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C7" w:rsidRDefault="00B533C7" w:rsidP="00B533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Терів Петро Степанович</w:t>
      </w:r>
      <w:r>
        <w:rPr>
          <w:rFonts w:ascii="CIDFont+F3" w:hAnsi="CIDFont+F3" w:cs="CIDFont+F3"/>
          <w:kern w:val="0"/>
          <w:sz w:val="28"/>
          <w:szCs w:val="28"/>
          <w:lang w:eastAsia="ru-RU"/>
        </w:rPr>
        <w:t>, в.о. директора КП «Дитяча міська клінічна</w:t>
      </w:r>
    </w:p>
    <w:p w:rsidR="00B533C7" w:rsidRDefault="00B533C7" w:rsidP="00B533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лікарня Полтавської міської ради», тема дисертації: «Цинк-залежні</w:t>
      </w:r>
    </w:p>
    <w:p w:rsidR="00B533C7" w:rsidRDefault="00B533C7" w:rsidP="00B533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реакції у хворих з гострою церебральною недостатністю: клінічні</w:t>
      </w:r>
    </w:p>
    <w:p w:rsidR="00B533C7" w:rsidRDefault="00B533C7" w:rsidP="00B533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прояви, патогенетичні механізми, оптимізація інтенсивної терапії» (222</w:t>
      </w:r>
    </w:p>
    <w:p w:rsidR="00B533C7" w:rsidRDefault="00B533C7" w:rsidP="00B533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Медицина). Спеціалізована вчена рада ДФ 44.601.010 в Українській</w:t>
      </w:r>
    </w:p>
    <w:p w:rsidR="00D66F00" w:rsidRPr="00B533C7" w:rsidRDefault="00B533C7" w:rsidP="00B533C7">
      <w:r>
        <w:rPr>
          <w:rFonts w:ascii="CIDFont+F3" w:hAnsi="CIDFont+F3" w:cs="CIDFont+F3"/>
          <w:kern w:val="0"/>
          <w:sz w:val="28"/>
          <w:szCs w:val="28"/>
          <w:lang w:eastAsia="ru-RU"/>
        </w:rPr>
        <w:t>медичній стоматологічній академії</w:t>
      </w:r>
    </w:p>
    <w:sectPr w:rsidR="00D66F00" w:rsidRPr="00B533C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B533C7" w:rsidRPr="00B533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E4EEE-E7A5-42AD-865B-C55CF7F6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2021-12-23T09:52:00Z</dcterms:created>
  <dcterms:modified xsi:type="dcterms:W3CDTF">2021-12-26T10:28:00Z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