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9D71C" w14:textId="77777777" w:rsidR="008E4BAE" w:rsidRDefault="008E4BAE" w:rsidP="008E4BAE">
      <w:pPr>
        <w:rPr>
          <w:rFonts w:ascii="Verdana" w:hAnsi="Verdana"/>
          <w:color w:val="000000"/>
          <w:sz w:val="18"/>
          <w:szCs w:val="18"/>
          <w:shd w:val="clear" w:color="auto" w:fill="FFFFFF"/>
        </w:rPr>
      </w:pPr>
      <w:r>
        <w:rPr>
          <w:rFonts w:ascii="Verdana" w:hAnsi="Verdana"/>
          <w:color w:val="000000"/>
          <w:sz w:val="18"/>
          <w:szCs w:val="18"/>
          <w:shd w:val="clear" w:color="auto" w:fill="FFFFFF"/>
        </w:rPr>
        <w:t>Учет доходов и расходов текущей деятельности таможенных терминалов</w:t>
      </w:r>
    </w:p>
    <w:p w14:paraId="6BC6BF7B" w14:textId="77777777" w:rsidR="008E4BAE" w:rsidRDefault="008E4BAE" w:rsidP="008E4BAE">
      <w:pPr>
        <w:rPr>
          <w:rFonts w:ascii="Verdana" w:hAnsi="Verdana"/>
          <w:color w:val="000000"/>
          <w:sz w:val="18"/>
          <w:szCs w:val="18"/>
          <w:shd w:val="clear" w:color="auto" w:fill="FFFFFF"/>
        </w:rPr>
      </w:pPr>
    </w:p>
    <w:p w14:paraId="42ACC393" w14:textId="77777777" w:rsidR="008E4BAE" w:rsidRDefault="008E4BAE" w:rsidP="008E4BAE">
      <w:pPr>
        <w:rPr>
          <w:rFonts w:ascii="Verdana" w:hAnsi="Verdana"/>
          <w:color w:val="000000"/>
          <w:sz w:val="18"/>
          <w:szCs w:val="18"/>
          <w:shd w:val="clear" w:color="auto" w:fill="FFFFFF"/>
        </w:rPr>
      </w:pPr>
    </w:p>
    <w:p w14:paraId="0444CAD3" w14:textId="77777777" w:rsidR="008E4BAE" w:rsidRDefault="008E4BAE" w:rsidP="008E4BA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Мартынова, Раиса Федоровна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E25C2E3" w14:textId="77777777" w:rsidR="008E4BAE" w:rsidRDefault="008E4BAE" w:rsidP="008E4BAE">
      <w:pPr>
        <w:spacing w:line="270" w:lineRule="atLeast"/>
        <w:rPr>
          <w:rFonts w:ascii="Verdana" w:hAnsi="Verdana"/>
          <w:color w:val="000000"/>
          <w:sz w:val="18"/>
          <w:szCs w:val="18"/>
        </w:rPr>
      </w:pPr>
      <w:r>
        <w:rPr>
          <w:rFonts w:ascii="Verdana" w:hAnsi="Verdana"/>
          <w:color w:val="000000"/>
          <w:sz w:val="18"/>
          <w:szCs w:val="18"/>
        </w:rPr>
        <w:t>2006</w:t>
      </w:r>
    </w:p>
    <w:p w14:paraId="69B26E2E" w14:textId="77777777" w:rsidR="008E4BAE" w:rsidRDefault="008E4BAE" w:rsidP="008E4BA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D39D43E" w14:textId="77777777" w:rsidR="008E4BAE" w:rsidRDefault="008E4BAE" w:rsidP="008E4BAE">
      <w:pPr>
        <w:spacing w:line="270" w:lineRule="atLeast"/>
        <w:rPr>
          <w:rFonts w:ascii="Verdana" w:hAnsi="Verdana"/>
          <w:color w:val="000000"/>
          <w:sz w:val="18"/>
          <w:szCs w:val="18"/>
        </w:rPr>
      </w:pPr>
      <w:r>
        <w:rPr>
          <w:rFonts w:ascii="Verdana" w:hAnsi="Verdana"/>
          <w:color w:val="000000"/>
          <w:sz w:val="18"/>
          <w:szCs w:val="18"/>
        </w:rPr>
        <w:t>Мартынова, Раиса Федоровна</w:t>
      </w:r>
    </w:p>
    <w:p w14:paraId="2E904031" w14:textId="77777777" w:rsidR="008E4BAE" w:rsidRDefault="008E4BAE" w:rsidP="008E4BA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6EFB6067" w14:textId="77777777" w:rsidR="008E4BAE" w:rsidRDefault="008E4BAE" w:rsidP="008E4BAE">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CAE4FFF" w14:textId="77777777" w:rsidR="008E4BAE" w:rsidRDefault="008E4BAE" w:rsidP="008E4BA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63FB7CA" w14:textId="77777777" w:rsidR="008E4BAE" w:rsidRDefault="008E4BAE" w:rsidP="008E4BAE">
      <w:pPr>
        <w:spacing w:line="270" w:lineRule="atLeast"/>
        <w:rPr>
          <w:rFonts w:ascii="Verdana" w:hAnsi="Verdana"/>
          <w:color w:val="000000"/>
          <w:sz w:val="18"/>
          <w:szCs w:val="18"/>
        </w:rPr>
      </w:pPr>
      <w:r>
        <w:rPr>
          <w:rFonts w:ascii="Verdana" w:hAnsi="Verdana"/>
          <w:color w:val="000000"/>
          <w:sz w:val="18"/>
          <w:szCs w:val="18"/>
        </w:rPr>
        <w:t>Москва</w:t>
      </w:r>
    </w:p>
    <w:p w14:paraId="557A852A" w14:textId="77777777" w:rsidR="008E4BAE" w:rsidRDefault="008E4BAE" w:rsidP="008E4BA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85392B8" w14:textId="77777777" w:rsidR="008E4BAE" w:rsidRDefault="008E4BAE" w:rsidP="008E4BAE">
      <w:pPr>
        <w:spacing w:line="270" w:lineRule="atLeast"/>
        <w:rPr>
          <w:rFonts w:ascii="Verdana" w:hAnsi="Verdana"/>
          <w:color w:val="000000"/>
          <w:sz w:val="18"/>
          <w:szCs w:val="18"/>
        </w:rPr>
      </w:pPr>
      <w:r>
        <w:rPr>
          <w:rFonts w:ascii="Verdana" w:hAnsi="Verdana"/>
          <w:color w:val="000000"/>
          <w:sz w:val="18"/>
          <w:szCs w:val="18"/>
        </w:rPr>
        <w:t>08.00.12</w:t>
      </w:r>
    </w:p>
    <w:p w14:paraId="19307D5B" w14:textId="77777777" w:rsidR="008E4BAE" w:rsidRDefault="008E4BAE" w:rsidP="008E4BA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445BDBC" w14:textId="77777777" w:rsidR="008E4BAE" w:rsidRDefault="008E4BAE" w:rsidP="008E4BAE">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328CBF8C" w14:textId="77777777" w:rsidR="008E4BAE" w:rsidRDefault="008E4BAE" w:rsidP="008E4BA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C9D2736" w14:textId="77777777" w:rsidR="008E4BAE" w:rsidRDefault="008E4BAE" w:rsidP="008E4BAE">
      <w:pPr>
        <w:spacing w:line="270" w:lineRule="atLeast"/>
        <w:rPr>
          <w:rFonts w:ascii="Verdana" w:hAnsi="Verdana"/>
          <w:color w:val="000000"/>
          <w:sz w:val="18"/>
          <w:szCs w:val="18"/>
        </w:rPr>
      </w:pPr>
      <w:r>
        <w:rPr>
          <w:rFonts w:ascii="Verdana" w:hAnsi="Verdana"/>
          <w:color w:val="000000"/>
          <w:sz w:val="18"/>
          <w:szCs w:val="18"/>
        </w:rPr>
        <w:t>210</w:t>
      </w:r>
    </w:p>
    <w:p w14:paraId="13F63C27" w14:textId="77777777" w:rsidR="008E4BAE" w:rsidRDefault="008E4BAE" w:rsidP="008E4BA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Мартынова, Раиса Федоровна</w:t>
      </w:r>
    </w:p>
    <w:p w14:paraId="686E6F7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FB73D7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Организационно-правовые и функциональные особенности</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таможенных терминалов</w:t>
      </w:r>
    </w:p>
    <w:p w14:paraId="63BEB7A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Место и роль</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терминала в организации внешнеторговой деятельности</w:t>
      </w:r>
    </w:p>
    <w:p w14:paraId="26987A6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Современная система нормативной регламентации деятельности таможенного терминала</w:t>
      </w:r>
    </w:p>
    <w:p w14:paraId="429BA69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Особенности функционирования таможенного терминала и их влияние на формирование</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доходов и расходов организации</w:t>
      </w:r>
    </w:p>
    <w:p w14:paraId="6853CAE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Теоретико-методические принципы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доходов и расходов</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w:t>
      </w:r>
    </w:p>
    <w:p w14:paraId="719BA8AD"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Особенности отечественной системы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доходов</w:t>
      </w:r>
      <w:r>
        <w:rPr>
          <w:rStyle w:val="WW8Num2z0"/>
          <w:rFonts w:ascii="Verdana" w:hAnsi="Verdana"/>
          <w:color w:val="000000"/>
          <w:sz w:val="18"/>
          <w:szCs w:val="18"/>
        </w:rPr>
        <w:t> </w:t>
      </w:r>
      <w:r>
        <w:rPr>
          <w:rFonts w:ascii="Verdana" w:hAnsi="Verdana"/>
          <w:color w:val="000000"/>
          <w:sz w:val="18"/>
          <w:szCs w:val="18"/>
        </w:rPr>
        <w:t>и расходов</w:t>
      </w:r>
    </w:p>
    <w:p w14:paraId="7BA2EDD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Сравнительная характеристика ведения учета доходов и</w:t>
      </w:r>
      <w:r>
        <w:rPr>
          <w:rStyle w:val="WW8Num2z0"/>
          <w:rFonts w:ascii="Verdana" w:hAnsi="Verdana"/>
          <w:color w:val="000000"/>
          <w:sz w:val="18"/>
          <w:szCs w:val="18"/>
        </w:rPr>
        <w:t> </w:t>
      </w:r>
      <w:r>
        <w:rPr>
          <w:rStyle w:val="WW8Num3z0"/>
          <w:rFonts w:ascii="Verdana" w:hAnsi="Verdana"/>
          <w:color w:val="4682B4"/>
          <w:sz w:val="18"/>
          <w:szCs w:val="18"/>
        </w:rPr>
        <w:t>расходов</w:t>
      </w:r>
      <w:r>
        <w:rPr>
          <w:rStyle w:val="WW8Num2z0"/>
          <w:rFonts w:ascii="Verdana" w:hAnsi="Verdana"/>
          <w:color w:val="000000"/>
          <w:sz w:val="18"/>
          <w:szCs w:val="18"/>
        </w:rPr>
        <w:t> </w:t>
      </w:r>
      <w:r>
        <w:rPr>
          <w:rFonts w:ascii="Verdana" w:hAnsi="Verdana"/>
          <w:color w:val="000000"/>
          <w:sz w:val="18"/>
          <w:szCs w:val="18"/>
        </w:rPr>
        <w:t>по международным и отечественным стандартам</w:t>
      </w:r>
    </w:p>
    <w:p w14:paraId="348BD1E3"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Принцип соответствия доходов и расходов</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последствия его реализации в</w:t>
      </w:r>
      <w:r>
        <w:rPr>
          <w:rStyle w:val="WW8Num2z0"/>
          <w:rFonts w:ascii="Verdana" w:hAnsi="Verdana"/>
          <w:color w:val="000000"/>
          <w:sz w:val="18"/>
          <w:szCs w:val="18"/>
        </w:rPr>
        <w:t> </w:t>
      </w:r>
      <w:r>
        <w:rPr>
          <w:rStyle w:val="WW8Num3z0"/>
          <w:rFonts w:ascii="Verdana" w:hAnsi="Verdana"/>
          <w:color w:val="4682B4"/>
          <w:sz w:val="18"/>
          <w:szCs w:val="18"/>
        </w:rPr>
        <w:t>учетном</w:t>
      </w:r>
      <w:r>
        <w:rPr>
          <w:rStyle w:val="WW8Num2z0"/>
          <w:rFonts w:ascii="Verdana" w:hAnsi="Verdana"/>
          <w:color w:val="000000"/>
          <w:sz w:val="18"/>
          <w:szCs w:val="18"/>
        </w:rPr>
        <w:t> </w:t>
      </w:r>
      <w:r>
        <w:rPr>
          <w:rFonts w:ascii="Verdana" w:hAnsi="Verdana"/>
          <w:color w:val="000000"/>
          <w:sz w:val="18"/>
          <w:szCs w:val="18"/>
        </w:rPr>
        <w:t>процессе</w:t>
      </w:r>
    </w:p>
    <w:p w14:paraId="72FFB78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Специфика бухгалтерского учета доходов и расходов</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деятельности таможенных терминалов</w:t>
      </w:r>
    </w:p>
    <w:p w14:paraId="5730632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Виды услуг, оказываемых</w:t>
      </w:r>
      <w:r>
        <w:rPr>
          <w:rStyle w:val="WW8Num2z0"/>
          <w:rFonts w:ascii="Verdana" w:hAnsi="Verdana"/>
          <w:color w:val="000000"/>
          <w:sz w:val="18"/>
          <w:szCs w:val="18"/>
        </w:rPr>
        <w:t> </w:t>
      </w:r>
      <w:r>
        <w:rPr>
          <w:rStyle w:val="WW8Num3z0"/>
          <w:rFonts w:ascii="Verdana" w:hAnsi="Verdana"/>
          <w:color w:val="4682B4"/>
          <w:sz w:val="18"/>
          <w:szCs w:val="18"/>
        </w:rPr>
        <w:t>таможенным</w:t>
      </w:r>
      <w:r>
        <w:rPr>
          <w:rStyle w:val="WW8Num2z0"/>
          <w:rFonts w:ascii="Verdana" w:hAnsi="Verdana"/>
          <w:color w:val="000000"/>
          <w:sz w:val="18"/>
          <w:szCs w:val="18"/>
        </w:rPr>
        <w:t> </w:t>
      </w:r>
      <w:r>
        <w:rPr>
          <w:rFonts w:ascii="Verdana" w:hAnsi="Verdana"/>
          <w:color w:val="000000"/>
          <w:sz w:val="18"/>
          <w:szCs w:val="18"/>
        </w:rPr>
        <w:t>терминалом, их влияние на состав и структуру доходов и расходов</w:t>
      </w:r>
    </w:p>
    <w:p w14:paraId="7658902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Организационно-методические основы учета прямых, условно-прямых и косвенных расходов</w:t>
      </w:r>
    </w:p>
    <w:p w14:paraId="3E9E2E5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3.3. Методические рекомендации по разработке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в части доходов и расходов текущей деятельности таможенного терминала</w:t>
      </w:r>
    </w:p>
    <w:p w14:paraId="556465E5" w14:textId="77777777" w:rsidR="008E4BAE" w:rsidRDefault="008E4BAE" w:rsidP="008E4BA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доходов и расходов текущей деятельности таможенных терминалов"</w:t>
      </w:r>
    </w:p>
    <w:p w14:paraId="07A5D511"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Переход на новые экономические отношения, связанный с отказом от административных методов управления производственно-хозяйственной деятельностью организаций, предопределил адекватное</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системы бухгалтерского учета. Перестройка методологии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необходима для вхождения в</w:t>
      </w:r>
      <w:r>
        <w:rPr>
          <w:rStyle w:val="WW8Num2z0"/>
          <w:rFonts w:ascii="Verdana" w:hAnsi="Verdana"/>
          <w:color w:val="000000"/>
          <w:sz w:val="18"/>
          <w:szCs w:val="18"/>
        </w:rPr>
        <w:t> </w:t>
      </w:r>
      <w:r>
        <w:rPr>
          <w:rStyle w:val="WW8Num3z0"/>
          <w:rFonts w:ascii="Verdana" w:hAnsi="Verdana"/>
          <w:color w:val="4682B4"/>
          <w:sz w:val="18"/>
          <w:szCs w:val="18"/>
        </w:rPr>
        <w:t>мировую</w:t>
      </w:r>
      <w:r>
        <w:rPr>
          <w:rStyle w:val="WW8Num2z0"/>
          <w:rFonts w:ascii="Verdana" w:hAnsi="Verdana"/>
          <w:color w:val="000000"/>
          <w:sz w:val="18"/>
          <w:szCs w:val="18"/>
        </w:rPr>
        <w:t> </w:t>
      </w:r>
      <w:r>
        <w:rPr>
          <w:rFonts w:ascii="Verdana" w:hAnsi="Verdana"/>
          <w:color w:val="000000"/>
          <w:sz w:val="18"/>
          <w:szCs w:val="18"/>
        </w:rPr>
        <w:t>систему товарообмена и инвестирования. Вступая во Всемирную</w:t>
      </w:r>
      <w:r>
        <w:rPr>
          <w:rStyle w:val="WW8Num2z0"/>
          <w:rFonts w:ascii="Verdana" w:hAnsi="Verdana"/>
          <w:color w:val="000000"/>
          <w:sz w:val="18"/>
          <w:szCs w:val="18"/>
        </w:rPr>
        <w:t> </w:t>
      </w:r>
      <w:r>
        <w:rPr>
          <w:rStyle w:val="WW8Num3z0"/>
          <w:rFonts w:ascii="Verdana" w:hAnsi="Verdana"/>
          <w:color w:val="4682B4"/>
          <w:sz w:val="18"/>
          <w:szCs w:val="18"/>
        </w:rPr>
        <w:t>торговую</w:t>
      </w:r>
      <w:r>
        <w:rPr>
          <w:rStyle w:val="WW8Num2z0"/>
          <w:rFonts w:ascii="Verdana" w:hAnsi="Verdana"/>
          <w:color w:val="000000"/>
          <w:sz w:val="18"/>
          <w:szCs w:val="18"/>
        </w:rPr>
        <w:t> </w:t>
      </w:r>
      <w:r>
        <w:rPr>
          <w:rFonts w:ascii="Verdana" w:hAnsi="Verdana"/>
          <w:color w:val="000000"/>
          <w:sz w:val="18"/>
          <w:szCs w:val="18"/>
        </w:rPr>
        <w:t>организацию (ВТО), страна входит в международное правовое пространство, которое базируется на многочисленных соглашениях и документах, регламентирующих условия доступа на</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рынки товаров и услуг. Использование механизма по разрешению споров, устраняющего дискриминацию, создает возможность реализации своих</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и стратегических торгово-экономических интересов путем эффективного участия в международной</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палате и пр.</w:t>
      </w:r>
    </w:p>
    <w:p w14:paraId="7FEB9C9A"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Наряду с этим, членство в</w:t>
      </w:r>
      <w:r>
        <w:rPr>
          <w:rStyle w:val="WW8Num2z0"/>
          <w:rFonts w:ascii="Verdana" w:hAnsi="Verdana"/>
          <w:color w:val="000000"/>
          <w:sz w:val="18"/>
          <w:szCs w:val="18"/>
        </w:rPr>
        <w:t> </w:t>
      </w:r>
      <w:r>
        <w:rPr>
          <w:rStyle w:val="WW8Num3z0"/>
          <w:rFonts w:ascii="Verdana" w:hAnsi="Verdana"/>
          <w:color w:val="4682B4"/>
          <w:sz w:val="18"/>
          <w:szCs w:val="18"/>
        </w:rPr>
        <w:t>ВТО</w:t>
      </w:r>
      <w:r>
        <w:rPr>
          <w:rStyle w:val="WW8Num2z0"/>
          <w:rFonts w:ascii="Verdana" w:hAnsi="Verdana"/>
          <w:color w:val="000000"/>
          <w:sz w:val="18"/>
          <w:szCs w:val="18"/>
        </w:rPr>
        <w:t> </w:t>
      </w:r>
      <w:r>
        <w:rPr>
          <w:rFonts w:ascii="Verdana" w:hAnsi="Verdana"/>
          <w:color w:val="000000"/>
          <w:sz w:val="18"/>
          <w:szCs w:val="18"/>
        </w:rPr>
        <w:t>предполагает соблюдения ряда принципиальных условий, среди которых</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информации о внешнеэкономической деятельности, т.е. соответствие ее международным стандартам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(МСФО) на всех этапах</w:t>
      </w:r>
      <w:r>
        <w:rPr>
          <w:rStyle w:val="WW8Num2z0"/>
          <w:rFonts w:ascii="Verdana" w:hAnsi="Verdana"/>
          <w:color w:val="000000"/>
          <w:sz w:val="18"/>
          <w:szCs w:val="18"/>
        </w:rPr>
        <w:t> </w:t>
      </w:r>
      <w:r>
        <w:rPr>
          <w:rStyle w:val="WW8Num3z0"/>
          <w:rFonts w:ascii="Verdana" w:hAnsi="Verdana"/>
          <w:color w:val="4682B4"/>
          <w:sz w:val="18"/>
          <w:szCs w:val="18"/>
        </w:rPr>
        <w:t>продвижения</w:t>
      </w:r>
      <w:r>
        <w:rPr>
          <w:rStyle w:val="WW8Num2z0"/>
          <w:rFonts w:ascii="Verdana" w:hAnsi="Verdana"/>
          <w:color w:val="000000"/>
          <w:sz w:val="18"/>
          <w:szCs w:val="18"/>
        </w:rPr>
        <w:t> </w:t>
      </w:r>
      <w:r>
        <w:rPr>
          <w:rFonts w:ascii="Verdana" w:hAnsi="Verdana"/>
          <w:color w:val="000000"/>
          <w:sz w:val="18"/>
          <w:szCs w:val="18"/>
        </w:rPr>
        <w:t>товаров от поставщика к</w:t>
      </w:r>
      <w:r>
        <w:rPr>
          <w:rStyle w:val="WW8Num2z0"/>
          <w:rFonts w:ascii="Verdana" w:hAnsi="Verdana"/>
          <w:color w:val="000000"/>
          <w:sz w:val="18"/>
          <w:szCs w:val="18"/>
        </w:rPr>
        <w:t> </w:t>
      </w:r>
      <w:r>
        <w:rPr>
          <w:rStyle w:val="WW8Num3z0"/>
          <w:rFonts w:ascii="Verdana" w:hAnsi="Verdana"/>
          <w:color w:val="4682B4"/>
          <w:sz w:val="18"/>
          <w:szCs w:val="18"/>
        </w:rPr>
        <w:t>покупателю</w:t>
      </w:r>
      <w:r>
        <w:rPr>
          <w:rFonts w:ascii="Verdana" w:hAnsi="Verdana"/>
          <w:color w:val="000000"/>
          <w:sz w:val="18"/>
          <w:szCs w:val="18"/>
        </w:rPr>
        <w:t>. Эти обстоятельства предопределили направление</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России на ближайшие годы. Программой реформирования предусмотрена разработка нормативной базы и методической основы перехода российских</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на новые условия формирования информации, качество которой будет соответствовать требованиям международных стандартов. Однако ее создание в необходимых объемах не соответствует современным требованиям</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что значительно затрудняет процесс реформирования бухгалтерского учета на практике.</w:t>
      </w:r>
    </w:p>
    <w:p w14:paraId="0CE3BF54"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Изменения коснулись выбора приоритета принципов построения бухгалтерского учета как информационной системы, предопределяющей состав</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показателей и их элементов. Ушли в прошлое требования, связанные с оценкой деятельности хозяйствующих субъектов на основании определения степени выполнения</w:t>
      </w:r>
      <w:r>
        <w:rPr>
          <w:rStyle w:val="WW8Num2z0"/>
          <w:rFonts w:ascii="Verdana" w:hAnsi="Verdana"/>
          <w:color w:val="000000"/>
          <w:sz w:val="18"/>
          <w:szCs w:val="18"/>
        </w:rPr>
        <w:t> </w:t>
      </w:r>
      <w:r>
        <w:rPr>
          <w:rStyle w:val="WW8Num3z0"/>
          <w:rFonts w:ascii="Verdana" w:hAnsi="Verdana"/>
          <w:color w:val="4682B4"/>
          <w:sz w:val="18"/>
          <w:szCs w:val="18"/>
        </w:rPr>
        <w:t>запланированных</w:t>
      </w:r>
      <w:r>
        <w:rPr>
          <w:rStyle w:val="WW8Num2z0"/>
          <w:rFonts w:ascii="Verdana" w:hAnsi="Verdana"/>
          <w:color w:val="000000"/>
          <w:sz w:val="18"/>
          <w:szCs w:val="18"/>
        </w:rPr>
        <w:t> </w:t>
      </w:r>
      <w:r>
        <w:rPr>
          <w:rFonts w:ascii="Verdana" w:hAnsi="Verdana"/>
          <w:color w:val="000000"/>
          <w:sz w:val="18"/>
          <w:szCs w:val="18"/>
        </w:rPr>
        <w:t>показателей. Ориентация на реагирование постоянно меняющихся требований к составу, объему и качеству информационного поля, характеризующего результаты деятельности организаций и удовлетворяющего интересы его</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привели к значительному расширению прав создателей данной информации. Появление прав, всегда приводит к увеличению обязанностей, не столько к увеличению их количества или объема, сколько их качества. Качественная переориентация в настоящее время направлена на повышение самостоятельного мышления и принятия решений по созданию информации в системе бухгалтерского учета и отчетности, способной удовлетворить запросы, с одной стороны,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аппарата для принятия экономически обоснованных решений, а, с другой стороны,</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w:t>
      </w:r>
    </w:p>
    <w:p w14:paraId="182FA4E7"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Выполнение поставленных задач усложняются позицией, принятой</w:t>
      </w:r>
      <w:r>
        <w:rPr>
          <w:rStyle w:val="WW8Num2z0"/>
          <w:rFonts w:ascii="Verdana" w:hAnsi="Verdana"/>
          <w:color w:val="000000"/>
          <w:sz w:val="18"/>
          <w:szCs w:val="18"/>
        </w:rPr>
        <w:t> </w:t>
      </w:r>
      <w:r>
        <w:rPr>
          <w:rStyle w:val="WW8Num3z0"/>
          <w:rFonts w:ascii="Verdana" w:hAnsi="Verdana"/>
          <w:color w:val="4682B4"/>
          <w:sz w:val="18"/>
          <w:szCs w:val="18"/>
        </w:rPr>
        <w:t>Минфином</w:t>
      </w:r>
      <w:r>
        <w:rPr>
          <w:rStyle w:val="WW8Num2z0"/>
          <w:rFonts w:ascii="Verdana" w:hAnsi="Verdana"/>
          <w:color w:val="000000"/>
          <w:sz w:val="18"/>
          <w:szCs w:val="18"/>
        </w:rPr>
        <w:t> </w:t>
      </w:r>
      <w:r>
        <w:rPr>
          <w:rFonts w:ascii="Verdana" w:hAnsi="Verdana"/>
          <w:color w:val="000000"/>
          <w:sz w:val="18"/>
          <w:szCs w:val="18"/>
        </w:rPr>
        <w:t>РФ при выработке единой для всех отраслей экономики методологии учета</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и определения финансовых результатов. Исключение сделано только для</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и сельского хозяйства. Считается, что предложенная методологией вариантность решения многих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вопросов позволит хозяйствующим субъектам самостоятельно разрабатывать</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политику и приложения к ней, учитывающие специфику их деятельности и процессы</w:t>
      </w:r>
      <w:r>
        <w:rPr>
          <w:rStyle w:val="WW8Num2z0"/>
          <w:rFonts w:ascii="Verdana" w:hAnsi="Verdana"/>
          <w:color w:val="000000"/>
          <w:sz w:val="18"/>
          <w:szCs w:val="18"/>
        </w:rPr>
        <w:t> </w:t>
      </w:r>
      <w:r>
        <w:rPr>
          <w:rStyle w:val="WW8Num3z0"/>
          <w:rFonts w:ascii="Verdana" w:hAnsi="Verdana"/>
          <w:color w:val="4682B4"/>
          <w:sz w:val="18"/>
          <w:szCs w:val="18"/>
        </w:rPr>
        <w:t>агрегирования</w:t>
      </w:r>
      <w:r>
        <w:rPr>
          <w:rStyle w:val="WW8Num2z0"/>
          <w:rFonts w:ascii="Verdana" w:hAnsi="Verdana"/>
          <w:color w:val="000000"/>
          <w:sz w:val="18"/>
          <w:szCs w:val="18"/>
        </w:rPr>
        <w:t> </w:t>
      </w:r>
      <w:r>
        <w:rPr>
          <w:rFonts w:ascii="Verdana" w:hAnsi="Verdana"/>
          <w:color w:val="000000"/>
          <w:sz w:val="18"/>
          <w:szCs w:val="18"/>
        </w:rPr>
        <w:t>выполняемых ими функций. Однако в ходе принятия такого решения не было учтено, что даже главные</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и их заместители еще не готовы к выполнению таких задач. Не способствует ускорению адаптации</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к новым условиям выполнения профессиональных функций и специальная литература, которая в большинстве случаев идет на «</w:t>
      </w:r>
      <w:r>
        <w:rPr>
          <w:rStyle w:val="WW8Num3z0"/>
          <w:rFonts w:ascii="Verdana" w:hAnsi="Verdana"/>
          <w:color w:val="4682B4"/>
          <w:sz w:val="18"/>
          <w:szCs w:val="18"/>
        </w:rPr>
        <w:t>поводу</w:t>
      </w:r>
      <w:r>
        <w:rPr>
          <w:rFonts w:ascii="Verdana" w:hAnsi="Verdana"/>
          <w:color w:val="000000"/>
          <w:sz w:val="18"/>
          <w:szCs w:val="18"/>
        </w:rPr>
        <w:t>» у</w:t>
      </w:r>
      <w:r>
        <w:rPr>
          <w:rStyle w:val="WW8Num2z0"/>
          <w:rFonts w:ascii="Verdana" w:hAnsi="Verdana"/>
          <w:color w:val="000000"/>
          <w:sz w:val="18"/>
          <w:szCs w:val="18"/>
        </w:rPr>
        <w:t> </w:t>
      </w:r>
      <w:r>
        <w:rPr>
          <w:rStyle w:val="WW8Num3z0"/>
          <w:rFonts w:ascii="Verdana" w:hAnsi="Verdana"/>
          <w:color w:val="4682B4"/>
          <w:sz w:val="18"/>
          <w:szCs w:val="18"/>
        </w:rPr>
        <w:t>потребителя</w:t>
      </w:r>
      <w:r>
        <w:rPr>
          <w:rFonts w:ascii="Verdana" w:hAnsi="Verdana"/>
          <w:color w:val="000000"/>
          <w:sz w:val="18"/>
          <w:szCs w:val="18"/>
        </w:rPr>
        <w:t>, освещая технические возможности бухгалтерского и налогового учета и не разворачивая дискуссии по проблемным вопросам методики учета и формирования отчетных показателей с учетом специфики деятельности коммерческих организаций.</w:t>
      </w:r>
    </w:p>
    <w:p w14:paraId="76D5EBE9"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Расширение международных контактов обусловило формирование новой сферы мировой экономики -</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услугами, с созданием крупных</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 xml:space="preserve">компаний, оказывающих </w:t>
      </w:r>
      <w:r>
        <w:rPr>
          <w:rFonts w:ascii="Verdana" w:hAnsi="Verdana"/>
          <w:color w:val="000000"/>
          <w:sz w:val="18"/>
          <w:szCs w:val="18"/>
        </w:rPr>
        <w:lastRenderedPageBreak/>
        <w:t>потребителю комплекс услуг, дающих возможность использовать одного</w:t>
      </w:r>
      <w:r>
        <w:rPr>
          <w:rStyle w:val="WW8Num2z0"/>
          <w:rFonts w:ascii="Verdana" w:hAnsi="Verdana"/>
          <w:color w:val="000000"/>
          <w:sz w:val="18"/>
          <w:szCs w:val="18"/>
        </w:rPr>
        <w:t> </w:t>
      </w:r>
      <w:r>
        <w:rPr>
          <w:rStyle w:val="WW8Num3z0"/>
          <w:rFonts w:ascii="Verdana" w:hAnsi="Verdana"/>
          <w:color w:val="4682B4"/>
          <w:sz w:val="18"/>
          <w:szCs w:val="18"/>
        </w:rPr>
        <w:t>поставщика</w:t>
      </w:r>
      <w:r>
        <w:rPr>
          <w:rStyle w:val="WW8Num2z0"/>
          <w:rFonts w:ascii="Verdana" w:hAnsi="Verdana"/>
          <w:color w:val="000000"/>
          <w:sz w:val="18"/>
          <w:szCs w:val="18"/>
        </w:rPr>
        <w:t> </w:t>
      </w:r>
      <w:r>
        <w:rPr>
          <w:rFonts w:ascii="Verdana" w:hAnsi="Verdana"/>
          <w:color w:val="000000"/>
          <w:sz w:val="18"/>
          <w:szCs w:val="18"/>
        </w:rPr>
        <w:t>услуг, не обременяя себя ведением дел со многими</w:t>
      </w:r>
      <w:r>
        <w:rPr>
          <w:rStyle w:val="WW8Num2z0"/>
          <w:rFonts w:ascii="Verdana" w:hAnsi="Verdana"/>
          <w:color w:val="000000"/>
          <w:sz w:val="18"/>
          <w:szCs w:val="18"/>
        </w:rPr>
        <w:t> </w:t>
      </w:r>
      <w:r>
        <w:rPr>
          <w:rStyle w:val="WW8Num3z0"/>
          <w:rFonts w:ascii="Verdana" w:hAnsi="Verdana"/>
          <w:color w:val="4682B4"/>
          <w:sz w:val="18"/>
          <w:szCs w:val="18"/>
        </w:rPr>
        <w:t>контрагентами</w:t>
      </w:r>
      <w:r>
        <w:rPr>
          <w:rFonts w:ascii="Verdana" w:hAnsi="Verdana"/>
          <w:color w:val="000000"/>
          <w:sz w:val="18"/>
          <w:szCs w:val="18"/>
        </w:rPr>
        <w:t>. К таким компаниям можно отнести</w:t>
      </w:r>
      <w:r>
        <w:rPr>
          <w:rStyle w:val="WW8Num2z0"/>
          <w:rFonts w:ascii="Verdana" w:hAnsi="Verdana"/>
          <w:color w:val="000000"/>
          <w:sz w:val="18"/>
          <w:szCs w:val="18"/>
        </w:rPr>
        <w:t>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терминалы, развитие рыночных отношений в которых имеет значительную специфику, связанную с необходимостью сочетать исполнение услуг, оказываемых участникам</w:t>
      </w:r>
      <w:r>
        <w:rPr>
          <w:rStyle w:val="WW8Num2z0"/>
          <w:rFonts w:ascii="Verdana" w:hAnsi="Verdana"/>
          <w:color w:val="000000"/>
          <w:sz w:val="18"/>
          <w:szCs w:val="18"/>
        </w:rPr>
        <w:t> </w:t>
      </w:r>
      <w:r>
        <w:rPr>
          <w:rStyle w:val="WW8Num3z0"/>
          <w:rFonts w:ascii="Verdana" w:hAnsi="Verdana"/>
          <w:color w:val="4682B4"/>
          <w:sz w:val="18"/>
          <w:szCs w:val="18"/>
        </w:rPr>
        <w:t>внешнеторговой</w:t>
      </w:r>
      <w:r>
        <w:rPr>
          <w:rStyle w:val="WW8Num2z0"/>
          <w:rFonts w:ascii="Verdana" w:hAnsi="Verdana"/>
          <w:color w:val="000000"/>
          <w:sz w:val="18"/>
          <w:szCs w:val="18"/>
        </w:rPr>
        <w:t> </w:t>
      </w:r>
      <w:r>
        <w:rPr>
          <w:rFonts w:ascii="Verdana" w:hAnsi="Verdana"/>
          <w:color w:val="000000"/>
          <w:sz w:val="18"/>
          <w:szCs w:val="18"/>
        </w:rPr>
        <w:t>деятельности, с требованиями таможни по осуществлению контроля при пересечении</w:t>
      </w:r>
      <w:r>
        <w:rPr>
          <w:rStyle w:val="WW8Num2z0"/>
          <w:rFonts w:ascii="Verdana" w:hAnsi="Verdana"/>
          <w:color w:val="000000"/>
          <w:sz w:val="18"/>
          <w:szCs w:val="18"/>
        </w:rPr>
        <w:t> </w:t>
      </w:r>
      <w:r>
        <w:rPr>
          <w:rStyle w:val="WW8Num3z0"/>
          <w:rFonts w:ascii="Verdana" w:hAnsi="Verdana"/>
          <w:color w:val="4682B4"/>
          <w:sz w:val="18"/>
          <w:szCs w:val="18"/>
        </w:rPr>
        <w:t>товарами</w:t>
      </w:r>
      <w:r>
        <w:rPr>
          <w:rStyle w:val="WW8Num2z0"/>
          <w:rFonts w:ascii="Verdana" w:hAnsi="Verdana"/>
          <w:color w:val="000000"/>
          <w:sz w:val="18"/>
          <w:szCs w:val="18"/>
        </w:rPr>
        <w:t> </w:t>
      </w:r>
      <w:r>
        <w:rPr>
          <w:rFonts w:ascii="Verdana" w:hAnsi="Verdana"/>
          <w:color w:val="000000"/>
          <w:sz w:val="18"/>
          <w:szCs w:val="18"/>
        </w:rPr>
        <w:t>государственной границы России. Выполнение такого комплекса услуг требует не только организационно-функциональной</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между различными компаниями, но и развития правового и научно-методического обеспечения. В этой связи исследование проблем развития организационно-правовых и методических основ бухгалтерского учета доходов и расходов</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деятельности таможенных терминалов, оказывающих комплекс</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услуг, представляется весьма актуальным и значимым.</w:t>
      </w:r>
    </w:p>
    <w:p w14:paraId="07C83A1E"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диссертации - разработка концептуальных и методических положений бухгалтерского учета доходов и расходов по комплексу услуг, выполняемых</w:t>
      </w:r>
      <w:r>
        <w:rPr>
          <w:rStyle w:val="WW8Num2z0"/>
          <w:rFonts w:ascii="Verdana" w:hAnsi="Verdana"/>
          <w:color w:val="000000"/>
          <w:sz w:val="18"/>
          <w:szCs w:val="18"/>
        </w:rPr>
        <w:t> </w:t>
      </w:r>
      <w:r>
        <w:rPr>
          <w:rStyle w:val="WW8Num3z0"/>
          <w:rFonts w:ascii="Verdana" w:hAnsi="Verdana"/>
          <w:color w:val="4682B4"/>
          <w:sz w:val="18"/>
          <w:szCs w:val="18"/>
        </w:rPr>
        <w:t>таможенным</w:t>
      </w:r>
      <w:r>
        <w:rPr>
          <w:rStyle w:val="WW8Num2z0"/>
          <w:rFonts w:ascii="Verdana" w:hAnsi="Verdana"/>
          <w:color w:val="000000"/>
          <w:sz w:val="18"/>
          <w:szCs w:val="18"/>
        </w:rPr>
        <w:t> </w:t>
      </w:r>
      <w:r>
        <w:rPr>
          <w:rFonts w:ascii="Verdana" w:hAnsi="Verdana"/>
          <w:color w:val="000000"/>
          <w:sz w:val="18"/>
          <w:szCs w:val="18"/>
        </w:rPr>
        <w:t>терминалом - единым юридическим лицом.</w:t>
      </w:r>
    </w:p>
    <w:p w14:paraId="276A36BD"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намечено решить следующие задачи: раскрыть содержание понятий «</w:t>
      </w:r>
      <w:r>
        <w:rPr>
          <w:rStyle w:val="WW8Num3z0"/>
          <w:rFonts w:ascii="Verdana" w:hAnsi="Verdana"/>
          <w:color w:val="4682B4"/>
          <w:sz w:val="18"/>
          <w:szCs w:val="18"/>
        </w:rPr>
        <w:t>инфраструктура</w:t>
      </w:r>
      <w:r>
        <w:rPr>
          <w:rStyle w:val="WW8Num2z0"/>
          <w:rFonts w:ascii="Verdana" w:hAnsi="Verdana"/>
          <w:color w:val="000000"/>
          <w:sz w:val="18"/>
          <w:szCs w:val="18"/>
        </w:rPr>
        <w:t> </w:t>
      </w:r>
      <w:r>
        <w:rPr>
          <w:rFonts w:ascii="Verdana" w:hAnsi="Verdana"/>
          <w:color w:val="000000"/>
          <w:sz w:val="18"/>
          <w:szCs w:val="18"/>
        </w:rPr>
        <w:t>внешнеторговой деятель ности» и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терминал», предложить классификацию внешнеторговой деятельности, оценить место таможенных терминалов в сложившейся</w:t>
      </w:r>
      <w:r>
        <w:rPr>
          <w:rStyle w:val="WW8Num2z0"/>
          <w:rFonts w:ascii="Verdana" w:hAnsi="Verdana"/>
          <w:color w:val="000000"/>
          <w:sz w:val="18"/>
          <w:szCs w:val="18"/>
        </w:rPr>
        <w:t> </w:t>
      </w:r>
      <w:r>
        <w:rPr>
          <w:rStyle w:val="WW8Num3z0"/>
          <w:rFonts w:ascii="Verdana" w:hAnsi="Verdana"/>
          <w:color w:val="4682B4"/>
          <w:sz w:val="18"/>
          <w:szCs w:val="18"/>
        </w:rPr>
        <w:t>инфраструктуре</w:t>
      </w:r>
      <w:r>
        <w:rPr>
          <w:rFonts w:ascii="Verdana" w:hAnsi="Verdana"/>
          <w:color w:val="000000"/>
          <w:sz w:val="18"/>
          <w:szCs w:val="18"/>
        </w:rPr>
        <w:t>, обосновать вариантность организационных форм хозяйствующих субъектов, выполняющих функции таможенных терминалов; выявить специфику деятельности таможенных терминалов в рыночных условиях, обосновать необходимость обособления процесса оказания ус луг как самостоятельного вида деятельности, принципиально отличающегося от деятельности, связанной с</w:t>
      </w:r>
      <w:r>
        <w:rPr>
          <w:rStyle w:val="WW8Num2z0"/>
          <w:rFonts w:ascii="Verdana" w:hAnsi="Verdana"/>
          <w:color w:val="000000"/>
          <w:sz w:val="18"/>
          <w:szCs w:val="18"/>
        </w:rPr>
        <w:t> </w:t>
      </w:r>
      <w:r>
        <w:rPr>
          <w:rStyle w:val="WW8Num3z0"/>
          <w:rFonts w:ascii="Verdana" w:hAnsi="Verdana"/>
          <w:color w:val="4682B4"/>
          <w:sz w:val="18"/>
          <w:szCs w:val="18"/>
        </w:rPr>
        <w:t>выпуском</w:t>
      </w:r>
      <w:r>
        <w:rPr>
          <w:rStyle w:val="WW8Num2z0"/>
          <w:rFonts w:ascii="Verdana" w:hAnsi="Verdana"/>
          <w:color w:val="000000"/>
          <w:sz w:val="18"/>
          <w:szCs w:val="18"/>
        </w:rPr>
        <w:t> </w:t>
      </w:r>
      <w:r>
        <w:rPr>
          <w:rFonts w:ascii="Verdana" w:hAnsi="Verdana"/>
          <w:color w:val="000000"/>
          <w:sz w:val="18"/>
          <w:szCs w:val="18"/>
        </w:rPr>
        <w:t>продукции, выполнением работ и реализацией</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раскрыть причины принципиально значимых отклонений российских положений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от международных стандартов в области формирования показателей доходов и расходов организаций, оказывающих услуги в качестве основного вида деятельности; систематизировать на основании действующих</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российских положений бухгалтерского учета (</w:t>
      </w:r>
      <w:r>
        <w:rPr>
          <w:rStyle w:val="WW8Num3z0"/>
          <w:rFonts w:ascii="Verdana" w:hAnsi="Verdana"/>
          <w:color w:val="4682B4"/>
          <w:sz w:val="18"/>
          <w:szCs w:val="18"/>
        </w:rPr>
        <w:t>ПБУ</w:t>
      </w:r>
      <w:r>
        <w:rPr>
          <w:rFonts w:ascii="Verdana" w:hAnsi="Verdana"/>
          <w:color w:val="000000"/>
          <w:sz w:val="18"/>
          <w:szCs w:val="18"/>
        </w:rPr>
        <w:t>) подходы к созданию системы учета доходов и расходов с учетом особенностей функционирования таможенных терминалов; разработать методику учета доходов и расходов текущей деятельности таможенных терминалов, их группировку с целью обеспечения пользователей информацией, необходимой для принятия</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обоснованных управленческих решений; обосновать способы распределения расходов, в целях создания условий для</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косвенных методов отнесения затрат на</w:t>
      </w:r>
      <w:r>
        <w:rPr>
          <w:rStyle w:val="WW8Num2z0"/>
          <w:rFonts w:ascii="Verdana" w:hAnsi="Verdana"/>
          <w:color w:val="000000"/>
          <w:sz w:val="18"/>
          <w:szCs w:val="18"/>
        </w:rPr>
        <w:t> </w:t>
      </w:r>
      <w:r>
        <w:rPr>
          <w:rStyle w:val="WW8Num3z0"/>
          <w:rFonts w:ascii="Verdana" w:hAnsi="Verdana"/>
          <w:color w:val="4682B4"/>
          <w:sz w:val="18"/>
          <w:szCs w:val="18"/>
        </w:rPr>
        <w:t>калькулированные</w:t>
      </w:r>
      <w:r>
        <w:rPr>
          <w:rStyle w:val="WW8Num2z0"/>
          <w:rFonts w:ascii="Verdana" w:hAnsi="Verdana"/>
          <w:color w:val="000000"/>
          <w:sz w:val="18"/>
          <w:szCs w:val="18"/>
        </w:rPr>
        <w:t> </w:t>
      </w:r>
      <w:r>
        <w:rPr>
          <w:rFonts w:ascii="Verdana" w:hAnsi="Verdana"/>
          <w:color w:val="000000"/>
          <w:sz w:val="18"/>
          <w:szCs w:val="18"/>
        </w:rPr>
        <w:t>объекты, при комплексном оказании услуг таможенным терминалом.</w:t>
      </w:r>
    </w:p>
    <w:p w14:paraId="30C2C016"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Развитие правовой базы можно охарактеризовать как перманентное. Деятельность терминалов регламентируется совокупностью нормативных документов, констатирующих условия пересечения границы товарами, соответствие их</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Fonts w:ascii="Verdana" w:hAnsi="Verdana"/>
          <w:color w:val="000000"/>
          <w:sz w:val="18"/>
          <w:szCs w:val="18"/>
        </w:rPr>
        <w:t>, количества и стоимости условиям заключенных</w:t>
      </w:r>
      <w:r>
        <w:rPr>
          <w:rStyle w:val="WW8Num2z0"/>
          <w:rFonts w:ascii="Verdana" w:hAnsi="Verdana"/>
          <w:color w:val="000000"/>
          <w:sz w:val="18"/>
          <w:szCs w:val="18"/>
        </w:rPr>
        <w:t> </w:t>
      </w:r>
      <w:r>
        <w:rPr>
          <w:rStyle w:val="WW8Num3z0"/>
          <w:rFonts w:ascii="Verdana" w:hAnsi="Verdana"/>
          <w:color w:val="4682B4"/>
          <w:sz w:val="18"/>
          <w:szCs w:val="18"/>
        </w:rPr>
        <w:t>контрактов</w:t>
      </w:r>
      <w:r>
        <w:rPr>
          <w:rFonts w:ascii="Verdana" w:hAnsi="Verdana"/>
          <w:color w:val="000000"/>
          <w:sz w:val="18"/>
          <w:szCs w:val="18"/>
        </w:rPr>
        <w:t>, факта оплаты покупателем грузов,</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сборов и таможенных пошлин и др. При этом ни в ГК РФ или ТК РФ, ни в нормативных актах по бухгалтерскому учету не используется термин «</w:t>
      </w:r>
      <w:r>
        <w:rPr>
          <w:rStyle w:val="WW8Num3z0"/>
          <w:rFonts w:ascii="Verdana" w:hAnsi="Verdana"/>
          <w:color w:val="4682B4"/>
          <w:sz w:val="18"/>
          <w:szCs w:val="18"/>
        </w:rPr>
        <w:t>таможенный терминал</w:t>
      </w:r>
      <w:r>
        <w:rPr>
          <w:rFonts w:ascii="Verdana" w:hAnsi="Verdana"/>
          <w:color w:val="000000"/>
          <w:sz w:val="18"/>
          <w:szCs w:val="18"/>
        </w:rPr>
        <w:t>». Интерес к бухгалтерскому учету доходов и расходов в России появился в перестроечный период в связи с переходом к рыночным отношениям и необходимостью реформирования бухгалтерского учета в соответствии с МСФО. Однако российские стандарты по этому вопросу были приняты только в 1999 г. Позже была введена в действие глава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Налогового кодекса РФ, в которой были уточнены: состав доходов и расходов, учитываемых при</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прибыли организаций; понятия производства продукции, выполненных работ и оказания услуг. Кроме того, уточнена процедура определения доходов за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период при переходе на принципы: S</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не только в налоговом, но 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при отнесении доходов и расходов к тому периоду, в котором они были осуществлены; S равномерности отражения финансовых результатов деятельности организаций вне зависимости от сроков и форм</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оказанных услуг.</w:t>
      </w:r>
    </w:p>
    <w:p w14:paraId="3A4FD426"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Положения</w:t>
      </w:r>
      <w:r>
        <w:rPr>
          <w:rStyle w:val="WW8Num2z0"/>
          <w:rFonts w:ascii="Verdana" w:hAnsi="Verdana"/>
          <w:color w:val="000000"/>
          <w:sz w:val="18"/>
          <w:szCs w:val="18"/>
        </w:rPr>
        <w:t> </w:t>
      </w:r>
      <w:r>
        <w:rPr>
          <w:rStyle w:val="WW8Num3z0"/>
          <w:rFonts w:ascii="Verdana" w:hAnsi="Verdana"/>
          <w:color w:val="4682B4"/>
          <w:sz w:val="18"/>
          <w:szCs w:val="18"/>
        </w:rPr>
        <w:t>общеэкономического</w:t>
      </w:r>
      <w:r>
        <w:rPr>
          <w:rStyle w:val="WW8Num2z0"/>
          <w:rFonts w:ascii="Verdana" w:hAnsi="Verdana"/>
          <w:color w:val="000000"/>
          <w:sz w:val="18"/>
          <w:szCs w:val="18"/>
        </w:rPr>
        <w:t> </w:t>
      </w:r>
      <w:r>
        <w:rPr>
          <w:rFonts w:ascii="Verdana" w:hAnsi="Verdana"/>
          <w:color w:val="000000"/>
          <w:sz w:val="18"/>
          <w:szCs w:val="18"/>
        </w:rPr>
        <w:t>характера организации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доходов и расходов широко обсуждались в работах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xml:space="preserve">, Н.В. </w:t>
      </w:r>
      <w:r>
        <w:rPr>
          <w:rFonts w:ascii="Verdana" w:hAnsi="Verdana"/>
          <w:color w:val="000000"/>
          <w:sz w:val="18"/>
          <w:szCs w:val="18"/>
        </w:rPr>
        <w:lastRenderedPageBreak/>
        <w:t>Генераловой, Н.П. Кондракова, И.П.</w:t>
      </w:r>
      <w:r>
        <w:rPr>
          <w:rStyle w:val="WW8Num2z0"/>
          <w:rFonts w:ascii="Verdana" w:hAnsi="Verdana"/>
          <w:color w:val="000000"/>
          <w:sz w:val="18"/>
          <w:szCs w:val="18"/>
        </w:rPr>
        <w:t> </w:t>
      </w:r>
      <w:r>
        <w:rPr>
          <w:rStyle w:val="WW8Num3z0"/>
          <w:rFonts w:ascii="Verdana" w:hAnsi="Verdana"/>
          <w:color w:val="4682B4"/>
          <w:sz w:val="18"/>
          <w:szCs w:val="18"/>
        </w:rPr>
        <w:t>Комиссаровой</w:t>
      </w:r>
      <w:r>
        <w:rPr>
          <w:rFonts w:ascii="Verdana" w:hAnsi="Verdana"/>
          <w:color w:val="000000"/>
          <w:sz w:val="18"/>
          <w:szCs w:val="18"/>
        </w:rPr>
        <w:t>, Ж.Г. Леонтьевой, Л.И. Малявкиной, Д.Ю.</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Т.Г. Садовской, совместной работе М.С.</w:t>
      </w:r>
      <w:r>
        <w:rPr>
          <w:rStyle w:val="WW8Num2z0"/>
          <w:rFonts w:ascii="Verdana" w:hAnsi="Verdana"/>
          <w:color w:val="000000"/>
          <w:sz w:val="18"/>
          <w:szCs w:val="18"/>
        </w:rPr>
        <w:t> </w:t>
      </w:r>
      <w:r>
        <w:rPr>
          <w:rStyle w:val="WW8Num3z0"/>
          <w:rFonts w:ascii="Verdana" w:hAnsi="Verdana"/>
          <w:color w:val="4682B4"/>
          <w:sz w:val="18"/>
          <w:szCs w:val="18"/>
        </w:rPr>
        <w:t>Тимофеевой</w:t>
      </w:r>
      <w:r>
        <w:rPr>
          <w:rFonts w:ascii="Verdana" w:hAnsi="Verdana"/>
          <w:color w:val="000000"/>
          <w:sz w:val="18"/>
          <w:szCs w:val="18"/>
        </w:rPr>
        <w:t>, Б.Ю. Сербиновского, С.Н. Цветковой, в диссертации на соискание ученой степени кандидата экономических наук И.А. Омельченко и др. Теоретические разработки в области дефиниции расходов осуществлялись К.М.</w:t>
      </w:r>
      <w:r>
        <w:rPr>
          <w:rStyle w:val="WW8Num2z0"/>
          <w:rFonts w:ascii="Verdana" w:hAnsi="Verdana"/>
          <w:color w:val="000000"/>
          <w:sz w:val="18"/>
          <w:szCs w:val="18"/>
        </w:rPr>
        <w:t> </w:t>
      </w:r>
      <w:r>
        <w:rPr>
          <w:rStyle w:val="WW8Num3z0"/>
          <w:rFonts w:ascii="Verdana" w:hAnsi="Verdana"/>
          <w:color w:val="4682B4"/>
          <w:sz w:val="18"/>
          <w:szCs w:val="18"/>
        </w:rPr>
        <w:t>Гарифуллиным</w:t>
      </w:r>
      <w:r>
        <w:rPr>
          <w:rFonts w:ascii="Verdana" w:hAnsi="Verdana"/>
          <w:color w:val="000000"/>
          <w:sz w:val="18"/>
          <w:szCs w:val="18"/>
        </w:rPr>
        <w:t>, в совместных работах В.П.</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Г.С. Клычовой, А.Р. Закировой. Развитие определения признания доходов, их бухгалтерского и налогового учета внесли вклад такие российские ученые как: д.э.н., профессор Я.В.</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д.э.н., профессор В.В. Патров и д.э.н., профессор Н.Н.</w:t>
      </w:r>
      <w:r>
        <w:rPr>
          <w:rStyle w:val="WW8Num2z0"/>
          <w:rFonts w:ascii="Verdana" w:hAnsi="Verdana"/>
          <w:color w:val="000000"/>
          <w:sz w:val="18"/>
          <w:szCs w:val="18"/>
        </w:rPr>
        <w:t> </w:t>
      </w:r>
      <w:r>
        <w:rPr>
          <w:rStyle w:val="WW8Num3z0"/>
          <w:rFonts w:ascii="Verdana" w:hAnsi="Verdana"/>
          <w:color w:val="4682B4"/>
          <w:sz w:val="18"/>
          <w:szCs w:val="18"/>
        </w:rPr>
        <w:t>Карзаева</w:t>
      </w:r>
      <w:r>
        <w:rPr>
          <w:rFonts w:ascii="Verdana" w:hAnsi="Verdana"/>
          <w:color w:val="000000"/>
          <w:sz w:val="18"/>
          <w:szCs w:val="18"/>
        </w:rPr>
        <w:t>.</w:t>
      </w:r>
    </w:p>
    <w:p w14:paraId="238A8C93"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 касается методики бухгалтерского учета в такой сфере, как оказание услуг</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терминала, то эти проблемы не находят должного отражения ни в нормативных актах, ни в учебной литературе, ни в специальных периодических изданиях. Практически нет работ, посвященных бухгалтерскому учету доходов и расходов по комплексу услуг таможенного терминала или организаций, осуществляющих отдельные виды таких услуг. Предмет и объект исследования. Предметом исследования послужили процессы формирования информации о текущих доходах и расходах организаций, осуществляющих услуги на</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территории как в теоретическом плане, так и в практической деятельности таможенных терминалов, осуществляющих все виды таможенных услуг. Объектом исследования послужил таможенный терминал</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«РОСТЭК-ИнтерТрансЭкспедиция», выполняющий комплекс таможенных услуг</w:t>
      </w:r>
    </w:p>
    <w:p w14:paraId="153FA3EB"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Методы исследования. В ходе подготовки диссертации использовались такие общенаучные методы познания, как дедукция и индукция, группировки и обобщения, выявление закономерностей и тенденций, что дает возможность на основе анализа полученной информации моделировать совокупность хозяйственных операций, связанных с формированием доходов и расходов таможенных терминалов в действующей системе</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счетов при нестандартном их использовании. В работе раскрыта возможность трактовки расходов</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Style w:val="WW8Num2z0"/>
          <w:rFonts w:ascii="Verdana" w:hAnsi="Verdana"/>
          <w:color w:val="000000"/>
          <w:sz w:val="18"/>
          <w:szCs w:val="18"/>
        </w:rPr>
        <w:t> </w:t>
      </w:r>
      <w:r>
        <w:rPr>
          <w:rFonts w:ascii="Verdana" w:hAnsi="Verdana"/>
          <w:color w:val="000000"/>
          <w:sz w:val="18"/>
          <w:szCs w:val="18"/>
        </w:rPr>
        <w:t>и функционально обособленных подразделений таможенного терминала как расходов производственных</w:t>
      </w:r>
      <w:r>
        <w:rPr>
          <w:rStyle w:val="WW8Num2z0"/>
          <w:rFonts w:ascii="Verdana" w:hAnsi="Verdana"/>
          <w:color w:val="000000"/>
          <w:sz w:val="18"/>
          <w:szCs w:val="18"/>
        </w:rPr>
        <w:t> </w:t>
      </w:r>
      <w:r>
        <w:rPr>
          <w:rStyle w:val="WW8Num3z0"/>
          <w:rFonts w:ascii="Verdana" w:hAnsi="Verdana"/>
          <w:color w:val="4682B4"/>
          <w:sz w:val="18"/>
          <w:szCs w:val="18"/>
        </w:rPr>
        <w:t>цехов</w:t>
      </w:r>
      <w:r>
        <w:rPr>
          <w:rStyle w:val="WW8Num2z0"/>
          <w:rFonts w:ascii="Verdana" w:hAnsi="Verdana"/>
          <w:color w:val="000000"/>
          <w:sz w:val="18"/>
          <w:szCs w:val="18"/>
        </w:rPr>
        <w:t> </w:t>
      </w:r>
      <w:r>
        <w:rPr>
          <w:rFonts w:ascii="Verdana" w:hAnsi="Verdana"/>
          <w:color w:val="000000"/>
          <w:sz w:val="18"/>
          <w:szCs w:val="18"/>
        </w:rPr>
        <w:t>или как части общехозяйственных расходов, имеющих разные способы распределения общетаможенных расходов.</w:t>
      </w:r>
    </w:p>
    <w:p w14:paraId="458030E8"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основывалось на изучении законодательно-нормативной отечественной базы, обеспечивающей исполнение мер таможенно-тарифного регулирования, запретов и ограничений, в области перемещения товаров и</w:t>
      </w:r>
      <w:r>
        <w:rPr>
          <w:rStyle w:val="WW8Num2z0"/>
          <w:rFonts w:ascii="Verdana" w:hAnsi="Verdana"/>
          <w:color w:val="000000"/>
          <w:sz w:val="18"/>
          <w:szCs w:val="18"/>
        </w:rPr>
        <w:t> </w:t>
      </w:r>
      <w:r>
        <w:rPr>
          <w:rStyle w:val="WW8Num3z0"/>
          <w:rFonts w:ascii="Verdana" w:hAnsi="Verdana"/>
          <w:color w:val="4682B4"/>
          <w:sz w:val="18"/>
          <w:szCs w:val="18"/>
        </w:rPr>
        <w:t>транспортных</w:t>
      </w:r>
      <w:r>
        <w:rPr>
          <w:rStyle w:val="WW8Num2z0"/>
          <w:rFonts w:ascii="Verdana" w:hAnsi="Verdana"/>
          <w:color w:val="000000"/>
          <w:sz w:val="18"/>
          <w:szCs w:val="18"/>
        </w:rPr>
        <w:t> </w:t>
      </w:r>
      <w:r>
        <w:rPr>
          <w:rFonts w:ascii="Verdana" w:hAnsi="Verdana"/>
          <w:color w:val="000000"/>
          <w:sz w:val="18"/>
          <w:szCs w:val="18"/>
        </w:rPr>
        <w:t>средств через таможенную границу. Должное внимание было уделено отечественным нормативным документам, регламентирующим методику учета доходов и расходов, их соответствию МСФО. В диссертации использовались Законы Российской Федерации, нормативные положения Правительства Российской Федерации, регламентирующие реформирование бухгалтерского учета, налоговые,</w:t>
      </w:r>
      <w:r>
        <w:rPr>
          <w:rStyle w:val="WW8Num2z0"/>
          <w:rFonts w:ascii="Verdana" w:hAnsi="Verdana"/>
          <w:color w:val="000000"/>
          <w:sz w:val="18"/>
          <w:szCs w:val="18"/>
        </w:rPr>
        <w:t> </w:t>
      </w:r>
      <w:r>
        <w:rPr>
          <w:rStyle w:val="WW8Num3z0"/>
          <w:rFonts w:ascii="Verdana" w:hAnsi="Verdana"/>
          <w:color w:val="4682B4"/>
          <w:sz w:val="18"/>
          <w:szCs w:val="18"/>
        </w:rPr>
        <w:t>кредитные</w:t>
      </w:r>
      <w:r>
        <w:rPr>
          <w:rFonts w:ascii="Verdana" w:hAnsi="Verdana"/>
          <w:color w:val="000000"/>
          <w:sz w:val="18"/>
          <w:szCs w:val="18"/>
        </w:rPr>
        <w:t>, ценовые, валютные и другие сферы экономических отношений.</w:t>
      </w:r>
    </w:p>
    <w:p w14:paraId="61E11982"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иллюстративного материала, правда, в незначительной степени, использовался статистический материал</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РФ, Государственного таможенного комитета (в настоящее время Федеральная</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служба) и международной торговли</w:t>
      </w:r>
      <w:r>
        <w:rPr>
          <w:rStyle w:val="WW8Num2z0"/>
          <w:rFonts w:ascii="Verdana" w:hAnsi="Verdana"/>
          <w:color w:val="000000"/>
          <w:sz w:val="18"/>
          <w:szCs w:val="18"/>
        </w:rPr>
        <w:t> </w:t>
      </w:r>
      <w:r>
        <w:rPr>
          <w:rStyle w:val="WW8Num3z0"/>
          <w:rFonts w:ascii="Verdana" w:hAnsi="Verdana"/>
          <w:color w:val="4682B4"/>
          <w:sz w:val="18"/>
          <w:szCs w:val="18"/>
        </w:rPr>
        <w:t>ОЭСР</w:t>
      </w:r>
      <w:r>
        <w:rPr>
          <w:rFonts w:ascii="Verdana" w:hAnsi="Verdana"/>
          <w:color w:val="000000"/>
          <w:sz w:val="18"/>
          <w:szCs w:val="18"/>
        </w:rPr>
        <w:t>, характеризующий темпы развития внешнеторговых связей и уровень контроля над формированием статистической отчетности об</w:t>
      </w:r>
      <w:r>
        <w:rPr>
          <w:rStyle w:val="WW8Num2z0"/>
          <w:rFonts w:ascii="Verdana" w:hAnsi="Verdana"/>
          <w:color w:val="000000"/>
          <w:sz w:val="18"/>
          <w:szCs w:val="18"/>
        </w:rPr>
        <w:t> </w:t>
      </w:r>
      <w:r>
        <w:rPr>
          <w:rStyle w:val="WW8Num3z0"/>
          <w:rFonts w:ascii="Verdana" w:hAnsi="Verdana"/>
          <w:color w:val="4682B4"/>
          <w:sz w:val="18"/>
          <w:szCs w:val="18"/>
        </w:rPr>
        <w:t>импорте</w:t>
      </w:r>
      <w:r>
        <w:rPr>
          <w:rStyle w:val="WW8Num2z0"/>
          <w:rFonts w:ascii="Verdana" w:hAnsi="Verdana"/>
          <w:color w:val="000000"/>
          <w:sz w:val="18"/>
          <w:szCs w:val="18"/>
        </w:rPr>
        <w:t> </w:t>
      </w:r>
      <w:r>
        <w:rPr>
          <w:rFonts w:ascii="Verdana" w:hAnsi="Verdana"/>
          <w:color w:val="000000"/>
          <w:sz w:val="18"/>
          <w:szCs w:val="18"/>
        </w:rPr>
        <w:t>товаров в Россию.</w:t>
      </w:r>
    </w:p>
    <w:p w14:paraId="139C7947"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и положения, разработанные автором диссертации. В результате проведенного исследования сформулированы и обоснованы следующие положения, выносимые на защиту:</w:t>
      </w:r>
    </w:p>
    <w:p w14:paraId="74E56597"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систематизированы положения законодательно-правовой базы, регламентирующие деятельность организаций на таможенной территории, использование которых позволило построить систему бухгалтерского учета текущих доходов и расходов таможенного терминала;</w:t>
      </w:r>
    </w:p>
    <w:p w14:paraId="1F775907"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сформулированы определения</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формы юридически обособленных организаций, осуществляющих функции таможенного терминала и</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внешнеторговой деятельности; выявлено место таможенного терминала в сложившейся инфраструктуре;</w:t>
      </w:r>
    </w:p>
    <w:p w14:paraId="409F2F18"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обоснована целесообразность применения</w:t>
      </w:r>
      <w:r>
        <w:rPr>
          <w:rStyle w:val="WW8Num2z0"/>
          <w:rFonts w:ascii="Verdana" w:hAnsi="Verdana"/>
          <w:color w:val="000000"/>
          <w:sz w:val="18"/>
          <w:szCs w:val="18"/>
        </w:rPr>
        <w:t> </w:t>
      </w:r>
      <w:r>
        <w:rPr>
          <w:rStyle w:val="WW8Num3z0"/>
          <w:rFonts w:ascii="Verdana" w:hAnsi="Verdana"/>
          <w:color w:val="4682B4"/>
          <w:sz w:val="18"/>
          <w:szCs w:val="18"/>
        </w:rPr>
        <w:t>позаказного</w:t>
      </w:r>
      <w:r>
        <w:rPr>
          <w:rStyle w:val="WW8Num2z0"/>
          <w:rFonts w:ascii="Verdana" w:hAnsi="Verdana"/>
          <w:color w:val="000000"/>
          <w:sz w:val="18"/>
          <w:szCs w:val="18"/>
        </w:rPr>
        <w:t> </w:t>
      </w:r>
      <w:r>
        <w:rPr>
          <w:rFonts w:ascii="Verdana" w:hAnsi="Verdana"/>
          <w:color w:val="000000"/>
          <w:sz w:val="18"/>
          <w:szCs w:val="18"/>
        </w:rPr>
        <w:t>метода учета и калькулирования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 xml:space="preserve">отдельных видов услуг таможенного терминала, объектом которого </w:t>
      </w:r>
      <w:r>
        <w:rPr>
          <w:rFonts w:ascii="Verdana" w:hAnsi="Verdana"/>
          <w:color w:val="000000"/>
          <w:sz w:val="18"/>
          <w:szCs w:val="18"/>
        </w:rPr>
        <w:lastRenderedPageBreak/>
        <w:t>является</w:t>
      </w:r>
      <w:r>
        <w:rPr>
          <w:rStyle w:val="WW8Num2z0"/>
          <w:rFonts w:ascii="Verdana" w:hAnsi="Verdana"/>
          <w:color w:val="000000"/>
          <w:sz w:val="18"/>
          <w:szCs w:val="18"/>
        </w:rPr>
        <w:t> </w:t>
      </w:r>
      <w:r>
        <w:rPr>
          <w:rStyle w:val="WW8Num3z0"/>
          <w:rFonts w:ascii="Verdana" w:hAnsi="Verdana"/>
          <w:color w:val="4682B4"/>
          <w:sz w:val="18"/>
          <w:szCs w:val="18"/>
        </w:rPr>
        <w:t>заказ</w:t>
      </w:r>
      <w:r>
        <w:rPr>
          <w:rStyle w:val="WW8Num2z0"/>
          <w:rFonts w:ascii="Verdana" w:hAnsi="Verdana"/>
          <w:color w:val="000000"/>
          <w:sz w:val="18"/>
          <w:szCs w:val="18"/>
        </w:rPr>
        <w:t> </w:t>
      </w:r>
      <w:r>
        <w:rPr>
          <w:rFonts w:ascii="Verdana" w:hAnsi="Verdana"/>
          <w:color w:val="000000"/>
          <w:sz w:val="18"/>
          <w:szCs w:val="18"/>
        </w:rPr>
        <w:t>на выполнение складских, брокерских и транспортных услуг;</w:t>
      </w:r>
    </w:p>
    <w:p w14:paraId="35DE857C"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аргументирована целесообразность принципиально нового подхода к группировке расходов таможенного терминала с учетом их функциональных составных элементов и структуры в разрезе прямых, условно-прямых и косвенных расходов;</w:t>
      </w:r>
    </w:p>
    <w:p w14:paraId="34B3B0C0"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учета текущих доходов и расходов в системе действующих бухгалтерских счетов при формировании полной и сокращенной себестоимости</w:t>
      </w:r>
      <w:r>
        <w:rPr>
          <w:rStyle w:val="WW8Num2z0"/>
          <w:rFonts w:ascii="Verdana" w:hAnsi="Verdana"/>
          <w:color w:val="000000"/>
          <w:sz w:val="18"/>
          <w:szCs w:val="18"/>
        </w:rPr>
        <w:t> </w:t>
      </w:r>
      <w:r>
        <w:rPr>
          <w:rStyle w:val="WW8Num3z0"/>
          <w:rFonts w:ascii="Verdana" w:hAnsi="Verdana"/>
          <w:color w:val="4682B4"/>
          <w:sz w:val="18"/>
          <w:szCs w:val="18"/>
        </w:rPr>
        <w:t>заказов</w:t>
      </w:r>
      <w:r>
        <w:rPr>
          <w:rStyle w:val="WW8Num2z0"/>
          <w:rFonts w:ascii="Verdana" w:hAnsi="Verdana"/>
          <w:color w:val="000000"/>
          <w:sz w:val="18"/>
          <w:szCs w:val="18"/>
        </w:rPr>
        <w:t> </w:t>
      </w:r>
      <w:r>
        <w:rPr>
          <w:rFonts w:ascii="Verdana" w:hAnsi="Verdana"/>
          <w:color w:val="000000"/>
          <w:sz w:val="18"/>
          <w:szCs w:val="18"/>
        </w:rPr>
        <w:t>на каждый вид услуг с использованием</w:t>
      </w:r>
      <w:r>
        <w:rPr>
          <w:rStyle w:val="WW8Num2z0"/>
          <w:rFonts w:ascii="Verdana" w:hAnsi="Verdana"/>
          <w:color w:val="000000"/>
          <w:sz w:val="18"/>
          <w:szCs w:val="18"/>
        </w:rPr>
        <w:t> </w:t>
      </w:r>
      <w:r>
        <w:rPr>
          <w:rStyle w:val="WW8Num3z0"/>
          <w:rFonts w:ascii="Verdana" w:hAnsi="Verdana"/>
          <w:color w:val="4682B4"/>
          <w:sz w:val="18"/>
          <w:szCs w:val="18"/>
        </w:rPr>
        <w:t>общепроизводственных</w:t>
      </w:r>
      <w:r>
        <w:rPr>
          <w:rStyle w:val="WW8Num2z0"/>
          <w:rFonts w:ascii="Verdana" w:hAnsi="Verdana"/>
          <w:color w:val="000000"/>
          <w:sz w:val="18"/>
          <w:szCs w:val="18"/>
        </w:rPr>
        <w:t> </w:t>
      </w:r>
      <w:r>
        <w:rPr>
          <w:rFonts w:ascii="Verdana" w:hAnsi="Verdana"/>
          <w:color w:val="000000"/>
          <w:sz w:val="18"/>
          <w:szCs w:val="18"/>
        </w:rPr>
        <w:t>счетов и без использования их. Обоснован выбор рационального варианта ведения учета, исходя из возможности точного определения доходов</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соответствующих произведенным расходам;</w:t>
      </w:r>
    </w:p>
    <w:p w14:paraId="6C909342"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экономически обоснованные базы распределения косвенных расходов между отдельными видами услуг, в процессе оказания совокупности видов услуг, одним юридическим лицом и условно-прямых расходов (включая часть косвенных, относящихся к данному виду услуг) между</w:t>
      </w:r>
      <w:r>
        <w:rPr>
          <w:rStyle w:val="WW8Num2z0"/>
          <w:rFonts w:ascii="Verdana" w:hAnsi="Verdana"/>
          <w:color w:val="000000"/>
          <w:sz w:val="18"/>
          <w:szCs w:val="18"/>
        </w:rPr>
        <w:t> </w:t>
      </w:r>
      <w:r>
        <w:rPr>
          <w:rStyle w:val="WW8Num3z0"/>
          <w:rFonts w:ascii="Verdana" w:hAnsi="Verdana"/>
          <w:color w:val="4682B4"/>
          <w:sz w:val="18"/>
          <w:szCs w:val="18"/>
        </w:rPr>
        <w:t>заказами</w:t>
      </w:r>
      <w:r>
        <w:rPr>
          <w:rStyle w:val="WW8Num2z0"/>
          <w:rFonts w:ascii="Verdana" w:hAnsi="Verdana"/>
          <w:color w:val="000000"/>
          <w:sz w:val="18"/>
          <w:szCs w:val="18"/>
        </w:rPr>
        <w:t> </w:t>
      </w:r>
      <w:r>
        <w:rPr>
          <w:rFonts w:ascii="Verdana" w:hAnsi="Verdana"/>
          <w:color w:val="000000"/>
          <w:sz w:val="18"/>
          <w:szCs w:val="18"/>
        </w:rPr>
        <w:t>(договорами). Практическая значимость результатов диссертации заключается в разработке методических рекомендаций по внедрению и использованию бухгалтерского учета доходов и расходов в организациях, оказывающих комплекс таможенных услуг. Реализация предложенной методики позволит</w:t>
      </w:r>
      <w:r>
        <w:rPr>
          <w:rStyle w:val="WW8Num2z0"/>
          <w:rFonts w:ascii="Verdana" w:hAnsi="Verdana"/>
          <w:color w:val="000000"/>
          <w:sz w:val="18"/>
          <w:szCs w:val="18"/>
        </w:rPr>
        <w:t> </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субъектам этой сферы деятельности повысить эффективность управления, направленного на прогнозирование финансовых результатов.</w:t>
      </w:r>
    </w:p>
    <w:p w14:paraId="016E3F32"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в ходе исследования рекомендации по учету текущих доходов и расходов, позволяют привести практику отечественного бухгалтерского учета, в рассматриваемой сфере деятельности в соответствие с международными стандартами финансовой отчетности. Облегчению процесса внедрения будет способствовать представленный в них цифровой материал, который раскрывает логику разработанного метода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каждого вида таможенных услуг в разрезе выполняемых заказов в отдельности и комплекса таможенных услуг в целом. Апробация результатов работы. Разработанные автором Методические рекомендации по ведению бухгалтерского учета текущих доходов и расходов таможенного терминала реализованы в ЗАО «РОСТЭК-ИнтерТрансЭкспедиция». По предложению автора внесены изменения в учетную политику и рабочий план счетов данной организации на 2005 г. Предложенными документами ЗАО пользовалось при создании</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в течение 2005 г. (эти материалы представлены в приложениях к диссертации).</w:t>
      </w:r>
    </w:p>
    <w:p w14:paraId="7D7B0A25"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диссертационной работы докладывались на международных, всероссийских конференциях и конференциях</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Тезисы указанных докладов напечатаны в материалах проведенных конференций. Их общий объем составил 1,3 печатных листа.</w:t>
      </w:r>
    </w:p>
    <w:p w14:paraId="74413B5B" w14:textId="77777777" w:rsidR="008E4BAE" w:rsidRDefault="008E4BAE" w:rsidP="008E4BA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Мартынова, Раиса Федоровна</w:t>
      </w:r>
    </w:p>
    <w:p w14:paraId="058EF87D"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8DF9293"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проведенного исследования могут быть сформулированы следующим образом:</w:t>
      </w:r>
    </w:p>
    <w:p w14:paraId="1406EFF7"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Систематизированы положения законодательно-правовой базы, регламентирующие деятельность организаций на</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территории, использование которых позволило построить систему</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текущих доходов и расходов</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терминала.</w:t>
      </w:r>
    </w:p>
    <w:p w14:paraId="6930930C"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дано определение</w:t>
      </w:r>
      <w:r>
        <w:rPr>
          <w:rStyle w:val="WW8Num2z0"/>
          <w:rFonts w:ascii="Verdana" w:hAnsi="Verdana"/>
          <w:color w:val="000000"/>
          <w:sz w:val="18"/>
          <w:szCs w:val="18"/>
        </w:rPr>
        <w:t> </w:t>
      </w:r>
      <w:r>
        <w:rPr>
          <w:rStyle w:val="WW8Num3z0"/>
          <w:rFonts w:ascii="Verdana" w:hAnsi="Verdana"/>
          <w:color w:val="4682B4"/>
          <w:sz w:val="18"/>
          <w:szCs w:val="18"/>
        </w:rPr>
        <w:t>внешнеторговой</w:t>
      </w:r>
      <w:r>
        <w:rPr>
          <w:rStyle w:val="WW8Num2z0"/>
          <w:rFonts w:ascii="Verdana" w:hAnsi="Verdana"/>
          <w:color w:val="000000"/>
          <w:sz w:val="18"/>
          <w:szCs w:val="18"/>
        </w:rPr>
        <w:t> </w:t>
      </w:r>
      <w:r>
        <w:rPr>
          <w:rFonts w:ascii="Verdana" w:hAnsi="Verdana"/>
          <w:color w:val="000000"/>
          <w:sz w:val="18"/>
          <w:szCs w:val="18"/>
        </w:rPr>
        <w:t>инфраструктуры как совокупности хозяйствующих субъектов, основной деятельностью которых является обеспечение необходимыми услугами специфического процесса. На основе применения этого определения к процессу передвижения</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по таможенной территории можно сказать, что под таможенной</w:t>
      </w:r>
      <w:r>
        <w:rPr>
          <w:rStyle w:val="WW8Num2z0"/>
          <w:rFonts w:ascii="Verdana" w:hAnsi="Verdana"/>
          <w:color w:val="000000"/>
          <w:sz w:val="18"/>
          <w:szCs w:val="18"/>
        </w:rPr>
        <w:t> </w:t>
      </w:r>
      <w:r>
        <w:rPr>
          <w:rStyle w:val="WW8Num3z0"/>
          <w:rFonts w:ascii="Verdana" w:hAnsi="Verdana"/>
          <w:color w:val="4682B4"/>
          <w:sz w:val="18"/>
          <w:szCs w:val="18"/>
        </w:rPr>
        <w:t>инфраструктурой</w:t>
      </w:r>
      <w:r>
        <w:rPr>
          <w:rStyle w:val="WW8Num2z0"/>
          <w:rFonts w:ascii="Verdana" w:hAnsi="Verdana"/>
          <w:color w:val="000000"/>
          <w:sz w:val="18"/>
          <w:szCs w:val="18"/>
        </w:rPr>
        <w:t> </w:t>
      </w:r>
      <w:r>
        <w:rPr>
          <w:rFonts w:ascii="Verdana" w:hAnsi="Verdana"/>
          <w:color w:val="000000"/>
          <w:sz w:val="18"/>
          <w:szCs w:val="18"/>
        </w:rPr>
        <w:t>понимается комплекс обслуживающих организаций, в совокупность которых включаются</w:t>
      </w:r>
      <w:r>
        <w:rPr>
          <w:rStyle w:val="WW8Num3z0"/>
          <w:rFonts w:ascii="Verdana" w:hAnsi="Verdana"/>
          <w:color w:val="4682B4"/>
          <w:sz w:val="18"/>
          <w:szCs w:val="18"/>
        </w:rPr>
        <w:t>хозяйствующие</w:t>
      </w:r>
      <w:r>
        <w:rPr>
          <w:rStyle w:val="WW8Num2z0"/>
          <w:rFonts w:ascii="Verdana" w:hAnsi="Verdana"/>
          <w:color w:val="000000"/>
          <w:sz w:val="18"/>
          <w:szCs w:val="18"/>
        </w:rPr>
        <w:t> </w:t>
      </w:r>
      <w:r>
        <w:rPr>
          <w:rFonts w:ascii="Verdana" w:hAnsi="Verdana"/>
          <w:color w:val="000000"/>
          <w:sz w:val="18"/>
          <w:szCs w:val="18"/>
        </w:rPr>
        <w:t>субъекты, выполняющие функции, необходимые для</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требований таможни, связанных с передвижением грузов по таможенной территории.</w:t>
      </w:r>
    </w:p>
    <w:p w14:paraId="078615AB"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Сформулированы определения</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формы юридически обособленных организаций, осуществляющих функции таможенного терминала и</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внешнеторговой деятельности; выявлено место таможенного терминала в сложившейся</w:t>
      </w:r>
      <w:r>
        <w:rPr>
          <w:rStyle w:val="WW8Num2z0"/>
          <w:rFonts w:ascii="Verdana" w:hAnsi="Verdana"/>
          <w:color w:val="000000"/>
          <w:sz w:val="18"/>
          <w:szCs w:val="18"/>
        </w:rPr>
        <w:t> </w:t>
      </w:r>
      <w:r>
        <w:rPr>
          <w:rStyle w:val="WW8Num3z0"/>
          <w:rFonts w:ascii="Verdana" w:hAnsi="Verdana"/>
          <w:color w:val="4682B4"/>
          <w:sz w:val="18"/>
          <w:szCs w:val="18"/>
        </w:rPr>
        <w:t>инфраструктуре</w:t>
      </w:r>
      <w:r>
        <w:rPr>
          <w:rFonts w:ascii="Verdana" w:hAnsi="Verdana"/>
          <w:color w:val="000000"/>
          <w:sz w:val="18"/>
          <w:szCs w:val="18"/>
        </w:rPr>
        <w:t>.</w:t>
      </w:r>
    </w:p>
    <w:p w14:paraId="3DFA0096"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Таможенным</w:t>
      </w:r>
      <w:r>
        <w:rPr>
          <w:rStyle w:val="WW8Num2z0"/>
          <w:rFonts w:ascii="Verdana" w:hAnsi="Verdana"/>
          <w:color w:val="000000"/>
          <w:sz w:val="18"/>
          <w:szCs w:val="18"/>
        </w:rPr>
        <w:t> </w:t>
      </w:r>
      <w:r>
        <w:rPr>
          <w:rFonts w:ascii="Verdana" w:hAnsi="Verdana"/>
          <w:color w:val="000000"/>
          <w:sz w:val="18"/>
          <w:szCs w:val="18"/>
        </w:rPr>
        <w:t xml:space="preserve">терминалом предложено считать таможенную территорию, на которой расположены и осуществляют свою деятельность органы таможенного контроля и организации, </w:t>
      </w:r>
      <w:r>
        <w:rPr>
          <w:rFonts w:ascii="Verdana" w:hAnsi="Verdana"/>
          <w:color w:val="000000"/>
          <w:sz w:val="18"/>
          <w:szCs w:val="18"/>
        </w:rPr>
        <w:lastRenderedPageBreak/>
        <w:t>основным видом деятельности которых являются услуги, оказываемые участникам внешнеторговой деятельности по</w:t>
      </w:r>
      <w:r>
        <w:rPr>
          <w:rStyle w:val="WW8Num2z0"/>
          <w:rFonts w:ascii="Verdana" w:hAnsi="Verdana"/>
          <w:color w:val="000000"/>
          <w:sz w:val="18"/>
          <w:szCs w:val="18"/>
        </w:rPr>
        <w:t> </w:t>
      </w:r>
      <w:r>
        <w:rPr>
          <w:rStyle w:val="WW8Num3z0"/>
          <w:rFonts w:ascii="Verdana" w:hAnsi="Verdana"/>
          <w:color w:val="4682B4"/>
          <w:sz w:val="18"/>
          <w:szCs w:val="18"/>
        </w:rPr>
        <w:t>продвижению</w:t>
      </w:r>
      <w:r>
        <w:rPr>
          <w:rStyle w:val="WW8Num2z0"/>
          <w:rFonts w:ascii="Verdana" w:hAnsi="Verdana"/>
          <w:color w:val="000000"/>
          <w:sz w:val="18"/>
          <w:szCs w:val="18"/>
        </w:rPr>
        <w:t> </w:t>
      </w:r>
      <w:r>
        <w:rPr>
          <w:rFonts w:ascii="Verdana" w:hAnsi="Verdana"/>
          <w:color w:val="000000"/>
          <w:sz w:val="18"/>
          <w:szCs w:val="18"/>
        </w:rPr>
        <w:t>товаров от поступления на</w:t>
      </w:r>
      <w:r>
        <w:rPr>
          <w:rStyle w:val="WW8Num2z0"/>
          <w:rFonts w:ascii="Verdana" w:hAnsi="Verdana"/>
          <w:color w:val="000000"/>
          <w:sz w:val="18"/>
          <w:szCs w:val="18"/>
        </w:rPr>
        <w:t> </w:t>
      </w:r>
      <w:r>
        <w:rPr>
          <w:rStyle w:val="WW8Num3z0"/>
          <w:rFonts w:ascii="Verdana" w:hAnsi="Verdana"/>
          <w:color w:val="4682B4"/>
          <w:sz w:val="18"/>
          <w:szCs w:val="18"/>
        </w:rPr>
        <w:t>таможенную</w:t>
      </w:r>
      <w:r>
        <w:rPr>
          <w:rStyle w:val="WW8Num2z0"/>
          <w:rFonts w:ascii="Verdana" w:hAnsi="Verdana"/>
          <w:color w:val="000000"/>
          <w:sz w:val="18"/>
          <w:szCs w:val="18"/>
        </w:rPr>
        <w:t> </w:t>
      </w:r>
      <w:r>
        <w:rPr>
          <w:rFonts w:ascii="Verdana" w:hAnsi="Verdana"/>
          <w:color w:val="000000"/>
          <w:sz w:val="18"/>
          <w:szCs w:val="18"/>
        </w:rPr>
        <w:t>территорию до их свободного</w:t>
      </w:r>
      <w:r>
        <w:rPr>
          <w:rStyle w:val="WW8Num2z0"/>
          <w:rFonts w:ascii="Verdana" w:hAnsi="Verdana"/>
          <w:color w:val="000000"/>
          <w:sz w:val="18"/>
          <w:szCs w:val="18"/>
        </w:rPr>
        <w:t> </w:t>
      </w:r>
      <w:r>
        <w:rPr>
          <w:rStyle w:val="WW8Num3z0"/>
          <w:rFonts w:ascii="Verdana" w:hAnsi="Verdana"/>
          <w:color w:val="4682B4"/>
          <w:sz w:val="18"/>
          <w:szCs w:val="18"/>
        </w:rPr>
        <w:t>выпуска</w:t>
      </w:r>
      <w:r>
        <w:rPr>
          <w:rFonts w:ascii="Verdana" w:hAnsi="Verdana"/>
          <w:color w:val="000000"/>
          <w:sz w:val="18"/>
          <w:szCs w:val="18"/>
        </w:rPr>
        <w:t>. Данные функции могут выполняться:</w:t>
      </w:r>
    </w:p>
    <w:p w14:paraId="3AF54E90"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различными организациями - юридическими лицами, состав которых зависит от видов осуществляемых услуг;</w:t>
      </w:r>
    </w:p>
    <w:p w14:paraId="6FD3BC82"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одной организацией, оказывающей комплекс</w:t>
      </w:r>
      <w:r>
        <w:rPr>
          <w:rStyle w:val="WW8Num2z0"/>
          <w:rFonts w:ascii="Verdana" w:hAnsi="Verdana"/>
          <w:color w:val="000000"/>
          <w:sz w:val="18"/>
          <w:szCs w:val="18"/>
        </w:rPr>
        <w:t> </w:t>
      </w:r>
      <w:r>
        <w:rPr>
          <w:rStyle w:val="WW8Num3z0"/>
          <w:rFonts w:ascii="Verdana" w:hAnsi="Verdana"/>
          <w:color w:val="4682B4"/>
          <w:sz w:val="18"/>
          <w:szCs w:val="18"/>
        </w:rPr>
        <w:t>складских</w:t>
      </w:r>
      <w:r>
        <w:rPr>
          <w:rFonts w:ascii="Verdana" w:hAnsi="Verdana"/>
          <w:color w:val="000000"/>
          <w:sz w:val="18"/>
          <w:szCs w:val="18"/>
        </w:rPr>
        <w:t>, транспортных и брокерских услуг и заключающей от своего имени договоры на оказание различного рода услуг с каждым участником внешнеторговой деятельности на каждую</w:t>
      </w:r>
      <w:r>
        <w:rPr>
          <w:rStyle w:val="WW8Num2z0"/>
          <w:rFonts w:ascii="Verdana" w:hAnsi="Verdana"/>
          <w:color w:val="000000"/>
          <w:sz w:val="18"/>
          <w:szCs w:val="18"/>
        </w:rPr>
        <w:t> </w:t>
      </w:r>
      <w:r>
        <w:rPr>
          <w:rStyle w:val="WW8Num3z0"/>
          <w:rFonts w:ascii="Verdana" w:hAnsi="Verdana"/>
          <w:color w:val="4682B4"/>
          <w:sz w:val="18"/>
          <w:szCs w:val="18"/>
        </w:rPr>
        <w:t>поставку</w:t>
      </w:r>
      <w:r>
        <w:rPr>
          <w:rStyle w:val="WW8Num2z0"/>
          <w:rFonts w:ascii="Verdana" w:hAnsi="Verdana"/>
          <w:color w:val="000000"/>
          <w:sz w:val="18"/>
          <w:szCs w:val="18"/>
        </w:rPr>
        <w:t> </w:t>
      </w:r>
      <w:r>
        <w:rPr>
          <w:rFonts w:ascii="Verdana" w:hAnsi="Verdana"/>
          <w:color w:val="000000"/>
          <w:sz w:val="18"/>
          <w:szCs w:val="18"/>
        </w:rPr>
        <w:t>товаров или транспортных средств.</w:t>
      </w:r>
    </w:p>
    <w:p w14:paraId="28F3AB08"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Отечественный и основательный по своей продолжительности зарубежный опыт деятельности</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терминалов позволили сделать вывод, что будущее за</w:t>
      </w:r>
      <w:r>
        <w:rPr>
          <w:rStyle w:val="WW8Num2z0"/>
          <w:rFonts w:ascii="Verdana" w:hAnsi="Verdana"/>
          <w:color w:val="000000"/>
          <w:sz w:val="18"/>
          <w:szCs w:val="18"/>
        </w:rPr>
        <w:t> </w:t>
      </w:r>
      <w:r>
        <w:rPr>
          <w:rStyle w:val="WW8Num3z0"/>
          <w:rFonts w:ascii="Verdana" w:hAnsi="Verdana"/>
          <w:color w:val="4682B4"/>
          <w:sz w:val="18"/>
          <w:szCs w:val="18"/>
        </w:rPr>
        <w:t>таможенными</w:t>
      </w:r>
      <w:r>
        <w:rPr>
          <w:rStyle w:val="WW8Num2z0"/>
          <w:rFonts w:ascii="Verdana" w:hAnsi="Verdana"/>
          <w:color w:val="000000"/>
          <w:sz w:val="18"/>
          <w:szCs w:val="18"/>
        </w:rPr>
        <w:t> </w:t>
      </w:r>
      <w:r>
        <w:rPr>
          <w:rFonts w:ascii="Verdana" w:hAnsi="Verdana"/>
          <w:color w:val="000000"/>
          <w:sz w:val="18"/>
          <w:szCs w:val="18"/>
        </w:rPr>
        <w:t>терминалами.</w:t>
      </w:r>
    </w:p>
    <w:p w14:paraId="26F529A6"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внешнеторговой деятельности способствует росту количества организаций, ее осуществляющих, а, следовательно, и объему оказываемых услуг по передвижению товаров и других грузов по таможенной территории. Это увеличивает количество</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Fonts w:ascii="Verdana" w:hAnsi="Verdana"/>
          <w:color w:val="000000"/>
          <w:sz w:val="18"/>
          <w:szCs w:val="18"/>
        </w:rPr>
        <w:t>, нуждающихся в методических рекомендациях по ведению бухгалтерского учета, включая формирование</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показателей, характеризующих эффективность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использование которых столь необходимо для выработки</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обоснованных управленческих решений.</w:t>
      </w:r>
    </w:p>
    <w:p w14:paraId="264B93AE"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исследован наиболее сложный вариант учета доходов, расходов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заказов и видов услуг при консолидации элементов действующей организационной структуры таможенного терминала с приданием ей полного юридического статуса. Это не исключает возможности использования предлагаемых методических рекомендаций организациями, в чьи функции входит выполнение одного из рассмотренных видов таможенных услуг, тем более что при изложении предложенных в работе методических рекомендаций указывается, к чему приводит изменение состава выполняемых видов услуг, и в какой мере это отразится на изменении методики бухгалтерского учета.</w:t>
      </w:r>
    </w:p>
    <w:p w14:paraId="3C6D53E7"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регламентации деятельности таможенных терминалов способствовал выработке заключения о недостаточном внимании, которое уделено в нормативной методике учету доходов и расходов, получаемых при оказании услуг, и полном отсутствии нормативных документов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таможенных услуг и их комплекса, выполняемого одной</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организацией.</w:t>
      </w:r>
    </w:p>
    <w:p w14:paraId="493888A7"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Отсутствие нормативной базы по бухгалтерскому и налоговому учету создает большие трудности в процессе организации деятельности таможенных терминалов, которые значительно усиливаются при комплексном выполнении услуг единой организацией. Все это свидетельствует о необходимости развития правовой и научно-методической базы для обеспечения деятельности таких организаций. Выявлено, что уже много сделано для совершенствования управления внешнеторговой деятельностью организаций, распределения прав и обязанностей между ними, включая выполнение контрольных функций по определению соответствия состава, количества, таможенной стоимости фактически поступивших грузов указанным в</w:t>
      </w:r>
      <w:r>
        <w:rPr>
          <w:rStyle w:val="WW8Num2z0"/>
          <w:rFonts w:ascii="Verdana" w:hAnsi="Verdana"/>
          <w:color w:val="000000"/>
          <w:sz w:val="18"/>
          <w:szCs w:val="18"/>
        </w:rPr>
        <w:t> </w:t>
      </w:r>
      <w:r>
        <w:rPr>
          <w:rStyle w:val="WW8Num3z0"/>
          <w:rFonts w:ascii="Verdana" w:hAnsi="Verdana"/>
          <w:color w:val="4682B4"/>
          <w:sz w:val="18"/>
          <w:szCs w:val="18"/>
        </w:rPr>
        <w:t>грузовой</w:t>
      </w:r>
      <w:r>
        <w:rPr>
          <w:rStyle w:val="WW8Num2z0"/>
          <w:rFonts w:ascii="Verdana" w:hAnsi="Verdana"/>
          <w:color w:val="000000"/>
          <w:sz w:val="18"/>
          <w:szCs w:val="18"/>
        </w:rPr>
        <w:t> </w:t>
      </w:r>
      <w:r>
        <w:rPr>
          <w:rFonts w:ascii="Verdana" w:hAnsi="Verdana"/>
          <w:color w:val="000000"/>
          <w:sz w:val="18"/>
          <w:szCs w:val="18"/>
        </w:rPr>
        <w:t>таможенной декларации (ГТД). Регламентируется и регистрация времени нахождения грузов на таможенной территории, товаров и</w:t>
      </w:r>
      <w:r>
        <w:rPr>
          <w:rStyle w:val="WW8Num2z0"/>
          <w:rFonts w:ascii="Verdana" w:hAnsi="Verdana"/>
          <w:color w:val="000000"/>
          <w:sz w:val="18"/>
          <w:szCs w:val="18"/>
        </w:rPr>
        <w:t> </w:t>
      </w:r>
      <w:r>
        <w:rPr>
          <w:rStyle w:val="WW8Num3z0"/>
          <w:rFonts w:ascii="Verdana" w:hAnsi="Verdana"/>
          <w:color w:val="4682B4"/>
          <w:sz w:val="18"/>
          <w:szCs w:val="18"/>
        </w:rPr>
        <w:t>транспортных</w:t>
      </w:r>
      <w:r>
        <w:rPr>
          <w:rStyle w:val="WW8Num2z0"/>
          <w:rFonts w:ascii="Verdana" w:hAnsi="Verdana"/>
          <w:color w:val="000000"/>
          <w:sz w:val="18"/>
          <w:szCs w:val="18"/>
        </w:rPr>
        <w:t> </w:t>
      </w:r>
      <w:r>
        <w:rPr>
          <w:rFonts w:ascii="Verdana" w:hAnsi="Verdana"/>
          <w:color w:val="000000"/>
          <w:sz w:val="18"/>
          <w:szCs w:val="18"/>
        </w:rPr>
        <w:t>средств в складских помещениях, а так же выполнение</w:t>
      </w:r>
      <w:r>
        <w:rPr>
          <w:rStyle w:val="WW8Num3z0"/>
          <w:rFonts w:ascii="Verdana" w:hAnsi="Verdana"/>
          <w:color w:val="4682B4"/>
          <w:sz w:val="18"/>
          <w:szCs w:val="18"/>
        </w:rPr>
        <w:t>заказчиками</w:t>
      </w:r>
      <w:r>
        <w:rPr>
          <w:rStyle w:val="WW8Num2z0"/>
          <w:rFonts w:ascii="Verdana" w:hAnsi="Verdana"/>
          <w:color w:val="000000"/>
          <w:sz w:val="18"/>
          <w:szCs w:val="18"/>
        </w:rPr>
        <w:t> </w:t>
      </w:r>
      <w:r>
        <w:rPr>
          <w:rFonts w:ascii="Verdana" w:hAnsi="Verdana"/>
          <w:color w:val="000000"/>
          <w:sz w:val="18"/>
          <w:szCs w:val="18"/>
        </w:rPr>
        <w:t>обязательств перед бюджетом, таможней и организацией, осуществляющей</w:t>
      </w:r>
      <w:r>
        <w:rPr>
          <w:rStyle w:val="WW8Num2z0"/>
          <w:rFonts w:ascii="Verdana" w:hAnsi="Verdana"/>
          <w:color w:val="000000"/>
          <w:sz w:val="18"/>
          <w:szCs w:val="18"/>
        </w:rPr>
        <w:t>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услуги, и др.</w:t>
      </w:r>
    </w:p>
    <w:p w14:paraId="18DF504D"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 правовой базе можно сказать, что она достаточно развита и постоянно изменяется в соответствии с трансформацией</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условий функционирования экономической среды, то научно-методическая база формирования информации об уровне доходов и расходов организаций, осуществляющих различного рода услуги, практически отсутствует.</w:t>
      </w:r>
    </w:p>
    <w:p w14:paraId="4A186773"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Содержание российских стандартов, посвященных бухгалтерскому учету доходов и расходов, несмотря на продекларированный состав хозяйствующих субъектов, которые могут использовать соответствующие</w:t>
      </w:r>
      <w:r>
        <w:rPr>
          <w:rStyle w:val="WW8Num2z0"/>
          <w:rFonts w:ascii="Verdana" w:hAnsi="Verdana"/>
          <w:color w:val="000000"/>
          <w:sz w:val="18"/>
          <w:szCs w:val="18"/>
        </w:rPr>
        <w:t> </w:t>
      </w:r>
      <w:r>
        <w:rPr>
          <w:rStyle w:val="WW8Num3z0"/>
          <w:rFonts w:ascii="Verdana" w:hAnsi="Verdana"/>
          <w:color w:val="4682B4"/>
          <w:sz w:val="18"/>
          <w:szCs w:val="18"/>
        </w:rPr>
        <w:t>ПБУ</w:t>
      </w:r>
      <w:r>
        <w:rPr>
          <w:rFonts w:ascii="Verdana" w:hAnsi="Verdana"/>
          <w:color w:val="000000"/>
          <w:sz w:val="18"/>
          <w:szCs w:val="18"/>
        </w:rPr>
        <w:t xml:space="preserve">, ориентировано прежде всего на производственные компании. Они лишь частично могут применяться в организациях, выполняющих различные виды работ, и совсем не </w:t>
      </w:r>
      <w:r>
        <w:rPr>
          <w:rFonts w:ascii="Verdana" w:hAnsi="Verdana"/>
          <w:color w:val="000000"/>
          <w:sz w:val="18"/>
          <w:szCs w:val="18"/>
        </w:rPr>
        <w:lastRenderedPageBreak/>
        <w:t>применимы к организациям, осуществляющим отдельные виды услуг или их комплекс. В нормативных документах по бухгалтерскому учету нет определения процессов характеризующих производство, выполнение работ и оказание услуг, без чего нецелесообразно говорить о методике учета их доходов и расходов, особенно если это касается специальных работ и услуг. Для столь</w:t>
      </w:r>
      <w:r>
        <w:rPr>
          <w:rStyle w:val="WW8Num2z0"/>
          <w:rFonts w:ascii="Verdana" w:hAnsi="Verdana"/>
          <w:color w:val="000000"/>
          <w:sz w:val="18"/>
          <w:szCs w:val="18"/>
        </w:rPr>
        <w:t> </w:t>
      </w:r>
      <w:r>
        <w:rPr>
          <w:rStyle w:val="WW8Num3z0"/>
          <w:rFonts w:ascii="Verdana" w:hAnsi="Verdana"/>
          <w:color w:val="4682B4"/>
          <w:sz w:val="18"/>
          <w:szCs w:val="18"/>
        </w:rPr>
        <w:t>несопоставимых</w:t>
      </w:r>
      <w:r>
        <w:rPr>
          <w:rStyle w:val="WW8Num2z0"/>
          <w:rFonts w:ascii="Verdana" w:hAnsi="Verdana"/>
          <w:color w:val="000000"/>
          <w:sz w:val="18"/>
          <w:szCs w:val="18"/>
        </w:rPr>
        <w:t> </w:t>
      </w:r>
      <w:r>
        <w:rPr>
          <w:rFonts w:ascii="Verdana" w:hAnsi="Verdana"/>
          <w:color w:val="000000"/>
          <w:sz w:val="18"/>
          <w:szCs w:val="18"/>
        </w:rPr>
        <w:t>процессов нельзя применять единые подходы к составу доходов и расходов, принципы формирования статей</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Fonts w:ascii="Verdana" w:hAnsi="Verdana"/>
          <w:color w:val="000000"/>
          <w:sz w:val="18"/>
          <w:szCs w:val="18"/>
        </w:rPr>
        <w:t>, группировки расходов по способам отнесения к</w:t>
      </w:r>
      <w:r>
        <w:rPr>
          <w:rStyle w:val="WW8Num3z0"/>
          <w:rFonts w:ascii="Verdana" w:hAnsi="Verdana"/>
          <w:color w:val="4682B4"/>
          <w:sz w:val="18"/>
          <w:szCs w:val="18"/>
        </w:rPr>
        <w:t>калькулируемым</w:t>
      </w:r>
      <w:r>
        <w:rPr>
          <w:rStyle w:val="WW8Num2z0"/>
          <w:rFonts w:ascii="Verdana" w:hAnsi="Verdana"/>
          <w:color w:val="000000"/>
          <w:sz w:val="18"/>
          <w:szCs w:val="18"/>
        </w:rPr>
        <w:t> </w:t>
      </w:r>
      <w:r>
        <w:rPr>
          <w:rFonts w:ascii="Verdana" w:hAnsi="Verdana"/>
          <w:color w:val="000000"/>
          <w:sz w:val="18"/>
          <w:szCs w:val="18"/>
        </w:rPr>
        <w:t>объектам.</w:t>
      </w:r>
    </w:p>
    <w:p w14:paraId="25457993"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Искомые определения производства, работ и услуг даны в Налоговом кодексе РФ, но их обобщенный характер не может быть положен в основу методики учета доходов и расходов, а также калькулирования различных объектов, характеризующих деятельность, связанную с оказанием услуг таможенным терминалом. В этой связи сделан вывод, что при отсутствии нормативной базы, регламентирующей методику учета и калькулирования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специализированных процессов, разработка научно-нормативной основы их бухгалтерского учета должна опираться на общие положения законодательно-нормативных документов в области экономики специализированных процессов и общие принципы организации бухгалтерского учета и калькулирования показателей себестоимости. Поэтому в основу разработки Методических рекомендаций по учету доходов и расходов таможенного терминала были положены концепции Таможенного кодекса РФ и общие принципы формирования фактических показателей деятельности хозяйствующих субъектов, отраженные в законодательно-методической базе по бухгалтерскому учету.</w:t>
      </w:r>
    </w:p>
    <w:p w14:paraId="7555CB39"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Использовался закрепленный действующими нормативными документами принципиально новый подход к группировкам однородных</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в системе бухгалтерского учета, согласно которому разработка аналитических счетов становится прерогативой самих хозяйствующих субъектов. Определение степени аналитичности применяемой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субсчетов в зависимости от потребности решения комплекса</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задач позволит значительно повысить уровень</w:t>
      </w:r>
      <w:r>
        <w:rPr>
          <w:rStyle w:val="WW8Num2z0"/>
          <w:rFonts w:ascii="Verdana" w:hAnsi="Verdana"/>
          <w:color w:val="000000"/>
          <w:sz w:val="18"/>
          <w:szCs w:val="18"/>
        </w:rPr>
        <w:t> </w:t>
      </w:r>
      <w:r>
        <w:rPr>
          <w:rStyle w:val="WW8Num3z0"/>
          <w:rFonts w:ascii="Verdana" w:hAnsi="Verdana"/>
          <w:color w:val="4682B4"/>
          <w:sz w:val="18"/>
          <w:szCs w:val="18"/>
        </w:rPr>
        <w:t>управляемости</w:t>
      </w:r>
      <w:r>
        <w:rPr>
          <w:rStyle w:val="WW8Num2z0"/>
          <w:rFonts w:ascii="Verdana" w:hAnsi="Verdana"/>
          <w:color w:val="000000"/>
          <w:sz w:val="18"/>
          <w:szCs w:val="18"/>
        </w:rPr>
        <w:t> </w:t>
      </w:r>
      <w:r>
        <w:rPr>
          <w:rFonts w:ascii="Verdana" w:hAnsi="Verdana"/>
          <w:color w:val="000000"/>
          <w:sz w:val="18"/>
          <w:szCs w:val="18"/>
        </w:rPr>
        <w:t>деятельностью таможенных терминалов, включая вопросы</w:t>
      </w:r>
      <w:r>
        <w:rPr>
          <w:rStyle w:val="WW8Num2z0"/>
          <w:rFonts w:ascii="Verdana" w:hAnsi="Verdana"/>
          <w:color w:val="000000"/>
          <w:sz w:val="18"/>
          <w:szCs w:val="18"/>
        </w:rPr>
        <w:t> </w:t>
      </w:r>
      <w:r>
        <w:rPr>
          <w:rStyle w:val="WW8Num3z0"/>
          <w:rFonts w:ascii="Verdana" w:hAnsi="Verdana"/>
          <w:color w:val="4682B4"/>
          <w:sz w:val="18"/>
          <w:szCs w:val="18"/>
        </w:rPr>
        <w:t>ценообразования</w:t>
      </w:r>
      <w:r>
        <w:rPr>
          <w:rStyle w:val="WW8Num2z0"/>
          <w:rFonts w:ascii="Verdana" w:hAnsi="Verdana"/>
          <w:color w:val="000000"/>
          <w:sz w:val="18"/>
          <w:szCs w:val="18"/>
        </w:rPr>
        <w:t> </w:t>
      </w:r>
      <w:r>
        <w:rPr>
          <w:rFonts w:ascii="Verdana" w:hAnsi="Verdana"/>
          <w:color w:val="000000"/>
          <w:sz w:val="18"/>
          <w:szCs w:val="18"/>
        </w:rPr>
        <w:t>(установления уровней тарифов).</w:t>
      </w:r>
    </w:p>
    <w:p w14:paraId="77624D34"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Обоснована целесообразность применения</w:t>
      </w:r>
      <w:r>
        <w:rPr>
          <w:rStyle w:val="WW8Num2z0"/>
          <w:rFonts w:ascii="Verdana" w:hAnsi="Verdana"/>
          <w:color w:val="000000"/>
          <w:sz w:val="18"/>
          <w:szCs w:val="18"/>
        </w:rPr>
        <w:t> </w:t>
      </w:r>
      <w:r>
        <w:rPr>
          <w:rStyle w:val="WW8Num3z0"/>
          <w:rFonts w:ascii="Verdana" w:hAnsi="Verdana"/>
          <w:color w:val="4682B4"/>
          <w:sz w:val="18"/>
          <w:szCs w:val="18"/>
        </w:rPr>
        <w:t>позаказного</w:t>
      </w:r>
      <w:r>
        <w:rPr>
          <w:rStyle w:val="WW8Num2z0"/>
          <w:rFonts w:ascii="Verdana" w:hAnsi="Verdana"/>
          <w:color w:val="000000"/>
          <w:sz w:val="18"/>
          <w:szCs w:val="18"/>
        </w:rPr>
        <w:t> </w:t>
      </w:r>
      <w:r>
        <w:rPr>
          <w:rFonts w:ascii="Verdana" w:hAnsi="Verdana"/>
          <w:color w:val="000000"/>
          <w:sz w:val="18"/>
          <w:szCs w:val="18"/>
        </w:rPr>
        <w:t>метода учета и калькулирования себестоимости отдельных видов услуг таможенного терминала, объектом которого является</w:t>
      </w:r>
      <w:r>
        <w:rPr>
          <w:rStyle w:val="WW8Num2z0"/>
          <w:rFonts w:ascii="Verdana" w:hAnsi="Verdana"/>
          <w:color w:val="000000"/>
          <w:sz w:val="18"/>
          <w:szCs w:val="18"/>
        </w:rPr>
        <w:t> </w:t>
      </w:r>
      <w:r>
        <w:rPr>
          <w:rStyle w:val="WW8Num3z0"/>
          <w:rFonts w:ascii="Verdana" w:hAnsi="Verdana"/>
          <w:color w:val="4682B4"/>
          <w:sz w:val="18"/>
          <w:szCs w:val="18"/>
        </w:rPr>
        <w:t>заказ</w:t>
      </w:r>
      <w:r>
        <w:rPr>
          <w:rStyle w:val="WW8Num2z0"/>
          <w:rFonts w:ascii="Verdana" w:hAnsi="Verdana"/>
          <w:color w:val="000000"/>
          <w:sz w:val="18"/>
          <w:szCs w:val="18"/>
        </w:rPr>
        <w:t> </w:t>
      </w:r>
      <w:r>
        <w:rPr>
          <w:rFonts w:ascii="Verdana" w:hAnsi="Verdana"/>
          <w:color w:val="000000"/>
          <w:sz w:val="18"/>
          <w:szCs w:val="18"/>
        </w:rPr>
        <w:t>на выполнение складских, брокерских и транспортных услуг.</w:t>
      </w:r>
    </w:p>
    <w:p w14:paraId="1138BBB4"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Специфика деятельности таможенных терминалов обуславливает ряд управленческих задач, среди которых можно выделить контроль над уровнем</w:t>
      </w:r>
      <w:r>
        <w:rPr>
          <w:rStyle w:val="WW8Num2z0"/>
          <w:rFonts w:ascii="Verdana" w:hAnsi="Verdana"/>
          <w:color w:val="000000"/>
          <w:sz w:val="18"/>
          <w:szCs w:val="18"/>
        </w:rPr>
        <w:t> </w:t>
      </w:r>
      <w:r>
        <w:rPr>
          <w:rStyle w:val="WW8Num3z0"/>
          <w:rFonts w:ascii="Verdana" w:hAnsi="Verdana"/>
          <w:color w:val="4682B4"/>
          <w:sz w:val="18"/>
          <w:szCs w:val="18"/>
        </w:rPr>
        <w:t>тарифов</w:t>
      </w:r>
      <w:r>
        <w:rPr>
          <w:rStyle w:val="WW8Num2z0"/>
          <w:rFonts w:ascii="Verdana" w:hAnsi="Verdana"/>
          <w:color w:val="000000"/>
          <w:sz w:val="18"/>
          <w:szCs w:val="18"/>
        </w:rPr>
        <w:t> </w:t>
      </w:r>
      <w:r>
        <w:rPr>
          <w:rFonts w:ascii="Verdana" w:hAnsi="Verdana"/>
          <w:color w:val="000000"/>
          <w:sz w:val="18"/>
          <w:szCs w:val="18"/>
        </w:rPr>
        <w:t>по каждому виду оказываемых услуг, определением зависимости состава расходов от сроков выполнения</w:t>
      </w:r>
      <w:r>
        <w:rPr>
          <w:rStyle w:val="WW8Num2z0"/>
          <w:rFonts w:ascii="Verdana" w:hAnsi="Verdana"/>
          <w:color w:val="000000"/>
          <w:sz w:val="18"/>
          <w:szCs w:val="18"/>
        </w:rPr>
        <w:t> </w:t>
      </w:r>
      <w:r>
        <w:rPr>
          <w:rStyle w:val="WW8Num3z0"/>
          <w:rFonts w:ascii="Verdana" w:hAnsi="Verdana"/>
          <w:color w:val="4682B4"/>
          <w:sz w:val="18"/>
          <w:szCs w:val="18"/>
        </w:rPr>
        <w:t>заказов</w:t>
      </w:r>
      <w:r>
        <w:rPr>
          <w:rFonts w:ascii="Verdana" w:hAnsi="Verdana"/>
          <w:color w:val="000000"/>
          <w:sz w:val="18"/>
          <w:szCs w:val="18"/>
        </w:rPr>
        <w:t>, планирование ожидаемых доходов и др. Это обусловило необходимость выбора позаказного метода учета затрат и калькулирования себестоимости для организации</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таможенного терминала.</w:t>
      </w:r>
    </w:p>
    <w:p w14:paraId="4885ACF3"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w:t>
      </w:r>
      <w:r>
        <w:rPr>
          <w:rStyle w:val="WW8Num2z0"/>
          <w:rFonts w:ascii="Verdana" w:hAnsi="Verdana"/>
          <w:color w:val="000000"/>
          <w:sz w:val="18"/>
          <w:szCs w:val="18"/>
        </w:rPr>
        <w:t> </w:t>
      </w:r>
      <w:r>
        <w:rPr>
          <w:rStyle w:val="WW8Num3z0"/>
          <w:rFonts w:ascii="Verdana" w:hAnsi="Verdana"/>
          <w:color w:val="4682B4"/>
          <w:sz w:val="18"/>
          <w:szCs w:val="18"/>
        </w:rPr>
        <w:t>калькуляционного</w:t>
      </w:r>
      <w:r>
        <w:rPr>
          <w:rStyle w:val="WW8Num2z0"/>
          <w:rFonts w:ascii="Verdana" w:hAnsi="Verdana"/>
          <w:color w:val="000000"/>
          <w:sz w:val="18"/>
          <w:szCs w:val="18"/>
        </w:rPr>
        <w:t> </w:t>
      </w:r>
      <w:r>
        <w:rPr>
          <w:rFonts w:ascii="Verdana" w:hAnsi="Verdana"/>
          <w:color w:val="000000"/>
          <w:sz w:val="18"/>
          <w:szCs w:val="18"/>
        </w:rPr>
        <w:t>объекта наиболее оптимальным следует считать заказ (договор) по определенному виду услуг. Именно заказ является агрегируемой единицей, использование которой позволит получать</w:t>
      </w:r>
      <w:r>
        <w:rPr>
          <w:rStyle w:val="WW8Num2z0"/>
          <w:rFonts w:ascii="Verdana" w:hAnsi="Verdana"/>
          <w:color w:val="000000"/>
          <w:sz w:val="18"/>
          <w:szCs w:val="18"/>
        </w:rPr>
        <w:t> </w:t>
      </w:r>
      <w:r>
        <w:rPr>
          <w:rStyle w:val="WW8Num3z0"/>
          <w:rFonts w:ascii="Verdana" w:hAnsi="Verdana"/>
          <w:color w:val="4682B4"/>
          <w:sz w:val="18"/>
          <w:szCs w:val="18"/>
        </w:rPr>
        <w:t>сводные</w:t>
      </w:r>
      <w:r>
        <w:rPr>
          <w:rStyle w:val="WW8Num2z0"/>
          <w:rFonts w:ascii="Verdana" w:hAnsi="Verdana"/>
          <w:color w:val="000000"/>
          <w:sz w:val="18"/>
          <w:szCs w:val="18"/>
        </w:rPr>
        <w:t> </w:t>
      </w:r>
      <w:r>
        <w:rPr>
          <w:rFonts w:ascii="Verdana" w:hAnsi="Verdana"/>
          <w:color w:val="000000"/>
          <w:sz w:val="18"/>
          <w:szCs w:val="18"/>
        </w:rPr>
        <w:t>данные по видам оказываемых услуг и по терминалу в целом, образуя трехуровневую систему обобщения информации. При выполнении услуг разными юридическими лицами последние две стадии обобщения сливаются в одну, образуя сокращенную систему обобщения информации: по</w:t>
      </w:r>
      <w:r>
        <w:rPr>
          <w:rStyle w:val="WW8Num2z0"/>
          <w:rFonts w:ascii="Verdana" w:hAnsi="Verdana"/>
          <w:color w:val="000000"/>
          <w:sz w:val="18"/>
          <w:szCs w:val="18"/>
        </w:rPr>
        <w:t> </w:t>
      </w:r>
      <w:r>
        <w:rPr>
          <w:rStyle w:val="WW8Num3z0"/>
          <w:rFonts w:ascii="Verdana" w:hAnsi="Verdana"/>
          <w:color w:val="4682B4"/>
          <w:sz w:val="18"/>
          <w:szCs w:val="18"/>
        </w:rPr>
        <w:t>заказу</w:t>
      </w:r>
      <w:r>
        <w:rPr>
          <w:rStyle w:val="WW8Num2z0"/>
          <w:rFonts w:ascii="Verdana" w:hAnsi="Verdana"/>
          <w:color w:val="000000"/>
          <w:sz w:val="18"/>
          <w:szCs w:val="18"/>
        </w:rPr>
        <w:t> </w:t>
      </w:r>
      <w:r>
        <w:rPr>
          <w:rFonts w:ascii="Verdana" w:hAnsi="Verdana"/>
          <w:color w:val="000000"/>
          <w:sz w:val="18"/>
          <w:szCs w:val="18"/>
        </w:rPr>
        <w:t>(договору) и по терминалу в целом.</w:t>
      </w:r>
    </w:p>
    <w:p w14:paraId="4B48C7D5"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Классический</w:t>
      </w:r>
      <w:r>
        <w:rPr>
          <w:rStyle w:val="WW8Num2z0"/>
          <w:rFonts w:ascii="Verdana" w:hAnsi="Verdana"/>
          <w:color w:val="000000"/>
          <w:sz w:val="18"/>
          <w:szCs w:val="18"/>
        </w:rPr>
        <w:t> </w:t>
      </w:r>
      <w:r>
        <w:rPr>
          <w:rStyle w:val="WW8Num3z0"/>
          <w:rFonts w:ascii="Verdana" w:hAnsi="Verdana"/>
          <w:color w:val="4682B4"/>
          <w:sz w:val="18"/>
          <w:szCs w:val="18"/>
        </w:rPr>
        <w:t>позаказный</w:t>
      </w:r>
      <w:r>
        <w:rPr>
          <w:rStyle w:val="WW8Num2z0"/>
          <w:rFonts w:ascii="Verdana" w:hAnsi="Verdana"/>
          <w:color w:val="000000"/>
          <w:sz w:val="18"/>
          <w:szCs w:val="18"/>
        </w:rPr>
        <w:t> </w:t>
      </w:r>
      <w:r>
        <w:rPr>
          <w:rFonts w:ascii="Verdana" w:hAnsi="Verdana"/>
          <w:color w:val="000000"/>
          <w:sz w:val="18"/>
          <w:szCs w:val="18"/>
        </w:rPr>
        <w:t>метод калькулирования и учета затрат на производство предполагает аккумуляцию расходов с момента начала выполнения</w:t>
      </w:r>
      <w:r>
        <w:rPr>
          <w:rStyle w:val="WW8Num2z0"/>
          <w:rFonts w:ascii="Verdana" w:hAnsi="Verdana"/>
          <w:color w:val="000000"/>
          <w:sz w:val="18"/>
          <w:szCs w:val="18"/>
        </w:rPr>
        <w:t> </w:t>
      </w:r>
      <w:r>
        <w:rPr>
          <w:rStyle w:val="WW8Num3z0"/>
          <w:rFonts w:ascii="Verdana" w:hAnsi="Verdana"/>
          <w:color w:val="4682B4"/>
          <w:sz w:val="18"/>
          <w:szCs w:val="18"/>
        </w:rPr>
        <w:t>заказа</w:t>
      </w:r>
      <w:r>
        <w:rPr>
          <w:rStyle w:val="WW8Num2z0"/>
          <w:rFonts w:ascii="Verdana" w:hAnsi="Verdana"/>
          <w:color w:val="000000"/>
          <w:sz w:val="18"/>
          <w:szCs w:val="18"/>
        </w:rPr>
        <w:t> </w:t>
      </w:r>
      <w:r>
        <w:rPr>
          <w:rFonts w:ascii="Verdana" w:hAnsi="Verdana"/>
          <w:color w:val="000000"/>
          <w:sz w:val="18"/>
          <w:szCs w:val="18"/>
        </w:rPr>
        <w:t>до его окончания и перехода права</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к заказчику. При определении результатов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по методу начисления применение данного метода в таможенных терминалах становится наиболее соответствует требованиям</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42272340"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выработке методических рекомендаций по учету доходов и расходов таможенного терминала не менее важен вопрос о распределении затрат на оказание услуг между</w:t>
      </w:r>
      <w:r>
        <w:rPr>
          <w:rStyle w:val="WW8Num2z0"/>
          <w:rFonts w:ascii="Verdana" w:hAnsi="Verdana"/>
          <w:color w:val="000000"/>
          <w:sz w:val="18"/>
          <w:szCs w:val="18"/>
        </w:rPr>
        <w:t> </w:t>
      </w:r>
      <w:r>
        <w:rPr>
          <w:rStyle w:val="WW8Num3z0"/>
          <w:rFonts w:ascii="Verdana" w:hAnsi="Verdana"/>
          <w:color w:val="4682B4"/>
          <w:sz w:val="18"/>
          <w:szCs w:val="18"/>
        </w:rPr>
        <w:t>незавершенным</w:t>
      </w:r>
      <w:r>
        <w:rPr>
          <w:rStyle w:val="WW8Num2z0"/>
          <w:rFonts w:ascii="Verdana" w:hAnsi="Verdana"/>
          <w:color w:val="000000"/>
          <w:sz w:val="18"/>
          <w:szCs w:val="18"/>
        </w:rPr>
        <w:t> </w:t>
      </w:r>
      <w:r>
        <w:rPr>
          <w:rFonts w:ascii="Verdana" w:hAnsi="Verdana"/>
          <w:color w:val="000000"/>
          <w:sz w:val="18"/>
          <w:szCs w:val="18"/>
        </w:rPr>
        <w:t>производством и выполненными услугами. Специфика услуг, оказываемых таможенным терминалом, и формирования их стоимости,</w:t>
      </w:r>
      <w:r>
        <w:rPr>
          <w:rStyle w:val="WW8Num2z0"/>
          <w:rFonts w:ascii="Verdana" w:hAnsi="Verdana"/>
          <w:color w:val="000000"/>
          <w:sz w:val="18"/>
          <w:szCs w:val="18"/>
        </w:rPr>
        <w:t> </w:t>
      </w:r>
      <w:r>
        <w:rPr>
          <w:rStyle w:val="WW8Num3z0"/>
          <w:rFonts w:ascii="Verdana" w:hAnsi="Verdana"/>
          <w:color w:val="4682B4"/>
          <w:sz w:val="18"/>
          <w:szCs w:val="18"/>
        </w:rPr>
        <w:t>оплачиваемой</w:t>
      </w:r>
      <w:r>
        <w:rPr>
          <w:rStyle w:val="WW8Num2z0"/>
          <w:rFonts w:ascii="Verdana" w:hAnsi="Verdana"/>
          <w:color w:val="000000"/>
          <w:sz w:val="18"/>
          <w:szCs w:val="18"/>
        </w:rPr>
        <w:t> </w:t>
      </w:r>
      <w:r>
        <w:rPr>
          <w:rFonts w:ascii="Verdana" w:hAnsi="Verdana"/>
          <w:color w:val="000000"/>
          <w:sz w:val="18"/>
          <w:szCs w:val="18"/>
        </w:rPr>
        <w:t>заказчиком, позволили сделать вывод, что в хозяйствующих субъектах данного типа при применении способа</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 xml:space="preserve">нет незавершенного производства и, следовательно, не возникает </w:t>
      </w:r>
      <w:r>
        <w:rPr>
          <w:rFonts w:ascii="Verdana" w:hAnsi="Verdana"/>
          <w:color w:val="000000"/>
          <w:sz w:val="18"/>
          <w:szCs w:val="18"/>
        </w:rPr>
        <w:lastRenderedPageBreak/>
        <w:t>необходимость распределения</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расходов между незавершенным производством и оказанными услугами.</w:t>
      </w:r>
    </w:p>
    <w:p w14:paraId="7280252A"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Аргументирована целесообразность принципиально нового подхода к группировке расходов таможенного терминала с учетом их функциональных составных элементов и структуры в разрезе прямых, условно-прямых и косвенных расходов. Участие каждого вида расходов в формировании расходов таможенного терминала при выполнении комплекса услуг.</w:t>
      </w:r>
    </w:p>
    <w:p w14:paraId="391EB112"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Состав прямых</w:t>
      </w:r>
      <w:r>
        <w:rPr>
          <w:rStyle w:val="WW8Num2z0"/>
          <w:rFonts w:ascii="Verdana" w:hAnsi="Verdana"/>
          <w:color w:val="000000"/>
          <w:sz w:val="18"/>
          <w:szCs w:val="18"/>
        </w:rPr>
        <w:t> </w:t>
      </w:r>
      <w:r>
        <w:rPr>
          <w:rStyle w:val="WW8Num3z0"/>
          <w:rFonts w:ascii="Verdana" w:hAnsi="Verdana"/>
          <w:color w:val="4682B4"/>
          <w:sz w:val="18"/>
          <w:szCs w:val="18"/>
        </w:rPr>
        <w:t>калькуляционных</w:t>
      </w:r>
      <w:r>
        <w:rPr>
          <w:rStyle w:val="WW8Num2z0"/>
          <w:rFonts w:ascii="Verdana" w:hAnsi="Verdana"/>
          <w:color w:val="000000"/>
          <w:sz w:val="18"/>
          <w:szCs w:val="18"/>
        </w:rPr>
        <w:t> </w:t>
      </w:r>
      <w:r>
        <w:rPr>
          <w:rFonts w:ascii="Verdana" w:hAnsi="Verdana"/>
          <w:color w:val="000000"/>
          <w:sz w:val="18"/>
          <w:szCs w:val="18"/>
        </w:rPr>
        <w:t>статей может быть в равной мере применим ко всем видам таможенных услуг, т.е. включает в себя: материалы;</w:t>
      </w:r>
      <w:r>
        <w:rPr>
          <w:rStyle w:val="WW8Num2z0"/>
          <w:rFonts w:ascii="Verdana" w:hAnsi="Verdana"/>
          <w:color w:val="000000"/>
          <w:sz w:val="18"/>
          <w:szCs w:val="18"/>
        </w:rPr>
        <w:t> </w:t>
      </w:r>
      <w:r>
        <w:rPr>
          <w:rStyle w:val="WW8Num3z0"/>
          <w:rFonts w:ascii="Verdana" w:hAnsi="Verdana"/>
          <w:color w:val="4682B4"/>
          <w:sz w:val="18"/>
          <w:szCs w:val="18"/>
        </w:rPr>
        <w:t>заработную</w:t>
      </w:r>
      <w:r>
        <w:rPr>
          <w:rStyle w:val="WW8Num2z0"/>
          <w:rFonts w:ascii="Verdana" w:hAnsi="Verdana"/>
          <w:color w:val="000000"/>
          <w:sz w:val="18"/>
          <w:szCs w:val="18"/>
        </w:rPr>
        <w:t> </w:t>
      </w:r>
      <w:r>
        <w:rPr>
          <w:rFonts w:ascii="Verdana" w:hAnsi="Verdana"/>
          <w:color w:val="000000"/>
          <w:sz w:val="18"/>
          <w:szCs w:val="18"/>
        </w:rPr>
        <w:t>плату работников, непосредственно оказывающих услуги</w:t>
      </w:r>
      <w:r>
        <w:rPr>
          <w:rStyle w:val="WW8Num2z0"/>
          <w:rFonts w:ascii="Verdana" w:hAnsi="Verdana"/>
          <w:color w:val="000000"/>
          <w:sz w:val="18"/>
          <w:szCs w:val="18"/>
        </w:rPr>
        <w:t> </w:t>
      </w:r>
      <w:r>
        <w:rPr>
          <w:rStyle w:val="WW8Num3z0"/>
          <w:rFonts w:ascii="Verdana" w:hAnsi="Verdana"/>
          <w:color w:val="4682B4"/>
          <w:sz w:val="18"/>
          <w:szCs w:val="18"/>
        </w:rPr>
        <w:t>заказчикам</w:t>
      </w:r>
      <w:r>
        <w:rPr>
          <w:rFonts w:ascii="Verdana" w:hAnsi="Verdana"/>
          <w:color w:val="000000"/>
          <w:sz w:val="18"/>
          <w:szCs w:val="18"/>
        </w:rPr>
        <w:t>; отчисления органам социального страхования. При одном и том же составе прямых расходов их структура может разниться по видам оказываемых услуг.</w:t>
      </w:r>
    </w:p>
    <w:p w14:paraId="697BE045"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наибольшей степени несоответствие наблюдается по условно-прямым расходам. Именно этим объясняется выделение элемента</w:t>
      </w:r>
      <w:r>
        <w:rPr>
          <w:rStyle w:val="WW8Num2z0"/>
          <w:rFonts w:ascii="Verdana" w:hAnsi="Verdana"/>
          <w:color w:val="000000"/>
          <w:sz w:val="18"/>
          <w:szCs w:val="18"/>
        </w:rPr>
        <w:t>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расходы и его квалификация как условно-прямого расхода.</w:t>
      </w:r>
    </w:p>
    <w:p w14:paraId="5057A403"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условно-прямым, с точки зрения автора, целесообразно отнести расходы, зависимые от осуществления определенного вида услуг, а именно:</w:t>
      </w:r>
      <w:r>
        <w:rPr>
          <w:rStyle w:val="WW8Num2z0"/>
          <w:rFonts w:ascii="Verdana" w:hAnsi="Verdana"/>
          <w:color w:val="000000"/>
          <w:sz w:val="18"/>
          <w:szCs w:val="18"/>
        </w:rPr>
        <w:t> </w:t>
      </w:r>
      <w:r>
        <w:rPr>
          <w:rStyle w:val="WW8Num3z0"/>
          <w:rFonts w:ascii="Verdana" w:hAnsi="Verdana"/>
          <w:color w:val="4682B4"/>
          <w:sz w:val="18"/>
          <w:szCs w:val="18"/>
        </w:rPr>
        <w:t>общескладские</w:t>
      </w:r>
      <w:r>
        <w:rPr>
          <w:rStyle w:val="WW8Num2z0"/>
          <w:rFonts w:ascii="Verdana" w:hAnsi="Verdana"/>
          <w:color w:val="000000"/>
          <w:sz w:val="18"/>
          <w:szCs w:val="18"/>
        </w:rPr>
        <w:t> </w:t>
      </w:r>
      <w:r>
        <w:rPr>
          <w:rFonts w:ascii="Verdana" w:hAnsi="Verdana"/>
          <w:color w:val="000000"/>
          <w:sz w:val="18"/>
          <w:szCs w:val="18"/>
        </w:rPr>
        <w:t>по складам временного хранения, общескладские по таможенным</w:t>
      </w:r>
      <w:r>
        <w:rPr>
          <w:rStyle w:val="WW8Num2z0"/>
          <w:rFonts w:ascii="Verdana" w:hAnsi="Verdana"/>
          <w:color w:val="000000"/>
          <w:sz w:val="18"/>
          <w:szCs w:val="18"/>
        </w:rPr>
        <w:t> </w:t>
      </w:r>
      <w:r>
        <w:rPr>
          <w:rStyle w:val="WW8Num3z0"/>
          <w:rFonts w:ascii="Verdana" w:hAnsi="Verdana"/>
          <w:color w:val="4682B4"/>
          <w:sz w:val="18"/>
          <w:szCs w:val="18"/>
        </w:rPr>
        <w:t>складам</w:t>
      </w:r>
      <w:r>
        <w:rPr>
          <w:rFonts w:ascii="Verdana" w:hAnsi="Verdana"/>
          <w:color w:val="000000"/>
          <w:sz w:val="18"/>
          <w:szCs w:val="18"/>
        </w:rPr>
        <w:t>, общеброкерские и общетратспортные.</w:t>
      </w:r>
    </w:p>
    <w:p w14:paraId="4D3BE4F9"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косвенным расходам рекомендуется отнести расходы по терминалу в целом, т.е.</w:t>
      </w:r>
      <w:r>
        <w:rPr>
          <w:rStyle w:val="WW8Num2z0"/>
          <w:rFonts w:ascii="Verdana" w:hAnsi="Verdana"/>
          <w:color w:val="000000"/>
          <w:sz w:val="18"/>
          <w:szCs w:val="18"/>
        </w:rPr>
        <w:t> </w:t>
      </w:r>
      <w:r>
        <w:rPr>
          <w:rStyle w:val="WW8Num3z0"/>
          <w:rFonts w:ascii="Verdana" w:hAnsi="Verdana"/>
          <w:color w:val="4682B4"/>
          <w:sz w:val="18"/>
          <w:szCs w:val="18"/>
        </w:rPr>
        <w:t>общетерминальные</w:t>
      </w:r>
      <w:r>
        <w:rPr>
          <w:rStyle w:val="WW8Num2z0"/>
          <w:rFonts w:ascii="Verdana" w:hAnsi="Verdana"/>
          <w:color w:val="000000"/>
          <w:sz w:val="18"/>
          <w:szCs w:val="18"/>
        </w:rPr>
        <w:t> </w:t>
      </w:r>
      <w:r>
        <w:rPr>
          <w:rFonts w:ascii="Verdana" w:hAnsi="Verdana"/>
          <w:color w:val="000000"/>
          <w:sz w:val="18"/>
          <w:szCs w:val="18"/>
        </w:rPr>
        <w:t>(или общехозяйственные), в состав которых входит оставшаяся часть элемента прочие расходы. Прямые расходы таможенного терминала полностью укладываются в общепринятую одновариантную методику учета прямых расходов на счете основного производства.</w:t>
      </w:r>
      <w:r>
        <w:rPr>
          <w:rStyle w:val="WW8Num2z0"/>
          <w:rFonts w:ascii="Verdana" w:hAnsi="Verdana"/>
          <w:color w:val="000000"/>
          <w:sz w:val="18"/>
          <w:szCs w:val="18"/>
        </w:rPr>
        <w:t> </w:t>
      </w:r>
      <w:r>
        <w:rPr>
          <w:rStyle w:val="WW8Num3z0"/>
          <w:rFonts w:ascii="Verdana" w:hAnsi="Verdana"/>
          <w:color w:val="4682B4"/>
          <w:sz w:val="18"/>
          <w:szCs w:val="18"/>
        </w:rPr>
        <w:t>Аналитику</w:t>
      </w:r>
      <w:r>
        <w:rPr>
          <w:rStyle w:val="WW8Num2z0"/>
          <w:rFonts w:ascii="Verdana" w:hAnsi="Verdana"/>
          <w:color w:val="000000"/>
          <w:sz w:val="18"/>
          <w:szCs w:val="18"/>
        </w:rPr>
        <w:t> </w:t>
      </w:r>
      <w:r>
        <w:rPr>
          <w:rFonts w:ascii="Verdana" w:hAnsi="Verdana"/>
          <w:color w:val="000000"/>
          <w:sz w:val="18"/>
          <w:szCs w:val="18"/>
        </w:rPr>
        <w:t>по данному счету предложено вести в разрезе четырех счетов второго порядка, название которых соответствует выделенным видам оказываемых услуг.</w:t>
      </w:r>
    </w:p>
    <w:p w14:paraId="0DCC1527"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Разработана методика учета текущих доходов и расходов в системе действующих бухгалтерских счетов при формировании полной и сокращенной себестоимости заказов на каждый вид услуг с использованием</w:t>
      </w:r>
      <w:r>
        <w:rPr>
          <w:rStyle w:val="WW8Num2z0"/>
          <w:rFonts w:ascii="Verdana" w:hAnsi="Verdana"/>
          <w:color w:val="000000"/>
          <w:sz w:val="18"/>
          <w:szCs w:val="18"/>
        </w:rPr>
        <w:t> </w:t>
      </w:r>
      <w:r>
        <w:rPr>
          <w:rStyle w:val="WW8Num3z0"/>
          <w:rFonts w:ascii="Verdana" w:hAnsi="Verdana"/>
          <w:color w:val="4682B4"/>
          <w:sz w:val="18"/>
          <w:szCs w:val="18"/>
        </w:rPr>
        <w:t>общепроизводственных</w:t>
      </w:r>
      <w:r>
        <w:rPr>
          <w:rStyle w:val="WW8Num2z0"/>
          <w:rFonts w:ascii="Verdana" w:hAnsi="Verdana"/>
          <w:color w:val="000000"/>
          <w:sz w:val="18"/>
          <w:szCs w:val="18"/>
        </w:rPr>
        <w:t> </w:t>
      </w:r>
      <w:r>
        <w:rPr>
          <w:rFonts w:ascii="Verdana" w:hAnsi="Verdana"/>
          <w:color w:val="000000"/>
          <w:sz w:val="18"/>
          <w:szCs w:val="18"/>
        </w:rPr>
        <w:t>счетов и без использования их. Обоснован выбор наиболее рационального варианта ведения учета, исходя из возможности точного определения доходов</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соответствующих произведенным расходам.</w:t>
      </w:r>
    </w:p>
    <w:p w14:paraId="695433D6"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Методика учета условно-прямых и косвенно распределяемых расходов может иметь несколько вариантов учета расходов, в основе которых лежат как принципы формирования полной и сокращенной себестоимости, так и различный подход к характеристике общих расходов по отдельным видам услуг. Каждый</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терминал в своей учетной политике может рассматривать общескладские, общеброкерские и</w:t>
      </w:r>
      <w:r>
        <w:rPr>
          <w:rStyle w:val="WW8Num2z0"/>
          <w:rFonts w:ascii="Verdana" w:hAnsi="Verdana"/>
          <w:color w:val="000000"/>
          <w:sz w:val="18"/>
          <w:szCs w:val="18"/>
        </w:rPr>
        <w:t> </w:t>
      </w:r>
      <w:r>
        <w:rPr>
          <w:rStyle w:val="WW8Num3z0"/>
          <w:rFonts w:ascii="Verdana" w:hAnsi="Verdana"/>
          <w:color w:val="4682B4"/>
          <w:sz w:val="18"/>
          <w:szCs w:val="18"/>
        </w:rPr>
        <w:t>общетранспортные</w:t>
      </w:r>
      <w:r>
        <w:rPr>
          <w:rStyle w:val="WW8Num2z0"/>
          <w:rFonts w:ascii="Verdana" w:hAnsi="Verdana"/>
          <w:color w:val="000000"/>
          <w:sz w:val="18"/>
          <w:szCs w:val="18"/>
        </w:rPr>
        <w:t> </w:t>
      </w:r>
      <w:r>
        <w:rPr>
          <w:rFonts w:ascii="Verdana" w:hAnsi="Verdana"/>
          <w:color w:val="000000"/>
          <w:sz w:val="18"/>
          <w:szCs w:val="18"/>
        </w:rPr>
        <w:t>расходы как аналогичные общепроизводственным (цеховым) расходам. Возможен и вариант, когда данные расходы будут рассматриваться как часть</w:t>
      </w:r>
      <w:r>
        <w:rPr>
          <w:rStyle w:val="WW8Num2z0"/>
          <w:rFonts w:ascii="Verdana" w:hAnsi="Verdana"/>
          <w:color w:val="000000"/>
          <w:sz w:val="18"/>
          <w:szCs w:val="18"/>
        </w:rPr>
        <w:t> </w:t>
      </w:r>
      <w:r>
        <w:rPr>
          <w:rStyle w:val="WW8Num3z0"/>
          <w:rFonts w:ascii="Verdana" w:hAnsi="Verdana"/>
          <w:color w:val="4682B4"/>
          <w:sz w:val="18"/>
          <w:szCs w:val="18"/>
        </w:rPr>
        <w:t>общехозяйственных</w:t>
      </w:r>
      <w:r>
        <w:rPr>
          <w:rFonts w:ascii="Verdana" w:hAnsi="Verdana"/>
          <w:color w:val="000000"/>
          <w:sz w:val="18"/>
          <w:szCs w:val="18"/>
        </w:rPr>
        <w:t>, имеющих свои или общие способы распределения между соответствующими видами услуг. Предложены несколько вариантов учета условно-прямых и косвенных расходов:</w:t>
      </w:r>
    </w:p>
    <w:p w14:paraId="5E557B32"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Предложены экономически обоснованные базы распределения косвенных расходов между отдельными видами услуг, в процессе оказания совокупности видов услуг, одним юридическим лицом и условно-прямых расходов (включая часть косвенных, относящихся к данному виду услуг) между</w:t>
      </w:r>
      <w:r>
        <w:rPr>
          <w:rStyle w:val="WW8Num2z0"/>
          <w:rFonts w:ascii="Verdana" w:hAnsi="Verdana"/>
          <w:color w:val="000000"/>
          <w:sz w:val="18"/>
          <w:szCs w:val="18"/>
        </w:rPr>
        <w:t> </w:t>
      </w:r>
      <w:r>
        <w:rPr>
          <w:rStyle w:val="WW8Num3z0"/>
          <w:rFonts w:ascii="Verdana" w:hAnsi="Verdana"/>
          <w:color w:val="4682B4"/>
          <w:sz w:val="18"/>
          <w:szCs w:val="18"/>
        </w:rPr>
        <w:t>заказами</w:t>
      </w:r>
      <w:r>
        <w:rPr>
          <w:rStyle w:val="WW8Num2z0"/>
          <w:rFonts w:ascii="Verdana" w:hAnsi="Verdana"/>
          <w:color w:val="000000"/>
          <w:sz w:val="18"/>
          <w:szCs w:val="18"/>
        </w:rPr>
        <w:t> </w:t>
      </w:r>
      <w:r>
        <w:rPr>
          <w:rFonts w:ascii="Verdana" w:hAnsi="Verdana"/>
          <w:color w:val="000000"/>
          <w:sz w:val="18"/>
          <w:szCs w:val="18"/>
        </w:rPr>
        <w:t>(договорами).</w:t>
      </w:r>
    </w:p>
    <w:p w14:paraId="106420EE"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Доказано, что большинство стандартных способов распределения косвенных расходов нецелесообразно применять при формировании себестоимости отдельных видов услуг таможенного терминала. Состав этих расходов по отдельным видам услуг не идентичен и во многом зависит от различных факторов, влияющих на размер расходов данного вида услуг.</w:t>
      </w:r>
    </w:p>
    <w:p w14:paraId="6C501649"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Условно-прямые расходы названы так в связи с тем, что они не распределяются между всеми видами услуг, а прямым способом относятся на определенный их вид. На этом кончается прямое распределение, чем предопределяется условность отнесения их к прямым. Далее эти расходы относятся на</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заказов косвенным способом.</w:t>
      </w:r>
    </w:p>
    <w:p w14:paraId="5773E7D4"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Способ распределения условно-прямых производственных затрат надлежит выбрать самому</w:t>
      </w:r>
      <w:r>
        <w:rPr>
          <w:rStyle w:val="WW8Num2z0"/>
          <w:rFonts w:ascii="Verdana" w:hAnsi="Verdana"/>
          <w:color w:val="000000"/>
          <w:sz w:val="18"/>
          <w:szCs w:val="18"/>
        </w:rPr>
        <w:t> </w:t>
      </w:r>
      <w:r>
        <w:rPr>
          <w:rStyle w:val="WW8Num3z0"/>
          <w:rFonts w:ascii="Verdana" w:hAnsi="Verdana"/>
          <w:color w:val="4682B4"/>
          <w:sz w:val="18"/>
          <w:szCs w:val="18"/>
        </w:rPr>
        <w:t>таможенному</w:t>
      </w:r>
      <w:r>
        <w:rPr>
          <w:rStyle w:val="WW8Num2z0"/>
          <w:rFonts w:ascii="Verdana" w:hAnsi="Verdana"/>
          <w:color w:val="000000"/>
          <w:sz w:val="18"/>
          <w:szCs w:val="18"/>
        </w:rPr>
        <w:t> </w:t>
      </w:r>
      <w:r>
        <w:rPr>
          <w:rFonts w:ascii="Verdana" w:hAnsi="Verdana"/>
          <w:color w:val="000000"/>
          <w:sz w:val="18"/>
          <w:szCs w:val="18"/>
        </w:rPr>
        <w:t>терминалу. Базой распределения могут стать как натуральные, так и</w:t>
      </w:r>
      <w:r>
        <w:rPr>
          <w:rStyle w:val="WW8Num2z0"/>
          <w:rFonts w:ascii="Verdana" w:hAnsi="Verdana"/>
          <w:color w:val="000000"/>
          <w:sz w:val="18"/>
          <w:szCs w:val="18"/>
        </w:rPr>
        <w:t> </w:t>
      </w:r>
      <w:r>
        <w:rPr>
          <w:rStyle w:val="WW8Num3z0"/>
          <w:rFonts w:ascii="Verdana" w:hAnsi="Verdana"/>
          <w:color w:val="4682B4"/>
          <w:sz w:val="18"/>
          <w:szCs w:val="18"/>
        </w:rPr>
        <w:t>стоимостные</w:t>
      </w:r>
      <w:r>
        <w:rPr>
          <w:rStyle w:val="WW8Num2z0"/>
          <w:rFonts w:ascii="Verdana" w:hAnsi="Verdana"/>
          <w:color w:val="000000"/>
          <w:sz w:val="18"/>
          <w:szCs w:val="18"/>
        </w:rPr>
        <w:t> </w:t>
      </w:r>
      <w:r>
        <w:rPr>
          <w:rFonts w:ascii="Verdana" w:hAnsi="Verdana"/>
          <w:color w:val="000000"/>
          <w:sz w:val="18"/>
          <w:szCs w:val="18"/>
        </w:rPr>
        <w:t xml:space="preserve">показатели. Однако при ее выборе рекомендуется учесть, что применение способа распределения расходов на основании натуральных показателей не гарантирует экономически </w:t>
      </w:r>
      <w:r>
        <w:rPr>
          <w:rFonts w:ascii="Verdana" w:hAnsi="Verdana"/>
          <w:color w:val="000000"/>
          <w:sz w:val="18"/>
          <w:szCs w:val="18"/>
        </w:rPr>
        <w:lastRenderedPageBreak/>
        <w:t>обоснованное распределение их между осуществляемыми заказами.</w:t>
      </w:r>
    </w:p>
    <w:p w14:paraId="14918CDB"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Расходы</w:t>
      </w:r>
      <w:r>
        <w:rPr>
          <w:rStyle w:val="WW8Num2z0"/>
          <w:rFonts w:ascii="Verdana" w:hAnsi="Verdana"/>
          <w:color w:val="000000"/>
          <w:sz w:val="18"/>
          <w:szCs w:val="18"/>
        </w:rPr>
        <w:t> </w:t>
      </w:r>
      <w:r>
        <w:rPr>
          <w:rStyle w:val="WW8Num3z0"/>
          <w:rFonts w:ascii="Verdana" w:hAnsi="Verdana"/>
          <w:color w:val="4682B4"/>
          <w:sz w:val="18"/>
          <w:szCs w:val="18"/>
        </w:rPr>
        <w:t>брокерских</w:t>
      </w:r>
      <w:r>
        <w:rPr>
          <w:rStyle w:val="WW8Num2z0"/>
          <w:rFonts w:ascii="Verdana" w:hAnsi="Verdana"/>
          <w:color w:val="000000"/>
          <w:sz w:val="18"/>
          <w:szCs w:val="18"/>
        </w:rPr>
        <w:t> </w:t>
      </w:r>
      <w:r>
        <w:rPr>
          <w:rFonts w:ascii="Verdana" w:hAnsi="Verdana"/>
          <w:color w:val="000000"/>
          <w:sz w:val="18"/>
          <w:szCs w:val="18"/>
        </w:rPr>
        <w:t>услуг могут распределяться пропорционально количеству созданных документов по каждому заказу, но их подсчет в по</w:t>
      </w:r>
      <w:r>
        <w:rPr>
          <w:rStyle w:val="WW8Num2z0"/>
          <w:rFonts w:ascii="Verdana" w:hAnsi="Verdana"/>
          <w:color w:val="000000"/>
          <w:sz w:val="18"/>
          <w:szCs w:val="18"/>
        </w:rPr>
        <w:t> </w:t>
      </w:r>
      <w:r>
        <w:rPr>
          <w:rStyle w:val="WW8Num3z0"/>
          <w:rFonts w:ascii="Verdana" w:hAnsi="Verdana"/>
          <w:color w:val="4682B4"/>
          <w:sz w:val="18"/>
          <w:szCs w:val="18"/>
        </w:rPr>
        <w:t>отчетным</w:t>
      </w:r>
      <w:r>
        <w:rPr>
          <w:rStyle w:val="WW8Num2z0"/>
          <w:rFonts w:ascii="Verdana" w:hAnsi="Verdana"/>
          <w:color w:val="000000"/>
          <w:sz w:val="18"/>
          <w:szCs w:val="18"/>
        </w:rPr>
        <w:t> </w:t>
      </w:r>
      <w:r>
        <w:rPr>
          <w:rFonts w:ascii="Verdana" w:hAnsi="Verdana"/>
          <w:color w:val="000000"/>
          <w:sz w:val="18"/>
          <w:szCs w:val="18"/>
        </w:rPr>
        <w:t>периодам, в течение которых осуществляется каждый заказ по</w:t>
      </w:r>
      <w:r>
        <w:rPr>
          <w:rStyle w:val="WW8Num2z0"/>
          <w:rFonts w:ascii="Verdana" w:hAnsi="Verdana"/>
          <w:color w:val="000000"/>
          <w:sz w:val="18"/>
          <w:szCs w:val="18"/>
        </w:rPr>
        <w:t> </w:t>
      </w:r>
      <w:r>
        <w:rPr>
          <w:rStyle w:val="WW8Num3z0"/>
          <w:rFonts w:ascii="Verdana" w:hAnsi="Verdana"/>
          <w:color w:val="4682B4"/>
          <w:sz w:val="18"/>
          <w:szCs w:val="18"/>
        </w:rPr>
        <w:t>брокерским</w:t>
      </w:r>
      <w:r>
        <w:rPr>
          <w:rStyle w:val="WW8Num2z0"/>
          <w:rFonts w:ascii="Verdana" w:hAnsi="Verdana"/>
          <w:color w:val="000000"/>
          <w:sz w:val="18"/>
          <w:szCs w:val="18"/>
        </w:rPr>
        <w:t> </w:t>
      </w:r>
      <w:r>
        <w:rPr>
          <w:rFonts w:ascii="Verdana" w:hAnsi="Verdana"/>
          <w:color w:val="000000"/>
          <w:sz w:val="18"/>
          <w:szCs w:val="18"/>
        </w:rPr>
        <w:t>услугам, весьма трудоемкий процесс. Кроме того, продолжительность, а, следовательно, доля условно-прямых расходов зависят от количества листов оформляемых документов и от качества их оформления, количества возможных ошибок, которые необходимо исправить по замечаниям таможни.</w:t>
      </w:r>
    </w:p>
    <w:p w14:paraId="2ED5630F"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Общетранспортные расходы можно относить на себестоимость заказа по данному виду услуг пропорционально времени использования транспортных средств или километражу пробега, однако, при этом не будут учитываться грузоподъемность, мощность и др. параметры различных транспортных средств. Даже показатель т/км пробега не может устранить указанные недостатки.</w:t>
      </w:r>
    </w:p>
    <w:p w14:paraId="4B460473"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изложенного в работе сделан вывод, что в современных условиях при применении принципа начисления в системе формирования отчетных показателей, определения доходов соответственно расходам отчетного периода в качестве обобщающей базы распределения условно-прямых расходов каждого вида услуг целесообразно применять стоимостные показатели доходов. Именно он обобщает натуральные показатели и факторы, которые ими не учитываются. Данное заключение сделано на основании анализа методики расчета стоимости выполненных услуг как произведения натуральных или временных параметров на</w:t>
      </w:r>
      <w:r>
        <w:rPr>
          <w:rStyle w:val="WW8Num2z0"/>
          <w:rFonts w:ascii="Verdana" w:hAnsi="Verdana"/>
          <w:color w:val="000000"/>
          <w:sz w:val="18"/>
          <w:szCs w:val="18"/>
        </w:rPr>
        <w:t> </w:t>
      </w:r>
      <w:r>
        <w:rPr>
          <w:rStyle w:val="WW8Num3z0"/>
          <w:rFonts w:ascii="Verdana" w:hAnsi="Verdana"/>
          <w:color w:val="4682B4"/>
          <w:sz w:val="18"/>
          <w:szCs w:val="18"/>
        </w:rPr>
        <w:t>тарифную</w:t>
      </w:r>
      <w:r>
        <w:rPr>
          <w:rStyle w:val="WW8Num2z0"/>
          <w:rFonts w:ascii="Verdana" w:hAnsi="Verdana"/>
          <w:color w:val="000000"/>
          <w:sz w:val="18"/>
          <w:szCs w:val="18"/>
        </w:rPr>
        <w:t> </w:t>
      </w:r>
      <w:r>
        <w:rPr>
          <w:rFonts w:ascii="Verdana" w:hAnsi="Verdana"/>
          <w:color w:val="000000"/>
          <w:sz w:val="18"/>
          <w:szCs w:val="18"/>
        </w:rPr>
        <w:t>ставку единицы услуг, которая устанавливается с учетом специфики ее осуществления (способов хранения товаров, грузоподъемности и</w:t>
      </w:r>
      <w:r>
        <w:rPr>
          <w:rStyle w:val="WW8Num2z0"/>
          <w:rFonts w:ascii="Verdana" w:hAnsi="Verdana"/>
          <w:color w:val="000000"/>
          <w:sz w:val="18"/>
          <w:szCs w:val="18"/>
        </w:rPr>
        <w:t> </w:t>
      </w:r>
      <w:r>
        <w:rPr>
          <w:rStyle w:val="WW8Num3z0"/>
          <w:rFonts w:ascii="Verdana" w:hAnsi="Verdana"/>
          <w:color w:val="4682B4"/>
          <w:sz w:val="18"/>
          <w:szCs w:val="18"/>
        </w:rPr>
        <w:t>оснащенности</w:t>
      </w:r>
      <w:r>
        <w:rPr>
          <w:rStyle w:val="WW8Num2z0"/>
          <w:rFonts w:ascii="Verdana" w:hAnsi="Verdana"/>
          <w:color w:val="000000"/>
          <w:sz w:val="18"/>
          <w:szCs w:val="18"/>
        </w:rPr>
        <w:t> </w:t>
      </w:r>
      <w:r>
        <w:rPr>
          <w:rFonts w:ascii="Verdana" w:hAnsi="Verdana"/>
          <w:color w:val="000000"/>
          <w:sz w:val="18"/>
          <w:szCs w:val="18"/>
        </w:rPr>
        <w:t>транспортных средств и</w:t>
      </w:r>
    </w:p>
    <w:p w14:paraId="58258CFD" w14:textId="77777777" w:rsidR="008E4BAE" w:rsidRDefault="008E4BAE" w:rsidP="008E4BA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ДР-)</w:t>
      </w:r>
    </w:p>
    <w:p w14:paraId="339E9E40"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Распределение</w:t>
      </w:r>
      <w:r>
        <w:rPr>
          <w:rStyle w:val="WW8Num2z0"/>
          <w:rFonts w:ascii="Verdana" w:hAnsi="Verdana"/>
          <w:color w:val="000000"/>
          <w:sz w:val="18"/>
          <w:szCs w:val="18"/>
        </w:rPr>
        <w:t> </w:t>
      </w:r>
      <w:r>
        <w:rPr>
          <w:rStyle w:val="WW8Num3z0"/>
          <w:rFonts w:ascii="Verdana" w:hAnsi="Verdana"/>
          <w:color w:val="4682B4"/>
          <w:sz w:val="18"/>
          <w:szCs w:val="18"/>
        </w:rPr>
        <w:t>общетерминальных</w:t>
      </w:r>
      <w:r>
        <w:rPr>
          <w:rStyle w:val="WW8Num2z0"/>
          <w:rFonts w:ascii="Verdana" w:hAnsi="Verdana"/>
          <w:color w:val="000000"/>
          <w:sz w:val="18"/>
          <w:szCs w:val="18"/>
        </w:rPr>
        <w:t> </w:t>
      </w:r>
      <w:r>
        <w:rPr>
          <w:rFonts w:ascii="Verdana" w:hAnsi="Verdana"/>
          <w:color w:val="000000"/>
          <w:sz w:val="18"/>
          <w:szCs w:val="18"/>
        </w:rPr>
        <w:t>расходов между общими расходами по видам услуг предлагается осуществлять пропорционально суммам, характеризующим их величину за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период. Включение данных расходов в состав</w:t>
      </w:r>
      <w:r>
        <w:rPr>
          <w:rStyle w:val="WW8Num2z0"/>
          <w:rFonts w:ascii="Verdana" w:hAnsi="Verdana"/>
          <w:color w:val="000000"/>
          <w:sz w:val="18"/>
          <w:szCs w:val="18"/>
        </w:rPr>
        <w:t> </w:t>
      </w:r>
      <w:r>
        <w:rPr>
          <w:rStyle w:val="WW8Num3z0"/>
          <w:rFonts w:ascii="Verdana" w:hAnsi="Verdana"/>
          <w:color w:val="4682B4"/>
          <w:sz w:val="18"/>
          <w:szCs w:val="18"/>
        </w:rPr>
        <w:t>общескладских</w:t>
      </w:r>
      <w:r>
        <w:rPr>
          <w:rStyle w:val="WW8Num2z0"/>
          <w:rFonts w:ascii="Verdana" w:hAnsi="Verdana"/>
          <w:color w:val="000000"/>
          <w:sz w:val="18"/>
          <w:szCs w:val="18"/>
        </w:rPr>
        <w:t> </w:t>
      </w:r>
      <w:r>
        <w:rPr>
          <w:rFonts w:ascii="Verdana" w:hAnsi="Verdana"/>
          <w:color w:val="000000"/>
          <w:sz w:val="18"/>
          <w:szCs w:val="18"/>
        </w:rPr>
        <w:t>по видам складов, общеброкерских и</w:t>
      </w:r>
      <w:r>
        <w:rPr>
          <w:rStyle w:val="WW8Num2z0"/>
          <w:rFonts w:ascii="Verdana" w:hAnsi="Verdana"/>
          <w:color w:val="000000"/>
          <w:sz w:val="18"/>
          <w:szCs w:val="18"/>
        </w:rPr>
        <w:t> </w:t>
      </w:r>
      <w:r>
        <w:rPr>
          <w:rStyle w:val="WW8Num3z0"/>
          <w:rFonts w:ascii="Verdana" w:hAnsi="Verdana"/>
          <w:color w:val="4682B4"/>
          <w:sz w:val="18"/>
          <w:szCs w:val="18"/>
        </w:rPr>
        <w:t>общетранспортных</w:t>
      </w:r>
      <w:r>
        <w:rPr>
          <w:rStyle w:val="WW8Num2z0"/>
          <w:rFonts w:ascii="Verdana" w:hAnsi="Verdana"/>
          <w:color w:val="000000"/>
          <w:sz w:val="18"/>
          <w:szCs w:val="18"/>
        </w:rPr>
        <w:t> </w:t>
      </w:r>
      <w:r>
        <w:rPr>
          <w:rFonts w:ascii="Verdana" w:hAnsi="Verdana"/>
          <w:color w:val="000000"/>
          <w:sz w:val="18"/>
          <w:szCs w:val="18"/>
        </w:rPr>
        <w:t>расходов позволяет сокращать трудоемкость расчетных операций калькулирования полной себестоимости заказов по отдельным видам услуг, не ухудшая качества получаемой информации.</w:t>
      </w:r>
    </w:p>
    <w:p w14:paraId="6729DD02"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Методика отражения хозяйственных операций, связанных с учетом доходов и расходов таможенных терминалов, продемонстрирована на примере заполнения нестандартных форм первичной документации и регистров бухгалтерского учета элементов расходов и их распределения при определении</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себестоимости заказов как объектов калькулирования. Излоджена методика обобщения затрат по оказанию различного рода услуг и формированию себестоимости выполненных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периоде услуг в целом по терминалу.</w:t>
      </w:r>
    </w:p>
    <w:p w14:paraId="4C1074CF"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в ходе исследования рекомендации по учету доходов и расходов позволяют ориентировать практику бухгалтерского учета на гармонизацию российского учета и МСФО. Упрощению процесса внедрения предлагаемых Методических рекомендаций будут способствовать представленные в них заполненные формы первичной документации, а также результаты внедрения одного из предлагаемых вариантов учета в</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«РОСТЭК-ИнтерТрансЭкспедиция», которые раскрывают логику разработанного метода учета и калькулирования себестоимости комплекса таможенных услуг. Познание данной логики позволит обоснованно выбрать тот вариант учета расходов, который в наибольшей степени будет способствовать решению конкретных управленческих задач, стоящих перед таможенным терминалом,. Если стоит задача выявить</w:t>
      </w:r>
      <w:r>
        <w:rPr>
          <w:rStyle w:val="WW8Num2z0"/>
          <w:rFonts w:ascii="Verdana" w:hAnsi="Verdana"/>
          <w:color w:val="000000"/>
          <w:sz w:val="18"/>
          <w:szCs w:val="18"/>
        </w:rPr>
        <w:t> </w:t>
      </w:r>
      <w:r>
        <w:rPr>
          <w:rStyle w:val="WW8Num3z0"/>
          <w:rFonts w:ascii="Verdana" w:hAnsi="Verdana"/>
          <w:color w:val="4682B4"/>
          <w:sz w:val="18"/>
          <w:szCs w:val="18"/>
        </w:rPr>
        <w:t>заказы</w:t>
      </w:r>
      <w:r>
        <w:rPr>
          <w:rStyle w:val="WW8Num2z0"/>
          <w:rFonts w:ascii="Verdana" w:hAnsi="Verdana"/>
          <w:color w:val="000000"/>
          <w:sz w:val="18"/>
          <w:szCs w:val="18"/>
        </w:rPr>
        <w:t> </w:t>
      </w:r>
      <w:r>
        <w:rPr>
          <w:rFonts w:ascii="Verdana" w:hAnsi="Verdana"/>
          <w:color w:val="000000"/>
          <w:sz w:val="18"/>
          <w:szCs w:val="18"/>
        </w:rPr>
        <w:t>(договоры), по которым уровень</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не соответствует запланированному на отчетный период или которые вообще являются</w:t>
      </w:r>
      <w:r>
        <w:rPr>
          <w:rStyle w:val="WW8Num2z0"/>
          <w:rFonts w:ascii="Verdana" w:hAnsi="Verdana"/>
          <w:color w:val="000000"/>
          <w:sz w:val="18"/>
          <w:szCs w:val="18"/>
        </w:rPr>
        <w:t> </w:t>
      </w:r>
      <w:r>
        <w:rPr>
          <w:rStyle w:val="WW8Num3z0"/>
          <w:rFonts w:ascii="Verdana" w:hAnsi="Verdana"/>
          <w:color w:val="4682B4"/>
          <w:sz w:val="18"/>
          <w:szCs w:val="18"/>
        </w:rPr>
        <w:t>убыточными</w:t>
      </w:r>
      <w:r>
        <w:rPr>
          <w:rFonts w:ascii="Verdana" w:hAnsi="Verdana"/>
          <w:color w:val="000000"/>
          <w:sz w:val="18"/>
          <w:szCs w:val="18"/>
        </w:rPr>
        <w:t>, можно рекомендовать вариант 1А, предусматривающий формирование полной себестоимости заказа (договора). Именно эти данные (без дополнительных расчетов) можно использовать в процессе сравнения с его стоимостью и при оценке экономической обоснованности установленных тарифов на данный вид услуг.</w:t>
      </w:r>
    </w:p>
    <w:p w14:paraId="2E5E164C" w14:textId="77777777" w:rsidR="008E4BAE" w:rsidRDefault="008E4BAE" w:rsidP="008E4BA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сделан вывод, что формирование сокращенной себестоимости в условиях применения принципов начисления теряет экономический смысл, поскольку общий объем расходов терминала</w:t>
      </w:r>
      <w:r>
        <w:rPr>
          <w:rStyle w:val="WW8Num2z0"/>
          <w:rFonts w:ascii="Verdana" w:hAnsi="Verdana"/>
          <w:color w:val="000000"/>
          <w:sz w:val="18"/>
          <w:szCs w:val="18"/>
        </w:rPr>
        <w:t> </w:t>
      </w:r>
      <w:r>
        <w:rPr>
          <w:rStyle w:val="WW8Num3z0"/>
          <w:rFonts w:ascii="Verdana" w:hAnsi="Verdana"/>
          <w:color w:val="4682B4"/>
          <w:sz w:val="18"/>
          <w:szCs w:val="18"/>
        </w:rPr>
        <w:t>списывается</w:t>
      </w:r>
      <w:r>
        <w:rPr>
          <w:rStyle w:val="WW8Num2z0"/>
          <w:rFonts w:ascii="Verdana" w:hAnsi="Verdana"/>
          <w:color w:val="000000"/>
          <w:sz w:val="18"/>
          <w:szCs w:val="18"/>
        </w:rPr>
        <w:t> </w:t>
      </w:r>
      <w:r>
        <w:rPr>
          <w:rFonts w:ascii="Verdana" w:hAnsi="Verdana"/>
          <w:color w:val="000000"/>
          <w:sz w:val="18"/>
          <w:szCs w:val="18"/>
        </w:rPr>
        <w:t xml:space="preserve">как расходы отчетного периода при любом из четырех предложенных вариантов учета. Кроме того при формировании сокращенной себестоимости снижается </w:t>
      </w:r>
      <w:r>
        <w:rPr>
          <w:rFonts w:ascii="Verdana" w:hAnsi="Verdana"/>
          <w:color w:val="000000"/>
          <w:sz w:val="18"/>
          <w:szCs w:val="18"/>
        </w:rPr>
        <w:lastRenderedPageBreak/>
        <w:t>ценность</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ее сопоставимость со</w:t>
      </w:r>
      <w:r>
        <w:rPr>
          <w:rStyle w:val="WW8Num2z0"/>
          <w:rFonts w:ascii="Verdana" w:hAnsi="Verdana"/>
          <w:color w:val="000000"/>
          <w:sz w:val="18"/>
          <w:szCs w:val="18"/>
        </w:rPr>
        <w:t> </w:t>
      </w:r>
      <w:r>
        <w:rPr>
          <w:rStyle w:val="WW8Num3z0"/>
          <w:rFonts w:ascii="Verdana" w:hAnsi="Verdana"/>
          <w:color w:val="4682B4"/>
          <w:sz w:val="18"/>
          <w:szCs w:val="18"/>
        </w:rPr>
        <w:t>стоимостными</w:t>
      </w:r>
      <w:r>
        <w:rPr>
          <w:rStyle w:val="WW8Num2z0"/>
          <w:rFonts w:ascii="Verdana" w:hAnsi="Verdana"/>
          <w:color w:val="000000"/>
          <w:sz w:val="18"/>
          <w:szCs w:val="18"/>
        </w:rPr>
        <w:t> </w:t>
      </w:r>
      <w:r>
        <w:rPr>
          <w:rFonts w:ascii="Verdana" w:hAnsi="Verdana"/>
          <w:color w:val="000000"/>
          <w:sz w:val="18"/>
          <w:szCs w:val="18"/>
        </w:rPr>
        <w:t>договорными показателями, т.е. ее аналитичность.</w:t>
      </w:r>
    </w:p>
    <w:p w14:paraId="6A8A2711" w14:textId="77777777" w:rsidR="008E4BAE" w:rsidRDefault="008E4BAE" w:rsidP="008E4BA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Мартынова, Раиса Федоровна, 2006 год</w:t>
      </w:r>
    </w:p>
    <w:p w14:paraId="51099FA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Российской Федерации. "Российская газета" от 25 декабря 1993 г. N237.</w:t>
      </w:r>
    </w:p>
    <w:p w14:paraId="793D9EE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Части первая, вторая и третья.—СПб.: Питер, 2004—528с.</w:t>
      </w:r>
    </w:p>
    <w:p w14:paraId="4C0605B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28 мая 2003г. № 61-ФЗ// Собрание законодательства Российской Федерации.- 2003 г. N 22 ст. 2066</w:t>
      </w:r>
    </w:p>
    <w:p w14:paraId="1E15483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Уголовный кодекс РФ от 13 июня 1996г. №63-Ф3 с изменениями от 21 июля 2005г.//Собрание законодательства Российской Федерации.- 1996 г. N 25 ст. 2954</w:t>
      </w:r>
    </w:p>
    <w:p w14:paraId="31805BE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Налоговый кодекс Российской Федерации часть первая от 31 июля 1998г. N 146-ФЗ и часть вторая от 5 августа 2000 г. N 117-ФЗ—М.: ТК Велби , Изд-во Проспект, 2005.—528с.</w:t>
      </w:r>
    </w:p>
    <w:p w14:paraId="24531C7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от 08.02.1998 № 14-ФЗ// Собрание законодательства РФ.-1998. №7.</w:t>
      </w:r>
    </w:p>
    <w:p w14:paraId="2377CFC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21.11.1996г., № 129-ФЗ//Собрание законодательства Российской Федерации.-1996 г. N 48, ст. 5369.</w:t>
      </w:r>
    </w:p>
    <w:p w14:paraId="466A06BD"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от 26.12.1996 № 208-ФЗ// Собрание законодательства РФ.-1996, №1.</w:t>
      </w:r>
    </w:p>
    <w:p w14:paraId="6C91628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Закон РФ 21 мая 1993г. № 5003-1 «О</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тарифе» введенный в действие с 1 июля 1993г. (с изменениями от 21 июля 2005г.)//Ведомости Съезда народных депутатов Российской Федерации и Верховного Совета Российской Федерации.-1993 г., N 23, ст. 821</w:t>
      </w:r>
    </w:p>
    <w:p w14:paraId="207D445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w:t>
      </w:r>
      <w:r>
        <w:rPr>
          <w:rStyle w:val="WW8Num3z0"/>
          <w:rFonts w:ascii="Verdana" w:hAnsi="Verdana"/>
          <w:color w:val="4682B4"/>
          <w:sz w:val="18"/>
          <w:szCs w:val="18"/>
        </w:rPr>
        <w:t>О Центральном Банке Российской Федерации (Банке России)</w:t>
      </w:r>
      <w:r>
        <w:rPr>
          <w:rFonts w:ascii="Verdana" w:hAnsi="Verdana"/>
          <w:color w:val="000000"/>
          <w:sz w:val="18"/>
          <w:szCs w:val="18"/>
        </w:rPr>
        <w:t>» от 10 июля 2002г. N 86-ФЗ (с изменениями от 18 июля 2005г.)//Собрание законодательства Российской Федерации.- 2002 г. N 28 ст. 2790.</w:t>
      </w:r>
    </w:p>
    <w:p w14:paraId="00B35DC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Федеральный закон «Об основах государственного регулирования</w:t>
      </w:r>
      <w:r>
        <w:rPr>
          <w:rStyle w:val="WW8Num2z0"/>
          <w:rFonts w:ascii="Verdana" w:hAnsi="Verdana"/>
          <w:color w:val="000000"/>
          <w:sz w:val="18"/>
          <w:szCs w:val="18"/>
        </w:rPr>
        <w:t> </w:t>
      </w:r>
      <w:r>
        <w:rPr>
          <w:rStyle w:val="WW8Num3z0"/>
          <w:rFonts w:ascii="Verdana" w:hAnsi="Verdana"/>
          <w:color w:val="4682B4"/>
          <w:sz w:val="18"/>
          <w:szCs w:val="18"/>
        </w:rPr>
        <w:t>внешнеторговой</w:t>
      </w:r>
      <w:r>
        <w:rPr>
          <w:rStyle w:val="WW8Num2z0"/>
          <w:rFonts w:ascii="Verdana" w:hAnsi="Verdana"/>
          <w:color w:val="000000"/>
          <w:sz w:val="18"/>
          <w:szCs w:val="18"/>
        </w:rPr>
        <w:t> </w:t>
      </w:r>
      <w:r>
        <w:rPr>
          <w:rFonts w:ascii="Verdana" w:hAnsi="Verdana"/>
          <w:color w:val="000000"/>
          <w:sz w:val="18"/>
          <w:szCs w:val="18"/>
        </w:rPr>
        <w:t>деятельности» от 8 декабря 2003 г. № 164-ФЗ (с изменениями от 22 июля 2005г.)// Собрание законодательства Российской Федерации.- 2003 г. N 50 ст. 4850</w:t>
      </w:r>
    </w:p>
    <w:p w14:paraId="7C2065A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Федеральный закон « О</w:t>
      </w:r>
      <w:r>
        <w:rPr>
          <w:rStyle w:val="WW8Num2z0"/>
          <w:rFonts w:ascii="Verdana" w:hAnsi="Verdana"/>
          <w:color w:val="000000"/>
          <w:sz w:val="18"/>
          <w:szCs w:val="18"/>
        </w:rPr>
        <w:t> </w:t>
      </w:r>
      <w:r>
        <w:rPr>
          <w:rStyle w:val="WW8Num3z0"/>
          <w:rFonts w:ascii="Verdana" w:hAnsi="Verdana"/>
          <w:color w:val="4682B4"/>
          <w:sz w:val="18"/>
          <w:szCs w:val="18"/>
        </w:rPr>
        <w:t>валютном</w:t>
      </w:r>
      <w:r>
        <w:rPr>
          <w:rStyle w:val="WW8Num2z0"/>
          <w:rFonts w:ascii="Verdana" w:hAnsi="Verdana"/>
          <w:color w:val="000000"/>
          <w:sz w:val="18"/>
          <w:szCs w:val="18"/>
        </w:rPr>
        <w:t> </w:t>
      </w:r>
      <w:r>
        <w:rPr>
          <w:rFonts w:ascii="Verdana" w:hAnsi="Verdana"/>
          <w:color w:val="000000"/>
          <w:sz w:val="18"/>
          <w:szCs w:val="18"/>
        </w:rPr>
        <w:t>регулировании и валютном контроле» от 10 декабря 2003 г. № 173-Ф3 (с изменениями от 18 июля 2004г.)// Собрание законодательства Российской Федерации.- 2003 г. N 50 ст. 4859</w:t>
      </w:r>
    </w:p>
    <w:p w14:paraId="01E91F9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Указ Президента РФ от 25 октября 1994г. № 2014 «Об утверждении Положения о Государственном таможенном комитете Российской Федерации» (с изменениями от 16 сентября 1999г.)// Собрание законодательства Российской Федерации. 1994 г. N 27 ст. 2855.</w:t>
      </w:r>
    </w:p>
    <w:p w14:paraId="676D104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Указ Президента РФ от 21 ноября 1995 г. № 1163 «О</w:t>
      </w:r>
      <w:r>
        <w:rPr>
          <w:rStyle w:val="WW8Num2z0"/>
          <w:rFonts w:ascii="Verdana" w:hAnsi="Verdana"/>
          <w:color w:val="000000"/>
          <w:sz w:val="18"/>
          <w:szCs w:val="18"/>
        </w:rPr>
        <w:t> </w:t>
      </w:r>
      <w:r>
        <w:rPr>
          <w:rStyle w:val="WW8Num3z0"/>
          <w:rFonts w:ascii="Verdana" w:hAnsi="Verdana"/>
          <w:color w:val="4682B4"/>
          <w:sz w:val="18"/>
          <w:szCs w:val="18"/>
        </w:rPr>
        <w:t>первоочередных</w:t>
      </w:r>
      <w:r>
        <w:rPr>
          <w:rStyle w:val="WW8Num2z0"/>
          <w:rFonts w:ascii="Verdana" w:hAnsi="Verdana"/>
          <w:color w:val="000000"/>
          <w:sz w:val="18"/>
          <w:szCs w:val="18"/>
        </w:rPr>
        <w:t> </w:t>
      </w:r>
      <w:r>
        <w:rPr>
          <w:rFonts w:ascii="Verdana" w:hAnsi="Verdana"/>
          <w:color w:val="000000"/>
          <w:sz w:val="18"/>
          <w:szCs w:val="18"/>
        </w:rPr>
        <w:t>мерах по усилению системы</w:t>
      </w:r>
      <w:r>
        <w:rPr>
          <w:rStyle w:val="WW8Num2z0"/>
          <w:rFonts w:ascii="Verdana" w:hAnsi="Verdana"/>
          <w:color w:val="000000"/>
          <w:sz w:val="18"/>
          <w:szCs w:val="18"/>
        </w:rPr>
        <w:t> </w:t>
      </w:r>
      <w:r>
        <w:rPr>
          <w:rStyle w:val="WW8Num3z0"/>
          <w:rFonts w:ascii="Verdana" w:hAnsi="Verdana"/>
          <w:color w:val="4682B4"/>
          <w:sz w:val="18"/>
          <w:szCs w:val="18"/>
        </w:rPr>
        <w:t>валютного</w:t>
      </w:r>
      <w:r>
        <w:rPr>
          <w:rStyle w:val="WW8Num2z0"/>
          <w:rFonts w:ascii="Verdana" w:hAnsi="Verdana"/>
          <w:color w:val="000000"/>
          <w:sz w:val="18"/>
          <w:szCs w:val="18"/>
        </w:rPr>
        <w:t> </w:t>
      </w:r>
      <w:r>
        <w:rPr>
          <w:rFonts w:ascii="Verdana" w:hAnsi="Verdana"/>
          <w:color w:val="000000"/>
          <w:sz w:val="18"/>
          <w:szCs w:val="18"/>
        </w:rPr>
        <w:t>контроля в Российской Федерации» в редакции от 8 апреля 2003 г.// Собрание законодательства Российской Федерации. -1995 г. N 48 ст. 4654.</w:t>
      </w:r>
    </w:p>
    <w:p w14:paraId="5E17929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Указ Президента РФ от 13 сентября 2004 № 1168 «</w:t>
      </w:r>
      <w:r>
        <w:rPr>
          <w:rStyle w:val="WW8Num3z0"/>
          <w:rFonts w:ascii="Verdana" w:hAnsi="Verdana"/>
          <w:color w:val="4682B4"/>
          <w:sz w:val="18"/>
          <w:szCs w:val="18"/>
        </w:rPr>
        <w:t>О Министерстве регионального развития Российской Федерации</w:t>
      </w:r>
      <w:r>
        <w:rPr>
          <w:rFonts w:ascii="Verdana" w:hAnsi="Verdana"/>
          <w:color w:val="000000"/>
          <w:sz w:val="18"/>
          <w:szCs w:val="18"/>
        </w:rPr>
        <w:t>»// Собрание законодательства Российской Федерации.2004, N 38 ст.3775.</w:t>
      </w:r>
    </w:p>
    <w:p w14:paraId="495FD7A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Постановление Правительства РФ от 7 апреля 2004г. № 185 «</w:t>
      </w:r>
      <w:r>
        <w:rPr>
          <w:rStyle w:val="WW8Num3z0"/>
          <w:rFonts w:ascii="Verdana" w:hAnsi="Verdana"/>
          <w:color w:val="4682B4"/>
          <w:sz w:val="18"/>
          <w:szCs w:val="18"/>
        </w:rPr>
        <w:t>Вопросы Министерства финансов Российской Федерации</w:t>
      </w:r>
      <w:r>
        <w:rPr>
          <w:rFonts w:ascii="Verdana" w:hAnsi="Verdana"/>
          <w:color w:val="000000"/>
          <w:sz w:val="18"/>
          <w:szCs w:val="18"/>
        </w:rPr>
        <w:t>» (с изменениями от 13августа 2005г.)//Собрание законодательства Российской Федерации. -2004 г. N 15 ст. 1478.</w:t>
      </w:r>
    </w:p>
    <w:p w14:paraId="7CE0832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Постановление Правительства РФ от 15 июня 2004 г. N 278 "Об утверждении Положения о Федеральной службе финансово-бюджетного надзора"//Собрание законодательства Российской Федерации от 21 июня 2004 г. N25 ст. 2561.</w:t>
      </w:r>
    </w:p>
    <w:p w14:paraId="4C150B9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Постановление Правительства РФ от 21 августа 2004 г. № 429 «О Федеральной</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службе» (в редакции от 10 июня 2005г. № 367) // Собрание законодательства Российской Федерации от 30 августа 2004, N 35 ст. 3637.</w:t>
      </w:r>
    </w:p>
    <w:p w14:paraId="5E6AB38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Приказ</w:t>
      </w:r>
      <w:r>
        <w:rPr>
          <w:rStyle w:val="WW8Num2z0"/>
          <w:rFonts w:ascii="Verdana" w:hAnsi="Verdana"/>
          <w:color w:val="000000"/>
          <w:sz w:val="18"/>
          <w:szCs w:val="18"/>
        </w:rPr>
        <w:t> </w:t>
      </w:r>
      <w:r>
        <w:rPr>
          <w:rStyle w:val="WW8Num3z0"/>
          <w:rFonts w:ascii="Verdana" w:hAnsi="Verdana"/>
          <w:color w:val="4682B4"/>
          <w:sz w:val="18"/>
          <w:szCs w:val="18"/>
        </w:rPr>
        <w:t>ГТК</w:t>
      </w:r>
      <w:r>
        <w:rPr>
          <w:rStyle w:val="WW8Num2z0"/>
          <w:rFonts w:ascii="Verdana" w:hAnsi="Verdana"/>
          <w:color w:val="000000"/>
          <w:sz w:val="18"/>
          <w:szCs w:val="18"/>
        </w:rPr>
        <w:t> </w:t>
      </w:r>
      <w:r>
        <w:rPr>
          <w:rFonts w:ascii="Verdana" w:hAnsi="Verdana"/>
          <w:color w:val="000000"/>
          <w:sz w:val="18"/>
          <w:szCs w:val="18"/>
        </w:rPr>
        <w:t>России от 14 декабря 2000г. № 07-14/36528«Правила определения страны происхождения</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с изменениями от 18 февраля 2003г.// Бюллетень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ведомости", 2001 г., N 2.</w:t>
      </w:r>
    </w:p>
    <w:p w14:paraId="3E768F7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20. Приказ ГТК России от 03.09.2003 N 958 «Об утверждении Правил </w:t>
      </w:r>
      <w:r>
        <w:rPr>
          <w:rFonts w:ascii="Verdana" w:hAnsi="Verdana"/>
          <w:color w:val="000000"/>
          <w:sz w:val="18"/>
          <w:szCs w:val="18"/>
        </w:rPr>
        <w:lastRenderedPageBreak/>
        <w:t>проведения</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операций при временном хранении товаров» ( с изменениями от 27 октября 2003г.)// журнал "Новые законы и нормативные акты", 2003 г., N 44</w:t>
      </w:r>
    </w:p>
    <w:p w14:paraId="656BD73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Приказ ГТК РФ от 3 сентября 2003г. № 960 «Об утверждении положения о включении юридических лиц в реестр</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таможенных складов и о порядке его ведения ГТК России» // Российская газета, № 203, 9 октября 2003.</w:t>
      </w:r>
    </w:p>
    <w:p w14:paraId="752C889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Приказ ГТК РФ от 26 сентября 2003г. № 1070 «Об утверждении положения о порядке включения в Реестр владельцев</w:t>
      </w:r>
      <w:r>
        <w:rPr>
          <w:rStyle w:val="WW8Num2z0"/>
          <w:rFonts w:ascii="Verdana" w:hAnsi="Verdana"/>
          <w:color w:val="000000"/>
          <w:sz w:val="18"/>
          <w:szCs w:val="18"/>
        </w:rPr>
        <w:t> </w:t>
      </w:r>
      <w:r>
        <w:rPr>
          <w:rStyle w:val="WW8Num3z0"/>
          <w:rFonts w:ascii="Verdana" w:hAnsi="Verdana"/>
          <w:color w:val="4682B4"/>
          <w:sz w:val="18"/>
          <w:szCs w:val="18"/>
        </w:rPr>
        <w:t>складов</w:t>
      </w:r>
      <w:r>
        <w:rPr>
          <w:rStyle w:val="WW8Num2z0"/>
          <w:rFonts w:ascii="Verdana" w:hAnsi="Verdana"/>
          <w:color w:val="000000"/>
          <w:sz w:val="18"/>
          <w:szCs w:val="18"/>
        </w:rPr>
        <w:t> </w:t>
      </w:r>
      <w:r>
        <w:rPr>
          <w:rFonts w:ascii="Verdana" w:hAnsi="Verdana"/>
          <w:color w:val="000000"/>
          <w:sz w:val="18"/>
          <w:szCs w:val="18"/>
        </w:rPr>
        <w:t>временного хранения»// "Таможенный вестник", апрель 2004 г., N 7.</w:t>
      </w:r>
    </w:p>
    <w:p w14:paraId="4881BFE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Приказом ГТК РФ от 3 декабря 2003г. № 1377 « О представлениипаспорта</w:t>
      </w:r>
      <w:r>
        <w:rPr>
          <w:rStyle w:val="WW8Num2z0"/>
          <w:rFonts w:ascii="Verdana" w:hAnsi="Verdana"/>
          <w:color w:val="000000"/>
          <w:sz w:val="18"/>
          <w:szCs w:val="18"/>
        </w:rPr>
        <w:t> </w:t>
      </w:r>
      <w:r>
        <w:rPr>
          <w:rStyle w:val="WW8Num3z0"/>
          <w:rFonts w:ascii="Verdana" w:hAnsi="Verdana"/>
          <w:color w:val="4682B4"/>
          <w:sz w:val="18"/>
          <w:szCs w:val="18"/>
        </w:rPr>
        <w:t>сделки</w:t>
      </w:r>
      <w:r>
        <w:rPr>
          <w:rStyle w:val="WW8Num2z0"/>
          <w:rFonts w:ascii="Verdana" w:hAnsi="Verdana"/>
          <w:color w:val="000000"/>
          <w:sz w:val="18"/>
          <w:szCs w:val="18"/>
        </w:rPr>
        <w:t> </w:t>
      </w:r>
      <w:r>
        <w:rPr>
          <w:rFonts w:ascii="Verdana" w:hAnsi="Verdana"/>
          <w:color w:val="000000"/>
          <w:sz w:val="18"/>
          <w:szCs w:val="18"/>
        </w:rPr>
        <w:t>при декларировании и выпуске товаров»// Бюллетень "Таможенные ведомости", 2004 г., N 3.</w:t>
      </w:r>
    </w:p>
    <w:p w14:paraId="34AB1AA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Письмо ГТК РФ от 30 июня 2004 г. N 01-06/24118"0 временном хранении товаров и</w:t>
      </w:r>
      <w:r>
        <w:rPr>
          <w:rStyle w:val="WW8Num2z0"/>
          <w:rFonts w:ascii="Verdana" w:hAnsi="Verdana"/>
          <w:color w:val="000000"/>
          <w:sz w:val="18"/>
          <w:szCs w:val="18"/>
        </w:rPr>
        <w:t> </w:t>
      </w:r>
      <w:r>
        <w:rPr>
          <w:rStyle w:val="WW8Num3z0"/>
          <w:rFonts w:ascii="Verdana" w:hAnsi="Verdana"/>
          <w:color w:val="4682B4"/>
          <w:sz w:val="18"/>
          <w:szCs w:val="18"/>
        </w:rPr>
        <w:t>транспортных</w:t>
      </w:r>
      <w:r>
        <w:rPr>
          <w:rStyle w:val="WW8Num2z0"/>
          <w:rFonts w:ascii="Verdana" w:hAnsi="Verdana"/>
          <w:color w:val="000000"/>
          <w:sz w:val="18"/>
          <w:szCs w:val="18"/>
        </w:rPr>
        <w:t> </w:t>
      </w:r>
      <w:r>
        <w:rPr>
          <w:rFonts w:ascii="Verdana" w:hAnsi="Verdana"/>
          <w:color w:val="000000"/>
          <w:sz w:val="18"/>
          <w:szCs w:val="18"/>
        </w:rPr>
        <w:t>средств»// журнал "Еженедельный бюллетень законодательных и ведомственных актов", август 2004 г., N 32</w:t>
      </w:r>
    </w:p>
    <w:p w14:paraId="2329E1B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Приказ</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от 20 декабря 2002г. № БГ-3-02/729 «Об утверждении Методических рекомендаций по применению главы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организаций» части второй Налогового кодекса Российской Федерации» (с изменениями от 27 октября 2003 г.).</w:t>
      </w:r>
    </w:p>
    <w:p w14:paraId="18C5F98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«Об утверждении Плана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и инструкции по его применению» от 31.10.2000 № 94н// Финансовая газета.-2000, № 46, 47.</w:t>
      </w:r>
    </w:p>
    <w:p w14:paraId="7E02C97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Приказ Минфина России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от 09.12.1998 № 60н // Бюллетень актов федеральных органов исполнительной власти. 1999, №2.</w:t>
      </w:r>
    </w:p>
    <w:p w14:paraId="4BF8E6F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Приказ Минфина РФ от 06 июля 1999 №43н «Об утверждении положения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журнал "Нормативные акты по</w:t>
      </w:r>
      <w:r>
        <w:rPr>
          <w:rStyle w:val="WW8Num2z0"/>
          <w:rFonts w:ascii="Verdana" w:hAnsi="Verdana"/>
          <w:color w:val="000000"/>
          <w:sz w:val="18"/>
          <w:szCs w:val="18"/>
        </w:rPr>
        <w:t> </w:t>
      </w:r>
      <w:r>
        <w:rPr>
          <w:rStyle w:val="WW8Num3z0"/>
          <w:rFonts w:ascii="Verdana" w:hAnsi="Verdana"/>
          <w:color w:val="4682B4"/>
          <w:sz w:val="18"/>
          <w:szCs w:val="18"/>
        </w:rPr>
        <w:t>финансам</w:t>
      </w:r>
      <w:r>
        <w:rPr>
          <w:rFonts w:ascii="Verdana" w:hAnsi="Verdana"/>
          <w:color w:val="000000"/>
          <w:sz w:val="18"/>
          <w:szCs w:val="18"/>
        </w:rPr>
        <w:t>, налогам, страхованию и бухгалтерскому учету", 1999 г., N 10.</w:t>
      </w:r>
    </w:p>
    <w:p w14:paraId="26C1D69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Приказ Минфина РФ от 9 июня 2001 г. № 44н «Об утверждении положения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ПБУ5/01»// Бюллетень нормативных актов федеральных органов исполнительной власти.- 2001 г., N 31.</w:t>
      </w:r>
    </w:p>
    <w:p w14:paraId="7551590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Приказ Минфина РФ от 30 марта 2001 г. № 26н «Об утвержденииположения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с изменениями от 18 мая 2002г.// журнал "Официальные документы и разъяснения", июль 2002 г., N 14.</w:t>
      </w:r>
    </w:p>
    <w:p w14:paraId="4CD1786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Приказ Минфина РФ от 6 мая 1999г. № 32н «Об утверждении положения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с изменениями от 30 марта 2001г.// журнал "Экспресс-Закон", июля 2001 г., N27</w:t>
      </w:r>
    </w:p>
    <w:p w14:paraId="1B03C71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Приказ Минфина РФ от 6 мая 1999 № ЗЗн «Об утверждении положения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с изменениями от 30 марта 2001г. // журнал "Экспресс-Закон", июля 2001 г., N27.</w:t>
      </w:r>
    </w:p>
    <w:p w14:paraId="7AF919B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Приказ Минфина России от 16 октября 2000г. № 92н «Об утверждении положения по бухгалтерскому учету «</w:t>
      </w:r>
      <w:r>
        <w:rPr>
          <w:rStyle w:val="WW8Num3z0"/>
          <w:rFonts w:ascii="Verdana" w:hAnsi="Verdana"/>
          <w:color w:val="4682B4"/>
          <w:sz w:val="18"/>
          <w:szCs w:val="18"/>
        </w:rPr>
        <w:t>Учет государственной помощи</w:t>
      </w:r>
      <w:r>
        <w:rPr>
          <w:rFonts w:ascii="Verdana" w:hAnsi="Verdana"/>
          <w:color w:val="000000"/>
          <w:sz w:val="18"/>
          <w:szCs w:val="18"/>
        </w:rPr>
        <w:t>» ПБУ 13/2000» // Финансовая газета, ноябрь 2000 г., N 47.</w:t>
      </w:r>
    </w:p>
    <w:p w14:paraId="415B637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Приказ Минфина России от 16 октября 2000г. № 91н «Об утверждении положения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 журнал "Нормативные акты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от 30 ноября 2000 г., N 23</w:t>
      </w:r>
    </w:p>
    <w:p w14:paraId="6A03565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Приказ Минфина России от 2 августа 2001г. 3 60н «Об утверждении положения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займов</w:t>
      </w:r>
      <w:r>
        <w:rPr>
          <w:rStyle w:val="WW8Num2z0"/>
          <w:rFonts w:ascii="Verdana" w:hAnsi="Verdana"/>
          <w:color w:val="000000"/>
          <w:sz w:val="18"/>
          <w:szCs w:val="18"/>
        </w:rPr>
        <w:t> </w:t>
      </w:r>
      <w:r>
        <w:rPr>
          <w:rFonts w:ascii="Verdana" w:hAnsi="Verdana"/>
          <w:color w:val="000000"/>
          <w:sz w:val="18"/>
          <w:szCs w:val="18"/>
        </w:rPr>
        <w:t>и кредитов и затрат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Fonts w:ascii="Verdana" w:hAnsi="Verdana"/>
          <w:color w:val="000000"/>
          <w:sz w:val="18"/>
          <w:szCs w:val="18"/>
        </w:rPr>
        <w:t>» ПБУ 15/2000» // журнал "Официальные документы и разъяснения", октябрь 2001 г., N20.</w:t>
      </w:r>
    </w:p>
    <w:p w14:paraId="1D145BD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Приказ Минфина РФ от 19 ноябрь 2002 № 114н «Об утверждении положения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 Бюллетень нормативных актов федеральных органов исполнительной власти. 2003, №10.</w:t>
      </w:r>
    </w:p>
    <w:p w14:paraId="31131F5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Приказ Минфина России от 10 декабря 2002 г. № 126н «Об утверждении положения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19/2002»// журнал "Еженедельный бюллетень законодательных и ведомственных актов", февраль 2003. N 6.</w:t>
      </w:r>
    </w:p>
    <w:p w14:paraId="45A6323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38. Приказ Минфина России от 24.11.2003 № 105н «Об утверждении положения по бухгалтерскому учету «</w:t>
      </w:r>
      <w:r>
        <w:rPr>
          <w:rStyle w:val="WW8Num3z0"/>
          <w:rFonts w:ascii="Verdana" w:hAnsi="Verdana"/>
          <w:color w:val="4682B4"/>
          <w:sz w:val="18"/>
          <w:szCs w:val="18"/>
        </w:rPr>
        <w:t>Информация о совместной деятельности</w:t>
      </w:r>
      <w:r>
        <w:rPr>
          <w:rFonts w:ascii="Verdana" w:hAnsi="Verdana"/>
          <w:color w:val="000000"/>
          <w:sz w:val="18"/>
          <w:szCs w:val="18"/>
        </w:rPr>
        <w:t>» ПБУ 20/03» // Бюллетень нормативных актов федеральных органов исполнительной власти. 2004, № 8.</w:t>
      </w:r>
    </w:p>
    <w:p w14:paraId="13E100C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Приказ Минфина от 29 июля 1998г. № 34н « Об утверждении Положения по ведению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Российской Федерации» (с изменениями от 30 декабря 1999 г., 24 марта 2000 г.) // журнал "Экспресс-Закон", июнь 2000г., N 22.</w:t>
      </w:r>
    </w:p>
    <w:p w14:paraId="39E7D73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Приказ Минфина РФ от 12 ноября 1996 г. N 97 "О</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бухгалтерской отчетности организаций" (с изменениями от 3 февраля, 21 ноября 1997 г., 20 октября 1998 г.) // журнал "Российский налоговый курьер", N 1, 2000 г.</w:t>
      </w:r>
    </w:p>
    <w:p w14:paraId="0E383BA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Приказ Минфина РФ от 28 июня 2000 г. N60h "О Методических рекомендациях о порядке формирования показателей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организации"// журнал "Российский Налоговый курьер", вкладка "Документы по</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Fonts w:ascii="Verdana" w:hAnsi="Verdana"/>
          <w:color w:val="000000"/>
          <w:sz w:val="18"/>
          <w:szCs w:val="18"/>
        </w:rPr>
        <w:t>", N 10, 2000 г.</w:t>
      </w:r>
    </w:p>
    <w:p w14:paraId="1E55A4B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Приказ Минфина РФ от 7 мая 2003г. № 38н "О внесении дополнений и изменений в План счетов бухгалтерского учета финансово-хозяйственной деятельности организаций и Инструкцию по его применению" // журнал "Экспресс-закон", август 2003 г., N 31.</w:t>
      </w:r>
    </w:p>
    <w:p w14:paraId="569C4CD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Приказ Минфина РФ от 22 июля 2003 г. N 67н "О формах бухгалтерской отчетности организаций" (с изменениями от 31 декабря 2004 г.) //журнал "Нормативные акты для бухгалтера" от 26 августа 2003г. N 16.</w:t>
      </w:r>
    </w:p>
    <w:p w14:paraId="453D41A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Приказ Минфина РФ от 18 августа 2003 г. N 77н «Об утверждении</w:t>
      </w:r>
    </w:p>
    <w:p w14:paraId="5A0B8FA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Положения о</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органах валютного контроля Министерства финансов Российской Федерации»// Бюллетень нормативных актов федеральных органов исполнительной власти. 2004, №5.</w:t>
      </w:r>
    </w:p>
    <w:p w14:paraId="0894106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Приказ МНС РФ от 21 июня 2004 г. N</w:t>
      </w:r>
      <w:r>
        <w:rPr>
          <w:rStyle w:val="WW8Num2z0"/>
          <w:rFonts w:ascii="Verdana" w:hAnsi="Verdana"/>
          <w:color w:val="000000"/>
          <w:sz w:val="18"/>
          <w:szCs w:val="18"/>
        </w:rPr>
        <w:t> </w:t>
      </w:r>
      <w:r>
        <w:rPr>
          <w:rStyle w:val="WW8Num3z0"/>
          <w:rFonts w:ascii="Verdana" w:hAnsi="Verdana"/>
          <w:color w:val="4682B4"/>
          <w:sz w:val="18"/>
          <w:szCs w:val="18"/>
        </w:rPr>
        <w:t>САЭ</w:t>
      </w:r>
      <w:r>
        <w:rPr>
          <w:rFonts w:ascii="Verdana" w:hAnsi="Verdana"/>
          <w:color w:val="000000"/>
          <w:sz w:val="18"/>
          <w:szCs w:val="18"/>
        </w:rPr>
        <w:t>-3-15/382@ "Об утверждении Положения об Управлении МНС России по субъекту Российской Федерации"// Бюллетене нормативных актов федеральных органов исполнительной власти от 26 июля 2004 г., N 30.</w:t>
      </w:r>
    </w:p>
    <w:p w14:paraId="334530F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Приказ Минфина РФ от 07 февраля 2006г. № 24н "Об утверждении формы налоговой декларации по налогу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организаций и Порядок ее заполнения»// «</w:t>
      </w:r>
      <w:r>
        <w:rPr>
          <w:rStyle w:val="WW8Num3z0"/>
          <w:rFonts w:ascii="Verdana" w:hAnsi="Verdana"/>
          <w:color w:val="4682B4"/>
          <w:sz w:val="18"/>
          <w:szCs w:val="18"/>
        </w:rPr>
        <w:t>Российская газета</w:t>
      </w:r>
      <w:r>
        <w:rPr>
          <w:rFonts w:ascii="Verdana" w:hAnsi="Verdana"/>
          <w:color w:val="000000"/>
          <w:sz w:val="18"/>
          <w:szCs w:val="18"/>
        </w:rPr>
        <w:t>», от 1 марта 2006г. № 41.</w:t>
      </w:r>
    </w:p>
    <w:p w14:paraId="0074DB9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Положение о документах и</w:t>
      </w:r>
      <w:r>
        <w:rPr>
          <w:rStyle w:val="WW8Num2z0"/>
          <w:rFonts w:ascii="Verdana" w:hAnsi="Verdana"/>
          <w:color w:val="000000"/>
          <w:sz w:val="18"/>
          <w:szCs w:val="18"/>
        </w:rPr>
        <w:t> </w:t>
      </w:r>
      <w:r>
        <w:rPr>
          <w:rStyle w:val="WW8Num3z0"/>
          <w:rFonts w:ascii="Verdana" w:hAnsi="Verdana"/>
          <w:color w:val="4682B4"/>
          <w:sz w:val="18"/>
          <w:szCs w:val="18"/>
        </w:rPr>
        <w:t>документообороте</w:t>
      </w:r>
      <w:r>
        <w:rPr>
          <w:rStyle w:val="WW8Num2z0"/>
          <w:rFonts w:ascii="Verdana" w:hAnsi="Verdana"/>
          <w:color w:val="000000"/>
          <w:sz w:val="18"/>
          <w:szCs w:val="18"/>
        </w:rPr>
        <w:t> </w:t>
      </w:r>
      <w:r>
        <w:rPr>
          <w:rFonts w:ascii="Verdana" w:hAnsi="Verdana"/>
          <w:color w:val="000000"/>
          <w:sz w:val="18"/>
          <w:szCs w:val="18"/>
        </w:rPr>
        <w:t>в бухгалтерском учете, утвержденное</w:t>
      </w:r>
      <w:r>
        <w:rPr>
          <w:rStyle w:val="WW8Num2z0"/>
          <w:rFonts w:ascii="Verdana" w:hAnsi="Verdana"/>
          <w:color w:val="000000"/>
          <w:sz w:val="18"/>
          <w:szCs w:val="18"/>
        </w:rPr>
        <w:t> </w:t>
      </w:r>
      <w:r>
        <w:rPr>
          <w:rStyle w:val="WW8Num3z0"/>
          <w:rFonts w:ascii="Verdana" w:hAnsi="Verdana"/>
          <w:color w:val="4682B4"/>
          <w:sz w:val="18"/>
          <w:szCs w:val="18"/>
        </w:rPr>
        <w:t>Минфином</w:t>
      </w:r>
      <w:r>
        <w:rPr>
          <w:rStyle w:val="WW8Num2z0"/>
          <w:rFonts w:ascii="Verdana" w:hAnsi="Verdana"/>
          <w:color w:val="000000"/>
          <w:sz w:val="18"/>
          <w:szCs w:val="18"/>
        </w:rPr>
        <w:t> </w:t>
      </w:r>
      <w:r>
        <w:rPr>
          <w:rFonts w:ascii="Verdana" w:hAnsi="Verdana"/>
          <w:color w:val="000000"/>
          <w:sz w:val="18"/>
          <w:szCs w:val="18"/>
        </w:rPr>
        <w:t>СССР 29 июля 1983г. №105 //Бюллетень нормативных актов министерств и ведомств</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 4, 1984г.</w:t>
      </w:r>
    </w:p>
    <w:p w14:paraId="1E17D6A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Письмо</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от 17 мая 2005 г. №</w:t>
      </w:r>
      <w:r>
        <w:rPr>
          <w:rStyle w:val="WW8Num2z0"/>
          <w:rFonts w:ascii="Verdana" w:hAnsi="Verdana"/>
          <w:color w:val="000000"/>
          <w:sz w:val="18"/>
          <w:szCs w:val="18"/>
        </w:rPr>
        <w:t> </w:t>
      </w:r>
      <w:r>
        <w:rPr>
          <w:rStyle w:val="WW8Num3z0"/>
          <w:rFonts w:ascii="Verdana" w:hAnsi="Verdana"/>
          <w:color w:val="4682B4"/>
          <w:sz w:val="18"/>
          <w:szCs w:val="18"/>
        </w:rPr>
        <w:t>МММ</w:t>
      </w:r>
      <w:r>
        <w:rPr>
          <w:rFonts w:ascii="Verdana" w:hAnsi="Verdana"/>
          <w:color w:val="000000"/>
          <w:sz w:val="18"/>
          <w:szCs w:val="18"/>
        </w:rPr>
        <w:t>-6-03/404@ Разъяснения по отдельным вопросам, связанным с применением законодательства по косвенным</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//журнал «</w:t>
      </w:r>
      <w:r>
        <w:rPr>
          <w:rStyle w:val="WW8Num3z0"/>
          <w:rFonts w:ascii="Verdana" w:hAnsi="Verdana"/>
          <w:color w:val="4682B4"/>
          <w:sz w:val="18"/>
          <w:szCs w:val="18"/>
        </w:rPr>
        <w:t>Экономика и жизнь</w:t>
      </w:r>
      <w:r>
        <w:rPr>
          <w:rFonts w:ascii="Verdana" w:hAnsi="Verdana"/>
          <w:color w:val="000000"/>
          <w:sz w:val="18"/>
          <w:szCs w:val="18"/>
        </w:rPr>
        <w:t>» № 26, 27, 2005г.</w:t>
      </w:r>
    </w:p>
    <w:p w14:paraId="1392155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Письмо Минфина РФ от 29 апреля 2002г. № 16-00-13/03 «О применении нормативных документов, регулирующих вопросы учета затрат на производство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(работ, услуг)"// Финансовая газета, май 2002 г., N 19.</w:t>
      </w:r>
    </w:p>
    <w:p w14:paraId="66488B3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Концепция развития бухгалтерского 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(одобрена приказом Минфина РФ от 1 июля 2004 г. N 180)// Финансовая газета, июль 2004 г., N 29.</w:t>
      </w:r>
    </w:p>
    <w:p w14:paraId="0810D94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 стандартами финансовой отчетности (утв.постановлением Правительства РФ от 6 марта 1998 г. N 283)// Собрании законодательства Российской Федерации от 16 марта 1998 г., N 11.</w:t>
      </w:r>
    </w:p>
    <w:p w14:paraId="096CBF0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Конвенция о международных выставках (Париж, 22 ноября 1928г.)//Сборник действующих договоров, соглашений и конвенций, заключенных</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с иностранными государствами. Вып. 1Х-М.: 1938 с. 181-196.</w:t>
      </w:r>
    </w:p>
    <w:p w14:paraId="2BEA476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Конвенция о договорах международной дорожной</w:t>
      </w:r>
      <w:r>
        <w:rPr>
          <w:rStyle w:val="WW8Num2z0"/>
          <w:rFonts w:ascii="Verdana" w:hAnsi="Verdana"/>
          <w:color w:val="000000"/>
          <w:sz w:val="18"/>
          <w:szCs w:val="18"/>
        </w:rPr>
        <w:t> </w:t>
      </w:r>
      <w:r>
        <w:rPr>
          <w:rStyle w:val="WW8Num3z0"/>
          <w:rFonts w:ascii="Verdana" w:hAnsi="Verdana"/>
          <w:color w:val="4682B4"/>
          <w:sz w:val="18"/>
          <w:szCs w:val="18"/>
        </w:rPr>
        <w:t>перевозки</w:t>
      </w:r>
      <w:r>
        <w:rPr>
          <w:rStyle w:val="WW8Num2z0"/>
          <w:rFonts w:ascii="Verdana" w:hAnsi="Verdana"/>
          <w:color w:val="000000"/>
          <w:sz w:val="18"/>
          <w:szCs w:val="18"/>
        </w:rPr>
        <w:t> </w:t>
      </w:r>
      <w:r>
        <w:rPr>
          <w:rFonts w:ascii="Verdana" w:hAnsi="Verdana"/>
          <w:color w:val="000000"/>
          <w:sz w:val="18"/>
          <w:szCs w:val="18"/>
        </w:rPr>
        <w:t>грузов (КДПГ/ CMR) (Женева, 19 мая 1956 г.) Международные перевозки грузов.- Санкт-Петербург, 1999. с. 21-40.</w:t>
      </w:r>
    </w:p>
    <w:p w14:paraId="55C18FD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конвенция о международных перевозках грузов с применением книжки</w:t>
      </w:r>
      <w:r>
        <w:rPr>
          <w:rStyle w:val="WW8Num2z0"/>
          <w:rFonts w:ascii="Verdana" w:hAnsi="Verdana"/>
          <w:color w:val="000000"/>
          <w:sz w:val="18"/>
          <w:szCs w:val="18"/>
        </w:rPr>
        <w:t> </w:t>
      </w:r>
      <w:r>
        <w:rPr>
          <w:rStyle w:val="WW8Num3z0"/>
          <w:rFonts w:ascii="Verdana" w:hAnsi="Verdana"/>
          <w:color w:val="4682B4"/>
          <w:sz w:val="18"/>
          <w:szCs w:val="18"/>
        </w:rPr>
        <w:t>МДП</w:t>
      </w:r>
      <w:r>
        <w:rPr>
          <w:rStyle w:val="WW8Num2z0"/>
          <w:rFonts w:ascii="Verdana" w:hAnsi="Verdana"/>
          <w:color w:val="000000"/>
          <w:sz w:val="18"/>
          <w:szCs w:val="18"/>
        </w:rPr>
        <w:t> </w:t>
      </w:r>
      <w:r>
        <w:rPr>
          <w:rFonts w:ascii="Verdana" w:hAnsi="Verdana"/>
          <w:color w:val="000000"/>
          <w:sz w:val="18"/>
          <w:szCs w:val="18"/>
        </w:rPr>
        <w:t>(конвенция МДП) (Женева. 14 ноября 1975г.).- Сборник международных договоров СССР. Вып. ХХХУ111- М. 1984.- с. 266-281.</w:t>
      </w:r>
    </w:p>
    <w:p w14:paraId="7DB8BE2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56. Венская Конвенция о договорах международной купли-продажи товаров 11 апреля </w:t>
      </w:r>
      <w:r>
        <w:rPr>
          <w:rFonts w:ascii="Verdana" w:hAnsi="Verdana"/>
          <w:color w:val="000000"/>
          <w:sz w:val="18"/>
          <w:szCs w:val="18"/>
        </w:rPr>
        <w:lastRenderedPageBreak/>
        <w:t>1980г.//сборник международных договоров СССР. Вып. ХЬУ11-М.: Вестник</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№1, 1994 с.64-88.</w:t>
      </w:r>
    </w:p>
    <w:p w14:paraId="336449E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Международная Конвенция о</w:t>
      </w:r>
      <w:r>
        <w:rPr>
          <w:rStyle w:val="WW8Num2z0"/>
          <w:rFonts w:ascii="Verdana" w:hAnsi="Verdana"/>
          <w:color w:val="000000"/>
          <w:sz w:val="18"/>
          <w:szCs w:val="18"/>
        </w:rPr>
        <w:t> </w:t>
      </w:r>
      <w:r>
        <w:rPr>
          <w:rStyle w:val="WW8Num3z0"/>
          <w:rFonts w:ascii="Verdana" w:hAnsi="Verdana"/>
          <w:color w:val="4682B4"/>
          <w:sz w:val="18"/>
          <w:szCs w:val="18"/>
        </w:rPr>
        <w:t>Гармонизированной</w:t>
      </w:r>
      <w:r>
        <w:rPr>
          <w:rStyle w:val="WW8Num2z0"/>
          <w:rFonts w:ascii="Verdana" w:hAnsi="Verdana"/>
          <w:color w:val="000000"/>
          <w:sz w:val="18"/>
          <w:szCs w:val="18"/>
        </w:rPr>
        <w:t> </w:t>
      </w:r>
      <w:r>
        <w:rPr>
          <w:rFonts w:ascii="Verdana" w:hAnsi="Verdana"/>
          <w:color w:val="000000"/>
          <w:sz w:val="18"/>
          <w:szCs w:val="18"/>
        </w:rPr>
        <w:t>системе описания и кодирования товаров// ТН</w:t>
      </w:r>
      <w:r>
        <w:rPr>
          <w:rStyle w:val="WW8Num2z0"/>
          <w:rFonts w:ascii="Verdana" w:hAnsi="Verdana"/>
          <w:color w:val="000000"/>
          <w:sz w:val="18"/>
          <w:szCs w:val="18"/>
        </w:rPr>
        <w:t> </w:t>
      </w:r>
      <w:r>
        <w:rPr>
          <w:rStyle w:val="WW8Num3z0"/>
          <w:rFonts w:ascii="Verdana" w:hAnsi="Verdana"/>
          <w:color w:val="4682B4"/>
          <w:sz w:val="18"/>
          <w:szCs w:val="18"/>
        </w:rPr>
        <w:t>ВЭД</w:t>
      </w:r>
      <w:r>
        <w:rPr>
          <w:rStyle w:val="WW8Num2z0"/>
          <w:rFonts w:ascii="Verdana" w:hAnsi="Verdana"/>
          <w:color w:val="000000"/>
          <w:sz w:val="18"/>
          <w:szCs w:val="18"/>
        </w:rPr>
        <w:t> </w:t>
      </w:r>
      <w:r>
        <w:rPr>
          <w:rFonts w:ascii="Verdana" w:hAnsi="Verdana"/>
          <w:color w:val="000000"/>
          <w:sz w:val="18"/>
          <w:szCs w:val="18"/>
        </w:rPr>
        <w:t>Брюссель, 14 июня 1983г. Таможенные ведомости № 8, 1995 - с.73-84.</w:t>
      </w:r>
    </w:p>
    <w:p w14:paraId="29739AC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Соглашение стран</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от 3 ноября 1995 «О единой</w:t>
      </w:r>
      <w:r>
        <w:rPr>
          <w:rStyle w:val="WW8Num2z0"/>
          <w:rFonts w:ascii="Verdana" w:hAnsi="Verdana"/>
          <w:color w:val="000000"/>
          <w:sz w:val="18"/>
          <w:szCs w:val="18"/>
        </w:rPr>
        <w:t> </w:t>
      </w:r>
      <w:r>
        <w:rPr>
          <w:rStyle w:val="WW8Num3z0"/>
          <w:rFonts w:ascii="Verdana" w:hAnsi="Verdana"/>
          <w:color w:val="4682B4"/>
          <w:sz w:val="18"/>
          <w:szCs w:val="18"/>
        </w:rPr>
        <w:t>товарной</w:t>
      </w:r>
      <w:r>
        <w:rPr>
          <w:rStyle w:val="WW8Num2z0"/>
          <w:rFonts w:ascii="Verdana" w:hAnsi="Verdana"/>
          <w:color w:val="000000"/>
          <w:sz w:val="18"/>
          <w:szCs w:val="18"/>
        </w:rPr>
        <w:t> </w:t>
      </w:r>
      <w:r>
        <w:rPr>
          <w:rFonts w:ascii="Verdana" w:hAnsi="Verdana"/>
          <w:color w:val="000000"/>
          <w:sz w:val="18"/>
          <w:szCs w:val="18"/>
        </w:rPr>
        <w:t>номенклатуре внешнеэкономической деятельности содружеств независимых государств»// Бюллетень международных договоров. №3, 1996.</w:t>
      </w:r>
    </w:p>
    <w:p w14:paraId="5304994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Международные правила толкования</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терминов ИНКОТЕРМС 2000» публикация Международной</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палаты № 560, 1999. - СНБ1.</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w:t>
      </w:r>
    </w:p>
    <w:p w14:paraId="727A323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Приказ</w:t>
      </w:r>
      <w:r>
        <w:rPr>
          <w:rStyle w:val="WW8Num2z0"/>
          <w:rFonts w:ascii="Verdana" w:hAnsi="Verdana"/>
          <w:color w:val="000000"/>
          <w:sz w:val="18"/>
          <w:szCs w:val="18"/>
        </w:rPr>
        <w:t> </w:t>
      </w:r>
      <w:r>
        <w:rPr>
          <w:rStyle w:val="WW8Num3z0"/>
          <w:rFonts w:ascii="Verdana" w:hAnsi="Verdana"/>
          <w:color w:val="4682B4"/>
          <w:sz w:val="18"/>
          <w:szCs w:val="18"/>
        </w:rPr>
        <w:t>Минтранса</w:t>
      </w:r>
      <w:r>
        <w:rPr>
          <w:rStyle w:val="WW8Num2z0"/>
          <w:rFonts w:ascii="Verdana" w:hAnsi="Verdana"/>
          <w:color w:val="000000"/>
          <w:sz w:val="18"/>
          <w:szCs w:val="18"/>
        </w:rPr>
        <w:t> </w:t>
      </w:r>
      <w:r>
        <w:rPr>
          <w:rFonts w:ascii="Verdana" w:hAnsi="Verdana"/>
          <w:color w:val="000000"/>
          <w:sz w:val="18"/>
          <w:szCs w:val="18"/>
        </w:rPr>
        <w:t>России от 24.06.2003г. № 153 «Инструкция по учету доходов и расходов по обычным видам деятельности на</w:t>
      </w:r>
      <w:r>
        <w:rPr>
          <w:rStyle w:val="WW8Num2z0"/>
          <w:rFonts w:ascii="Verdana" w:hAnsi="Verdana"/>
          <w:color w:val="000000"/>
          <w:sz w:val="18"/>
          <w:szCs w:val="18"/>
        </w:rPr>
        <w:t> </w:t>
      </w:r>
      <w:r>
        <w:rPr>
          <w:rStyle w:val="WW8Num3z0"/>
          <w:rFonts w:ascii="Verdana" w:hAnsi="Verdana"/>
          <w:color w:val="4682B4"/>
          <w:sz w:val="18"/>
          <w:szCs w:val="18"/>
        </w:rPr>
        <w:t>автомобильном</w:t>
      </w:r>
      <w:r>
        <w:rPr>
          <w:rStyle w:val="WW8Num2z0"/>
          <w:rFonts w:ascii="Verdana" w:hAnsi="Verdana"/>
          <w:color w:val="000000"/>
          <w:sz w:val="18"/>
          <w:szCs w:val="18"/>
        </w:rPr>
        <w:t> </w:t>
      </w:r>
      <w:r>
        <w:rPr>
          <w:rFonts w:ascii="Verdana" w:hAnsi="Verdana"/>
          <w:color w:val="000000"/>
          <w:sz w:val="18"/>
          <w:szCs w:val="18"/>
        </w:rPr>
        <w:t>транспорте»// журнал "Нормативные акты для бухгалтера" от 26 августа 2003 r.,N 16.</w:t>
      </w:r>
    </w:p>
    <w:p w14:paraId="54E4F22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Постановление</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РФ от 5 января 2004г. №1 «Об утверждении унифицированных форм первичной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документации по учету труда и его</w:t>
      </w:r>
      <w:r>
        <w:rPr>
          <w:rStyle w:val="WW8Num2z0"/>
          <w:rFonts w:ascii="Verdana" w:hAnsi="Verdana"/>
          <w:color w:val="000000"/>
          <w:sz w:val="18"/>
          <w:szCs w:val="18"/>
        </w:rPr>
        <w:t> </w:t>
      </w:r>
      <w:r>
        <w:rPr>
          <w:rStyle w:val="WW8Num3z0"/>
          <w:rFonts w:ascii="Verdana" w:hAnsi="Verdana"/>
          <w:color w:val="4682B4"/>
          <w:sz w:val="18"/>
          <w:szCs w:val="18"/>
        </w:rPr>
        <w:t>оплаты</w:t>
      </w:r>
      <w:r>
        <w:rPr>
          <w:rFonts w:ascii="Verdana" w:hAnsi="Verdana"/>
          <w:color w:val="000000"/>
          <w:sz w:val="18"/>
          <w:szCs w:val="18"/>
        </w:rPr>
        <w:t>»// журнал "Документы и комментарии" от 12 апреля 2004 г. N8.</w:t>
      </w:r>
    </w:p>
    <w:p w14:paraId="6E2B506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Постановление Госкомстата РФ от 21 января 2003 г. N 7 "Об утверждении унифицированных форм первичной учетной документации по учету основных средств" // журнал "Нормативные акты для бухгалтера" от 20 марта 2003 г. N 6.</w:t>
      </w:r>
    </w:p>
    <w:p w14:paraId="0EB992F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Постановление Госкомстата № 66 от 09.08.1999г. "Об утверждении унифицированных форм первичной учетной документации по учету продукции, товарно-материальных ценностей в местах хранения"// журнал "Экспресс-Закон", апрель 2000 г., N 14.</w:t>
      </w:r>
    </w:p>
    <w:p w14:paraId="00488D5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Постановление Госкомстата РФ от 25.12.98г. № 132 "Об утверждении унифицированных форм первичной учетной документации по учету торговых операций"// журнал "Экспресс-Закон", октябрь 1999 г., N 37.</w:t>
      </w:r>
    </w:p>
    <w:p w14:paraId="7A61FFA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Информационное письмо ЦБР от 31 декабря 2004г. № 30 «Обобщение практики применения нормативных актов ЦБР по вопросам валютного регулирования и валютного контроля».// Вестник Банка России от 26 января 2005 г. N 4.</w:t>
      </w:r>
    </w:p>
    <w:p w14:paraId="1C991EA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Инструкции Банка России и ГТК России от 04.10.2000 № 91-И и № 0111/28644 (соответственно) " О порядке осуществления валютного контроля за обоснованностью оплаты</w:t>
      </w:r>
      <w:r>
        <w:rPr>
          <w:rStyle w:val="WW8Num2z0"/>
          <w:rFonts w:ascii="Verdana" w:hAnsi="Verdana"/>
          <w:color w:val="000000"/>
          <w:sz w:val="18"/>
          <w:szCs w:val="18"/>
        </w:rPr>
        <w:t> </w:t>
      </w:r>
      <w:r>
        <w:rPr>
          <w:rStyle w:val="WW8Num3z0"/>
          <w:rFonts w:ascii="Verdana" w:hAnsi="Verdana"/>
          <w:color w:val="4682B4"/>
          <w:sz w:val="18"/>
          <w:szCs w:val="18"/>
        </w:rPr>
        <w:t>резидентами</w:t>
      </w:r>
      <w:r>
        <w:rPr>
          <w:rStyle w:val="WW8Num2z0"/>
          <w:rFonts w:ascii="Verdana" w:hAnsi="Verdana"/>
          <w:color w:val="000000"/>
          <w:sz w:val="18"/>
          <w:szCs w:val="18"/>
        </w:rPr>
        <w:t> </w:t>
      </w:r>
      <w:r>
        <w:rPr>
          <w:rFonts w:ascii="Verdana" w:hAnsi="Verdana"/>
          <w:color w:val="000000"/>
          <w:sz w:val="18"/>
          <w:szCs w:val="18"/>
        </w:rPr>
        <w:t>импортируемых товаров».// "Вестник Банка России" от 9 ноября 2000 г. N 59.</w:t>
      </w:r>
    </w:p>
    <w:p w14:paraId="3939E06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В.Ю. Глава 25 НК РФ.</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бухгалтерский учет: сходства и различия . М.: Изд-во Статус-Кво-97, 2003.- 174с.</w:t>
      </w:r>
    </w:p>
    <w:p w14:paraId="7C63CE2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Акчурина</w:t>
      </w:r>
      <w:r>
        <w:rPr>
          <w:rStyle w:val="WW8Num2z0"/>
          <w:rFonts w:ascii="Verdana" w:hAnsi="Verdana"/>
          <w:color w:val="000000"/>
          <w:sz w:val="18"/>
          <w:szCs w:val="18"/>
        </w:rPr>
        <w:t> </w:t>
      </w:r>
      <w:r>
        <w:rPr>
          <w:rFonts w:ascii="Verdana" w:hAnsi="Verdana"/>
          <w:color w:val="000000"/>
          <w:sz w:val="18"/>
          <w:szCs w:val="18"/>
        </w:rPr>
        <w:t>Е.В., Таран Е.С., Казин А.Н. Учет затрат в бухгалтерском учете. М.: Проспект, 2003.- 264с.</w:t>
      </w:r>
    </w:p>
    <w:p w14:paraId="1BE8811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Архипов С.И., Игнатенко Г.В. и др. Теория государства и права: Учебное пособие, под ред.</w:t>
      </w:r>
      <w:r>
        <w:rPr>
          <w:rStyle w:val="WW8Num2z0"/>
          <w:rFonts w:ascii="Verdana" w:hAnsi="Verdana"/>
          <w:color w:val="000000"/>
          <w:sz w:val="18"/>
          <w:szCs w:val="18"/>
        </w:rPr>
        <w:t> </w:t>
      </w:r>
      <w:r>
        <w:rPr>
          <w:rStyle w:val="WW8Num3z0"/>
          <w:rFonts w:ascii="Verdana" w:hAnsi="Verdana"/>
          <w:color w:val="4682B4"/>
          <w:sz w:val="18"/>
          <w:szCs w:val="18"/>
        </w:rPr>
        <w:t>Перевалова</w:t>
      </w:r>
      <w:r>
        <w:rPr>
          <w:rStyle w:val="WW8Num2z0"/>
          <w:rFonts w:ascii="Verdana" w:hAnsi="Verdana"/>
          <w:color w:val="000000"/>
          <w:sz w:val="18"/>
          <w:szCs w:val="18"/>
        </w:rPr>
        <w:t> </w:t>
      </w:r>
      <w:r>
        <w:rPr>
          <w:rFonts w:ascii="Verdana" w:hAnsi="Verdana"/>
          <w:color w:val="000000"/>
          <w:sz w:val="18"/>
          <w:szCs w:val="18"/>
        </w:rPr>
        <w:t>В.Д. 3-е изд. перераб. и доп. М.: НОРМА, 2004.-484с.</w:t>
      </w:r>
    </w:p>
    <w:p w14:paraId="41AE125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Арутюнова O.JI. Первичные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документы и бухгалтерская отчетность в 2004г. Новые формы первичных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документов, правила и порядок составления бухгалтерской отчетности в 2004г.,</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через Интернет М.: Изд-во Эксмо, 2004.- 206с.</w:t>
      </w:r>
    </w:p>
    <w:p w14:paraId="4E03A26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Актуальные вопросы реформирования бухгалтерского учета и статистики в Российской Федерации в соответствии с международными стандартами; Сборник научных трудов</w:t>
      </w:r>
      <w:r>
        <w:rPr>
          <w:rStyle w:val="WW8Num2z0"/>
          <w:rFonts w:ascii="Verdana" w:hAnsi="Verdana"/>
          <w:color w:val="000000"/>
          <w:sz w:val="18"/>
          <w:szCs w:val="18"/>
        </w:rPr>
        <w:t> </w:t>
      </w:r>
      <w:r>
        <w:rPr>
          <w:rStyle w:val="WW8Num3z0"/>
          <w:rFonts w:ascii="Verdana" w:hAnsi="Verdana"/>
          <w:color w:val="4682B4"/>
          <w:sz w:val="18"/>
          <w:szCs w:val="18"/>
        </w:rPr>
        <w:t>МИД</w:t>
      </w:r>
      <w:r>
        <w:rPr>
          <w:rStyle w:val="WW8Num2z0"/>
          <w:rFonts w:ascii="Verdana" w:hAnsi="Verdana"/>
          <w:color w:val="000000"/>
          <w:sz w:val="18"/>
          <w:szCs w:val="18"/>
        </w:rPr>
        <w:t> </w:t>
      </w:r>
      <w:r>
        <w:rPr>
          <w:rFonts w:ascii="Verdana" w:hAnsi="Verdana"/>
          <w:color w:val="000000"/>
          <w:sz w:val="18"/>
          <w:szCs w:val="18"/>
        </w:rPr>
        <w:t>России; под ред. Григорук Н.Е.,</w:t>
      </w:r>
      <w:r>
        <w:rPr>
          <w:rStyle w:val="WW8Num2z0"/>
          <w:rFonts w:ascii="Verdana" w:hAnsi="Verdana"/>
          <w:color w:val="000000"/>
          <w:sz w:val="18"/>
          <w:szCs w:val="18"/>
        </w:rPr>
        <w:t> </w:t>
      </w:r>
      <w:r>
        <w:rPr>
          <w:rStyle w:val="WW8Num3z0"/>
          <w:rFonts w:ascii="Verdana" w:hAnsi="Verdana"/>
          <w:color w:val="4682B4"/>
          <w:sz w:val="18"/>
          <w:szCs w:val="18"/>
        </w:rPr>
        <w:t>Лихачева</w:t>
      </w:r>
      <w:r>
        <w:rPr>
          <w:rStyle w:val="WW8Num2z0"/>
          <w:rFonts w:ascii="Verdana" w:hAnsi="Verdana"/>
          <w:color w:val="000000"/>
          <w:sz w:val="18"/>
          <w:szCs w:val="18"/>
        </w:rPr>
        <w:t> </w:t>
      </w:r>
      <w:r>
        <w:rPr>
          <w:rFonts w:ascii="Verdana" w:hAnsi="Verdana"/>
          <w:color w:val="000000"/>
          <w:sz w:val="18"/>
          <w:szCs w:val="18"/>
        </w:rPr>
        <w:t>О.Б., М., 2003.-215с.</w:t>
      </w:r>
    </w:p>
    <w:p w14:paraId="7C790AD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Теория бухгалтерского учета: Учебник для вузов.-2-е изд., перераб. и доп. М.: ЮНИТИ-ДАНА, 2001,- 304 с.</w:t>
      </w:r>
    </w:p>
    <w:p w14:paraId="4AA3109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Бабченко</w:t>
      </w:r>
      <w:r>
        <w:rPr>
          <w:rStyle w:val="WW8Num2z0"/>
          <w:rFonts w:ascii="Verdana" w:hAnsi="Verdana"/>
          <w:color w:val="000000"/>
          <w:sz w:val="18"/>
          <w:szCs w:val="18"/>
        </w:rPr>
        <w:t> </w:t>
      </w:r>
      <w:r>
        <w:rPr>
          <w:rFonts w:ascii="Verdana" w:hAnsi="Verdana"/>
          <w:color w:val="000000"/>
          <w:sz w:val="18"/>
          <w:szCs w:val="18"/>
        </w:rPr>
        <w:t>Т.Н. Учет посреднических операций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услуги, туризм, перевозки, таможенный</w:t>
      </w:r>
      <w:r>
        <w:rPr>
          <w:rStyle w:val="WW8Num2z0"/>
          <w:rFonts w:ascii="Verdana" w:hAnsi="Verdana"/>
          <w:color w:val="000000"/>
          <w:sz w:val="18"/>
          <w:szCs w:val="18"/>
        </w:rPr>
        <w:t> </w:t>
      </w:r>
      <w:r>
        <w:rPr>
          <w:rStyle w:val="WW8Num3z0"/>
          <w:rFonts w:ascii="Verdana" w:hAnsi="Verdana"/>
          <w:color w:val="4682B4"/>
          <w:sz w:val="18"/>
          <w:szCs w:val="18"/>
        </w:rPr>
        <w:t>брокер</w:t>
      </w:r>
      <w:r>
        <w:rPr>
          <w:rStyle w:val="WW8Num2z0"/>
          <w:rFonts w:ascii="Verdana" w:hAnsi="Verdana"/>
          <w:color w:val="000000"/>
          <w:sz w:val="18"/>
          <w:szCs w:val="18"/>
        </w:rPr>
        <w:t> </w:t>
      </w:r>
      <w:r>
        <w:rPr>
          <w:rFonts w:ascii="Verdana" w:hAnsi="Verdana"/>
          <w:color w:val="000000"/>
          <w:sz w:val="18"/>
          <w:szCs w:val="18"/>
        </w:rPr>
        <w:t>М.; 2000г.</w:t>
      </w:r>
    </w:p>
    <w:p w14:paraId="6CC022D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Нормативное обеспечение бухгалтерского учета. Анализ и комментарии. Изд. 2-е, перераб. и доп. М.:</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2001,- 352с.</w:t>
      </w:r>
    </w:p>
    <w:p w14:paraId="2205252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Блинов</w:t>
      </w:r>
      <w:r>
        <w:rPr>
          <w:rStyle w:val="WW8Num2z0"/>
          <w:rFonts w:ascii="Verdana" w:hAnsi="Verdana"/>
          <w:color w:val="000000"/>
          <w:sz w:val="18"/>
          <w:szCs w:val="18"/>
        </w:rPr>
        <w:t> </w:t>
      </w:r>
      <w:r>
        <w:rPr>
          <w:rFonts w:ascii="Verdana" w:hAnsi="Verdana"/>
          <w:color w:val="000000"/>
          <w:sz w:val="18"/>
          <w:szCs w:val="18"/>
        </w:rPr>
        <w:t>Н.М. Таможенная политика России Х-ХХ в.в. М.: Русина, 1997. -270с.</w:t>
      </w:r>
    </w:p>
    <w:p w14:paraId="3A6E8EF3"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В.А. к вопросу о роли нормативно-правовой базы в</w:t>
      </w:r>
      <w:r>
        <w:rPr>
          <w:rStyle w:val="WW8Num2z0"/>
          <w:rFonts w:ascii="Verdana" w:hAnsi="Verdana"/>
          <w:color w:val="000000"/>
          <w:sz w:val="18"/>
          <w:szCs w:val="18"/>
        </w:rPr>
        <w:t> </w:t>
      </w:r>
      <w:r>
        <w:rPr>
          <w:rStyle w:val="WW8Num3z0"/>
          <w:rFonts w:ascii="Verdana" w:hAnsi="Verdana"/>
          <w:color w:val="4682B4"/>
          <w:sz w:val="18"/>
          <w:szCs w:val="18"/>
        </w:rPr>
        <w:t>инфраструктуре</w:t>
      </w:r>
      <w:r>
        <w:rPr>
          <w:rStyle w:val="WW8Num2z0"/>
          <w:rFonts w:ascii="Verdana" w:hAnsi="Verdana"/>
          <w:color w:val="000000"/>
          <w:sz w:val="18"/>
          <w:szCs w:val="18"/>
        </w:rPr>
        <w:t> </w:t>
      </w:r>
      <w:r>
        <w:rPr>
          <w:rFonts w:ascii="Verdana" w:hAnsi="Verdana"/>
          <w:color w:val="000000"/>
          <w:sz w:val="18"/>
          <w:szCs w:val="18"/>
        </w:rPr>
        <w:t>ВЭД // Современные аспекты экономики. 2003; №1- (38)-с.185.</w:t>
      </w:r>
    </w:p>
    <w:p w14:paraId="3E6ED4F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В.А. «</w:t>
      </w:r>
      <w:r>
        <w:rPr>
          <w:rStyle w:val="WW8Num3z0"/>
          <w:rFonts w:ascii="Verdana" w:hAnsi="Verdana"/>
          <w:color w:val="4682B4"/>
          <w:sz w:val="18"/>
          <w:szCs w:val="18"/>
        </w:rPr>
        <w:t>Челночное</w:t>
      </w:r>
      <w:r>
        <w:rPr>
          <w:rFonts w:ascii="Verdana" w:hAnsi="Verdana"/>
          <w:color w:val="000000"/>
          <w:sz w:val="18"/>
          <w:szCs w:val="18"/>
        </w:rPr>
        <w:t xml:space="preserve">» посредничество в России: прошлое, настоящее, будущее// </w:t>
      </w:r>
      <w:r>
        <w:rPr>
          <w:rFonts w:ascii="Verdana" w:hAnsi="Verdana"/>
          <w:color w:val="000000"/>
          <w:sz w:val="18"/>
          <w:szCs w:val="18"/>
        </w:rPr>
        <w:lastRenderedPageBreak/>
        <w:t>Современные аспекты экономики, 2003. № 6 (34)-с. 209.</w:t>
      </w:r>
    </w:p>
    <w:p w14:paraId="3CEC2B7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А.В., Берник В.Р., Головкин А.Н., Брызгалин В.В. Методы налоговой оптимизации. 3-е изд. перераб. и доп. М: Аналитика-Пресс, 2001.- 172с.</w:t>
      </w:r>
    </w:p>
    <w:p w14:paraId="4B4D69F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Буглай</w:t>
      </w:r>
      <w:r>
        <w:rPr>
          <w:rStyle w:val="WW8Num2z0"/>
          <w:rFonts w:ascii="Verdana" w:hAnsi="Verdana"/>
          <w:color w:val="000000"/>
          <w:sz w:val="18"/>
          <w:szCs w:val="18"/>
        </w:rPr>
        <w:t> </w:t>
      </w:r>
      <w:r>
        <w:rPr>
          <w:rFonts w:ascii="Verdana" w:hAnsi="Verdana"/>
          <w:color w:val="000000"/>
          <w:sz w:val="18"/>
          <w:szCs w:val="18"/>
        </w:rPr>
        <w:t>В.Б., Ливенцев Н.Н. Международные экономические отношения: Учеб. Пособие / под ред. Н.Н.</w:t>
      </w:r>
      <w:r>
        <w:rPr>
          <w:rStyle w:val="WW8Num2z0"/>
          <w:rFonts w:ascii="Verdana" w:hAnsi="Verdana"/>
          <w:color w:val="000000"/>
          <w:sz w:val="18"/>
          <w:szCs w:val="18"/>
        </w:rPr>
        <w:t> </w:t>
      </w:r>
      <w:r>
        <w:rPr>
          <w:rStyle w:val="WW8Num3z0"/>
          <w:rFonts w:ascii="Verdana" w:hAnsi="Verdana"/>
          <w:color w:val="4682B4"/>
          <w:sz w:val="18"/>
          <w:szCs w:val="18"/>
        </w:rPr>
        <w:t>Ливенцева</w:t>
      </w:r>
      <w:r>
        <w:rPr>
          <w:rFonts w:ascii="Verdana" w:hAnsi="Verdana"/>
          <w:color w:val="000000"/>
          <w:sz w:val="18"/>
          <w:szCs w:val="18"/>
        </w:rPr>
        <w:t>.- 2-е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2003.- 240с.</w:t>
      </w:r>
    </w:p>
    <w:p w14:paraId="73E7503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Учет производства,</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финансовых результатов и финансовая отчетность: учеб. пособие/ Подред. проф. В.А.</w:t>
      </w:r>
      <w:r>
        <w:rPr>
          <w:rStyle w:val="WW8Num2z0"/>
          <w:rFonts w:ascii="Verdana" w:hAnsi="Verdana"/>
          <w:color w:val="000000"/>
          <w:sz w:val="18"/>
          <w:szCs w:val="18"/>
        </w:rPr>
        <w:t> </w:t>
      </w:r>
      <w:r>
        <w:rPr>
          <w:rStyle w:val="WW8Num3z0"/>
          <w:rFonts w:ascii="Verdana" w:hAnsi="Verdana"/>
          <w:color w:val="4682B4"/>
          <w:sz w:val="18"/>
          <w:szCs w:val="18"/>
        </w:rPr>
        <w:t>Пипко</w:t>
      </w:r>
      <w:r>
        <w:rPr>
          <w:rStyle w:val="WW8Num2z0"/>
          <w:rFonts w:ascii="Verdana" w:hAnsi="Verdana"/>
          <w:color w:val="000000"/>
          <w:sz w:val="18"/>
          <w:szCs w:val="18"/>
        </w:rPr>
        <w:t> </w:t>
      </w:r>
      <w:r>
        <w:rPr>
          <w:rFonts w:ascii="Verdana" w:hAnsi="Verdana"/>
          <w:color w:val="000000"/>
          <w:sz w:val="18"/>
          <w:szCs w:val="18"/>
        </w:rPr>
        <w:t>и др. М.: Финансы и статистика, 2004.- 350с.</w:t>
      </w:r>
    </w:p>
    <w:p w14:paraId="0BFC66B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Бабченко</w:t>
      </w:r>
      <w:r>
        <w:rPr>
          <w:rStyle w:val="WW8Num2z0"/>
          <w:rFonts w:ascii="Verdana" w:hAnsi="Verdana"/>
          <w:color w:val="000000"/>
          <w:sz w:val="18"/>
          <w:szCs w:val="18"/>
        </w:rPr>
        <w:t> </w:t>
      </w:r>
      <w:r>
        <w:rPr>
          <w:rFonts w:ascii="Verdana" w:hAnsi="Verdana"/>
          <w:color w:val="000000"/>
          <w:sz w:val="18"/>
          <w:szCs w:val="18"/>
        </w:rPr>
        <w:t>Т.Н. Учет внешнеэкономической деятельности предприятия // кандидатская диссертация, 1993 г.</w:t>
      </w:r>
    </w:p>
    <w:p w14:paraId="6CFDE26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вузов. 2-е изд, доп. и пер.—М.: Омега-Л,2003.—528с.</w:t>
      </w:r>
    </w:p>
    <w:p w14:paraId="62E2AA4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Управленческий анализ—М.: Омега-Л,2004.—432с.</w:t>
      </w:r>
    </w:p>
    <w:p w14:paraId="2CAA8C1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В.В. Кладовщик: устройство складов,</w:t>
      </w:r>
      <w:r>
        <w:rPr>
          <w:rStyle w:val="WW8Num2z0"/>
          <w:rFonts w:ascii="Verdana" w:hAnsi="Verdana"/>
          <w:color w:val="000000"/>
          <w:sz w:val="18"/>
          <w:szCs w:val="18"/>
        </w:rPr>
        <w:t> </w:t>
      </w:r>
      <w:r>
        <w:rPr>
          <w:rStyle w:val="WW8Num3z0"/>
          <w:rFonts w:ascii="Verdana" w:hAnsi="Verdana"/>
          <w:color w:val="4682B4"/>
          <w:sz w:val="18"/>
          <w:szCs w:val="18"/>
        </w:rPr>
        <w:t>складские</w:t>
      </w:r>
      <w:r>
        <w:rPr>
          <w:rStyle w:val="WW8Num2z0"/>
          <w:rFonts w:ascii="Verdana" w:hAnsi="Verdana"/>
          <w:color w:val="000000"/>
          <w:sz w:val="18"/>
          <w:szCs w:val="18"/>
        </w:rPr>
        <w:t> </w:t>
      </w:r>
      <w:r>
        <w:rPr>
          <w:rFonts w:ascii="Verdana" w:hAnsi="Verdana"/>
          <w:color w:val="000000"/>
          <w:sz w:val="18"/>
          <w:szCs w:val="18"/>
        </w:rPr>
        <w:t>операции, управление складом, нормативные документы. 3-е изд. перераб. и доп. М.; Ось-89, 2005.-334с.</w:t>
      </w:r>
    </w:p>
    <w:p w14:paraId="25CDB16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Российский статистический сборник. 2002. с. 227.</w:t>
      </w:r>
    </w:p>
    <w:p w14:paraId="5F1B0B0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Гаджинский</w:t>
      </w:r>
      <w:r>
        <w:rPr>
          <w:rStyle w:val="WW8Num2z0"/>
          <w:rFonts w:ascii="Verdana" w:hAnsi="Verdana"/>
          <w:color w:val="000000"/>
          <w:sz w:val="18"/>
          <w:szCs w:val="18"/>
        </w:rPr>
        <w:t> </w:t>
      </w:r>
      <w:r>
        <w:rPr>
          <w:rFonts w:ascii="Verdana" w:hAnsi="Verdana"/>
          <w:color w:val="000000"/>
          <w:sz w:val="18"/>
          <w:szCs w:val="18"/>
        </w:rPr>
        <w:t>A.M. Современный склад: организация, управление и</w:t>
      </w:r>
      <w:r>
        <w:rPr>
          <w:rStyle w:val="WW8Num2z0"/>
          <w:rFonts w:ascii="Verdana" w:hAnsi="Verdana"/>
          <w:color w:val="000000"/>
          <w:sz w:val="18"/>
          <w:szCs w:val="18"/>
        </w:rPr>
        <w:t> </w:t>
      </w:r>
      <w:r>
        <w:rPr>
          <w:rStyle w:val="WW8Num3z0"/>
          <w:rFonts w:ascii="Verdana" w:hAnsi="Verdana"/>
          <w:color w:val="4682B4"/>
          <w:sz w:val="18"/>
          <w:szCs w:val="18"/>
        </w:rPr>
        <w:t>логистика</w:t>
      </w:r>
      <w:r>
        <w:rPr>
          <w:rFonts w:ascii="Verdana" w:hAnsi="Verdana"/>
          <w:color w:val="000000"/>
          <w:sz w:val="18"/>
          <w:szCs w:val="18"/>
        </w:rPr>
        <w:t>: учебно-практическое пособие. -М.; Проспект, 2005.-1730с.</w:t>
      </w:r>
    </w:p>
    <w:p w14:paraId="2B8363F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Гершина А., Петрова О. Тенденции в развитии Международных стандартов финансовой отчетности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N35, 2003.</w:t>
      </w:r>
    </w:p>
    <w:p w14:paraId="6A9DB7D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Драганов</w:t>
      </w:r>
      <w:r>
        <w:rPr>
          <w:rStyle w:val="WW8Num2z0"/>
          <w:rFonts w:ascii="Verdana" w:hAnsi="Verdana"/>
          <w:color w:val="000000"/>
          <w:sz w:val="18"/>
          <w:szCs w:val="18"/>
        </w:rPr>
        <w:t> </w:t>
      </w:r>
      <w:r>
        <w:rPr>
          <w:rFonts w:ascii="Verdana" w:hAnsi="Verdana"/>
          <w:color w:val="000000"/>
          <w:sz w:val="18"/>
          <w:szCs w:val="18"/>
        </w:rPr>
        <w:t>В.Г. Российская таможенно-тарифная система: назначение, особенности и недостатки// Ученые записки Санкт-Петербургского</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РТА.- 2001. № 2 (150). - с.5-14.</w:t>
      </w:r>
    </w:p>
    <w:p w14:paraId="3FA2A22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Дыбская</w:t>
      </w:r>
      <w:r>
        <w:rPr>
          <w:rStyle w:val="WW8Num2z0"/>
          <w:rFonts w:ascii="Verdana" w:hAnsi="Verdana"/>
          <w:color w:val="000000"/>
          <w:sz w:val="18"/>
          <w:szCs w:val="18"/>
        </w:rPr>
        <w:t> </w:t>
      </w:r>
      <w:r>
        <w:rPr>
          <w:rFonts w:ascii="Verdana" w:hAnsi="Verdana"/>
          <w:color w:val="000000"/>
          <w:sz w:val="18"/>
          <w:szCs w:val="18"/>
        </w:rPr>
        <w:t>В.В. Управление складом в</w:t>
      </w:r>
      <w:r>
        <w:rPr>
          <w:rStyle w:val="WW8Num2z0"/>
          <w:rFonts w:ascii="Verdana" w:hAnsi="Verdana"/>
          <w:color w:val="000000"/>
          <w:sz w:val="18"/>
          <w:szCs w:val="18"/>
        </w:rPr>
        <w:t> </w:t>
      </w:r>
      <w:r>
        <w:rPr>
          <w:rStyle w:val="WW8Num3z0"/>
          <w:rFonts w:ascii="Verdana" w:hAnsi="Verdana"/>
          <w:color w:val="4682B4"/>
          <w:sz w:val="18"/>
          <w:szCs w:val="18"/>
        </w:rPr>
        <w:t>логистической</w:t>
      </w:r>
      <w:r>
        <w:rPr>
          <w:rStyle w:val="WW8Num2z0"/>
          <w:rFonts w:ascii="Verdana" w:hAnsi="Verdana"/>
          <w:color w:val="000000"/>
          <w:sz w:val="18"/>
          <w:szCs w:val="18"/>
        </w:rPr>
        <w:t> </w:t>
      </w:r>
      <w:r>
        <w:rPr>
          <w:rFonts w:ascii="Verdana" w:hAnsi="Verdana"/>
          <w:color w:val="000000"/>
          <w:sz w:val="18"/>
          <w:szCs w:val="18"/>
        </w:rPr>
        <w:t>системе. М.: КИА-центр, 2000.- 109с.</w:t>
      </w:r>
    </w:p>
    <w:p w14:paraId="5D336CF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Жуковская</w:t>
      </w:r>
      <w:r>
        <w:rPr>
          <w:rStyle w:val="WW8Num2z0"/>
          <w:rFonts w:ascii="Verdana" w:hAnsi="Verdana"/>
          <w:color w:val="000000"/>
          <w:sz w:val="18"/>
          <w:szCs w:val="18"/>
        </w:rPr>
        <w:t> </w:t>
      </w:r>
      <w:r>
        <w:rPr>
          <w:rFonts w:ascii="Verdana" w:hAnsi="Verdana"/>
          <w:color w:val="000000"/>
          <w:sz w:val="18"/>
          <w:szCs w:val="18"/>
        </w:rPr>
        <w:t>В.М., Трофимова И.Н., Чертко Н.Т. Экспортно-импортные потоки РФ. Сопоставление данных таможенной статистики РФ и статистики международной торговли</w:t>
      </w:r>
      <w:r>
        <w:rPr>
          <w:rStyle w:val="WW8Num2z0"/>
          <w:rFonts w:ascii="Verdana" w:hAnsi="Verdana"/>
          <w:color w:val="000000"/>
          <w:sz w:val="18"/>
          <w:szCs w:val="18"/>
        </w:rPr>
        <w:t> </w:t>
      </w:r>
      <w:r>
        <w:rPr>
          <w:rStyle w:val="WW8Num3z0"/>
          <w:rFonts w:ascii="Verdana" w:hAnsi="Verdana"/>
          <w:color w:val="4682B4"/>
          <w:sz w:val="18"/>
          <w:szCs w:val="18"/>
        </w:rPr>
        <w:t>ОЭСР</w:t>
      </w:r>
      <w:r>
        <w:rPr>
          <w:rFonts w:ascii="Verdana" w:hAnsi="Verdana"/>
          <w:color w:val="000000"/>
          <w:sz w:val="18"/>
          <w:szCs w:val="18"/>
        </w:rPr>
        <w:t>. М.: ИМЭМО, РАН, 2003.-173с.</w:t>
      </w:r>
    </w:p>
    <w:p w14:paraId="18E8EFF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Захарьина</w:t>
      </w:r>
      <w:r>
        <w:rPr>
          <w:rStyle w:val="WW8Num2z0"/>
          <w:rFonts w:ascii="Verdana" w:hAnsi="Verdana"/>
          <w:color w:val="000000"/>
          <w:sz w:val="18"/>
          <w:szCs w:val="18"/>
        </w:rPr>
        <w:t> </w:t>
      </w:r>
      <w:r>
        <w:rPr>
          <w:rFonts w:ascii="Verdana" w:hAnsi="Verdana"/>
          <w:color w:val="000000"/>
          <w:sz w:val="18"/>
          <w:szCs w:val="18"/>
        </w:rPr>
        <w:t>А.В. Договор перевозки. Учет, налоги, арбитраж : Практическое пособие.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ИКЦ «Дис», 2004.- 223с.</w:t>
      </w:r>
    </w:p>
    <w:p w14:paraId="3B49B5B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Зданович</w:t>
      </w:r>
      <w:r>
        <w:rPr>
          <w:rStyle w:val="WW8Num2z0"/>
          <w:rFonts w:ascii="Verdana" w:hAnsi="Verdana"/>
          <w:color w:val="000000"/>
          <w:sz w:val="18"/>
          <w:szCs w:val="18"/>
        </w:rPr>
        <w:t> </w:t>
      </w:r>
      <w:r>
        <w:rPr>
          <w:rFonts w:ascii="Verdana" w:hAnsi="Verdana"/>
          <w:color w:val="000000"/>
          <w:sz w:val="18"/>
          <w:szCs w:val="18"/>
        </w:rPr>
        <w:t>М.Ю. Основы внешнеэкономической деятельности. Красноярск: Государственное образовательное учреждение, 2003.- 82с.</w:t>
      </w:r>
    </w:p>
    <w:p w14:paraId="15CCD3B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Барсукова И.В., Густяков И.М. Бухгалтерский учет:отечественная система и международные стандарты. М.: ИД ФБК-ПРЕСС, 2002.-518с.</w:t>
      </w:r>
    </w:p>
    <w:p w14:paraId="6DE21F9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Бухгалтерская (финансовая) отчетность: составление и анализ/ П.И. Камышанов, А.П. Камышанов.- 2-е изд., испр. и доп.- М.: Омега-Л. 2005.-214с</w:t>
      </w:r>
    </w:p>
    <w:p w14:paraId="16E1D79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Косарев</w:t>
      </w:r>
      <w:r>
        <w:rPr>
          <w:rStyle w:val="WW8Num2z0"/>
          <w:rFonts w:ascii="Verdana" w:hAnsi="Verdana"/>
          <w:color w:val="000000"/>
          <w:sz w:val="18"/>
          <w:szCs w:val="18"/>
        </w:rPr>
        <w:t> </w:t>
      </w:r>
      <w:r>
        <w:rPr>
          <w:rFonts w:ascii="Verdana" w:hAnsi="Verdana"/>
          <w:color w:val="000000"/>
          <w:sz w:val="18"/>
          <w:szCs w:val="18"/>
        </w:rPr>
        <w:t>П.П. Валютный контроль за экспортно-импортными операциями в период перехода к рынку // кандидатская диссертация, 2000. 193с.</w:t>
      </w:r>
    </w:p>
    <w:p w14:paraId="7118947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А.Г. Валютный контроль за операциями</w:t>
      </w:r>
      <w:r>
        <w:rPr>
          <w:rStyle w:val="WW8Num2z0"/>
          <w:rFonts w:ascii="Verdana" w:hAnsi="Verdana"/>
          <w:color w:val="000000"/>
          <w:sz w:val="18"/>
          <w:szCs w:val="18"/>
        </w:rPr>
        <w:t> </w:t>
      </w:r>
      <w:r>
        <w:rPr>
          <w:rStyle w:val="WW8Num3z0"/>
          <w:rFonts w:ascii="Verdana" w:hAnsi="Verdana"/>
          <w:color w:val="4682B4"/>
          <w:sz w:val="18"/>
          <w:szCs w:val="18"/>
        </w:rPr>
        <w:t>резидентов</w:t>
      </w:r>
      <w:r>
        <w:rPr>
          <w:rStyle w:val="WW8Num2z0"/>
          <w:rFonts w:ascii="Verdana" w:hAnsi="Verdana"/>
          <w:color w:val="000000"/>
          <w:sz w:val="18"/>
          <w:szCs w:val="18"/>
        </w:rPr>
        <w:t> </w:t>
      </w:r>
      <w:r>
        <w:rPr>
          <w:rFonts w:ascii="Verdana" w:hAnsi="Verdana"/>
          <w:color w:val="000000"/>
          <w:sz w:val="18"/>
          <w:szCs w:val="18"/>
        </w:rPr>
        <w:t>в Российской Федерации // кандидатская диссертация, 2000. 184с.</w:t>
      </w:r>
    </w:p>
    <w:p w14:paraId="5705A16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А.Д., Нечитайло А.И. Бухгалтерский и налоговый учет финансовых результатов- СПб., Юрид. центр Пресс. 2002.-316с.</w:t>
      </w:r>
    </w:p>
    <w:p w14:paraId="0E0DE18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Лапшова</w:t>
      </w:r>
      <w:r>
        <w:rPr>
          <w:rStyle w:val="WW8Num2z0"/>
          <w:rFonts w:ascii="Verdana" w:hAnsi="Verdana"/>
          <w:color w:val="000000"/>
          <w:sz w:val="18"/>
          <w:szCs w:val="18"/>
        </w:rPr>
        <w:t> </w:t>
      </w:r>
      <w:r>
        <w:rPr>
          <w:rFonts w:ascii="Verdana" w:hAnsi="Verdana"/>
          <w:color w:val="000000"/>
          <w:sz w:val="18"/>
          <w:szCs w:val="18"/>
        </w:rPr>
        <w:t>Н.В., Лапшова М.Н. Система налогового учета доходов // М.; Налоги 2002, № 22.</w:t>
      </w:r>
    </w:p>
    <w:p w14:paraId="4591F493"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Леваков</w:t>
      </w:r>
      <w:r>
        <w:rPr>
          <w:rStyle w:val="WW8Num2z0"/>
          <w:rFonts w:ascii="Verdana" w:hAnsi="Verdana"/>
          <w:color w:val="000000"/>
          <w:sz w:val="18"/>
          <w:szCs w:val="18"/>
        </w:rPr>
        <w:t> </w:t>
      </w:r>
      <w:r>
        <w:rPr>
          <w:rFonts w:ascii="Verdana" w:hAnsi="Verdana"/>
          <w:color w:val="000000"/>
          <w:sz w:val="18"/>
          <w:szCs w:val="18"/>
        </w:rPr>
        <w:t>Г.А. Глобализация мировой экономики и</w:t>
      </w:r>
      <w:r>
        <w:rPr>
          <w:rStyle w:val="WW8Num2z0"/>
          <w:rFonts w:ascii="Verdana" w:hAnsi="Verdana"/>
          <w:color w:val="000000"/>
          <w:sz w:val="18"/>
          <w:szCs w:val="18"/>
        </w:rPr>
        <w:t> </w:t>
      </w:r>
      <w:r>
        <w:rPr>
          <w:rStyle w:val="WW8Num3z0"/>
          <w:rFonts w:ascii="Verdana" w:hAnsi="Verdana"/>
          <w:color w:val="4682B4"/>
          <w:sz w:val="18"/>
          <w:szCs w:val="18"/>
        </w:rPr>
        <w:t>логистики</w:t>
      </w:r>
      <w:r>
        <w:rPr>
          <w:rFonts w:ascii="Verdana" w:hAnsi="Verdana"/>
          <w:color w:val="000000"/>
          <w:sz w:val="18"/>
          <w:szCs w:val="18"/>
        </w:rPr>
        <w:t>// Бюллетень транспортной информации информационно-практический журнал. 2002.- №8.</w:t>
      </w:r>
    </w:p>
    <w:p w14:paraId="0B6080E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О монополии внешней торговли // полн. Собр. Соч. 5-е изд. Т. 45-с.ЗЗЗ.</w:t>
      </w:r>
    </w:p>
    <w:p w14:paraId="103DB4B3"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Ж.Г., Гладких О.П. Бухгалтерский и налоговый учет доходов и расходов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СПБ.: Юрид. Центр-пресс, 2003.-391с.</w:t>
      </w:r>
    </w:p>
    <w:p w14:paraId="2A49F2E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Б.Н., Шереметьева Е.Н., Яковлев Г.И.</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Fonts w:ascii="Verdana" w:hAnsi="Verdana"/>
          <w:color w:val="000000"/>
          <w:sz w:val="18"/>
          <w:szCs w:val="18"/>
        </w:rPr>
        <w:t>, маркетинг и внешнеэкономическая деятельность в условиях реформ: Учебное пособие. Самара.: Изд-во Научный технический центр, 2004,-334с.</w:t>
      </w:r>
    </w:p>
    <w:p w14:paraId="71F81A0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М.Е. Валютный контроль и его роль в реализации</w:t>
      </w:r>
      <w:r>
        <w:rPr>
          <w:rStyle w:val="WW8Num2z0"/>
          <w:rFonts w:ascii="Verdana" w:hAnsi="Verdana"/>
          <w:color w:val="000000"/>
          <w:sz w:val="18"/>
          <w:szCs w:val="18"/>
        </w:rPr>
        <w:t> </w:t>
      </w:r>
      <w:r>
        <w:rPr>
          <w:rStyle w:val="WW8Num3z0"/>
          <w:rFonts w:ascii="Verdana" w:hAnsi="Verdana"/>
          <w:color w:val="4682B4"/>
          <w:sz w:val="18"/>
          <w:szCs w:val="18"/>
        </w:rPr>
        <w:t>валютной</w:t>
      </w:r>
      <w:r>
        <w:rPr>
          <w:rStyle w:val="WW8Num2z0"/>
          <w:rFonts w:ascii="Verdana" w:hAnsi="Verdana"/>
          <w:color w:val="000000"/>
          <w:sz w:val="18"/>
          <w:szCs w:val="18"/>
        </w:rPr>
        <w:t> </w:t>
      </w:r>
      <w:r>
        <w:rPr>
          <w:rFonts w:ascii="Verdana" w:hAnsi="Verdana"/>
          <w:color w:val="000000"/>
          <w:sz w:val="18"/>
          <w:szCs w:val="18"/>
        </w:rPr>
        <w:t>политики государства// кандидатская диссертация, 2000 182с.</w:t>
      </w:r>
    </w:p>
    <w:p w14:paraId="560C3CE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Логистика: учебное пособие:</w:t>
      </w:r>
      <w:r>
        <w:rPr>
          <w:rStyle w:val="WW8Num2z0"/>
          <w:rFonts w:ascii="Verdana" w:hAnsi="Verdana"/>
          <w:color w:val="000000"/>
          <w:sz w:val="18"/>
          <w:szCs w:val="18"/>
        </w:rPr>
        <w:t> </w:t>
      </w:r>
      <w:r>
        <w:rPr>
          <w:rStyle w:val="WW8Num3z0"/>
          <w:rFonts w:ascii="Verdana" w:hAnsi="Verdana"/>
          <w:color w:val="4682B4"/>
          <w:sz w:val="18"/>
          <w:szCs w:val="18"/>
        </w:rPr>
        <w:t>Аникин</w:t>
      </w:r>
      <w:r>
        <w:rPr>
          <w:rStyle w:val="WW8Num2z0"/>
          <w:rFonts w:ascii="Verdana" w:hAnsi="Verdana"/>
          <w:color w:val="000000"/>
          <w:sz w:val="18"/>
          <w:szCs w:val="18"/>
        </w:rPr>
        <w:t> </w:t>
      </w:r>
      <w:r>
        <w:rPr>
          <w:rFonts w:ascii="Verdana" w:hAnsi="Verdana"/>
          <w:color w:val="000000"/>
          <w:sz w:val="18"/>
          <w:szCs w:val="18"/>
        </w:rPr>
        <w:t>Б.Н. и др. под редакцией</w:t>
      </w:r>
      <w:r>
        <w:rPr>
          <w:rStyle w:val="WW8Num2z0"/>
          <w:rFonts w:ascii="Verdana" w:hAnsi="Verdana"/>
          <w:color w:val="000000"/>
          <w:sz w:val="18"/>
          <w:szCs w:val="18"/>
        </w:rPr>
        <w:t> </w:t>
      </w:r>
      <w:r>
        <w:rPr>
          <w:rStyle w:val="WW8Num3z0"/>
          <w:rFonts w:ascii="Verdana" w:hAnsi="Verdana"/>
          <w:color w:val="4682B4"/>
          <w:sz w:val="18"/>
          <w:szCs w:val="18"/>
        </w:rPr>
        <w:t>Аникина</w:t>
      </w:r>
      <w:r>
        <w:rPr>
          <w:rStyle w:val="WW8Num2z0"/>
          <w:rFonts w:ascii="Verdana" w:hAnsi="Verdana"/>
          <w:color w:val="000000"/>
          <w:sz w:val="18"/>
          <w:szCs w:val="18"/>
        </w:rPr>
        <w:t> </w:t>
      </w:r>
      <w:r>
        <w:rPr>
          <w:rFonts w:ascii="Verdana" w:hAnsi="Verdana"/>
          <w:color w:val="000000"/>
          <w:sz w:val="18"/>
          <w:szCs w:val="18"/>
        </w:rPr>
        <w:t xml:space="preserve">Б.Н., Родниковой </w:t>
      </w:r>
      <w:r>
        <w:rPr>
          <w:rFonts w:ascii="Verdana" w:hAnsi="Verdana"/>
          <w:color w:val="000000"/>
          <w:sz w:val="18"/>
          <w:szCs w:val="18"/>
        </w:rPr>
        <w:lastRenderedPageBreak/>
        <w:t>Т.А. М.: Изд-во Проспект, 2005.-405с.</w:t>
      </w:r>
    </w:p>
    <w:p w14:paraId="2E89AEE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Майборода</w:t>
      </w:r>
      <w:r>
        <w:rPr>
          <w:rStyle w:val="WW8Num2z0"/>
          <w:rFonts w:ascii="Verdana" w:hAnsi="Verdana"/>
          <w:color w:val="000000"/>
          <w:sz w:val="18"/>
          <w:szCs w:val="18"/>
        </w:rPr>
        <w:t> </w:t>
      </w:r>
      <w:r>
        <w:rPr>
          <w:rFonts w:ascii="Verdana" w:hAnsi="Verdana"/>
          <w:color w:val="000000"/>
          <w:sz w:val="18"/>
          <w:szCs w:val="18"/>
        </w:rPr>
        <w:t>А.А. Учет доходов и расходов организации. Определениефинансового результата. М.: Изд-во ПРИОР,2001.-216с.</w:t>
      </w:r>
    </w:p>
    <w:p w14:paraId="7307C23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Маренков</w:t>
      </w:r>
      <w:r>
        <w:rPr>
          <w:rStyle w:val="WW8Num2z0"/>
          <w:rFonts w:ascii="Verdana" w:hAnsi="Verdana"/>
          <w:color w:val="000000"/>
          <w:sz w:val="18"/>
          <w:szCs w:val="18"/>
        </w:rPr>
        <w:t> </w:t>
      </w:r>
      <w:r>
        <w:rPr>
          <w:rFonts w:ascii="Verdana" w:hAnsi="Verdana"/>
          <w:color w:val="000000"/>
          <w:sz w:val="18"/>
          <w:szCs w:val="18"/>
        </w:rPr>
        <w:t>Н.Л., Веселова Т.Н. Международные стандарты бухгалтерского учета, финансовой отчетности 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российских фирмах. М.: Едиториал УРСС, 2004.-198с.</w:t>
      </w:r>
    </w:p>
    <w:p w14:paraId="0BB279D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Международные стандарты учета и финансовой отчетности: учеб.пособие. М.А.</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О.А. Конынина, М-во образования Рос.Федерации. Кемерево: Кемер. технол. ин-т пищевой пром-сти, 2004.-64с.</w:t>
      </w:r>
    </w:p>
    <w:p w14:paraId="58F9206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Международные стандарты учета и финансовой отчетности: учебное пособие: для студентов, обучающихся по специальности «Бухгалтерский 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Нечаев А.С., Шильникова Т.П.- Иркутск: изд-во</w:t>
      </w:r>
      <w:r>
        <w:rPr>
          <w:rStyle w:val="WW8Num2z0"/>
          <w:rFonts w:ascii="Verdana" w:hAnsi="Verdana"/>
          <w:color w:val="000000"/>
          <w:sz w:val="18"/>
          <w:szCs w:val="18"/>
        </w:rPr>
        <w:t> </w:t>
      </w:r>
      <w:r>
        <w:rPr>
          <w:rStyle w:val="WW8Num3z0"/>
          <w:rFonts w:ascii="Verdana" w:hAnsi="Verdana"/>
          <w:color w:val="4682B4"/>
          <w:sz w:val="18"/>
          <w:szCs w:val="18"/>
        </w:rPr>
        <w:t>БГУЭП</w:t>
      </w:r>
      <w:r>
        <w:rPr>
          <w:rFonts w:ascii="Verdana" w:hAnsi="Verdana"/>
          <w:color w:val="000000"/>
          <w:sz w:val="18"/>
          <w:szCs w:val="18"/>
        </w:rPr>
        <w:t>, 2004.- 226с.</w:t>
      </w:r>
    </w:p>
    <w:p w14:paraId="685D979D"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Международные стандарты финансовой отчетности (на русском языке) -М. 2001.</w:t>
      </w:r>
    </w:p>
    <w:p w14:paraId="698E4DB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Бухгалтерская (финансовая) отчетность: Учебное пособие. М.; ИНФРА-М, 2003. - 463с.</w:t>
      </w:r>
    </w:p>
    <w:p w14:paraId="1347F34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Оболенский</w:t>
      </w:r>
      <w:r>
        <w:rPr>
          <w:rStyle w:val="WW8Num2z0"/>
          <w:rFonts w:ascii="Verdana" w:hAnsi="Verdana"/>
          <w:color w:val="000000"/>
          <w:sz w:val="18"/>
          <w:szCs w:val="18"/>
        </w:rPr>
        <w:t> </w:t>
      </w:r>
      <w:r>
        <w:rPr>
          <w:rFonts w:ascii="Verdana" w:hAnsi="Verdana"/>
          <w:color w:val="000000"/>
          <w:sz w:val="18"/>
          <w:szCs w:val="18"/>
        </w:rPr>
        <w:t>В.П., Поспелов В.А. Глобализация мировой экономики. Проблемы и риски российского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М.: Наука, 2001.-215с.</w:t>
      </w:r>
    </w:p>
    <w:p w14:paraId="4A4C61B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Бухгалтерский учет доходов, расходов и прибыли-М:</w:t>
      </w:r>
      <w:r>
        <w:rPr>
          <w:rStyle w:val="WW8Num2z0"/>
          <w:rFonts w:ascii="Verdana" w:hAnsi="Verdana"/>
          <w:color w:val="000000"/>
          <w:sz w:val="18"/>
          <w:szCs w:val="18"/>
        </w:rPr>
        <w:t> </w:t>
      </w:r>
      <w:r>
        <w:rPr>
          <w:rStyle w:val="WW8Num3z0"/>
          <w:rFonts w:ascii="Verdana" w:hAnsi="Verdana"/>
          <w:color w:val="4682B4"/>
          <w:sz w:val="18"/>
          <w:szCs w:val="18"/>
        </w:rPr>
        <w:t>Бератор</w:t>
      </w:r>
      <w:r>
        <w:rPr>
          <w:rStyle w:val="WW8Num2z0"/>
          <w:rFonts w:ascii="Verdana" w:hAnsi="Verdana"/>
          <w:color w:val="000000"/>
          <w:sz w:val="18"/>
          <w:szCs w:val="18"/>
        </w:rPr>
        <w:t> </w:t>
      </w:r>
      <w:r>
        <w:rPr>
          <w:rFonts w:ascii="Verdana" w:hAnsi="Verdana"/>
          <w:color w:val="000000"/>
          <w:sz w:val="18"/>
          <w:szCs w:val="18"/>
        </w:rPr>
        <w:t>-Пресс, 2003.- 171с.</w:t>
      </w:r>
    </w:p>
    <w:p w14:paraId="6F4DF73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финансовой отчетности. М.; ИНФРА-М, 2002. - 456с.</w:t>
      </w:r>
    </w:p>
    <w:p w14:paraId="1D128A65"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Учет доходов и расходов: новые проблемы. // Бухгалтерский учет 2000, № 10.</w:t>
      </w:r>
    </w:p>
    <w:p w14:paraId="6B54172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А.К. Полярин Ю.Н. Складское хозяйство и складские работы.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Академкнига</w:t>
      </w:r>
      <w:r>
        <w:rPr>
          <w:rFonts w:ascii="Verdana" w:hAnsi="Verdana"/>
          <w:color w:val="000000"/>
          <w:sz w:val="18"/>
          <w:szCs w:val="18"/>
        </w:rPr>
        <w:t>», 2003.- 366с.</w:t>
      </w:r>
    </w:p>
    <w:p w14:paraId="140A65C1"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Родников</w:t>
      </w:r>
      <w:r>
        <w:rPr>
          <w:rStyle w:val="WW8Num2z0"/>
          <w:rFonts w:ascii="Verdana" w:hAnsi="Verdana"/>
          <w:color w:val="000000"/>
          <w:sz w:val="18"/>
          <w:szCs w:val="18"/>
        </w:rPr>
        <w:t> </w:t>
      </w:r>
      <w:r>
        <w:rPr>
          <w:rFonts w:ascii="Verdana" w:hAnsi="Verdana"/>
          <w:color w:val="000000"/>
          <w:sz w:val="18"/>
          <w:szCs w:val="18"/>
        </w:rPr>
        <w:t>А.Н. Логистика: Терминологический словарь. 2-е изд., испр. и доп. М.: Инфра-М, 2000.- 339с.</w:t>
      </w:r>
    </w:p>
    <w:p w14:paraId="6DEE645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Родченков М., Евсеев В. Перспективы проверки финансовой отчетностипо</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с учетом возрастающего влияния оценочных заключений -ACCOUPINg Repovt (rission), Editon. 2003, вып.6.1.</w:t>
      </w:r>
    </w:p>
    <w:p w14:paraId="6D8D6062"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Свинухов</w:t>
      </w:r>
      <w:r>
        <w:rPr>
          <w:rStyle w:val="WW8Num2z0"/>
          <w:rFonts w:ascii="Verdana" w:hAnsi="Verdana"/>
          <w:color w:val="000000"/>
          <w:sz w:val="18"/>
          <w:szCs w:val="18"/>
        </w:rPr>
        <w:t> </w:t>
      </w:r>
      <w:r>
        <w:rPr>
          <w:rFonts w:ascii="Verdana" w:hAnsi="Verdana"/>
          <w:color w:val="000000"/>
          <w:sz w:val="18"/>
          <w:szCs w:val="18"/>
        </w:rPr>
        <w:t>В.Г. Таможенно-тарифное регулирование внешнеэкономичсекой деятельности. М:</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,2004.- 155с.</w:t>
      </w:r>
    </w:p>
    <w:p w14:paraId="63B781B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Современный</w:t>
      </w:r>
      <w:r>
        <w:rPr>
          <w:rStyle w:val="WW8Num2z0"/>
          <w:rFonts w:ascii="Verdana" w:hAnsi="Verdana"/>
          <w:color w:val="000000"/>
          <w:sz w:val="18"/>
          <w:szCs w:val="18"/>
        </w:rPr>
        <w:t> </w:t>
      </w:r>
      <w:r>
        <w:rPr>
          <w:rStyle w:val="WW8Num3z0"/>
          <w:rFonts w:ascii="Verdana" w:hAnsi="Verdana"/>
          <w:color w:val="4682B4"/>
          <w:sz w:val="18"/>
          <w:szCs w:val="18"/>
        </w:rPr>
        <w:t>склад</w:t>
      </w:r>
      <w:r>
        <w:rPr>
          <w:rFonts w:ascii="Verdana" w:hAnsi="Verdana"/>
          <w:color w:val="000000"/>
          <w:sz w:val="18"/>
          <w:szCs w:val="18"/>
        </w:rPr>
        <w:t>. Журнал: Коммерческий информационно аналитический центр (КИА центр): М. 2003г.- 104с.</w:t>
      </w:r>
    </w:p>
    <w:p w14:paraId="11F83BE6"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Патров В.В., Карзаева Н.Н. Новый план счетов и основы ведения бухгалтерского учета. М.; 2003. - с. 147.</w:t>
      </w:r>
    </w:p>
    <w:p w14:paraId="7B1EA80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Палий В.Ф., Ремизов Н.А. и др. Реформа бухгалтерского учета. Российские и международные стандарты: практика применения. -М.; 1998.</w:t>
      </w:r>
    </w:p>
    <w:p w14:paraId="62217E6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Таможенная статистика внешней торговли РФ. Годовой сборник ГТК РФ, М. 2001.- 256с.</w:t>
      </w:r>
    </w:p>
    <w:p w14:paraId="39FABEC9"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Таможенная статистика внешней торговли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Годовые</w:t>
      </w:r>
      <w:r>
        <w:rPr>
          <w:rStyle w:val="WW8Num2z0"/>
          <w:rFonts w:ascii="Verdana" w:hAnsi="Verdana"/>
          <w:color w:val="000000"/>
          <w:sz w:val="18"/>
          <w:szCs w:val="18"/>
        </w:rPr>
        <w:t> </w:t>
      </w:r>
      <w:r>
        <w:rPr>
          <w:rFonts w:ascii="Verdana" w:hAnsi="Verdana"/>
          <w:color w:val="000000"/>
          <w:sz w:val="18"/>
          <w:szCs w:val="18"/>
        </w:rPr>
        <w:t>сборники 1996-2001.М.; 2003. International Trade by Commodity Statistics. 1996-2001. OECD. 507c.</w:t>
      </w:r>
    </w:p>
    <w:p w14:paraId="6375F38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Тимофеева</w:t>
      </w:r>
      <w:r>
        <w:rPr>
          <w:rStyle w:val="WW8Num2z0"/>
          <w:rFonts w:ascii="Verdana" w:hAnsi="Verdana"/>
          <w:color w:val="000000"/>
          <w:sz w:val="18"/>
          <w:szCs w:val="18"/>
        </w:rPr>
        <w:t> </w:t>
      </w:r>
      <w:r>
        <w:rPr>
          <w:rFonts w:ascii="Verdana" w:hAnsi="Verdana"/>
          <w:color w:val="000000"/>
          <w:sz w:val="18"/>
          <w:szCs w:val="18"/>
        </w:rPr>
        <w:t>M.C., Сербинский Б.Ю., Цветкова C.H. Бухгалтерский учет на предприятиях</w:t>
      </w:r>
      <w:r>
        <w:rPr>
          <w:rStyle w:val="WW8Num2z0"/>
          <w:rFonts w:ascii="Verdana" w:hAnsi="Verdana"/>
          <w:color w:val="000000"/>
          <w:sz w:val="18"/>
          <w:szCs w:val="18"/>
        </w:rPr>
        <w:t> </w:t>
      </w:r>
      <w:r>
        <w:rPr>
          <w:rStyle w:val="WW8Num3z0"/>
          <w:rFonts w:ascii="Verdana" w:hAnsi="Verdana"/>
          <w:color w:val="4682B4"/>
          <w:sz w:val="18"/>
          <w:szCs w:val="18"/>
        </w:rPr>
        <w:t>сервиса</w:t>
      </w:r>
      <w:r>
        <w:rPr>
          <w:rFonts w:ascii="Verdana" w:hAnsi="Verdana"/>
          <w:color w:val="000000"/>
          <w:sz w:val="18"/>
          <w:szCs w:val="18"/>
        </w:rPr>
        <w:t>. Теоретические основы и практика бухгалтерского учета.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Ко, 2003г.-1071с.</w:t>
      </w:r>
    </w:p>
    <w:p w14:paraId="3F0D031F"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Ю.А., Ефремов Н.А. Внешнеторговый контракт-Конспект лекций. Чебоксары: Типография Чувашского государственного университета, 2003.- 72с.</w:t>
      </w:r>
    </w:p>
    <w:p w14:paraId="713D9E1E"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Удовиченко</w:t>
      </w:r>
      <w:r>
        <w:rPr>
          <w:rStyle w:val="WW8Num2z0"/>
          <w:rFonts w:ascii="Verdana" w:hAnsi="Verdana"/>
          <w:color w:val="000000"/>
          <w:sz w:val="18"/>
          <w:szCs w:val="18"/>
        </w:rPr>
        <w:t> </w:t>
      </w:r>
      <w:r>
        <w:rPr>
          <w:rFonts w:ascii="Verdana" w:hAnsi="Verdana"/>
          <w:color w:val="000000"/>
          <w:sz w:val="18"/>
          <w:szCs w:val="18"/>
        </w:rPr>
        <w:t>С.П. Таможенный тариф в регулировании внешней торговли: зарубежный опыт и российская практика. СПб.: Синтез-Полиграф, 2000. - 295с.</w:t>
      </w:r>
    </w:p>
    <w:p w14:paraId="63E7C74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Федько</w:t>
      </w:r>
      <w:r>
        <w:rPr>
          <w:rStyle w:val="WW8Num2z0"/>
          <w:rFonts w:ascii="Verdana" w:hAnsi="Verdana"/>
          <w:color w:val="000000"/>
          <w:sz w:val="18"/>
          <w:szCs w:val="18"/>
        </w:rPr>
        <w:t> </w:t>
      </w:r>
      <w:r>
        <w:rPr>
          <w:rFonts w:ascii="Verdana" w:hAnsi="Verdana"/>
          <w:color w:val="000000"/>
          <w:sz w:val="18"/>
          <w:szCs w:val="18"/>
        </w:rPr>
        <w:t>В.П., Бондаренко В.А. Инфраструктура внешнеэконо-мической деятельности: эволюция, проблемы формирования и тенденции развития. Монография</w:t>
      </w:r>
      <w:r>
        <w:rPr>
          <w:rStyle w:val="WW8Num2z0"/>
          <w:rFonts w:ascii="Verdana" w:hAnsi="Verdana"/>
          <w:color w:val="000000"/>
          <w:sz w:val="18"/>
          <w:szCs w:val="18"/>
        </w:rPr>
        <w:t> </w:t>
      </w:r>
      <w:r>
        <w:rPr>
          <w:rStyle w:val="WW8Num3z0"/>
          <w:rFonts w:ascii="Verdana" w:hAnsi="Verdana"/>
          <w:color w:val="4682B4"/>
          <w:sz w:val="18"/>
          <w:szCs w:val="18"/>
        </w:rPr>
        <w:t>РГЭУ</w:t>
      </w:r>
      <w:r>
        <w:rPr>
          <w:rStyle w:val="WW8Num2z0"/>
          <w:rFonts w:ascii="Verdana" w:hAnsi="Verdana"/>
          <w:color w:val="000000"/>
          <w:sz w:val="18"/>
          <w:szCs w:val="18"/>
        </w:rPr>
        <w:t> </w:t>
      </w:r>
      <w:r>
        <w:rPr>
          <w:rFonts w:ascii="Verdana" w:hAnsi="Verdana"/>
          <w:color w:val="000000"/>
          <w:sz w:val="18"/>
          <w:szCs w:val="18"/>
        </w:rPr>
        <w:t>«РИНХ». Ростов н/Д.,2004.-266с.</w:t>
      </w:r>
    </w:p>
    <w:p w14:paraId="4DD4DBAA"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Хаменушко</w:t>
      </w:r>
      <w:r>
        <w:rPr>
          <w:rStyle w:val="WW8Num2z0"/>
          <w:rFonts w:ascii="Verdana" w:hAnsi="Verdana"/>
          <w:color w:val="000000"/>
          <w:sz w:val="18"/>
          <w:szCs w:val="18"/>
        </w:rPr>
        <w:t> </w:t>
      </w:r>
      <w:r>
        <w:rPr>
          <w:rFonts w:ascii="Verdana" w:hAnsi="Verdana"/>
          <w:color w:val="000000"/>
          <w:sz w:val="18"/>
          <w:szCs w:val="18"/>
        </w:rPr>
        <w:t>И.В. Валютный контроль в Российской Федерации.Учебное пособие. М.: И.Д.ФБК-Пресс, 2001.- 480с.</w:t>
      </w:r>
    </w:p>
    <w:p w14:paraId="79FBDFA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Хахонова</w:t>
      </w:r>
      <w:r>
        <w:rPr>
          <w:rStyle w:val="WW8Num2z0"/>
          <w:rFonts w:ascii="Verdana" w:hAnsi="Verdana"/>
          <w:color w:val="000000"/>
          <w:sz w:val="18"/>
          <w:szCs w:val="18"/>
        </w:rPr>
        <w:t> </w:t>
      </w:r>
      <w:r>
        <w:rPr>
          <w:rFonts w:ascii="Verdana" w:hAnsi="Verdana"/>
          <w:color w:val="000000"/>
          <w:sz w:val="18"/>
          <w:szCs w:val="18"/>
        </w:rPr>
        <w:t xml:space="preserve">Н.Н. Международные стандарты финансовой отчетности: Учебное пособие. </w:t>
      </w:r>
      <w:r>
        <w:rPr>
          <w:rFonts w:ascii="Verdana" w:hAnsi="Verdana"/>
          <w:color w:val="000000"/>
          <w:sz w:val="18"/>
          <w:szCs w:val="18"/>
        </w:rPr>
        <w:lastRenderedPageBreak/>
        <w:t>Серия «</w:t>
      </w:r>
      <w:r>
        <w:rPr>
          <w:rStyle w:val="WW8Num3z0"/>
          <w:rFonts w:ascii="Verdana" w:hAnsi="Verdana"/>
          <w:color w:val="4682B4"/>
          <w:sz w:val="18"/>
          <w:szCs w:val="18"/>
        </w:rPr>
        <w:t>Экономика и управления</w:t>
      </w:r>
      <w:r>
        <w:rPr>
          <w:rFonts w:ascii="Verdana" w:hAnsi="Verdana"/>
          <w:color w:val="000000"/>
          <w:sz w:val="18"/>
          <w:szCs w:val="18"/>
        </w:rPr>
        <w:t>». Ростов н/Д: МарТ, 2002.- 208с.</w:t>
      </w:r>
    </w:p>
    <w:p w14:paraId="4EC0BE4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Хомидов</w:t>
      </w:r>
      <w:r>
        <w:rPr>
          <w:rStyle w:val="WW8Num2z0"/>
          <w:rFonts w:ascii="Verdana" w:hAnsi="Verdana"/>
          <w:color w:val="000000"/>
          <w:sz w:val="18"/>
          <w:szCs w:val="18"/>
        </w:rPr>
        <w:t> </w:t>
      </w:r>
      <w:r>
        <w:rPr>
          <w:rFonts w:ascii="Verdana" w:hAnsi="Verdana"/>
          <w:color w:val="000000"/>
          <w:sz w:val="18"/>
          <w:szCs w:val="18"/>
        </w:rPr>
        <w:t>А.У. Система учета и анализа</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предприятия // кандидатская диссертация, 2000.- 189с.</w:t>
      </w:r>
    </w:p>
    <w:p w14:paraId="53514A57"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Шепелева</w:t>
      </w:r>
      <w:r>
        <w:rPr>
          <w:rStyle w:val="WW8Num2z0"/>
          <w:rFonts w:ascii="Verdana" w:hAnsi="Verdana"/>
          <w:color w:val="000000"/>
          <w:sz w:val="18"/>
          <w:szCs w:val="18"/>
        </w:rPr>
        <w:t> </w:t>
      </w:r>
      <w:r>
        <w:rPr>
          <w:rFonts w:ascii="Verdana" w:hAnsi="Verdana"/>
          <w:color w:val="000000"/>
          <w:sz w:val="18"/>
          <w:szCs w:val="18"/>
        </w:rPr>
        <w:t>П.М. Нормирование расходов при</w:t>
      </w:r>
      <w:r>
        <w:rPr>
          <w:rStyle w:val="WW8Num2z0"/>
          <w:rFonts w:ascii="Verdana" w:hAnsi="Verdana"/>
          <w:color w:val="000000"/>
          <w:sz w:val="18"/>
          <w:szCs w:val="18"/>
        </w:rPr>
        <w:t> </w:t>
      </w:r>
      <w:r>
        <w:rPr>
          <w:rStyle w:val="WW8Num3z0"/>
          <w:rFonts w:ascii="Verdana" w:hAnsi="Verdana"/>
          <w:color w:val="4682B4"/>
          <w:sz w:val="18"/>
          <w:szCs w:val="18"/>
        </w:rPr>
        <w:t>исчислении</w:t>
      </w:r>
      <w:r>
        <w:rPr>
          <w:rStyle w:val="WW8Num2z0"/>
          <w:rFonts w:ascii="Verdana" w:hAnsi="Verdana"/>
          <w:color w:val="000000"/>
          <w:sz w:val="18"/>
          <w:szCs w:val="18"/>
        </w:rPr>
        <w:t> </w:t>
      </w:r>
      <w:r>
        <w:rPr>
          <w:rFonts w:ascii="Verdana" w:hAnsi="Verdana"/>
          <w:color w:val="000000"/>
          <w:sz w:val="18"/>
          <w:szCs w:val="18"/>
        </w:rPr>
        <w:t>налога на прибыль. М.,ЗАО «Издательский Дом «</w:t>
      </w:r>
      <w:r>
        <w:rPr>
          <w:rStyle w:val="WW8Num3z0"/>
          <w:rFonts w:ascii="Verdana" w:hAnsi="Verdana"/>
          <w:color w:val="4682B4"/>
          <w:sz w:val="18"/>
          <w:szCs w:val="18"/>
        </w:rPr>
        <w:t>Главбух</w:t>
      </w:r>
      <w:r>
        <w:rPr>
          <w:rFonts w:ascii="Verdana" w:hAnsi="Verdana"/>
          <w:color w:val="000000"/>
          <w:sz w:val="18"/>
          <w:szCs w:val="18"/>
        </w:rPr>
        <w:t>» 2003.-198с.</w:t>
      </w:r>
    </w:p>
    <w:p w14:paraId="709DD88C"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Чигак</w:t>
      </w:r>
      <w:r>
        <w:rPr>
          <w:rStyle w:val="WW8Num2z0"/>
          <w:rFonts w:ascii="Verdana" w:hAnsi="Verdana"/>
          <w:color w:val="000000"/>
          <w:sz w:val="18"/>
          <w:szCs w:val="18"/>
        </w:rPr>
        <w:t> </w:t>
      </w:r>
      <w:r>
        <w:rPr>
          <w:rFonts w:ascii="Verdana" w:hAnsi="Verdana"/>
          <w:color w:val="000000"/>
          <w:sz w:val="18"/>
          <w:szCs w:val="18"/>
        </w:rPr>
        <w:t>А.В. Таможенное регулирование внешнеэкономической деятельности. Учебное пособие. М.: Изд-во Российского университета дружбы народов, 2004.- 400с.</w:t>
      </w:r>
    </w:p>
    <w:p w14:paraId="7289771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Хабарова</w:t>
      </w:r>
      <w:r>
        <w:rPr>
          <w:rStyle w:val="WW8Num2z0"/>
          <w:rFonts w:ascii="Verdana" w:hAnsi="Verdana"/>
          <w:color w:val="000000"/>
          <w:sz w:val="18"/>
          <w:szCs w:val="18"/>
        </w:rPr>
        <w:t> </w:t>
      </w:r>
      <w:r>
        <w:rPr>
          <w:rFonts w:ascii="Verdana" w:hAnsi="Verdana"/>
          <w:color w:val="000000"/>
          <w:sz w:val="18"/>
          <w:szCs w:val="18"/>
        </w:rPr>
        <w:t>Л.П. Учетная политика 2005 года. М.;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Бухгалтерский бюллетень - ББ» изд. 12-е, 2005. - 416с.</w:t>
      </w:r>
    </w:p>
    <w:p w14:paraId="1EAB3794"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Экономика</w:t>
      </w:r>
      <w:r>
        <w:rPr>
          <w:rStyle w:val="WW8Num2z0"/>
          <w:rFonts w:ascii="Verdana" w:hAnsi="Verdana"/>
          <w:color w:val="000000"/>
          <w:sz w:val="18"/>
          <w:szCs w:val="18"/>
        </w:rPr>
        <w:t> </w:t>
      </w:r>
      <w:r>
        <w:rPr>
          <w:rStyle w:val="WW8Num3z0"/>
          <w:rFonts w:ascii="Verdana" w:hAnsi="Verdana"/>
          <w:color w:val="4682B4"/>
          <w:sz w:val="18"/>
          <w:szCs w:val="18"/>
        </w:rPr>
        <w:t>товарного</w:t>
      </w:r>
      <w:r>
        <w:rPr>
          <w:rStyle w:val="WW8Num2z0"/>
          <w:rFonts w:ascii="Verdana" w:hAnsi="Verdana"/>
          <w:color w:val="000000"/>
          <w:sz w:val="18"/>
          <w:szCs w:val="18"/>
        </w:rPr>
        <w:t> </w:t>
      </w:r>
      <w:r>
        <w:rPr>
          <w:rFonts w:ascii="Verdana" w:hAnsi="Verdana"/>
          <w:color w:val="000000"/>
          <w:sz w:val="18"/>
          <w:szCs w:val="18"/>
        </w:rPr>
        <w:t>обращения: Учебник для студентов торговых вузов под ред. П.В.</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А.Н. Соломатина. М.: Инфра-М, 2002. 219с. Электронные ресурсы</w:t>
      </w:r>
    </w:p>
    <w:p w14:paraId="297FEA7B"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Интернет-сайт Министерства Российской Федерации по налогам и сборам в сети «</w:t>
      </w:r>
      <w:r>
        <w:rPr>
          <w:rStyle w:val="WW8Num3z0"/>
          <w:rFonts w:ascii="Verdana" w:hAnsi="Verdana"/>
          <w:color w:val="4682B4"/>
          <w:sz w:val="18"/>
          <w:szCs w:val="18"/>
        </w:rPr>
        <w:t>Интернет</w:t>
      </w:r>
      <w:r>
        <w:rPr>
          <w:rFonts w:ascii="Verdana" w:hAnsi="Verdana"/>
          <w:color w:val="000000"/>
          <w:sz w:val="18"/>
          <w:szCs w:val="18"/>
        </w:rPr>
        <w:t>»: www. Nalog .ru</w:t>
      </w:r>
    </w:p>
    <w:p w14:paraId="2B532FA0"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Официальная страница Института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России в сети «</w:t>
      </w:r>
      <w:r>
        <w:rPr>
          <w:rStyle w:val="WW8Num3z0"/>
          <w:rFonts w:ascii="Verdana" w:hAnsi="Verdana"/>
          <w:color w:val="4682B4"/>
          <w:sz w:val="18"/>
          <w:szCs w:val="18"/>
        </w:rPr>
        <w:t>Интернет</w:t>
      </w:r>
      <w:r>
        <w:rPr>
          <w:rFonts w:ascii="Verdana" w:hAnsi="Verdana"/>
          <w:color w:val="000000"/>
          <w:sz w:val="18"/>
          <w:szCs w:val="18"/>
        </w:rPr>
        <w:t>»www: IBPR.RU</w:t>
      </w:r>
    </w:p>
    <w:p w14:paraId="3156D6C8" w14:textId="77777777" w:rsidR="008E4BAE" w:rsidRDefault="008E4BAE" w:rsidP="008E4BA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Официальная страница Министерства экономического развития и торговли РФ в сети «</w:t>
      </w:r>
      <w:r>
        <w:rPr>
          <w:rStyle w:val="WW8Num3z0"/>
          <w:rFonts w:ascii="Verdana" w:hAnsi="Verdana"/>
          <w:color w:val="4682B4"/>
          <w:sz w:val="18"/>
          <w:szCs w:val="18"/>
        </w:rPr>
        <w:t>Интернет</w:t>
      </w:r>
      <w:r>
        <w:rPr>
          <w:rFonts w:ascii="Verdana" w:hAnsi="Verdana"/>
          <w:color w:val="000000"/>
          <w:sz w:val="18"/>
          <w:szCs w:val="18"/>
        </w:rPr>
        <w:t>»www: ECONOMY.GOV.RU</w:t>
      </w:r>
    </w:p>
    <w:p w14:paraId="618A0970" w14:textId="5573E76C" w:rsidR="00C51CF3" w:rsidRPr="008E4BAE" w:rsidRDefault="008E4BAE" w:rsidP="008E4BAE">
      <w:r>
        <w:rPr>
          <w:rFonts w:ascii="Verdana" w:hAnsi="Verdana"/>
          <w:color w:val="000000"/>
          <w:sz w:val="18"/>
          <w:szCs w:val="18"/>
        </w:rPr>
        <w:br/>
      </w:r>
      <w:r>
        <w:rPr>
          <w:rFonts w:ascii="Verdana" w:hAnsi="Verdana"/>
          <w:color w:val="000000"/>
          <w:sz w:val="18"/>
          <w:szCs w:val="18"/>
        </w:rPr>
        <w:br/>
      </w:r>
      <w:bookmarkStart w:id="0" w:name="_GoBack"/>
      <w:bookmarkEnd w:id="0"/>
    </w:p>
    <w:sectPr w:rsidR="00C51CF3" w:rsidRPr="008E4BAE"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9867D" w14:textId="77777777" w:rsidR="003D3775" w:rsidRDefault="003D3775">
      <w:pPr>
        <w:spacing w:after="0" w:line="240" w:lineRule="auto"/>
      </w:pPr>
      <w:r>
        <w:separator/>
      </w:r>
    </w:p>
  </w:endnote>
  <w:endnote w:type="continuationSeparator" w:id="0">
    <w:p w14:paraId="32849141" w14:textId="77777777" w:rsidR="003D3775" w:rsidRDefault="003D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CFCBF" w14:textId="77777777" w:rsidR="003D3775" w:rsidRDefault="003D3775">
      <w:pPr>
        <w:spacing w:after="0" w:line="240" w:lineRule="auto"/>
      </w:pPr>
      <w:r>
        <w:separator/>
      </w:r>
    </w:p>
  </w:footnote>
  <w:footnote w:type="continuationSeparator" w:id="0">
    <w:p w14:paraId="64E76351" w14:textId="77777777" w:rsidR="003D3775" w:rsidRDefault="003D3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3775"/>
    <w:rsid w:val="003D46B1"/>
    <w:rsid w:val="003D5529"/>
    <w:rsid w:val="003D63B1"/>
    <w:rsid w:val="003D7EED"/>
    <w:rsid w:val="003E0776"/>
    <w:rsid w:val="003E0802"/>
    <w:rsid w:val="003E1D8B"/>
    <w:rsid w:val="003E2071"/>
    <w:rsid w:val="003E316C"/>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1253"/>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848"/>
    <w:rsid w:val="007E2E22"/>
    <w:rsid w:val="007E381E"/>
    <w:rsid w:val="007E3923"/>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825"/>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DF76-10D7-4E7D-8A0B-0C3FB33C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11834</TotalTime>
  <Pages>16</Pages>
  <Words>8664</Words>
  <Characters>49385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1125</cp:revision>
  <cp:lastPrinted>2009-02-06T05:36:00Z</cp:lastPrinted>
  <dcterms:created xsi:type="dcterms:W3CDTF">2016-05-04T14:28:00Z</dcterms:created>
  <dcterms:modified xsi:type="dcterms:W3CDTF">2016-07-25T13:46:00Z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