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764E0B" w:rsidRPr="001D3FF7" w:rsidRDefault="00764E0B" w:rsidP="00764E0B">
      <w:pPr>
        <w:pStyle w:val="afffffffa"/>
        <w:jc w:val="center"/>
        <w:rPr>
          <w:b/>
          <w:szCs w:val="28"/>
        </w:rPr>
      </w:pPr>
      <w:bookmarkStart w:id="0" w:name="_Hlt159839706"/>
      <w:bookmarkEnd w:id="0"/>
      <w:r w:rsidRPr="001D3FF7">
        <w:rPr>
          <w:b/>
          <w:szCs w:val="28"/>
        </w:rPr>
        <w:t>МИНИСТЕРСТВО ЗДРАВООХРАНЕНИЯ УКРАИНЫ</w:t>
      </w:r>
    </w:p>
    <w:p w:rsidR="00764E0B" w:rsidRPr="001D3FF7" w:rsidRDefault="00764E0B" w:rsidP="00764E0B">
      <w:pPr>
        <w:pStyle w:val="afffffffa"/>
        <w:jc w:val="center"/>
        <w:rPr>
          <w:b/>
          <w:szCs w:val="28"/>
        </w:rPr>
      </w:pPr>
      <w:r w:rsidRPr="001D3FF7">
        <w:rPr>
          <w:b/>
          <w:szCs w:val="28"/>
        </w:rPr>
        <w:t xml:space="preserve">ДОНЕЦКИЙ </w:t>
      </w:r>
      <w:r>
        <w:rPr>
          <w:b/>
          <w:szCs w:val="28"/>
        </w:rPr>
        <w:t>НАЦИОНАЛЬНЫЙ</w:t>
      </w:r>
      <w:r w:rsidRPr="001D3FF7">
        <w:rPr>
          <w:b/>
          <w:szCs w:val="28"/>
        </w:rPr>
        <w:t xml:space="preserve"> МЕДИЦИНСКИЙ УНИВЕРСИТЕТ </w:t>
      </w:r>
    </w:p>
    <w:p w:rsidR="00764E0B" w:rsidRPr="001D3FF7" w:rsidRDefault="00764E0B" w:rsidP="00764E0B">
      <w:pPr>
        <w:pStyle w:val="afffffffa"/>
        <w:jc w:val="center"/>
        <w:rPr>
          <w:b/>
          <w:szCs w:val="28"/>
        </w:rPr>
      </w:pPr>
      <w:r w:rsidRPr="001D3FF7">
        <w:rPr>
          <w:b/>
          <w:szCs w:val="28"/>
        </w:rPr>
        <w:t>им. М. Горького</w:t>
      </w:r>
    </w:p>
    <w:p w:rsidR="00764E0B" w:rsidRDefault="00764E0B" w:rsidP="00764E0B">
      <w:pPr>
        <w:jc w:val="right"/>
        <w:rPr>
          <w:b/>
          <w:sz w:val="28"/>
          <w:szCs w:val="28"/>
        </w:rPr>
      </w:pPr>
    </w:p>
    <w:p w:rsidR="00764E0B" w:rsidRDefault="00764E0B" w:rsidP="00764E0B">
      <w:pPr>
        <w:jc w:val="right"/>
        <w:rPr>
          <w:sz w:val="28"/>
          <w:szCs w:val="28"/>
        </w:rPr>
      </w:pPr>
    </w:p>
    <w:p w:rsidR="00764E0B" w:rsidRDefault="00764E0B" w:rsidP="00764E0B">
      <w:pPr>
        <w:pStyle w:val="1"/>
        <w:jc w:val="right"/>
        <w:rPr>
          <w:szCs w:val="28"/>
        </w:rPr>
      </w:pPr>
      <w:r>
        <w:rPr>
          <w:szCs w:val="28"/>
        </w:rPr>
        <w:t>На правах рукописи</w:t>
      </w:r>
    </w:p>
    <w:p w:rsidR="00764E0B" w:rsidRDefault="00764E0B" w:rsidP="00764E0B">
      <w:pPr>
        <w:jc w:val="right"/>
        <w:rPr>
          <w:sz w:val="28"/>
          <w:szCs w:val="28"/>
        </w:rPr>
      </w:pPr>
    </w:p>
    <w:p w:rsidR="00764E0B" w:rsidRDefault="00764E0B" w:rsidP="00764E0B">
      <w:pPr>
        <w:pStyle w:val="20"/>
      </w:pPr>
    </w:p>
    <w:p w:rsidR="00764E0B" w:rsidRPr="000E4DA8" w:rsidRDefault="00764E0B" w:rsidP="00764E0B">
      <w:pPr>
        <w:pStyle w:val="20"/>
        <w:rPr>
          <w:caps/>
        </w:rPr>
      </w:pPr>
      <w:r w:rsidRPr="000E4DA8">
        <w:rPr>
          <w:caps/>
        </w:rPr>
        <w:t xml:space="preserve">ПАЛАМАРЧУК  </w:t>
      </w:r>
      <w:r>
        <w:rPr>
          <w:caps/>
        </w:rPr>
        <w:t xml:space="preserve"> </w:t>
      </w:r>
      <w:r w:rsidRPr="000E4DA8">
        <w:rPr>
          <w:caps/>
        </w:rPr>
        <w:t xml:space="preserve">Татьяна  </w:t>
      </w:r>
      <w:r>
        <w:rPr>
          <w:caps/>
        </w:rPr>
        <w:t xml:space="preserve"> </w:t>
      </w:r>
      <w:r w:rsidRPr="000E4DA8">
        <w:rPr>
          <w:caps/>
        </w:rPr>
        <w:t>ЮРЬЕВНА</w:t>
      </w:r>
    </w:p>
    <w:p w:rsidR="00764E0B" w:rsidRDefault="00764E0B" w:rsidP="00764E0B">
      <w:pPr>
        <w:jc w:val="center"/>
        <w:rPr>
          <w:sz w:val="28"/>
          <w:szCs w:val="28"/>
        </w:rPr>
      </w:pPr>
    </w:p>
    <w:p w:rsidR="00764E0B" w:rsidRPr="004319DE" w:rsidRDefault="00764E0B" w:rsidP="00764E0B">
      <w:pPr>
        <w:jc w:val="center"/>
        <w:rPr>
          <w:sz w:val="28"/>
          <w:szCs w:val="28"/>
        </w:rPr>
      </w:pPr>
      <w:r w:rsidRPr="004319DE">
        <w:rPr>
          <w:sz w:val="28"/>
          <w:szCs w:val="28"/>
        </w:rPr>
        <w:t>УДК 618.3–06–085.847.8–079.4</w:t>
      </w:r>
    </w:p>
    <w:p w:rsidR="00764E0B" w:rsidRPr="002C1820" w:rsidRDefault="00764E0B" w:rsidP="00764E0B">
      <w:pPr>
        <w:jc w:val="center"/>
        <w:rPr>
          <w:sz w:val="28"/>
          <w:szCs w:val="28"/>
        </w:rPr>
      </w:pPr>
    </w:p>
    <w:p w:rsidR="00764E0B" w:rsidRDefault="00764E0B" w:rsidP="00764E0B">
      <w:pPr>
        <w:jc w:val="center"/>
        <w:rPr>
          <w:sz w:val="28"/>
          <w:szCs w:val="28"/>
        </w:rPr>
      </w:pPr>
    </w:p>
    <w:p w:rsidR="00764E0B" w:rsidRDefault="00764E0B" w:rsidP="00764E0B">
      <w:pPr>
        <w:jc w:val="center"/>
        <w:rPr>
          <w:sz w:val="28"/>
          <w:szCs w:val="28"/>
        </w:rPr>
      </w:pPr>
    </w:p>
    <w:p w:rsidR="00764E0B" w:rsidRDefault="00764E0B" w:rsidP="00764E0B">
      <w:pPr>
        <w:jc w:val="center"/>
        <w:rPr>
          <w:sz w:val="28"/>
          <w:szCs w:val="28"/>
        </w:rPr>
      </w:pPr>
    </w:p>
    <w:p w:rsidR="00764E0B" w:rsidRDefault="00764E0B" w:rsidP="00764E0B">
      <w:pPr>
        <w:pStyle w:val="afffffffa"/>
        <w:jc w:val="center"/>
        <w:rPr>
          <w:b/>
          <w:szCs w:val="28"/>
        </w:rPr>
      </w:pPr>
      <w:bookmarkStart w:id="1" w:name="_GoBack"/>
      <w:r>
        <w:rPr>
          <w:b/>
          <w:szCs w:val="28"/>
        </w:rPr>
        <w:t xml:space="preserve">ДИФФЕРЕНЦИРОВАННОЕ  </w:t>
      </w:r>
      <w:r w:rsidRPr="00CE30B6">
        <w:rPr>
          <w:b/>
          <w:szCs w:val="28"/>
        </w:rPr>
        <w:t>ПРИМЕНЕНИЕ</w:t>
      </w:r>
      <w:r>
        <w:rPr>
          <w:b/>
          <w:szCs w:val="28"/>
        </w:rPr>
        <w:t xml:space="preserve">  </w:t>
      </w:r>
    </w:p>
    <w:p w:rsidR="00764E0B" w:rsidRDefault="00764E0B" w:rsidP="00764E0B">
      <w:pPr>
        <w:pStyle w:val="afffffffa"/>
        <w:jc w:val="center"/>
        <w:rPr>
          <w:b/>
          <w:szCs w:val="28"/>
        </w:rPr>
      </w:pPr>
      <w:r>
        <w:rPr>
          <w:b/>
          <w:szCs w:val="28"/>
        </w:rPr>
        <w:t xml:space="preserve">НИЗКОЧАСТОТНОЙ  </w:t>
      </w:r>
      <w:r w:rsidRPr="00CE30B6">
        <w:rPr>
          <w:b/>
          <w:szCs w:val="28"/>
        </w:rPr>
        <w:t>МАГНИТОТЕРАПИИ</w:t>
      </w:r>
      <w:r>
        <w:rPr>
          <w:b/>
          <w:szCs w:val="28"/>
        </w:rPr>
        <w:t xml:space="preserve">  </w:t>
      </w:r>
    </w:p>
    <w:p w:rsidR="00764E0B" w:rsidRPr="00CE30B6" w:rsidRDefault="00764E0B" w:rsidP="00764E0B">
      <w:pPr>
        <w:pStyle w:val="afffffffa"/>
        <w:jc w:val="center"/>
        <w:rPr>
          <w:b/>
          <w:szCs w:val="28"/>
        </w:rPr>
      </w:pPr>
      <w:r>
        <w:rPr>
          <w:b/>
          <w:szCs w:val="28"/>
        </w:rPr>
        <w:t>В  КОМПЛЕКСНОМ  ЛЕЧЕНИИ</w:t>
      </w:r>
      <w:r w:rsidRPr="00CE30B6">
        <w:rPr>
          <w:b/>
          <w:szCs w:val="28"/>
        </w:rPr>
        <w:t xml:space="preserve"> </w:t>
      </w:r>
      <w:r>
        <w:rPr>
          <w:b/>
          <w:szCs w:val="28"/>
        </w:rPr>
        <w:t xml:space="preserve"> ПРЕЭКЛАМПСИИ  БЕРЕМЕННЫХ</w:t>
      </w:r>
    </w:p>
    <w:bookmarkEnd w:id="1"/>
    <w:p w:rsidR="00764E0B" w:rsidRDefault="00764E0B" w:rsidP="00764E0B">
      <w:pPr>
        <w:jc w:val="center"/>
        <w:rPr>
          <w:b/>
          <w:sz w:val="28"/>
          <w:szCs w:val="28"/>
        </w:rPr>
      </w:pPr>
    </w:p>
    <w:p w:rsidR="00764E0B" w:rsidRDefault="00764E0B" w:rsidP="00764E0B">
      <w:pPr>
        <w:jc w:val="center"/>
        <w:rPr>
          <w:b/>
          <w:sz w:val="28"/>
          <w:szCs w:val="28"/>
        </w:rPr>
      </w:pPr>
    </w:p>
    <w:p w:rsidR="00764E0B" w:rsidRPr="002C1820" w:rsidRDefault="00764E0B" w:rsidP="00764E0B">
      <w:pPr>
        <w:pStyle w:val="40"/>
        <w:rPr>
          <w:b/>
          <w:szCs w:val="28"/>
        </w:rPr>
      </w:pPr>
      <w:r>
        <w:rPr>
          <w:b/>
          <w:szCs w:val="28"/>
        </w:rPr>
        <w:t>14.01.</w:t>
      </w:r>
      <w:r w:rsidRPr="002C1820">
        <w:rPr>
          <w:b/>
          <w:szCs w:val="28"/>
        </w:rPr>
        <w:t xml:space="preserve">33 – </w:t>
      </w:r>
      <w:r>
        <w:rPr>
          <w:b/>
          <w:szCs w:val="28"/>
        </w:rPr>
        <w:t xml:space="preserve">медицинская реабилитация, </w:t>
      </w:r>
      <w:r w:rsidRPr="002C1820">
        <w:rPr>
          <w:b/>
          <w:szCs w:val="28"/>
        </w:rPr>
        <w:t>физиотерапия</w:t>
      </w:r>
      <w:r>
        <w:rPr>
          <w:b/>
          <w:szCs w:val="28"/>
        </w:rPr>
        <w:t xml:space="preserve"> и </w:t>
      </w:r>
      <w:r w:rsidRPr="002C1820">
        <w:rPr>
          <w:b/>
          <w:szCs w:val="28"/>
        </w:rPr>
        <w:t xml:space="preserve">курортология </w:t>
      </w:r>
    </w:p>
    <w:p w:rsidR="00764E0B" w:rsidRDefault="00764E0B" w:rsidP="00764E0B">
      <w:pPr>
        <w:pStyle w:val="40"/>
        <w:rPr>
          <w:szCs w:val="28"/>
        </w:rPr>
      </w:pPr>
    </w:p>
    <w:p w:rsidR="00764E0B" w:rsidRDefault="00764E0B" w:rsidP="00764E0B">
      <w:pPr>
        <w:rPr>
          <w:sz w:val="28"/>
          <w:szCs w:val="28"/>
        </w:rPr>
      </w:pPr>
    </w:p>
    <w:p w:rsidR="00764E0B" w:rsidRPr="002C1820" w:rsidRDefault="00764E0B" w:rsidP="00764E0B">
      <w:pPr>
        <w:pStyle w:val="40"/>
        <w:rPr>
          <w:b/>
          <w:szCs w:val="28"/>
        </w:rPr>
      </w:pPr>
      <w:r w:rsidRPr="002C1820">
        <w:rPr>
          <w:b/>
          <w:szCs w:val="28"/>
        </w:rPr>
        <w:lastRenderedPageBreak/>
        <w:t>Диссертация</w:t>
      </w:r>
    </w:p>
    <w:p w:rsidR="00764E0B" w:rsidRPr="002C1820" w:rsidRDefault="00764E0B" w:rsidP="00764E0B">
      <w:pPr>
        <w:pStyle w:val="40"/>
        <w:rPr>
          <w:b/>
          <w:szCs w:val="28"/>
        </w:rPr>
      </w:pPr>
      <w:r w:rsidRPr="002C1820">
        <w:rPr>
          <w:b/>
          <w:szCs w:val="28"/>
        </w:rPr>
        <w:t xml:space="preserve">на соискание ученой степени </w:t>
      </w:r>
    </w:p>
    <w:p w:rsidR="00764E0B" w:rsidRPr="002C1820" w:rsidRDefault="00764E0B" w:rsidP="00764E0B">
      <w:pPr>
        <w:pStyle w:val="40"/>
        <w:rPr>
          <w:b/>
          <w:szCs w:val="28"/>
        </w:rPr>
      </w:pPr>
      <w:r w:rsidRPr="002C1820">
        <w:rPr>
          <w:b/>
          <w:szCs w:val="28"/>
        </w:rPr>
        <w:t>кандидата медицинских наук</w:t>
      </w:r>
    </w:p>
    <w:p w:rsidR="00764E0B" w:rsidRPr="002C1820" w:rsidRDefault="00764E0B" w:rsidP="00764E0B">
      <w:pPr>
        <w:pStyle w:val="40"/>
        <w:rPr>
          <w:b/>
          <w:szCs w:val="28"/>
        </w:rPr>
      </w:pPr>
      <w:r w:rsidRPr="002C1820">
        <w:rPr>
          <w:b/>
          <w:szCs w:val="28"/>
        </w:rPr>
        <w:t xml:space="preserve">   </w:t>
      </w:r>
    </w:p>
    <w:p w:rsidR="00764E0B" w:rsidRDefault="00764E0B" w:rsidP="00764E0B">
      <w:pPr>
        <w:rPr>
          <w:sz w:val="28"/>
          <w:szCs w:val="28"/>
        </w:rPr>
      </w:pPr>
    </w:p>
    <w:p w:rsidR="00764E0B" w:rsidRDefault="00764E0B" w:rsidP="00764E0B">
      <w:pPr>
        <w:spacing w:line="360" w:lineRule="auto"/>
        <w:jc w:val="both"/>
        <w:rPr>
          <w:sz w:val="28"/>
          <w:szCs w:val="28"/>
        </w:rPr>
      </w:pPr>
      <w:r>
        <w:rPr>
          <w:sz w:val="28"/>
          <w:szCs w:val="28"/>
        </w:rPr>
        <w:t xml:space="preserve">                                                                                Научный руководитель:</w:t>
      </w:r>
    </w:p>
    <w:p w:rsidR="00764E0B" w:rsidRDefault="00764E0B" w:rsidP="00764E0B">
      <w:pPr>
        <w:tabs>
          <w:tab w:val="left" w:pos="5400"/>
        </w:tabs>
        <w:spacing w:line="360" w:lineRule="auto"/>
        <w:jc w:val="center"/>
        <w:rPr>
          <w:sz w:val="28"/>
          <w:szCs w:val="28"/>
        </w:rPr>
      </w:pPr>
      <w:r>
        <w:rPr>
          <w:sz w:val="28"/>
          <w:szCs w:val="28"/>
        </w:rPr>
        <w:t xml:space="preserve">                                                д.мед.н., профессор </w:t>
      </w:r>
    </w:p>
    <w:p w:rsidR="00764E0B" w:rsidRDefault="00764E0B" w:rsidP="00764E0B">
      <w:pPr>
        <w:tabs>
          <w:tab w:val="left" w:pos="5400"/>
        </w:tabs>
        <w:spacing w:line="360" w:lineRule="auto"/>
        <w:ind w:firstLine="4680"/>
        <w:jc w:val="both"/>
        <w:rPr>
          <w:sz w:val="28"/>
          <w:szCs w:val="28"/>
        </w:rPr>
      </w:pPr>
      <w:r w:rsidRPr="00136C39">
        <w:rPr>
          <w:sz w:val="28"/>
          <w:szCs w:val="28"/>
        </w:rPr>
        <w:t xml:space="preserve">             </w:t>
      </w:r>
      <w:r>
        <w:rPr>
          <w:sz w:val="28"/>
          <w:szCs w:val="28"/>
        </w:rPr>
        <w:t>Сокрут Валерий Николаевич</w:t>
      </w:r>
    </w:p>
    <w:p w:rsidR="00764E0B" w:rsidRPr="00136C39" w:rsidRDefault="00764E0B" w:rsidP="00764E0B">
      <w:pPr>
        <w:jc w:val="right"/>
        <w:rPr>
          <w:sz w:val="28"/>
          <w:szCs w:val="28"/>
        </w:rPr>
      </w:pPr>
    </w:p>
    <w:p w:rsidR="00764E0B" w:rsidRDefault="00764E0B" w:rsidP="00764E0B">
      <w:pPr>
        <w:jc w:val="right"/>
        <w:rPr>
          <w:sz w:val="28"/>
          <w:szCs w:val="28"/>
        </w:rPr>
      </w:pPr>
    </w:p>
    <w:p w:rsidR="00764E0B" w:rsidRPr="00683F0A" w:rsidRDefault="00764E0B" w:rsidP="00764E0B">
      <w:pPr>
        <w:pStyle w:val="31"/>
        <w:rPr>
          <w:b w:val="0"/>
          <w:szCs w:val="28"/>
        </w:rPr>
      </w:pPr>
      <w:r w:rsidRPr="004D4149">
        <w:rPr>
          <w:b w:val="0"/>
          <w:szCs w:val="28"/>
        </w:rPr>
        <w:t>Донецк - 200</w:t>
      </w:r>
      <w:r>
        <w:rPr>
          <w:b w:val="0"/>
          <w:szCs w:val="28"/>
        </w:rPr>
        <w:t>7</w:t>
      </w:r>
    </w:p>
    <w:p w:rsidR="00764E0B" w:rsidRDefault="00764E0B" w:rsidP="00764E0B">
      <w:pPr>
        <w:pStyle w:val="afffffffe"/>
        <w:jc w:val="both"/>
        <w:rPr>
          <w:noProof/>
        </w:rPr>
      </w:pPr>
    </w:p>
    <w:p w:rsidR="00764E0B" w:rsidRDefault="00764E0B" w:rsidP="00764E0B">
      <w:pPr>
        <w:spacing w:line="360" w:lineRule="auto"/>
        <w:jc w:val="center"/>
        <w:rPr>
          <w:sz w:val="28"/>
          <w:szCs w:val="28"/>
        </w:rPr>
      </w:pPr>
      <w:r w:rsidRPr="00276AAD">
        <w:rPr>
          <w:sz w:val="28"/>
          <w:szCs w:val="28"/>
        </w:rPr>
        <w:t>СОДЕРЖАНИЕ</w:t>
      </w:r>
    </w:p>
    <w:p w:rsidR="00764E0B" w:rsidRPr="00276AAD" w:rsidRDefault="00764E0B" w:rsidP="00764E0B">
      <w:pPr>
        <w:spacing w:line="360" w:lineRule="auto"/>
        <w:jc w:val="center"/>
        <w:rPr>
          <w:sz w:val="28"/>
          <w:szCs w:val="28"/>
        </w:rPr>
      </w:pPr>
    </w:p>
    <w:tbl>
      <w:tblPr>
        <w:tblStyle w:val="afffffffffffffff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14"/>
        <w:gridCol w:w="757"/>
      </w:tblGrid>
      <w:tr w:rsidR="00764E0B" w:rsidTr="00E75482">
        <w:tc>
          <w:tcPr>
            <w:tcW w:w="9648" w:type="dxa"/>
          </w:tcPr>
          <w:p w:rsidR="00764E0B" w:rsidRPr="005936F3" w:rsidRDefault="00764E0B" w:rsidP="00E75482">
            <w:pPr>
              <w:pStyle w:val="afffffffe"/>
              <w:jc w:val="both"/>
              <w:rPr>
                <w:noProof/>
              </w:rPr>
            </w:pPr>
            <w:r w:rsidRPr="005936F3">
              <w:rPr>
                <w:noProof/>
              </w:rPr>
              <w:t>Содержание</w:t>
            </w:r>
          </w:p>
        </w:tc>
        <w:tc>
          <w:tcPr>
            <w:tcW w:w="773" w:type="dxa"/>
          </w:tcPr>
          <w:p w:rsidR="00764E0B" w:rsidRDefault="00764E0B" w:rsidP="00E75482">
            <w:pPr>
              <w:pStyle w:val="afffffffe"/>
              <w:jc w:val="right"/>
              <w:rPr>
                <w:noProof/>
              </w:rPr>
            </w:pPr>
            <w:r>
              <w:rPr>
                <w:noProof/>
              </w:rPr>
              <w:t xml:space="preserve">2                                                                       </w:t>
            </w:r>
          </w:p>
        </w:tc>
      </w:tr>
      <w:tr w:rsidR="00764E0B" w:rsidTr="00E75482">
        <w:tc>
          <w:tcPr>
            <w:tcW w:w="9648" w:type="dxa"/>
          </w:tcPr>
          <w:p w:rsidR="00764E0B" w:rsidRPr="005936F3" w:rsidRDefault="00764E0B" w:rsidP="00E75482">
            <w:pPr>
              <w:pStyle w:val="afffffffe"/>
              <w:jc w:val="both"/>
              <w:rPr>
                <w:noProof/>
              </w:rPr>
            </w:pPr>
            <w:r w:rsidRPr="005936F3">
              <w:rPr>
                <w:noProof/>
              </w:rPr>
              <w:t xml:space="preserve">Перечень условных сокращений </w:t>
            </w:r>
          </w:p>
        </w:tc>
        <w:tc>
          <w:tcPr>
            <w:tcW w:w="773" w:type="dxa"/>
          </w:tcPr>
          <w:p w:rsidR="00764E0B" w:rsidRDefault="00764E0B" w:rsidP="00E75482">
            <w:pPr>
              <w:pStyle w:val="afffffffe"/>
              <w:jc w:val="right"/>
              <w:rPr>
                <w:noProof/>
              </w:rPr>
            </w:pPr>
            <w:r>
              <w:rPr>
                <w:noProof/>
              </w:rPr>
              <w:t>4</w:t>
            </w:r>
          </w:p>
        </w:tc>
      </w:tr>
      <w:tr w:rsidR="00764E0B" w:rsidTr="00E75482">
        <w:tc>
          <w:tcPr>
            <w:tcW w:w="9648" w:type="dxa"/>
          </w:tcPr>
          <w:p w:rsidR="00764E0B" w:rsidRPr="005936F3" w:rsidRDefault="00764E0B" w:rsidP="00E75482">
            <w:pPr>
              <w:pStyle w:val="afffffffe"/>
              <w:jc w:val="both"/>
              <w:rPr>
                <w:noProof/>
              </w:rPr>
            </w:pPr>
            <w:r w:rsidRPr="005936F3">
              <w:rPr>
                <w:noProof/>
              </w:rPr>
              <w:t xml:space="preserve">Введение </w:t>
            </w:r>
          </w:p>
        </w:tc>
        <w:tc>
          <w:tcPr>
            <w:tcW w:w="773" w:type="dxa"/>
          </w:tcPr>
          <w:p w:rsidR="00764E0B" w:rsidRDefault="00764E0B" w:rsidP="00E75482">
            <w:pPr>
              <w:pStyle w:val="afffffffe"/>
              <w:jc w:val="right"/>
              <w:rPr>
                <w:noProof/>
              </w:rPr>
            </w:pPr>
            <w:r>
              <w:rPr>
                <w:noProof/>
              </w:rPr>
              <w:t>5</w:t>
            </w:r>
          </w:p>
        </w:tc>
      </w:tr>
      <w:tr w:rsidR="00764E0B" w:rsidTr="00E75482">
        <w:trPr>
          <w:trHeight w:val="1124"/>
        </w:trPr>
        <w:tc>
          <w:tcPr>
            <w:tcW w:w="9648" w:type="dxa"/>
          </w:tcPr>
          <w:p w:rsidR="00764E0B" w:rsidRPr="005936F3" w:rsidRDefault="00764E0B" w:rsidP="00E75482">
            <w:pPr>
              <w:pStyle w:val="afffffffe"/>
              <w:ind w:left="360" w:hanging="360"/>
              <w:jc w:val="both"/>
            </w:pPr>
            <w:r w:rsidRPr="005936F3">
              <w:t xml:space="preserve">1. Обзор литературы. </w:t>
            </w:r>
            <w:r w:rsidRPr="00F42FCA">
              <w:rPr>
                <w:szCs w:val="28"/>
              </w:rPr>
              <w:t xml:space="preserve">Микроциркуляторные и метаболические нарушения </w:t>
            </w:r>
            <w:r>
              <w:rPr>
                <w:szCs w:val="28"/>
              </w:rPr>
              <w:t>п</w:t>
            </w:r>
            <w:r w:rsidRPr="00F42FCA">
              <w:rPr>
                <w:szCs w:val="28"/>
              </w:rPr>
              <w:t>ри токсико-воспалительн</w:t>
            </w:r>
            <w:r>
              <w:rPr>
                <w:szCs w:val="28"/>
              </w:rPr>
              <w:t>ом</w:t>
            </w:r>
            <w:r w:rsidRPr="00F42FCA">
              <w:rPr>
                <w:szCs w:val="28"/>
              </w:rPr>
              <w:t xml:space="preserve"> синдром</w:t>
            </w:r>
            <w:r>
              <w:rPr>
                <w:szCs w:val="28"/>
              </w:rPr>
              <w:t>е</w:t>
            </w:r>
            <w:r w:rsidRPr="00F42FCA">
              <w:rPr>
                <w:caps w:val="0"/>
                <w:szCs w:val="28"/>
              </w:rPr>
              <w:t xml:space="preserve"> </w:t>
            </w:r>
            <w:r w:rsidRPr="00F42FCA">
              <w:rPr>
                <w:szCs w:val="28"/>
              </w:rPr>
              <w:t>у беременных</w:t>
            </w:r>
            <w:r>
              <w:rPr>
                <w:szCs w:val="28"/>
              </w:rPr>
              <w:t xml:space="preserve"> с</w:t>
            </w:r>
            <w:r>
              <w:rPr>
                <w:caps w:val="0"/>
                <w:szCs w:val="28"/>
              </w:rPr>
              <w:t xml:space="preserve"> </w:t>
            </w:r>
            <w:r w:rsidRPr="00F42FCA">
              <w:rPr>
                <w:szCs w:val="28"/>
              </w:rPr>
              <w:t>преэклампсией и их</w:t>
            </w:r>
            <w:r w:rsidRPr="00F42FCA">
              <w:rPr>
                <w:caps w:val="0"/>
                <w:szCs w:val="28"/>
              </w:rPr>
              <w:t xml:space="preserve"> </w:t>
            </w:r>
            <w:r w:rsidRPr="00F42FCA">
              <w:rPr>
                <w:noProof/>
                <w:szCs w:val="28"/>
              </w:rPr>
              <w:t>коррекция переменным</w:t>
            </w:r>
            <w:r w:rsidRPr="00F42FCA">
              <w:rPr>
                <w:caps w:val="0"/>
                <w:noProof/>
                <w:szCs w:val="28"/>
              </w:rPr>
              <w:t xml:space="preserve"> </w:t>
            </w:r>
            <w:r>
              <w:rPr>
                <w:noProof/>
                <w:szCs w:val="28"/>
              </w:rPr>
              <w:t>м</w:t>
            </w:r>
            <w:r w:rsidRPr="00F42FCA">
              <w:rPr>
                <w:noProof/>
                <w:szCs w:val="28"/>
              </w:rPr>
              <w:t>агнитным</w:t>
            </w:r>
            <w:r w:rsidRPr="002A6750">
              <w:rPr>
                <w:noProof/>
                <w:szCs w:val="28"/>
              </w:rPr>
              <w:t xml:space="preserve"> полем</w:t>
            </w:r>
            <w:r w:rsidRPr="002A6750">
              <w:rPr>
                <w:caps w:val="0"/>
                <w:szCs w:val="28"/>
              </w:rPr>
              <w:t xml:space="preserve"> </w:t>
            </w:r>
            <w:r>
              <w:rPr>
                <w:szCs w:val="28"/>
              </w:rPr>
              <w:t>низкой частоты</w:t>
            </w:r>
          </w:p>
        </w:tc>
        <w:tc>
          <w:tcPr>
            <w:tcW w:w="773" w:type="dxa"/>
          </w:tcPr>
          <w:p w:rsidR="00764E0B" w:rsidRDefault="00764E0B" w:rsidP="00E75482">
            <w:pPr>
              <w:pStyle w:val="afffffffe"/>
              <w:jc w:val="right"/>
              <w:rPr>
                <w:noProof/>
              </w:rPr>
            </w:pPr>
          </w:p>
          <w:p w:rsidR="00764E0B" w:rsidRDefault="00764E0B" w:rsidP="00E75482">
            <w:pPr>
              <w:pStyle w:val="afffffffe"/>
              <w:jc w:val="right"/>
              <w:rPr>
                <w:noProof/>
              </w:rPr>
            </w:pPr>
            <w:r>
              <w:rPr>
                <w:noProof/>
              </w:rPr>
              <w:t>13</w:t>
            </w:r>
          </w:p>
        </w:tc>
      </w:tr>
      <w:tr w:rsidR="00764E0B" w:rsidTr="00E75482">
        <w:tc>
          <w:tcPr>
            <w:tcW w:w="9648" w:type="dxa"/>
          </w:tcPr>
          <w:p w:rsidR="00764E0B" w:rsidRPr="005936F3" w:rsidRDefault="00764E0B" w:rsidP="00E75482">
            <w:pPr>
              <w:pStyle w:val="afffffffe"/>
              <w:ind w:left="360" w:firstLine="180"/>
              <w:jc w:val="both"/>
            </w:pPr>
            <w:r w:rsidRPr="005936F3">
              <w:t>1.1</w:t>
            </w:r>
            <w:r>
              <w:t>.</w:t>
            </w:r>
            <w:r w:rsidRPr="005936F3">
              <w:t xml:space="preserve"> </w:t>
            </w:r>
            <w:r>
              <w:t>Особенности токсико-воспалительного синдрома при преэклампсии беременных</w:t>
            </w:r>
          </w:p>
        </w:tc>
        <w:tc>
          <w:tcPr>
            <w:tcW w:w="773" w:type="dxa"/>
          </w:tcPr>
          <w:p w:rsidR="00764E0B" w:rsidRDefault="00764E0B" w:rsidP="00E75482">
            <w:pPr>
              <w:pStyle w:val="afffffffe"/>
              <w:jc w:val="right"/>
              <w:rPr>
                <w:noProof/>
              </w:rPr>
            </w:pPr>
            <w:r>
              <w:rPr>
                <w:noProof/>
              </w:rPr>
              <w:t>13</w:t>
            </w:r>
          </w:p>
        </w:tc>
      </w:tr>
      <w:tr w:rsidR="00764E0B" w:rsidTr="00E75482">
        <w:tc>
          <w:tcPr>
            <w:tcW w:w="9648" w:type="dxa"/>
          </w:tcPr>
          <w:p w:rsidR="00764E0B" w:rsidRPr="005936F3" w:rsidRDefault="00764E0B" w:rsidP="00E75482">
            <w:pPr>
              <w:pStyle w:val="afffffffe"/>
              <w:ind w:firstLine="540"/>
              <w:jc w:val="both"/>
            </w:pPr>
            <w:r w:rsidRPr="005936F3">
              <w:t>1.2</w:t>
            </w:r>
            <w:r>
              <w:t>.</w:t>
            </w:r>
            <w:r w:rsidRPr="005936F3">
              <w:t xml:space="preserve"> Современные направления лечения </w:t>
            </w:r>
            <w:r>
              <w:t>преэклампсии беременных</w:t>
            </w:r>
          </w:p>
        </w:tc>
        <w:tc>
          <w:tcPr>
            <w:tcW w:w="773" w:type="dxa"/>
          </w:tcPr>
          <w:p w:rsidR="00764E0B" w:rsidRDefault="00764E0B" w:rsidP="00E75482">
            <w:pPr>
              <w:pStyle w:val="afffffffe"/>
              <w:jc w:val="right"/>
              <w:rPr>
                <w:noProof/>
              </w:rPr>
            </w:pPr>
            <w:r>
              <w:rPr>
                <w:noProof/>
              </w:rPr>
              <w:t>32</w:t>
            </w:r>
          </w:p>
        </w:tc>
      </w:tr>
      <w:tr w:rsidR="00764E0B" w:rsidTr="00E75482">
        <w:tc>
          <w:tcPr>
            <w:tcW w:w="9648" w:type="dxa"/>
          </w:tcPr>
          <w:p w:rsidR="00764E0B" w:rsidRPr="005936F3" w:rsidRDefault="00764E0B" w:rsidP="00E75482">
            <w:pPr>
              <w:pStyle w:val="afffffffe"/>
              <w:ind w:left="540"/>
              <w:jc w:val="both"/>
            </w:pPr>
            <w:r w:rsidRPr="005936F3">
              <w:t>1.3</w:t>
            </w:r>
            <w:r>
              <w:t>. </w:t>
            </w:r>
            <w:r w:rsidRPr="005936F3">
              <w:t>Влияние магнитного поля</w:t>
            </w:r>
            <w:r>
              <w:t xml:space="preserve"> низкой частоты</w:t>
            </w:r>
            <w:r w:rsidRPr="005936F3">
              <w:t xml:space="preserve"> на </w:t>
            </w:r>
            <w:r>
              <w:t xml:space="preserve">систему </w:t>
            </w:r>
            <w:r w:rsidRPr="005936F3">
              <w:t>микроциркуляции</w:t>
            </w:r>
            <w:r>
              <w:t xml:space="preserve"> и </w:t>
            </w:r>
            <w:r>
              <w:lastRenderedPageBreak/>
              <w:t>метаболические процессы в тканях организма</w:t>
            </w:r>
          </w:p>
        </w:tc>
        <w:tc>
          <w:tcPr>
            <w:tcW w:w="773" w:type="dxa"/>
          </w:tcPr>
          <w:p w:rsidR="00764E0B" w:rsidRDefault="00764E0B" w:rsidP="00E75482">
            <w:pPr>
              <w:pStyle w:val="afffffffe"/>
              <w:jc w:val="right"/>
              <w:rPr>
                <w:noProof/>
              </w:rPr>
            </w:pPr>
            <w:r>
              <w:rPr>
                <w:noProof/>
              </w:rPr>
              <w:lastRenderedPageBreak/>
              <w:t>36</w:t>
            </w:r>
          </w:p>
        </w:tc>
      </w:tr>
      <w:tr w:rsidR="00764E0B" w:rsidTr="00E75482">
        <w:tc>
          <w:tcPr>
            <w:tcW w:w="9648" w:type="dxa"/>
          </w:tcPr>
          <w:p w:rsidR="00764E0B" w:rsidRPr="005936F3" w:rsidRDefault="00764E0B" w:rsidP="00E75482">
            <w:pPr>
              <w:pStyle w:val="afffffffe"/>
              <w:jc w:val="both"/>
            </w:pPr>
            <w:r w:rsidRPr="005936F3">
              <w:lastRenderedPageBreak/>
              <w:t>2. Материал и методы исследования</w:t>
            </w:r>
          </w:p>
        </w:tc>
        <w:tc>
          <w:tcPr>
            <w:tcW w:w="773" w:type="dxa"/>
          </w:tcPr>
          <w:p w:rsidR="00764E0B" w:rsidRDefault="00764E0B" w:rsidP="00E75482">
            <w:pPr>
              <w:pStyle w:val="afffffffe"/>
              <w:jc w:val="right"/>
              <w:rPr>
                <w:noProof/>
              </w:rPr>
            </w:pPr>
            <w:r>
              <w:rPr>
                <w:noProof/>
              </w:rPr>
              <w:t>42</w:t>
            </w:r>
          </w:p>
        </w:tc>
      </w:tr>
      <w:tr w:rsidR="00764E0B" w:rsidTr="00E75482">
        <w:tc>
          <w:tcPr>
            <w:tcW w:w="9648" w:type="dxa"/>
          </w:tcPr>
          <w:p w:rsidR="00764E0B" w:rsidRPr="005936F3" w:rsidRDefault="00764E0B" w:rsidP="00E75482">
            <w:pPr>
              <w:pStyle w:val="afffffffe"/>
              <w:tabs>
                <w:tab w:val="left" w:pos="540"/>
              </w:tabs>
              <w:ind w:left="540"/>
              <w:jc w:val="both"/>
            </w:pPr>
            <w:r>
              <w:rPr>
                <w:lang w:val="en-US"/>
              </w:rPr>
              <w:t>2</w:t>
            </w:r>
            <w:r>
              <w:t>.1. Базы исследования</w:t>
            </w:r>
          </w:p>
        </w:tc>
        <w:tc>
          <w:tcPr>
            <w:tcW w:w="773" w:type="dxa"/>
          </w:tcPr>
          <w:p w:rsidR="00764E0B" w:rsidRPr="000B0C0F" w:rsidRDefault="00764E0B" w:rsidP="00E75482">
            <w:pPr>
              <w:pStyle w:val="afffffffe"/>
              <w:jc w:val="right"/>
              <w:rPr>
                <w:noProof/>
              </w:rPr>
            </w:pPr>
            <w:r>
              <w:rPr>
                <w:noProof/>
                <w:lang w:val="en-US"/>
              </w:rPr>
              <w:t>4</w:t>
            </w:r>
            <w:r>
              <w:rPr>
                <w:noProof/>
              </w:rPr>
              <w:t>2</w:t>
            </w:r>
          </w:p>
        </w:tc>
      </w:tr>
      <w:tr w:rsidR="00764E0B" w:rsidTr="00E75482">
        <w:tc>
          <w:tcPr>
            <w:tcW w:w="9648" w:type="dxa"/>
          </w:tcPr>
          <w:p w:rsidR="00764E0B" w:rsidRPr="005936F3" w:rsidRDefault="00764E0B" w:rsidP="00E75482">
            <w:pPr>
              <w:pStyle w:val="afffffffe"/>
              <w:ind w:left="540"/>
              <w:jc w:val="both"/>
            </w:pPr>
            <w:r w:rsidRPr="0082048F">
              <w:t>2</w:t>
            </w:r>
            <w:r>
              <w:t>.2. Методология исследования</w:t>
            </w:r>
          </w:p>
        </w:tc>
        <w:tc>
          <w:tcPr>
            <w:tcW w:w="773" w:type="dxa"/>
          </w:tcPr>
          <w:p w:rsidR="00764E0B" w:rsidRPr="000B0C0F" w:rsidRDefault="00764E0B" w:rsidP="00E75482">
            <w:pPr>
              <w:pStyle w:val="afffffffe"/>
              <w:jc w:val="right"/>
              <w:rPr>
                <w:noProof/>
              </w:rPr>
            </w:pPr>
            <w:r>
              <w:rPr>
                <w:noProof/>
                <w:lang w:val="en-US"/>
              </w:rPr>
              <w:t>4</w:t>
            </w:r>
            <w:r>
              <w:rPr>
                <w:noProof/>
              </w:rPr>
              <w:t>2</w:t>
            </w:r>
          </w:p>
        </w:tc>
      </w:tr>
      <w:tr w:rsidR="00764E0B" w:rsidTr="00E75482">
        <w:tc>
          <w:tcPr>
            <w:tcW w:w="9648" w:type="dxa"/>
          </w:tcPr>
          <w:p w:rsidR="00764E0B" w:rsidRPr="005936F3" w:rsidRDefault="00764E0B" w:rsidP="00E75482">
            <w:pPr>
              <w:pStyle w:val="afffffffe"/>
              <w:tabs>
                <w:tab w:val="left" w:pos="540"/>
              </w:tabs>
              <w:ind w:left="540"/>
              <w:jc w:val="both"/>
            </w:pPr>
            <w:r>
              <w:rPr>
                <w:lang w:val="en-US"/>
              </w:rPr>
              <w:t>2</w:t>
            </w:r>
            <w:r>
              <w:t>.</w:t>
            </w:r>
            <w:r>
              <w:rPr>
                <w:lang w:val="en-US"/>
              </w:rPr>
              <w:t>3</w:t>
            </w:r>
            <w:r>
              <w:t>. </w:t>
            </w:r>
            <w:r w:rsidRPr="00B67563">
              <w:t>Материал исследования</w:t>
            </w:r>
          </w:p>
        </w:tc>
        <w:tc>
          <w:tcPr>
            <w:tcW w:w="773" w:type="dxa"/>
          </w:tcPr>
          <w:p w:rsidR="00764E0B" w:rsidRPr="000B0C0F" w:rsidRDefault="00764E0B" w:rsidP="00E75482">
            <w:pPr>
              <w:pStyle w:val="afffffffe"/>
              <w:jc w:val="right"/>
              <w:rPr>
                <w:noProof/>
              </w:rPr>
            </w:pPr>
            <w:r>
              <w:rPr>
                <w:noProof/>
                <w:lang w:val="en-US"/>
              </w:rPr>
              <w:t>4</w:t>
            </w:r>
            <w:r>
              <w:rPr>
                <w:noProof/>
              </w:rPr>
              <w:t>4</w:t>
            </w:r>
          </w:p>
        </w:tc>
      </w:tr>
      <w:tr w:rsidR="00764E0B" w:rsidTr="00E75482">
        <w:tc>
          <w:tcPr>
            <w:tcW w:w="9648" w:type="dxa"/>
          </w:tcPr>
          <w:p w:rsidR="00764E0B" w:rsidRPr="005936F3" w:rsidRDefault="00764E0B" w:rsidP="00E75482">
            <w:pPr>
              <w:pStyle w:val="afffffffe"/>
              <w:ind w:left="540"/>
              <w:jc w:val="both"/>
            </w:pPr>
            <w:r w:rsidRPr="0082048F">
              <w:t>2</w:t>
            </w:r>
            <w:r>
              <w:t>.</w:t>
            </w:r>
            <w:r>
              <w:rPr>
                <w:lang w:val="en-US"/>
              </w:rPr>
              <w:t>4</w:t>
            </w:r>
            <w:r>
              <w:t>. </w:t>
            </w:r>
            <w:r w:rsidRPr="00B67563">
              <w:t>Общая характеристика обследуемых пациенток</w:t>
            </w:r>
          </w:p>
        </w:tc>
        <w:tc>
          <w:tcPr>
            <w:tcW w:w="773" w:type="dxa"/>
          </w:tcPr>
          <w:p w:rsidR="00764E0B" w:rsidRPr="000B0C0F" w:rsidRDefault="00764E0B" w:rsidP="00E75482">
            <w:pPr>
              <w:pStyle w:val="afffffffe"/>
              <w:jc w:val="right"/>
              <w:rPr>
                <w:noProof/>
              </w:rPr>
            </w:pPr>
            <w:r>
              <w:rPr>
                <w:noProof/>
                <w:lang w:val="en-US"/>
              </w:rPr>
              <w:t>4</w:t>
            </w:r>
            <w:r>
              <w:rPr>
                <w:noProof/>
              </w:rPr>
              <w:t>8</w:t>
            </w:r>
          </w:p>
        </w:tc>
      </w:tr>
      <w:tr w:rsidR="00764E0B" w:rsidTr="00E75482">
        <w:tc>
          <w:tcPr>
            <w:tcW w:w="9648" w:type="dxa"/>
          </w:tcPr>
          <w:p w:rsidR="00764E0B" w:rsidRPr="005936F3" w:rsidRDefault="00764E0B" w:rsidP="00E75482">
            <w:pPr>
              <w:pStyle w:val="afffffffe"/>
              <w:tabs>
                <w:tab w:val="left" w:pos="540"/>
              </w:tabs>
              <w:ind w:left="540"/>
              <w:jc w:val="both"/>
            </w:pPr>
            <w:r>
              <w:rPr>
                <w:lang w:val="en-US"/>
              </w:rPr>
              <w:t>2</w:t>
            </w:r>
            <w:r>
              <w:t>.</w:t>
            </w:r>
            <w:r>
              <w:rPr>
                <w:lang w:val="en-US"/>
              </w:rPr>
              <w:t>5</w:t>
            </w:r>
            <w:r>
              <w:t>. </w:t>
            </w:r>
            <w:r w:rsidRPr="00565DF1">
              <w:t>Методы исследования</w:t>
            </w:r>
          </w:p>
        </w:tc>
        <w:tc>
          <w:tcPr>
            <w:tcW w:w="773" w:type="dxa"/>
          </w:tcPr>
          <w:p w:rsidR="00764E0B" w:rsidRPr="000B0C0F" w:rsidRDefault="00764E0B" w:rsidP="00E75482">
            <w:pPr>
              <w:pStyle w:val="afffffffe"/>
              <w:jc w:val="right"/>
              <w:rPr>
                <w:noProof/>
              </w:rPr>
            </w:pPr>
            <w:r>
              <w:rPr>
                <w:noProof/>
                <w:lang w:val="en-US"/>
              </w:rPr>
              <w:t>5</w:t>
            </w:r>
            <w:r>
              <w:rPr>
                <w:noProof/>
              </w:rPr>
              <w:t>2</w:t>
            </w:r>
          </w:p>
        </w:tc>
      </w:tr>
      <w:tr w:rsidR="00764E0B" w:rsidTr="00E75482">
        <w:tc>
          <w:tcPr>
            <w:tcW w:w="9648" w:type="dxa"/>
          </w:tcPr>
          <w:p w:rsidR="00764E0B" w:rsidRPr="005936F3" w:rsidRDefault="00764E0B" w:rsidP="00E75482">
            <w:pPr>
              <w:pStyle w:val="afffffffe"/>
              <w:ind w:left="540" w:hanging="540"/>
              <w:jc w:val="both"/>
            </w:pPr>
            <w:r w:rsidRPr="005936F3">
              <w:t xml:space="preserve">3. Клинико-лабораторные </w:t>
            </w:r>
            <w:r>
              <w:t>особенности токсико-воспалительного синдрома при преэклампсии беременных</w:t>
            </w:r>
          </w:p>
        </w:tc>
        <w:tc>
          <w:tcPr>
            <w:tcW w:w="773" w:type="dxa"/>
          </w:tcPr>
          <w:p w:rsidR="00764E0B" w:rsidRDefault="00764E0B" w:rsidP="00E75482">
            <w:pPr>
              <w:pStyle w:val="afffffffe"/>
              <w:jc w:val="right"/>
              <w:rPr>
                <w:noProof/>
              </w:rPr>
            </w:pPr>
            <w:r>
              <w:rPr>
                <w:noProof/>
              </w:rPr>
              <w:t>57</w:t>
            </w:r>
          </w:p>
        </w:tc>
      </w:tr>
      <w:tr w:rsidR="00764E0B" w:rsidTr="00E75482">
        <w:tc>
          <w:tcPr>
            <w:tcW w:w="9648" w:type="dxa"/>
          </w:tcPr>
          <w:p w:rsidR="00764E0B" w:rsidRPr="005936F3" w:rsidRDefault="00764E0B" w:rsidP="00E75482">
            <w:pPr>
              <w:pStyle w:val="afffffffe"/>
              <w:jc w:val="both"/>
            </w:pPr>
            <w:r w:rsidRPr="005936F3">
              <w:t xml:space="preserve">4. Влияние </w:t>
            </w:r>
            <w:r>
              <w:t xml:space="preserve">низкочастотного </w:t>
            </w:r>
            <w:r w:rsidRPr="005936F3">
              <w:t xml:space="preserve">переменного магнитного поля на </w:t>
            </w:r>
            <w:r>
              <w:t xml:space="preserve">тензиометрические и биохимические </w:t>
            </w:r>
            <w:r w:rsidRPr="005936F3">
              <w:t>показатели крови</w:t>
            </w:r>
            <w:r>
              <w:t xml:space="preserve"> беременных</w:t>
            </w:r>
            <w:r w:rsidRPr="005936F3">
              <w:t xml:space="preserve"> in vitro</w:t>
            </w:r>
          </w:p>
        </w:tc>
        <w:tc>
          <w:tcPr>
            <w:tcW w:w="773" w:type="dxa"/>
          </w:tcPr>
          <w:p w:rsidR="00764E0B" w:rsidRPr="004B2A19" w:rsidRDefault="00764E0B" w:rsidP="00E75482">
            <w:pPr>
              <w:pStyle w:val="afffffffe"/>
              <w:jc w:val="right"/>
              <w:rPr>
                <w:noProof/>
              </w:rPr>
            </w:pPr>
            <w:r>
              <w:rPr>
                <w:noProof/>
              </w:rPr>
              <w:t>88</w:t>
            </w:r>
          </w:p>
        </w:tc>
      </w:tr>
      <w:tr w:rsidR="00764E0B" w:rsidTr="00E75482">
        <w:tc>
          <w:tcPr>
            <w:tcW w:w="9648" w:type="dxa"/>
          </w:tcPr>
          <w:p w:rsidR="00764E0B" w:rsidRPr="005936F3" w:rsidRDefault="00764E0B" w:rsidP="00E75482">
            <w:pPr>
              <w:pStyle w:val="afffffffe"/>
              <w:tabs>
                <w:tab w:val="left" w:pos="540"/>
              </w:tabs>
              <w:ind w:left="540"/>
              <w:jc w:val="both"/>
            </w:pPr>
            <w:r w:rsidRPr="005936F3">
              <w:t>4</w:t>
            </w:r>
            <w:r>
              <w:t xml:space="preserve">.1. Изменение параметров </w:t>
            </w:r>
            <w:r w:rsidRPr="005936F3">
              <w:t xml:space="preserve">поверхностного натяжения </w:t>
            </w:r>
            <w:r>
              <w:t>крови</w:t>
            </w:r>
            <w:r w:rsidRPr="005936F3">
              <w:t xml:space="preserve"> под действием </w:t>
            </w:r>
            <w:r>
              <w:t xml:space="preserve">различных режимов </w:t>
            </w:r>
            <w:r w:rsidRPr="005936F3">
              <w:t>переменного магнитного поля</w:t>
            </w:r>
            <w:r>
              <w:t xml:space="preserve"> </w:t>
            </w:r>
            <w:r w:rsidRPr="005936F3">
              <w:t>in vitro</w:t>
            </w:r>
          </w:p>
        </w:tc>
        <w:tc>
          <w:tcPr>
            <w:tcW w:w="773" w:type="dxa"/>
          </w:tcPr>
          <w:p w:rsidR="00764E0B" w:rsidRDefault="00764E0B" w:rsidP="00E75482">
            <w:pPr>
              <w:pStyle w:val="afffffffe"/>
              <w:jc w:val="right"/>
              <w:rPr>
                <w:noProof/>
              </w:rPr>
            </w:pPr>
            <w:r>
              <w:rPr>
                <w:noProof/>
              </w:rPr>
              <w:t>88</w:t>
            </w:r>
          </w:p>
        </w:tc>
      </w:tr>
      <w:tr w:rsidR="00764E0B" w:rsidTr="00E75482">
        <w:tc>
          <w:tcPr>
            <w:tcW w:w="9648" w:type="dxa"/>
          </w:tcPr>
          <w:p w:rsidR="00764E0B" w:rsidRPr="005936F3" w:rsidRDefault="00764E0B" w:rsidP="00E75482">
            <w:pPr>
              <w:pStyle w:val="afffffffe"/>
              <w:ind w:left="540"/>
              <w:jc w:val="both"/>
            </w:pPr>
            <w:r>
              <w:t>4.2. </w:t>
            </w:r>
            <w:r w:rsidRPr="005936F3">
              <w:t xml:space="preserve">Изменение биохимических показателей крови под действием </w:t>
            </w:r>
            <w:r>
              <w:t xml:space="preserve"> различных режимов </w:t>
            </w:r>
            <w:r w:rsidRPr="005936F3">
              <w:t>переменного магнитного поля</w:t>
            </w:r>
            <w:r>
              <w:t xml:space="preserve"> </w:t>
            </w:r>
            <w:r w:rsidRPr="005936F3">
              <w:t>in vitro</w:t>
            </w:r>
          </w:p>
        </w:tc>
        <w:tc>
          <w:tcPr>
            <w:tcW w:w="773" w:type="dxa"/>
          </w:tcPr>
          <w:p w:rsidR="00764E0B" w:rsidRDefault="00764E0B" w:rsidP="00E75482">
            <w:pPr>
              <w:pStyle w:val="afffffffe"/>
              <w:jc w:val="right"/>
              <w:rPr>
                <w:noProof/>
              </w:rPr>
            </w:pPr>
            <w:r>
              <w:rPr>
                <w:noProof/>
              </w:rPr>
              <w:t>97</w:t>
            </w:r>
          </w:p>
        </w:tc>
      </w:tr>
      <w:tr w:rsidR="00764E0B" w:rsidTr="00E75482">
        <w:tc>
          <w:tcPr>
            <w:tcW w:w="9648" w:type="dxa"/>
          </w:tcPr>
          <w:p w:rsidR="00764E0B" w:rsidRPr="005936F3" w:rsidRDefault="00764E0B" w:rsidP="00E75482">
            <w:pPr>
              <w:pStyle w:val="afffffffe"/>
              <w:ind w:left="360" w:hanging="360"/>
              <w:jc w:val="both"/>
            </w:pPr>
            <w:r w:rsidRPr="005936F3">
              <w:t xml:space="preserve">5. Влияние </w:t>
            </w:r>
            <w:r>
              <w:t xml:space="preserve">магнитотерапии </w:t>
            </w:r>
            <w:r w:rsidRPr="005936F3">
              <w:t xml:space="preserve">на клинико-лабораторные показатели </w:t>
            </w:r>
            <w:r>
              <w:t>системы</w:t>
            </w:r>
            <w:r w:rsidRPr="005936F3">
              <w:t xml:space="preserve"> </w:t>
            </w:r>
            <w:r w:rsidRPr="005936F3">
              <w:lastRenderedPageBreak/>
              <w:t>микроциркуляции</w:t>
            </w:r>
            <w:r>
              <w:t xml:space="preserve"> и эндотоксикоза</w:t>
            </w:r>
            <w:r w:rsidRPr="005936F3">
              <w:t xml:space="preserve"> </w:t>
            </w:r>
            <w:r>
              <w:t>у беременных с преэклампсией на фоне развития гиперэргического типа токсико-воспалительного синдрома</w:t>
            </w:r>
          </w:p>
        </w:tc>
        <w:tc>
          <w:tcPr>
            <w:tcW w:w="773" w:type="dxa"/>
          </w:tcPr>
          <w:p w:rsidR="00764E0B" w:rsidRDefault="00764E0B" w:rsidP="00E75482">
            <w:pPr>
              <w:pStyle w:val="afffffffe"/>
              <w:jc w:val="right"/>
              <w:rPr>
                <w:noProof/>
              </w:rPr>
            </w:pPr>
            <w:r>
              <w:rPr>
                <w:noProof/>
              </w:rPr>
              <w:lastRenderedPageBreak/>
              <w:t>121</w:t>
            </w:r>
          </w:p>
        </w:tc>
      </w:tr>
      <w:tr w:rsidR="00764E0B" w:rsidTr="00E75482">
        <w:tc>
          <w:tcPr>
            <w:tcW w:w="9648" w:type="dxa"/>
          </w:tcPr>
          <w:p w:rsidR="00764E0B" w:rsidRPr="005936F3" w:rsidRDefault="00764E0B" w:rsidP="00E75482">
            <w:pPr>
              <w:pStyle w:val="afffffffe"/>
              <w:ind w:left="540"/>
              <w:jc w:val="both"/>
            </w:pPr>
            <w:r>
              <w:lastRenderedPageBreak/>
              <w:t>5.1. </w:t>
            </w:r>
            <w:r w:rsidRPr="005936F3">
              <w:t xml:space="preserve">Влияние </w:t>
            </w:r>
            <w:r>
              <w:t>магнитотерапии</w:t>
            </w:r>
            <w:r w:rsidRPr="005936F3">
              <w:t xml:space="preserve"> на </w:t>
            </w:r>
            <w:r>
              <w:t>показатели системы микроциркуляции у женщин с преэклампсией беременных на фоне гиперэргического типа токсико-воспалительного синдрома</w:t>
            </w:r>
          </w:p>
        </w:tc>
        <w:tc>
          <w:tcPr>
            <w:tcW w:w="773" w:type="dxa"/>
          </w:tcPr>
          <w:p w:rsidR="00764E0B" w:rsidRDefault="00764E0B" w:rsidP="00E75482">
            <w:pPr>
              <w:pStyle w:val="afffffffe"/>
              <w:jc w:val="right"/>
              <w:rPr>
                <w:noProof/>
              </w:rPr>
            </w:pPr>
            <w:r>
              <w:rPr>
                <w:noProof/>
              </w:rPr>
              <w:t>121</w:t>
            </w:r>
          </w:p>
        </w:tc>
      </w:tr>
      <w:tr w:rsidR="00764E0B" w:rsidTr="00E75482">
        <w:tc>
          <w:tcPr>
            <w:tcW w:w="9648" w:type="dxa"/>
          </w:tcPr>
          <w:p w:rsidR="00764E0B" w:rsidRPr="005936F3" w:rsidRDefault="00764E0B" w:rsidP="00E75482">
            <w:pPr>
              <w:pStyle w:val="afffffffe"/>
              <w:ind w:left="540"/>
              <w:jc w:val="both"/>
            </w:pPr>
            <w:r>
              <w:t>5.2. </w:t>
            </w:r>
            <w:r w:rsidRPr="005936F3">
              <w:t xml:space="preserve">Влияние </w:t>
            </w:r>
            <w:r>
              <w:t>магнитотерапии</w:t>
            </w:r>
            <w:r w:rsidRPr="005936F3">
              <w:t xml:space="preserve"> на </w:t>
            </w:r>
            <w:r>
              <w:t>биохимические показатели, характеризующие эндогенную интоксикацию, у беременных с преэклампсией и гиперэргической формой токсико-воспалительного синдрома</w:t>
            </w:r>
          </w:p>
        </w:tc>
        <w:tc>
          <w:tcPr>
            <w:tcW w:w="773" w:type="dxa"/>
          </w:tcPr>
          <w:p w:rsidR="00764E0B" w:rsidRDefault="00764E0B" w:rsidP="00E75482">
            <w:pPr>
              <w:pStyle w:val="afffffffe"/>
              <w:jc w:val="right"/>
              <w:rPr>
                <w:noProof/>
              </w:rPr>
            </w:pPr>
            <w:r>
              <w:rPr>
                <w:noProof/>
              </w:rPr>
              <w:t>134</w:t>
            </w:r>
          </w:p>
        </w:tc>
      </w:tr>
      <w:tr w:rsidR="00764E0B" w:rsidTr="00E75482">
        <w:tc>
          <w:tcPr>
            <w:tcW w:w="9648" w:type="dxa"/>
          </w:tcPr>
          <w:p w:rsidR="00764E0B" w:rsidRDefault="00764E0B" w:rsidP="00E75482">
            <w:pPr>
              <w:pStyle w:val="afffffffe"/>
              <w:ind w:left="540"/>
              <w:jc w:val="both"/>
            </w:pPr>
            <w:r>
              <w:t>5.3. </w:t>
            </w:r>
            <w:r w:rsidRPr="00E926AA">
              <w:rPr>
                <w:szCs w:val="28"/>
              </w:rPr>
              <w:t>Влияние низкочастотной магнитотерапии на особенности течения преэклампсии у беременных на фоне</w:t>
            </w:r>
            <w:r>
              <w:rPr>
                <w:szCs w:val="28"/>
              </w:rPr>
              <w:t xml:space="preserve"> развития</w:t>
            </w:r>
            <w:r w:rsidRPr="00E926AA">
              <w:rPr>
                <w:szCs w:val="28"/>
              </w:rPr>
              <w:t xml:space="preserve"> гиперэргического типа токсико-воспалительного синдрома</w:t>
            </w:r>
          </w:p>
        </w:tc>
        <w:tc>
          <w:tcPr>
            <w:tcW w:w="773" w:type="dxa"/>
          </w:tcPr>
          <w:p w:rsidR="00764E0B" w:rsidRDefault="00764E0B" w:rsidP="00E75482">
            <w:pPr>
              <w:pStyle w:val="afffffffe"/>
              <w:jc w:val="right"/>
              <w:rPr>
                <w:noProof/>
              </w:rPr>
            </w:pPr>
            <w:r>
              <w:rPr>
                <w:noProof/>
              </w:rPr>
              <w:t>146</w:t>
            </w:r>
          </w:p>
        </w:tc>
      </w:tr>
      <w:tr w:rsidR="00764E0B" w:rsidTr="00E75482">
        <w:tc>
          <w:tcPr>
            <w:tcW w:w="9648" w:type="dxa"/>
          </w:tcPr>
          <w:p w:rsidR="00764E0B" w:rsidRPr="005936F3" w:rsidRDefault="00764E0B" w:rsidP="00E75482">
            <w:pPr>
              <w:pStyle w:val="afffffffe"/>
              <w:jc w:val="both"/>
            </w:pPr>
            <w:r>
              <w:t>6. Анализ полученных результатов и их обсуждение</w:t>
            </w:r>
          </w:p>
        </w:tc>
        <w:tc>
          <w:tcPr>
            <w:tcW w:w="773" w:type="dxa"/>
          </w:tcPr>
          <w:p w:rsidR="00764E0B" w:rsidRDefault="00764E0B" w:rsidP="00E75482">
            <w:pPr>
              <w:pStyle w:val="afffffffe"/>
              <w:jc w:val="right"/>
              <w:rPr>
                <w:noProof/>
              </w:rPr>
            </w:pPr>
            <w:r>
              <w:rPr>
                <w:noProof/>
              </w:rPr>
              <w:t>153</w:t>
            </w:r>
          </w:p>
        </w:tc>
      </w:tr>
      <w:tr w:rsidR="00764E0B" w:rsidTr="00E75482">
        <w:tc>
          <w:tcPr>
            <w:tcW w:w="9648" w:type="dxa"/>
          </w:tcPr>
          <w:p w:rsidR="00764E0B" w:rsidRPr="005936F3" w:rsidRDefault="00764E0B" w:rsidP="00E75482">
            <w:pPr>
              <w:pStyle w:val="afffffffe"/>
              <w:jc w:val="both"/>
            </w:pPr>
            <w:r w:rsidRPr="005936F3">
              <w:t>Выводы</w:t>
            </w:r>
          </w:p>
        </w:tc>
        <w:tc>
          <w:tcPr>
            <w:tcW w:w="773" w:type="dxa"/>
          </w:tcPr>
          <w:p w:rsidR="00764E0B" w:rsidRDefault="00764E0B" w:rsidP="00E75482">
            <w:pPr>
              <w:pStyle w:val="afffffffe"/>
              <w:jc w:val="right"/>
              <w:rPr>
                <w:noProof/>
              </w:rPr>
            </w:pPr>
            <w:r>
              <w:rPr>
                <w:noProof/>
              </w:rPr>
              <w:t>171</w:t>
            </w:r>
          </w:p>
        </w:tc>
      </w:tr>
      <w:tr w:rsidR="00764E0B" w:rsidTr="00E75482">
        <w:tc>
          <w:tcPr>
            <w:tcW w:w="9648" w:type="dxa"/>
          </w:tcPr>
          <w:p w:rsidR="00764E0B" w:rsidRPr="005936F3" w:rsidRDefault="00764E0B" w:rsidP="00E75482">
            <w:pPr>
              <w:pStyle w:val="afffffffe"/>
              <w:jc w:val="both"/>
            </w:pPr>
            <w:r w:rsidRPr="005936F3">
              <w:t>Практические рекомендации</w:t>
            </w:r>
          </w:p>
        </w:tc>
        <w:tc>
          <w:tcPr>
            <w:tcW w:w="773" w:type="dxa"/>
          </w:tcPr>
          <w:p w:rsidR="00764E0B" w:rsidRDefault="00764E0B" w:rsidP="00E75482">
            <w:pPr>
              <w:pStyle w:val="afffffffe"/>
              <w:jc w:val="right"/>
              <w:rPr>
                <w:noProof/>
              </w:rPr>
            </w:pPr>
            <w:r>
              <w:rPr>
                <w:noProof/>
              </w:rPr>
              <w:t>173</w:t>
            </w:r>
          </w:p>
        </w:tc>
      </w:tr>
      <w:tr w:rsidR="00764E0B" w:rsidTr="00E75482">
        <w:tc>
          <w:tcPr>
            <w:tcW w:w="9648" w:type="dxa"/>
          </w:tcPr>
          <w:p w:rsidR="00764E0B" w:rsidRPr="005936F3" w:rsidRDefault="00764E0B" w:rsidP="00E75482">
            <w:pPr>
              <w:pStyle w:val="afffffffe"/>
              <w:jc w:val="both"/>
            </w:pPr>
            <w:r w:rsidRPr="005936F3">
              <w:t>Список использованной литературы</w:t>
            </w:r>
          </w:p>
        </w:tc>
        <w:tc>
          <w:tcPr>
            <w:tcW w:w="773" w:type="dxa"/>
          </w:tcPr>
          <w:p w:rsidR="00764E0B" w:rsidRDefault="00764E0B" w:rsidP="00E75482">
            <w:pPr>
              <w:pStyle w:val="afffffffe"/>
              <w:jc w:val="right"/>
              <w:rPr>
                <w:noProof/>
              </w:rPr>
            </w:pPr>
            <w:r>
              <w:rPr>
                <w:noProof/>
              </w:rPr>
              <w:t>174</w:t>
            </w:r>
          </w:p>
        </w:tc>
      </w:tr>
    </w:tbl>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Default="00764E0B" w:rsidP="00764E0B">
      <w:pPr>
        <w:pStyle w:val="afffffffe"/>
        <w:jc w:val="both"/>
        <w:rPr>
          <w:noProof/>
        </w:rPr>
      </w:pPr>
    </w:p>
    <w:p w:rsidR="00764E0B" w:rsidRPr="003A409D" w:rsidRDefault="00764E0B" w:rsidP="00764E0B">
      <w:pPr>
        <w:pStyle w:val="afffffffe"/>
        <w:rPr>
          <w:b/>
          <w:caps w:val="0"/>
          <w:szCs w:val="28"/>
        </w:rPr>
      </w:pPr>
      <w:r>
        <w:rPr>
          <w:b/>
        </w:rPr>
        <w:br w:type="page"/>
      </w:r>
      <w:r w:rsidRPr="003A409D">
        <w:rPr>
          <w:caps w:val="0"/>
          <w:noProof/>
          <w:szCs w:val="28"/>
        </w:rPr>
        <w:lastRenderedPageBreak/>
        <w:t>Перечень условных сокращений</w:t>
      </w:r>
      <w:r w:rsidRPr="003A409D">
        <w:rPr>
          <w:b/>
          <w:caps w:val="0"/>
          <w:szCs w:val="28"/>
        </w:rPr>
        <w:t xml:space="preserve"> </w:t>
      </w:r>
    </w:p>
    <w:p w:rsidR="00764E0B" w:rsidRPr="004D4149" w:rsidRDefault="00764E0B" w:rsidP="00764E0B">
      <w:pPr>
        <w:rPr>
          <w:sz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7"/>
        <w:gridCol w:w="4641"/>
      </w:tblGrid>
      <w:tr w:rsidR="00764E0B" w:rsidRPr="003654C3"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pStyle w:val="20"/>
            </w:pPr>
            <w:r>
              <w:t>Сокращение</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pStyle w:val="1"/>
              <w:jc w:val="center"/>
              <w:rPr>
                <w:szCs w:val="28"/>
              </w:rPr>
            </w:pPr>
            <w:r>
              <w:t>Показатель</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АД</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Артериальное давление</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AD17DF" w:rsidRDefault="00764E0B" w:rsidP="00E75482">
            <w:pPr>
              <w:spacing w:line="360" w:lineRule="auto"/>
              <w:rPr>
                <w:sz w:val="28"/>
              </w:rPr>
            </w:pPr>
            <w:r>
              <w:rPr>
                <w:sz w:val="28"/>
              </w:rPr>
              <w:t>АОА</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Антиокислительная активность</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АОС</w:t>
            </w:r>
          </w:p>
        </w:tc>
        <w:tc>
          <w:tcPr>
            <w:tcW w:w="6480" w:type="dxa"/>
            <w:tcBorders>
              <w:top w:val="single" w:sz="4" w:space="0" w:color="auto"/>
              <w:left w:val="single" w:sz="4" w:space="0" w:color="auto"/>
              <w:bottom w:val="single" w:sz="4" w:space="0" w:color="auto"/>
              <w:right w:val="single" w:sz="4" w:space="0" w:color="auto"/>
            </w:tcBorders>
          </w:tcPr>
          <w:p w:rsidR="00764E0B" w:rsidRPr="002C1820" w:rsidRDefault="00764E0B" w:rsidP="00E75482">
            <w:pPr>
              <w:spacing w:line="360" w:lineRule="auto"/>
              <w:rPr>
                <w:sz w:val="28"/>
                <w:szCs w:val="28"/>
              </w:rPr>
            </w:pPr>
            <w:r w:rsidRPr="002C1820">
              <w:rPr>
                <w:sz w:val="28"/>
                <w:szCs w:val="28"/>
              </w:rPr>
              <w:t>Антиоксидантная система</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БАВ</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Биологически активные вещества</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ВНС</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Вегетативная нервная система</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ВСР</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Вариабельность сердечного ритма</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1F306A" w:rsidRDefault="00764E0B" w:rsidP="00E75482">
            <w:pPr>
              <w:spacing w:line="360" w:lineRule="auto"/>
              <w:rPr>
                <w:sz w:val="28"/>
              </w:rPr>
            </w:pPr>
            <w:r>
              <w:rPr>
                <w:sz w:val="28"/>
              </w:rPr>
              <w:t>ГЭБ</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гемато-энцефалический</w:t>
            </w:r>
            <w:r w:rsidRPr="002A6750">
              <w:rPr>
                <w:sz w:val="28"/>
                <w:szCs w:val="28"/>
              </w:rPr>
              <w:t xml:space="preserve"> барьер</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ДАД</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Диастолическое артериальное давление</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ДК</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Диеновые конъюгаты</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645F9D" w:rsidRDefault="00764E0B" w:rsidP="00E75482">
            <w:pPr>
              <w:spacing w:line="360" w:lineRule="auto"/>
              <w:rPr>
                <w:sz w:val="28"/>
              </w:rPr>
            </w:pPr>
            <w:r>
              <w:rPr>
                <w:sz w:val="28"/>
              </w:rPr>
              <w:t>ДЦС</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Дисциркуляторный синдром</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ИРОС</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Индекс равновесия окислительных систем</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МДА</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Малоновый диальдегид</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2A60FF" w:rsidRDefault="00764E0B" w:rsidP="00E75482">
            <w:pPr>
              <w:spacing w:line="360" w:lineRule="auto"/>
              <w:rPr>
                <w:sz w:val="28"/>
              </w:rPr>
            </w:pPr>
            <w:r>
              <w:rPr>
                <w:sz w:val="28"/>
              </w:rPr>
              <w:t>МСМ</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Молекулы средней массы</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C77289" w:rsidRDefault="00764E0B" w:rsidP="00E75482">
            <w:pPr>
              <w:spacing w:line="360" w:lineRule="auto"/>
              <w:rPr>
                <w:sz w:val="28"/>
              </w:rPr>
            </w:pPr>
            <w:r>
              <w:rPr>
                <w:sz w:val="28"/>
              </w:rPr>
              <w:t>МТ</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Магнитотерапия</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231B9E" w:rsidRDefault="00764E0B" w:rsidP="00E75482">
            <w:pPr>
              <w:spacing w:line="360" w:lineRule="auto"/>
              <w:rPr>
                <w:sz w:val="28"/>
              </w:rPr>
            </w:pPr>
            <w:r>
              <w:rPr>
                <w:sz w:val="28"/>
              </w:rPr>
              <w:t>ОЦК</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Объем циркулирующей крови</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ПАВ</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lang w:val="uk-UA"/>
              </w:rPr>
            </w:pPr>
            <w:r>
              <w:rPr>
                <w:sz w:val="28"/>
                <w:szCs w:val="28"/>
                <w:lang w:val="uk-UA"/>
              </w:rPr>
              <w:t>Поверхностно-активные вещества</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ПГЭ</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Перекисный гемолиз эритроцитов</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CB1391" w:rsidRDefault="00764E0B" w:rsidP="00E75482">
            <w:pPr>
              <w:spacing w:line="360" w:lineRule="auto"/>
              <w:rPr>
                <w:sz w:val="28"/>
              </w:rPr>
            </w:pPr>
            <w:r w:rsidRPr="00CB1391">
              <w:rPr>
                <w:sz w:val="28"/>
              </w:rPr>
              <w:t xml:space="preserve">ПеМП </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sidRPr="00CB1391">
              <w:rPr>
                <w:sz w:val="28"/>
                <w:szCs w:val="28"/>
              </w:rPr>
              <w:t>Переменное магнитное поле</w:t>
            </w:r>
            <w:r>
              <w:rPr>
                <w:sz w:val="28"/>
                <w:szCs w:val="28"/>
              </w:rPr>
              <w:t xml:space="preserve"> </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ПН</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lang w:val="uk-UA"/>
              </w:rPr>
            </w:pPr>
            <w:r>
              <w:rPr>
                <w:sz w:val="28"/>
                <w:szCs w:val="28"/>
                <w:lang w:val="uk-UA"/>
              </w:rPr>
              <w:t>Поверхностное натяжение</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ПОЛ</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Перекисное окисление липидов</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САД</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szCs w:val="28"/>
              </w:rPr>
            </w:pPr>
            <w:r>
              <w:rPr>
                <w:sz w:val="28"/>
                <w:szCs w:val="28"/>
              </w:rPr>
              <w:t>Систолическое артериальное давление</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rPr>
            </w:pPr>
            <w:r>
              <w:rPr>
                <w:sz w:val="28"/>
              </w:rPr>
              <w:t xml:space="preserve">СОД </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lang w:val="uk-UA"/>
              </w:rPr>
            </w:pPr>
            <w:r>
              <w:rPr>
                <w:sz w:val="28"/>
                <w:lang w:val="uk-UA"/>
              </w:rPr>
              <w:t>Супероксиддисмутаза</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F9654E" w:rsidRDefault="00764E0B" w:rsidP="00E75482">
            <w:pPr>
              <w:spacing w:line="360" w:lineRule="auto"/>
              <w:rPr>
                <w:sz w:val="28"/>
              </w:rPr>
            </w:pPr>
            <w:r>
              <w:rPr>
                <w:sz w:val="28"/>
              </w:rPr>
              <w:t>ТВС</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lang w:val="uk-UA"/>
              </w:rPr>
            </w:pPr>
            <w:r>
              <w:rPr>
                <w:sz w:val="28"/>
                <w:szCs w:val="28"/>
              </w:rPr>
              <w:t>Т</w:t>
            </w:r>
            <w:r w:rsidRPr="00F1229D">
              <w:rPr>
                <w:sz w:val="28"/>
                <w:szCs w:val="28"/>
              </w:rPr>
              <w:t>оксико-воспалительный синдром</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CB1391" w:rsidRDefault="00764E0B" w:rsidP="00E75482">
            <w:pPr>
              <w:spacing w:line="360" w:lineRule="auto"/>
              <w:rPr>
                <w:sz w:val="28"/>
              </w:rPr>
            </w:pPr>
            <w:r>
              <w:rPr>
                <w:sz w:val="28"/>
              </w:rPr>
              <w:lastRenderedPageBreak/>
              <w:t>ТДЭ</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lang w:val="uk-UA"/>
              </w:rPr>
            </w:pPr>
            <w:r>
              <w:rPr>
                <w:sz w:val="28"/>
                <w:szCs w:val="28"/>
              </w:rPr>
              <w:t>Т</w:t>
            </w:r>
            <w:r w:rsidRPr="002A6750">
              <w:rPr>
                <w:sz w:val="28"/>
                <w:szCs w:val="28"/>
              </w:rPr>
              <w:t>оксико-дисциркуляторная энцефалопатия</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231B9E" w:rsidRDefault="00764E0B" w:rsidP="00E75482">
            <w:pPr>
              <w:spacing w:line="360" w:lineRule="auto"/>
              <w:rPr>
                <w:sz w:val="28"/>
              </w:rPr>
            </w:pPr>
            <w:r>
              <w:rPr>
                <w:sz w:val="28"/>
              </w:rPr>
              <w:t>р</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lang w:val="uk-UA"/>
              </w:rPr>
            </w:pPr>
            <w:r>
              <w:rPr>
                <w:sz w:val="28"/>
                <w:lang w:val="uk-UA"/>
              </w:rPr>
              <w:t>Достоверность статистического показателя</w:t>
            </w:r>
          </w:p>
        </w:tc>
      </w:tr>
      <w:tr w:rsidR="00764E0B" w:rsidTr="00E75482">
        <w:tc>
          <w:tcPr>
            <w:tcW w:w="3708" w:type="dxa"/>
            <w:tcBorders>
              <w:top w:val="single" w:sz="4" w:space="0" w:color="auto"/>
              <w:left w:val="single" w:sz="4" w:space="0" w:color="auto"/>
              <w:bottom w:val="single" w:sz="4" w:space="0" w:color="auto"/>
              <w:right w:val="single" w:sz="4" w:space="0" w:color="auto"/>
            </w:tcBorders>
          </w:tcPr>
          <w:p w:rsidR="00764E0B" w:rsidRPr="00231B9E" w:rsidRDefault="00764E0B" w:rsidP="00E75482">
            <w:pPr>
              <w:spacing w:line="360" w:lineRule="auto"/>
              <w:rPr>
                <w:sz w:val="28"/>
                <w:lang w:val="en-US"/>
              </w:rPr>
            </w:pPr>
            <w:r>
              <w:rPr>
                <w:sz w:val="28"/>
                <w:lang w:val="en-US"/>
              </w:rPr>
              <w:t>r</w:t>
            </w:r>
          </w:p>
        </w:tc>
        <w:tc>
          <w:tcPr>
            <w:tcW w:w="6480" w:type="dxa"/>
            <w:tcBorders>
              <w:top w:val="single" w:sz="4" w:space="0" w:color="auto"/>
              <w:left w:val="single" w:sz="4" w:space="0" w:color="auto"/>
              <w:bottom w:val="single" w:sz="4" w:space="0" w:color="auto"/>
              <w:right w:val="single" w:sz="4" w:space="0" w:color="auto"/>
            </w:tcBorders>
          </w:tcPr>
          <w:p w:rsidR="00764E0B" w:rsidRDefault="00764E0B" w:rsidP="00E75482">
            <w:pPr>
              <w:spacing w:line="360" w:lineRule="auto"/>
              <w:rPr>
                <w:sz w:val="28"/>
                <w:lang w:val="uk-UA"/>
              </w:rPr>
            </w:pPr>
            <w:r>
              <w:rPr>
                <w:sz w:val="28"/>
                <w:lang w:val="uk-UA"/>
              </w:rPr>
              <w:t>Коэффициент корреляции</w:t>
            </w:r>
          </w:p>
        </w:tc>
      </w:tr>
    </w:tbl>
    <w:p w:rsidR="00764E0B" w:rsidRPr="00C63987" w:rsidRDefault="00764E0B" w:rsidP="00764E0B">
      <w:pPr>
        <w:pStyle w:val="afffffffe"/>
        <w:tabs>
          <w:tab w:val="left" w:pos="9720"/>
        </w:tabs>
        <w:ind w:right="-54" w:firstLine="540"/>
        <w:rPr>
          <w:szCs w:val="28"/>
        </w:rPr>
      </w:pPr>
      <w:r>
        <w:rPr>
          <w:b/>
          <w:szCs w:val="28"/>
        </w:rPr>
        <w:br w:type="page"/>
      </w:r>
      <w:r w:rsidRPr="00C63987">
        <w:rPr>
          <w:szCs w:val="28"/>
        </w:rPr>
        <w:lastRenderedPageBreak/>
        <w:t>ВВЕДЕНИЕ</w:t>
      </w:r>
    </w:p>
    <w:p w:rsidR="00764E0B" w:rsidRPr="009B491A" w:rsidRDefault="00764E0B" w:rsidP="00764E0B">
      <w:pPr>
        <w:pStyle w:val="afffffffe"/>
        <w:tabs>
          <w:tab w:val="left" w:pos="9720"/>
        </w:tabs>
        <w:ind w:right="-54" w:firstLine="540"/>
        <w:rPr>
          <w:b/>
          <w:szCs w:val="28"/>
        </w:rPr>
      </w:pPr>
    </w:p>
    <w:p w:rsidR="00764E0B" w:rsidRPr="00934A2A" w:rsidRDefault="00764E0B" w:rsidP="00764E0B">
      <w:pPr>
        <w:spacing w:line="360" w:lineRule="auto"/>
        <w:ind w:firstLine="709"/>
        <w:jc w:val="both"/>
        <w:rPr>
          <w:sz w:val="28"/>
          <w:szCs w:val="28"/>
        </w:rPr>
      </w:pPr>
      <w:r w:rsidRPr="00922F9B">
        <w:rPr>
          <w:sz w:val="28"/>
          <w:szCs w:val="28"/>
          <w:u w:val="single"/>
        </w:rPr>
        <w:t xml:space="preserve">Актуальность </w:t>
      </w:r>
      <w:r w:rsidRPr="00FA62BD">
        <w:rPr>
          <w:sz w:val="28"/>
          <w:szCs w:val="28"/>
          <w:u w:val="single"/>
        </w:rPr>
        <w:t>темы</w:t>
      </w:r>
      <w:r w:rsidRPr="00FA62BD">
        <w:rPr>
          <w:sz w:val="28"/>
          <w:szCs w:val="28"/>
        </w:rPr>
        <w:t xml:space="preserve"> </w:t>
      </w:r>
      <w:r w:rsidRPr="00FA62BD">
        <w:rPr>
          <w:i/>
          <w:sz w:val="28"/>
          <w:szCs w:val="28"/>
        </w:rPr>
        <w:t xml:space="preserve"> </w:t>
      </w:r>
      <w:r w:rsidRPr="00934A2A">
        <w:rPr>
          <w:sz w:val="28"/>
          <w:szCs w:val="28"/>
        </w:rPr>
        <w:t>Включение физиотерапевтических факторов низкой интенсивности в комплекс лечения осложнений беременности является перспективным направлением современной физиотерапии в акушерстве. Обладая высокой терапевтической эффективностью, они не нарушают маточно-плацентарный барьер, не оказывают отрицательных эффектов на организм матери и плода, а также позволяют избежать полипрагмазии [</w:t>
      </w:r>
      <w:r>
        <w:rPr>
          <w:sz w:val="28"/>
          <w:szCs w:val="28"/>
        </w:rPr>
        <w:t>61, 85, 93, 131, 144, 161</w:t>
      </w:r>
      <w:r w:rsidRPr="00934A2A">
        <w:rPr>
          <w:sz w:val="28"/>
          <w:szCs w:val="28"/>
        </w:rPr>
        <w:t>]. Актуальным вопросом на сегодняшний день остается лечение одного из наиболее частых осложнений беременности и родов на Украине – преэклампсии беременных (ПБ) [</w:t>
      </w:r>
      <w:r>
        <w:rPr>
          <w:sz w:val="28"/>
          <w:szCs w:val="28"/>
        </w:rPr>
        <w:t>35, 111, 126, 205, 241</w:t>
      </w:r>
      <w:r w:rsidRPr="00934A2A">
        <w:rPr>
          <w:sz w:val="28"/>
          <w:szCs w:val="28"/>
        </w:rPr>
        <w:t>]. Несмотря на проведение многочисленных исследований</w:t>
      </w:r>
      <w:r>
        <w:rPr>
          <w:sz w:val="28"/>
          <w:szCs w:val="28"/>
        </w:rPr>
        <w:t>,</w:t>
      </w:r>
      <w:r w:rsidRPr="00934A2A">
        <w:rPr>
          <w:sz w:val="28"/>
          <w:szCs w:val="28"/>
        </w:rPr>
        <w:t xml:space="preserve"> использование разнообразных комплексных методов терапии </w:t>
      </w:r>
      <w:r>
        <w:rPr>
          <w:sz w:val="28"/>
          <w:szCs w:val="28"/>
        </w:rPr>
        <w:t xml:space="preserve">в лечении </w:t>
      </w:r>
      <w:r w:rsidRPr="00934A2A">
        <w:rPr>
          <w:sz w:val="28"/>
          <w:szCs w:val="28"/>
        </w:rPr>
        <w:t>данной патологии, за последние десятилетия не отмечается тенденция к снижению частоты ПБ.</w:t>
      </w:r>
    </w:p>
    <w:p w:rsidR="00764E0B" w:rsidRPr="00F1229D" w:rsidRDefault="00764E0B" w:rsidP="00764E0B">
      <w:pPr>
        <w:spacing w:line="360" w:lineRule="auto"/>
        <w:ind w:firstLine="709"/>
        <w:jc w:val="both"/>
        <w:rPr>
          <w:sz w:val="28"/>
          <w:szCs w:val="28"/>
        </w:rPr>
      </w:pPr>
      <w:r w:rsidRPr="00F1229D">
        <w:rPr>
          <w:sz w:val="28"/>
          <w:szCs w:val="28"/>
        </w:rPr>
        <w:t>С современных позиций ПБ рассматривается как токсико-воспалительный синдром (ТВС) [</w:t>
      </w:r>
      <w:r>
        <w:rPr>
          <w:sz w:val="28"/>
          <w:szCs w:val="28"/>
        </w:rPr>
        <w:t>60, 101, 105, 145, 200, 237</w:t>
      </w:r>
      <w:r w:rsidRPr="00F1229D">
        <w:rPr>
          <w:sz w:val="28"/>
          <w:szCs w:val="28"/>
        </w:rPr>
        <w:t>]. Данный синдром характеризуется микроциркуляторными нарушениями, развитием волемических и метаболических расстройств с последующим изменением функциональной активности жизненно важных органов, прежде всего центральной нервной системы и печени [</w:t>
      </w:r>
      <w:r>
        <w:rPr>
          <w:sz w:val="28"/>
          <w:szCs w:val="28"/>
        </w:rPr>
        <w:t>1, 106, 216, 226</w:t>
      </w:r>
      <w:r w:rsidRPr="00F1229D">
        <w:rPr>
          <w:sz w:val="28"/>
          <w:szCs w:val="28"/>
        </w:rPr>
        <w:t xml:space="preserve">]. Неоднородность и многообразие клинических проявлений ПБ, данных лабораторных обследований и частая неэффективность стандартных схем лечения дают основания предположить существование различных патофизиологических вариантов </w:t>
      </w:r>
      <w:r>
        <w:rPr>
          <w:sz w:val="28"/>
          <w:szCs w:val="28"/>
        </w:rPr>
        <w:t>токсико-воспалительного</w:t>
      </w:r>
      <w:r w:rsidRPr="00F1229D">
        <w:rPr>
          <w:sz w:val="28"/>
          <w:szCs w:val="28"/>
        </w:rPr>
        <w:t xml:space="preserve"> синдром</w:t>
      </w:r>
      <w:r>
        <w:rPr>
          <w:sz w:val="28"/>
          <w:szCs w:val="28"/>
        </w:rPr>
        <w:t>а</w:t>
      </w:r>
      <w:r w:rsidRPr="00F1229D">
        <w:rPr>
          <w:sz w:val="28"/>
          <w:szCs w:val="28"/>
        </w:rPr>
        <w:t xml:space="preserve"> при ПБ и необходимость дифференцированного подхода к физиолечению, что требует обследования здоровых беременных и беременных с ПБ [</w:t>
      </w:r>
      <w:r>
        <w:rPr>
          <w:sz w:val="28"/>
          <w:szCs w:val="28"/>
        </w:rPr>
        <w:t>89, 101, 174, 246</w:t>
      </w:r>
      <w:r w:rsidRPr="00F1229D">
        <w:rPr>
          <w:sz w:val="28"/>
          <w:szCs w:val="28"/>
        </w:rPr>
        <w:t xml:space="preserve">].  В связи с этим для определения особенностей </w:t>
      </w:r>
      <w:r>
        <w:rPr>
          <w:sz w:val="28"/>
          <w:szCs w:val="28"/>
        </w:rPr>
        <w:t>токсико-воспалительного</w:t>
      </w:r>
      <w:r w:rsidRPr="00F1229D">
        <w:rPr>
          <w:sz w:val="28"/>
          <w:szCs w:val="28"/>
        </w:rPr>
        <w:t xml:space="preserve"> синдром</w:t>
      </w:r>
      <w:r>
        <w:rPr>
          <w:sz w:val="28"/>
          <w:szCs w:val="28"/>
        </w:rPr>
        <w:t>а</w:t>
      </w:r>
      <w:r w:rsidRPr="00F1229D">
        <w:rPr>
          <w:sz w:val="28"/>
          <w:szCs w:val="28"/>
        </w:rPr>
        <w:t xml:space="preserve"> при ПБ следует оценить параметры системы микроциркуляции, включающие показатели сосудистого тонуса и реологических, коллоидно-осмотических свойств крови, гуморальные факторы воспалительной реакции и биохимические маркеры эндотоксикоза [</w:t>
      </w:r>
      <w:r>
        <w:rPr>
          <w:sz w:val="28"/>
          <w:szCs w:val="28"/>
        </w:rPr>
        <w:t xml:space="preserve">1, </w:t>
      </w:r>
      <w:r>
        <w:rPr>
          <w:sz w:val="28"/>
          <w:szCs w:val="28"/>
        </w:rPr>
        <w:lastRenderedPageBreak/>
        <w:t>200, 237</w:t>
      </w:r>
      <w:r w:rsidRPr="009A1824">
        <w:rPr>
          <w:sz w:val="28"/>
          <w:szCs w:val="28"/>
        </w:rPr>
        <w:t>].</w:t>
      </w:r>
      <w:r w:rsidRPr="00F1229D">
        <w:rPr>
          <w:sz w:val="28"/>
          <w:szCs w:val="28"/>
        </w:rPr>
        <w:t xml:space="preserve"> Эффективным </w:t>
      </w:r>
      <w:r>
        <w:rPr>
          <w:sz w:val="28"/>
          <w:szCs w:val="28"/>
        </w:rPr>
        <w:t xml:space="preserve">современным </w:t>
      </w:r>
      <w:r w:rsidRPr="00F1229D">
        <w:rPr>
          <w:sz w:val="28"/>
          <w:szCs w:val="28"/>
        </w:rPr>
        <w:t>методом количественной оценки состояния вегетативной нервной системы, оказывающей регулирующее влияние на сосудистый тонус, считается определение вариабельности сердечного ритма [</w:t>
      </w:r>
      <w:r>
        <w:rPr>
          <w:sz w:val="28"/>
          <w:szCs w:val="28"/>
        </w:rPr>
        <w:t>6, 89, 59, 100, 154</w:t>
      </w:r>
      <w:r w:rsidRPr="00F1229D">
        <w:rPr>
          <w:sz w:val="28"/>
          <w:szCs w:val="28"/>
        </w:rPr>
        <w:t>]. Интегральным показателем коллоидно-осмотического состояния крови, ее сурфактантных свойств и вязкости является поверхностное натяжение (ПН) сыворотки [</w:t>
      </w:r>
      <w:r>
        <w:rPr>
          <w:sz w:val="28"/>
          <w:szCs w:val="28"/>
        </w:rPr>
        <w:t>8, 62, 88, 195, 206, 221</w:t>
      </w:r>
      <w:r w:rsidRPr="00F1229D">
        <w:rPr>
          <w:sz w:val="28"/>
          <w:szCs w:val="28"/>
        </w:rPr>
        <w:t xml:space="preserve">]. Неотъемлемой частью ТВС является </w:t>
      </w:r>
      <w:r>
        <w:rPr>
          <w:sz w:val="28"/>
          <w:szCs w:val="28"/>
        </w:rPr>
        <w:t>эндогенная интоксикация</w:t>
      </w:r>
      <w:r w:rsidRPr="00F1229D">
        <w:rPr>
          <w:sz w:val="28"/>
          <w:szCs w:val="28"/>
        </w:rPr>
        <w:t>, выраженность которой во многом зависит от активности процессов липопероксидации и степени нарушения детоксикационной функции  печени  [</w:t>
      </w:r>
      <w:r>
        <w:rPr>
          <w:sz w:val="28"/>
          <w:szCs w:val="28"/>
        </w:rPr>
        <w:t>23, 33, 53, 58, 70, 86</w:t>
      </w:r>
      <w:r w:rsidRPr="00F1229D">
        <w:rPr>
          <w:sz w:val="28"/>
          <w:szCs w:val="28"/>
        </w:rPr>
        <w:t>].</w:t>
      </w:r>
    </w:p>
    <w:p w:rsidR="00764E0B" w:rsidRPr="001B6335" w:rsidRDefault="00764E0B" w:rsidP="00764E0B">
      <w:pPr>
        <w:spacing w:line="360" w:lineRule="auto"/>
        <w:ind w:firstLine="709"/>
        <w:jc w:val="both"/>
        <w:rPr>
          <w:sz w:val="28"/>
          <w:szCs w:val="28"/>
        </w:rPr>
      </w:pPr>
      <w:r w:rsidRPr="001B6335">
        <w:rPr>
          <w:sz w:val="28"/>
          <w:szCs w:val="28"/>
        </w:rPr>
        <w:t xml:space="preserve">Отсутствие тенденции к снижению частоты ПБ, недостаточная эффективность общепринятой симптоматической медикаментозной терапии и неблагоприятное ее влияние на состояние плода определяют необходимость применения в комплексе ее лечения физических факторов </w:t>
      </w:r>
      <w:r w:rsidRPr="001B6335">
        <w:rPr>
          <w:sz w:val="28"/>
          <w:szCs w:val="28"/>
        </w:rPr>
        <w:sym w:font="Symbol" w:char="F05B"/>
      </w:r>
      <w:r>
        <w:rPr>
          <w:sz w:val="28"/>
          <w:szCs w:val="28"/>
        </w:rPr>
        <w:t>14, 37, 51, 71, 97, 140, 246</w:t>
      </w:r>
      <w:r w:rsidRPr="001B6335">
        <w:rPr>
          <w:sz w:val="28"/>
          <w:szCs w:val="28"/>
        </w:rPr>
        <w:sym w:font="Symbol" w:char="F05D"/>
      </w:r>
      <w:r w:rsidRPr="001B6335">
        <w:rPr>
          <w:sz w:val="28"/>
          <w:szCs w:val="28"/>
        </w:rPr>
        <w:t xml:space="preserve">. Одним из патогенетически обоснованных факторов в комплексе лечения ПБ может явиться </w:t>
      </w:r>
      <w:r>
        <w:rPr>
          <w:sz w:val="28"/>
          <w:szCs w:val="28"/>
        </w:rPr>
        <w:t>переменное магнитное поле (</w:t>
      </w:r>
      <w:r w:rsidRPr="001B6335">
        <w:rPr>
          <w:sz w:val="28"/>
          <w:szCs w:val="28"/>
        </w:rPr>
        <w:t>ПеМП</w:t>
      </w:r>
      <w:r>
        <w:rPr>
          <w:sz w:val="28"/>
          <w:szCs w:val="28"/>
        </w:rPr>
        <w:t>)</w:t>
      </w:r>
      <w:r w:rsidRPr="001B6335">
        <w:rPr>
          <w:sz w:val="28"/>
          <w:szCs w:val="28"/>
        </w:rPr>
        <w:t xml:space="preserve"> низкой частоты. </w:t>
      </w:r>
    </w:p>
    <w:p w:rsidR="00764E0B" w:rsidRDefault="00764E0B" w:rsidP="00764E0B">
      <w:pPr>
        <w:pStyle w:val="Normal6"/>
        <w:tabs>
          <w:tab w:val="left" w:pos="9720"/>
        </w:tabs>
        <w:spacing w:line="360" w:lineRule="auto"/>
        <w:ind w:right="-54" w:firstLine="540"/>
        <w:rPr>
          <w:sz w:val="28"/>
          <w:szCs w:val="28"/>
        </w:rPr>
      </w:pPr>
      <w:r>
        <w:rPr>
          <w:sz w:val="28"/>
          <w:szCs w:val="28"/>
        </w:rPr>
        <w:t>Невысокая</w:t>
      </w:r>
      <w:r w:rsidRPr="000E3B52">
        <w:rPr>
          <w:sz w:val="28"/>
          <w:szCs w:val="28"/>
        </w:rPr>
        <w:t xml:space="preserve"> эффективность магнитотерапии у беременных с ПБ, отмеченная в ряде работ, может объясняться недостаточно изученными механизмами действия ПеМП при ПБ, назначением неадекватных параметров и методик, а также отсутствием четких критериев отбора пациентов для проведения процедур [</w:t>
      </w:r>
      <w:r>
        <w:rPr>
          <w:sz w:val="28"/>
          <w:szCs w:val="28"/>
        </w:rPr>
        <w:t>39, 119, 144, 180, 203</w:t>
      </w:r>
      <w:r w:rsidRPr="000E3B52">
        <w:rPr>
          <w:sz w:val="28"/>
          <w:szCs w:val="28"/>
        </w:rPr>
        <w:t>].</w:t>
      </w:r>
      <w:r w:rsidRPr="009847A7">
        <w:rPr>
          <w:sz w:val="26"/>
          <w:szCs w:val="26"/>
        </w:rPr>
        <w:t xml:space="preserve"> </w:t>
      </w:r>
      <w:r w:rsidRPr="009847A7">
        <w:rPr>
          <w:sz w:val="28"/>
          <w:szCs w:val="28"/>
        </w:rPr>
        <w:t>Симпатолитическое, стресс-лимитирующее и гипокоагулирующее действи</w:t>
      </w:r>
      <w:r>
        <w:rPr>
          <w:sz w:val="28"/>
          <w:szCs w:val="28"/>
        </w:rPr>
        <w:t>я низкочастотного ПеМП определяю</w:t>
      </w:r>
      <w:r w:rsidRPr="009847A7">
        <w:rPr>
          <w:sz w:val="28"/>
          <w:szCs w:val="28"/>
        </w:rPr>
        <w:t xml:space="preserve">т необходимость его использования у беременных с ПБ при формировании гиперэргического </w:t>
      </w:r>
      <w:r w:rsidRPr="00F1229D">
        <w:rPr>
          <w:sz w:val="28"/>
          <w:szCs w:val="28"/>
        </w:rPr>
        <w:t>токсико-воспалительн</w:t>
      </w:r>
      <w:r>
        <w:rPr>
          <w:sz w:val="28"/>
          <w:szCs w:val="28"/>
        </w:rPr>
        <w:t>ого</w:t>
      </w:r>
      <w:r w:rsidRPr="00F1229D">
        <w:rPr>
          <w:sz w:val="28"/>
          <w:szCs w:val="28"/>
        </w:rPr>
        <w:t xml:space="preserve"> синдром</w:t>
      </w:r>
      <w:r>
        <w:rPr>
          <w:sz w:val="28"/>
          <w:szCs w:val="28"/>
        </w:rPr>
        <w:t>а</w:t>
      </w:r>
      <w:r w:rsidRPr="009847A7">
        <w:rPr>
          <w:sz w:val="28"/>
          <w:szCs w:val="28"/>
        </w:rPr>
        <w:t xml:space="preserve"> на фоне </w:t>
      </w:r>
      <w:r>
        <w:rPr>
          <w:sz w:val="28"/>
          <w:szCs w:val="28"/>
        </w:rPr>
        <w:t xml:space="preserve">преобладания </w:t>
      </w:r>
      <w:r w:rsidRPr="009847A7">
        <w:rPr>
          <w:sz w:val="28"/>
          <w:szCs w:val="28"/>
        </w:rPr>
        <w:t xml:space="preserve">симпатического звена </w:t>
      </w:r>
      <w:r>
        <w:rPr>
          <w:sz w:val="28"/>
          <w:szCs w:val="28"/>
        </w:rPr>
        <w:t>вегетативной нервной системы</w:t>
      </w:r>
      <w:r w:rsidRPr="009847A7">
        <w:rPr>
          <w:sz w:val="28"/>
          <w:szCs w:val="28"/>
        </w:rPr>
        <w:t xml:space="preserve"> и повышенной вязкости крови, что требует клинического </w:t>
      </w:r>
      <w:r w:rsidRPr="00DC0319">
        <w:rPr>
          <w:sz w:val="28"/>
          <w:szCs w:val="28"/>
        </w:rPr>
        <w:t xml:space="preserve">исследования </w:t>
      </w:r>
      <w:r>
        <w:rPr>
          <w:sz w:val="28"/>
          <w:szCs w:val="28"/>
        </w:rPr>
        <w:t>[29, 39, 48, 98, 130, 159, 167, 245</w:t>
      </w:r>
      <w:r w:rsidRPr="00DC0319">
        <w:rPr>
          <w:sz w:val="28"/>
          <w:szCs w:val="28"/>
        </w:rPr>
        <w:t>].</w:t>
      </w:r>
      <w:r>
        <w:rPr>
          <w:sz w:val="28"/>
          <w:szCs w:val="28"/>
        </w:rPr>
        <w:t xml:space="preserve"> </w:t>
      </w:r>
      <w:r w:rsidRPr="00FD3E27">
        <w:rPr>
          <w:sz w:val="28"/>
          <w:szCs w:val="28"/>
        </w:rPr>
        <w:t xml:space="preserve">Дифференцированное </w:t>
      </w:r>
      <w:r>
        <w:rPr>
          <w:sz w:val="28"/>
          <w:szCs w:val="28"/>
        </w:rPr>
        <w:t>применение</w:t>
      </w:r>
      <w:r w:rsidRPr="00FD3E27">
        <w:rPr>
          <w:sz w:val="28"/>
          <w:szCs w:val="28"/>
        </w:rPr>
        <w:t xml:space="preserve"> ПеМП низкой частоты в комплексном лечении ПБ позволит повысить эффективность лечения</w:t>
      </w:r>
      <w:r>
        <w:rPr>
          <w:sz w:val="28"/>
          <w:szCs w:val="28"/>
        </w:rPr>
        <w:t xml:space="preserve"> данной патологии</w:t>
      </w:r>
      <w:r w:rsidRPr="00FD3E27">
        <w:rPr>
          <w:sz w:val="28"/>
          <w:szCs w:val="28"/>
        </w:rPr>
        <w:t xml:space="preserve">, устранить признаки </w:t>
      </w:r>
      <w:r>
        <w:rPr>
          <w:sz w:val="28"/>
          <w:szCs w:val="28"/>
        </w:rPr>
        <w:t>токсико-воспалительного</w:t>
      </w:r>
      <w:r w:rsidRPr="00F1229D">
        <w:rPr>
          <w:sz w:val="28"/>
          <w:szCs w:val="28"/>
        </w:rPr>
        <w:t xml:space="preserve"> синдром</w:t>
      </w:r>
      <w:r>
        <w:rPr>
          <w:sz w:val="28"/>
          <w:szCs w:val="28"/>
        </w:rPr>
        <w:t>а</w:t>
      </w:r>
      <w:r w:rsidRPr="00FD3E27">
        <w:rPr>
          <w:sz w:val="28"/>
          <w:szCs w:val="28"/>
        </w:rPr>
        <w:t xml:space="preserve">, </w:t>
      </w:r>
      <w:r w:rsidRPr="00FD3E27">
        <w:rPr>
          <w:rStyle w:val="affa"/>
          <w:i w:val="0"/>
          <w:sz w:val="28"/>
          <w:szCs w:val="28"/>
        </w:rPr>
        <w:t xml:space="preserve">улучшить прогноз исхода беременности для матери и ребенка за </w:t>
      </w:r>
      <w:r w:rsidRPr="00FD3E27">
        <w:rPr>
          <w:rStyle w:val="affa"/>
          <w:i w:val="0"/>
          <w:sz w:val="28"/>
          <w:szCs w:val="28"/>
        </w:rPr>
        <w:lastRenderedPageBreak/>
        <w:t xml:space="preserve">счет ее пролонгирования до физиологического срока родов, </w:t>
      </w:r>
      <w:r>
        <w:rPr>
          <w:sz w:val="28"/>
          <w:szCs w:val="28"/>
        </w:rPr>
        <w:t>и</w:t>
      </w:r>
      <w:r w:rsidRPr="00FD3E27">
        <w:rPr>
          <w:sz w:val="28"/>
          <w:szCs w:val="28"/>
        </w:rPr>
        <w:t xml:space="preserve"> уменьши</w:t>
      </w:r>
      <w:r>
        <w:rPr>
          <w:sz w:val="28"/>
          <w:szCs w:val="28"/>
        </w:rPr>
        <w:t>ть</w:t>
      </w:r>
      <w:r w:rsidRPr="00FD3E27">
        <w:rPr>
          <w:sz w:val="28"/>
          <w:szCs w:val="28"/>
        </w:rPr>
        <w:t xml:space="preserve"> вероятность неблагоприятного действия фармпрепаратов на организм матери и плода.</w:t>
      </w:r>
    </w:p>
    <w:p w:rsidR="00764E0B" w:rsidRDefault="00764E0B" w:rsidP="00764E0B">
      <w:pPr>
        <w:pStyle w:val="Normal6"/>
        <w:tabs>
          <w:tab w:val="left" w:pos="9720"/>
        </w:tabs>
        <w:spacing w:line="360" w:lineRule="auto"/>
        <w:ind w:right="-57" w:firstLine="539"/>
        <w:rPr>
          <w:sz w:val="28"/>
          <w:szCs w:val="28"/>
        </w:rPr>
      </w:pPr>
      <w:r>
        <w:rPr>
          <w:sz w:val="28"/>
          <w:szCs w:val="28"/>
          <w:u w:val="single"/>
        </w:rPr>
        <w:t xml:space="preserve">Связь работы с научными программами, планами, темами </w:t>
      </w:r>
      <w:r w:rsidRPr="00276AD3">
        <w:rPr>
          <w:sz w:val="28"/>
          <w:szCs w:val="28"/>
        </w:rPr>
        <w:t>Диссертационная работа является фрагментом научно-исследовательской работы «</w:t>
      </w:r>
      <w:r w:rsidRPr="00276AD3">
        <w:rPr>
          <w:sz w:val="28"/>
          <w:szCs w:val="28"/>
          <w:lang w:val="uk-UA"/>
        </w:rPr>
        <w:t>Використання фізичних факторів для корекції порушень мікроциркуляції при прееклампсії вагітних і відбудовних процесів у післяопераційній рані у породілей</w:t>
      </w:r>
      <w:r w:rsidRPr="00276AD3">
        <w:rPr>
          <w:sz w:val="28"/>
          <w:szCs w:val="28"/>
        </w:rPr>
        <w:t>»</w:t>
      </w:r>
      <w:r w:rsidRPr="00276AD3">
        <w:rPr>
          <w:sz w:val="28"/>
          <w:szCs w:val="28"/>
          <w:lang w:val="uk-UA"/>
        </w:rPr>
        <w:t xml:space="preserve"> (Шифр </w:t>
      </w:r>
      <w:r w:rsidRPr="00276AD3">
        <w:rPr>
          <w:sz w:val="28"/>
          <w:szCs w:val="28"/>
        </w:rPr>
        <w:t>УН 03.02.01</w:t>
      </w:r>
      <w:r>
        <w:rPr>
          <w:sz w:val="28"/>
          <w:szCs w:val="28"/>
        </w:rPr>
        <w:t xml:space="preserve">, </w:t>
      </w:r>
      <w:r w:rsidRPr="00276AD3">
        <w:rPr>
          <w:sz w:val="28"/>
          <w:szCs w:val="28"/>
        </w:rPr>
        <w:t xml:space="preserve"> </w:t>
      </w:r>
      <w:r>
        <w:rPr>
          <w:sz w:val="28"/>
          <w:szCs w:val="28"/>
        </w:rPr>
        <w:t>№</w:t>
      </w:r>
      <w:r w:rsidRPr="00276AD3">
        <w:rPr>
          <w:sz w:val="28"/>
          <w:szCs w:val="28"/>
        </w:rPr>
        <w:t>0102</w:t>
      </w:r>
      <w:r w:rsidRPr="00276AD3">
        <w:rPr>
          <w:sz w:val="28"/>
          <w:szCs w:val="28"/>
          <w:lang w:val="en-US"/>
        </w:rPr>
        <w:t>U</w:t>
      </w:r>
      <w:r w:rsidRPr="00276AD3">
        <w:rPr>
          <w:sz w:val="28"/>
          <w:szCs w:val="28"/>
        </w:rPr>
        <w:t>006783</w:t>
      </w:r>
      <w:r w:rsidRPr="00276AD3">
        <w:rPr>
          <w:sz w:val="28"/>
          <w:szCs w:val="28"/>
          <w:lang w:val="uk-UA"/>
        </w:rPr>
        <w:t xml:space="preserve">) Донецького </w:t>
      </w:r>
      <w:r>
        <w:rPr>
          <w:sz w:val="28"/>
          <w:szCs w:val="28"/>
        </w:rPr>
        <w:t>национального</w:t>
      </w:r>
      <w:r w:rsidRPr="00276AD3">
        <w:rPr>
          <w:sz w:val="28"/>
          <w:szCs w:val="28"/>
          <w:lang w:val="uk-UA"/>
        </w:rPr>
        <w:t xml:space="preserve"> </w:t>
      </w:r>
      <w:r w:rsidRPr="00276AD3">
        <w:rPr>
          <w:sz w:val="28"/>
          <w:szCs w:val="28"/>
        </w:rPr>
        <w:t>медицинского унив</w:t>
      </w:r>
      <w:r>
        <w:rPr>
          <w:sz w:val="28"/>
          <w:szCs w:val="28"/>
        </w:rPr>
        <w:t>ерситета имени М. </w:t>
      </w:r>
      <w:r w:rsidRPr="00276AD3">
        <w:rPr>
          <w:sz w:val="28"/>
          <w:szCs w:val="28"/>
        </w:rPr>
        <w:t>Горького на 2003-200</w:t>
      </w:r>
      <w:r>
        <w:rPr>
          <w:sz w:val="28"/>
          <w:szCs w:val="28"/>
        </w:rPr>
        <w:t>6</w:t>
      </w:r>
      <w:r w:rsidRPr="00276AD3">
        <w:rPr>
          <w:sz w:val="28"/>
          <w:szCs w:val="28"/>
        </w:rPr>
        <w:t xml:space="preserve"> гг. Фрагмент работы, посвященны</w:t>
      </w:r>
      <w:r>
        <w:rPr>
          <w:sz w:val="28"/>
          <w:szCs w:val="28"/>
        </w:rPr>
        <w:t xml:space="preserve">й экспериментальному изучению влияния магнитного поля низкой частоты на показатели крови и использованию магнитотерапии в комплексном лечении преэклампсии беременных, выполнен непосредственно соискателем. </w:t>
      </w:r>
    </w:p>
    <w:p w:rsidR="00764E0B" w:rsidRPr="00670C1F" w:rsidRDefault="00764E0B" w:rsidP="00764E0B">
      <w:pPr>
        <w:pStyle w:val="Normal6"/>
        <w:spacing w:line="360" w:lineRule="auto"/>
        <w:ind w:right="-5" w:firstLine="540"/>
        <w:rPr>
          <w:sz w:val="28"/>
          <w:szCs w:val="28"/>
        </w:rPr>
      </w:pPr>
      <w:r w:rsidRPr="00311AEF">
        <w:rPr>
          <w:sz w:val="28"/>
          <w:szCs w:val="28"/>
          <w:u w:val="single"/>
        </w:rPr>
        <w:t>Цель работы</w:t>
      </w:r>
      <w:r w:rsidRPr="00E67576">
        <w:rPr>
          <w:i/>
          <w:sz w:val="28"/>
          <w:szCs w:val="28"/>
        </w:rPr>
        <w:t xml:space="preserve"> </w:t>
      </w:r>
      <w:r w:rsidRPr="00670C1F">
        <w:rPr>
          <w:sz w:val="28"/>
          <w:szCs w:val="28"/>
        </w:rPr>
        <w:t xml:space="preserve">Повысить эффективность лечения преэклампсии беременных путем применения в комплексной терапии низкочастотного переменного магнитного поля в зависимости от типа токсико-воспалительного синдрома. </w:t>
      </w:r>
    </w:p>
    <w:p w:rsidR="00764E0B" w:rsidRPr="00A10E01" w:rsidRDefault="00764E0B" w:rsidP="00764E0B">
      <w:pPr>
        <w:tabs>
          <w:tab w:val="left" w:pos="9540"/>
        </w:tabs>
        <w:spacing w:line="360" w:lineRule="auto"/>
        <w:ind w:right="-5" w:firstLine="540"/>
        <w:jc w:val="both"/>
        <w:rPr>
          <w:sz w:val="28"/>
          <w:szCs w:val="28"/>
          <w:u w:val="single"/>
        </w:rPr>
      </w:pPr>
      <w:r w:rsidRPr="00670C1F">
        <w:rPr>
          <w:sz w:val="28"/>
          <w:szCs w:val="28"/>
          <w:u w:val="single"/>
        </w:rPr>
        <w:t>Для достижения цели необходимо</w:t>
      </w:r>
      <w:r w:rsidRPr="00A10E01">
        <w:rPr>
          <w:sz w:val="28"/>
          <w:szCs w:val="28"/>
          <w:u w:val="single"/>
        </w:rPr>
        <w:t xml:space="preserve"> решить задачи:</w:t>
      </w:r>
    </w:p>
    <w:p w:rsidR="00764E0B" w:rsidRPr="0085693B" w:rsidRDefault="00764E0B" w:rsidP="004B187B">
      <w:pPr>
        <w:numPr>
          <w:ilvl w:val="0"/>
          <w:numId w:val="54"/>
        </w:numPr>
        <w:tabs>
          <w:tab w:val="left" w:pos="3105"/>
          <w:tab w:val="left" w:pos="9540"/>
        </w:tabs>
        <w:suppressAutoHyphens w:val="0"/>
        <w:spacing w:line="360" w:lineRule="auto"/>
        <w:jc w:val="both"/>
        <w:rPr>
          <w:sz w:val="28"/>
          <w:szCs w:val="28"/>
        </w:rPr>
      </w:pPr>
      <w:r>
        <w:rPr>
          <w:sz w:val="28"/>
          <w:szCs w:val="28"/>
        </w:rPr>
        <w:t>На основании изучения исходного состояния вегетативного тонуса, коллоидно-осмотических свойств крови, биохимических показателей воспалительного процесса и эндотоксикоза выделить типы токсико-воспалительного синдрома при преэклампсии беременных.</w:t>
      </w:r>
    </w:p>
    <w:p w:rsidR="00764E0B" w:rsidRDefault="00764E0B" w:rsidP="004B187B">
      <w:pPr>
        <w:numPr>
          <w:ilvl w:val="0"/>
          <w:numId w:val="54"/>
        </w:numPr>
        <w:tabs>
          <w:tab w:val="left" w:pos="3105"/>
          <w:tab w:val="left" w:pos="9540"/>
        </w:tabs>
        <w:suppressAutoHyphens w:val="0"/>
        <w:spacing w:line="360" w:lineRule="auto"/>
        <w:jc w:val="both"/>
        <w:rPr>
          <w:sz w:val="28"/>
          <w:szCs w:val="28"/>
        </w:rPr>
      </w:pPr>
      <w:r>
        <w:rPr>
          <w:sz w:val="28"/>
          <w:szCs w:val="28"/>
        </w:rPr>
        <w:t xml:space="preserve">Определить особенности проявлений гипоэргического типа токсико-воспалительного синдрома у беременных с преэклампсией по показателям вариабельности сердечного ритма, тензиометрии и реометрии крови, процессов липопероксидации и маркеров эндогенной интоксикации.   </w:t>
      </w:r>
    </w:p>
    <w:p w:rsidR="00764E0B" w:rsidRDefault="00764E0B" w:rsidP="004B187B">
      <w:pPr>
        <w:numPr>
          <w:ilvl w:val="0"/>
          <w:numId w:val="54"/>
        </w:numPr>
        <w:tabs>
          <w:tab w:val="left" w:pos="3105"/>
          <w:tab w:val="left" w:pos="9540"/>
        </w:tabs>
        <w:suppressAutoHyphens w:val="0"/>
        <w:spacing w:line="360" w:lineRule="auto"/>
        <w:jc w:val="both"/>
        <w:rPr>
          <w:sz w:val="28"/>
          <w:szCs w:val="28"/>
        </w:rPr>
      </w:pPr>
      <w:r>
        <w:rPr>
          <w:sz w:val="28"/>
          <w:szCs w:val="28"/>
        </w:rPr>
        <w:t>Установить признаки микроциркуляторных, метаболических нарушений и клинические проявления гиперэргического варианта токсико-воспалительного синдрома при преэклампсии беременных.</w:t>
      </w:r>
    </w:p>
    <w:p w:rsidR="00764E0B" w:rsidRDefault="00764E0B" w:rsidP="004B187B">
      <w:pPr>
        <w:numPr>
          <w:ilvl w:val="0"/>
          <w:numId w:val="54"/>
        </w:numPr>
        <w:tabs>
          <w:tab w:val="left" w:pos="3105"/>
          <w:tab w:val="left" w:pos="9540"/>
        </w:tabs>
        <w:suppressAutoHyphens w:val="0"/>
        <w:spacing w:line="360" w:lineRule="auto"/>
        <w:jc w:val="both"/>
        <w:rPr>
          <w:sz w:val="28"/>
          <w:szCs w:val="28"/>
        </w:rPr>
      </w:pPr>
      <w:r>
        <w:rPr>
          <w:sz w:val="28"/>
          <w:szCs w:val="28"/>
        </w:rPr>
        <w:lastRenderedPageBreak/>
        <w:t>Изучить характер влияния различных режимов п</w:t>
      </w:r>
      <w:r w:rsidRPr="00CB1391">
        <w:rPr>
          <w:sz w:val="28"/>
          <w:szCs w:val="28"/>
        </w:rPr>
        <w:t>еременно</w:t>
      </w:r>
      <w:r>
        <w:rPr>
          <w:sz w:val="28"/>
          <w:szCs w:val="28"/>
        </w:rPr>
        <w:t>го</w:t>
      </w:r>
      <w:r w:rsidRPr="00CB1391">
        <w:rPr>
          <w:sz w:val="28"/>
          <w:szCs w:val="28"/>
        </w:rPr>
        <w:t xml:space="preserve"> магнитно</w:t>
      </w:r>
      <w:r>
        <w:rPr>
          <w:sz w:val="28"/>
          <w:szCs w:val="28"/>
        </w:rPr>
        <w:t xml:space="preserve">го поля низкой частоты </w:t>
      </w:r>
      <w:r>
        <w:rPr>
          <w:sz w:val="28"/>
          <w:szCs w:val="28"/>
          <w:lang w:val="en-US"/>
        </w:rPr>
        <w:t>in</w:t>
      </w:r>
      <w:r>
        <w:rPr>
          <w:sz w:val="28"/>
          <w:szCs w:val="28"/>
        </w:rPr>
        <w:t xml:space="preserve"> </w:t>
      </w:r>
      <w:r>
        <w:rPr>
          <w:sz w:val="28"/>
          <w:szCs w:val="28"/>
          <w:lang w:val="en-US"/>
        </w:rPr>
        <w:t>vitro</w:t>
      </w:r>
      <w:r>
        <w:rPr>
          <w:sz w:val="28"/>
          <w:szCs w:val="28"/>
        </w:rPr>
        <w:t xml:space="preserve"> на тензиометрические и биохимические показатели крови здоровых беременных и беременных, страдающих преэклампсией, для определения направленности действия фактора и возможности обоснования его дифференцированного использования при преэклампсии беременных.</w:t>
      </w:r>
    </w:p>
    <w:p w:rsidR="00764E0B" w:rsidRDefault="00764E0B" w:rsidP="004B187B">
      <w:pPr>
        <w:numPr>
          <w:ilvl w:val="0"/>
          <w:numId w:val="54"/>
        </w:numPr>
        <w:tabs>
          <w:tab w:val="left" w:pos="3105"/>
          <w:tab w:val="left" w:pos="9540"/>
        </w:tabs>
        <w:suppressAutoHyphens w:val="0"/>
        <w:spacing w:line="360" w:lineRule="auto"/>
        <w:jc w:val="both"/>
        <w:rPr>
          <w:sz w:val="28"/>
          <w:szCs w:val="28"/>
        </w:rPr>
      </w:pPr>
      <w:r>
        <w:rPr>
          <w:sz w:val="28"/>
          <w:szCs w:val="28"/>
        </w:rPr>
        <w:t>Предложить методику магнитотерапии в комплексном лечении преэклампсии беременных и установить информативные критерии отбора больных для ее дифференцированного назначения в зависимости от особенностей действия магнитного поля и патофизиологических проявлений токсико-воспалительного синдрома при преэклампсии, учитывая показатели вариабельности сердечного ритма, тензиометрии и реометрии крови, липопероксидации, маркеров эндогенной интоксикации.</w:t>
      </w:r>
    </w:p>
    <w:p w:rsidR="00764E0B" w:rsidRDefault="00764E0B" w:rsidP="004B187B">
      <w:pPr>
        <w:numPr>
          <w:ilvl w:val="0"/>
          <w:numId w:val="54"/>
        </w:numPr>
        <w:tabs>
          <w:tab w:val="left" w:pos="3105"/>
          <w:tab w:val="left" w:pos="9540"/>
        </w:tabs>
        <w:suppressAutoHyphens w:val="0"/>
        <w:spacing w:line="360" w:lineRule="auto"/>
        <w:jc w:val="both"/>
        <w:rPr>
          <w:sz w:val="28"/>
          <w:szCs w:val="28"/>
        </w:rPr>
      </w:pPr>
      <w:r>
        <w:rPr>
          <w:sz w:val="28"/>
          <w:szCs w:val="28"/>
        </w:rPr>
        <w:t xml:space="preserve">Оценить эффективность предложенного комплексного лечения преэклампсии беременных с дифференцированным использованием низкочастотного магнитного поля в зависимости от формы токсико-воспалительного синдрома. </w:t>
      </w:r>
    </w:p>
    <w:p w:rsidR="00764E0B" w:rsidRDefault="00764E0B" w:rsidP="00764E0B">
      <w:pPr>
        <w:tabs>
          <w:tab w:val="left" w:pos="9540"/>
        </w:tabs>
        <w:spacing w:line="360" w:lineRule="auto"/>
        <w:ind w:right="126" w:firstLine="540"/>
        <w:jc w:val="both"/>
        <w:rPr>
          <w:sz w:val="28"/>
          <w:szCs w:val="28"/>
        </w:rPr>
      </w:pPr>
      <w:r>
        <w:rPr>
          <w:sz w:val="28"/>
          <w:szCs w:val="28"/>
          <w:u w:val="single"/>
        </w:rPr>
        <w:t>Объект исследования</w:t>
      </w:r>
      <w:r>
        <w:rPr>
          <w:i/>
          <w:sz w:val="28"/>
          <w:szCs w:val="28"/>
        </w:rPr>
        <w:t>:</w:t>
      </w:r>
      <w:r>
        <w:rPr>
          <w:sz w:val="28"/>
          <w:szCs w:val="28"/>
        </w:rPr>
        <w:t xml:space="preserve"> клинико-лабораторные особенности токсико-воспалительного синдрома у  беременных, страдающих преэклампсией.</w:t>
      </w:r>
    </w:p>
    <w:p w:rsidR="00764E0B" w:rsidRDefault="00764E0B" w:rsidP="00764E0B">
      <w:pPr>
        <w:tabs>
          <w:tab w:val="left" w:pos="9540"/>
        </w:tabs>
        <w:spacing w:line="360" w:lineRule="auto"/>
        <w:ind w:right="126" w:firstLine="540"/>
        <w:jc w:val="both"/>
        <w:rPr>
          <w:sz w:val="28"/>
          <w:szCs w:val="28"/>
        </w:rPr>
      </w:pPr>
      <w:r>
        <w:rPr>
          <w:sz w:val="28"/>
          <w:szCs w:val="28"/>
          <w:u w:val="single"/>
        </w:rPr>
        <w:t>Предмет исследования:</w:t>
      </w:r>
      <w:r>
        <w:rPr>
          <w:sz w:val="28"/>
          <w:szCs w:val="28"/>
        </w:rPr>
        <w:t xml:space="preserve"> клиническое течение преэклампсии, </w:t>
      </w:r>
      <w:r>
        <w:rPr>
          <w:sz w:val="28"/>
        </w:rPr>
        <w:t xml:space="preserve">вегетативный статус, </w:t>
      </w:r>
      <w:r>
        <w:rPr>
          <w:sz w:val="28"/>
          <w:szCs w:val="28"/>
        </w:rPr>
        <w:t xml:space="preserve">поверхностное натяжение крови, </w:t>
      </w:r>
      <w:r>
        <w:rPr>
          <w:sz w:val="28"/>
        </w:rPr>
        <w:t xml:space="preserve">состояние окислительных </w:t>
      </w:r>
      <w:r w:rsidRPr="00CC7EAF">
        <w:rPr>
          <w:sz w:val="28"/>
        </w:rPr>
        <w:t>систем</w:t>
      </w:r>
      <w:r>
        <w:rPr>
          <w:sz w:val="28"/>
        </w:rPr>
        <w:t xml:space="preserve"> крови, содержание биогенных аминов и</w:t>
      </w:r>
      <w:r w:rsidRPr="00CC7EAF">
        <w:rPr>
          <w:sz w:val="28"/>
        </w:rPr>
        <w:t xml:space="preserve"> </w:t>
      </w:r>
      <w:r>
        <w:rPr>
          <w:sz w:val="28"/>
        </w:rPr>
        <w:t>молекул средней массы в крови</w:t>
      </w:r>
      <w:r w:rsidRPr="00CC7EAF">
        <w:rPr>
          <w:sz w:val="28"/>
        </w:rPr>
        <w:t xml:space="preserve"> </w:t>
      </w:r>
      <w:r>
        <w:rPr>
          <w:sz w:val="28"/>
        </w:rPr>
        <w:t xml:space="preserve">у женщин с преэклампсией </w:t>
      </w:r>
      <w:r>
        <w:rPr>
          <w:sz w:val="28"/>
          <w:szCs w:val="28"/>
        </w:rPr>
        <w:t xml:space="preserve">под влиянием низкочастотного магнитного поля. </w:t>
      </w:r>
    </w:p>
    <w:p w:rsidR="00764E0B" w:rsidRDefault="00764E0B" w:rsidP="00764E0B">
      <w:pPr>
        <w:tabs>
          <w:tab w:val="left" w:pos="9540"/>
        </w:tabs>
        <w:spacing w:line="360" w:lineRule="auto"/>
        <w:ind w:firstLine="540"/>
        <w:jc w:val="both"/>
        <w:rPr>
          <w:sz w:val="28"/>
          <w:szCs w:val="28"/>
        </w:rPr>
      </w:pPr>
      <w:r>
        <w:rPr>
          <w:sz w:val="28"/>
          <w:szCs w:val="28"/>
          <w:u w:val="single"/>
        </w:rPr>
        <w:t>Методы исследования</w:t>
      </w:r>
      <w:r>
        <w:rPr>
          <w:sz w:val="28"/>
          <w:szCs w:val="28"/>
        </w:rPr>
        <w:t xml:space="preserve">: </w:t>
      </w:r>
      <w:r>
        <w:rPr>
          <w:sz w:val="28"/>
        </w:rPr>
        <w:t xml:space="preserve">клинико-лабораторные (выявление особенностей клинических проявлений и общеклинических анализов при беременности у женщин с ПБ при различных типах </w:t>
      </w:r>
      <w:r w:rsidRPr="00F1229D">
        <w:rPr>
          <w:sz w:val="28"/>
          <w:szCs w:val="28"/>
        </w:rPr>
        <w:t>токсико-воспалительн</w:t>
      </w:r>
      <w:r>
        <w:rPr>
          <w:sz w:val="28"/>
          <w:szCs w:val="28"/>
        </w:rPr>
        <w:t>ого</w:t>
      </w:r>
      <w:r w:rsidRPr="00F1229D">
        <w:rPr>
          <w:sz w:val="28"/>
          <w:szCs w:val="28"/>
        </w:rPr>
        <w:t xml:space="preserve"> синдром</w:t>
      </w:r>
      <w:r>
        <w:rPr>
          <w:sz w:val="28"/>
          <w:szCs w:val="28"/>
        </w:rPr>
        <w:t xml:space="preserve">а); биохимические (содержание в крови диеновых конъюгатов, малонового диальдегида, перекисного гемолиза эритроцитов, антиокислительной активности плазмы, витамина Е, каталазы и супероксиддисмутазы, </w:t>
      </w:r>
      <w:r>
        <w:rPr>
          <w:sz w:val="28"/>
        </w:rPr>
        <w:t>уровня биогенных аминов типа гистамина и серотонина</w:t>
      </w:r>
      <w:r>
        <w:rPr>
          <w:sz w:val="28"/>
          <w:szCs w:val="28"/>
        </w:rPr>
        <w:t xml:space="preserve">,  среднемолекулярных </w:t>
      </w:r>
      <w:r>
        <w:rPr>
          <w:sz w:val="28"/>
          <w:szCs w:val="28"/>
        </w:rPr>
        <w:lastRenderedPageBreak/>
        <w:t>молекул,); инструментальные (измерение артериального давления, определение вагосимпатического баланса с помощью вариабельности сердечного ритма); специальные (определение показателей динамической межфазной тензиометрии и реометрии крови методом максимального давления в пузырьке и методом висящей капли); математические (статистическая обработка полученных результатов).</w:t>
      </w:r>
    </w:p>
    <w:p w:rsidR="00764E0B" w:rsidRDefault="00764E0B" w:rsidP="00764E0B">
      <w:pPr>
        <w:tabs>
          <w:tab w:val="left" w:pos="9540"/>
        </w:tabs>
        <w:spacing w:line="360" w:lineRule="auto"/>
        <w:ind w:firstLine="540"/>
        <w:jc w:val="both"/>
        <w:rPr>
          <w:sz w:val="28"/>
          <w:szCs w:val="28"/>
        </w:rPr>
      </w:pPr>
      <w:r>
        <w:rPr>
          <w:sz w:val="28"/>
          <w:szCs w:val="28"/>
          <w:u w:val="single"/>
        </w:rPr>
        <w:t>Научная новизна полученных результатов.</w:t>
      </w:r>
      <w:r>
        <w:rPr>
          <w:sz w:val="28"/>
          <w:szCs w:val="28"/>
        </w:rPr>
        <w:t xml:space="preserve"> Установлены механизмы формирования гипо- и гиперэргических вариантов токсико-воспалительного</w:t>
      </w:r>
      <w:r w:rsidRPr="00F1229D">
        <w:rPr>
          <w:sz w:val="28"/>
          <w:szCs w:val="28"/>
        </w:rPr>
        <w:t xml:space="preserve"> синдром</w:t>
      </w:r>
      <w:r>
        <w:rPr>
          <w:sz w:val="28"/>
          <w:szCs w:val="28"/>
        </w:rPr>
        <w:t xml:space="preserve">а у женщин с ПБ, </w:t>
      </w:r>
      <w:r>
        <w:rPr>
          <w:sz w:val="28"/>
        </w:rPr>
        <w:t>исследованы особенности их клинического течения, связь с  микроциркуляторными и метаболическими нарушениями</w:t>
      </w:r>
      <w:r>
        <w:rPr>
          <w:sz w:val="28"/>
          <w:szCs w:val="28"/>
        </w:rPr>
        <w:t xml:space="preserve">. </w:t>
      </w:r>
    </w:p>
    <w:p w:rsidR="00764E0B" w:rsidRDefault="00764E0B" w:rsidP="00764E0B">
      <w:pPr>
        <w:tabs>
          <w:tab w:val="left" w:pos="9540"/>
        </w:tabs>
        <w:spacing w:line="360" w:lineRule="auto"/>
        <w:ind w:firstLine="540"/>
        <w:jc w:val="both"/>
        <w:rPr>
          <w:sz w:val="28"/>
          <w:szCs w:val="28"/>
        </w:rPr>
      </w:pPr>
      <w:r>
        <w:rPr>
          <w:sz w:val="28"/>
          <w:szCs w:val="28"/>
        </w:rPr>
        <w:t xml:space="preserve">Выявлены наиболее информативные показатели вегетативного статуса, ПН крови, состояния процессов липопероксидации и маркеров эндогенной интоксикации у беременных, страдающих ПБ, для определения типа токсико-воспалительного синдрома. </w:t>
      </w:r>
    </w:p>
    <w:p w:rsidR="00764E0B" w:rsidRDefault="00764E0B" w:rsidP="00764E0B">
      <w:pPr>
        <w:tabs>
          <w:tab w:val="left" w:pos="9540"/>
        </w:tabs>
        <w:spacing w:line="360" w:lineRule="auto"/>
        <w:ind w:firstLine="540"/>
        <w:jc w:val="both"/>
        <w:rPr>
          <w:sz w:val="28"/>
          <w:szCs w:val="28"/>
        </w:rPr>
      </w:pPr>
      <w:r>
        <w:rPr>
          <w:sz w:val="28"/>
          <w:szCs w:val="28"/>
        </w:rPr>
        <w:t xml:space="preserve">Изучена неоднородная направленность действия различных режимов ПеМП </w:t>
      </w:r>
      <w:r>
        <w:rPr>
          <w:sz w:val="28"/>
          <w:szCs w:val="28"/>
          <w:lang w:val="en-US"/>
        </w:rPr>
        <w:t>in</w:t>
      </w:r>
      <w:r>
        <w:rPr>
          <w:sz w:val="28"/>
          <w:szCs w:val="28"/>
        </w:rPr>
        <w:t xml:space="preserve"> </w:t>
      </w:r>
      <w:r>
        <w:rPr>
          <w:sz w:val="28"/>
          <w:szCs w:val="28"/>
          <w:lang w:val="en-US"/>
        </w:rPr>
        <w:t>vitro</w:t>
      </w:r>
      <w:r>
        <w:rPr>
          <w:sz w:val="28"/>
          <w:szCs w:val="28"/>
        </w:rPr>
        <w:t xml:space="preserve"> на биофизические свойства сыворотки крови, биогенные амины, показатели липопероксидации и антиоксидантной системы крови, уровень молекул средней массы</w:t>
      </w:r>
      <w:r w:rsidRPr="00BA6065">
        <w:rPr>
          <w:sz w:val="28"/>
          <w:szCs w:val="28"/>
        </w:rPr>
        <w:t xml:space="preserve"> </w:t>
      </w:r>
      <w:r>
        <w:rPr>
          <w:sz w:val="28"/>
          <w:szCs w:val="28"/>
        </w:rPr>
        <w:t xml:space="preserve">у беременных с ПБ на фоне различных вариантов ТВС, что позволило уточнить механизмы действия физического фактора и выбрать адекватные режимы воздействия. </w:t>
      </w:r>
    </w:p>
    <w:p w:rsidR="00764E0B" w:rsidRDefault="00764E0B" w:rsidP="00764E0B">
      <w:pPr>
        <w:tabs>
          <w:tab w:val="left" w:pos="9540"/>
        </w:tabs>
        <w:spacing w:line="360" w:lineRule="auto"/>
        <w:ind w:firstLine="540"/>
        <w:jc w:val="both"/>
        <w:rPr>
          <w:sz w:val="28"/>
          <w:szCs w:val="28"/>
        </w:rPr>
      </w:pPr>
      <w:r>
        <w:rPr>
          <w:sz w:val="28"/>
          <w:szCs w:val="28"/>
        </w:rPr>
        <w:t>Показано, что беременным, страдающим преэклампсией, целесообразно назначать ПеМП дифференцированно с учетом патофизиологических особенностей воспалительного синдрома, а именно – при развитии  гиперэргического типа токсико-воспалительного</w:t>
      </w:r>
      <w:r w:rsidRPr="00F1229D">
        <w:rPr>
          <w:sz w:val="28"/>
          <w:szCs w:val="28"/>
        </w:rPr>
        <w:t xml:space="preserve"> синдром</w:t>
      </w:r>
      <w:r>
        <w:rPr>
          <w:sz w:val="28"/>
          <w:szCs w:val="28"/>
        </w:rPr>
        <w:t xml:space="preserve">а. </w:t>
      </w:r>
    </w:p>
    <w:p w:rsidR="00764E0B" w:rsidRDefault="00764E0B" w:rsidP="00764E0B">
      <w:pPr>
        <w:tabs>
          <w:tab w:val="left" w:pos="9540"/>
        </w:tabs>
        <w:spacing w:line="360" w:lineRule="auto"/>
        <w:ind w:firstLine="540"/>
        <w:jc w:val="both"/>
        <w:rPr>
          <w:sz w:val="28"/>
          <w:szCs w:val="28"/>
        </w:rPr>
      </w:pPr>
      <w:r>
        <w:rPr>
          <w:sz w:val="28"/>
          <w:szCs w:val="28"/>
        </w:rPr>
        <w:t xml:space="preserve">Впервые разработаны критерии отбора больных для проведения магнитотерапии при гиперэргическом типе ТВС синдрома у беременных с ПБ. </w:t>
      </w:r>
    </w:p>
    <w:p w:rsidR="00764E0B" w:rsidRDefault="00764E0B" w:rsidP="00764E0B">
      <w:pPr>
        <w:tabs>
          <w:tab w:val="left" w:pos="9540"/>
        </w:tabs>
        <w:spacing w:line="360" w:lineRule="auto"/>
        <w:ind w:firstLine="540"/>
        <w:jc w:val="both"/>
        <w:rPr>
          <w:sz w:val="28"/>
          <w:szCs w:val="28"/>
        </w:rPr>
      </w:pPr>
      <w:r>
        <w:rPr>
          <w:sz w:val="28"/>
          <w:szCs w:val="28"/>
        </w:rPr>
        <w:t>Впервые предложена методика низкочастотной магнитотерапии в комплексном лечении преэклампсии при формировании гиперэргического варианта токсико-воспалительного</w:t>
      </w:r>
      <w:r w:rsidRPr="00F1229D">
        <w:rPr>
          <w:sz w:val="28"/>
          <w:szCs w:val="28"/>
        </w:rPr>
        <w:t xml:space="preserve"> синдром</w:t>
      </w:r>
      <w:r>
        <w:rPr>
          <w:sz w:val="28"/>
          <w:szCs w:val="28"/>
        </w:rPr>
        <w:t>а</w:t>
      </w:r>
      <w:r>
        <w:rPr>
          <w:sz w:val="28"/>
        </w:rPr>
        <w:t xml:space="preserve"> на область проекции печени и левую височную область (декларационный патент №17349</w:t>
      </w:r>
      <w:r>
        <w:rPr>
          <w:sz w:val="28"/>
          <w:lang w:val="en-US"/>
        </w:rPr>
        <w:t>UA</w:t>
      </w:r>
      <w:r>
        <w:rPr>
          <w:sz w:val="28"/>
        </w:rPr>
        <w:t>).</w:t>
      </w:r>
      <w:r>
        <w:rPr>
          <w:sz w:val="28"/>
          <w:szCs w:val="28"/>
        </w:rPr>
        <w:t xml:space="preserve"> Использование данной методики способствует повышению эффективности терапии, </w:t>
      </w:r>
      <w:r>
        <w:rPr>
          <w:sz w:val="28"/>
          <w:szCs w:val="28"/>
        </w:rPr>
        <w:lastRenderedPageBreak/>
        <w:t xml:space="preserve">улучшению микроциркуляции, устранению вегетативных нарушений, признаков эндогенной интоксикации и клинических проявлений осложнения, что позволяет пролонгировать  беременность до 40 недель гестации и снижать частоту преждевременных и оперативных родов на 20%.  </w:t>
      </w:r>
    </w:p>
    <w:p w:rsidR="00764E0B" w:rsidRDefault="00764E0B" w:rsidP="00764E0B">
      <w:pPr>
        <w:tabs>
          <w:tab w:val="left" w:pos="9540"/>
        </w:tabs>
        <w:spacing w:line="360" w:lineRule="auto"/>
        <w:ind w:firstLine="540"/>
        <w:jc w:val="both"/>
        <w:rPr>
          <w:sz w:val="28"/>
          <w:szCs w:val="28"/>
        </w:rPr>
      </w:pPr>
      <w:r>
        <w:rPr>
          <w:sz w:val="28"/>
          <w:szCs w:val="28"/>
        </w:rPr>
        <w:t>Установлено, что симпатолитический, противовоспалительный, антигипертензивный, гипокоагулирующий, дезинтоксикационный, антиоксидантный эффекты магнитотерапии реализуются через нормализацию вегетативного тонуса, ингибирование процессов липопероксидации, снижения уровня медиаторов воспалительной реакции, улучшение реологических, сурфактантных свойств крови.</w:t>
      </w:r>
    </w:p>
    <w:p w:rsidR="00764E0B" w:rsidRDefault="00764E0B" w:rsidP="00764E0B">
      <w:pPr>
        <w:tabs>
          <w:tab w:val="left" w:pos="9540"/>
        </w:tabs>
        <w:spacing w:line="360" w:lineRule="auto"/>
        <w:ind w:firstLine="540"/>
        <w:jc w:val="both"/>
        <w:rPr>
          <w:sz w:val="28"/>
          <w:szCs w:val="28"/>
        </w:rPr>
      </w:pPr>
      <w:r>
        <w:rPr>
          <w:sz w:val="28"/>
          <w:szCs w:val="28"/>
          <w:u w:val="single"/>
        </w:rPr>
        <w:t>Практическое значение полученных результатов.</w:t>
      </w:r>
      <w:r>
        <w:rPr>
          <w:sz w:val="28"/>
          <w:szCs w:val="28"/>
        </w:rPr>
        <w:t xml:space="preserve"> Выделены типы токсико-воспалительного</w:t>
      </w:r>
      <w:r w:rsidRPr="00F1229D">
        <w:rPr>
          <w:sz w:val="28"/>
          <w:szCs w:val="28"/>
        </w:rPr>
        <w:t xml:space="preserve"> синдром</w:t>
      </w:r>
      <w:r>
        <w:rPr>
          <w:sz w:val="28"/>
          <w:szCs w:val="28"/>
        </w:rPr>
        <w:t xml:space="preserve">а при ПБ в зависимости от состояния микроциркуляции и метаболических нарушений, что позволяет дифференцированно назначать физиотерапевтическое лечение. Предложены оптимальные и доступные в практическом здравоохранении методы оценки состояния микроциркуляции по данным вариабельности сердечного ритма и межфазной тензиометрии и реометрии сыворотки крови. Индексы вагосимпатического баланса, равновесия окислительных систем, могут быть использованы в качестве критериев отбора для проведения магнитотерапии, оценки эффективности проводимых лечебных мероприятий. </w:t>
      </w:r>
    </w:p>
    <w:p w:rsidR="00764E0B" w:rsidRDefault="00764E0B" w:rsidP="00764E0B">
      <w:pPr>
        <w:tabs>
          <w:tab w:val="left" w:pos="9540"/>
        </w:tabs>
        <w:spacing w:line="360" w:lineRule="auto"/>
        <w:ind w:firstLine="540"/>
        <w:jc w:val="both"/>
        <w:rPr>
          <w:sz w:val="28"/>
          <w:szCs w:val="28"/>
        </w:rPr>
      </w:pPr>
      <w:r>
        <w:rPr>
          <w:sz w:val="28"/>
          <w:szCs w:val="28"/>
        </w:rPr>
        <w:t xml:space="preserve">Уточнен механизм действия ПеМП, разработана и апробирована оптимальная методика магнитотерапии. В комплексном лечении беременных с ПБ при формировании гиперэргического варианта </w:t>
      </w:r>
      <w:r w:rsidRPr="00F1229D">
        <w:rPr>
          <w:sz w:val="28"/>
          <w:szCs w:val="28"/>
        </w:rPr>
        <w:t>токсико-воспалительн</w:t>
      </w:r>
      <w:r>
        <w:rPr>
          <w:sz w:val="28"/>
          <w:szCs w:val="28"/>
        </w:rPr>
        <w:t>ого</w:t>
      </w:r>
      <w:r w:rsidRPr="00F1229D">
        <w:rPr>
          <w:sz w:val="28"/>
          <w:szCs w:val="28"/>
        </w:rPr>
        <w:t xml:space="preserve"> синдром</w:t>
      </w:r>
      <w:r>
        <w:rPr>
          <w:sz w:val="28"/>
          <w:szCs w:val="28"/>
        </w:rPr>
        <w:t xml:space="preserve">а предложено использование низкочастотной магнитотерапии на область проекции печени  и ЦНС, что способствовало повышению эффективности лечения за счет восстановления вагосимпатического баланса, улучшения состояния микроциркуляции, ингибирование процессов перекисного окисления липидов, снижения уровня медиаторов воспалительной реакции, снижения артериального давления, что позволило пролонгировать беременность до срока 40 недель гестации и снизить частоту преждевременных и оперативных родов на 20%. </w:t>
      </w:r>
    </w:p>
    <w:p w:rsidR="00764E0B" w:rsidRDefault="00764E0B" w:rsidP="00764E0B">
      <w:pPr>
        <w:tabs>
          <w:tab w:val="left" w:pos="9540"/>
        </w:tabs>
        <w:spacing w:line="360" w:lineRule="auto"/>
        <w:ind w:firstLine="540"/>
        <w:jc w:val="both"/>
        <w:rPr>
          <w:sz w:val="28"/>
          <w:szCs w:val="28"/>
        </w:rPr>
      </w:pPr>
      <w:r>
        <w:rPr>
          <w:sz w:val="28"/>
          <w:szCs w:val="28"/>
        </w:rPr>
        <w:lastRenderedPageBreak/>
        <w:t xml:space="preserve"> Разработанная методика магнитотерапии внедрена в отделении патологии беременных и физиотерапевтическом отделении Донецкого областного клинического территориального медицинского объединения, родильном отделении и физиотерапевтических кабинетах ГБ № 9, родильном отделении и физиотерапевтических кабинетах ГБ № 17 и физиотерапевтическом отделении ГБ №5 города Донецка, а так же в педагогическом процессе Донецкого национального медицинского университета им. М.Горького. </w:t>
      </w:r>
    </w:p>
    <w:p w:rsidR="00764E0B" w:rsidRDefault="00764E0B" w:rsidP="00764E0B">
      <w:pPr>
        <w:tabs>
          <w:tab w:val="left" w:pos="9540"/>
        </w:tabs>
        <w:spacing w:line="360" w:lineRule="auto"/>
        <w:ind w:firstLine="540"/>
        <w:jc w:val="both"/>
        <w:rPr>
          <w:sz w:val="28"/>
          <w:szCs w:val="28"/>
        </w:rPr>
      </w:pPr>
      <w:r>
        <w:rPr>
          <w:sz w:val="28"/>
          <w:szCs w:val="28"/>
          <w:u w:val="single"/>
        </w:rPr>
        <w:t>Индивидуальный вклад соискателя.</w:t>
      </w:r>
      <w:r>
        <w:rPr>
          <w:sz w:val="28"/>
          <w:szCs w:val="28"/>
        </w:rPr>
        <w:t xml:space="preserve"> Автором самостоятельно проведен патентно-информационный поиск и проанализирована научная литература по теме диссертационной работы. Совместно с научным руководителем сформулированы тема, идея, цель и задачи исследования, обговорены выводы, практические рекомендации, определена оптимальная методика воздействия физиотерапевтическим фактором. Автором самостоятельно производен отбор, изучение и выписка из историй болезни пациентов, которые проходили обследование и лечение в отделении патологии беременных Донецкого областного клинического территориального медицинского объединения на протяжении 2002-2005 годов. Самостоятельно выполнены исследования вариабельности сердечного ритма и анализ всех полученных результатов. Автором произведен дифференцированный отбор больных для магнитотерапии. Литературный обзор, статистическая обработка полученных данных, их анализ, иллюстративные материалы, таблицы, написание текста диссертации выполнены соискателем самостоятельно. </w:t>
      </w:r>
    </w:p>
    <w:p w:rsidR="00764E0B" w:rsidRPr="00FC0508" w:rsidRDefault="00764E0B" w:rsidP="00764E0B">
      <w:pPr>
        <w:tabs>
          <w:tab w:val="left" w:pos="9540"/>
        </w:tabs>
        <w:spacing w:line="360" w:lineRule="auto"/>
        <w:ind w:firstLine="540"/>
        <w:jc w:val="both"/>
        <w:rPr>
          <w:sz w:val="28"/>
          <w:szCs w:val="28"/>
        </w:rPr>
      </w:pPr>
      <w:r>
        <w:rPr>
          <w:sz w:val="28"/>
          <w:szCs w:val="28"/>
          <w:u w:val="single"/>
        </w:rPr>
        <w:t>Апробация результатов работы.</w:t>
      </w:r>
      <w:r>
        <w:rPr>
          <w:sz w:val="28"/>
          <w:szCs w:val="28"/>
        </w:rPr>
        <w:t xml:space="preserve"> Основные положения работы представлены в устных и стендовых докладах на научно-практических конференциях «Новые подходы в медицинской реабилитации», посвященной 40-летию кафедры физиотерапии и ЛФК ДонГМУ им.М.Горького (Донецк, 2003г.), научно-практической конференции с международным участием «Новые медицинские технологии в клинической и курортной практике», посвященной 80-летию кафедры медицинской реабилитации, физиотерапии и курортологии КМАПО им. П.Л.Щупика (Киев, 2004г.), І</w:t>
      </w:r>
      <w:r>
        <w:rPr>
          <w:sz w:val="28"/>
          <w:szCs w:val="28"/>
          <w:lang w:val="en-US"/>
        </w:rPr>
        <w:t>V</w:t>
      </w:r>
      <w:r>
        <w:rPr>
          <w:sz w:val="28"/>
          <w:szCs w:val="28"/>
        </w:rPr>
        <w:t xml:space="preserve"> национальном конгрессе патофизиологов Украины с международным участием (Черновцы, 2004г.), </w:t>
      </w:r>
      <w:r>
        <w:rPr>
          <w:sz w:val="28"/>
        </w:rPr>
        <w:lastRenderedPageBreak/>
        <w:t xml:space="preserve">Научно-практической конференции с международным участием </w:t>
      </w:r>
      <w:r w:rsidRPr="000B3410">
        <w:rPr>
          <w:sz w:val="28"/>
        </w:rPr>
        <w:t>"Нові медичні технології в клінічній та курортній практиці"</w:t>
      </w:r>
      <w:r>
        <w:rPr>
          <w:sz w:val="28"/>
        </w:rPr>
        <w:t xml:space="preserve"> (Киев, 2004 г.)</w:t>
      </w:r>
      <w:r>
        <w:rPr>
          <w:sz w:val="28"/>
          <w:szCs w:val="28"/>
        </w:rPr>
        <w:t xml:space="preserve">, </w:t>
      </w:r>
      <w:r>
        <w:rPr>
          <w:sz w:val="28"/>
          <w:szCs w:val="28"/>
          <w:lang w:val="en-US"/>
        </w:rPr>
        <w:t>II</w:t>
      </w:r>
      <w:r>
        <w:rPr>
          <w:sz w:val="28"/>
          <w:szCs w:val="28"/>
        </w:rPr>
        <w:t xml:space="preserve"> международной научной конференции «Гомеостаз: физиология, патология, фармакология и клиника» (Одесса, 2005г.), заседаниях Донецкого научного общества физиотерапевтов и курортологов (Донецк, 2005, 2006 и 2007 г.г.), </w:t>
      </w:r>
      <w:r>
        <w:rPr>
          <w:sz w:val="28"/>
          <w:lang w:val="en-US"/>
        </w:rPr>
        <w:t>VI</w:t>
      </w:r>
      <w:r w:rsidRPr="000D5C64">
        <w:rPr>
          <w:sz w:val="28"/>
        </w:rPr>
        <w:t xml:space="preserve"> </w:t>
      </w:r>
      <w:r>
        <w:rPr>
          <w:sz w:val="28"/>
        </w:rPr>
        <w:t xml:space="preserve">конгресса физиотерапевтов и </w:t>
      </w:r>
      <w:r w:rsidRPr="00FC0508">
        <w:rPr>
          <w:sz w:val="28"/>
          <w:szCs w:val="28"/>
        </w:rPr>
        <w:t xml:space="preserve">курортологов Автономной Республики Крым "Актуальные вопросы организации курортного дела, курортной политики и физиотерапии" (Евпатория, 2006 г.), </w:t>
      </w:r>
      <w:r>
        <w:rPr>
          <w:sz w:val="28"/>
          <w:szCs w:val="28"/>
        </w:rPr>
        <w:t>всероссийской научно-практической к</w:t>
      </w:r>
      <w:r w:rsidRPr="00FC0508">
        <w:rPr>
          <w:sz w:val="28"/>
          <w:szCs w:val="28"/>
        </w:rPr>
        <w:t>онференци</w:t>
      </w:r>
      <w:r>
        <w:rPr>
          <w:sz w:val="28"/>
          <w:szCs w:val="28"/>
        </w:rPr>
        <w:t>и</w:t>
      </w:r>
      <w:r w:rsidRPr="00FC0508">
        <w:rPr>
          <w:sz w:val="28"/>
          <w:szCs w:val="28"/>
        </w:rPr>
        <w:t xml:space="preserve"> </w:t>
      </w:r>
      <w:r>
        <w:rPr>
          <w:sz w:val="28"/>
          <w:szCs w:val="28"/>
        </w:rPr>
        <w:t xml:space="preserve">с международным участием </w:t>
      </w:r>
      <w:r w:rsidRPr="00FC0508">
        <w:rPr>
          <w:sz w:val="28"/>
          <w:szCs w:val="28"/>
        </w:rPr>
        <w:t>"Актуальные вопросы спортивной медицины, лечебной физической культуры, физиотерапии и курортологии" (Москва, 2006 г.)</w:t>
      </w:r>
      <w:r>
        <w:rPr>
          <w:sz w:val="28"/>
          <w:szCs w:val="28"/>
        </w:rPr>
        <w:t xml:space="preserve">, </w:t>
      </w:r>
      <w:r>
        <w:rPr>
          <w:sz w:val="28"/>
          <w:lang w:val="en-US"/>
        </w:rPr>
        <w:t>VII</w:t>
      </w:r>
      <w:r w:rsidRPr="000D5C64">
        <w:rPr>
          <w:sz w:val="28"/>
        </w:rPr>
        <w:t xml:space="preserve"> </w:t>
      </w:r>
      <w:r>
        <w:rPr>
          <w:sz w:val="28"/>
        </w:rPr>
        <w:t xml:space="preserve">конгресса физиотерапевтов и </w:t>
      </w:r>
      <w:r w:rsidRPr="00FC0508">
        <w:rPr>
          <w:sz w:val="28"/>
          <w:szCs w:val="28"/>
        </w:rPr>
        <w:t xml:space="preserve">курортологов Автономной Республики Крым "Актуальные вопросы курортного дела, курортной политики </w:t>
      </w:r>
      <w:r>
        <w:rPr>
          <w:sz w:val="28"/>
          <w:szCs w:val="28"/>
        </w:rPr>
        <w:t>и физиотерапии" (Евпатория, 2007</w:t>
      </w:r>
      <w:r w:rsidRPr="00FC0508">
        <w:rPr>
          <w:sz w:val="28"/>
          <w:szCs w:val="28"/>
        </w:rPr>
        <w:t xml:space="preserve"> г.)</w:t>
      </w:r>
      <w:r>
        <w:rPr>
          <w:sz w:val="28"/>
          <w:szCs w:val="28"/>
        </w:rPr>
        <w:t>.</w:t>
      </w:r>
    </w:p>
    <w:p w:rsidR="00764E0B" w:rsidRDefault="00764E0B" w:rsidP="00764E0B">
      <w:pPr>
        <w:tabs>
          <w:tab w:val="left" w:pos="9540"/>
        </w:tabs>
        <w:spacing w:line="360" w:lineRule="auto"/>
        <w:ind w:firstLine="540"/>
        <w:jc w:val="both"/>
        <w:rPr>
          <w:sz w:val="28"/>
          <w:szCs w:val="28"/>
        </w:rPr>
      </w:pPr>
      <w:r>
        <w:rPr>
          <w:sz w:val="28"/>
          <w:szCs w:val="28"/>
          <w:u w:val="single"/>
        </w:rPr>
        <w:t>Публикации.</w:t>
      </w:r>
      <w:r>
        <w:rPr>
          <w:sz w:val="28"/>
          <w:szCs w:val="28"/>
        </w:rPr>
        <w:t xml:space="preserve"> По теме диссертации автором опубликовано 25 научных работ, из них 6 статей в специализированных профильных изданиях, рекомендованных ВАК Украины, 2 статьи – в сборниках научных работ, 16 тезисов научных конференций и конгрессов, получен 1 декларационный патент.</w:t>
      </w:r>
    </w:p>
    <w:p w:rsidR="00764E0B" w:rsidRDefault="00764E0B" w:rsidP="00764E0B"/>
    <w:p w:rsidR="00764E0B" w:rsidRDefault="00764E0B" w:rsidP="00764E0B"/>
    <w:p w:rsidR="00764E0B" w:rsidRPr="00D01BA5" w:rsidRDefault="00764E0B" w:rsidP="00764E0B">
      <w:pPr>
        <w:spacing w:line="360" w:lineRule="auto"/>
        <w:jc w:val="center"/>
        <w:rPr>
          <w:b/>
          <w:sz w:val="28"/>
          <w:szCs w:val="28"/>
        </w:rPr>
      </w:pPr>
      <w:r w:rsidRPr="00D01BA5">
        <w:rPr>
          <w:b/>
          <w:sz w:val="28"/>
          <w:szCs w:val="28"/>
        </w:rPr>
        <w:t>ВЫВОДЫ</w:t>
      </w:r>
    </w:p>
    <w:p w:rsidR="00764E0B" w:rsidRPr="009E1E60" w:rsidRDefault="00764E0B" w:rsidP="00764E0B">
      <w:pPr>
        <w:spacing w:line="360" w:lineRule="auto"/>
        <w:ind w:firstLine="540"/>
        <w:jc w:val="both"/>
        <w:rPr>
          <w:sz w:val="28"/>
          <w:szCs w:val="28"/>
        </w:rPr>
      </w:pPr>
      <w:r>
        <w:rPr>
          <w:color w:val="000000"/>
          <w:sz w:val="28"/>
          <w:szCs w:val="28"/>
        </w:rPr>
        <w:t>Диссертация посвящена вопросам повышения эффективности лечения преэклампсии беременных путем использования в комплексном лечении низкочастотной магнитотерапии на основании изучения особенностей микроциркуляторных и метаболических нарушений при формировании различных типов токсико-воспалительного синдрома у беременных.</w:t>
      </w:r>
    </w:p>
    <w:p w:rsidR="00764E0B" w:rsidRPr="000C15AD" w:rsidRDefault="00764E0B" w:rsidP="00764E0B">
      <w:pPr>
        <w:spacing w:line="360" w:lineRule="auto"/>
        <w:ind w:firstLine="540"/>
        <w:jc w:val="both"/>
        <w:rPr>
          <w:sz w:val="28"/>
          <w:szCs w:val="28"/>
        </w:rPr>
      </w:pPr>
      <w:r w:rsidRPr="009E1E60">
        <w:rPr>
          <w:sz w:val="28"/>
          <w:szCs w:val="28"/>
        </w:rPr>
        <w:t>1.</w:t>
      </w:r>
      <w:r>
        <w:rPr>
          <w:sz w:val="28"/>
          <w:szCs w:val="28"/>
        </w:rPr>
        <w:t> На основании клинико-лабораторных исследований беременных, страдающих преэклампсией, установлены признаки нарушения вегетативного статуса</w:t>
      </w:r>
      <w:r w:rsidRPr="000C15AD">
        <w:rPr>
          <w:sz w:val="28"/>
          <w:szCs w:val="28"/>
        </w:rPr>
        <w:t>, системы микроциркуляции и метаболизма, что позволило выделить два типа токсико-воспалительного синдрома – гипоэргический и гиперэргический.</w:t>
      </w:r>
    </w:p>
    <w:p w:rsidR="00764E0B" w:rsidRPr="000C15AD" w:rsidRDefault="00764E0B" w:rsidP="00764E0B">
      <w:pPr>
        <w:spacing w:line="360" w:lineRule="auto"/>
        <w:ind w:firstLine="540"/>
        <w:jc w:val="both"/>
        <w:rPr>
          <w:sz w:val="28"/>
          <w:szCs w:val="28"/>
        </w:rPr>
      </w:pPr>
      <w:r w:rsidRPr="000C15AD">
        <w:rPr>
          <w:sz w:val="28"/>
          <w:szCs w:val="28"/>
        </w:rPr>
        <w:t xml:space="preserve"> 2.Гипоэргический вариант токсико-воспалительного синдрома при преэклампсии сопровождается развитием гипотонического дисциркуляторного </w:t>
      </w:r>
      <w:r w:rsidRPr="000C15AD">
        <w:rPr>
          <w:sz w:val="28"/>
          <w:szCs w:val="28"/>
        </w:rPr>
        <w:lastRenderedPageBreak/>
        <w:t xml:space="preserve">синдрома с гиперволемическим типом кровообращения, парасимпатикотонией с индексом вагосимпатического баланса ниже 1,52±0,05; уменьшением поверхностного натяжения крови менее 44,01±0,11 мН/м и модуля вязкоэластичности до 25,07±0,33; увеличенным выбросом в кровь серотонина; ростом индекса равновесия окислительных систем крови до 1,47±0,04 и увеличением содержания молекул средней массы в крови.  </w:t>
      </w:r>
    </w:p>
    <w:p w:rsidR="00764E0B" w:rsidRPr="009E1E60" w:rsidRDefault="00764E0B" w:rsidP="00764E0B">
      <w:pPr>
        <w:pStyle w:val="2ffff9"/>
        <w:spacing w:after="0" w:line="360" w:lineRule="auto"/>
        <w:ind w:right="-2" w:firstLine="540"/>
        <w:jc w:val="both"/>
        <w:rPr>
          <w:sz w:val="28"/>
          <w:szCs w:val="28"/>
        </w:rPr>
      </w:pPr>
      <w:r w:rsidRPr="000C15AD">
        <w:rPr>
          <w:sz w:val="28"/>
          <w:szCs w:val="28"/>
        </w:rPr>
        <w:t>3.Гиперэргический</w:t>
      </w:r>
      <w:r w:rsidRPr="009E1E60">
        <w:rPr>
          <w:sz w:val="28"/>
          <w:szCs w:val="28"/>
        </w:rPr>
        <w:t xml:space="preserve"> тип токсико-воспалительного синдрома у беременных с преэклампсией определяет развитие спастического дисциркуляторного синдрома с гиповолемическим типом </w:t>
      </w:r>
      <w:r w:rsidRPr="00697212">
        <w:rPr>
          <w:sz w:val="28"/>
          <w:szCs w:val="28"/>
        </w:rPr>
        <w:t>кровообращения, симпатикотони</w:t>
      </w:r>
      <w:r>
        <w:rPr>
          <w:sz w:val="28"/>
          <w:szCs w:val="28"/>
        </w:rPr>
        <w:t>и</w:t>
      </w:r>
      <w:r w:rsidRPr="00697212">
        <w:rPr>
          <w:sz w:val="28"/>
          <w:szCs w:val="28"/>
        </w:rPr>
        <w:t xml:space="preserve"> с индекс</w:t>
      </w:r>
      <w:r>
        <w:rPr>
          <w:sz w:val="28"/>
          <w:szCs w:val="28"/>
        </w:rPr>
        <w:t>ом</w:t>
      </w:r>
      <w:r w:rsidRPr="00697212">
        <w:rPr>
          <w:sz w:val="28"/>
          <w:szCs w:val="28"/>
        </w:rPr>
        <w:t xml:space="preserve"> вагосимпатического баланса </w:t>
      </w:r>
      <w:r>
        <w:rPr>
          <w:sz w:val="28"/>
          <w:szCs w:val="28"/>
        </w:rPr>
        <w:t>выше</w:t>
      </w:r>
      <w:r w:rsidRPr="00697212">
        <w:rPr>
          <w:sz w:val="28"/>
          <w:szCs w:val="28"/>
        </w:rPr>
        <w:t xml:space="preserve"> </w:t>
      </w:r>
      <w:r>
        <w:rPr>
          <w:sz w:val="28"/>
          <w:szCs w:val="28"/>
        </w:rPr>
        <w:t>1,52</w:t>
      </w:r>
      <w:r w:rsidRPr="009E1E60">
        <w:rPr>
          <w:sz w:val="28"/>
          <w:szCs w:val="28"/>
        </w:rPr>
        <w:t>±0,0</w:t>
      </w:r>
      <w:r>
        <w:rPr>
          <w:sz w:val="28"/>
          <w:szCs w:val="28"/>
        </w:rPr>
        <w:t>5</w:t>
      </w:r>
      <w:r w:rsidRPr="00697212">
        <w:rPr>
          <w:sz w:val="28"/>
          <w:szCs w:val="28"/>
        </w:rPr>
        <w:t>; сгущени</w:t>
      </w:r>
      <w:r>
        <w:rPr>
          <w:sz w:val="28"/>
          <w:szCs w:val="28"/>
        </w:rPr>
        <w:t>я</w:t>
      </w:r>
      <w:r w:rsidRPr="00697212">
        <w:rPr>
          <w:sz w:val="28"/>
          <w:szCs w:val="28"/>
        </w:rPr>
        <w:t xml:space="preserve"> крови с повышением поверхностного натяжения </w:t>
      </w:r>
      <w:r>
        <w:rPr>
          <w:sz w:val="28"/>
          <w:szCs w:val="28"/>
        </w:rPr>
        <w:t xml:space="preserve">более 44,01±0,11 мН/м </w:t>
      </w:r>
      <w:r w:rsidRPr="00697212">
        <w:rPr>
          <w:sz w:val="28"/>
          <w:szCs w:val="28"/>
        </w:rPr>
        <w:t xml:space="preserve">и модуля вязкоэластичности </w:t>
      </w:r>
      <w:r>
        <w:rPr>
          <w:sz w:val="28"/>
          <w:szCs w:val="28"/>
        </w:rPr>
        <w:t>более</w:t>
      </w:r>
      <w:r w:rsidRPr="00697212">
        <w:rPr>
          <w:sz w:val="28"/>
          <w:szCs w:val="28"/>
        </w:rPr>
        <w:t xml:space="preserve"> 2</w:t>
      </w:r>
      <w:r>
        <w:rPr>
          <w:sz w:val="28"/>
          <w:szCs w:val="28"/>
        </w:rPr>
        <w:t>6</w:t>
      </w:r>
      <w:r w:rsidRPr="00697212">
        <w:rPr>
          <w:sz w:val="28"/>
          <w:szCs w:val="28"/>
        </w:rPr>
        <w:t>,</w:t>
      </w:r>
      <w:r>
        <w:rPr>
          <w:sz w:val="28"/>
          <w:szCs w:val="28"/>
        </w:rPr>
        <w:t>94</w:t>
      </w:r>
      <w:r w:rsidRPr="00697212">
        <w:rPr>
          <w:sz w:val="28"/>
          <w:szCs w:val="28"/>
        </w:rPr>
        <w:t>±0,</w:t>
      </w:r>
      <w:r>
        <w:rPr>
          <w:sz w:val="28"/>
          <w:szCs w:val="28"/>
        </w:rPr>
        <w:t>17</w:t>
      </w:r>
      <w:r w:rsidRPr="00697212">
        <w:rPr>
          <w:sz w:val="28"/>
          <w:szCs w:val="28"/>
        </w:rPr>
        <w:t>;</w:t>
      </w:r>
      <w:r>
        <w:rPr>
          <w:sz w:val="28"/>
          <w:szCs w:val="28"/>
        </w:rPr>
        <w:t xml:space="preserve"> увеличения выброса гистамина в кровь; чрезмерной</w:t>
      </w:r>
      <w:r w:rsidRPr="009E1E60">
        <w:rPr>
          <w:sz w:val="28"/>
          <w:szCs w:val="28"/>
        </w:rPr>
        <w:t xml:space="preserve"> интенсификаци</w:t>
      </w:r>
      <w:r>
        <w:rPr>
          <w:sz w:val="28"/>
          <w:szCs w:val="28"/>
        </w:rPr>
        <w:t>и</w:t>
      </w:r>
      <w:r w:rsidRPr="009E1E60">
        <w:rPr>
          <w:sz w:val="28"/>
          <w:szCs w:val="28"/>
        </w:rPr>
        <w:t xml:space="preserve"> процессов липопероксидации с возрастанием индекса равновесия окислительных систем крови </w:t>
      </w:r>
      <w:r>
        <w:rPr>
          <w:sz w:val="28"/>
          <w:szCs w:val="28"/>
        </w:rPr>
        <w:t>более</w:t>
      </w:r>
      <w:r w:rsidRPr="009E1E60">
        <w:rPr>
          <w:sz w:val="28"/>
          <w:szCs w:val="28"/>
        </w:rPr>
        <w:t xml:space="preserve"> 1,47±0,04</w:t>
      </w:r>
      <w:r>
        <w:rPr>
          <w:sz w:val="28"/>
          <w:szCs w:val="28"/>
        </w:rPr>
        <w:t>;</w:t>
      </w:r>
      <w:r w:rsidRPr="009E1E60">
        <w:rPr>
          <w:sz w:val="28"/>
          <w:szCs w:val="28"/>
        </w:rPr>
        <w:t xml:space="preserve"> </w:t>
      </w:r>
      <w:r>
        <w:rPr>
          <w:sz w:val="28"/>
          <w:szCs w:val="28"/>
        </w:rPr>
        <w:t xml:space="preserve">роста </w:t>
      </w:r>
      <w:r w:rsidRPr="009E1E60">
        <w:rPr>
          <w:sz w:val="28"/>
          <w:szCs w:val="28"/>
        </w:rPr>
        <w:t xml:space="preserve">содержания молекул средней массы; клинически </w:t>
      </w:r>
      <w:r>
        <w:rPr>
          <w:sz w:val="28"/>
          <w:szCs w:val="28"/>
        </w:rPr>
        <w:t>–</w:t>
      </w:r>
      <w:r w:rsidRPr="009E1E60">
        <w:rPr>
          <w:sz w:val="28"/>
          <w:szCs w:val="28"/>
        </w:rPr>
        <w:t xml:space="preserve"> артериальная гипертензия с повышением </w:t>
      </w:r>
      <w:r>
        <w:rPr>
          <w:sz w:val="28"/>
          <w:szCs w:val="28"/>
        </w:rPr>
        <w:t>систолического</w:t>
      </w:r>
      <w:r w:rsidRPr="009E1E60">
        <w:rPr>
          <w:sz w:val="28"/>
          <w:szCs w:val="28"/>
        </w:rPr>
        <w:t xml:space="preserve"> АД, явления гистотоксической дисциркуляторной энцефалопатии</w:t>
      </w:r>
      <w:r>
        <w:rPr>
          <w:sz w:val="28"/>
          <w:szCs w:val="28"/>
        </w:rPr>
        <w:t xml:space="preserve"> и нарушений функциональной активности печени.</w:t>
      </w:r>
    </w:p>
    <w:p w:rsidR="00764E0B" w:rsidRDefault="00764E0B" w:rsidP="00764E0B">
      <w:pPr>
        <w:spacing w:line="360" w:lineRule="auto"/>
        <w:ind w:firstLine="540"/>
        <w:jc w:val="both"/>
        <w:rPr>
          <w:sz w:val="28"/>
          <w:szCs w:val="28"/>
        </w:rPr>
      </w:pPr>
      <w:r w:rsidRPr="009E1E60">
        <w:rPr>
          <w:sz w:val="28"/>
          <w:szCs w:val="28"/>
        </w:rPr>
        <w:t>4.</w:t>
      </w:r>
      <w:r>
        <w:rPr>
          <w:sz w:val="28"/>
          <w:szCs w:val="28"/>
        </w:rPr>
        <w:t>М</w:t>
      </w:r>
      <w:r w:rsidRPr="009E1E60">
        <w:rPr>
          <w:sz w:val="28"/>
          <w:szCs w:val="28"/>
        </w:rPr>
        <w:t>агнитн</w:t>
      </w:r>
      <w:r>
        <w:rPr>
          <w:sz w:val="28"/>
          <w:szCs w:val="28"/>
        </w:rPr>
        <w:t>ое</w:t>
      </w:r>
      <w:r w:rsidRPr="009E1E60">
        <w:rPr>
          <w:sz w:val="28"/>
          <w:szCs w:val="28"/>
        </w:rPr>
        <w:t xml:space="preserve"> пол</w:t>
      </w:r>
      <w:r>
        <w:rPr>
          <w:sz w:val="28"/>
          <w:szCs w:val="28"/>
        </w:rPr>
        <w:t>е</w:t>
      </w:r>
      <w:r w:rsidRPr="009E1E60">
        <w:rPr>
          <w:sz w:val="28"/>
          <w:szCs w:val="28"/>
        </w:rPr>
        <w:t xml:space="preserve"> </w:t>
      </w:r>
      <w:r>
        <w:rPr>
          <w:sz w:val="28"/>
          <w:szCs w:val="28"/>
          <w:lang w:val="en-US"/>
        </w:rPr>
        <w:t>in</w:t>
      </w:r>
      <w:r w:rsidRPr="00920552">
        <w:rPr>
          <w:sz w:val="28"/>
          <w:szCs w:val="28"/>
        </w:rPr>
        <w:t xml:space="preserve"> </w:t>
      </w:r>
      <w:r>
        <w:rPr>
          <w:sz w:val="28"/>
          <w:szCs w:val="28"/>
          <w:lang w:val="en-US"/>
        </w:rPr>
        <w:t>vitro</w:t>
      </w:r>
      <w:r w:rsidRPr="009E1E60">
        <w:rPr>
          <w:sz w:val="28"/>
          <w:szCs w:val="28"/>
        </w:rPr>
        <w:t xml:space="preserve"> </w:t>
      </w:r>
      <w:r>
        <w:rPr>
          <w:sz w:val="28"/>
          <w:szCs w:val="28"/>
        </w:rPr>
        <w:t>изменяет</w:t>
      </w:r>
      <w:r w:rsidRPr="009E1E60">
        <w:rPr>
          <w:sz w:val="28"/>
          <w:szCs w:val="28"/>
        </w:rPr>
        <w:t xml:space="preserve"> </w:t>
      </w:r>
      <w:r>
        <w:rPr>
          <w:sz w:val="28"/>
          <w:szCs w:val="28"/>
        </w:rPr>
        <w:t xml:space="preserve">коллоидно-осмотические </w:t>
      </w:r>
      <w:r w:rsidRPr="009E1E60">
        <w:rPr>
          <w:sz w:val="28"/>
          <w:szCs w:val="28"/>
        </w:rPr>
        <w:t>свойств</w:t>
      </w:r>
      <w:r>
        <w:rPr>
          <w:sz w:val="28"/>
          <w:szCs w:val="28"/>
        </w:rPr>
        <w:t>а</w:t>
      </w:r>
      <w:r w:rsidRPr="009E1E60">
        <w:rPr>
          <w:sz w:val="28"/>
          <w:szCs w:val="28"/>
        </w:rPr>
        <w:t xml:space="preserve"> крови</w:t>
      </w:r>
      <w:r>
        <w:rPr>
          <w:sz w:val="28"/>
          <w:szCs w:val="28"/>
        </w:rPr>
        <w:t>, уменьшает</w:t>
      </w:r>
      <w:r w:rsidRPr="009E1E60">
        <w:rPr>
          <w:sz w:val="28"/>
          <w:szCs w:val="28"/>
        </w:rPr>
        <w:t xml:space="preserve"> ее в</w:t>
      </w:r>
      <w:r>
        <w:rPr>
          <w:sz w:val="28"/>
          <w:szCs w:val="28"/>
        </w:rPr>
        <w:t>язкость, подавляет</w:t>
      </w:r>
      <w:r w:rsidRPr="009E1E60">
        <w:rPr>
          <w:sz w:val="28"/>
          <w:szCs w:val="28"/>
        </w:rPr>
        <w:t xml:space="preserve"> выброс биогенных аминов, </w:t>
      </w:r>
      <w:r>
        <w:rPr>
          <w:sz w:val="28"/>
          <w:szCs w:val="28"/>
        </w:rPr>
        <w:t>снижает активность процессов липопероксидации и уровень</w:t>
      </w:r>
      <w:r w:rsidRPr="009E1E60">
        <w:rPr>
          <w:sz w:val="28"/>
          <w:szCs w:val="28"/>
        </w:rPr>
        <w:t xml:space="preserve"> молекул средней массы. Наибол</w:t>
      </w:r>
      <w:r>
        <w:rPr>
          <w:sz w:val="28"/>
          <w:szCs w:val="28"/>
        </w:rPr>
        <w:t>ее позитивный</w:t>
      </w:r>
      <w:r w:rsidRPr="009E1E60">
        <w:rPr>
          <w:sz w:val="28"/>
          <w:szCs w:val="28"/>
        </w:rPr>
        <w:t xml:space="preserve"> эффект наблюдается после омагничивания</w:t>
      </w:r>
      <w:r>
        <w:rPr>
          <w:sz w:val="28"/>
          <w:szCs w:val="28"/>
        </w:rPr>
        <w:t xml:space="preserve"> проб крови </w:t>
      </w:r>
      <w:r w:rsidRPr="009E1E60">
        <w:rPr>
          <w:sz w:val="28"/>
          <w:szCs w:val="28"/>
        </w:rPr>
        <w:t>беременных с гиперэргической формой токсико-воспалительного синдро</w:t>
      </w:r>
      <w:r>
        <w:rPr>
          <w:sz w:val="28"/>
          <w:szCs w:val="28"/>
        </w:rPr>
        <w:t>ма при</w:t>
      </w:r>
      <w:r w:rsidRPr="009E1E60">
        <w:rPr>
          <w:sz w:val="28"/>
          <w:szCs w:val="28"/>
        </w:rPr>
        <w:t xml:space="preserve"> использовани</w:t>
      </w:r>
      <w:r>
        <w:rPr>
          <w:sz w:val="28"/>
          <w:szCs w:val="28"/>
        </w:rPr>
        <w:t>и</w:t>
      </w:r>
      <w:r w:rsidRPr="009E1E60">
        <w:rPr>
          <w:sz w:val="28"/>
          <w:szCs w:val="28"/>
        </w:rPr>
        <w:t xml:space="preserve"> </w:t>
      </w:r>
      <w:r>
        <w:rPr>
          <w:sz w:val="28"/>
          <w:szCs w:val="28"/>
        </w:rPr>
        <w:t>синусоидального</w:t>
      </w:r>
      <w:r w:rsidRPr="009E1E60">
        <w:rPr>
          <w:sz w:val="28"/>
          <w:szCs w:val="28"/>
        </w:rPr>
        <w:t xml:space="preserve"> поля</w:t>
      </w:r>
      <w:r>
        <w:rPr>
          <w:sz w:val="28"/>
          <w:szCs w:val="28"/>
        </w:rPr>
        <w:t xml:space="preserve"> при 15-минутной </w:t>
      </w:r>
      <w:r w:rsidRPr="009E1E60">
        <w:rPr>
          <w:sz w:val="28"/>
          <w:szCs w:val="28"/>
        </w:rPr>
        <w:t xml:space="preserve">экспозиции </w:t>
      </w:r>
      <w:r>
        <w:rPr>
          <w:sz w:val="28"/>
          <w:szCs w:val="28"/>
        </w:rPr>
        <w:t>и</w:t>
      </w:r>
      <w:r w:rsidRPr="009E1E60">
        <w:rPr>
          <w:sz w:val="28"/>
          <w:szCs w:val="28"/>
        </w:rPr>
        <w:t xml:space="preserve"> магнитной индукции</w:t>
      </w:r>
      <w:r>
        <w:rPr>
          <w:sz w:val="28"/>
          <w:szCs w:val="28"/>
        </w:rPr>
        <w:t xml:space="preserve"> 30 мТл.</w:t>
      </w:r>
    </w:p>
    <w:p w:rsidR="00764E0B" w:rsidRPr="009E1E60" w:rsidRDefault="00764E0B" w:rsidP="00764E0B">
      <w:pPr>
        <w:spacing w:line="360" w:lineRule="auto"/>
        <w:ind w:firstLine="540"/>
        <w:jc w:val="both"/>
        <w:rPr>
          <w:sz w:val="28"/>
          <w:szCs w:val="28"/>
        </w:rPr>
      </w:pPr>
      <w:r w:rsidRPr="009E1E60">
        <w:rPr>
          <w:sz w:val="28"/>
          <w:szCs w:val="28"/>
        </w:rPr>
        <w:t>5.</w:t>
      </w:r>
      <w:r>
        <w:rPr>
          <w:sz w:val="28"/>
          <w:szCs w:val="28"/>
        </w:rPr>
        <w:t xml:space="preserve">Выраженные микроциркуляторные и метаболические нарушения у беременных с преэклампсией на фоне гиперэргического типа </w:t>
      </w:r>
      <w:r w:rsidRPr="009E1E60">
        <w:rPr>
          <w:sz w:val="28"/>
          <w:szCs w:val="28"/>
        </w:rPr>
        <w:t>токсико-воспалительного синдрома</w:t>
      </w:r>
      <w:r>
        <w:rPr>
          <w:sz w:val="28"/>
          <w:szCs w:val="28"/>
        </w:rPr>
        <w:t xml:space="preserve">, сопровождающегося сниженной функциональной активностью печени, обосновывают использование низкочастотной магнитотерапии на область правого подреберья и левую височную область при формировании гиперэргического типа системного </w:t>
      </w:r>
      <w:r w:rsidRPr="009E1E60">
        <w:rPr>
          <w:sz w:val="28"/>
          <w:szCs w:val="28"/>
        </w:rPr>
        <w:t>воспалительного синдрома</w:t>
      </w:r>
      <w:r>
        <w:rPr>
          <w:sz w:val="28"/>
          <w:szCs w:val="28"/>
        </w:rPr>
        <w:t xml:space="preserve">. </w:t>
      </w:r>
      <w:r w:rsidRPr="009E1E60">
        <w:rPr>
          <w:sz w:val="28"/>
          <w:szCs w:val="28"/>
        </w:rPr>
        <w:t>Наиболее информативным критери</w:t>
      </w:r>
      <w:r>
        <w:rPr>
          <w:sz w:val="28"/>
          <w:szCs w:val="28"/>
        </w:rPr>
        <w:t>е</w:t>
      </w:r>
      <w:r w:rsidRPr="009E1E60">
        <w:rPr>
          <w:sz w:val="28"/>
          <w:szCs w:val="28"/>
        </w:rPr>
        <w:t xml:space="preserve">м отбора больных для проведения </w:t>
      </w:r>
      <w:r w:rsidRPr="009E1E60">
        <w:rPr>
          <w:sz w:val="28"/>
          <w:szCs w:val="28"/>
        </w:rPr>
        <w:lastRenderedPageBreak/>
        <w:t xml:space="preserve">магнитотерапии </w:t>
      </w:r>
      <w:r>
        <w:rPr>
          <w:sz w:val="28"/>
          <w:szCs w:val="28"/>
        </w:rPr>
        <w:t>являе</w:t>
      </w:r>
      <w:r w:rsidRPr="009E1E60">
        <w:rPr>
          <w:sz w:val="28"/>
          <w:szCs w:val="28"/>
        </w:rPr>
        <w:t>тся индекс вагосимпатического баланса</w:t>
      </w:r>
      <w:r>
        <w:rPr>
          <w:sz w:val="28"/>
          <w:szCs w:val="28"/>
        </w:rPr>
        <w:t xml:space="preserve">, при его значениях </w:t>
      </w:r>
      <w:r w:rsidRPr="00286C11">
        <w:rPr>
          <w:sz w:val="28"/>
          <w:szCs w:val="28"/>
        </w:rPr>
        <w:t>выше 1,52±0,050</w:t>
      </w:r>
      <w:r w:rsidRPr="009E1E60">
        <w:rPr>
          <w:sz w:val="28"/>
          <w:szCs w:val="28"/>
        </w:rPr>
        <w:t xml:space="preserve">. </w:t>
      </w:r>
    </w:p>
    <w:p w:rsidR="00764E0B" w:rsidRPr="009E1E60" w:rsidRDefault="00764E0B" w:rsidP="00764E0B">
      <w:pPr>
        <w:spacing w:line="360" w:lineRule="auto"/>
        <w:ind w:firstLine="540"/>
        <w:jc w:val="both"/>
        <w:rPr>
          <w:sz w:val="28"/>
          <w:szCs w:val="28"/>
        </w:rPr>
      </w:pPr>
      <w:r w:rsidRPr="009E1E60">
        <w:rPr>
          <w:sz w:val="28"/>
          <w:szCs w:val="28"/>
        </w:rPr>
        <w:t>6. Лечебные эффекты магнитного поля низкой частоты реализуются через нормализацию вегетативного баланса</w:t>
      </w:r>
      <w:r>
        <w:rPr>
          <w:sz w:val="28"/>
          <w:szCs w:val="28"/>
        </w:rPr>
        <w:t xml:space="preserve"> и окислительных процессов в крови</w:t>
      </w:r>
      <w:r w:rsidRPr="009E1E60">
        <w:rPr>
          <w:sz w:val="28"/>
          <w:szCs w:val="28"/>
        </w:rPr>
        <w:t xml:space="preserve">, снижение поверхностного натяжения крови и ее вязкости, уменьшение уровня медиаторов воспалительной реакции и маркеров эндотоксикоза. Дифференцированное использование магнитотерапии у беременных с преэклампсией на фоне гиперэргического типа токсико-воспалительного синдрома повышает эффективность комплексного лечения, устраняет микроциркуляторные нарушения, корригирует неврологические расстройства, </w:t>
      </w:r>
      <w:r>
        <w:rPr>
          <w:sz w:val="28"/>
          <w:szCs w:val="28"/>
        </w:rPr>
        <w:t>восстанавливает</w:t>
      </w:r>
      <w:r w:rsidRPr="009E1E60">
        <w:rPr>
          <w:sz w:val="28"/>
          <w:szCs w:val="28"/>
        </w:rPr>
        <w:t xml:space="preserve"> функциональн</w:t>
      </w:r>
      <w:r>
        <w:rPr>
          <w:sz w:val="28"/>
          <w:szCs w:val="28"/>
        </w:rPr>
        <w:t>ую</w:t>
      </w:r>
      <w:r w:rsidRPr="009E1E60">
        <w:rPr>
          <w:sz w:val="28"/>
          <w:szCs w:val="28"/>
        </w:rPr>
        <w:t xml:space="preserve"> активност</w:t>
      </w:r>
      <w:r>
        <w:rPr>
          <w:sz w:val="28"/>
          <w:szCs w:val="28"/>
        </w:rPr>
        <w:t>ь</w:t>
      </w:r>
      <w:r w:rsidRPr="009E1E60">
        <w:rPr>
          <w:sz w:val="28"/>
          <w:szCs w:val="28"/>
        </w:rPr>
        <w:t xml:space="preserve"> печени, </w:t>
      </w:r>
      <w:r>
        <w:rPr>
          <w:sz w:val="28"/>
          <w:szCs w:val="28"/>
        </w:rPr>
        <w:t>снижает</w:t>
      </w:r>
      <w:r w:rsidRPr="002A6750">
        <w:rPr>
          <w:sz w:val="28"/>
          <w:szCs w:val="28"/>
        </w:rPr>
        <w:t xml:space="preserve"> частот</w:t>
      </w:r>
      <w:r>
        <w:rPr>
          <w:sz w:val="28"/>
          <w:szCs w:val="28"/>
        </w:rPr>
        <w:t>у</w:t>
      </w:r>
      <w:r w:rsidRPr="002A6750">
        <w:rPr>
          <w:sz w:val="28"/>
          <w:szCs w:val="28"/>
        </w:rPr>
        <w:t xml:space="preserve"> преждевременных и оперативных родов</w:t>
      </w:r>
      <w:r>
        <w:rPr>
          <w:sz w:val="28"/>
          <w:szCs w:val="28"/>
        </w:rPr>
        <w:t xml:space="preserve"> на 20 % и</w:t>
      </w:r>
      <w:r w:rsidRPr="009E1E60">
        <w:rPr>
          <w:sz w:val="28"/>
          <w:szCs w:val="28"/>
        </w:rPr>
        <w:t xml:space="preserve"> позволяет пролонгировать беременность </w:t>
      </w:r>
      <w:r>
        <w:rPr>
          <w:sz w:val="28"/>
        </w:rPr>
        <w:t>с рождением зрелых и жизнеспособных новорожденных</w:t>
      </w:r>
      <w:r w:rsidRPr="009E1E60">
        <w:rPr>
          <w:sz w:val="28"/>
          <w:szCs w:val="28"/>
        </w:rPr>
        <w:t>.</w:t>
      </w:r>
    </w:p>
    <w:p w:rsidR="00764E0B" w:rsidRPr="00C567E0" w:rsidRDefault="00764E0B" w:rsidP="00764E0B">
      <w:pPr>
        <w:pStyle w:val="afffffffe"/>
        <w:tabs>
          <w:tab w:val="center" w:pos="4677"/>
          <w:tab w:val="left" w:pos="10080"/>
        </w:tabs>
        <w:outlineLvl w:val="0"/>
        <w:rPr>
          <w:b/>
          <w:sz w:val="28"/>
          <w:szCs w:val="28"/>
        </w:rPr>
      </w:pPr>
      <w:r w:rsidRPr="00C567E0">
        <w:rPr>
          <w:b/>
          <w:sz w:val="28"/>
          <w:szCs w:val="28"/>
        </w:rPr>
        <w:t xml:space="preserve">СПИСОК </w:t>
      </w:r>
      <w:r>
        <w:rPr>
          <w:b/>
          <w:sz w:val="28"/>
          <w:szCs w:val="28"/>
        </w:rPr>
        <w:t xml:space="preserve"> ИСПОЛЬЗОВАННОЙ  </w:t>
      </w:r>
      <w:r w:rsidRPr="00C567E0">
        <w:rPr>
          <w:b/>
          <w:sz w:val="28"/>
          <w:szCs w:val="28"/>
        </w:rPr>
        <w:t>ЛИТЕРАТУРЫ</w:t>
      </w:r>
    </w:p>
    <w:p w:rsidR="00764E0B" w:rsidRDefault="00764E0B" w:rsidP="00764E0B">
      <w:pPr>
        <w:spacing w:line="360" w:lineRule="auto"/>
        <w:ind w:firstLine="567"/>
        <w:jc w:val="both"/>
      </w:pPr>
    </w:p>
    <w:p w:rsidR="00764E0B" w:rsidRPr="003A36AA" w:rsidRDefault="00764E0B" w:rsidP="00764E0B">
      <w:pPr>
        <w:pStyle w:val="afffffffe"/>
        <w:tabs>
          <w:tab w:val="center" w:pos="4677"/>
          <w:tab w:val="left" w:pos="10080"/>
        </w:tabs>
        <w:rPr>
          <w:sz w:val="28"/>
          <w:szCs w:val="28"/>
          <w:lang w:val="en-US"/>
        </w:rPr>
      </w:pP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rPr>
        <w:t>Адо А.Д., Адо М.А., Пыцкий В.И. Патологическая физиология. – Москва, 2001. – 574 с.</w:t>
      </w:r>
    </w:p>
    <w:p w:rsidR="00764E0B" w:rsidRPr="003E57D5"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Акимова И.К., Артеменко Г.Я., Говоруха И.Т. </w:t>
      </w:r>
      <w:r w:rsidRPr="003A36AA">
        <w:rPr>
          <w:sz w:val="28"/>
          <w:szCs w:val="28"/>
        </w:rPr>
        <w:t xml:space="preserve">К вопросу о диагностике фетоплацентарной недостаточности у беременных с преэклампсией // </w:t>
      </w:r>
      <w:r w:rsidRPr="003E57D5">
        <w:rPr>
          <w:sz w:val="28"/>
          <w:szCs w:val="28"/>
        </w:rPr>
        <w:t>Актуальные вопросы анестезии и интенсивно</w:t>
      </w:r>
      <w:r>
        <w:rPr>
          <w:sz w:val="28"/>
          <w:szCs w:val="28"/>
        </w:rPr>
        <w:t>й терапии. – Донецк, 2000. – С.</w:t>
      </w:r>
      <w:r w:rsidRPr="003E57D5">
        <w:rPr>
          <w:sz w:val="28"/>
          <w:szCs w:val="28"/>
        </w:rPr>
        <w:t>6-9</w:t>
      </w:r>
      <w:r w:rsidRPr="003E57D5">
        <w:rPr>
          <w:sz w:val="28"/>
          <w:szCs w:val="28"/>
          <w:lang w:val="uk-UA"/>
        </w:rPr>
        <w:t>.</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E57D5">
        <w:rPr>
          <w:sz w:val="28"/>
          <w:szCs w:val="28"/>
        </w:rPr>
        <w:t>Альтернативный подход к оценке вариабельности сердечного ритма / Ю.Р. Шейх-Заде, В.В.</w:t>
      </w:r>
      <w:r w:rsidRPr="003A36AA">
        <w:rPr>
          <w:sz w:val="28"/>
          <w:szCs w:val="28"/>
        </w:rPr>
        <w:t xml:space="preserve"> Скибицкий, А.М. Катханов и др.  /</w:t>
      </w:r>
      <w:r>
        <w:rPr>
          <w:sz w:val="28"/>
          <w:szCs w:val="28"/>
        </w:rPr>
        <w:t>/ Вестник аритмологии. – 2001. –</w:t>
      </w:r>
      <w:r w:rsidRPr="003A36AA">
        <w:rPr>
          <w:sz w:val="28"/>
          <w:szCs w:val="28"/>
        </w:rPr>
        <w:t xml:space="preserve"> № 22. – С. 49-55.</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Ахмина Н.И., Охлопкова К.А. Значение витаминов и микроэлементов при беременности // Лечащий врач.– 2005.– №10.– С.12-17.</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Багров Я.Ю. Отеки: патогенез и клиническая физиология // Нефрология. – 2001. – Т. 5, № 3. – С. 72-73.</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lastRenderedPageBreak/>
        <w:t>Баевский Р.М., Иванов Г.Г. Вариабельность сердечного ритма: теоретические аспекты и возможности клинического применения // Ультразвуковая и функциональная диагностика. – 2001. – № 3. – С. 108-127.</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Бакшеєв М.С., Зубченок Ж.Т., Рахвальський Ю.Л. Роль серотоніну у фізіологічному та патологічному перебігу вагітності й родів // Педіатрія, акушерство і гінекологія – 1986. </w:t>
      </w:r>
      <w:r w:rsidRPr="003A36AA">
        <w:rPr>
          <w:sz w:val="28"/>
          <w:szCs w:val="28"/>
        </w:rPr>
        <w:t>–</w:t>
      </w:r>
      <w:r w:rsidRPr="003A36AA">
        <w:rPr>
          <w:sz w:val="28"/>
          <w:szCs w:val="28"/>
          <w:lang w:val="uk-UA"/>
        </w:rPr>
        <w:t xml:space="preserve"> № 6. – С. 33-38.</w:t>
      </w:r>
    </w:p>
    <w:p w:rsidR="00764E0B" w:rsidRPr="003A36AA" w:rsidRDefault="00764E0B" w:rsidP="004B187B">
      <w:pPr>
        <w:widowControl w:val="0"/>
        <w:numPr>
          <w:ilvl w:val="0"/>
          <w:numId w:val="55"/>
        </w:numPr>
        <w:shd w:val="clear" w:color="auto" w:fill="FFFFFF"/>
        <w:suppressAutoHyphens w:val="0"/>
        <w:autoSpaceDE w:val="0"/>
        <w:autoSpaceDN w:val="0"/>
        <w:adjustRightInd w:val="0"/>
        <w:spacing w:before="100" w:line="360" w:lineRule="auto"/>
        <w:ind w:left="539" w:hanging="539"/>
        <w:jc w:val="both"/>
        <w:rPr>
          <w:sz w:val="28"/>
          <w:szCs w:val="28"/>
        </w:rPr>
      </w:pPr>
      <w:r w:rsidRPr="003A36AA">
        <w:rPr>
          <w:color w:val="000000"/>
          <w:spacing w:val="3"/>
          <w:sz w:val="28"/>
          <w:szCs w:val="28"/>
        </w:rPr>
        <w:t>Барабой В.А., Сутковой Д.А. Окислительно-анти</w:t>
      </w:r>
      <w:r w:rsidRPr="003A36AA">
        <w:rPr>
          <w:color w:val="000000"/>
          <w:spacing w:val="4"/>
          <w:sz w:val="28"/>
          <w:szCs w:val="28"/>
        </w:rPr>
        <w:t xml:space="preserve">оксидантный гомеостаз в норме и при патологии: В 2 ч. </w:t>
      </w:r>
      <w:r w:rsidRPr="003A36AA">
        <w:rPr>
          <w:sz w:val="28"/>
          <w:szCs w:val="28"/>
        </w:rPr>
        <w:t>–</w:t>
      </w:r>
      <w:r w:rsidRPr="003A36AA">
        <w:rPr>
          <w:color w:val="000000"/>
          <w:spacing w:val="4"/>
          <w:sz w:val="28"/>
          <w:szCs w:val="28"/>
        </w:rPr>
        <w:t xml:space="preserve"> К., 1997</w:t>
      </w:r>
      <w:r w:rsidRPr="003A36AA">
        <w:rPr>
          <w:spacing w:val="4"/>
          <w:sz w:val="28"/>
          <w:szCs w:val="28"/>
        </w:rPr>
        <w:t xml:space="preserve">. </w:t>
      </w:r>
      <w:r w:rsidRPr="003A36AA">
        <w:rPr>
          <w:sz w:val="28"/>
          <w:szCs w:val="28"/>
        </w:rPr>
        <w:t>–</w:t>
      </w:r>
      <w:r w:rsidRPr="003A36AA">
        <w:rPr>
          <w:spacing w:val="4"/>
          <w:sz w:val="28"/>
          <w:szCs w:val="28"/>
        </w:rPr>
        <w:t xml:space="preserve"> Т.1.</w:t>
      </w:r>
      <w:r w:rsidRPr="003A36AA">
        <w:rPr>
          <w:sz w:val="28"/>
          <w:szCs w:val="28"/>
        </w:rPr>
        <w:t xml:space="preserve"> –</w:t>
      </w:r>
      <w:r w:rsidRPr="003A36AA">
        <w:rPr>
          <w:spacing w:val="4"/>
          <w:sz w:val="28"/>
          <w:szCs w:val="28"/>
        </w:rPr>
        <w:t xml:space="preserve"> 422 с. </w:t>
      </w:r>
    </w:p>
    <w:p w:rsidR="00764E0B" w:rsidRPr="003A36AA" w:rsidRDefault="00764E0B" w:rsidP="004B187B">
      <w:pPr>
        <w:widowControl w:val="0"/>
        <w:numPr>
          <w:ilvl w:val="0"/>
          <w:numId w:val="55"/>
        </w:numPr>
        <w:shd w:val="clear" w:color="auto" w:fill="FFFFFF"/>
        <w:suppressAutoHyphens w:val="0"/>
        <w:autoSpaceDE w:val="0"/>
        <w:autoSpaceDN w:val="0"/>
        <w:adjustRightInd w:val="0"/>
        <w:spacing w:before="100" w:line="360" w:lineRule="auto"/>
        <w:ind w:left="539" w:hanging="539"/>
        <w:jc w:val="both"/>
        <w:rPr>
          <w:sz w:val="28"/>
          <w:szCs w:val="28"/>
        </w:rPr>
      </w:pPr>
      <w:r w:rsidRPr="003A36AA">
        <w:rPr>
          <w:sz w:val="28"/>
          <w:szCs w:val="28"/>
        </w:rPr>
        <w:t>Барсуков А.В., Горячева А.А. Клинико-патогенетические аспекты вариабельности давления при артериальной гипертензии // Кардиология. – 2003. – Т.43, № 2. – С. 82-86.</w:t>
      </w:r>
    </w:p>
    <w:p w:rsidR="00764E0B" w:rsidRPr="003A36AA" w:rsidRDefault="00764E0B" w:rsidP="004B187B">
      <w:pPr>
        <w:widowControl w:val="0"/>
        <w:numPr>
          <w:ilvl w:val="0"/>
          <w:numId w:val="55"/>
        </w:numPr>
        <w:shd w:val="clear" w:color="auto" w:fill="FFFFFF"/>
        <w:suppressAutoHyphens w:val="0"/>
        <w:autoSpaceDE w:val="0"/>
        <w:autoSpaceDN w:val="0"/>
        <w:adjustRightInd w:val="0"/>
        <w:spacing w:before="100" w:line="360" w:lineRule="auto"/>
        <w:ind w:left="539" w:hanging="539"/>
        <w:jc w:val="both"/>
        <w:rPr>
          <w:sz w:val="28"/>
          <w:szCs w:val="28"/>
        </w:rPr>
      </w:pPr>
      <w:r w:rsidRPr="003A36AA">
        <w:rPr>
          <w:sz w:val="28"/>
          <w:szCs w:val="28"/>
        </w:rPr>
        <w:t>Бездетко Т.В. Роль адаптационных реакций в развитии воспалительных заболеваний почек // Лікарська справа. – 2001. - №4. – С.60-63.</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Бесєдін В.М., Томашова С.А., Семеніна Г.Б. Новий погляд на лікування фетоплацентарної недостатності при прееклампсії // Педіатрія, акушерство і гінекологія. – 2000. </w:t>
      </w:r>
      <w:r w:rsidRPr="003A36AA">
        <w:rPr>
          <w:sz w:val="28"/>
          <w:szCs w:val="28"/>
        </w:rPr>
        <w:t>–</w:t>
      </w:r>
      <w:r w:rsidRPr="003A36AA">
        <w:rPr>
          <w:sz w:val="28"/>
          <w:szCs w:val="28"/>
          <w:lang w:val="uk-UA"/>
        </w:rPr>
        <w:t xml:space="preserve"> № 2. – С. 81-83.  </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Блудов А.А., Воронцов В.А. Динамический анализ вариабельности сердечного ритма при гипервентиляции // Физиология человека. – 1998. – Т. 24, № 6. – С. 66-71.</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Бобров В.М., Шишкин С.А. Молекулы средней массы - показатель интоксикации при гнойно-воспалительных заболеваниях ЛОР-органов </w:t>
      </w:r>
      <w:r w:rsidRPr="003A36AA">
        <w:rPr>
          <w:b/>
          <w:sz w:val="28"/>
          <w:szCs w:val="28"/>
        </w:rPr>
        <w:t xml:space="preserve">// </w:t>
      </w:r>
      <w:r w:rsidRPr="003A36AA">
        <w:rPr>
          <w:sz w:val="28"/>
          <w:szCs w:val="28"/>
        </w:rPr>
        <w:t>Вестник оториноларингологии.– 1999.– №1.– С. 33-34.</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Богатирьова Р.В., Венцківський Б.М., Дашкевич В.Є. Ведення вагітності та пологів при пізніх гестозах, їх прогнозування, діагностика, лікування і профілактика : Методичні рекомендації. – Київ, 1999. – 42 с.</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Бондар О.В. Рання діагностика акушерських ускладнень у вагітних із пієлонефритом і прееклампсією // Одеський медичний журнал.– 2006.– №1.– С.41-43.</w:t>
      </w:r>
    </w:p>
    <w:p w:rsidR="00764E0B" w:rsidRPr="003A36AA" w:rsidRDefault="00764E0B" w:rsidP="004B187B">
      <w:pPr>
        <w:widowControl w:val="0"/>
        <w:numPr>
          <w:ilvl w:val="0"/>
          <w:numId w:val="55"/>
        </w:numPr>
        <w:shd w:val="clear" w:color="auto" w:fill="FFFFFF"/>
        <w:suppressAutoHyphens w:val="0"/>
        <w:autoSpaceDE w:val="0"/>
        <w:autoSpaceDN w:val="0"/>
        <w:adjustRightInd w:val="0"/>
        <w:spacing w:before="100" w:line="360" w:lineRule="auto"/>
        <w:ind w:left="539" w:hanging="539"/>
        <w:jc w:val="both"/>
        <w:rPr>
          <w:sz w:val="28"/>
          <w:szCs w:val="28"/>
        </w:rPr>
      </w:pPr>
      <w:r w:rsidRPr="0088644D">
        <w:rPr>
          <w:snapToGrid w:val="0"/>
          <w:sz w:val="28"/>
          <w:szCs w:val="28"/>
          <w:lang w:val="uk-UA"/>
        </w:rPr>
        <w:t xml:space="preserve">Борщова О.П. Патогенетичне значення порушень у системі гемостазу в розвитку плацентарної недостатності у вагітних із прееклампсією і </w:t>
      </w:r>
      <w:r w:rsidRPr="0088644D">
        <w:rPr>
          <w:snapToGrid w:val="0"/>
          <w:sz w:val="28"/>
          <w:szCs w:val="28"/>
          <w:lang w:val="uk-UA"/>
        </w:rPr>
        <w:lastRenderedPageBreak/>
        <w:t xml:space="preserve">патологічним рівнем антифосфоліпідних антитіл // </w:t>
      </w:r>
      <w:r>
        <w:rPr>
          <w:snapToGrid w:val="0"/>
          <w:sz w:val="28"/>
          <w:szCs w:val="28"/>
          <w:lang w:val="uk-UA"/>
        </w:rPr>
        <w:t xml:space="preserve">Одеський медичний журнал.– 2006.– </w:t>
      </w:r>
      <w:r w:rsidRPr="0088644D">
        <w:rPr>
          <w:snapToGrid w:val="0"/>
          <w:sz w:val="28"/>
          <w:szCs w:val="28"/>
          <w:lang w:val="uk-UA"/>
        </w:rPr>
        <w:t xml:space="preserve">№ </w:t>
      </w:r>
      <w:r>
        <w:rPr>
          <w:snapToGrid w:val="0"/>
          <w:sz w:val="28"/>
          <w:szCs w:val="28"/>
        </w:rPr>
        <w:t xml:space="preserve">1.– </w:t>
      </w:r>
      <w:r w:rsidRPr="00621759">
        <w:rPr>
          <w:snapToGrid w:val="0"/>
          <w:sz w:val="28"/>
          <w:szCs w:val="28"/>
        </w:rPr>
        <w:t>С.43-46.</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Браженко Н.А., Браженко О.Н., Трофимов В.И. Адаптационные реакции организма и пути повышения эффективности лечения в современных условиях // Новые Санкт-Петербургские врачебные ведомости. – 2002. – № 2. – С. 49-53.</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Бурмистров С.О., Опарина Т.И., Прокопенко В.М. Показатели процесса деградации белков и антиокислительной системы при нормальной беременности // Акушерство и гинекология. – 2001. – № 3. – С. 17-20.</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Василенко Л.В., Лернер Л.А. Некоторые аспекты патогенеза и диагностики гестозов // Вестник российской ассоциации акушеров – гинекологов. – 1999. – № 2. – С. 98-101.</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Васильева-Линецкая Л.Я. Влияние лечебных физических факторов на оксидантную и антиоксидантную системы организма // Укр</w:t>
      </w:r>
      <w:r>
        <w:rPr>
          <w:sz w:val="28"/>
          <w:szCs w:val="28"/>
        </w:rPr>
        <w:t>аинский</w:t>
      </w:r>
      <w:r w:rsidRPr="003A36AA">
        <w:rPr>
          <w:sz w:val="28"/>
          <w:szCs w:val="28"/>
        </w:rPr>
        <w:t xml:space="preserve"> бальнеол</w:t>
      </w:r>
      <w:r>
        <w:rPr>
          <w:sz w:val="28"/>
          <w:szCs w:val="28"/>
        </w:rPr>
        <w:t>огический журнал. – 2003. –</w:t>
      </w:r>
      <w:r w:rsidRPr="003A36AA">
        <w:rPr>
          <w:sz w:val="28"/>
          <w:szCs w:val="28"/>
        </w:rPr>
        <w:t xml:space="preserve"> № 2. – С. 77-82.</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Вегетативные расстройства: Клиника, лечение, диагностика. / Под ред. А.М. Вейна. – М.: Медицинское информационное агентство, 2000. – 752 </w:t>
      </w:r>
      <w:r w:rsidRPr="003A36AA">
        <w:rPr>
          <w:sz w:val="28"/>
          <w:szCs w:val="28"/>
          <w:lang w:val="en-US"/>
        </w:rPr>
        <w:t>c</w:t>
      </w:r>
      <w:r w:rsidRPr="003A36AA">
        <w:rPr>
          <w:sz w:val="28"/>
          <w:szCs w:val="28"/>
        </w:rPr>
        <w:t>.</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Вейн А.М., Вознесенская Т.Г., Воробьева О.В. Вегетативные расстройства: клиника, лечение, диагностика. – М.: Медицинское информационное агентство, 1998. – С. 189-196.</w:t>
      </w: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Ветров В.В., Бутаев  Г.К. Синдром эндогенной интоксикации при позднем гестозе </w:t>
      </w:r>
      <w:r w:rsidRPr="003A36AA">
        <w:rPr>
          <w:b/>
          <w:sz w:val="28"/>
          <w:szCs w:val="28"/>
        </w:rPr>
        <w:t xml:space="preserve">// </w:t>
      </w:r>
      <w:r w:rsidRPr="003A36AA">
        <w:rPr>
          <w:color w:val="000000"/>
          <w:sz w:val="28"/>
          <w:szCs w:val="28"/>
        </w:rPr>
        <w:t>Журнал акушерск</w:t>
      </w:r>
      <w:r>
        <w:rPr>
          <w:color w:val="000000"/>
          <w:sz w:val="28"/>
          <w:szCs w:val="28"/>
        </w:rPr>
        <w:t>их и женских болезней.– 2000.– Т. XLIX, В</w:t>
      </w:r>
      <w:r w:rsidRPr="003A36AA">
        <w:rPr>
          <w:color w:val="000000"/>
          <w:sz w:val="28"/>
          <w:szCs w:val="28"/>
        </w:rPr>
        <w:t>ып. 3.– С.25-30.</w:t>
      </w:r>
    </w:p>
    <w:p w:rsidR="00764E0B" w:rsidRPr="003A36AA" w:rsidRDefault="00764E0B" w:rsidP="004B187B">
      <w:pPr>
        <w:numPr>
          <w:ilvl w:val="0"/>
          <w:numId w:val="55"/>
        </w:numPr>
        <w:suppressAutoHyphens w:val="0"/>
        <w:spacing w:line="360" w:lineRule="auto"/>
        <w:ind w:hanging="540"/>
        <w:jc w:val="both"/>
        <w:rPr>
          <w:sz w:val="28"/>
          <w:szCs w:val="28"/>
        </w:rPr>
      </w:pPr>
      <w:r>
        <w:rPr>
          <w:sz w:val="28"/>
          <w:szCs w:val="28"/>
        </w:rPr>
        <w:t>Владимиров О.А., Лобода М.В., Тофан Н.</w:t>
      </w:r>
      <w:r>
        <w:rPr>
          <w:sz w:val="28"/>
          <w:szCs w:val="28"/>
          <w:lang w:val="uk-UA"/>
        </w:rPr>
        <w:t>І. Санаторно-курортне лікування вагіних. – К.: Тамед, Альтерпрес, 2001.– 256 с.</w:t>
      </w: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rPr>
        <w:t>Владимиров Ю.А. Свободные радикалы в биологических системах // Соровский образовательный журнал.– 2000.– Т.6, №12.– С.13-19.</w:t>
      </w:r>
    </w:p>
    <w:p w:rsidR="00764E0B" w:rsidRPr="003A36AA" w:rsidRDefault="00764E0B" w:rsidP="004B187B">
      <w:pPr>
        <w:numPr>
          <w:ilvl w:val="0"/>
          <w:numId w:val="55"/>
        </w:numPr>
        <w:suppressAutoHyphens w:val="0"/>
        <w:spacing w:line="360" w:lineRule="auto"/>
        <w:ind w:hanging="540"/>
        <w:jc w:val="both"/>
        <w:rPr>
          <w:sz w:val="28"/>
          <w:szCs w:val="28"/>
        </w:rPr>
      </w:pPr>
      <w:r w:rsidRPr="00621759">
        <w:rPr>
          <w:snapToGrid w:val="0"/>
          <w:sz w:val="28"/>
          <w:szCs w:val="28"/>
        </w:rPr>
        <w:t>Волошина</w:t>
      </w:r>
      <w:r w:rsidRPr="00752512">
        <w:rPr>
          <w:snapToGrid w:val="0"/>
          <w:sz w:val="28"/>
          <w:szCs w:val="28"/>
        </w:rPr>
        <w:t xml:space="preserve"> </w:t>
      </w:r>
      <w:r w:rsidRPr="00621759">
        <w:rPr>
          <w:snapToGrid w:val="0"/>
          <w:sz w:val="28"/>
          <w:szCs w:val="28"/>
        </w:rPr>
        <w:t>О.Б., Чернецька</w:t>
      </w:r>
      <w:r w:rsidRPr="00752512">
        <w:rPr>
          <w:snapToGrid w:val="0"/>
          <w:sz w:val="28"/>
          <w:szCs w:val="28"/>
        </w:rPr>
        <w:t xml:space="preserve"> </w:t>
      </w:r>
      <w:r w:rsidRPr="00621759">
        <w:rPr>
          <w:snapToGrid w:val="0"/>
          <w:sz w:val="28"/>
          <w:szCs w:val="28"/>
        </w:rPr>
        <w:t>Г.В., Бондар В.М. Ефективність застосування низькочастотної магнітотерапії для корекції метаболічних порушень у хворих з артеріальною гіпертензією //</w:t>
      </w:r>
      <w:r>
        <w:rPr>
          <w:snapToGrid w:val="0"/>
          <w:sz w:val="28"/>
          <w:szCs w:val="28"/>
        </w:rPr>
        <w:t xml:space="preserve"> Одеський медичний журнал.– 2006.– № 6.–</w:t>
      </w:r>
      <w:r w:rsidRPr="00621759">
        <w:rPr>
          <w:snapToGrid w:val="0"/>
          <w:sz w:val="28"/>
          <w:szCs w:val="28"/>
        </w:rPr>
        <w:t>С.31-33.</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lastRenderedPageBreak/>
        <w:t xml:space="preserve">Воробьев М.Г., Пономаренко Г.Н. Практическое пособие по электро- и магнитотерапии. </w:t>
      </w:r>
      <w:r w:rsidRPr="003A36AA">
        <w:rPr>
          <w:rFonts w:ascii="Arial Narrow" w:hAnsi="Arial Narrow"/>
          <w:sz w:val="28"/>
          <w:szCs w:val="28"/>
        </w:rPr>
        <w:t>─</w:t>
      </w:r>
      <w:r w:rsidRPr="003A36AA">
        <w:rPr>
          <w:sz w:val="28"/>
          <w:szCs w:val="28"/>
        </w:rPr>
        <w:t xml:space="preserve"> СПб.: Гиппократ, 2002. </w:t>
      </w:r>
      <w:r w:rsidRPr="003A36AA">
        <w:rPr>
          <w:rFonts w:ascii="Arial Narrow" w:hAnsi="Arial Narrow"/>
          <w:sz w:val="28"/>
          <w:szCs w:val="28"/>
        </w:rPr>
        <w:t>─</w:t>
      </w:r>
      <w:r w:rsidRPr="003A36AA">
        <w:rPr>
          <w:sz w:val="28"/>
          <w:szCs w:val="28"/>
        </w:rPr>
        <w:t xml:space="preserve"> 200 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Воронин К.В., Шевцова А.И., Крячкова Н.В. Иммунология преэклампсии: роль специфических и неспецифических факторов // </w:t>
      </w:r>
      <w:r w:rsidRPr="003A36AA">
        <w:rPr>
          <w:sz w:val="28"/>
          <w:szCs w:val="28"/>
          <w:lang w:val="uk-UA"/>
        </w:rPr>
        <w:t>Вісник асоціації акушерів – гінекологів України</w:t>
      </w:r>
      <w:r w:rsidRPr="003A36AA">
        <w:rPr>
          <w:sz w:val="28"/>
          <w:szCs w:val="28"/>
        </w:rPr>
        <w:t>. – 2000. – № 2. – С. 32-34.</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Галлямов А.Г., Валеев Р.Г., Галлямова Н.А. Влияние комплексного лечения физическими факторами на мозговое кровообращение  больных с начальными проявлениями дисциркуляторной энцефалопатии // Вопросы курортологии, физиотерапии и лечебной физкультуры.</w:t>
      </w:r>
      <w:r>
        <w:rPr>
          <w:sz w:val="28"/>
          <w:szCs w:val="28"/>
        </w:rPr>
        <w:t xml:space="preserve">– </w:t>
      </w:r>
      <w:r w:rsidRPr="003A36AA">
        <w:rPr>
          <w:sz w:val="28"/>
          <w:szCs w:val="28"/>
        </w:rPr>
        <w:t>2001.</w:t>
      </w:r>
      <w:r>
        <w:rPr>
          <w:sz w:val="28"/>
          <w:szCs w:val="28"/>
        </w:rPr>
        <w:t xml:space="preserve">– </w:t>
      </w:r>
      <w:r w:rsidRPr="003A36AA">
        <w:rPr>
          <w:sz w:val="28"/>
          <w:szCs w:val="28"/>
        </w:rPr>
        <w:t>№4.</w:t>
      </w:r>
      <w:r>
        <w:rPr>
          <w:sz w:val="28"/>
          <w:szCs w:val="28"/>
        </w:rPr>
        <w:t xml:space="preserve">– </w:t>
      </w:r>
      <w:r w:rsidRPr="003A36AA">
        <w:rPr>
          <w:sz w:val="28"/>
          <w:szCs w:val="28"/>
        </w:rPr>
        <w:t>С.44-45.</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Ганжий І.Ю. Участь систем ПОЛ-АО, серотонін-інсулін-кортизол, фетоплацентарної у формуванні механізмів адаптації у вагітних групи ризику щодо виникнення НПГ-гестозу // Педіатрія, акушерство та гінекологія. – 1997. </w:t>
      </w:r>
      <w:r w:rsidRPr="003A36AA">
        <w:rPr>
          <w:sz w:val="28"/>
          <w:szCs w:val="28"/>
        </w:rPr>
        <w:t>–</w:t>
      </w:r>
      <w:r w:rsidRPr="003A36AA">
        <w:rPr>
          <w:sz w:val="28"/>
          <w:szCs w:val="28"/>
          <w:lang w:val="uk-UA"/>
        </w:rPr>
        <w:t xml:space="preserve"> № 3. – С. 63-67.</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Гнатко Е.П. Свободнорадикальные процессы при физиологической и осложненной резус-конфликтом беременности // </w:t>
      </w:r>
      <w:r w:rsidRPr="003A36AA">
        <w:rPr>
          <w:sz w:val="28"/>
          <w:szCs w:val="28"/>
          <w:lang w:val="uk-UA"/>
        </w:rPr>
        <w:t>Вісник проблем біології і медицини. – 1999. – Вып. 4. – С. 3-8.</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Григоренко П.П. Деякі патогенетичні механізми порушення гомеостазу у вагітних з поєднаними пізніми гестозами // Педіатрія, акушерство та гінекологія. – 1997. </w:t>
      </w:r>
      <w:r w:rsidRPr="003A36AA">
        <w:rPr>
          <w:sz w:val="28"/>
          <w:szCs w:val="28"/>
        </w:rPr>
        <w:t>–</w:t>
      </w:r>
      <w:r w:rsidRPr="003A36AA">
        <w:rPr>
          <w:sz w:val="28"/>
          <w:szCs w:val="28"/>
          <w:lang w:val="uk-UA"/>
        </w:rPr>
        <w:t xml:space="preserve"> № 3. – С. 62-63.</w:t>
      </w:r>
    </w:p>
    <w:p w:rsidR="00764E0B"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Громашевская Л.Л. Метаболическая интоксикация в патогенезе и диагностике патологических процессов // Лабор</w:t>
      </w:r>
      <w:r>
        <w:rPr>
          <w:sz w:val="28"/>
          <w:szCs w:val="28"/>
        </w:rPr>
        <w:t>аторная диагностика.– 2006.– №1</w:t>
      </w:r>
      <w:r w:rsidRPr="003A36AA">
        <w:rPr>
          <w:sz w:val="28"/>
          <w:szCs w:val="28"/>
        </w:rPr>
        <w:t>.– С.3-12.</w:t>
      </w:r>
    </w:p>
    <w:p w:rsidR="00764E0B" w:rsidRPr="003A36AA" w:rsidRDefault="00764E0B" w:rsidP="004B187B">
      <w:pPr>
        <w:numPr>
          <w:ilvl w:val="0"/>
          <w:numId w:val="55"/>
        </w:numPr>
        <w:suppressAutoHyphens w:val="0"/>
        <w:spacing w:line="360" w:lineRule="auto"/>
        <w:ind w:hanging="540"/>
        <w:jc w:val="both"/>
        <w:rPr>
          <w:sz w:val="28"/>
          <w:szCs w:val="28"/>
          <w:lang w:val="uk-UA"/>
        </w:rPr>
      </w:pPr>
      <w:r>
        <w:rPr>
          <w:sz w:val="28"/>
          <w:szCs w:val="28"/>
          <w:lang w:val="uk-UA"/>
        </w:rPr>
        <w:t xml:space="preserve">Гутман Л.Б., Медведь В.И., Меллина И.М. Сердечно-сосудистая патология </w:t>
      </w:r>
      <w:r>
        <w:rPr>
          <w:sz w:val="28"/>
          <w:szCs w:val="28"/>
        </w:rPr>
        <w:t>и беременность // Неотложные состояния в акушерстве и гинекологии. – К., 2000.– С. 212-238.</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Дакшевич В.Є., Герзанич С.О. Нові підходи до хронофармакотерапії прееклампсії вагітних // Педіатрія, акушерство та гінекологія. – 2000. – № 5. –  С. 75-78.  </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lastRenderedPageBreak/>
        <w:t>Дашкевич В.Є., Савченко С.Є., Янюта С.М. Нейрогуморальні механізми адаптації організму вагітної і плода до родового стресу //  Перинатологія та педіатрія. – 2001. – № 4. – С. 48-51.</w:t>
      </w:r>
    </w:p>
    <w:p w:rsidR="00764E0B" w:rsidRDefault="00764E0B" w:rsidP="004B187B">
      <w:pPr>
        <w:numPr>
          <w:ilvl w:val="0"/>
          <w:numId w:val="55"/>
        </w:numPr>
        <w:suppressAutoHyphens w:val="0"/>
        <w:spacing w:line="360" w:lineRule="auto"/>
        <w:ind w:hanging="540"/>
        <w:jc w:val="both"/>
        <w:rPr>
          <w:sz w:val="28"/>
          <w:szCs w:val="28"/>
          <w:lang w:val="uk-UA"/>
        </w:rPr>
      </w:pPr>
      <w:r w:rsidRPr="003A36AA">
        <w:rPr>
          <w:color w:val="000000"/>
          <w:sz w:val="28"/>
          <w:szCs w:val="28"/>
          <w:lang w:val="uk-UA"/>
        </w:rPr>
        <w:t>Дубоссарська З.М., Грек Л.П., Лебедюк В.В. Деякі аспекти діагностики та лікувальної тактики прееклампсії // Вісник Асоціації акушерів-гінекологів Укаїни.– 2000.– №2.– С.39-40.</w:t>
      </w:r>
    </w:p>
    <w:p w:rsidR="00764E0B" w:rsidRDefault="00764E0B" w:rsidP="004B187B">
      <w:pPr>
        <w:numPr>
          <w:ilvl w:val="0"/>
          <w:numId w:val="55"/>
        </w:numPr>
        <w:suppressAutoHyphens w:val="0"/>
        <w:spacing w:line="360" w:lineRule="auto"/>
        <w:ind w:hanging="540"/>
        <w:jc w:val="both"/>
        <w:rPr>
          <w:sz w:val="28"/>
          <w:szCs w:val="28"/>
          <w:lang w:val="uk-UA"/>
        </w:rPr>
      </w:pPr>
      <w:r w:rsidRPr="00621759">
        <w:rPr>
          <w:snapToGrid w:val="0"/>
          <w:sz w:val="28"/>
          <w:szCs w:val="28"/>
        </w:rPr>
        <w:t>Енглезі А.П. Вплив магнітних полів на іонний баланс головного мозку при е</w:t>
      </w:r>
      <w:r>
        <w:rPr>
          <w:snapToGrid w:val="0"/>
          <w:sz w:val="28"/>
          <w:szCs w:val="28"/>
        </w:rPr>
        <w:t xml:space="preserve">кспериментальному ушкодженні </w:t>
      </w:r>
      <w:r w:rsidRPr="00621759">
        <w:rPr>
          <w:snapToGrid w:val="0"/>
          <w:sz w:val="28"/>
          <w:szCs w:val="28"/>
        </w:rPr>
        <w:t>//</w:t>
      </w:r>
      <w:r>
        <w:rPr>
          <w:snapToGrid w:val="0"/>
          <w:sz w:val="28"/>
          <w:szCs w:val="28"/>
        </w:rPr>
        <w:t xml:space="preserve"> </w:t>
      </w:r>
      <w:r w:rsidRPr="00621759">
        <w:rPr>
          <w:snapToGrid w:val="0"/>
          <w:sz w:val="28"/>
          <w:szCs w:val="28"/>
        </w:rPr>
        <w:t>Одесь</w:t>
      </w:r>
      <w:r>
        <w:rPr>
          <w:snapToGrid w:val="0"/>
          <w:sz w:val="28"/>
          <w:szCs w:val="28"/>
        </w:rPr>
        <w:t>кий медичний журнал.– 2006.– №</w:t>
      </w:r>
      <w:r w:rsidRPr="00621759">
        <w:rPr>
          <w:snapToGrid w:val="0"/>
          <w:sz w:val="28"/>
          <w:szCs w:val="28"/>
        </w:rPr>
        <w:t>1.</w:t>
      </w:r>
      <w:r>
        <w:rPr>
          <w:snapToGrid w:val="0"/>
          <w:sz w:val="28"/>
          <w:szCs w:val="28"/>
        </w:rPr>
        <w:t xml:space="preserve">– </w:t>
      </w:r>
      <w:r w:rsidRPr="00621759">
        <w:rPr>
          <w:snapToGrid w:val="0"/>
          <w:sz w:val="28"/>
          <w:szCs w:val="28"/>
        </w:rPr>
        <w:t>С.15-18</w:t>
      </w:r>
      <w:r w:rsidRPr="00621759">
        <w:rPr>
          <w:sz w:val="28"/>
          <w:szCs w:val="28"/>
        </w:rPr>
        <w:t>.</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Жакун</w:t>
      </w:r>
      <w:r>
        <w:rPr>
          <w:sz w:val="28"/>
          <w:szCs w:val="28"/>
          <w:lang w:val="uk-UA"/>
        </w:rPr>
        <w:t> </w:t>
      </w:r>
      <w:r w:rsidRPr="003A36AA">
        <w:rPr>
          <w:sz w:val="28"/>
          <w:szCs w:val="28"/>
          <w:lang w:val="uk-UA"/>
        </w:rPr>
        <w:t xml:space="preserve">І.Б., </w:t>
      </w:r>
      <w:r>
        <w:rPr>
          <w:sz w:val="28"/>
          <w:szCs w:val="28"/>
          <w:lang w:val="uk-UA"/>
        </w:rPr>
        <w:t>Радченко </w:t>
      </w:r>
      <w:r w:rsidRPr="003A36AA">
        <w:rPr>
          <w:sz w:val="28"/>
          <w:szCs w:val="28"/>
          <w:lang w:val="uk-UA"/>
        </w:rPr>
        <w:t>О.М.</w:t>
      </w:r>
      <w:r>
        <w:rPr>
          <w:sz w:val="28"/>
          <w:szCs w:val="28"/>
          <w:lang w:val="uk-UA"/>
        </w:rPr>
        <w:t xml:space="preserve"> </w:t>
      </w:r>
      <w:r w:rsidRPr="003A36AA">
        <w:rPr>
          <w:sz w:val="28"/>
          <w:szCs w:val="28"/>
          <w:lang w:val="uk-UA"/>
        </w:rPr>
        <w:t>Вплив магнітотерапії на загальні неспецифічні адаптаційні реакції пацієнтів залежно від тонусу вегетативної нервової системи // Український медичний часопис.– 2005.– №3.– С.60-63</w:t>
      </w:r>
      <w:r w:rsidRPr="003A36AA">
        <w:rPr>
          <w:snapToGrid w:val="0"/>
          <w:sz w:val="28"/>
          <w:szCs w:val="28"/>
          <w:lang w:val="uk-UA"/>
        </w:rPr>
        <w:t>.</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Жегулович В.Г., Майданник І.В., Кучерук О.М. Клінічне значення дослідження варіабельності серцевого ритму в акушерстві та гінекології // Педіатрія, акушерство та гінекологія. – 2001. – № 1. – С. 113-118.</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Жуков Ю.Б. Диагностическая и прогностическая роль среднемолекулярных пептидов при сочетанных повреждениях опорно-двигательнойй системы и головного мозга</w:t>
      </w:r>
      <w:r>
        <w:rPr>
          <w:sz w:val="28"/>
          <w:szCs w:val="28"/>
        </w:rPr>
        <w:t xml:space="preserve"> </w:t>
      </w:r>
      <w:r w:rsidRPr="003A36AA">
        <w:rPr>
          <w:sz w:val="28"/>
          <w:szCs w:val="28"/>
        </w:rPr>
        <w:t xml:space="preserve">// Ортопедия, </w:t>
      </w:r>
      <w:r>
        <w:rPr>
          <w:sz w:val="28"/>
          <w:szCs w:val="28"/>
        </w:rPr>
        <w:t xml:space="preserve">травматология и протезирование.– 1997.– </w:t>
      </w:r>
      <w:r w:rsidRPr="003A36AA">
        <w:rPr>
          <w:sz w:val="28"/>
          <w:szCs w:val="28"/>
        </w:rPr>
        <w:t xml:space="preserve"> №1.</w:t>
      </w:r>
      <w:r>
        <w:rPr>
          <w:sz w:val="28"/>
          <w:szCs w:val="28"/>
        </w:rPr>
        <w:t>–</w:t>
      </w:r>
      <w:r w:rsidRPr="003A36AA">
        <w:rPr>
          <w:sz w:val="28"/>
          <w:szCs w:val="28"/>
        </w:rPr>
        <w:t xml:space="preserve"> С. 42-46.</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Запорожан В.И., Свирский А.А., Еникеевна В.Н. Клиническая патофизиология гипертензивного синдрома при преэклампсии</w:t>
      </w:r>
      <w:r>
        <w:rPr>
          <w:sz w:val="28"/>
          <w:szCs w:val="28"/>
        </w:rPr>
        <w:t xml:space="preserve"> </w:t>
      </w:r>
      <w:r w:rsidRPr="003A36AA">
        <w:rPr>
          <w:sz w:val="28"/>
          <w:szCs w:val="28"/>
        </w:rPr>
        <w:t>// Клиническая и экспериментальная патология.– 2004.– №2.– С.503-505.</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 xml:space="preserve">Заремба </w:t>
      </w:r>
      <w:r w:rsidRPr="003A36AA">
        <w:rPr>
          <w:sz w:val="28"/>
          <w:szCs w:val="28"/>
          <w:lang w:val="uk-UA"/>
        </w:rPr>
        <w:t>Є., Світлик Г. Клініко-патогенетичне обгрунтування застосування магнітного поля в медичній практиці</w:t>
      </w:r>
      <w:r>
        <w:rPr>
          <w:sz w:val="28"/>
          <w:szCs w:val="28"/>
          <w:lang w:val="uk-UA"/>
        </w:rPr>
        <w:t xml:space="preserve"> /</w:t>
      </w:r>
      <w:r w:rsidRPr="003A36AA">
        <w:rPr>
          <w:sz w:val="28"/>
          <w:szCs w:val="28"/>
          <w:lang w:val="uk-UA"/>
        </w:rPr>
        <w:t>/ Ліки України.– 2001.– №2.– С.53-55.</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Зубенко И.В., Сокрут В.Н., Якубенко Е.Д. Влияние переменного магнитного поля на показатели перекисного окисления липидов у больных хроническим гломерулонефритом in vitro // Вестник физиотерапии и курортологии.– 2004.– Т.10, №3.– С.73-74</w:t>
      </w:r>
      <w:r w:rsidRPr="003A36AA">
        <w:rPr>
          <w:sz w:val="28"/>
          <w:szCs w:val="28"/>
          <w:lang w:val="uk-UA"/>
        </w:rPr>
        <w:t>.</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 xml:space="preserve">Зубенко И.В., Сокрут В.Н., Поважная Е.С. Влияние переменного магнитного поля на показатели тензиометрии и реометрии солевых </w:t>
      </w:r>
      <w:r w:rsidRPr="003A36AA">
        <w:rPr>
          <w:sz w:val="28"/>
          <w:szCs w:val="28"/>
        </w:rPr>
        <w:lastRenderedPageBreak/>
        <w:t>растворов in vitro // Клінічна та експериментальна патологія.– 2004.– Т.III, №2, ч.2.– С.511-512.</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Зубенко И.В., Турсунова Ю.Д., Поважная С.В. Влияние магнитотерапии на показатели перекисного окисления липидов и антиоксидантной системы у больных хроническим гломерулонефритом // Матер. научно-практической конференции с международным участием "Медицинская реабилитация, физиотерапия и курортология".– Киев, 20-22 мая 2004.– С.129-131.</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Зубенко И.В., Сокрут В.Н., Попов В.М.Влияние переменного магнитного поля на показатели поверхностного натяжения крови больных хроническим гломерулонефритом in vitro // Таврический медико-биологический вестник.– 2004.– Т.7, № 2.– С.196–199.</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 xml:space="preserve">Зубкова С.М. Современные аспекты магнитотерапии //Физиотерапия, бальнеология и реабилитация. </w:t>
      </w:r>
      <w:r w:rsidRPr="003A36AA">
        <w:rPr>
          <w:rFonts w:ascii="Arial Narrow" w:hAnsi="Arial Narrow"/>
          <w:sz w:val="28"/>
          <w:szCs w:val="28"/>
        </w:rPr>
        <w:t>─</w:t>
      </w:r>
      <w:r w:rsidRPr="003A36AA">
        <w:rPr>
          <w:sz w:val="28"/>
          <w:szCs w:val="28"/>
        </w:rPr>
        <w:t xml:space="preserve"> 2004. </w:t>
      </w:r>
      <w:r w:rsidRPr="003A36AA">
        <w:rPr>
          <w:rFonts w:ascii="Arial Narrow" w:hAnsi="Arial Narrow"/>
          <w:sz w:val="28"/>
          <w:szCs w:val="28"/>
        </w:rPr>
        <w:t>─</w:t>
      </w:r>
      <w:r w:rsidRPr="003A36AA">
        <w:rPr>
          <w:sz w:val="28"/>
          <w:szCs w:val="28"/>
        </w:rPr>
        <w:t xml:space="preserve"> № 2. </w:t>
      </w:r>
      <w:r w:rsidRPr="003A36AA">
        <w:rPr>
          <w:rFonts w:ascii="Arial Narrow" w:hAnsi="Arial Narrow"/>
          <w:sz w:val="28"/>
          <w:szCs w:val="28"/>
        </w:rPr>
        <w:t>─</w:t>
      </w:r>
      <w:r w:rsidRPr="003A36AA">
        <w:rPr>
          <w:sz w:val="28"/>
          <w:szCs w:val="28"/>
        </w:rPr>
        <w:t xml:space="preserve"> С. 3-10</w:t>
      </w:r>
      <w:r w:rsidRPr="003A36AA">
        <w:rPr>
          <w:snapToGrid w:val="0"/>
          <w:sz w:val="28"/>
          <w:szCs w:val="28"/>
        </w:rPr>
        <w:t>.</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Зяблицев С.В., Яковлева Э.Б., Арбузова С.Б. Практическая гормонодиагностика в акушерстве и гинекологии. – Донецк, 1998. – 73 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Иванов И.И. Состояние перекисного окисления липидов и белков при преэклампсии беременных // </w:t>
      </w:r>
      <w:r w:rsidRPr="003A36AA">
        <w:rPr>
          <w:sz w:val="28"/>
          <w:szCs w:val="28"/>
          <w:lang w:val="uk-UA"/>
        </w:rPr>
        <w:t>Вісник проблем біології і медицини</w:t>
      </w:r>
      <w:r w:rsidRPr="003A36AA">
        <w:rPr>
          <w:sz w:val="28"/>
          <w:szCs w:val="28"/>
        </w:rPr>
        <w:t>. – 2000. – № 1. – С. 23-28.</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 xml:space="preserve">Іванов І.І. Вплив антагоністів кальцію на гомеостаз кальцію при лікуванні прееклампсії вагітних жінок // Вісник наукових досліджень. – 2000. </w:t>
      </w:r>
      <w:r w:rsidRPr="003A36AA">
        <w:rPr>
          <w:sz w:val="28"/>
          <w:szCs w:val="28"/>
        </w:rPr>
        <w:t>–</w:t>
      </w:r>
      <w:r w:rsidRPr="003A36AA">
        <w:rPr>
          <w:sz w:val="28"/>
          <w:szCs w:val="28"/>
          <w:lang w:val="uk-UA"/>
        </w:rPr>
        <w:t xml:space="preserve"> № 3. – С. 61-63. </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Иванов И.И., Трушкевич А.А., Черипко М.В.</w:t>
      </w:r>
      <w:r w:rsidRPr="003A36AA">
        <w:rPr>
          <w:b/>
          <w:sz w:val="28"/>
          <w:szCs w:val="28"/>
        </w:rPr>
        <w:t xml:space="preserve"> </w:t>
      </w:r>
      <w:r w:rsidRPr="003A36AA">
        <w:rPr>
          <w:sz w:val="28"/>
          <w:szCs w:val="28"/>
        </w:rPr>
        <w:t>Состояние окислительной модификации белков при физиологически протекающей беременности и беременности с ПГ</w:t>
      </w:r>
      <w:r w:rsidRPr="003A36AA">
        <w:rPr>
          <w:b/>
          <w:sz w:val="28"/>
          <w:szCs w:val="28"/>
        </w:rPr>
        <w:t xml:space="preserve">// </w:t>
      </w:r>
      <w:r w:rsidRPr="003A36AA">
        <w:rPr>
          <w:sz w:val="28"/>
          <w:szCs w:val="28"/>
        </w:rPr>
        <w:t>Матер. 4-го Росс. научн. форума "Охрана здоровья матери и ребенка" (Москва, 21-24 мая, 2002).– С.148-149.</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Иванченко С.А. Патофизиология эндогенной интоксикации при гестозах // Перинатолог</w:t>
      </w:r>
      <w:r w:rsidRPr="003A36AA">
        <w:rPr>
          <w:sz w:val="28"/>
          <w:szCs w:val="28"/>
          <w:lang w:val="en-US"/>
        </w:rPr>
        <w:t>i</w:t>
      </w:r>
      <w:r w:rsidRPr="003A36AA">
        <w:rPr>
          <w:sz w:val="28"/>
          <w:szCs w:val="28"/>
        </w:rPr>
        <w:t>я та пед</w:t>
      </w:r>
      <w:r w:rsidRPr="003A36AA">
        <w:rPr>
          <w:sz w:val="28"/>
          <w:szCs w:val="28"/>
          <w:lang w:val="en-US"/>
        </w:rPr>
        <w:t>i</w:t>
      </w:r>
      <w:r w:rsidRPr="003A36AA">
        <w:rPr>
          <w:sz w:val="28"/>
          <w:szCs w:val="28"/>
        </w:rPr>
        <w:t>атр</w:t>
      </w:r>
      <w:r w:rsidRPr="003A36AA">
        <w:rPr>
          <w:sz w:val="28"/>
          <w:szCs w:val="28"/>
          <w:lang w:val="en-US"/>
        </w:rPr>
        <w:t>i</w:t>
      </w:r>
      <w:r w:rsidRPr="003A36AA">
        <w:rPr>
          <w:sz w:val="28"/>
          <w:szCs w:val="28"/>
        </w:rPr>
        <w:t>я. – 1999. – № 1. – С. 15-16.</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Иванченко С.А. Патофизиология эндогенной интоксикации при гестозах // </w:t>
      </w:r>
      <w:r w:rsidRPr="003A36AA">
        <w:rPr>
          <w:sz w:val="28"/>
          <w:szCs w:val="28"/>
          <w:lang w:val="uk-UA"/>
        </w:rPr>
        <w:t>Лікарська справа. – 1999. – № 4. – С. 44-46.</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lastRenderedPageBreak/>
        <w:t>Иванченко С.А.</w:t>
      </w:r>
      <w:r w:rsidRPr="003A36AA">
        <w:rPr>
          <w:sz w:val="28"/>
          <w:szCs w:val="28"/>
        </w:rPr>
        <w:t xml:space="preserve"> Некоторые биохимические механизмы метаболических нарушений при гестозе // Л</w:t>
      </w:r>
      <w:r w:rsidRPr="003A36AA">
        <w:rPr>
          <w:sz w:val="28"/>
          <w:szCs w:val="28"/>
          <w:lang w:val="uk-UA"/>
        </w:rPr>
        <w:t xml:space="preserve">ікарська справа. – 1999. </w:t>
      </w:r>
      <w:r w:rsidRPr="003A36AA">
        <w:rPr>
          <w:sz w:val="28"/>
          <w:szCs w:val="28"/>
        </w:rPr>
        <w:t>–</w:t>
      </w:r>
      <w:r w:rsidRPr="003A36AA">
        <w:rPr>
          <w:sz w:val="28"/>
          <w:szCs w:val="28"/>
          <w:lang w:val="uk-UA"/>
        </w:rPr>
        <w:t xml:space="preserve"> № 6. – С. 19-21.</w:t>
      </w:r>
      <w:r w:rsidRPr="003A36AA">
        <w:rPr>
          <w:sz w:val="28"/>
          <w:szCs w:val="28"/>
        </w:rPr>
        <w:t xml:space="preserve"> </w:t>
      </w:r>
      <w:r w:rsidRPr="003A36AA">
        <w:rPr>
          <w:sz w:val="28"/>
          <w:szCs w:val="28"/>
          <w:lang w:val="uk-UA"/>
        </w:rPr>
        <w:t xml:space="preserve"> </w:t>
      </w:r>
    </w:p>
    <w:p w:rsidR="00764E0B" w:rsidRPr="004A2982" w:rsidRDefault="00764E0B" w:rsidP="004B187B">
      <w:pPr>
        <w:numPr>
          <w:ilvl w:val="0"/>
          <w:numId w:val="55"/>
        </w:numPr>
        <w:suppressAutoHyphens w:val="0"/>
        <w:spacing w:line="360" w:lineRule="auto"/>
        <w:ind w:hanging="540"/>
        <w:jc w:val="both"/>
        <w:rPr>
          <w:sz w:val="28"/>
          <w:szCs w:val="28"/>
        </w:rPr>
      </w:pPr>
      <w:r w:rsidRPr="003A36AA">
        <w:rPr>
          <w:sz w:val="28"/>
          <w:szCs w:val="28"/>
        </w:rPr>
        <w:t>Иванченко С.</w:t>
      </w:r>
      <w:r w:rsidRPr="004A2982">
        <w:rPr>
          <w:sz w:val="28"/>
          <w:szCs w:val="28"/>
        </w:rPr>
        <w:t xml:space="preserve">А. Озоногемо-, антиоксидантная терапия и эндогенная интоксикация при гестозе // </w:t>
      </w:r>
      <w:r w:rsidRPr="004A2982">
        <w:rPr>
          <w:sz w:val="28"/>
          <w:szCs w:val="28"/>
          <w:lang w:val="uk-UA"/>
        </w:rPr>
        <w:t>Лікарська справа. – 1999. – № 7-8. – С. 130-132.</w:t>
      </w:r>
    </w:p>
    <w:p w:rsidR="00764E0B" w:rsidRPr="004A2982" w:rsidRDefault="00764E0B" w:rsidP="004B187B">
      <w:pPr>
        <w:numPr>
          <w:ilvl w:val="0"/>
          <w:numId w:val="55"/>
        </w:numPr>
        <w:suppressAutoHyphens w:val="0"/>
        <w:spacing w:line="360" w:lineRule="auto"/>
        <w:ind w:hanging="540"/>
        <w:jc w:val="both"/>
        <w:rPr>
          <w:sz w:val="28"/>
          <w:szCs w:val="28"/>
        </w:rPr>
      </w:pPr>
      <w:r w:rsidRPr="004A2982">
        <w:rPr>
          <w:sz w:val="28"/>
          <w:szCs w:val="28"/>
        </w:rPr>
        <w:t>Иванченко</w:t>
      </w:r>
      <w:r w:rsidRPr="004A2982">
        <w:rPr>
          <w:sz w:val="28"/>
          <w:szCs w:val="28"/>
          <w:lang w:val="uk-UA"/>
        </w:rPr>
        <w:t xml:space="preserve"> С.А. О</w:t>
      </w:r>
      <w:r w:rsidRPr="004A2982">
        <w:rPr>
          <w:sz w:val="28"/>
          <w:szCs w:val="28"/>
        </w:rPr>
        <w:t xml:space="preserve">собенности формирования адаптационного синдрома при тяжелом гестозе // </w:t>
      </w:r>
      <w:r w:rsidRPr="004A2982">
        <w:rPr>
          <w:sz w:val="28"/>
          <w:szCs w:val="28"/>
          <w:lang w:val="uk-UA"/>
        </w:rPr>
        <w:t>Лікарська справа. – 2000. – № 1. – С. 51-54.</w:t>
      </w:r>
    </w:p>
    <w:p w:rsidR="00764E0B" w:rsidRPr="004A2982" w:rsidRDefault="00764E0B" w:rsidP="004B187B">
      <w:pPr>
        <w:numPr>
          <w:ilvl w:val="0"/>
          <w:numId w:val="55"/>
        </w:numPr>
        <w:suppressAutoHyphens w:val="0"/>
        <w:spacing w:line="360" w:lineRule="auto"/>
        <w:ind w:hanging="540"/>
        <w:jc w:val="both"/>
        <w:rPr>
          <w:sz w:val="28"/>
          <w:szCs w:val="28"/>
        </w:rPr>
      </w:pPr>
      <w:r w:rsidRPr="004A2982">
        <w:rPr>
          <w:sz w:val="28"/>
          <w:szCs w:val="28"/>
        </w:rPr>
        <w:t xml:space="preserve">Іванюта Л.І., Баранецька І.О. Ендогенна інтоксикація: причини виникнення, значення для клінічного застосування: (Огляд) // Здоровье женщины. — 2006. — </w:t>
      </w:r>
      <w:r>
        <w:rPr>
          <w:sz w:val="28"/>
          <w:szCs w:val="28"/>
          <w:lang w:val="uk-UA"/>
        </w:rPr>
        <w:t>№</w:t>
      </w:r>
      <w:r w:rsidRPr="004A2982">
        <w:rPr>
          <w:sz w:val="28"/>
          <w:szCs w:val="28"/>
        </w:rPr>
        <w:t xml:space="preserve"> 1. — С. 252-256.</w:t>
      </w:r>
    </w:p>
    <w:p w:rsidR="00764E0B" w:rsidRPr="003A36AA" w:rsidRDefault="00764E0B" w:rsidP="004B187B">
      <w:pPr>
        <w:numPr>
          <w:ilvl w:val="0"/>
          <w:numId w:val="55"/>
        </w:numPr>
        <w:suppressAutoHyphens w:val="0"/>
        <w:spacing w:line="360" w:lineRule="auto"/>
        <w:ind w:hanging="540"/>
        <w:jc w:val="both"/>
        <w:rPr>
          <w:sz w:val="28"/>
          <w:szCs w:val="28"/>
        </w:rPr>
      </w:pPr>
      <w:r w:rsidRPr="004A2982">
        <w:rPr>
          <w:sz w:val="28"/>
          <w:szCs w:val="28"/>
        </w:rPr>
        <w:t>Исследуем регуляторные процессы / Н.И. Яблучанский, А.В. Мартыненко, А.С.</w:t>
      </w:r>
      <w:r>
        <w:rPr>
          <w:sz w:val="28"/>
          <w:szCs w:val="28"/>
        </w:rPr>
        <w:t xml:space="preserve"> Исаева</w:t>
      </w:r>
      <w:r w:rsidRPr="003A36AA">
        <w:rPr>
          <w:sz w:val="28"/>
          <w:szCs w:val="28"/>
        </w:rPr>
        <w:t xml:space="preserve"> </w:t>
      </w:r>
      <w:r>
        <w:rPr>
          <w:sz w:val="28"/>
          <w:szCs w:val="28"/>
        </w:rPr>
        <w:t>и др</w:t>
      </w:r>
      <w:r w:rsidRPr="003A36AA">
        <w:rPr>
          <w:sz w:val="28"/>
          <w:szCs w:val="28"/>
        </w:rPr>
        <w:t>.– Донецк: ЧП Бугасова, 2005. – 196 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Кабанова Н.В. Син</w:t>
      </w:r>
      <w:r w:rsidRPr="003A36AA">
        <w:rPr>
          <w:sz w:val="28"/>
          <w:szCs w:val="28"/>
        </w:rPr>
        <w:t>дром системного воспалительного ответа в патогенезе артериальной гипертензии, обусловленной беременностью// У</w:t>
      </w:r>
      <w:r w:rsidRPr="003A36AA">
        <w:rPr>
          <w:sz w:val="28"/>
          <w:szCs w:val="28"/>
          <w:lang w:val="uk-UA"/>
        </w:rPr>
        <w:t>країнськ</w:t>
      </w:r>
      <w:r>
        <w:rPr>
          <w:sz w:val="28"/>
          <w:szCs w:val="28"/>
          <w:lang w:val="uk-UA"/>
        </w:rPr>
        <w:t>ий медичний часопис.– 2002.– №4</w:t>
      </w:r>
      <w:r w:rsidRPr="003A36AA">
        <w:rPr>
          <w:sz w:val="28"/>
          <w:szCs w:val="28"/>
          <w:lang w:val="uk-UA"/>
        </w:rPr>
        <w:t>.– С. 116-119.</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Кабанова Н.В. Профилактика печеночной недостаточности у беременных с гестозом // Вестник ги</w:t>
      </w:r>
      <w:r>
        <w:rPr>
          <w:sz w:val="28"/>
          <w:szCs w:val="28"/>
        </w:rPr>
        <w:t>гиены и эпидемиологии.– 1999.– Т</w:t>
      </w:r>
      <w:r w:rsidRPr="003A36AA">
        <w:rPr>
          <w:sz w:val="28"/>
          <w:szCs w:val="28"/>
        </w:rPr>
        <w:t>.3, №1.– С.202-205.</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Казаков В.Н., Возианов А.Ф., Синяченко О.В. Межфазная тензиометрия и реометрия в нефрологии. – Донецк, 1999. – 377 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Казаков В.Н., Синяченко О.В., Пустовая М.В. Межфазная тензиометрия биологических жидкостей: вопросы теории, методы и перспективы использования в медицине // Архив клинической и экспериме</w:t>
      </w:r>
      <w:r>
        <w:rPr>
          <w:sz w:val="28"/>
          <w:szCs w:val="28"/>
        </w:rPr>
        <w:t>нтальной медицины. – 1998. – Т.</w:t>
      </w:r>
      <w:r w:rsidRPr="003A36AA">
        <w:rPr>
          <w:sz w:val="28"/>
          <w:szCs w:val="28"/>
        </w:rPr>
        <w:t>7, № 1. – С. 5-12.</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Камінський В.В. Стан системи мікроциркуляції при пізніх гестозах // Педіатрія, акушерство та гінекологія. – 1998. </w:t>
      </w:r>
      <w:r w:rsidRPr="003A36AA">
        <w:rPr>
          <w:sz w:val="28"/>
          <w:szCs w:val="28"/>
        </w:rPr>
        <w:t>–</w:t>
      </w:r>
      <w:r w:rsidRPr="003A36AA">
        <w:rPr>
          <w:sz w:val="28"/>
          <w:szCs w:val="28"/>
          <w:lang w:val="uk-UA"/>
        </w:rPr>
        <w:t xml:space="preserve"> № 3. – С. 61-63.</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Камінський В.В. Вміст гормонів гіпофізарно-тиреоїдної системи в крові вагітних з пізнім гестозом // Лікарська справа. – 1999. – № 5. – С. 111-112.</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Камінський В.В., Жук С.І., Процепко О.О. Деякі аспекти перебігу вагітності та пологів у жінок з поєднанням анемії вагітних і пізнім гестозом // Лікарська справа. – 1998. – № 7. – С. 132-133.</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lastRenderedPageBreak/>
        <w:t>К</w:t>
      </w:r>
      <w:r w:rsidRPr="003A36AA">
        <w:rPr>
          <w:sz w:val="28"/>
          <w:szCs w:val="28"/>
        </w:rPr>
        <w:t>арпенко В.Г. Гормональные особенности беременных с гестозом // У</w:t>
      </w:r>
      <w:r w:rsidRPr="003A36AA">
        <w:rPr>
          <w:sz w:val="28"/>
          <w:szCs w:val="28"/>
          <w:lang w:val="uk-UA"/>
        </w:rPr>
        <w:t>країнський медичний альманах. – 2001. – Т. 4, № 3. – С. 74-76.</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Карякина Е.В., Белова С.В. Молекулы средней массы как интегральный показатель метаболических нарушений// Клиническая лабораторная диагностика.– 2004.– №3.– С.3-8.</w:t>
      </w: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rPr>
        <w:t>Кахраманова В.А., Торчинов А.М., Шишло В.К. Гестоз: коррекция в послеродовом периоде // Лечащий врач.– 2006.– №3.– С.58-61.</w:t>
      </w:r>
    </w:p>
    <w:p w:rsidR="00764E0B" w:rsidRPr="00537594" w:rsidRDefault="00764E0B" w:rsidP="004B187B">
      <w:pPr>
        <w:numPr>
          <w:ilvl w:val="0"/>
          <w:numId w:val="55"/>
        </w:numPr>
        <w:suppressAutoHyphens w:val="0"/>
        <w:spacing w:line="360" w:lineRule="auto"/>
        <w:ind w:hanging="540"/>
        <w:jc w:val="both"/>
        <w:rPr>
          <w:sz w:val="28"/>
          <w:szCs w:val="28"/>
        </w:rPr>
      </w:pPr>
      <w:r w:rsidRPr="00537594">
        <w:rPr>
          <w:bCs/>
          <w:sz w:val="28"/>
          <w:szCs w:val="28"/>
        </w:rPr>
        <w:t xml:space="preserve">Кахраманова В.А., Торчинов А.М., Кузнецов В.П. Морфофункциональное состояние печени при гестозе //Акушерство и гинекология.– </w:t>
      </w:r>
      <w:r w:rsidRPr="00537594">
        <w:rPr>
          <w:bCs/>
          <w:sz w:val="28"/>
          <w:szCs w:val="28"/>
          <w:lang w:val="en-US"/>
        </w:rPr>
        <w:t xml:space="preserve">2007.– №1.– </w:t>
      </w:r>
      <w:r w:rsidRPr="00537594">
        <w:rPr>
          <w:bCs/>
          <w:sz w:val="28"/>
          <w:szCs w:val="28"/>
        </w:rPr>
        <w:t>С</w:t>
      </w:r>
      <w:r w:rsidRPr="00537594">
        <w:rPr>
          <w:bCs/>
          <w:sz w:val="28"/>
          <w:szCs w:val="28"/>
          <w:lang w:val="en-US"/>
        </w:rPr>
        <w:t>.</w:t>
      </w:r>
      <w:r w:rsidRPr="00537594">
        <w:rPr>
          <w:bCs/>
          <w:sz w:val="28"/>
          <w:szCs w:val="28"/>
        </w:rPr>
        <w:t>3-5.</w:t>
      </w:r>
    </w:p>
    <w:p w:rsidR="00764E0B" w:rsidRPr="00537594" w:rsidRDefault="00764E0B" w:rsidP="004B187B">
      <w:pPr>
        <w:numPr>
          <w:ilvl w:val="0"/>
          <w:numId w:val="55"/>
        </w:numPr>
        <w:suppressAutoHyphens w:val="0"/>
        <w:spacing w:line="360" w:lineRule="auto"/>
        <w:ind w:hanging="540"/>
        <w:jc w:val="both"/>
        <w:rPr>
          <w:sz w:val="28"/>
          <w:szCs w:val="28"/>
        </w:rPr>
      </w:pPr>
      <w:r w:rsidRPr="00537594">
        <w:rPr>
          <w:sz w:val="28"/>
          <w:szCs w:val="28"/>
        </w:rPr>
        <w:t>Кира Е.Ф., Беженарь В.Ф. Хофитол в лечении ОПГ-гестозов</w:t>
      </w:r>
      <w:r>
        <w:rPr>
          <w:sz w:val="28"/>
          <w:szCs w:val="28"/>
        </w:rPr>
        <w:t xml:space="preserve"> </w:t>
      </w:r>
      <w:r w:rsidRPr="00537594">
        <w:rPr>
          <w:sz w:val="28"/>
          <w:szCs w:val="28"/>
        </w:rPr>
        <w:t>// Вестник акуше</w:t>
      </w:r>
      <w:r w:rsidRPr="00537594">
        <w:rPr>
          <w:sz w:val="28"/>
          <w:szCs w:val="28"/>
          <w:lang w:val="uk-UA"/>
        </w:rPr>
        <w:t>рів-гінекологів України.– 2002.– №2.– С.38-41.</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Кирсанов А.И., Долгодворов А.Ф., Леонтьев В.Г. Концентрация химических элементов в разных биологических средах человека // Клиническая лабораторная диагностика. – 2001. – № 3. – С. 16-20.</w:t>
      </w: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 xml:space="preserve">Клецова М.І., Свиридова В.В., Паламарчук Т.Ю. Дія змінного магнітного поля на перекисне окислення ліпідів </w:t>
      </w:r>
      <w:r w:rsidRPr="003A36AA">
        <w:rPr>
          <w:sz w:val="28"/>
          <w:szCs w:val="28"/>
          <w:lang w:val="en-US"/>
        </w:rPr>
        <w:t>in</w:t>
      </w:r>
      <w:r w:rsidRPr="003A36AA">
        <w:rPr>
          <w:sz w:val="28"/>
          <w:szCs w:val="28"/>
        </w:rPr>
        <w:t xml:space="preserve"> </w:t>
      </w:r>
      <w:r w:rsidRPr="003A36AA">
        <w:rPr>
          <w:sz w:val="28"/>
          <w:szCs w:val="28"/>
          <w:lang w:val="en-US"/>
        </w:rPr>
        <w:t>vitro</w:t>
      </w:r>
      <w:r w:rsidRPr="003A36AA">
        <w:rPr>
          <w:sz w:val="28"/>
          <w:szCs w:val="28"/>
        </w:rPr>
        <w:t>// Тез. доп</w:t>
      </w:r>
      <w:r w:rsidRPr="003A36AA">
        <w:rPr>
          <w:sz w:val="28"/>
          <w:szCs w:val="28"/>
          <w:lang w:val="uk-UA"/>
        </w:rPr>
        <w:t>. Юбілейній підсумковій науковій конференції студенктів і молодих учених "100 років Одеському державному медичному університету".– Одесса, 20-21 квітня 2000.– С. 111.</w:t>
      </w:r>
    </w:p>
    <w:p w:rsidR="00764E0B" w:rsidRPr="003A36AA" w:rsidRDefault="00764E0B" w:rsidP="004B187B">
      <w:pPr>
        <w:numPr>
          <w:ilvl w:val="0"/>
          <w:numId w:val="55"/>
        </w:numPr>
        <w:suppressAutoHyphens w:val="0"/>
        <w:spacing w:line="360" w:lineRule="auto"/>
        <w:ind w:hanging="540"/>
        <w:jc w:val="both"/>
        <w:rPr>
          <w:sz w:val="28"/>
          <w:szCs w:val="28"/>
        </w:rPr>
      </w:pPr>
      <w:r w:rsidRPr="005502F5">
        <w:rPr>
          <w:sz w:val="28"/>
          <w:szCs w:val="28"/>
        </w:rPr>
        <w:t xml:space="preserve">Клиника и лечение холестатического гепатоза </w:t>
      </w:r>
      <w:r w:rsidRPr="005502F5">
        <w:rPr>
          <w:b/>
          <w:sz w:val="28"/>
          <w:szCs w:val="28"/>
        </w:rPr>
        <w:t xml:space="preserve">/ </w:t>
      </w:r>
      <w:r w:rsidRPr="005502F5">
        <w:rPr>
          <w:sz w:val="28"/>
          <w:szCs w:val="28"/>
        </w:rPr>
        <w:t>О.И.</w:t>
      </w:r>
      <w:r>
        <w:rPr>
          <w:sz w:val="28"/>
          <w:szCs w:val="28"/>
        </w:rPr>
        <w:t xml:space="preserve"> </w:t>
      </w:r>
      <w:r w:rsidRPr="005502F5">
        <w:rPr>
          <w:sz w:val="28"/>
          <w:szCs w:val="28"/>
        </w:rPr>
        <w:t>Линева, Е.Ю.</w:t>
      </w:r>
      <w:r>
        <w:rPr>
          <w:sz w:val="28"/>
          <w:szCs w:val="28"/>
        </w:rPr>
        <w:t xml:space="preserve"> </w:t>
      </w:r>
      <w:r w:rsidRPr="005502F5">
        <w:rPr>
          <w:sz w:val="28"/>
          <w:szCs w:val="28"/>
        </w:rPr>
        <w:t>Осадченко, С.А.</w:t>
      </w:r>
      <w:r>
        <w:rPr>
          <w:sz w:val="28"/>
          <w:szCs w:val="28"/>
        </w:rPr>
        <w:t xml:space="preserve"> </w:t>
      </w:r>
      <w:r w:rsidRPr="005502F5">
        <w:rPr>
          <w:sz w:val="28"/>
          <w:szCs w:val="28"/>
        </w:rPr>
        <w:t>Нестеренко, Ю.В.</w:t>
      </w:r>
      <w:r>
        <w:rPr>
          <w:sz w:val="28"/>
          <w:szCs w:val="28"/>
        </w:rPr>
        <w:t xml:space="preserve"> Шмиголь и др.</w:t>
      </w:r>
      <w:r w:rsidRPr="005502F5">
        <w:rPr>
          <w:sz w:val="28"/>
          <w:szCs w:val="28"/>
        </w:rPr>
        <w:t xml:space="preserve"> // Акушерство и гинекология.– 2000.– №2.– С.15-17.</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Кобилянська Л.І., Тимочко М.Ф. Роль прооксидантно-антиоксидантного балансу в адаптаційних процесах організму // Експериментальна та клінічна фізіологія і біохімія. – 2000. </w:t>
      </w:r>
      <w:r w:rsidRPr="003A36AA">
        <w:rPr>
          <w:sz w:val="28"/>
          <w:szCs w:val="28"/>
        </w:rPr>
        <w:t>–</w:t>
      </w:r>
      <w:r w:rsidRPr="003A36AA">
        <w:rPr>
          <w:sz w:val="28"/>
          <w:szCs w:val="28"/>
          <w:lang w:val="uk-UA"/>
        </w:rPr>
        <w:t xml:space="preserve"> № 4. – С. 52-58.</w:t>
      </w:r>
    </w:p>
    <w:p w:rsidR="00764E0B" w:rsidRPr="003A36AA" w:rsidRDefault="00764E0B" w:rsidP="004B187B">
      <w:pPr>
        <w:widowControl w:val="0"/>
        <w:numPr>
          <w:ilvl w:val="0"/>
          <w:numId w:val="55"/>
        </w:numPr>
        <w:shd w:val="clear" w:color="auto" w:fill="FFFFFF"/>
        <w:tabs>
          <w:tab w:val="left" w:pos="184"/>
        </w:tabs>
        <w:suppressAutoHyphens w:val="0"/>
        <w:autoSpaceDE w:val="0"/>
        <w:autoSpaceDN w:val="0"/>
        <w:adjustRightInd w:val="0"/>
        <w:spacing w:before="7" w:line="360" w:lineRule="auto"/>
        <w:ind w:hanging="540"/>
        <w:jc w:val="both"/>
        <w:rPr>
          <w:color w:val="000000"/>
          <w:spacing w:val="-14"/>
          <w:sz w:val="28"/>
          <w:szCs w:val="28"/>
          <w:lang w:val="uk-UA"/>
        </w:rPr>
      </w:pPr>
      <w:r w:rsidRPr="003A36AA">
        <w:rPr>
          <w:color w:val="000000"/>
          <w:spacing w:val="-6"/>
          <w:sz w:val="28"/>
          <w:szCs w:val="28"/>
          <w:lang w:val="uk-UA"/>
        </w:rPr>
        <w:t xml:space="preserve">Коломийцева А.Г. Поздние гестозы беременных // Bicник асоціації акушерів-гінекологів України. </w:t>
      </w:r>
      <w:r w:rsidRPr="003A36AA">
        <w:rPr>
          <w:sz w:val="28"/>
          <w:szCs w:val="28"/>
          <w:lang w:val="uk-UA"/>
        </w:rPr>
        <w:t>–</w:t>
      </w:r>
      <w:r w:rsidRPr="003A36AA">
        <w:rPr>
          <w:color w:val="000000"/>
          <w:spacing w:val="-6"/>
          <w:sz w:val="28"/>
          <w:szCs w:val="28"/>
          <w:lang w:val="uk-UA"/>
        </w:rPr>
        <w:t xml:space="preserve"> 1999. </w:t>
      </w:r>
      <w:r w:rsidRPr="003A36AA">
        <w:rPr>
          <w:sz w:val="28"/>
          <w:szCs w:val="28"/>
          <w:lang w:val="uk-UA"/>
        </w:rPr>
        <w:t>–</w:t>
      </w:r>
      <w:r w:rsidRPr="003A36AA">
        <w:rPr>
          <w:color w:val="000000"/>
          <w:spacing w:val="-6"/>
          <w:sz w:val="28"/>
          <w:szCs w:val="28"/>
          <w:lang w:val="uk-UA"/>
        </w:rPr>
        <w:t xml:space="preserve"> № 3. </w:t>
      </w:r>
      <w:r w:rsidRPr="003A36AA">
        <w:rPr>
          <w:sz w:val="28"/>
          <w:szCs w:val="28"/>
          <w:lang w:val="uk-UA"/>
        </w:rPr>
        <w:t>–</w:t>
      </w:r>
      <w:r w:rsidRPr="003A36AA">
        <w:rPr>
          <w:color w:val="000000"/>
          <w:spacing w:val="-6"/>
          <w:sz w:val="28"/>
          <w:szCs w:val="28"/>
          <w:lang w:val="uk-UA"/>
        </w:rPr>
        <w:t xml:space="preserve">  С. 79-89.</w:t>
      </w:r>
    </w:p>
    <w:p w:rsidR="00764E0B" w:rsidRPr="00EF514F"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Коломийцева А.Г., Диденко Л.В., Скрипченко Н.Я. Инфицирование организма беременных </w:t>
      </w:r>
      <w:r w:rsidRPr="00EF514F">
        <w:rPr>
          <w:sz w:val="28"/>
          <w:szCs w:val="28"/>
        </w:rPr>
        <w:t>при преэклампсии // Перинатологія та</w:t>
      </w:r>
      <w:r w:rsidRPr="00EF514F">
        <w:rPr>
          <w:sz w:val="28"/>
          <w:szCs w:val="28"/>
          <w:lang w:val="uk-UA"/>
        </w:rPr>
        <w:t xml:space="preserve"> педіатрія. – 2001. </w:t>
      </w:r>
      <w:r w:rsidRPr="00EF514F">
        <w:rPr>
          <w:sz w:val="28"/>
          <w:szCs w:val="28"/>
        </w:rPr>
        <w:t>–</w:t>
      </w:r>
      <w:r w:rsidRPr="00EF514F">
        <w:rPr>
          <w:sz w:val="28"/>
          <w:szCs w:val="28"/>
          <w:lang w:val="uk-UA"/>
        </w:rPr>
        <w:t xml:space="preserve"> № 2. – С. 12-14.</w:t>
      </w:r>
    </w:p>
    <w:p w:rsidR="00764E0B" w:rsidRPr="00EF514F" w:rsidRDefault="00764E0B" w:rsidP="004B187B">
      <w:pPr>
        <w:numPr>
          <w:ilvl w:val="0"/>
          <w:numId w:val="55"/>
        </w:numPr>
        <w:suppressAutoHyphens w:val="0"/>
        <w:spacing w:line="360" w:lineRule="auto"/>
        <w:ind w:hanging="540"/>
        <w:jc w:val="both"/>
        <w:rPr>
          <w:sz w:val="28"/>
          <w:szCs w:val="28"/>
        </w:rPr>
      </w:pPr>
      <w:r w:rsidRPr="00EF514F">
        <w:rPr>
          <w:sz w:val="28"/>
          <w:szCs w:val="28"/>
        </w:rPr>
        <w:lastRenderedPageBreak/>
        <w:t>Коломийцева А.Г. Нетрадиционные методы лечени</w:t>
      </w:r>
      <w:r>
        <w:rPr>
          <w:sz w:val="28"/>
          <w:szCs w:val="28"/>
        </w:rPr>
        <w:t xml:space="preserve">я в акушерстве и гинекологии.– </w:t>
      </w:r>
      <w:r w:rsidRPr="00EF514F">
        <w:rPr>
          <w:sz w:val="28"/>
          <w:szCs w:val="28"/>
        </w:rPr>
        <w:t>К.: Здоров</w:t>
      </w:r>
      <w:r w:rsidRPr="00EF514F">
        <w:rPr>
          <w:sz w:val="28"/>
          <w:szCs w:val="28"/>
          <w:lang w:val="uk-UA"/>
        </w:rPr>
        <w:t>'</w:t>
      </w:r>
      <w:r w:rsidRPr="00EF514F">
        <w:rPr>
          <w:sz w:val="28"/>
          <w:szCs w:val="28"/>
        </w:rPr>
        <w:t>я.– 1996.– 73с.</w:t>
      </w:r>
    </w:p>
    <w:p w:rsidR="00764E0B" w:rsidRPr="00EF514F" w:rsidRDefault="00764E0B" w:rsidP="004B187B">
      <w:pPr>
        <w:numPr>
          <w:ilvl w:val="0"/>
          <w:numId w:val="55"/>
        </w:numPr>
        <w:suppressAutoHyphens w:val="0"/>
        <w:spacing w:line="360" w:lineRule="auto"/>
        <w:ind w:hanging="540"/>
        <w:jc w:val="both"/>
        <w:rPr>
          <w:sz w:val="28"/>
          <w:szCs w:val="28"/>
        </w:rPr>
      </w:pPr>
      <w:r w:rsidRPr="00EF514F">
        <w:rPr>
          <w:bCs/>
          <w:sz w:val="28"/>
          <w:szCs w:val="28"/>
          <w:lang w:val="uk-UA"/>
        </w:rPr>
        <w:t>Корекція антиоксидантами активності супероксиддисмутази і каталази в умовах окислювального стресу / Б.М. Галкін, М.Я. Головенко, І.Є. Ба</w:t>
      </w:r>
      <w:r>
        <w:rPr>
          <w:bCs/>
          <w:sz w:val="28"/>
          <w:szCs w:val="28"/>
          <w:lang w:val="uk-UA"/>
        </w:rPr>
        <w:t>рінова, В.Є. Осетров и др.</w:t>
      </w:r>
      <w:r w:rsidRPr="00EF514F">
        <w:rPr>
          <w:bCs/>
          <w:sz w:val="28"/>
          <w:szCs w:val="28"/>
          <w:lang w:val="uk-UA"/>
        </w:rPr>
        <w:t xml:space="preserve"> // Одеський медичний журнал. – 2006.– №5.– С.6-8.</w:t>
      </w:r>
    </w:p>
    <w:p w:rsidR="00764E0B" w:rsidRPr="003A36AA" w:rsidRDefault="00764E0B" w:rsidP="004B187B">
      <w:pPr>
        <w:numPr>
          <w:ilvl w:val="0"/>
          <w:numId w:val="55"/>
        </w:numPr>
        <w:suppressAutoHyphens w:val="0"/>
        <w:spacing w:line="360" w:lineRule="auto"/>
        <w:ind w:hanging="540"/>
        <w:jc w:val="both"/>
        <w:rPr>
          <w:sz w:val="28"/>
          <w:szCs w:val="28"/>
        </w:rPr>
      </w:pPr>
      <w:r w:rsidRPr="00EF514F">
        <w:rPr>
          <w:sz w:val="28"/>
          <w:szCs w:val="28"/>
        </w:rPr>
        <w:t>Котельников С.А., Ноздрачев</w:t>
      </w:r>
      <w:r w:rsidRPr="003A36AA">
        <w:rPr>
          <w:sz w:val="28"/>
          <w:szCs w:val="28"/>
        </w:rPr>
        <w:t xml:space="preserve"> А.Д., Одинак М.М. Вариабельность ритма сердца: представления о механизмах // Физиология человека. – 2002. – Т. 28, № 1. – С. 130-143.</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Кравченко О.В., </w:t>
      </w:r>
      <w:r w:rsidRPr="003A36AA">
        <w:rPr>
          <w:sz w:val="28"/>
          <w:szCs w:val="28"/>
          <w:lang w:val="uk-UA"/>
        </w:rPr>
        <w:t xml:space="preserve">Дроздова Т.А. Роль тиреоїдних гормонів у патогенезі прееклампсії // Вісник асоціації акушерів-гінекологів України. – 2000. </w:t>
      </w:r>
      <w:r w:rsidRPr="003A36AA">
        <w:rPr>
          <w:sz w:val="28"/>
          <w:szCs w:val="28"/>
        </w:rPr>
        <w:t>–</w:t>
      </w:r>
      <w:r w:rsidRPr="003A36AA">
        <w:rPr>
          <w:sz w:val="28"/>
          <w:szCs w:val="28"/>
          <w:lang w:val="uk-UA"/>
        </w:rPr>
        <w:t xml:space="preserve"> № 2. – С. 41-42.</w:t>
      </w:r>
    </w:p>
    <w:p w:rsidR="00764E0B" w:rsidRPr="00841DF2"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Критерій відбору породілей хворих на цукровий діабет для проведення магнітотерапії в комплексному лікуванні післяопераційних ран</w:t>
      </w:r>
      <w:r w:rsidRPr="003A36AA">
        <w:rPr>
          <w:sz w:val="28"/>
          <w:szCs w:val="28"/>
        </w:rPr>
        <w:t xml:space="preserve"> /</w:t>
      </w:r>
      <w:r w:rsidRPr="003A36AA">
        <w:rPr>
          <w:sz w:val="28"/>
          <w:szCs w:val="28"/>
          <w:lang w:val="uk-UA"/>
        </w:rPr>
        <w:t xml:space="preserve"> </w:t>
      </w:r>
      <w:r w:rsidRPr="003A36AA">
        <w:rPr>
          <w:sz w:val="28"/>
          <w:szCs w:val="28"/>
        </w:rPr>
        <w:t>В.М.</w:t>
      </w:r>
      <w:r w:rsidRPr="003A36AA">
        <w:rPr>
          <w:sz w:val="28"/>
          <w:szCs w:val="28"/>
          <w:lang w:val="uk-UA"/>
        </w:rPr>
        <w:t xml:space="preserve"> </w:t>
      </w:r>
      <w:r w:rsidRPr="003A36AA">
        <w:rPr>
          <w:sz w:val="28"/>
          <w:szCs w:val="28"/>
        </w:rPr>
        <w:t xml:space="preserve">Сокрут, </w:t>
      </w:r>
      <w:r w:rsidRPr="003A36AA">
        <w:rPr>
          <w:sz w:val="28"/>
          <w:szCs w:val="28"/>
          <w:lang w:val="uk-UA"/>
        </w:rPr>
        <w:t xml:space="preserve">М.С. </w:t>
      </w:r>
      <w:r w:rsidRPr="003A36AA">
        <w:rPr>
          <w:sz w:val="28"/>
          <w:szCs w:val="28"/>
        </w:rPr>
        <w:t>Золотух</w:t>
      </w:r>
      <w:r w:rsidRPr="003A36AA">
        <w:rPr>
          <w:sz w:val="28"/>
          <w:szCs w:val="28"/>
          <w:lang w:val="uk-UA"/>
        </w:rPr>
        <w:t>і</w:t>
      </w:r>
      <w:r w:rsidRPr="003A36AA">
        <w:rPr>
          <w:sz w:val="28"/>
          <w:szCs w:val="28"/>
        </w:rPr>
        <w:t>н, О.В.</w:t>
      </w:r>
      <w:r w:rsidRPr="003A36AA">
        <w:rPr>
          <w:sz w:val="28"/>
          <w:szCs w:val="28"/>
          <w:lang w:val="uk-UA"/>
        </w:rPr>
        <w:t xml:space="preserve"> Литвинова</w:t>
      </w:r>
      <w:r w:rsidRPr="003A36AA">
        <w:rPr>
          <w:sz w:val="28"/>
          <w:szCs w:val="28"/>
        </w:rPr>
        <w:t xml:space="preserve"> </w:t>
      </w:r>
      <w:r w:rsidRPr="003A36AA">
        <w:rPr>
          <w:sz w:val="28"/>
          <w:szCs w:val="28"/>
          <w:lang w:val="uk-UA"/>
        </w:rPr>
        <w:t>и др.</w:t>
      </w:r>
      <w:r w:rsidRPr="003A36AA">
        <w:rPr>
          <w:sz w:val="28"/>
          <w:szCs w:val="28"/>
        </w:rPr>
        <w:t xml:space="preserve"> //</w:t>
      </w:r>
      <w:r w:rsidRPr="003A36AA">
        <w:rPr>
          <w:sz w:val="28"/>
          <w:szCs w:val="28"/>
          <w:lang w:val="uk-UA"/>
        </w:rPr>
        <w:t xml:space="preserve"> Інформаційний лист про нововведення в системі </w:t>
      </w:r>
      <w:r w:rsidRPr="00841DF2">
        <w:rPr>
          <w:sz w:val="28"/>
          <w:szCs w:val="28"/>
          <w:lang w:val="uk-UA"/>
        </w:rPr>
        <w:t>охорони здоров</w:t>
      </w:r>
      <w:r w:rsidRPr="00841DF2">
        <w:rPr>
          <w:sz w:val="28"/>
          <w:szCs w:val="28"/>
        </w:rPr>
        <w:t>`</w:t>
      </w:r>
      <w:r w:rsidRPr="00841DF2">
        <w:rPr>
          <w:sz w:val="28"/>
          <w:szCs w:val="28"/>
          <w:lang w:val="uk-UA"/>
        </w:rPr>
        <w:t>я. – Київ</w:t>
      </w:r>
      <w:r w:rsidRPr="00841DF2">
        <w:rPr>
          <w:sz w:val="28"/>
          <w:szCs w:val="28"/>
        </w:rPr>
        <w:t>, 200</w:t>
      </w:r>
      <w:r w:rsidRPr="00841DF2">
        <w:rPr>
          <w:sz w:val="28"/>
          <w:szCs w:val="28"/>
          <w:lang w:val="uk-UA"/>
        </w:rPr>
        <w:t>2</w:t>
      </w:r>
      <w:r>
        <w:rPr>
          <w:sz w:val="28"/>
          <w:szCs w:val="28"/>
          <w:lang w:val="uk-UA"/>
        </w:rPr>
        <w:t>.– №155.</w:t>
      </w:r>
      <w:r w:rsidRPr="00841DF2">
        <w:rPr>
          <w:sz w:val="28"/>
          <w:szCs w:val="28"/>
          <w:lang w:val="uk-UA"/>
        </w:rPr>
        <w:t xml:space="preserve"> – 5 с</w:t>
      </w:r>
      <w:r w:rsidRPr="00841DF2">
        <w:rPr>
          <w:sz w:val="28"/>
          <w:szCs w:val="28"/>
        </w:rPr>
        <w:t xml:space="preserve">. </w:t>
      </w:r>
    </w:p>
    <w:p w:rsidR="00764E0B" w:rsidRDefault="00764E0B" w:rsidP="004B187B">
      <w:pPr>
        <w:numPr>
          <w:ilvl w:val="0"/>
          <w:numId w:val="55"/>
        </w:numPr>
        <w:suppressAutoHyphens w:val="0"/>
        <w:spacing w:line="360" w:lineRule="auto"/>
        <w:ind w:hanging="540"/>
        <w:jc w:val="both"/>
        <w:rPr>
          <w:sz w:val="28"/>
          <w:szCs w:val="28"/>
        </w:rPr>
      </w:pPr>
      <w:r w:rsidRPr="00841DF2">
        <w:rPr>
          <w:sz w:val="28"/>
          <w:szCs w:val="28"/>
        </w:rPr>
        <w:t xml:space="preserve">Культербаева М.А., Савельева С.И., Панина О.Б. </w:t>
      </w:r>
      <w:r w:rsidRPr="00841DF2">
        <w:rPr>
          <w:bCs/>
          <w:sz w:val="28"/>
          <w:szCs w:val="28"/>
        </w:rPr>
        <w:t xml:space="preserve">Центральная и регионарная гемодинамика у беременных с различными проявлениями гестоза // </w:t>
      </w:r>
      <w:r w:rsidRPr="00841DF2">
        <w:rPr>
          <w:sz w:val="28"/>
          <w:szCs w:val="28"/>
        </w:rPr>
        <w:t>Проблемы беременности</w:t>
      </w:r>
      <w:r>
        <w:rPr>
          <w:sz w:val="28"/>
          <w:szCs w:val="28"/>
        </w:rPr>
        <w:t xml:space="preserve">.– </w:t>
      </w:r>
      <w:r w:rsidRPr="00841DF2">
        <w:rPr>
          <w:sz w:val="28"/>
          <w:szCs w:val="28"/>
        </w:rPr>
        <w:t>2002.– №6. – С.21-27.</w:t>
      </w:r>
    </w:p>
    <w:p w:rsidR="00764E0B" w:rsidRPr="00FB278C" w:rsidRDefault="00764E0B" w:rsidP="004B187B">
      <w:pPr>
        <w:numPr>
          <w:ilvl w:val="0"/>
          <w:numId w:val="55"/>
        </w:numPr>
        <w:suppressAutoHyphens w:val="0"/>
        <w:spacing w:line="360" w:lineRule="auto"/>
        <w:ind w:hanging="540"/>
        <w:jc w:val="both"/>
        <w:rPr>
          <w:sz w:val="28"/>
          <w:szCs w:val="28"/>
        </w:rPr>
      </w:pPr>
      <w:r w:rsidRPr="00FB278C">
        <w:rPr>
          <w:sz w:val="28"/>
          <w:szCs w:val="28"/>
        </w:rPr>
        <w:t>Леонтьев А.Е. Влияние переменного магнитного поля на заживление послеоперационных ран: Автореф. дис. … к. мед. н.: Нижний Новгород, 2006. - 22 с.</w:t>
      </w:r>
    </w:p>
    <w:p w:rsidR="00764E0B" w:rsidRPr="00841DF2" w:rsidRDefault="00764E0B" w:rsidP="004B187B">
      <w:pPr>
        <w:numPr>
          <w:ilvl w:val="0"/>
          <w:numId w:val="55"/>
        </w:numPr>
        <w:suppressAutoHyphens w:val="0"/>
        <w:spacing w:line="360" w:lineRule="auto"/>
        <w:ind w:hanging="540"/>
        <w:jc w:val="both"/>
        <w:rPr>
          <w:sz w:val="28"/>
          <w:szCs w:val="28"/>
        </w:rPr>
      </w:pPr>
      <w:r>
        <w:rPr>
          <w:sz w:val="28"/>
          <w:szCs w:val="28"/>
        </w:rPr>
        <w:t>Лечебные физические факторы у беременных / А.А. Владимиров, Л.Б. Гутман, Г.Н. Пономаренко, Н.И. Тофан. – Спб.: ИИЦ Балтика, 2004.– 221 с.</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841DF2">
        <w:rPr>
          <w:sz w:val="28"/>
          <w:szCs w:val="28"/>
          <w:lang w:val="uk-UA"/>
        </w:rPr>
        <w:t xml:space="preserve">Ліпко О.П. Середні молекули у патогенезі пізнього гестозу // Педіатрія, акушерство та гінекологія. – 1996. </w:t>
      </w:r>
      <w:r w:rsidRPr="00841DF2">
        <w:rPr>
          <w:sz w:val="28"/>
          <w:szCs w:val="28"/>
        </w:rPr>
        <w:t>–</w:t>
      </w:r>
      <w:r w:rsidRPr="00841DF2">
        <w:rPr>
          <w:sz w:val="28"/>
          <w:szCs w:val="28"/>
          <w:lang w:val="uk-UA"/>
        </w:rPr>
        <w:t xml:space="preserve"> № 5-6. – С. 71</w:t>
      </w:r>
      <w:r w:rsidRPr="003A36AA">
        <w:rPr>
          <w:sz w:val="28"/>
          <w:szCs w:val="28"/>
          <w:lang w:val="uk-UA"/>
        </w:rPr>
        <w:t>-74.</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Литвинова О.В. Динамічна міжфазна тензіометрія сироватки крові жінок з вагітністю, ускладненою пізнім гестозом // Вісник наукових досліджень. – 2002. – № 2. – С. 232-235.</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lastRenderedPageBreak/>
        <w:t>Литвинова Е.В. Динамика показателей межфазной тензиометрии сыворотки крови у родильниц после оперативных вмешательств // Вестник неотложной и восстановительной медицины – 2002. – Т. 3, № 2. – С. 293-297.</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 xml:space="preserve">Литвинова Е.В. Типы вегетативной регуляции у беременных с поздним гестозом по данным спектрального анализа сердечного ритма // </w:t>
      </w:r>
      <w:r w:rsidRPr="003A36AA">
        <w:rPr>
          <w:sz w:val="28"/>
          <w:szCs w:val="28"/>
          <w:lang w:val="uk-UA"/>
        </w:rPr>
        <w:t xml:space="preserve">Український медичний альманах  </w:t>
      </w:r>
      <w:r w:rsidRPr="003A36AA">
        <w:rPr>
          <w:sz w:val="28"/>
          <w:szCs w:val="28"/>
        </w:rPr>
        <w:t>– 200</w:t>
      </w:r>
      <w:r w:rsidRPr="003A36AA">
        <w:rPr>
          <w:sz w:val="28"/>
          <w:szCs w:val="28"/>
          <w:lang w:val="uk-UA"/>
        </w:rPr>
        <w:t>3</w:t>
      </w:r>
      <w:r w:rsidRPr="003A36AA">
        <w:rPr>
          <w:sz w:val="28"/>
          <w:szCs w:val="28"/>
        </w:rPr>
        <w:t xml:space="preserve">. – Т. </w:t>
      </w:r>
      <w:r w:rsidRPr="003A36AA">
        <w:rPr>
          <w:sz w:val="28"/>
          <w:szCs w:val="28"/>
          <w:lang w:val="uk-UA"/>
        </w:rPr>
        <w:t>6,</w:t>
      </w:r>
      <w:r w:rsidRPr="003A36AA">
        <w:rPr>
          <w:sz w:val="28"/>
          <w:szCs w:val="28"/>
        </w:rPr>
        <w:t xml:space="preserve"> № </w:t>
      </w:r>
      <w:r w:rsidRPr="003A36AA">
        <w:rPr>
          <w:sz w:val="28"/>
          <w:szCs w:val="28"/>
          <w:lang w:val="uk-UA"/>
        </w:rPr>
        <w:t>1.</w:t>
      </w:r>
      <w:r w:rsidRPr="003A36AA">
        <w:rPr>
          <w:sz w:val="28"/>
          <w:szCs w:val="28"/>
        </w:rPr>
        <w:t xml:space="preserve"> – С. </w:t>
      </w:r>
      <w:r w:rsidRPr="003A36AA">
        <w:rPr>
          <w:sz w:val="28"/>
          <w:szCs w:val="28"/>
          <w:lang w:val="uk-UA"/>
        </w:rPr>
        <w:t>61</w:t>
      </w:r>
      <w:r w:rsidRPr="003A36AA">
        <w:rPr>
          <w:sz w:val="28"/>
          <w:szCs w:val="28"/>
        </w:rPr>
        <w:t>-</w:t>
      </w:r>
      <w:r w:rsidRPr="003A36AA">
        <w:rPr>
          <w:sz w:val="28"/>
          <w:szCs w:val="28"/>
          <w:lang w:val="uk-UA"/>
        </w:rPr>
        <w:t>63</w:t>
      </w:r>
      <w:r w:rsidRPr="003A36AA">
        <w:rPr>
          <w:sz w:val="28"/>
          <w:szCs w:val="28"/>
        </w:rPr>
        <w:t>.</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Литвинова Е.В. Гормональный дисбаланс при поздних гестозах // Актуальні проблеми акушерства і гінекології, клінічної імунології та медичної генетики: Збірник наукових праць. – Київ; Луганськ, 2003. – Вип. 10. – С. 80-86.</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Литвинова Е.В. Гестоз – проявление дезадаптационного синдрома // Материалы 4-го Российского научного форума «Охрана здоровья матери и ребенка». – Москва, 2002. – С. 224-225.</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 xml:space="preserve">Литвинова Е.В. Влияние низкоинтенсивного лазерного излучения на показатели поверхностного натяжения сыворотки крови </w:t>
      </w:r>
      <w:r w:rsidRPr="003A36AA">
        <w:rPr>
          <w:sz w:val="28"/>
          <w:szCs w:val="28"/>
          <w:lang w:val="en-US"/>
        </w:rPr>
        <w:t>in</w:t>
      </w:r>
      <w:r w:rsidRPr="003A36AA">
        <w:rPr>
          <w:sz w:val="28"/>
          <w:szCs w:val="28"/>
        </w:rPr>
        <w:t xml:space="preserve"> </w:t>
      </w:r>
      <w:r w:rsidRPr="003A36AA">
        <w:rPr>
          <w:sz w:val="28"/>
          <w:szCs w:val="28"/>
          <w:lang w:val="en-US"/>
        </w:rPr>
        <w:t>vitro</w:t>
      </w:r>
      <w:r w:rsidRPr="003A36AA">
        <w:rPr>
          <w:sz w:val="28"/>
          <w:szCs w:val="28"/>
          <w:lang w:val="uk-UA"/>
        </w:rPr>
        <w:t xml:space="preserve"> // Труды </w:t>
      </w:r>
      <w:r w:rsidRPr="003A36AA">
        <w:rPr>
          <w:sz w:val="28"/>
          <w:szCs w:val="28"/>
          <w:lang w:val="en-US"/>
        </w:rPr>
        <w:t>V</w:t>
      </w:r>
      <w:r w:rsidRPr="003A36AA">
        <w:rPr>
          <w:sz w:val="28"/>
          <w:szCs w:val="28"/>
        </w:rPr>
        <w:t xml:space="preserve"> Всероссийского съезда физиотерапевтов и курортологов и Российского научного форума «Физические факторы и здоровье человека». – Москва, 2002. – С. 210-211.</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Литвинова Е.В., Галалу С.И., Паламарчук Т.Ю. Подходы к коррекции нарушений реактивности беременных с поздним гестозом физическими факторами // Медична реабілітація, курортологія, фізіотерапія.</w:t>
      </w:r>
      <w:r w:rsidRPr="003A36AA">
        <w:rPr>
          <w:sz w:val="28"/>
          <w:szCs w:val="28"/>
        </w:rPr>
        <w:t xml:space="preserve"> –</w:t>
      </w:r>
      <w:r w:rsidRPr="003A36AA">
        <w:rPr>
          <w:sz w:val="28"/>
          <w:szCs w:val="28"/>
          <w:lang w:val="uk-UA"/>
        </w:rPr>
        <w:t xml:space="preserve"> 2002.</w:t>
      </w:r>
      <w:r w:rsidRPr="003A36AA">
        <w:rPr>
          <w:sz w:val="28"/>
          <w:szCs w:val="28"/>
        </w:rPr>
        <w:t xml:space="preserve"> –</w:t>
      </w:r>
      <w:r w:rsidRPr="003A36AA">
        <w:rPr>
          <w:sz w:val="28"/>
          <w:szCs w:val="28"/>
          <w:lang w:val="uk-UA"/>
        </w:rPr>
        <w:t xml:space="preserve"> № 3 (Додат. Матеріали </w:t>
      </w:r>
      <w:r w:rsidRPr="003A36AA">
        <w:rPr>
          <w:sz w:val="28"/>
          <w:szCs w:val="28"/>
          <w:lang w:val="en-US"/>
        </w:rPr>
        <w:t>II</w:t>
      </w:r>
      <w:r w:rsidRPr="003A36AA">
        <w:rPr>
          <w:sz w:val="28"/>
          <w:szCs w:val="28"/>
          <w:lang w:val="uk-UA"/>
        </w:rPr>
        <w:t xml:space="preserve"> Національного конгресу фізіотерапевтів та курортологів України „Курортні природні ресурси та фізичні чинники в медичній реабілітації”). –  С. 206-207.</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Литвинова О.В., Галалу С.І., Сокрут В.М.  Показники поверхневого натягу сироватки крові в діагностиці тяжкості пізнього гестозу вагітних // Фізіологічний журнал. </w:t>
      </w:r>
      <w:r w:rsidRPr="003A36AA">
        <w:rPr>
          <w:sz w:val="28"/>
          <w:szCs w:val="28"/>
        </w:rPr>
        <w:t>–</w:t>
      </w:r>
      <w:r w:rsidRPr="003A36AA">
        <w:rPr>
          <w:sz w:val="28"/>
          <w:szCs w:val="28"/>
          <w:lang w:val="uk-UA"/>
        </w:rPr>
        <w:t xml:space="preserve"> 2002. – Т. 48, № 4. – С. 99.</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Литвинова Е.В., Лыков А.А., Зубенко И.В.  Медицинская реабилитация при дисциркуляторном синдроме // Архив клинической и экспериментальной медицины. – 2003. – Т. 12, № 2.– С. 6-8.</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lastRenderedPageBreak/>
        <w:t>Леце А.Г., Кумерова А.О., Шкестерс А.П.  Антиоксидантная з</w:t>
      </w:r>
      <w:r w:rsidRPr="003A36AA">
        <w:rPr>
          <w:sz w:val="28"/>
          <w:szCs w:val="28"/>
        </w:rPr>
        <w:t>ащита крови в ранние сроки беременности // Бюллетень экспериментальной биологии и медицины. – 1999. – Т. 128, № 8. – С. 230-232.</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Лубяная С.С., Климов В.А. Патогенетическое обоснование тер</w:t>
      </w:r>
      <w:r>
        <w:rPr>
          <w:sz w:val="28"/>
          <w:szCs w:val="28"/>
        </w:rPr>
        <w:t>апии при позднем гестозе// Укра</w:t>
      </w:r>
      <w:r>
        <w:rPr>
          <w:sz w:val="28"/>
          <w:szCs w:val="28"/>
          <w:lang w:val="uk-UA"/>
        </w:rPr>
        <w:t>ї</w:t>
      </w:r>
      <w:r w:rsidRPr="003A36AA">
        <w:rPr>
          <w:sz w:val="28"/>
          <w:szCs w:val="28"/>
        </w:rPr>
        <w:t>нський медичний альманах.– 2003.– Т.6, №5.– С.97-102.</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Лыков А.А. Магнитотерапия в комплексном лечении язвенной болезни // Вестник физиотерапии и курортологии.– 2004.– Т.10, №3.– С.54-56.</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Мазурская Н.М., Федорова М.В., Егорова А.Е. Особенности изменений показателей гемодинамики у пациенток с гестозом в послеродовом периоде // Российский вестник акушеров-гинекологов. – 2001. – № 4. – С. 4-8.</w:t>
      </w:r>
    </w:p>
    <w:p w:rsidR="00764E0B" w:rsidRPr="00473A6C"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 xml:space="preserve">Майданник </w:t>
      </w:r>
      <w:r w:rsidRPr="00473A6C">
        <w:rPr>
          <w:sz w:val="28"/>
          <w:szCs w:val="28"/>
          <w:lang w:val="uk-UA"/>
        </w:rPr>
        <w:t>І.В., Гнатко О.П., Марущенко Ю.Л. Оцінка характеру варіабельності серцевого ритму при фізіологічній вагітності // Український медичний альманах.– 2005.– Т.8, №6.– С.210-212.</w:t>
      </w:r>
    </w:p>
    <w:p w:rsidR="00764E0B" w:rsidRPr="00473A6C" w:rsidRDefault="00764E0B" w:rsidP="004B187B">
      <w:pPr>
        <w:numPr>
          <w:ilvl w:val="0"/>
          <w:numId w:val="55"/>
        </w:numPr>
        <w:suppressAutoHyphens w:val="0"/>
        <w:spacing w:line="360" w:lineRule="auto"/>
        <w:ind w:hanging="540"/>
        <w:jc w:val="both"/>
        <w:rPr>
          <w:sz w:val="28"/>
          <w:szCs w:val="28"/>
        </w:rPr>
      </w:pPr>
      <w:r>
        <w:rPr>
          <w:bCs/>
          <w:sz w:val="28"/>
          <w:szCs w:val="28"/>
        </w:rPr>
        <w:t>Макацария А.</w:t>
      </w:r>
      <w:r w:rsidRPr="00473A6C">
        <w:rPr>
          <w:bCs/>
          <w:sz w:val="28"/>
          <w:szCs w:val="28"/>
        </w:rPr>
        <w:t>Д</w:t>
      </w:r>
      <w:r>
        <w:rPr>
          <w:bCs/>
          <w:sz w:val="28"/>
          <w:szCs w:val="28"/>
        </w:rPr>
        <w:t>., Бицадзе В.О., Акиньшина С.</w:t>
      </w:r>
      <w:r w:rsidRPr="00473A6C">
        <w:rPr>
          <w:bCs/>
          <w:sz w:val="28"/>
          <w:szCs w:val="28"/>
        </w:rPr>
        <w:t>В.</w:t>
      </w:r>
      <w:r w:rsidRPr="00473A6C">
        <w:rPr>
          <w:sz w:val="28"/>
          <w:szCs w:val="28"/>
        </w:rPr>
        <w:t xml:space="preserve"> Синдром системного воспалительного ответа в акушерстве.– М.: МИА, 2006.– 448 с</w:t>
      </w:r>
    </w:p>
    <w:p w:rsidR="00764E0B" w:rsidRPr="003A36AA" w:rsidRDefault="00764E0B" w:rsidP="004B187B">
      <w:pPr>
        <w:numPr>
          <w:ilvl w:val="0"/>
          <w:numId w:val="55"/>
        </w:numPr>
        <w:tabs>
          <w:tab w:val="clear" w:pos="540"/>
        </w:tabs>
        <w:suppressAutoHyphens w:val="0"/>
        <w:spacing w:line="360" w:lineRule="auto"/>
        <w:ind w:hanging="540"/>
        <w:jc w:val="both"/>
        <w:rPr>
          <w:sz w:val="28"/>
          <w:szCs w:val="28"/>
        </w:rPr>
      </w:pPr>
      <w:r w:rsidRPr="00473A6C">
        <w:rPr>
          <w:sz w:val="28"/>
          <w:szCs w:val="28"/>
          <w:lang w:val="uk-UA"/>
        </w:rPr>
        <w:t>Мамий В.И., Хаспекова</w:t>
      </w:r>
      <w:r w:rsidRPr="003A36AA">
        <w:rPr>
          <w:sz w:val="28"/>
          <w:szCs w:val="28"/>
          <w:lang w:val="uk-UA"/>
        </w:rPr>
        <w:t xml:space="preserve"> Н.Б. О </w:t>
      </w:r>
      <w:r w:rsidRPr="003A36AA">
        <w:rPr>
          <w:sz w:val="28"/>
          <w:szCs w:val="28"/>
        </w:rPr>
        <w:t>природе низкочастотной составляющей вариабельности ритма сердца и роли симпатико-парасимпатического взаимодействия // Российский физиологический журнал им. И.М. Сеченова. – 2002. – Т. 88, вып. 2. – С. 237-247.</w:t>
      </w:r>
    </w:p>
    <w:p w:rsidR="00764E0B" w:rsidRPr="003A36AA" w:rsidRDefault="00764E0B" w:rsidP="004B187B">
      <w:pPr>
        <w:widowControl w:val="0"/>
        <w:numPr>
          <w:ilvl w:val="0"/>
          <w:numId w:val="55"/>
        </w:numPr>
        <w:tabs>
          <w:tab w:val="clear" w:pos="540"/>
        </w:tabs>
        <w:suppressAutoHyphens w:val="0"/>
        <w:spacing w:line="360" w:lineRule="auto"/>
        <w:ind w:hanging="540"/>
        <w:jc w:val="both"/>
        <w:rPr>
          <w:sz w:val="28"/>
          <w:szCs w:val="28"/>
        </w:rPr>
      </w:pPr>
      <w:r w:rsidRPr="003A36AA">
        <w:rPr>
          <w:sz w:val="28"/>
          <w:szCs w:val="28"/>
        </w:rPr>
        <w:t xml:space="preserve">Манухина Е.Б., </w:t>
      </w:r>
      <w:r w:rsidRPr="003A36AA">
        <w:rPr>
          <w:rFonts w:eastAsia="MS Mincho"/>
          <w:sz w:val="28"/>
          <w:szCs w:val="28"/>
        </w:rPr>
        <w:t>Лямина Н.П.</w:t>
      </w:r>
      <w:r w:rsidRPr="003A36AA">
        <w:rPr>
          <w:sz w:val="28"/>
          <w:szCs w:val="28"/>
        </w:rPr>
        <w:t xml:space="preserve"> Роль оксида азота и кислородных свободных радикалов в патогенезе гипертензии // Кардиология.– 2002.– №11.– С.73-84.</w:t>
      </w:r>
    </w:p>
    <w:p w:rsidR="00764E0B" w:rsidRPr="003A36AA" w:rsidRDefault="00764E0B" w:rsidP="004B187B">
      <w:pPr>
        <w:numPr>
          <w:ilvl w:val="0"/>
          <w:numId w:val="55"/>
        </w:numPr>
        <w:tabs>
          <w:tab w:val="clear" w:pos="540"/>
        </w:tabs>
        <w:suppressAutoHyphens w:val="0"/>
        <w:spacing w:line="360" w:lineRule="auto"/>
        <w:ind w:hanging="540"/>
        <w:jc w:val="both"/>
        <w:rPr>
          <w:color w:val="000000"/>
          <w:sz w:val="28"/>
          <w:szCs w:val="28"/>
        </w:rPr>
      </w:pPr>
      <w:r w:rsidRPr="003A36AA">
        <w:rPr>
          <w:sz w:val="28"/>
          <w:szCs w:val="28"/>
        </w:rPr>
        <w:t>Мачерет Є.Л., Мурашко И.К. Аналіз особливостей впливу магнітного поля // Лікувальна справа.– 2003.– №4.– С.17-19.</w:t>
      </w:r>
    </w:p>
    <w:p w:rsidR="00764E0B" w:rsidRPr="003A36AA" w:rsidRDefault="00764E0B" w:rsidP="004B187B">
      <w:pPr>
        <w:numPr>
          <w:ilvl w:val="0"/>
          <w:numId w:val="55"/>
        </w:numPr>
        <w:tabs>
          <w:tab w:val="clear" w:pos="540"/>
        </w:tabs>
        <w:suppressAutoHyphens w:val="0"/>
        <w:spacing w:line="360" w:lineRule="auto"/>
        <w:ind w:hanging="540"/>
        <w:jc w:val="both"/>
        <w:rPr>
          <w:sz w:val="28"/>
          <w:szCs w:val="28"/>
        </w:rPr>
      </w:pPr>
      <w:r w:rsidRPr="003A36AA">
        <w:rPr>
          <w:sz w:val="28"/>
          <w:szCs w:val="28"/>
        </w:rPr>
        <w:t xml:space="preserve">Медвинский И.Д. </w:t>
      </w:r>
      <w:r w:rsidRPr="003A36AA">
        <w:rPr>
          <w:color w:val="000000"/>
          <w:sz w:val="28"/>
          <w:szCs w:val="28"/>
        </w:rPr>
        <w:t>Синдром системного воспалительного ответа при гестозе</w:t>
      </w:r>
      <w:r>
        <w:rPr>
          <w:color w:val="000000"/>
          <w:sz w:val="28"/>
          <w:szCs w:val="28"/>
        </w:rPr>
        <w:t xml:space="preserve"> </w:t>
      </w:r>
      <w:r w:rsidRPr="003A36AA">
        <w:rPr>
          <w:color w:val="000000"/>
          <w:sz w:val="28"/>
          <w:szCs w:val="28"/>
        </w:rPr>
        <w:t>// Вестник интенсивной терапии.– 2000.– №1.– С.11-17.</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Миляева Н.М.</w:t>
      </w:r>
      <w:r>
        <w:rPr>
          <w:sz w:val="28"/>
          <w:szCs w:val="28"/>
        </w:rPr>
        <w:t>, Кузнецов Н.И., Вершинина Г.А.</w:t>
      </w:r>
      <w:r w:rsidRPr="003A36AA">
        <w:rPr>
          <w:sz w:val="28"/>
          <w:szCs w:val="28"/>
        </w:rPr>
        <w:t xml:space="preserve"> Клинико-лабораторные критерии степени выраженности системной воспалительной реакции при гестозе // Сборник тезисов II российского конгресса по патофизиологии с </w:t>
      </w:r>
      <w:r w:rsidRPr="003A36AA">
        <w:rPr>
          <w:sz w:val="28"/>
          <w:szCs w:val="28"/>
        </w:rPr>
        <w:lastRenderedPageBreak/>
        <w:t>международным участием "Патофизиология органов и систем. Типовые</w:t>
      </w:r>
      <w:r w:rsidRPr="006638B7">
        <w:rPr>
          <w:sz w:val="28"/>
          <w:szCs w:val="28"/>
        </w:rPr>
        <w:t xml:space="preserve"> </w:t>
      </w:r>
      <w:r w:rsidRPr="003A36AA">
        <w:rPr>
          <w:sz w:val="28"/>
          <w:szCs w:val="28"/>
        </w:rPr>
        <w:t>патологические</w:t>
      </w:r>
      <w:r w:rsidRPr="006638B7">
        <w:rPr>
          <w:sz w:val="28"/>
          <w:szCs w:val="28"/>
        </w:rPr>
        <w:t xml:space="preserve"> </w:t>
      </w:r>
      <w:r w:rsidRPr="003A36AA">
        <w:rPr>
          <w:sz w:val="28"/>
          <w:szCs w:val="28"/>
        </w:rPr>
        <w:t>процессы</w:t>
      </w:r>
      <w:r w:rsidRPr="006638B7">
        <w:rPr>
          <w:sz w:val="28"/>
          <w:szCs w:val="28"/>
        </w:rPr>
        <w:t xml:space="preserve">". - </w:t>
      </w:r>
      <w:r w:rsidRPr="003A36AA">
        <w:rPr>
          <w:sz w:val="28"/>
          <w:szCs w:val="28"/>
        </w:rPr>
        <w:t>Москва</w:t>
      </w:r>
      <w:r w:rsidRPr="006638B7">
        <w:rPr>
          <w:sz w:val="28"/>
          <w:szCs w:val="28"/>
        </w:rPr>
        <w:t xml:space="preserve">. - 2000. - </w:t>
      </w:r>
      <w:r w:rsidRPr="003A36AA">
        <w:rPr>
          <w:sz w:val="28"/>
          <w:szCs w:val="28"/>
        </w:rPr>
        <w:t>С</w:t>
      </w:r>
      <w:r w:rsidRPr="006638B7">
        <w:rPr>
          <w:sz w:val="28"/>
          <w:szCs w:val="28"/>
        </w:rPr>
        <w:t>. 262.</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Мирзахмедова Н.А., Каримова Д.Ф., Усманов Р.И. Современный подход к лечению беременных с артериальной гипертензией // </w:t>
      </w:r>
      <w:r w:rsidRPr="003A36AA">
        <w:rPr>
          <w:sz w:val="28"/>
          <w:szCs w:val="28"/>
          <w:lang w:val="uk-UA"/>
        </w:rPr>
        <w:t>Вісник асоціації акушерів-гінекологів України.– 2001.– №1.– С.43-46.</w:t>
      </w:r>
    </w:p>
    <w:p w:rsidR="00764E0B" w:rsidRDefault="00764E0B" w:rsidP="004B187B">
      <w:pPr>
        <w:widowControl w:val="0"/>
        <w:numPr>
          <w:ilvl w:val="0"/>
          <w:numId w:val="55"/>
        </w:numPr>
        <w:shd w:val="clear" w:color="auto" w:fill="FFFFFF"/>
        <w:tabs>
          <w:tab w:val="left" w:pos="256"/>
        </w:tabs>
        <w:suppressAutoHyphens w:val="0"/>
        <w:autoSpaceDE w:val="0"/>
        <w:autoSpaceDN w:val="0"/>
        <w:adjustRightInd w:val="0"/>
        <w:spacing w:before="65" w:line="360" w:lineRule="auto"/>
        <w:ind w:hanging="540"/>
        <w:jc w:val="both"/>
        <w:rPr>
          <w:color w:val="000000"/>
          <w:spacing w:val="-14"/>
          <w:sz w:val="28"/>
          <w:szCs w:val="28"/>
        </w:rPr>
      </w:pPr>
      <w:r w:rsidRPr="003A36AA">
        <w:rPr>
          <w:color w:val="000000"/>
          <w:spacing w:val="2"/>
          <w:sz w:val="28"/>
          <w:szCs w:val="28"/>
        </w:rPr>
        <w:t>Миронова Т.Ф., Миронов В.А. Клинический ана</w:t>
      </w:r>
      <w:r w:rsidRPr="003A36AA">
        <w:rPr>
          <w:color w:val="000000"/>
          <w:spacing w:val="2"/>
          <w:sz w:val="28"/>
          <w:szCs w:val="28"/>
        </w:rPr>
        <w:softHyphen/>
      </w:r>
      <w:r w:rsidRPr="003A36AA">
        <w:rPr>
          <w:color w:val="000000"/>
          <w:sz w:val="28"/>
          <w:szCs w:val="28"/>
        </w:rPr>
        <w:t xml:space="preserve">лиз волновой структуры синусового ритма сердца </w:t>
      </w:r>
      <w:r w:rsidRPr="003A36AA">
        <w:rPr>
          <w:color w:val="000000"/>
          <w:spacing w:val="3"/>
          <w:sz w:val="28"/>
          <w:szCs w:val="28"/>
        </w:rPr>
        <w:t>(введение в ритмокардиографию и атлас ритмо</w:t>
      </w:r>
      <w:r w:rsidRPr="003A36AA">
        <w:rPr>
          <w:color w:val="000000"/>
          <w:spacing w:val="-1"/>
          <w:sz w:val="28"/>
          <w:szCs w:val="28"/>
        </w:rPr>
        <w:t xml:space="preserve">кардиограмм). </w:t>
      </w:r>
      <w:r w:rsidRPr="003A36AA">
        <w:rPr>
          <w:sz w:val="28"/>
          <w:szCs w:val="28"/>
        </w:rPr>
        <w:t>–</w:t>
      </w:r>
      <w:r w:rsidRPr="003A36AA">
        <w:rPr>
          <w:color w:val="000000"/>
          <w:spacing w:val="-1"/>
          <w:sz w:val="28"/>
          <w:szCs w:val="28"/>
          <w:lang w:val="uk-UA"/>
        </w:rPr>
        <w:t xml:space="preserve"> </w:t>
      </w:r>
      <w:r w:rsidRPr="003A36AA">
        <w:rPr>
          <w:color w:val="000000"/>
          <w:spacing w:val="-1"/>
          <w:sz w:val="28"/>
          <w:szCs w:val="28"/>
        </w:rPr>
        <w:t>Челябинск: Дом печати, 1998.</w:t>
      </w:r>
      <w:r w:rsidRPr="003A36AA">
        <w:rPr>
          <w:color w:val="000000"/>
          <w:spacing w:val="-1"/>
          <w:sz w:val="28"/>
          <w:szCs w:val="28"/>
          <w:lang w:val="uk-UA"/>
        </w:rPr>
        <w:t xml:space="preserve"> – </w:t>
      </w:r>
      <w:r w:rsidRPr="003A36AA">
        <w:rPr>
          <w:color w:val="000000"/>
          <w:spacing w:val="-1"/>
          <w:sz w:val="28"/>
          <w:szCs w:val="28"/>
        </w:rPr>
        <w:t>162</w:t>
      </w:r>
      <w:r w:rsidRPr="003A36AA">
        <w:rPr>
          <w:color w:val="000000"/>
          <w:spacing w:val="-1"/>
          <w:sz w:val="28"/>
          <w:szCs w:val="28"/>
          <w:lang w:val="uk-UA"/>
        </w:rPr>
        <w:t xml:space="preserve"> </w:t>
      </w:r>
      <w:r w:rsidRPr="003A36AA">
        <w:rPr>
          <w:color w:val="000000"/>
          <w:spacing w:val="-1"/>
          <w:sz w:val="28"/>
          <w:szCs w:val="28"/>
        </w:rPr>
        <w:t>с.</w:t>
      </w:r>
    </w:p>
    <w:p w:rsidR="00764E0B" w:rsidRDefault="00764E0B" w:rsidP="004B187B">
      <w:pPr>
        <w:widowControl w:val="0"/>
        <w:numPr>
          <w:ilvl w:val="0"/>
          <w:numId w:val="55"/>
        </w:numPr>
        <w:shd w:val="clear" w:color="auto" w:fill="FFFFFF"/>
        <w:tabs>
          <w:tab w:val="left" w:pos="256"/>
        </w:tabs>
        <w:suppressAutoHyphens w:val="0"/>
        <w:autoSpaceDE w:val="0"/>
        <w:autoSpaceDN w:val="0"/>
        <w:adjustRightInd w:val="0"/>
        <w:spacing w:before="65" w:line="360" w:lineRule="auto"/>
        <w:ind w:hanging="540"/>
        <w:jc w:val="both"/>
        <w:rPr>
          <w:color w:val="000000"/>
          <w:spacing w:val="-14"/>
          <w:sz w:val="28"/>
          <w:szCs w:val="28"/>
        </w:rPr>
      </w:pPr>
      <w:r w:rsidRPr="006638B7">
        <w:rPr>
          <w:bCs/>
          <w:sz w:val="28"/>
          <w:szCs w:val="28"/>
          <w:lang w:val="uk-UA"/>
        </w:rPr>
        <w:t xml:space="preserve">Мозговая О.В., Малишев О.В., Иванченко </w:t>
      </w:r>
      <w:r w:rsidRPr="006638B7">
        <w:rPr>
          <w:bCs/>
          <w:sz w:val="28"/>
          <w:szCs w:val="28"/>
        </w:rPr>
        <w:t>Т.В. Эндотелиальная дисфункция при гестозе. Патогенез, генетическая склонность, диагностика и профилактика.– СПб.: ООО «Издательство Н-Л», 2003.– 32с.</w:t>
      </w:r>
    </w:p>
    <w:p w:rsidR="00764E0B" w:rsidRPr="00C479E3" w:rsidRDefault="00764E0B" w:rsidP="004B187B">
      <w:pPr>
        <w:widowControl w:val="0"/>
        <w:numPr>
          <w:ilvl w:val="0"/>
          <w:numId w:val="55"/>
        </w:numPr>
        <w:shd w:val="clear" w:color="auto" w:fill="FFFFFF"/>
        <w:tabs>
          <w:tab w:val="left" w:pos="256"/>
        </w:tabs>
        <w:suppressAutoHyphens w:val="0"/>
        <w:autoSpaceDE w:val="0"/>
        <w:autoSpaceDN w:val="0"/>
        <w:adjustRightInd w:val="0"/>
        <w:spacing w:before="65" w:line="360" w:lineRule="auto"/>
        <w:ind w:hanging="540"/>
        <w:jc w:val="both"/>
        <w:rPr>
          <w:color w:val="000000"/>
          <w:spacing w:val="-14"/>
          <w:sz w:val="28"/>
          <w:szCs w:val="28"/>
        </w:rPr>
      </w:pPr>
      <w:r w:rsidRPr="00C479E3">
        <w:rPr>
          <w:sz w:val="28"/>
          <w:szCs w:val="28"/>
        </w:rPr>
        <w:t xml:space="preserve">Мурашко А.В., Кумыкова З.Х. Роль антиагрегантов в акушерской практике // </w:t>
      </w:r>
      <w:r w:rsidRPr="00C479E3">
        <w:rPr>
          <w:sz w:val="28"/>
          <w:szCs w:val="28"/>
          <w:lang w:val="en-US"/>
        </w:rPr>
        <w:t>Consilium</w:t>
      </w:r>
      <w:r w:rsidRPr="00C479E3">
        <w:rPr>
          <w:sz w:val="28"/>
          <w:szCs w:val="28"/>
        </w:rPr>
        <w:t xml:space="preserve"> </w:t>
      </w:r>
      <w:r w:rsidRPr="00C479E3">
        <w:rPr>
          <w:sz w:val="28"/>
          <w:szCs w:val="28"/>
          <w:lang w:val="en-US"/>
        </w:rPr>
        <w:t>medicum</w:t>
      </w:r>
      <w:r w:rsidRPr="00C479E3">
        <w:rPr>
          <w:sz w:val="28"/>
          <w:szCs w:val="28"/>
        </w:rPr>
        <w:t>.– 2006.– Т.8, №6.– С. 5-8.</w:t>
      </w:r>
    </w:p>
    <w:p w:rsidR="00764E0B" w:rsidRPr="003A36AA" w:rsidRDefault="00764E0B" w:rsidP="004B187B">
      <w:pPr>
        <w:widowControl w:val="0"/>
        <w:numPr>
          <w:ilvl w:val="0"/>
          <w:numId w:val="55"/>
        </w:numPr>
        <w:shd w:val="clear" w:color="auto" w:fill="FFFFFF"/>
        <w:tabs>
          <w:tab w:val="left" w:pos="256"/>
        </w:tabs>
        <w:suppressAutoHyphens w:val="0"/>
        <w:autoSpaceDE w:val="0"/>
        <w:autoSpaceDN w:val="0"/>
        <w:adjustRightInd w:val="0"/>
        <w:spacing w:before="65" w:line="360" w:lineRule="auto"/>
        <w:ind w:hanging="540"/>
        <w:jc w:val="both"/>
        <w:rPr>
          <w:color w:val="000000"/>
          <w:spacing w:val="-14"/>
          <w:sz w:val="28"/>
          <w:szCs w:val="28"/>
        </w:rPr>
      </w:pPr>
      <w:r w:rsidRPr="00C479E3">
        <w:rPr>
          <w:sz w:val="28"/>
          <w:szCs w:val="28"/>
        </w:rPr>
        <w:t>Мурашко Л</w:t>
      </w:r>
      <w:r w:rsidRPr="003A36AA">
        <w:rPr>
          <w:sz w:val="28"/>
          <w:szCs w:val="28"/>
        </w:rPr>
        <w:t>.Е., Мойсюк Я.Г. Новое в лечении гестоза: гипотеза // Проблемы беременности.– 2001.– №4.– С.42-46.</w:t>
      </w:r>
    </w:p>
    <w:p w:rsidR="00764E0B" w:rsidRPr="003A36AA" w:rsidRDefault="00764E0B" w:rsidP="004B187B">
      <w:pPr>
        <w:widowControl w:val="0"/>
        <w:numPr>
          <w:ilvl w:val="0"/>
          <w:numId w:val="55"/>
        </w:numPr>
        <w:shd w:val="clear" w:color="auto" w:fill="FFFFFF"/>
        <w:tabs>
          <w:tab w:val="left" w:pos="540"/>
        </w:tabs>
        <w:suppressAutoHyphens w:val="0"/>
        <w:autoSpaceDE w:val="0"/>
        <w:autoSpaceDN w:val="0"/>
        <w:adjustRightInd w:val="0"/>
        <w:spacing w:before="25" w:line="360" w:lineRule="auto"/>
        <w:ind w:hanging="540"/>
        <w:jc w:val="both"/>
        <w:rPr>
          <w:color w:val="000000"/>
          <w:spacing w:val="-21"/>
          <w:sz w:val="28"/>
          <w:szCs w:val="28"/>
        </w:rPr>
      </w:pPr>
      <w:r w:rsidRPr="003A36AA">
        <w:rPr>
          <w:color w:val="000000"/>
          <w:spacing w:val="1"/>
          <w:sz w:val="28"/>
          <w:szCs w:val="28"/>
        </w:rPr>
        <w:t xml:space="preserve">Мурашко Н.К. Анализ вариабельности сердечного ритма при вегетативной дистонии // Матер. конференции </w:t>
      </w:r>
      <w:r w:rsidRPr="003A36AA">
        <w:rPr>
          <w:color w:val="000000"/>
          <w:spacing w:val="-1"/>
          <w:sz w:val="28"/>
          <w:szCs w:val="28"/>
        </w:rPr>
        <w:t>"</w:t>
      </w:r>
      <w:r w:rsidRPr="003A36AA">
        <w:rPr>
          <w:color w:val="000000"/>
          <w:spacing w:val="-1"/>
          <w:sz w:val="28"/>
          <w:szCs w:val="28"/>
          <w:lang w:val="uk-UA"/>
        </w:rPr>
        <w:t>Порушення ритму серця, вiковi аспекти</w:t>
      </w:r>
      <w:r w:rsidRPr="003A36AA">
        <w:rPr>
          <w:color w:val="000000"/>
          <w:spacing w:val="-1"/>
          <w:sz w:val="28"/>
          <w:szCs w:val="28"/>
        </w:rPr>
        <w:t>". – Ки</w:t>
      </w:r>
      <w:r w:rsidRPr="003A36AA">
        <w:rPr>
          <w:color w:val="000000"/>
          <w:spacing w:val="-1"/>
          <w:sz w:val="28"/>
          <w:szCs w:val="28"/>
          <w:lang w:val="uk-UA"/>
        </w:rPr>
        <w:t>ев</w:t>
      </w:r>
      <w:r w:rsidRPr="003A36AA">
        <w:rPr>
          <w:color w:val="000000"/>
          <w:spacing w:val="-1"/>
          <w:sz w:val="28"/>
          <w:szCs w:val="28"/>
        </w:rPr>
        <w:t xml:space="preserve">, 2000. </w:t>
      </w:r>
      <w:r w:rsidRPr="003A36AA">
        <w:rPr>
          <w:sz w:val="28"/>
          <w:szCs w:val="28"/>
        </w:rPr>
        <w:t>–</w:t>
      </w:r>
      <w:r w:rsidRPr="003A36AA">
        <w:rPr>
          <w:color w:val="000000"/>
          <w:spacing w:val="-1"/>
          <w:sz w:val="28"/>
          <w:szCs w:val="28"/>
        </w:rPr>
        <w:t xml:space="preserve"> С. 9-10.</w:t>
      </w:r>
    </w:p>
    <w:p w:rsidR="00764E0B" w:rsidRPr="003A36AA" w:rsidRDefault="00764E0B" w:rsidP="004B187B">
      <w:pPr>
        <w:widowControl w:val="0"/>
        <w:numPr>
          <w:ilvl w:val="0"/>
          <w:numId w:val="55"/>
        </w:numPr>
        <w:shd w:val="clear" w:color="auto" w:fill="FFFFFF"/>
        <w:tabs>
          <w:tab w:val="left" w:pos="540"/>
        </w:tabs>
        <w:suppressAutoHyphens w:val="0"/>
        <w:autoSpaceDE w:val="0"/>
        <w:autoSpaceDN w:val="0"/>
        <w:adjustRightInd w:val="0"/>
        <w:spacing w:before="11" w:line="360" w:lineRule="auto"/>
        <w:ind w:hanging="540"/>
        <w:jc w:val="both"/>
        <w:rPr>
          <w:color w:val="000000"/>
          <w:spacing w:val="-17"/>
          <w:sz w:val="28"/>
          <w:szCs w:val="28"/>
          <w:lang w:val="uk-UA"/>
        </w:rPr>
      </w:pPr>
      <w:r w:rsidRPr="003A36AA">
        <w:rPr>
          <w:color w:val="000000"/>
          <w:sz w:val="28"/>
          <w:szCs w:val="28"/>
          <w:lang w:val="uk-UA"/>
        </w:rPr>
        <w:t xml:space="preserve">Надрага О.Б. Стан вегетативної регуляції у недоношених новонароджених за даними спектрального аналізу </w:t>
      </w:r>
      <w:r w:rsidRPr="003A36AA">
        <w:rPr>
          <w:color w:val="000000"/>
          <w:spacing w:val="4"/>
          <w:sz w:val="28"/>
          <w:szCs w:val="28"/>
          <w:lang w:val="uk-UA"/>
        </w:rPr>
        <w:t xml:space="preserve">серцевого ритму // Педіатрія, акушерство та гінекологія. </w:t>
      </w:r>
      <w:r w:rsidRPr="003A36AA">
        <w:rPr>
          <w:sz w:val="28"/>
          <w:szCs w:val="28"/>
        </w:rPr>
        <w:t>–</w:t>
      </w:r>
      <w:r w:rsidRPr="003A36AA">
        <w:rPr>
          <w:color w:val="000000"/>
          <w:spacing w:val="4"/>
          <w:sz w:val="28"/>
          <w:szCs w:val="28"/>
          <w:lang w:val="uk-UA"/>
        </w:rPr>
        <w:t xml:space="preserve"> 1999. </w:t>
      </w:r>
      <w:r w:rsidRPr="003A36AA">
        <w:rPr>
          <w:sz w:val="28"/>
          <w:szCs w:val="28"/>
        </w:rPr>
        <w:t>–</w:t>
      </w:r>
      <w:r w:rsidRPr="003A36AA">
        <w:rPr>
          <w:color w:val="000000"/>
          <w:spacing w:val="4"/>
          <w:sz w:val="28"/>
          <w:szCs w:val="28"/>
          <w:lang w:val="uk-UA"/>
        </w:rPr>
        <w:t xml:space="preserve"> № 1. </w:t>
      </w:r>
      <w:r w:rsidRPr="003A36AA">
        <w:rPr>
          <w:sz w:val="28"/>
          <w:szCs w:val="28"/>
        </w:rPr>
        <w:t>–</w:t>
      </w:r>
      <w:r w:rsidRPr="003A36AA">
        <w:rPr>
          <w:color w:val="000000"/>
          <w:spacing w:val="4"/>
          <w:sz w:val="28"/>
          <w:szCs w:val="28"/>
          <w:lang w:val="uk-UA"/>
        </w:rPr>
        <w:t xml:space="preserve"> С. 15-18.</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Найкен Бединайду Перумал Состояние перекисного окисления липидов у беременных с фетоплацентарной недостаточностью на фоне преэклампсии легкой степени // Актуальные вопросы акушерства и гинекологии. – 1998. – </w:t>
      </w:r>
      <w:r>
        <w:rPr>
          <w:sz w:val="28"/>
          <w:szCs w:val="28"/>
        </w:rPr>
        <w:t xml:space="preserve">№2.– </w:t>
      </w:r>
      <w:r w:rsidRPr="003A36AA">
        <w:rPr>
          <w:sz w:val="28"/>
          <w:szCs w:val="28"/>
        </w:rPr>
        <w:t>С. 94-96.</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Ольховская В.Н. Особенности поражения гепатобилиарной системы у беременных с преэклампсией и пути корекции // Медико-соціальні проблеми сім'</w:t>
      </w:r>
      <w:r>
        <w:rPr>
          <w:sz w:val="28"/>
          <w:szCs w:val="28"/>
          <w:lang w:val="uk-UA"/>
        </w:rPr>
        <w:t>ї.– 2005.– Т</w:t>
      </w:r>
      <w:r w:rsidRPr="003A36AA">
        <w:rPr>
          <w:sz w:val="28"/>
          <w:szCs w:val="28"/>
          <w:lang w:val="uk-UA"/>
        </w:rPr>
        <w:t>.10, №2.– С.21-27.</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lastRenderedPageBreak/>
        <w:t xml:space="preserve">Охапкин М.Б., Серов В.Н., Лопухин В.О. Преэклампсия: гемодинамический адаптационный синдром // </w:t>
      </w:r>
      <w:r w:rsidRPr="003A36AA">
        <w:rPr>
          <w:sz w:val="28"/>
          <w:szCs w:val="28"/>
          <w:lang w:val="uk-UA"/>
        </w:rPr>
        <w:t>АГ-инфо. – 2002. – № 3. – С. 9-12.</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Паєнок О.С. Стан перекисного окислення ліпідів та антиоксидантної системи захисту у вагітних з пізніми гестозами при комплексній терапії з застосуванням антиоксидантів // Педіатрія, акушерство та г</w:t>
      </w:r>
      <w:r>
        <w:rPr>
          <w:sz w:val="28"/>
          <w:szCs w:val="28"/>
          <w:lang w:val="uk-UA"/>
        </w:rPr>
        <w:t>інекологія. – 1997. – № 3. – С.</w:t>
      </w:r>
      <w:r w:rsidRPr="003A36AA">
        <w:rPr>
          <w:sz w:val="28"/>
          <w:szCs w:val="28"/>
          <w:lang w:val="uk-UA"/>
        </w:rPr>
        <w:t>60-61.</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Паламарчук Т.Ю., Литвинова О.В., Зубенко І.В. Стан окисних процесів крові у вагітних з прееклампсією // Тези 57 науково-практичної конференції студентів та молодих вчених Національного медичного університету імені О.О. Богомольця з міжнародною участю „Актуальні проблеми сучасної медицини”. – Київ, 2002. – С.11.</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Паламарчук Т.Ю., Сокрут В.Н., Швиренко И.Р. К вопросу о механизме противовоспалительного действия переменного магнитного поля низкой частоты// Сборник научных статей "Вопросы реконструктивной стоматологии", ООО "Лебедь", Донецк, 2000.– С. 65-67.</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Паламарчук Т.Ю., Сокрут В.Н., Швиренко И.Р. Перспективы профилактического применения переменного магнитного поля низкой частоты// Вестник </w:t>
      </w:r>
      <w:r>
        <w:rPr>
          <w:sz w:val="28"/>
          <w:szCs w:val="28"/>
        </w:rPr>
        <w:t xml:space="preserve">гигиены и эпидемиологии.– 2000.– Т. </w:t>
      </w:r>
      <w:r w:rsidRPr="003A36AA">
        <w:rPr>
          <w:sz w:val="28"/>
          <w:szCs w:val="28"/>
        </w:rPr>
        <w:t>4, №1.</w:t>
      </w:r>
      <w:r>
        <w:rPr>
          <w:sz w:val="28"/>
          <w:szCs w:val="28"/>
        </w:rPr>
        <w:t xml:space="preserve">– </w:t>
      </w:r>
      <w:r w:rsidRPr="003A36AA">
        <w:rPr>
          <w:sz w:val="28"/>
          <w:szCs w:val="28"/>
        </w:rPr>
        <w:t>С.132-135.</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 xml:space="preserve">Паламарчук Т.Ю., Литвинова Е.В., Оленич В.В. </w:t>
      </w:r>
      <w:r w:rsidRPr="003A36AA">
        <w:rPr>
          <w:sz w:val="28"/>
          <w:szCs w:val="28"/>
        </w:rPr>
        <w:t xml:space="preserve">Состояние свободнорадикальной и антиокислительной систем крови при преэклампсии беременных // Вопросы экспериментальной и клинической медицины: Сборник статей. – Донецк, 2001. – Т. 1, </w:t>
      </w:r>
      <w:r>
        <w:rPr>
          <w:sz w:val="28"/>
          <w:szCs w:val="28"/>
        </w:rPr>
        <w:t>В</w:t>
      </w:r>
      <w:r w:rsidRPr="003A36AA">
        <w:rPr>
          <w:sz w:val="28"/>
          <w:szCs w:val="28"/>
        </w:rPr>
        <w:t>ып. 5. – С. 58-61.</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Парфенова Н.С. Печень и нервная система // Биомедицинская химия.– 2004.– </w:t>
      </w:r>
      <w:r>
        <w:rPr>
          <w:sz w:val="28"/>
          <w:szCs w:val="28"/>
        </w:rPr>
        <w:t>Т</w:t>
      </w:r>
      <w:r w:rsidRPr="003A36AA">
        <w:rPr>
          <w:sz w:val="28"/>
          <w:szCs w:val="28"/>
        </w:rPr>
        <w:t>.</w:t>
      </w:r>
      <w:r>
        <w:rPr>
          <w:sz w:val="28"/>
          <w:szCs w:val="28"/>
        </w:rPr>
        <w:t xml:space="preserve"> </w:t>
      </w:r>
      <w:r w:rsidRPr="003A36AA">
        <w:rPr>
          <w:sz w:val="28"/>
          <w:szCs w:val="28"/>
        </w:rPr>
        <w:t>50, Вып. 2.– С.136-148.</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 xml:space="preserve">Писарєва С.П., Тараховський М.Л. Обгрунтування нових підходів до лікування прееклампсії </w:t>
      </w:r>
      <w:r w:rsidRPr="003A36AA">
        <w:rPr>
          <w:sz w:val="28"/>
          <w:szCs w:val="28"/>
        </w:rPr>
        <w:t xml:space="preserve">// </w:t>
      </w:r>
      <w:r w:rsidRPr="003A36AA">
        <w:rPr>
          <w:sz w:val="28"/>
          <w:szCs w:val="28"/>
          <w:lang w:val="uk-UA"/>
        </w:rPr>
        <w:t>Перинатологія та педіатрія. – 1999. – № 2. – С. 56-58.</w:t>
      </w:r>
    </w:p>
    <w:p w:rsidR="00764E0B" w:rsidRPr="000E1E91"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lastRenderedPageBreak/>
        <w:t xml:space="preserve">Писарєва С.П., Янюта С.М., Ткаченко В.Б. Значення хронічного психоемоційного стресу у виникненні та розвитку прееклампсії // Педіатрія, </w:t>
      </w:r>
      <w:r w:rsidRPr="000E1E91">
        <w:rPr>
          <w:sz w:val="28"/>
          <w:szCs w:val="28"/>
          <w:lang w:val="uk-UA"/>
        </w:rPr>
        <w:t>акушерство та гінекологія.</w:t>
      </w:r>
      <w:r w:rsidRPr="000E1E91">
        <w:rPr>
          <w:sz w:val="28"/>
          <w:szCs w:val="28"/>
        </w:rPr>
        <w:t xml:space="preserve"> – 1999. </w:t>
      </w:r>
      <w:r w:rsidRPr="000E1E91">
        <w:rPr>
          <w:sz w:val="28"/>
          <w:szCs w:val="28"/>
          <w:lang w:val="uk-UA"/>
        </w:rPr>
        <w:t>–</w:t>
      </w:r>
      <w:r w:rsidRPr="000E1E91">
        <w:rPr>
          <w:sz w:val="28"/>
          <w:szCs w:val="28"/>
        </w:rPr>
        <w:t xml:space="preserve"> № 3. – С. 8</w:t>
      </w:r>
      <w:r w:rsidRPr="000E1E91">
        <w:rPr>
          <w:sz w:val="28"/>
          <w:szCs w:val="28"/>
          <w:lang w:val="uk-UA"/>
        </w:rPr>
        <w:t>3</w:t>
      </w:r>
      <w:r w:rsidRPr="000E1E91">
        <w:rPr>
          <w:sz w:val="28"/>
          <w:szCs w:val="28"/>
        </w:rPr>
        <w:t>-</w:t>
      </w:r>
      <w:r w:rsidRPr="000E1E91">
        <w:rPr>
          <w:sz w:val="28"/>
          <w:szCs w:val="28"/>
          <w:lang w:val="uk-UA"/>
        </w:rPr>
        <w:t>86</w:t>
      </w:r>
      <w:r w:rsidRPr="000E1E91">
        <w:rPr>
          <w:sz w:val="28"/>
          <w:szCs w:val="28"/>
        </w:rPr>
        <w:t>.</w:t>
      </w:r>
    </w:p>
    <w:p w:rsidR="00764E0B" w:rsidRPr="004B2812" w:rsidRDefault="00764E0B" w:rsidP="004B187B">
      <w:pPr>
        <w:numPr>
          <w:ilvl w:val="0"/>
          <w:numId w:val="55"/>
        </w:numPr>
        <w:suppressAutoHyphens w:val="0"/>
        <w:spacing w:line="360" w:lineRule="auto"/>
        <w:ind w:hanging="540"/>
        <w:jc w:val="both"/>
        <w:rPr>
          <w:sz w:val="28"/>
          <w:szCs w:val="28"/>
        </w:rPr>
      </w:pPr>
      <w:r w:rsidRPr="004B2812">
        <w:rPr>
          <w:sz w:val="28"/>
          <w:szCs w:val="28"/>
        </w:rPr>
        <w:t>Поліщук І.П. Гемореологічний стан крові вагітних з прееклампсією // Гали</w:t>
      </w:r>
      <w:r w:rsidRPr="004B2812">
        <w:rPr>
          <w:sz w:val="28"/>
          <w:szCs w:val="28"/>
          <w:lang w:val="uk-UA"/>
        </w:rPr>
        <w:t>цький</w:t>
      </w:r>
      <w:r w:rsidRPr="004B2812">
        <w:rPr>
          <w:sz w:val="28"/>
          <w:szCs w:val="28"/>
        </w:rPr>
        <w:t xml:space="preserve"> лікарський вісник. — 2006. — Т.13, № 2. — С. 52-54.</w:t>
      </w:r>
    </w:p>
    <w:p w:rsidR="00764E0B" w:rsidRPr="00DB35AF" w:rsidRDefault="00764E0B" w:rsidP="004B187B">
      <w:pPr>
        <w:numPr>
          <w:ilvl w:val="0"/>
          <w:numId w:val="55"/>
        </w:numPr>
        <w:suppressAutoHyphens w:val="0"/>
        <w:spacing w:line="360" w:lineRule="auto"/>
        <w:ind w:hanging="540"/>
        <w:jc w:val="both"/>
        <w:rPr>
          <w:sz w:val="28"/>
          <w:szCs w:val="28"/>
        </w:rPr>
      </w:pPr>
      <w:r w:rsidRPr="00DB35AF">
        <w:rPr>
          <w:sz w:val="28"/>
          <w:szCs w:val="28"/>
        </w:rPr>
        <w:t>Поліщук І.П. Клініко-патогенетичне обгрунтування раціональних методів профілактики ускладнень у вагітних з прееклампсією: Автореф. дис. ... к. мед. н.: Терноп. держ. мед. ун-т ім. І.Я.Горбачевського. — Т., 2006. — 20 с.</w:t>
      </w: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rPr>
        <w:t>Полонский А.К., Соклаков А.И., Черкасов А.В. Экспериментально-клинические аспекты магнитол</w:t>
      </w:r>
      <w:r w:rsidRPr="003A36AA">
        <w:rPr>
          <w:sz w:val="28"/>
          <w:szCs w:val="28"/>
        </w:rPr>
        <w:t>а</w:t>
      </w:r>
      <w:r w:rsidRPr="003A36AA">
        <w:rPr>
          <w:sz w:val="28"/>
          <w:szCs w:val="28"/>
        </w:rPr>
        <w:t>зерной терапии</w:t>
      </w:r>
      <w:r>
        <w:rPr>
          <w:sz w:val="28"/>
          <w:szCs w:val="28"/>
        </w:rPr>
        <w:t xml:space="preserve"> </w:t>
      </w:r>
      <w:r w:rsidRPr="003A36AA">
        <w:rPr>
          <w:sz w:val="28"/>
          <w:szCs w:val="28"/>
        </w:rPr>
        <w:t>//</w:t>
      </w:r>
      <w:r w:rsidRPr="003A36AA">
        <w:rPr>
          <w:snapToGrid w:val="0"/>
          <w:sz w:val="28"/>
          <w:szCs w:val="28"/>
        </w:rPr>
        <w:t xml:space="preserve"> Новост</w:t>
      </w:r>
      <w:r>
        <w:rPr>
          <w:snapToGrid w:val="0"/>
          <w:sz w:val="28"/>
          <w:szCs w:val="28"/>
        </w:rPr>
        <w:t>и оторинологии и логопатологии.– 2000.–</w:t>
      </w:r>
      <w:r w:rsidRPr="003A36AA">
        <w:rPr>
          <w:snapToGrid w:val="0"/>
          <w:sz w:val="28"/>
          <w:szCs w:val="28"/>
        </w:rPr>
        <w:t xml:space="preserve"> №2.</w:t>
      </w:r>
      <w:r>
        <w:rPr>
          <w:snapToGrid w:val="0"/>
          <w:sz w:val="28"/>
          <w:szCs w:val="28"/>
        </w:rPr>
        <w:t>–</w:t>
      </w:r>
      <w:r w:rsidRPr="003A36AA">
        <w:rPr>
          <w:snapToGrid w:val="0"/>
          <w:sz w:val="28"/>
          <w:szCs w:val="28"/>
        </w:rPr>
        <w:t xml:space="preserve"> С.84-87.</w:t>
      </w:r>
    </w:p>
    <w:p w:rsidR="00764E0B" w:rsidRDefault="00764E0B" w:rsidP="004B187B">
      <w:pPr>
        <w:numPr>
          <w:ilvl w:val="0"/>
          <w:numId w:val="55"/>
        </w:numPr>
        <w:suppressAutoHyphens w:val="0"/>
        <w:spacing w:line="360" w:lineRule="auto"/>
        <w:ind w:hanging="540"/>
        <w:jc w:val="both"/>
        <w:rPr>
          <w:sz w:val="28"/>
          <w:szCs w:val="28"/>
        </w:rPr>
      </w:pPr>
      <w:r>
        <w:rPr>
          <w:sz w:val="28"/>
          <w:szCs w:val="28"/>
        </w:rPr>
        <w:t>Пономаренко Г.Н. Основы доказательной физиотерапии.– Спб.: ВМедА, 2003. – 224 с.</w:t>
      </w:r>
    </w:p>
    <w:p w:rsidR="00764E0B" w:rsidRPr="003A36AA" w:rsidRDefault="00764E0B" w:rsidP="004B187B">
      <w:pPr>
        <w:numPr>
          <w:ilvl w:val="0"/>
          <w:numId w:val="55"/>
        </w:numPr>
        <w:suppressAutoHyphens w:val="0"/>
        <w:spacing w:line="360" w:lineRule="auto"/>
        <w:ind w:hanging="540"/>
        <w:jc w:val="both"/>
        <w:rPr>
          <w:sz w:val="28"/>
          <w:szCs w:val="28"/>
        </w:rPr>
      </w:pPr>
      <w:r>
        <w:rPr>
          <w:sz w:val="28"/>
          <w:szCs w:val="28"/>
          <w:lang w:val="uk-UA"/>
        </w:rPr>
        <w:t>Порада А.М., Солодовник О.В., Прокопчук Н.Є. Основи фізичної реабілітації: Навч. посіб. – К.: Медицина, 2006.– 248 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rFonts w:eastAsia="MS Mincho"/>
          <w:sz w:val="28"/>
          <w:szCs w:val="28"/>
        </w:rPr>
        <w:t>Провоторов В,М., Путилина Н.В. Магнитотерапия в реабилитации больных с ишемическими заболеваниями головного мозга энцефалопатии. // Вопросы курортологии, физио</w:t>
      </w:r>
      <w:r>
        <w:rPr>
          <w:rFonts w:eastAsia="MS Mincho"/>
          <w:sz w:val="28"/>
          <w:szCs w:val="28"/>
        </w:rPr>
        <w:t xml:space="preserve">терапии и лечебной физкультуры.– </w:t>
      </w:r>
      <w:r w:rsidRPr="003A36AA">
        <w:rPr>
          <w:rFonts w:eastAsia="MS Mincho"/>
          <w:sz w:val="28"/>
          <w:szCs w:val="28"/>
        </w:rPr>
        <w:t>2001.</w:t>
      </w:r>
      <w:r>
        <w:rPr>
          <w:rFonts w:eastAsia="MS Mincho"/>
          <w:sz w:val="28"/>
          <w:szCs w:val="28"/>
        </w:rPr>
        <w:t xml:space="preserve">– </w:t>
      </w:r>
      <w:r w:rsidRPr="003A36AA">
        <w:rPr>
          <w:rFonts w:eastAsia="MS Mincho"/>
          <w:sz w:val="28"/>
          <w:szCs w:val="28"/>
        </w:rPr>
        <w:t>№2.</w:t>
      </w:r>
      <w:r>
        <w:rPr>
          <w:rFonts w:eastAsia="MS Mincho"/>
          <w:sz w:val="28"/>
          <w:szCs w:val="28"/>
        </w:rPr>
        <w:t xml:space="preserve">– </w:t>
      </w:r>
      <w:r w:rsidRPr="003A36AA">
        <w:rPr>
          <w:rFonts w:eastAsia="MS Mincho"/>
          <w:sz w:val="28"/>
          <w:szCs w:val="28"/>
        </w:rPr>
        <w:t>С.23-26.</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Пронина Т.А., Башмакова Н.В., Щ</w:t>
      </w:r>
      <w:r>
        <w:rPr>
          <w:sz w:val="28"/>
          <w:szCs w:val="28"/>
        </w:rPr>
        <w:t>е</w:t>
      </w:r>
      <w:r w:rsidRPr="003A36AA">
        <w:rPr>
          <w:sz w:val="28"/>
          <w:szCs w:val="28"/>
        </w:rPr>
        <w:t xml:space="preserve">колдин И.П. Гепарин-электрофорез СМТ-токами в комплексном лечении </w:t>
      </w:r>
      <w:r w:rsidRPr="003A36AA">
        <w:rPr>
          <w:sz w:val="28"/>
          <w:szCs w:val="28"/>
          <w:lang w:val="uk-UA"/>
        </w:rPr>
        <w:t xml:space="preserve">хронической </w:t>
      </w:r>
      <w:r w:rsidRPr="003A36AA">
        <w:rPr>
          <w:sz w:val="28"/>
          <w:szCs w:val="28"/>
        </w:rPr>
        <w:t>фетоплацентарной недостаточности // Вопросы курортологии, физиотерапии и ЛФК.– 1999.– №5.– С.19-22.</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Расуль-Заде Ю.Г., Шехтман М.М. Некоторые особенности Са</w:t>
      </w:r>
      <w:r w:rsidRPr="003A36AA">
        <w:rPr>
          <w:sz w:val="28"/>
          <w:szCs w:val="28"/>
          <w:vertAlign w:val="superscript"/>
        </w:rPr>
        <w:t xml:space="preserve">2+ </w:t>
      </w:r>
      <w:r w:rsidRPr="003A36AA">
        <w:rPr>
          <w:sz w:val="28"/>
          <w:szCs w:val="28"/>
        </w:rPr>
        <w:t xml:space="preserve">-гомеостаза у беременных с фоновой патологией и гестозом // Вестник Российской ассоциации акушеров-гинекологов. – 1998. </w:t>
      </w:r>
      <w:r w:rsidRPr="003A36AA">
        <w:rPr>
          <w:sz w:val="28"/>
          <w:szCs w:val="28"/>
          <w:lang w:val="uk-UA"/>
        </w:rPr>
        <w:t>–</w:t>
      </w:r>
      <w:r w:rsidRPr="003A36AA">
        <w:rPr>
          <w:sz w:val="28"/>
          <w:szCs w:val="28"/>
        </w:rPr>
        <w:t xml:space="preserve"> № 4. – С. 24-30.</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Ризванова Е.В., Ослопов В.Н., Фаткуллин И.Ф. Артериальная гипертензия при беременности// Казанский медицинский журнал.– 2004.– </w:t>
      </w:r>
      <w:r>
        <w:rPr>
          <w:sz w:val="28"/>
          <w:szCs w:val="28"/>
        </w:rPr>
        <w:t>Т</w:t>
      </w:r>
      <w:r w:rsidRPr="003A36AA">
        <w:rPr>
          <w:sz w:val="28"/>
          <w:szCs w:val="28"/>
        </w:rPr>
        <w:t>.85, №5.– С.392-395.</w:t>
      </w:r>
    </w:p>
    <w:p w:rsidR="00764E0B" w:rsidRPr="003A36AA" w:rsidRDefault="00764E0B" w:rsidP="004B187B">
      <w:pPr>
        <w:numPr>
          <w:ilvl w:val="0"/>
          <w:numId w:val="55"/>
        </w:numPr>
        <w:suppressAutoHyphens w:val="0"/>
        <w:spacing w:line="360" w:lineRule="auto"/>
        <w:ind w:hanging="540"/>
        <w:jc w:val="both"/>
        <w:rPr>
          <w:sz w:val="28"/>
          <w:szCs w:val="28"/>
        </w:rPr>
      </w:pPr>
      <w:r>
        <w:rPr>
          <w:sz w:val="28"/>
          <w:szCs w:val="28"/>
        </w:rPr>
        <w:t>Ристо Эрккола</w:t>
      </w:r>
      <w:r w:rsidRPr="003A36AA">
        <w:rPr>
          <w:sz w:val="28"/>
          <w:szCs w:val="28"/>
        </w:rPr>
        <w:t xml:space="preserve"> Преэклампси</w:t>
      </w:r>
      <w:r w:rsidRPr="003A36AA">
        <w:rPr>
          <w:sz w:val="28"/>
          <w:szCs w:val="28"/>
          <w:lang w:val="uk-UA"/>
        </w:rPr>
        <w:t>я</w:t>
      </w:r>
      <w:r w:rsidRPr="003A36AA">
        <w:rPr>
          <w:sz w:val="28"/>
          <w:szCs w:val="28"/>
        </w:rPr>
        <w:t xml:space="preserve"> // Журнал акушерства и женских болезней. – 2001. – Вып. 1. – С. 87-92.</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lastRenderedPageBreak/>
        <w:t>Роговая О.Н. Современные взгляды на патогенез преэклампсии беременных // Медико-социальные проблемы семьи. – 2000. – Т. 5, № 2-3. – С. 80-86.</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Рожковская Н.Н. </w:t>
      </w:r>
      <w:r w:rsidRPr="003A36AA">
        <w:rPr>
          <w:sz w:val="28"/>
          <w:szCs w:val="28"/>
          <w:lang w:val="en-US"/>
        </w:rPr>
        <w:t>C</w:t>
      </w:r>
      <w:r w:rsidRPr="003A36AA">
        <w:rPr>
          <w:sz w:val="28"/>
          <w:szCs w:val="28"/>
        </w:rPr>
        <w:t xml:space="preserve">остояние иммунного и энзимного гомеостаза у беременных с гестозами // Вестник Российской ассоциации акушеров-гинекологов. – 1998. </w:t>
      </w:r>
      <w:r w:rsidRPr="003A36AA">
        <w:rPr>
          <w:sz w:val="28"/>
          <w:szCs w:val="28"/>
          <w:lang w:val="uk-UA"/>
        </w:rPr>
        <w:t>–</w:t>
      </w:r>
      <w:r w:rsidRPr="003A36AA">
        <w:rPr>
          <w:sz w:val="28"/>
          <w:szCs w:val="28"/>
        </w:rPr>
        <w:t xml:space="preserve"> № 4. – С. 30-32.</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 xml:space="preserve">Руденко Т.Л. Физиотерапия. </w:t>
      </w:r>
      <w:r w:rsidRPr="003A36AA">
        <w:rPr>
          <w:rFonts w:ascii="Arial Narrow" w:hAnsi="Arial Narrow"/>
          <w:sz w:val="28"/>
          <w:szCs w:val="28"/>
        </w:rPr>
        <w:t>─</w:t>
      </w:r>
      <w:r w:rsidRPr="003A36AA">
        <w:rPr>
          <w:sz w:val="28"/>
          <w:szCs w:val="28"/>
        </w:rPr>
        <w:t xml:space="preserve"> Ростов на Дону: «Феникс», 2000. </w:t>
      </w:r>
      <w:r w:rsidRPr="003A36AA">
        <w:rPr>
          <w:rFonts w:ascii="Arial Narrow" w:hAnsi="Arial Narrow"/>
          <w:sz w:val="28"/>
          <w:szCs w:val="28"/>
        </w:rPr>
        <w:t>─</w:t>
      </w:r>
      <w:r w:rsidRPr="003A36AA">
        <w:rPr>
          <w:sz w:val="28"/>
          <w:szCs w:val="28"/>
        </w:rPr>
        <w:t xml:space="preserve"> 352 с.</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rPr>
        <w:t>Рябыкина Г.В., Соболев А.В. Анализ вариабельности ритма сердца // Кардиология. – 1996. –</w:t>
      </w:r>
      <w:r w:rsidRPr="003A36AA">
        <w:rPr>
          <w:sz w:val="28"/>
          <w:szCs w:val="28"/>
          <w:lang w:val="uk-UA"/>
        </w:rPr>
        <w:t xml:space="preserve"> Т. 36, № 10. – С. 87-97.</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Савельева Г.М. Патогенетическое обоснование терапии и профилактики гестозов // Вестник российской ассоциации акушеров - гинекологов. – 1998. </w:t>
      </w:r>
      <w:r w:rsidRPr="003A36AA">
        <w:rPr>
          <w:sz w:val="28"/>
          <w:szCs w:val="28"/>
          <w:lang w:val="uk-UA"/>
        </w:rPr>
        <w:t>–</w:t>
      </w:r>
      <w:r w:rsidRPr="003A36AA">
        <w:rPr>
          <w:sz w:val="28"/>
          <w:szCs w:val="28"/>
        </w:rPr>
        <w:t xml:space="preserve"> № 2. – С. 21-26.</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Савельева Г.М., Кулаков В.И., Серов В.Н. Современные подходы к диагностике, профилактике и лечению гестоза // Российский вестник акушеров-гинекологов. – 2001. – Т.1, № 3. – С.66-72.</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Самосюк И.З. и др. Терапия магнитными п</w:t>
      </w:r>
      <w:r w:rsidRPr="003A36AA">
        <w:rPr>
          <w:sz w:val="28"/>
          <w:szCs w:val="28"/>
        </w:rPr>
        <w:t>о</w:t>
      </w:r>
      <w:r w:rsidRPr="003A36AA">
        <w:rPr>
          <w:sz w:val="28"/>
          <w:szCs w:val="28"/>
        </w:rPr>
        <w:t xml:space="preserve">лями: </w:t>
      </w:r>
      <w:r w:rsidRPr="003A36AA">
        <w:rPr>
          <w:snapToGrid w:val="0"/>
          <w:sz w:val="28"/>
          <w:szCs w:val="28"/>
        </w:rPr>
        <w:t>Научно-практические материалы.- Вып.3.- Киев.- 2000.– 145с.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Селивоненко С.В. Спектральный анализ сердечного ритма как показатель вегетативной регуляции сердечно-сосудистой системы // Терапевтический архив. – 2002. – № 1. – С. 59-61.</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Сергиенко В.И., Бондарева И.Б. Математическая статистика в клинических исследованиях // М.: ГЭОТАР МЕДИЦИНА, 2000. – 256 с.</w:t>
      </w: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rPr>
        <w:t>Сердюк В.В. Магнитотерапия: Прошлое, настоящее, будущее. Справочное пособие.– К.: "Азимут-Украина", 2004.– 536с.</w:t>
      </w:r>
    </w:p>
    <w:p w:rsidR="00764E0B" w:rsidRPr="003A36AA" w:rsidRDefault="00764E0B" w:rsidP="004B187B">
      <w:pPr>
        <w:numPr>
          <w:ilvl w:val="0"/>
          <w:numId w:val="55"/>
        </w:numPr>
        <w:suppressAutoHyphens w:val="0"/>
        <w:spacing w:line="360" w:lineRule="auto"/>
        <w:ind w:hanging="540"/>
        <w:jc w:val="both"/>
        <w:rPr>
          <w:sz w:val="28"/>
          <w:szCs w:val="28"/>
        </w:rPr>
      </w:pPr>
      <w:r w:rsidRPr="00B81454">
        <w:rPr>
          <w:sz w:val="28"/>
          <w:szCs w:val="28"/>
        </w:rPr>
        <w:t>Серов В.Н. Акушерская патология и синдром системного воспалительного ответа</w:t>
      </w:r>
      <w:r>
        <w:rPr>
          <w:sz w:val="28"/>
          <w:szCs w:val="28"/>
        </w:rPr>
        <w:t xml:space="preserve"> // </w:t>
      </w:r>
      <w:r w:rsidRPr="00B81454">
        <w:rPr>
          <w:sz w:val="28"/>
          <w:szCs w:val="28"/>
        </w:rPr>
        <w:t>Русский ме</w:t>
      </w:r>
      <w:r>
        <w:rPr>
          <w:sz w:val="28"/>
          <w:szCs w:val="28"/>
        </w:rPr>
        <w:t>дицинский журнал.– 2004.–  Т.</w:t>
      </w:r>
      <w:r w:rsidRPr="00B81454">
        <w:rPr>
          <w:sz w:val="28"/>
          <w:szCs w:val="28"/>
        </w:rPr>
        <w:t xml:space="preserve"> 12, № 13</w:t>
      </w:r>
      <w:r>
        <w:rPr>
          <w:sz w:val="28"/>
          <w:szCs w:val="28"/>
        </w:rPr>
        <w:t>.– С. 741-743.</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Серов В.Н., Стрижаков А.Н., Маркин С.А. Руководство по практическому акушерству. – Москва, 1997. – 436 с.</w:t>
      </w: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Сидорова И.С., Макаров И.О., Докова А.Б. Определение вегетативного регуляторного влияния на сердечно-сосудистую систему роженицы в </w:t>
      </w:r>
      <w:r w:rsidRPr="003A36AA">
        <w:rPr>
          <w:sz w:val="28"/>
          <w:szCs w:val="28"/>
        </w:rPr>
        <w:lastRenderedPageBreak/>
        <w:t>процессе нормального и осложненного течения родов // Акушерство и гинекология. – 1997. – № 1. – С. 54-58.</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Сидорова И.С. </w:t>
      </w:r>
      <w:r>
        <w:rPr>
          <w:sz w:val="28"/>
          <w:szCs w:val="28"/>
        </w:rPr>
        <w:t>Гестоз</w:t>
      </w:r>
      <w:r w:rsidRPr="003A36AA">
        <w:rPr>
          <w:sz w:val="28"/>
          <w:szCs w:val="28"/>
        </w:rPr>
        <w:t>. – М.:</w:t>
      </w:r>
      <w:r>
        <w:rPr>
          <w:sz w:val="28"/>
          <w:szCs w:val="28"/>
        </w:rPr>
        <w:t xml:space="preserve"> </w:t>
      </w:r>
      <w:r w:rsidRPr="003A36AA">
        <w:rPr>
          <w:sz w:val="28"/>
          <w:szCs w:val="28"/>
        </w:rPr>
        <w:t>М</w:t>
      </w:r>
      <w:r>
        <w:rPr>
          <w:sz w:val="28"/>
          <w:szCs w:val="28"/>
        </w:rPr>
        <w:t>едицина</w:t>
      </w:r>
      <w:r w:rsidRPr="003A36AA">
        <w:rPr>
          <w:sz w:val="28"/>
          <w:szCs w:val="28"/>
        </w:rPr>
        <w:t>, 200</w:t>
      </w:r>
      <w:r>
        <w:rPr>
          <w:sz w:val="28"/>
          <w:szCs w:val="28"/>
        </w:rPr>
        <w:t>3</w:t>
      </w:r>
      <w:r w:rsidRPr="003A36AA">
        <w:rPr>
          <w:sz w:val="28"/>
          <w:szCs w:val="28"/>
        </w:rPr>
        <w:t xml:space="preserve">. – </w:t>
      </w:r>
      <w:r>
        <w:rPr>
          <w:sz w:val="28"/>
          <w:szCs w:val="28"/>
        </w:rPr>
        <w:t>4</w:t>
      </w:r>
      <w:r w:rsidRPr="003A36AA">
        <w:rPr>
          <w:sz w:val="28"/>
          <w:szCs w:val="28"/>
        </w:rPr>
        <w:t>1</w:t>
      </w:r>
      <w:r>
        <w:rPr>
          <w:sz w:val="28"/>
          <w:szCs w:val="28"/>
        </w:rPr>
        <w:t>6</w:t>
      </w:r>
      <w:r w:rsidRPr="003A36AA">
        <w:rPr>
          <w:sz w:val="28"/>
          <w:szCs w:val="28"/>
        </w:rPr>
        <w:t xml:space="preserve"> с</w:t>
      </w:r>
      <w:r w:rsidRPr="003A36AA">
        <w:rPr>
          <w:spacing w:val="-3"/>
          <w:sz w:val="28"/>
          <w:szCs w:val="28"/>
        </w:rPr>
        <w:t>.</w:t>
      </w: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rPr>
        <w:t>Сидорова И.С., Макаров И.О. Фетоплацентарная недостаточность. Клинико-диагностические аспекты: Монография. – М.:</w:t>
      </w:r>
      <w:r>
        <w:rPr>
          <w:sz w:val="28"/>
          <w:szCs w:val="28"/>
        </w:rPr>
        <w:t xml:space="preserve"> </w:t>
      </w:r>
      <w:r w:rsidRPr="003A36AA">
        <w:rPr>
          <w:sz w:val="28"/>
          <w:szCs w:val="28"/>
        </w:rPr>
        <w:t>Знание-М, 2000. – 127 с</w:t>
      </w:r>
      <w:r w:rsidRPr="003A36AA">
        <w:rPr>
          <w:spacing w:val="-3"/>
          <w:sz w:val="28"/>
          <w:szCs w:val="28"/>
        </w:rPr>
        <w:t>.</w:t>
      </w:r>
    </w:p>
    <w:p w:rsidR="00764E0B" w:rsidRPr="003A36AA" w:rsidRDefault="00764E0B" w:rsidP="004B187B">
      <w:pPr>
        <w:numPr>
          <w:ilvl w:val="0"/>
          <w:numId w:val="55"/>
        </w:numPr>
        <w:suppressAutoHyphens w:val="0"/>
        <w:spacing w:line="360" w:lineRule="auto"/>
        <w:ind w:hanging="540"/>
        <w:jc w:val="both"/>
        <w:rPr>
          <w:sz w:val="28"/>
          <w:szCs w:val="28"/>
        </w:rPr>
      </w:pPr>
      <w:r w:rsidRPr="00236E90">
        <w:rPr>
          <w:bCs/>
          <w:sz w:val="28"/>
          <w:szCs w:val="28"/>
        </w:rPr>
        <w:t>Синдром диссеминированного внутрисосудистого свертывания крови в акушерской практике</w:t>
      </w:r>
      <w:r w:rsidRPr="00236E90">
        <w:rPr>
          <w:sz w:val="28"/>
          <w:szCs w:val="28"/>
        </w:rPr>
        <w:t xml:space="preserve"> / А. Д. Макацария, А. Л. Мищенко, В. О. Бицадзе, С. В. Маров. - М.: Триада-Х, 2002. - 494с.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Синяченко О.В., Казаков В.Н., Москаленко В.З. Динамическая межфазная тензиометрия крови и мочи здоровых людей // Лабораторная диагностика. – 1998. – № 4. – С. 52-55.</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Ситарская М.В. Состояние вегетативной нервной системы у беременных с поздним гестозом // Казанский медицинский журнал. – 1997. – Т. 78, № 6. – С. 405-412.</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Ситарская М.В., Козлов Л.А., Исмагилов М.Ф. Вегетативная регуляция у женщин в третьем триместре физиологической беременности по данным математического анализа ритма сердца // Неврологиче</w:t>
      </w:r>
      <w:r>
        <w:rPr>
          <w:sz w:val="28"/>
          <w:szCs w:val="28"/>
        </w:rPr>
        <w:t>ский вестник. – 1996. – Т. 28, В</w:t>
      </w:r>
      <w:r w:rsidRPr="003A36AA">
        <w:rPr>
          <w:sz w:val="28"/>
          <w:szCs w:val="28"/>
        </w:rPr>
        <w:t>ып. 3-4. – С. 21-23</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 xml:space="preserve">Сливак О.А., Квашніна Л.В. Використання методу визначення варіабельності серцевого ритму в клінічній практиці // Перинатологія та педіатрія. – 2001. </w:t>
      </w:r>
      <w:r w:rsidRPr="003A36AA">
        <w:rPr>
          <w:sz w:val="28"/>
          <w:szCs w:val="28"/>
        </w:rPr>
        <w:t>–</w:t>
      </w:r>
      <w:r w:rsidRPr="003A36AA">
        <w:rPr>
          <w:sz w:val="28"/>
          <w:szCs w:val="28"/>
          <w:lang w:val="uk-UA"/>
        </w:rPr>
        <w:t xml:space="preserve"> № 3. – С. 36-39.</w:t>
      </w:r>
    </w:p>
    <w:p w:rsidR="00764E0B" w:rsidRPr="003A36AA" w:rsidRDefault="00764E0B" w:rsidP="004B187B">
      <w:pPr>
        <w:numPr>
          <w:ilvl w:val="0"/>
          <w:numId w:val="55"/>
        </w:numPr>
        <w:suppressAutoHyphens w:val="0"/>
        <w:spacing w:line="360" w:lineRule="auto"/>
        <w:ind w:hanging="540"/>
        <w:jc w:val="both"/>
        <w:rPr>
          <w:sz w:val="28"/>
          <w:szCs w:val="28"/>
          <w:lang w:val="uk-UA"/>
        </w:rPr>
      </w:pPr>
      <w:r w:rsidRPr="003A36AA">
        <w:rPr>
          <w:sz w:val="28"/>
          <w:szCs w:val="28"/>
          <w:lang w:val="uk-UA"/>
        </w:rPr>
        <w:t>Сміян С.İ., Бакалюк О.Й., Панчишин Н.Я. Особливості імунного статусу і синдрому мембранодеструктивних змін у хворих на системний червоний вовчак під впливом магніто-лазерної терапії // Медична хімія. – 2000. – Т. 2, № 1. – С. 61-64.</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Сокрут В.Н., Казаков В.Н. Медицинская реабилитация в терапии. – Донецк, 2002. – 1076с.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Сокрут В.Н., Казаков В.Н.</w:t>
      </w:r>
      <w:r w:rsidRPr="003A36AA">
        <w:rPr>
          <w:sz w:val="28"/>
          <w:szCs w:val="28"/>
          <w:lang w:val="uk-UA"/>
        </w:rPr>
        <w:t>, Синя</w:t>
      </w:r>
      <w:r w:rsidRPr="003A36AA">
        <w:rPr>
          <w:sz w:val="28"/>
          <w:szCs w:val="28"/>
        </w:rPr>
        <w:t>ченко О.В. Медицинская реабилитация в артрологии. – Донецк, 2000. – 377 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lastRenderedPageBreak/>
        <w:t xml:space="preserve">Сокрут В.Н., Паламарчук Т.Ю., Литвинова Е.В. Низкочастотная магнитотерапия в комплексном лечении беременных с преэклампсией и ее влияние на параметры динамической межфазной тензиометрии и реометрии крови // </w:t>
      </w:r>
      <w:r w:rsidRPr="003A36AA">
        <w:rPr>
          <w:sz w:val="28"/>
          <w:szCs w:val="28"/>
          <w:lang w:val="uk-UA"/>
        </w:rPr>
        <w:t>Сучасні інформаційні та енергозберігаючі технології життєзабезпечення людини: Збірник наукових праць. – Київ, 2001. – Вип. 10. – С. 135-139.</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Сокрут В.Н., Поважная Е.С., Лыков А.А. Лазеротерапия и магнитотерапия в комплексном лечении язвенной болезни двенадцатиперстной кишки у лиц-ликвидаторов аварии на ЧАЭС //</w:t>
      </w:r>
      <w:r w:rsidRPr="003A36AA">
        <w:rPr>
          <w:sz w:val="28"/>
          <w:szCs w:val="28"/>
          <w:lang w:val="uk-UA"/>
        </w:rPr>
        <w:t>Сучасні інформаційні та енергозберігаючі технології життєзабезпечення людини: Збірник наукових праць. – Київ, 2001. – Вип. 10. – С. 140-143.</w:t>
      </w:r>
      <w:r w:rsidRPr="003A36AA">
        <w:rPr>
          <w:sz w:val="28"/>
          <w:szCs w:val="28"/>
        </w:rPr>
        <w:t xml:space="preserve">  </w:t>
      </w:r>
    </w:p>
    <w:p w:rsidR="00764E0B" w:rsidRPr="007A7BE7"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Стрижаков А.Н., Пицхелаури Е.Г. Гемодинамические критерии оценки степени тяжести </w:t>
      </w:r>
      <w:r w:rsidRPr="007A7BE7">
        <w:rPr>
          <w:sz w:val="28"/>
          <w:szCs w:val="28"/>
        </w:rPr>
        <w:t xml:space="preserve">гестоза и эффективности гипотензивной терапии в послеродовом периоде // Вопросы гинекологии, акушерства и перинатологии. – 2004. </w:t>
      </w:r>
      <w:r w:rsidRPr="007A7BE7">
        <w:rPr>
          <w:sz w:val="28"/>
          <w:szCs w:val="28"/>
          <w:lang w:val="uk-UA"/>
        </w:rPr>
        <w:t>–</w:t>
      </w:r>
      <w:r w:rsidRPr="007A7BE7">
        <w:rPr>
          <w:sz w:val="28"/>
          <w:szCs w:val="28"/>
        </w:rPr>
        <w:t xml:space="preserve"> Т. 3, № 3. – С. 7-12.</w:t>
      </w:r>
    </w:p>
    <w:p w:rsidR="00764E0B" w:rsidRPr="007A7BE7" w:rsidRDefault="00764E0B" w:rsidP="004B187B">
      <w:pPr>
        <w:numPr>
          <w:ilvl w:val="0"/>
          <w:numId w:val="55"/>
        </w:numPr>
        <w:suppressAutoHyphens w:val="0"/>
        <w:spacing w:line="360" w:lineRule="auto"/>
        <w:ind w:hanging="540"/>
        <w:jc w:val="both"/>
        <w:rPr>
          <w:sz w:val="28"/>
          <w:szCs w:val="28"/>
        </w:rPr>
      </w:pPr>
      <w:r w:rsidRPr="007A7BE7">
        <w:rPr>
          <w:sz w:val="28"/>
          <w:szCs w:val="28"/>
        </w:rPr>
        <w:t>Стругацкий</w:t>
      </w:r>
      <w:r w:rsidRPr="002C5C39">
        <w:rPr>
          <w:sz w:val="28"/>
          <w:szCs w:val="28"/>
        </w:rPr>
        <w:t xml:space="preserve"> </w:t>
      </w:r>
      <w:r w:rsidRPr="007A7BE7">
        <w:rPr>
          <w:sz w:val="28"/>
          <w:szCs w:val="28"/>
        </w:rPr>
        <w:t>В.М.</w:t>
      </w:r>
      <w:r>
        <w:rPr>
          <w:sz w:val="28"/>
          <w:szCs w:val="28"/>
        </w:rPr>
        <w:t>, Мал</w:t>
      </w:r>
      <w:r w:rsidRPr="007A7BE7">
        <w:rPr>
          <w:sz w:val="28"/>
          <w:szCs w:val="28"/>
        </w:rPr>
        <w:t>ова</w:t>
      </w:r>
      <w:r w:rsidRPr="002C5C39">
        <w:rPr>
          <w:sz w:val="28"/>
          <w:szCs w:val="28"/>
        </w:rPr>
        <w:t xml:space="preserve"> </w:t>
      </w:r>
      <w:r w:rsidRPr="007A7BE7">
        <w:rPr>
          <w:sz w:val="28"/>
          <w:szCs w:val="28"/>
        </w:rPr>
        <w:t>Т.Б., Арсланян К.Н.</w:t>
      </w:r>
      <w:r>
        <w:rPr>
          <w:sz w:val="28"/>
          <w:szCs w:val="28"/>
        </w:rPr>
        <w:t xml:space="preserve"> </w:t>
      </w:r>
      <w:r w:rsidRPr="007A7BE7">
        <w:rPr>
          <w:sz w:val="28"/>
          <w:szCs w:val="28"/>
        </w:rPr>
        <w:t>Физиотерапия в практике акушера-гинеколога: Клинические аспекты и рецептура.</w:t>
      </w:r>
      <w:r>
        <w:rPr>
          <w:sz w:val="28"/>
          <w:szCs w:val="28"/>
        </w:rPr>
        <w:t xml:space="preserve"> </w:t>
      </w:r>
      <w:r w:rsidRPr="007A7BE7">
        <w:rPr>
          <w:sz w:val="28"/>
          <w:szCs w:val="28"/>
        </w:rPr>
        <w:t>– М.: МЕДпресс-</w:t>
      </w:r>
      <w:r w:rsidRPr="007A7BE7">
        <w:rPr>
          <w:sz w:val="28"/>
          <w:szCs w:val="28"/>
          <w:lang w:val="uk-UA"/>
        </w:rPr>
        <w:t>информ, 2005.– 208с.</w:t>
      </w:r>
    </w:p>
    <w:p w:rsidR="00764E0B" w:rsidRDefault="00764E0B" w:rsidP="004B187B">
      <w:pPr>
        <w:numPr>
          <w:ilvl w:val="0"/>
          <w:numId w:val="55"/>
        </w:numPr>
        <w:suppressAutoHyphens w:val="0"/>
        <w:spacing w:line="360" w:lineRule="auto"/>
        <w:ind w:hanging="540"/>
        <w:jc w:val="both"/>
        <w:rPr>
          <w:sz w:val="28"/>
          <w:szCs w:val="28"/>
        </w:rPr>
      </w:pPr>
      <w:r w:rsidRPr="007A7BE7">
        <w:rPr>
          <w:sz w:val="28"/>
          <w:szCs w:val="28"/>
          <w:lang w:val="uk-UA"/>
        </w:rPr>
        <w:t>Степанківська Г.К., Венцківський</w:t>
      </w:r>
      <w:r w:rsidRPr="003A36AA">
        <w:rPr>
          <w:sz w:val="28"/>
          <w:szCs w:val="28"/>
          <w:lang w:val="uk-UA"/>
        </w:rPr>
        <w:t xml:space="preserve"> Б.М., Тимошенко Л.В.  Невідкладні стани в акушерстві та гінекології. – К.: Здоров</w:t>
      </w:r>
      <w:r w:rsidRPr="003A36AA">
        <w:rPr>
          <w:sz w:val="28"/>
          <w:szCs w:val="28"/>
        </w:rPr>
        <w:t>`</w:t>
      </w:r>
      <w:r w:rsidRPr="003A36AA">
        <w:rPr>
          <w:sz w:val="28"/>
          <w:szCs w:val="28"/>
          <w:lang w:val="uk-UA"/>
        </w:rPr>
        <w:t>я, 2000. – 672 с.</w:t>
      </w:r>
    </w:p>
    <w:p w:rsidR="00764E0B" w:rsidRPr="003A36AA" w:rsidRDefault="00764E0B" w:rsidP="004B187B">
      <w:pPr>
        <w:numPr>
          <w:ilvl w:val="0"/>
          <w:numId w:val="55"/>
        </w:numPr>
        <w:suppressAutoHyphens w:val="0"/>
        <w:spacing w:line="360" w:lineRule="auto"/>
        <w:ind w:hanging="540"/>
        <w:jc w:val="both"/>
        <w:rPr>
          <w:sz w:val="28"/>
          <w:szCs w:val="28"/>
        </w:rPr>
      </w:pPr>
      <w:r w:rsidRPr="00312C8E">
        <w:rPr>
          <w:bCs/>
          <w:sz w:val="28"/>
          <w:szCs w:val="28"/>
        </w:rPr>
        <w:t>Таранов А.Г.</w:t>
      </w:r>
      <w:r w:rsidRPr="00312C8E">
        <w:rPr>
          <w:sz w:val="28"/>
          <w:szCs w:val="28"/>
        </w:rPr>
        <w:t xml:space="preserve"> Лабораторная диагностика в акушерстве и гинекологии. - М.: Мокеев, 2003. - 79с.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 xml:space="preserve">Титов </w:t>
      </w:r>
      <w:r w:rsidRPr="003A36AA">
        <w:rPr>
          <w:sz w:val="28"/>
          <w:szCs w:val="28"/>
        </w:rPr>
        <w:t xml:space="preserve">О.В., Сенчук А.Я. </w:t>
      </w:r>
      <w:r w:rsidRPr="003A36AA">
        <w:rPr>
          <w:sz w:val="28"/>
          <w:szCs w:val="28"/>
          <w:lang w:val="uk-UA"/>
        </w:rPr>
        <w:t>Стан перекисного окислення ліпідів та антиоксидантної системи захисту в організмі матері та в фетоплацентарному комплексі в разі фізіологічного перебігу вагітності // Вісник асоціації акушерів-гінекологів України. – 2000. – № 4. – С. 49-53.</w:t>
      </w:r>
    </w:p>
    <w:p w:rsidR="00764E0B" w:rsidRPr="003A36AA" w:rsidRDefault="00764E0B" w:rsidP="004B187B">
      <w:pPr>
        <w:widowControl w:val="0"/>
        <w:numPr>
          <w:ilvl w:val="0"/>
          <w:numId w:val="55"/>
        </w:numPr>
        <w:shd w:val="clear" w:color="auto" w:fill="FFFFFF"/>
        <w:tabs>
          <w:tab w:val="left" w:pos="226"/>
        </w:tabs>
        <w:suppressAutoHyphens w:val="0"/>
        <w:autoSpaceDE w:val="0"/>
        <w:autoSpaceDN w:val="0"/>
        <w:adjustRightInd w:val="0"/>
        <w:spacing w:before="48" w:line="360" w:lineRule="auto"/>
        <w:ind w:hanging="540"/>
        <w:jc w:val="both"/>
        <w:rPr>
          <w:color w:val="000000"/>
          <w:spacing w:val="-10"/>
          <w:sz w:val="28"/>
          <w:szCs w:val="28"/>
        </w:rPr>
      </w:pPr>
      <w:r w:rsidRPr="003A36AA">
        <w:rPr>
          <w:color w:val="000000"/>
          <w:spacing w:val="3"/>
          <w:sz w:val="28"/>
          <w:szCs w:val="28"/>
        </w:rPr>
        <w:t>Тиц</w:t>
      </w:r>
      <w:r w:rsidRPr="003A36AA">
        <w:rPr>
          <w:color w:val="000000"/>
          <w:spacing w:val="4"/>
          <w:sz w:val="28"/>
          <w:szCs w:val="28"/>
        </w:rPr>
        <w:t xml:space="preserve"> </w:t>
      </w:r>
      <w:r w:rsidRPr="003A36AA">
        <w:rPr>
          <w:color w:val="000000"/>
          <w:spacing w:val="3"/>
          <w:sz w:val="28"/>
          <w:szCs w:val="28"/>
        </w:rPr>
        <w:t xml:space="preserve">Н.У. </w:t>
      </w:r>
      <w:r w:rsidRPr="003A36AA">
        <w:rPr>
          <w:color w:val="000000"/>
          <w:spacing w:val="4"/>
          <w:sz w:val="28"/>
          <w:szCs w:val="28"/>
        </w:rPr>
        <w:t>Энциклопедия клинических лабораторных тестов.</w:t>
      </w:r>
      <w:r w:rsidRPr="003A36AA">
        <w:rPr>
          <w:sz w:val="28"/>
          <w:szCs w:val="28"/>
        </w:rPr>
        <w:t xml:space="preserve"> –</w:t>
      </w:r>
      <w:r w:rsidRPr="003A36AA">
        <w:rPr>
          <w:color w:val="000000"/>
          <w:spacing w:val="3"/>
          <w:sz w:val="28"/>
          <w:szCs w:val="28"/>
        </w:rPr>
        <w:t xml:space="preserve"> М.: Лабинформ, 1997. </w:t>
      </w:r>
      <w:r w:rsidRPr="003A36AA">
        <w:rPr>
          <w:sz w:val="28"/>
          <w:szCs w:val="28"/>
        </w:rPr>
        <w:t>–</w:t>
      </w:r>
      <w:r w:rsidRPr="003A36AA">
        <w:rPr>
          <w:color w:val="000000"/>
          <w:spacing w:val="3"/>
          <w:sz w:val="28"/>
          <w:szCs w:val="28"/>
        </w:rPr>
        <w:t xml:space="preserve"> 942 с.</w:t>
      </w:r>
    </w:p>
    <w:p w:rsidR="00764E0B" w:rsidRPr="003A36AA" w:rsidRDefault="00764E0B" w:rsidP="004B187B">
      <w:pPr>
        <w:widowControl w:val="0"/>
        <w:numPr>
          <w:ilvl w:val="0"/>
          <w:numId w:val="55"/>
        </w:numPr>
        <w:shd w:val="clear" w:color="auto" w:fill="FFFFFF"/>
        <w:tabs>
          <w:tab w:val="left" w:pos="226"/>
        </w:tabs>
        <w:suppressAutoHyphens w:val="0"/>
        <w:autoSpaceDE w:val="0"/>
        <w:autoSpaceDN w:val="0"/>
        <w:adjustRightInd w:val="0"/>
        <w:spacing w:before="48" w:line="360" w:lineRule="auto"/>
        <w:ind w:hanging="540"/>
        <w:jc w:val="both"/>
        <w:rPr>
          <w:color w:val="000000"/>
          <w:spacing w:val="-10"/>
          <w:sz w:val="28"/>
          <w:szCs w:val="28"/>
        </w:rPr>
      </w:pPr>
      <w:r w:rsidRPr="003A36AA">
        <w:rPr>
          <w:sz w:val="28"/>
          <w:szCs w:val="28"/>
          <w:lang w:val="uk-UA"/>
        </w:rPr>
        <w:t xml:space="preserve">Улащик В.С., Чичкан Д.Н., Кульчицкий В.А. Центральные и </w:t>
      </w:r>
      <w:r w:rsidRPr="003A36AA">
        <w:rPr>
          <w:sz w:val="28"/>
          <w:szCs w:val="28"/>
        </w:rPr>
        <w:t>периферические</w:t>
      </w:r>
      <w:r w:rsidRPr="003A36AA">
        <w:rPr>
          <w:sz w:val="28"/>
          <w:szCs w:val="28"/>
          <w:lang w:val="uk-UA"/>
        </w:rPr>
        <w:t xml:space="preserve"> механизмы аналгетических и антипиретических эффектов </w:t>
      </w:r>
      <w:r w:rsidRPr="003A36AA">
        <w:rPr>
          <w:sz w:val="28"/>
          <w:szCs w:val="28"/>
          <w:lang w:val="uk-UA"/>
        </w:rPr>
        <w:lastRenderedPageBreak/>
        <w:t>низкочастотного магнитного поля при экспериментальной эндотоксемии// Мед реабилитация, курортология, физиотерапия.– 2002.– №2.– С.21-26.</w:t>
      </w:r>
    </w:p>
    <w:p w:rsidR="00764E0B" w:rsidRPr="003A36AA" w:rsidRDefault="00764E0B" w:rsidP="004B187B">
      <w:pPr>
        <w:widowControl w:val="0"/>
        <w:numPr>
          <w:ilvl w:val="0"/>
          <w:numId w:val="55"/>
        </w:numPr>
        <w:shd w:val="clear" w:color="auto" w:fill="FFFFFF"/>
        <w:tabs>
          <w:tab w:val="left" w:pos="226"/>
        </w:tabs>
        <w:suppressAutoHyphens w:val="0"/>
        <w:autoSpaceDE w:val="0"/>
        <w:autoSpaceDN w:val="0"/>
        <w:adjustRightInd w:val="0"/>
        <w:spacing w:before="48" w:line="360" w:lineRule="auto"/>
        <w:ind w:hanging="540"/>
        <w:jc w:val="both"/>
        <w:rPr>
          <w:color w:val="000000"/>
          <w:spacing w:val="-10"/>
          <w:sz w:val="28"/>
          <w:szCs w:val="28"/>
        </w:rPr>
      </w:pPr>
      <w:r w:rsidRPr="003A36AA">
        <w:rPr>
          <w:sz w:val="28"/>
          <w:szCs w:val="28"/>
        </w:rPr>
        <w:t>Улащик В.С. Теоретические и практические аспекты общей магнитотерапии// Вопросы курортологии, физиотерапии и ЛФК.- 2001 г.- №2.- С.3-8.</w:t>
      </w:r>
    </w:p>
    <w:p w:rsidR="00764E0B" w:rsidRPr="003A36AA" w:rsidRDefault="00764E0B" w:rsidP="004B187B">
      <w:pPr>
        <w:widowControl w:val="0"/>
        <w:numPr>
          <w:ilvl w:val="0"/>
          <w:numId w:val="55"/>
        </w:numPr>
        <w:shd w:val="clear" w:color="auto" w:fill="FFFFFF"/>
        <w:tabs>
          <w:tab w:val="left" w:pos="226"/>
        </w:tabs>
        <w:suppressAutoHyphens w:val="0"/>
        <w:autoSpaceDE w:val="0"/>
        <w:autoSpaceDN w:val="0"/>
        <w:adjustRightInd w:val="0"/>
        <w:spacing w:before="48" w:line="360" w:lineRule="auto"/>
        <w:ind w:hanging="540"/>
        <w:jc w:val="both"/>
        <w:rPr>
          <w:color w:val="000000"/>
          <w:spacing w:val="-10"/>
          <w:sz w:val="28"/>
          <w:szCs w:val="28"/>
        </w:rPr>
      </w:pPr>
      <w:r w:rsidRPr="003A36AA">
        <w:rPr>
          <w:sz w:val="28"/>
          <w:szCs w:val="28"/>
        </w:rPr>
        <w:t xml:space="preserve">Улащик В.С., Лукомский И.В. Общая физиотерапия: Учебник. </w:t>
      </w:r>
      <w:r w:rsidRPr="003A36AA">
        <w:rPr>
          <w:rFonts w:ascii="Arial Narrow" w:hAnsi="Arial Narrow"/>
          <w:sz w:val="28"/>
          <w:szCs w:val="28"/>
        </w:rPr>
        <w:t>─</w:t>
      </w:r>
      <w:r w:rsidRPr="003A36AA">
        <w:rPr>
          <w:sz w:val="28"/>
          <w:szCs w:val="28"/>
        </w:rPr>
        <w:t xml:space="preserve"> Мн.: Интерпрессервис; Книжный Дом, 2003. </w:t>
      </w:r>
      <w:r w:rsidRPr="003A36AA">
        <w:rPr>
          <w:rFonts w:ascii="Arial Narrow" w:hAnsi="Arial Narrow"/>
          <w:sz w:val="28"/>
          <w:szCs w:val="28"/>
        </w:rPr>
        <w:t>─</w:t>
      </w:r>
      <w:r w:rsidRPr="003A36AA">
        <w:rPr>
          <w:sz w:val="28"/>
          <w:szCs w:val="28"/>
        </w:rPr>
        <w:t xml:space="preserve"> 512 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Фавье М., Хининджер-Фавье И. Микроэлементы и беременность // Микроэлементы в медицине. – 2002. – Т. 3, № 4. – С. 2-6.</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Фисенко Л.И. Магнитотерапия в комплексном реабилитационном лечении больных после перенесенного инфаркта миокарда // Медицинская реабилитация, курортология, физиотерапия. ─ 2001. ─ № 3. ─ С. 10-12.</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Хаютин В.М., Лукошкова Е.В. Спектральный анализ колебаний частоты сердцебиений: физиологические основы и осложняющие его явления // Российский физиологический журнал им. И.М. Сеченова. – 1999. – Т. 85, № 7. – С. 893-909.</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Чайка В.К., Яковлева Э.Б., Могилёвкина И.А. Преэклампсия: Методические рекомендации. – Киев, 2000. – 35 с.</w:t>
      </w:r>
    </w:p>
    <w:p w:rsidR="00764E0B" w:rsidRPr="006D3ACC"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Чайка В.К., Ельская С.Н. Нарушение системы гемостаза у беременных с преэклампсией// </w:t>
      </w:r>
      <w:r w:rsidRPr="006D3ACC">
        <w:rPr>
          <w:sz w:val="28"/>
          <w:szCs w:val="28"/>
        </w:rPr>
        <w:t>Клиническая и экспериментальная патология.– 2004.– №2.– С.475-476.</w:t>
      </w:r>
    </w:p>
    <w:p w:rsidR="00764E0B" w:rsidRDefault="00764E0B" w:rsidP="004B187B">
      <w:pPr>
        <w:numPr>
          <w:ilvl w:val="0"/>
          <w:numId w:val="55"/>
        </w:numPr>
        <w:suppressAutoHyphens w:val="0"/>
        <w:spacing w:line="360" w:lineRule="auto"/>
        <w:ind w:hanging="540"/>
        <w:jc w:val="both"/>
        <w:rPr>
          <w:sz w:val="28"/>
          <w:szCs w:val="28"/>
        </w:rPr>
      </w:pPr>
      <w:r w:rsidRPr="006D3ACC">
        <w:rPr>
          <w:sz w:val="28"/>
          <w:szCs w:val="28"/>
        </w:rPr>
        <w:t>Черний В.И., Галалу С.</w:t>
      </w:r>
      <w:r w:rsidRPr="004C6C51">
        <w:rPr>
          <w:sz w:val="28"/>
          <w:szCs w:val="28"/>
        </w:rPr>
        <w:t>И., Кабанько Т.П. Лабиринты гестоза. – К</w:t>
      </w:r>
      <w:r w:rsidRPr="004C6C51">
        <w:rPr>
          <w:sz w:val="28"/>
          <w:szCs w:val="28"/>
          <w:lang w:val="uk-UA"/>
        </w:rPr>
        <w:t>.: Здоровье</w:t>
      </w:r>
      <w:r w:rsidRPr="004C6C51">
        <w:rPr>
          <w:sz w:val="28"/>
          <w:szCs w:val="28"/>
        </w:rPr>
        <w:t>, 2001. – 267 с.</w:t>
      </w:r>
    </w:p>
    <w:p w:rsidR="00764E0B" w:rsidRPr="004C6C51" w:rsidRDefault="00764E0B" w:rsidP="004B187B">
      <w:pPr>
        <w:numPr>
          <w:ilvl w:val="0"/>
          <w:numId w:val="55"/>
        </w:numPr>
        <w:suppressAutoHyphens w:val="0"/>
        <w:spacing w:line="360" w:lineRule="auto"/>
        <w:ind w:hanging="540"/>
        <w:jc w:val="both"/>
        <w:rPr>
          <w:sz w:val="28"/>
          <w:szCs w:val="28"/>
        </w:rPr>
      </w:pPr>
      <w:r w:rsidRPr="00EA668D">
        <w:rPr>
          <w:bCs/>
          <w:sz w:val="28"/>
          <w:szCs w:val="28"/>
        </w:rPr>
        <w:t>Чернуха Е. А.</w:t>
      </w:r>
      <w:r w:rsidRPr="00EA668D">
        <w:rPr>
          <w:sz w:val="28"/>
          <w:szCs w:val="28"/>
        </w:rPr>
        <w:t xml:space="preserve"> Нормальный</w:t>
      </w:r>
      <w:r w:rsidRPr="00EA668D">
        <w:rPr>
          <w:bCs/>
          <w:sz w:val="28"/>
          <w:szCs w:val="28"/>
        </w:rPr>
        <w:t xml:space="preserve"> и патологический послеродовой период</w:t>
      </w:r>
      <w:r>
        <w:rPr>
          <w:sz w:val="28"/>
          <w:szCs w:val="28"/>
        </w:rPr>
        <w:t xml:space="preserve">. - М.: </w:t>
      </w:r>
      <w:r w:rsidRPr="00EA668D">
        <w:rPr>
          <w:sz w:val="28"/>
          <w:szCs w:val="28"/>
        </w:rPr>
        <w:t>ГЭОТАР-Медиа</w:t>
      </w:r>
      <w:r>
        <w:rPr>
          <w:sz w:val="28"/>
          <w:szCs w:val="28"/>
        </w:rPr>
        <w:t>, 2006</w:t>
      </w:r>
      <w:r w:rsidRPr="00312C8E">
        <w:rPr>
          <w:sz w:val="28"/>
          <w:szCs w:val="28"/>
        </w:rPr>
        <w:t xml:space="preserve">. - </w:t>
      </w:r>
      <w:r>
        <w:rPr>
          <w:sz w:val="28"/>
          <w:szCs w:val="28"/>
        </w:rPr>
        <w:t>2</w:t>
      </w:r>
      <w:r w:rsidRPr="00312C8E">
        <w:rPr>
          <w:sz w:val="28"/>
          <w:szCs w:val="28"/>
        </w:rPr>
        <w:t>7</w:t>
      </w:r>
      <w:r>
        <w:rPr>
          <w:sz w:val="28"/>
          <w:szCs w:val="28"/>
        </w:rPr>
        <w:t>2</w:t>
      </w:r>
      <w:r w:rsidRPr="00312C8E">
        <w:rPr>
          <w:sz w:val="28"/>
          <w:szCs w:val="28"/>
        </w:rPr>
        <w:t>с.</w:t>
      </w:r>
    </w:p>
    <w:p w:rsidR="00764E0B" w:rsidRPr="004C6C51" w:rsidRDefault="00764E0B" w:rsidP="004B187B">
      <w:pPr>
        <w:numPr>
          <w:ilvl w:val="0"/>
          <w:numId w:val="55"/>
        </w:numPr>
        <w:suppressAutoHyphens w:val="0"/>
        <w:spacing w:line="360" w:lineRule="auto"/>
        <w:ind w:hanging="540"/>
        <w:jc w:val="both"/>
        <w:rPr>
          <w:sz w:val="28"/>
          <w:szCs w:val="28"/>
        </w:rPr>
      </w:pPr>
      <w:r w:rsidRPr="004C6C51">
        <w:rPr>
          <w:sz w:val="28"/>
          <w:szCs w:val="28"/>
        </w:rPr>
        <w:t>Чистякова Г. Н.  Оценка системы цитокинов при беременности, осложненной гестозом // Акушерство и гинекология. - 2006. - № 2. - С. 25-28.</w:t>
      </w:r>
    </w:p>
    <w:p w:rsidR="00764E0B" w:rsidRPr="004C6C51" w:rsidRDefault="00764E0B" w:rsidP="004B187B">
      <w:pPr>
        <w:numPr>
          <w:ilvl w:val="0"/>
          <w:numId w:val="55"/>
        </w:numPr>
        <w:suppressAutoHyphens w:val="0"/>
        <w:spacing w:line="360" w:lineRule="auto"/>
        <w:ind w:hanging="540"/>
        <w:jc w:val="both"/>
        <w:rPr>
          <w:sz w:val="28"/>
          <w:szCs w:val="28"/>
        </w:rPr>
      </w:pPr>
      <w:r>
        <w:rPr>
          <w:sz w:val="28"/>
          <w:szCs w:val="28"/>
        </w:rPr>
        <w:lastRenderedPageBreak/>
        <w:t>Чистякова Г.Н., Газиева И.</w:t>
      </w:r>
      <w:r w:rsidRPr="004C6C51">
        <w:rPr>
          <w:sz w:val="28"/>
          <w:szCs w:val="28"/>
        </w:rPr>
        <w:t>А. К вопросу о поиске иммунологических критериев развития гестоза // Проблемы репродукции. - 2006. - Т. 12, № 2. - С. 75-78.</w:t>
      </w:r>
    </w:p>
    <w:p w:rsidR="00764E0B" w:rsidRPr="004C6C51" w:rsidRDefault="00764E0B" w:rsidP="004B187B">
      <w:pPr>
        <w:numPr>
          <w:ilvl w:val="0"/>
          <w:numId w:val="55"/>
        </w:numPr>
        <w:suppressAutoHyphens w:val="0"/>
        <w:spacing w:line="360" w:lineRule="auto"/>
        <w:ind w:hanging="540"/>
        <w:jc w:val="both"/>
        <w:rPr>
          <w:sz w:val="28"/>
          <w:szCs w:val="28"/>
        </w:rPr>
      </w:pPr>
      <w:r w:rsidRPr="004C6C51">
        <w:rPr>
          <w:sz w:val="28"/>
          <w:szCs w:val="28"/>
        </w:rPr>
        <w:t xml:space="preserve">Чуев П.Н., Иванченко С.А., Владыка А.С. Озоногемотерапия и эндогенная интоксикация при гестозах // </w:t>
      </w:r>
      <w:r w:rsidRPr="004C6C51">
        <w:rPr>
          <w:sz w:val="28"/>
          <w:szCs w:val="28"/>
          <w:lang w:val="uk-UA"/>
        </w:rPr>
        <w:t>Лікарська справа. – 1999. – № 2. – С. 107-108.</w:t>
      </w:r>
    </w:p>
    <w:p w:rsidR="00764E0B" w:rsidRPr="003A36AA" w:rsidRDefault="00764E0B" w:rsidP="004B187B">
      <w:pPr>
        <w:numPr>
          <w:ilvl w:val="0"/>
          <w:numId w:val="55"/>
        </w:numPr>
        <w:suppressAutoHyphens w:val="0"/>
        <w:spacing w:line="360" w:lineRule="auto"/>
        <w:ind w:hanging="540"/>
        <w:jc w:val="both"/>
        <w:rPr>
          <w:sz w:val="28"/>
          <w:szCs w:val="28"/>
        </w:rPr>
      </w:pPr>
      <w:r w:rsidRPr="004C6C51">
        <w:rPr>
          <w:sz w:val="28"/>
          <w:szCs w:val="28"/>
        </w:rPr>
        <w:t>Чуев П.Н., Иванченко С.А., Владыка</w:t>
      </w:r>
      <w:r w:rsidRPr="003A36AA">
        <w:rPr>
          <w:sz w:val="28"/>
          <w:szCs w:val="28"/>
        </w:rPr>
        <w:t xml:space="preserve"> А.С. Озоногемотерапия в комплексном лечении гестозов // </w:t>
      </w:r>
      <w:r w:rsidRPr="003A36AA">
        <w:rPr>
          <w:sz w:val="28"/>
          <w:szCs w:val="28"/>
          <w:lang w:val="uk-UA"/>
        </w:rPr>
        <w:t>Лікарська справа. – 1999. – № 3. – С. 36-38.</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rFonts w:eastAsia="MS Mincho"/>
          <w:sz w:val="28"/>
          <w:szCs w:val="28"/>
        </w:rPr>
        <w:t>Шафиков И.Ф. Применение низкочастотной магнитотерапии в лечении больных гипертонической болезнью 1 стадии и пограничной гипертензией</w:t>
      </w:r>
      <w:r>
        <w:rPr>
          <w:rFonts w:eastAsia="MS Mincho"/>
          <w:sz w:val="28"/>
          <w:szCs w:val="28"/>
        </w:rPr>
        <w:t xml:space="preserve"> </w:t>
      </w:r>
      <w:r w:rsidRPr="003A36AA">
        <w:rPr>
          <w:rFonts w:eastAsia="MS Mincho"/>
          <w:sz w:val="28"/>
          <w:szCs w:val="28"/>
        </w:rPr>
        <w:t>// Медицинская реабилитаци</w:t>
      </w:r>
      <w:r>
        <w:rPr>
          <w:rFonts w:eastAsia="MS Mincho"/>
          <w:sz w:val="28"/>
          <w:szCs w:val="28"/>
        </w:rPr>
        <w:t xml:space="preserve">я, курортология и физиотерапия.– 1997.– №1.– </w:t>
      </w:r>
      <w:r w:rsidRPr="003A36AA">
        <w:rPr>
          <w:rFonts w:eastAsia="MS Mincho"/>
          <w:sz w:val="28"/>
          <w:szCs w:val="28"/>
        </w:rPr>
        <w:t>С.29-31.</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Шахматова Е.И., Осипова Н.А., Наточин Ю.В. Динамика осмолярности и концентрации ионов в сыворотке крови женщин во время беременности // Физиология человека. – 2000. – Т. 26, № 1. – С. 107-111.</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Швиренко И.Р., Гурбич Е.А., Паламарчук Т.Ю. Влияние магнитного поля на биохимические параметры крови </w:t>
      </w:r>
      <w:r w:rsidRPr="003A36AA">
        <w:rPr>
          <w:sz w:val="28"/>
          <w:szCs w:val="28"/>
          <w:lang w:val="en-US"/>
        </w:rPr>
        <w:t>in</w:t>
      </w:r>
      <w:r w:rsidRPr="003A36AA">
        <w:rPr>
          <w:sz w:val="28"/>
          <w:szCs w:val="28"/>
        </w:rPr>
        <w:t xml:space="preserve"> </w:t>
      </w:r>
      <w:r w:rsidRPr="003A36AA">
        <w:rPr>
          <w:sz w:val="28"/>
          <w:szCs w:val="28"/>
          <w:lang w:val="en-US"/>
        </w:rPr>
        <w:t>vitro</w:t>
      </w:r>
      <w:r w:rsidRPr="003A36AA">
        <w:rPr>
          <w:sz w:val="28"/>
          <w:szCs w:val="28"/>
        </w:rPr>
        <w:t xml:space="preserve">// Таврический медико-биологический вестник.– 2004.– </w:t>
      </w:r>
      <w:r>
        <w:rPr>
          <w:sz w:val="28"/>
          <w:szCs w:val="28"/>
        </w:rPr>
        <w:t>Т</w:t>
      </w:r>
      <w:r w:rsidRPr="003A36AA">
        <w:rPr>
          <w:sz w:val="28"/>
          <w:szCs w:val="28"/>
        </w:rPr>
        <w:t>.7, № 2.– С. 216–218.</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 xml:space="preserve">Шилина Н.М., Коновалова Л.С., Котеров А.Н. Динамика уровня малонового диальдегида, трансферрина и антиоксидантной активности сыворотки крови у женщин с нормальной беременностью и беременностью, осложненной токсикозом: влияние эйконола // Вопросы медицинской химии. – 1999. – Т. 45, № 5. – С. 398-406. </w:t>
      </w:r>
    </w:p>
    <w:p w:rsidR="00764E0B" w:rsidRDefault="00764E0B" w:rsidP="004B187B">
      <w:pPr>
        <w:numPr>
          <w:ilvl w:val="0"/>
          <w:numId w:val="55"/>
        </w:numPr>
        <w:suppressAutoHyphens w:val="0"/>
        <w:spacing w:line="360" w:lineRule="auto"/>
        <w:ind w:hanging="540"/>
        <w:jc w:val="both"/>
        <w:rPr>
          <w:sz w:val="28"/>
          <w:szCs w:val="28"/>
        </w:rPr>
      </w:pPr>
      <w:r w:rsidRPr="003A36AA">
        <w:rPr>
          <w:rStyle w:val="affa"/>
          <w:i w:val="0"/>
        </w:rPr>
        <w:t>Шифман Е.М., Гумвнюк Е.Г., Ившин А.А. Н</w:t>
      </w:r>
      <w:r w:rsidRPr="003A36AA">
        <w:rPr>
          <w:sz w:val="28"/>
          <w:szCs w:val="28"/>
        </w:rPr>
        <w:t>екоторые вопросы диагностики поражений головного мозга у беременных с преэклампсией и эклампсией</w:t>
      </w:r>
      <w:r>
        <w:rPr>
          <w:rStyle w:val="affa"/>
          <w:i w:val="0"/>
        </w:rPr>
        <w:t xml:space="preserve"> // ВИНИТИ.– 2003.–</w:t>
      </w:r>
      <w:r w:rsidRPr="003A36AA">
        <w:rPr>
          <w:rStyle w:val="affa"/>
          <w:i w:val="0"/>
        </w:rPr>
        <w:t xml:space="preserve"> №2.</w:t>
      </w:r>
      <w:r>
        <w:rPr>
          <w:rStyle w:val="affa"/>
          <w:i w:val="0"/>
        </w:rPr>
        <w:t>–</w:t>
      </w:r>
      <w:r w:rsidRPr="003A36AA">
        <w:rPr>
          <w:rStyle w:val="affa"/>
          <w:i w:val="0"/>
        </w:rPr>
        <w:t xml:space="preserve"> С.13-17.</w:t>
      </w:r>
    </w:p>
    <w:p w:rsidR="00764E0B" w:rsidRPr="00AD79AA" w:rsidRDefault="00764E0B" w:rsidP="004B187B">
      <w:pPr>
        <w:numPr>
          <w:ilvl w:val="0"/>
          <w:numId w:val="55"/>
        </w:numPr>
        <w:suppressAutoHyphens w:val="0"/>
        <w:spacing w:line="360" w:lineRule="auto"/>
        <w:ind w:hanging="540"/>
        <w:jc w:val="both"/>
        <w:rPr>
          <w:sz w:val="28"/>
          <w:szCs w:val="28"/>
        </w:rPr>
      </w:pPr>
      <w:r w:rsidRPr="00AD79AA">
        <w:rPr>
          <w:sz w:val="28"/>
          <w:szCs w:val="28"/>
        </w:rPr>
        <w:t>Шифман Е.М., Гуменюк Е.Г., Ившин А.А. Активированный протеин С и преэклампсия //  Российский медицинский журнал. — 2006. — N3. — С. 49-53.</w:t>
      </w:r>
    </w:p>
    <w:p w:rsidR="00764E0B" w:rsidRDefault="00764E0B" w:rsidP="004B187B">
      <w:pPr>
        <w:numPr>
          <w:ilvl w:val="0"/>
          <w:numId w:val="55"/>
        </w:numPr>
        <w:suppressAutoHyphens w:val="0"/>
        <w:spacing w:line="360" w:lineRule="auto"/>
        <w:ind w:hanging="540"/>
        <w:jc w:val="both"/>
        <w:rPr>
          <w:sz w:val="28"/>
          <w:szCs w:val="28"/>
        </w:rPr>
      </w:pPr>
      <w:r w:rsidRPr="003A36AA">
        <w:rPr>
          <w:sz w:val="28"/>
          <w:szCs w:val="28"/>
        </w:rPr>
        <w:t>Шехтман М.М. Руководство по экстрагенитальной патологии у беременных. – Москва, 1999. – 815 с.</w:t>
      </w:r>
    </w:p>
    <w:p w:rsidR="00764E0B" w:rsidRPr="003A36AA" w:rsidRDefault="00764E0B" w:rsidP="004B187B">
      <w:pPr>
        <w:numPr>
          <w:ilvl w:val="0"/>
          <w:numId w:val="55"/>
        </w:numPr>
        <w:suppressAutoHyphens w:val="0"/>
        <w:spacing w:line="360" w:lineRule="auto"/>
        <w:ind w:hanging="540"/>
        <w:jc w:val="both"/>
        <w:rPr>
          <w:sz w:val="28"/>
          <w:szCs w:val="28"/>
        </w:rPr>
      </w:pPr>
      <w:r>
        <w:rPr>
          <w:sz w:val="28"/>
          <w:szCs w:val="28"/>
        </w:rPr>
        <w:lastRenderedPageBreak/>
        <w:t xml:space="preserve">Шлейхтман М.М. Экстрагенитальные заболевания у беременных. – СПб, 2000.– 738 с. </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color w:val="000000"/>
          <w:spacing w:val="-2"/>
          <w:sz w:val="28"/>
          <w:szCs w:val="28"/>
        </w:rPr>
        <w:t xml:space="preserve">Яблучанский Н.И., Кантор Б.Я., Питык А.И.  </w:t>
      </w:r>
      <w:r w:rsidRPr="003A36AA">
        <w:rPr>
          <w:color w:val="000000"/>
          <w:spacing w:val="-4"/>
          <w:sz w:val="28"/>
          <w:szCs w:val="28"/>
        </w:rPr>
        <w:t>Вариабельность сердечного ритма при артериальной гипертензии: методический подход и клиническое значение</w:t>
      </w:r>
      <w:r w:rsidRPr="003A36AA">
        <w:rPr>
          <w:color w:val="000000"/>
          <w:spacing w:val="-2"/>
          <w:sz w:val="28"/>
          <w:szCs w:val="28"/>
        </w:rPr>
        <w:t xml:space="preserve"> // Врачебная практика. </w:t>
      </w:r>
      <w:r w:rsidRPr="003A36AA">
        <w:rPr>
          <w:sz w:val="28"/>
          <w:szCs w:val="28"/>
          <w:lang w:val="uk-UA"/>
        </w:rPr>
        <w:t>–</w:t>
      </w:r>
      <w:r w:rsidRPr="003A36AA">
        <w:rPr>
          <w:color w:val="000000"/>
          <w:spacing w:val="-2"/>
          <w:sz w:val="28"/>
          <w:szCs w:val="28"/>
        </w:rPr>
        <w:t xml:space="preserve"> 1997. </w:t>
      </w:r>
      <w:r w:rsidRPr="003A36AA">
        <w:rPr>
          <w:sz w:val="28"/>
          <w:szCs w:val="28"/>
          <w:lang w:val="uk-UA"/>
        </w:rPr>
        <w:t>–</w:t>
      </w:r>
      <w:r w:rsidRPr="003A36AA">
        <w:rPr>
          <w:color w:val="000000"/>
          <w:spacing w:val="-2"/>
          <w:sz w:val="28"/>
          <w:szCs w:val="28"/>
        </w:rPr>
        <w:t xml:space="preserve"> № 5-6. </w:t>
      </w:r>
      <w:r w:rsidRPr="003A36AA">
        <w:rPr>
          <w:sz w:val="28"/>
          <w:szCs w:val="28"/>
          <w:lang w:val="uk-UA"/>
        </w:rPr>
        <w:t>–</w:t>
      </w:r>
      <w:r w:rsidRPr="003A36AA">
        <w:rPr>
          <w:color w:val="000000"/>
          <w:spacing w:val="-2"/>
          <w:sz w:val="28"/>
          <w:szCs w:val="28"/>
        </w:rPr>
        <w:t xml:space="preserve"> С. 55-59.</w:t>
      </w:r>
    </w:p>
    <w:p w:rsidR="00764E0B" w:rsidRPr="003A36AA" w:rsidRDefault="00764E0B" w:rsidP="004B187B">
      <w:pPr>
        <w:numPr>
          <w:ilvl w:val="0"/>
          <w:numId w:val="55"/>
        </w:numPr>
        <w:suppressAutoHyphens w:val="0"/>
        <w:spacing w:line="360" w:lineRule="auto"/>
        <w:ind w:right="-1" w:hanging="540"/>
        <w:jc w:val="both"/>
        <w:rPr>
          <w:snapToGrid w:val="0"/>
          <w:sz w:val="28"/>
          <w:szCs w:val="28"/>
        </w:rPr>
      </w:pPr>
      <w:r w:rsidRPr="003A36AA">
        <w:rPr>
          <w:snapToGrid w:val="0"/>
          <w:sz w:val="28"/>
          <w:szCs w:val="28"/>
        </w:rPr>
        <w:t>Яблучанский Н.И., Кантор Б.Я., Мартыненко А.В.  Вариабельность сердечного ритма в современной клинике.- Донецк: ЧНИПФ «Будень»,  1997. – 108 с.</w:t>
      </w:r>
    </w:p>
    <w:p w:rsidR="00764E0B" w:rsidRPr="003A36AA" w:rsidRDefault="00764E0B" w:rsidP="004B187B">
      <w:pPr>
        <w:numPr>
          <w:ilvl w:val="0"/>
          <w:numId w:val="55"/>
        </w:numPr>
        <w:suppressAutoHyphens w:val="0"/>
        <w:spacing w:line="360" w:lineRule="auto"/>
        <w:ind w:hanging="540"/>
        <w:jc w:val="both"/>
        <w:rPr>
          <w:sz w:val="28"/>
          <w:szCs w:val="28"/>
        </w:rPr>
      </w:pPr>
      <w:r w:rsidRPr="003A36AA">
        <w:rPr>
          <w:sz w:val="28"/>
          <w:szCs w:val="28"/>
        </w:rPr>
        <w:t>Яковл</w:t>
      </w:r>
      <w:r w:rsidRPr="003A36AA">
        <w:rPr>
          <w:sz w:val="28"/>
          <w:szCs w:val="28"/>
          <w:lang w:val="uk-UA"/>
        </w:rPr>
        <w:t>єва Е.Б. Гормональний профіль дівчат, народжених матерями з прееклампсією // Педіатрія, акушерство та гінекологія. – 1998. – № 3. – С. 71-7</w:t>
      </w:r>
      <w:r>
        <w:rPr>
          <w:sz w:val="28"/>
          <w:szCs w:val="28"/>
          <w:lang w:val="uk-UA"/>
        </w:rPr>
        <w:t>4</w:t>
      </w:r>
      <w:r w:rsidRPr="003A36AA">
        <w:rPr>
          <w:sz w:val="28"/>
          <w:szCs w:val="28"/>
          <w:lang w:val="uk-UA"/>
        </w:rPr>
        <w:t>.</w:t>
      </w:r>
    </w:p>
    <w:p w:rsidR="00764E0B" w:rsidRPr="0026198C" w:rsidRDefault="00764E0B" w:rsidP="004B187B">
      <w:pPr>
        <w:numPr>
          <w:ilvl w:val="0"/>
          <w:numId w:val="55"/>
        </w:numPr>
        <w:suppressAutoHyphens w:val="0"/>
        <w:spacing w:line="360" w:lineRule="auto"/>
        <w:ind w:hanging="540"/>
        <w:jc w:val="both"/>
        <w:rPr>
          <w:sz w:val="28"/>
          <w:szCs w:val="28"/>
        </w:rPr>
      </w:pPr>
      <w:r w:rsidRPr="003A36AA">
        <w:rPr>
          <w:sz w:val="28"/>
          <w:szCs w:val="28"/>
          <w:lang w:val="uk-UA"/>
        </w:rPr>
        <w:t xml:space="preserve">Яковлєва Э. Б., Железная А.А. </w:t>
      </w:r>
      <w:r w:rsidRPr="003A36AA">
        <w:rPr>
          <w:sz w:val="28"/>
          <w:szCs w:val="28"/>
        </w:rPr>
        <w:t xml:space="preserve">Особенности </w:t>
      </w:r>
      <w:r w:rsidRPr="003A36AA">
        <w:rPr>
          <w:color w:val="000000"/>
          <w:sz w:val="28"/>
          <w:szCs w:val="28"/>
        </w:rPr>
        <w:t xml:space="preserve">становления </w:t>
      </w:r>
      <w:r w:rsidRPr="003A36AA">
        <w:rPr>
          <w:sz w:val="28"/>
          <w:szCs w:val="28"/>
        </w:rPr>
        <w:t xml:space="preserve">пубертатного периода у девочек, рожденных матерями </w:t>
      </w:r>
      <w:r w:rsidRPr="0026198C">
        <w:rPr>
          <w:sz w:val="28"/>
          <w:szCs w:val="28"/>
        </w:rPr>
        <w:t xml:space="preserve">с преэклампсией // Вестник российской ассоциации акушеров-гинекологов. – 1999. </w:t>
      </w:r>
      <w:r w:rsidRPr="0026198C">
        <w:rPr>
          <w:sz w:val="28"/>
          <w:szCs w:val="28"/>
          <w:lang w:val="uk-UA"/>
        </w:rPr>
        <w:t>–</w:t>
      </w:r>
      <w:r w:rsidRPr="0026198C">
        <w:rPr>
          <w:sz w:val="28"/>
          <w:szCs w:val="28"/>
        </w:rPr>
        <w:t xml:space="preserve"> № 1. – С. 74-76. </w:t>
      </w:r>
    </w:p>
    <w:p w:rsidR="00764E0B" w:rsidRPr="0026198C" w:rsidRDefault="00764E0B" w:rsidP="004B187B">
      <w:pPr>
        <w:numPr>
          <w:ilvl w:val="0"/>
          <w:numId w:val="55"/>
        </w:numPr>
        <w:suppressAutoHyphens w:val="0"/>
        <w:spacing w:line="360" w:lineRule="auto"/>
        <w:ind w:hanging="540"/>
        <w:jc w:val="both"/>
        <w:rPr>
          <w:spacing w:val="-9"/>
          <w:sz w:val="28"/>
          <w:szCs w:val="28"/>
          <w:lang w:val="en-US"/>
        </w:rPr>
      </w:pPr>
      <w:hyperlink r:id="rId10" w:tooltip="Click to search for citations by this author." w:history="1">
        <w:r w:rsidRPr="0026198C">
          <w:rPr>
            <w:rStyle w:val="af6"/>
            <w:bCs/>
            <w:sz w:val="28"/>
            <w:szCs w:val="28"/>
            <w:lang w:val="en-US"/>
          </w:rPr>
          <w:t>Aguilera C</w:t>
        </w:r>
      </w:hyperlink>
      <w:r>
        <w:rPr>
          <w:sz w:val="28"/>
          <w:szCs w:val="28"/>
          <w:lang w:val="en-US"/>
        </w:rPr>
        <w:t>.</w:t>
      </w:r>
      <w:r w:rsidRPr="0026198C">
        <w:rPr>
          <w:sz w:val="28"/>
          <w:szCs w:val="28"/>
          <w:lang w:val="en-US"/>
        </w:rPr>
        <w:t xml:space="preserve">, </w:t>
      </w:r>
      <w:hyperlink r:id="rId11" w:tooltip="Click to search for citations by this author." w:history="1">
        <w:r w:rsidRPr="0026198C">
          <w:rPr>
            <w:rStyle w:val="af6"/>
            <w:bCs/>
            <w:sz w:val="28"/>
            <w:szCs w:val="28"/>
            <w:lang w:val="en-US"/>
          </w:rPr>
          <w:t>Agusti A</w:t>
        </w:r>
      </w:hyperlink>
      <w:r w:rsidRPr="0026198C">
        <w:rPr>
          <w:sz w:val="28"/>
          <w:szCs w:val="28"/>
          <w:lang w:val="en-US"/>
        </w:rPr>
        <w:t xml:space="preserve">. </w:t>
      </w:r>
      <w:r w:rsidRPr="0026198C">
        <w:rPr>
          <w:bCs/>
          <w:sz w:val="28"/>
          <w:szCs w:val="28"/>
          <w:lang w:val="en-US"/>
        </w:rPr>
        <w:t>Low dose of aspirin during pregnancy</w:t>
      </w:r>
      <w:r w:rsidRPr="0026198C">
        <w:rPr>
          <w:sz w:val="28"/>
          <w:szCs w:val="28"/>
          <w:lang w:val="en-US"/>
        </w:rPr>
        <w:t xml:space="preserve"> // </w:t>
      </w:r>
      <w:hyperlink r:id="rId12" w:history="1">
        <w:r w:rsidRPr="0026198C">
          <w:rPr>
            <w:rStyle w:val="af6"/>
            <w:sz w:val="28"/>
            <w:szCs w:val="28"/>
            <w:lang w:val="en-US"/>
          </w:rPr>
          <w:t>Med Clin (Barc).</w:t>
        </w:r>
      </w:hyperlink>
      <w:r w:rsidRPr="0026198C">
        <w:rPr>
          <w:rStyle w:val="ti2"/>
          <w:sz w:val="28"/>
          <w:szCs w:val="28"/>
          <w:lang w:val="en-US"/>
        </w:rPr>
        <w:t xml:space="preserve"> </w:t>
      </w:r>
      <w:r>
        <w:rPr>
          <w:rStyle w:val="ti2"/>
          <w:sz w:val="28"/>
          <w:szCs w:val="28"/>
          <w:lang w:val="en-US"/>
        </w:rPr>
        <w:t>–</w:t>
      </w:r>
      <w:r w:rsidRPr="0026198C">
        <w:rPr>
          <w:rStyle w:val="ti2"/>
          <w:sz w:val="28"/>
          <w:szCs w:val="28"/>
          <w:lang w:val="en-US"/>
        </w:rPr>
        <w:t>2007</w:t>
      </w:r>
      <w:r>
        <w:rPr>
          <w:rStyle w:val="ti2"/>
          <w:sz w:val="28"/>
          <w:szCs w:val="28"/>
          <w:lang w:val="en-US"/>
        </w:rPr>
        <w:t>.– Vol.128 , N</w:t>
      </w:r>
      <w:r w:rsidRPr="0026198C">
        <w:rPr>
          <w:rStyle w:val="ti2"/>
          <w:sz w:val="28"/>
          <w:szCs w:val="28"/>
          <w:lang w:val="en-US"/>
        </w:rPr>
        <w:t>1</w:t>
      </w:r>
      <w:r>
        <w:rPr>
          <w:rStyle w:val="ti2"/>
          <w:sz w:val="28"/>
          <w:szCs w:val="28"/>
          <w:lang w:val="en-US"/>
        </w:rPr>
        <w:t xml:space="preserve">.– P. </w:t>
      </w:r>
      <w:r w:rsidRPr="0026198C">
        <w:rPr>
          <w:rStyle w:val="ti2"/>
          <w:sz w:val="28"/>
          <w:szCs w:val="28"/>
          <w:lang w:val="en-US"/>
        </w:rPr>
        <w:t>31-</w:t>
      </w:r>
      <w:r>
        <w:rPr>
          <w:rStyle w:val="ti2"/>
          <w:sz w:val="28"/>
          <w:szCs w:val="28"/>
          <w:lang w:val="en-US"/>
        </w:rPr>
        <w:t>3</w:t>
      </w:r>
      <w:r w:rsidRPr="0026198C">
        <w:rPr>
          <w:rStyle w:val="ti2"/>
          <w:sz w:val="28"/>
          <w:szCs w:val="28"/>
          <w:lang w:val="en-US"/>
        </w:rPr>
        <w:t>3.</w:t>
      </w:r>
    </w:p>
    <w:p w:rsidR="00764E0B" w:rsidRPr="0026198C" w:rsidRDefault="00764E0B" w:rsidP="004B187B">
      <w:pPr>
        <w:numPr>
          <w:ilvl w:val="0"/>
          <w:numId w:val="55"/>
        </w:numPr>
        <w:suppressAutoHyphens w:val="0"/>
        <w:spacing w:line="360" w:lineRule="auto"/>
        <w:ind w:hanging="540"/>
        <w:jc w:val="both"/>
        <w:rPr>
          <w:spacing w:val="-9"/>
          <w:sz w:val="28"/>
          <w:szCs w:val="28"/>
          <w:lang w:val="en-US"/>
        </w:rPr>
      </w:pPr>
      <w:r w:rsidRPr="0026198C">
        <w:rPr>
          <w:sz w:val="28"/>
          <w:szCs w:val="28"/>
          <w:lang w:val="en-US"/>
        </w:rPr>
        <w:t xml:space="preserve">Amirkhanian J.D., Merritt T.A. Inhibitory effects of oxyradicals </w:t>
      </w:r>
      <w:r w:rsidRPr="0026198C">
        <w:rPr>
          <w:spacing w:val="3"/>
          <w:sz w:val="28"/>
          <w:szCs w:val="28"/>
          <w:lang w:val="en-US"/>
        </w:rPr>
        <w:t>on surfactant function: Utilizing in vitro Fenton reaction // Lung.</w:t>
      </w:r>
      <w:r w:rsidRPr="0026198C">
        <w:rPr>
          <w:sz w:val="28"/>
          <w:szCs w:val="28"/>
          <w:lang w:val="uk-UA"/>
        </w:rPr>
        <w:t xml:space="preserve"> –</w:t>
      </w:r>
      <w:r w:rsidRPr="0026198C">
        <w:rPr>
          <w:spacing w:val="3"/>
          <w:sz w:val="28"/>
          <w:szCs w:val="28"/>
          <w:lang w:val="en-US"/>
        </w:rPr>
        <w:t xml:space="preserve"> 1998. </w:t>
      </w:r>
      <w:r w:rsidRPr="0026198C">
        <w:rPr>
          <w:sz w:val="28"/>
          <w:szCs w:val="28"/>
          <w:lang w:val="uk-UA"/>
        </w:rPr>
        <w:t>–</w:t>
      </w:r>
      <w:r w:rsidRPr="0026198C">
        <w:rPr>
          <w:spacing w:val="3"/>
          <w:sz w:val="28"/>
          <w:szCs w:val="28"/>
          <w:lang w:val="en-US"/>
        </w:rPr>
        <w:t xml:space="preserve"> </w:t>
      </w:r>
      <w:r>
        <w:rPr>
          <w:spacing w:val="2"/>
          <w:sz w:val="28"/>
          <w:szCs w:val="28"/>
          <w:lang w:val="en-US"/>
        </w:rPr>
        <w:t>Vol. l76, N</w:t>
      </w:r>
      <w:r w:rsidRPr="0026198C">
        <w:rPr>
          <w:spacing w:val="2"/>
          <w:sz w:val="28"/>
          <w:szCs w:val="28"/>
          <w:lang w:val="en-US"/>
        </w:rPr>
        <w:t xml:space="preserve"> 1. </w:t>
      </w:r>
      <w:r w:rsidRPr="0026198C">
        <w:rPr>
          <w:sz w:val="28"/>
          <w:szCs w:val="28"/>
          <w:lang w:val="uk-UA"/>
        </w:rPr>
        <w:t>–</w:t>
      </w:r>
      <w:r w:rsidRPr="0026198C">
        <w:rPr>
          <w:spacing w:val="2"/>
          <w:sz w:val="28"/>
          <w:szCs w:val="28"/>
          <w:lang w:val="en-US"/>
        </w:rPr>
        <w:t xml:space="preserve"> P. 63-72.</w:t>
      </w:r>
    </w:p>
    <w:p w:rsidR="00764E0B" w:rsidRPr="0026198C" w:rsidRDefault="00764E0B" w:rsidP="004B187B">
      <w:pPr>
        <w:numPr>
          <w:ilvl w:val="0"/>
          <w:numId w:val="55"/>
        </w:numPr>
        <w:suppressAutoHyphens w:val="0"/>
        <w:spacing w:line="360" w:lineRule="auto"/>
        <w:ind w:hanging="540"/>
        <w:jc w:val="both"/>
        <w:rPr>
          <w:spacing w:val="-8"/>
          <w:sz w:val="28"/>
          <w:szCs w:val="28"/>
          <w:lang w:val="en-US"/>
        </w:rPr>
      </w:pPr>
      <w:r w:rsidRPr="0026198C">
        <w:rPr>
          <w:bCs/>
          <w:sz w:val="28"/>
          <w:szCs w:val="28"/>
          <w:lang w:val="en-US"/>
        </w:rPr>
        <w:t>Antioxidant enzyme activities and lipid peroxidation in preeclampsia</w:t>
      </w:r>
      <w:r w:rsidRPr="0026198C">
        <w:rPr>
          <w:sz w:val="28"/>
          <w:szCs w:val="28"/>
          <w:lang w:val="en-US"/>
        </w:rPr>
        <w:t xml:space="preserve"> / </w:t>
      </w:r>
      <w:r w:rsidRPr="00EF20CA">
        <w:rPr>
          <w:sz w:val="28"/>
          <w:szCs w:val="28"/>
          <w:lang w:val="en-US"/>
        </w:rPr>
        <w:t>A</w:t>
      </w:r>
      <w:r>
        <w:rPr>
          <w:sz w:val="28"/>
          <w:szCs w:val="28"/>
          <w:lang w:val="en-US"/>
        </w:rPr>
        <w:t>.</w:t>
      </w:r>
      <w:r w:rsidRPr="00EF20CA">
        <w:rPr>
          <w:sz w:val="28"/>
          <w:szCs w:val="28"/>
          <w:lang w:val="en-US"/>
        </w:rPr>
        <w:t xml:space="preserve"> </w:t>
      </w:r>
      <w:hyperlink r:id="rId13" w:tooltip="Click to search for citations by this author." w:history="1">
        <w:r w:rsidRPr="0026198C">
          <w:rPr>
            <w:rStyle w:val="af6"/>
            <w:bCs/>
            <w:sz w:val="28"/>
            <w:szCs w:val="28"/>
            <w:lang w:val="en-US"/>
          </w:rPr>
          <w:t xml:space="preserve">Biri </w:t>
        </w:r>
      </w:hyperlink>
      <w:r w:rsidRPr="0026198C">
        <w:rPr>
          <w:sz w:val="28"/>
          <w:szCs w:val="28"/>
          <w:lang w:val="en-US"/>
        </w:rPr>
        <w:t xml:space="preserve">, </w:t>
      </w:r>
      <w:r w:rsidRPr="00EF20CA">
        <w:rPr>
          <w:sz w:val="28"/>
          <w:szCs w:val="28"/>
          <w:lang w:val="en-US"/>
        </w:rPr>
        <w:t>N</w:t>
      </w:r>
      <w:r>
        <w:rPr>
          <w:sz w:val="28"/>
          <w:szCs w:val="28"/>
          <w:lang w:val="en-US"/>
        </w:rPr>
        <w:t>.</w:t>
      </w:r>
      <w:r w:rsidRPr="00EF20CA">
        <w:rPr>
          <w:sz w:val="28"/>
          <w:szCs w:val="28"/>
          <w:lang w:val="en-US"/>
        </w:rPr>
        <w:t xml:space="preserve"> </w:t>
      </w:r>
      <w:hyperlink r:id="rId14" w:tooltip="Click to search for citations by this author." w:history="1">
        <w:r w:rsidRPr="0026198C">
          <w:rPr>
            <w:rStyle w:val="af6"/>
            <w:bCs/>
            <w:sz w:val="28"/>
            <w:szCs w:val="28"/>
            <w:lang w:val="en-US"/>
          </w:rPr>
          <w:t xml:space="preserve">Bozkurt </w:t>
        </w:r>
      </w:hyperlink>
      <w:r w:rsidRPr="0026198C">
        <w:rPr>
          <w:sz w:val="28"/>
          <w:szCs w:val="28"/>
          <w:lang w:val="en-US"/>
        </w:rPr>
        <w:t xml:space="preserve">, </w:t>
      </w:r>
      <w:r w:rsidRPr="00EF20CA">
        <w:rPr>
          <w:sz w:val="28"/>
          <w:szCs w:val="28"/>
          <w:lang w:val="en-US"/>
        </w:rPr>
        <w:t>G</w:t>
      </w:r>
      <w:r>
        <w:rPr>
          <w:sz w:val="28"/>
          <w:szCs w:val="28"/>
          <w:lang w:val="en-US"/>
        </w:rPr>
        <w:t>.</w:t>
      </w:r>
      <w:r w:rsidRPr="00EF20CA">
        <w:rPr>
          <w:sz w:val="28"/>
          <w:szCs w:val="28"/>
          <w:lang w:val="en-US"/>
        </w:rPr>
        <w:t xml:space="preserve"> </w:t>
      </w:r>
      <w:hyperlink r:id="rId15" w:tooltip="Click to search for citations by this author." w:history="1">
        <w:r w:rsidRPr="0026198C">
          <w:rPr>
            <w:rStyle w:val="af6"/>
            <w:bCs/>
            <w:sz w:val="28"/>
            <w:szCs w:val="28"/>
            <w:lang w:val="en-US"/>
          </w:rPr>
          <w:t>Gunaydin</w:t>
        </w:r>
      </w:hyperlink>
      <w:r w:rsidRPr="0026198C">
        <w:rPr>
          <w:sz w:val="28"/>
          <w:szCs w:val="28"/>
          <w:lang w:val="en-US"/>
        </w:rPr>
        <w:t xml:space="preserve"> </w:t>
      </w:r>
      <w:r>
        <w:rPr>
          <w:sz w:val="28"/>
          <w:szCs w:val="28"/>
          <w:lang w:val="en-US"/>
        </w:rPr>
        <w:t>et al.</w:t>
      </w:r>
      <w:r w:rsidRPr="0026198C">
        <w:rPr>
          <w:sz w:val="28"/>
          <w:szCs w:val="28"/>
          <w:lang w:val="en-US"/>
        </w:rPr>
        <w:t xml:space="preserve"> // </w:t>
      </w:r>
      <w:hyperlink r:id="rId16" w:history="1">
        <w:r w:rsidRPr="0026198C">
          <w:rPr>
            <w:rStyle w:val="af6"/>
            <w:sz w:val="28"/>
            <w:szCs w:val="28"/>
            <w:lang w:val="en-US"/>
          </w:rPr>
          <w:t>Int J Gynaecol Obstet.</w:t>
        </w:r>
      </w:hyperlink>
      <w:r>
        <w:rPr>
          <w:rStyle w:val="ti2"/>
          <w:sz w:val="28"/>
          <w:szCs w:val="28"/>
          <w:lang w:val="en-US"/>
        </w:rPr>
        <w:t>–</w:t>
      </w:r>
      <w:r w:rsidRPr="0026198C">
        <w:rPr>
          <w:rStyle w:val="ti2"/>
          <w:sz w:val="28"/>
          <w:szCs w:val="28"/>
          <w:lang w:val="en-US"/>
        </w:rPr>
        <w:t xml:space="preserve"> 2007</w:t>
      </w:r>
      <w:r>
        <w:rPr>
          <w:rStyle w:val="ti2"/>
          <w:sz w:val="28"/>
          <w:szCs w:val="28"/>
          <w:lang w:val="en-US"/>
        </w:rPr>
        <w:t>.– Vol.96, N3.– P.</w:t>
      </w:r>
      <w:r w:rsidRPr="0026198C">
        <w:rPr>
          <w:rStyle w:val="ti2"/>
          <w:sz w:val="28"/>
          <w:szCs w:val="28"/>
          <w:lang w:val="en-US"/>
        </w:rPr>
        <w:t>196-197</w:t>
      </w:r>
      <w:r w:rsidRPr="0026198C">
        <w:rPr>
          <w:color w:val="000000"/>
          <w:spacing w:val="4"/>
          <w:sz w:val="28"/>
          <w:szCs w:val="28"/>
          <w:lang w:val="en-US"/>
        </w:rPr>
        <w:t xml:space="preserve">. </w:t>
      </w:r>
    </w:p>
    <w:p w:rsidR="00764E0B" w:rsidRPr="003A36AA" w:rsidRDefault="00764E0B" w:rsidP="004B187B">
      <w:pPr>
        <w:numPr>
          <w:ilvl w:val="0"/>
          <w:numId w:val="55"/>
        </w:numPr>
        <w:suppressAutoHyphens w:val="0"/>
        <w:spacing w:line="360" w:lineRule="auto"/>
        <w:ind w:hanging="540"/>
        <w:jc w:val="both"/>
        <w:rPr>
          <w:spacing w:val="-8"/>
          <w:sz w:val="28"/>
          <w:szCs w:val="28"/>
          <w:lang w:val="en-US"/>
        </w:rPr>
      </w:pPr>
      <w:r w:rsidRPr="003A36AA">
        <w:rPr>
          <w:sz w:val="28"/>
          <w:szCs w:val="28"/>
          <w:lang w:val="en-US"/>
        </w:rPr>
        <w:t>Antipova A</w:t>
      </w:r>
      <w:r>
        <w:rPr>
          <w:sz w:val="28"/>
          <w:szCs w:val="28"/>
          <w:lang w:val="en-US"/>
        </w:rPr>
        <w:t>.</w:t>
      </w:r>
      <w:r w:rsidRPr="003A36AA">
        <w:rPr>
          <w:sz w:val="28"/>
          <w:szCs w:val="28"/>
          <w:lang w:val="en-US"/>
        </w:rPr>
        <w:t>S</w:t>
      </w:r>
      <w:r>
        <w:rPr>
          <w:sz w:val="28"/>
          <w:szCs w:val="28"/>
          <w:lang w:val="en-US"/>
        </w:rPr>
        <w:t>.</w:t>
      </w:r>
      <w:r w:rsidRPr="003A36AA">
        <w:rPr>
          <w:sz w:val="28"/>
          <w:szCs w:val="28"/>
          <w:lang w:val="en-US"/>
        </w:rPr>
        <w:t>, Semenova M</w:t>
      </w:r>
      <w:r>
        <w:rPr>
          <w:sz w:val="28"/>
          <w:szCs w:val="28"/>
          <w:lang w:val="en-US"/>
        </w:rPr>
        <w:t>.</w:t>
      </w:r>
      <w:r w:rsidRPr="003A36AA">
        <w:rPr>
          <w:sz w:val="28"/>
          <w:szCs w:val="28"/>
          <w:lang w:val="en-US"/>
        </w:rPr>
        <w:t>G</w:t>
      </w:r>
      <w:r>
        <w:rPr>
          <w:sz w:val="28"/>
          <w:szCs w:val="28"/>
          <w:lang w:val="en-US"/>
        </w:rPr>
        <w:t>.</w:t>
      </w:r>
      <w:r w:rsidRPr="003A36AA">
        <w:rPr>
          <w:sz w:val="28"/>
          <w:szCs w:val="28"/>
          <w:lang w:val="en-US"/>
        </w:rPr>
        <w:t>, Belyakova L</w:t>
      </w:r>
      <w:r>
        <w:rPr>
          <w:sz w:val="28"/>
          <w:szCs w:val="28"/>
          <w:lang w:val="en-US"/>
        </w:rPr>
        <w:t>.</w:t>
      </w:r>
      <w:r w:rsidRPr="003A36AA">
        <w:rPr>
          <w:sz w:val="28"/>
          <w:szCs w:val="28"/>
          <w:lang w:val="en-US"/>
        </w:rPr>
        <w:t>E. On rel</w:t>
      </w:r>
      <w:r w:rsidRPr="003A36AA">
        <w:rPr>
          <w:sz w:val="28"/>
          <w:szCs w:val="28"/>
          <w:lang w:val="en-US"/>
        </w:rPr>
        <w:t>a</w:t>
      </w:r>
      <w:r w:rsidRPr="003A36AA">
        <w:rPr>
          <w:sz w:val="28"/>
          <w:szCs w:val="28"/>
          <w:lang w:val="en-US"/>
        </w:rPr>
        <w:t>tionships between molecular structure, interaction and su</w:t>
      </w:r>
      <w:r w:rsidRPr="003A36AA">
        <w:rPr>
          <w:sz w:val="28"/>
          <w:szCs w:val="28"/>
          <w:lang w:val="en-US"/>
        </w:rPr>
        <w:t>r</w:t>
      </w:r>
      <w:r w:rsidRPr="003A36AA">
        <w:rPr>
          <w:sz w:val="28"/>
          <w:szCs w:val="28"/>
          <w:lang w:val="en-US"/>
        </w:rPr>
        <w:t>face behavior in mixture: small-molecule surfactant+protein// Colloids Surf B Biointe</w:t>
      </w:r>
      <w:r w:rsidRPr="003A36AA">
        <w:rPr>
          <w:sz w:val="28"/>
          <w:szCs w:val="28"/>
          <w:lang w:val="en-US"/>
        </w:rPr>
        <w:t>r</w:t>
      </w:r>
      <w:r w:rsidRPr="003A36AA">
        <w:rPr>
          <w:sz w:val="28"/>
          <w:szCs w:val="28"/>
          <w:lang w:val="en-US"/>
        </w:rPr>
        <w:t>faces.- 2001.– Vol.21.– Р.217-230.</w:t>
      </w:r>
    </w:p>
    <w:p w:rsidR="00764E0B" w:rsidRPr="003A36AA" w:rsidRDefault="00764E0B" w:rsidP="004B187B">
      <w:pPr>
        <w:numPr>
          <w:ilvl w:val="0"/>
          <w:numId w:val="55"/>
        </w:numPr>
        <w:suppressAutoHyphens w:val="0"/>
        <w:spacing w:line="360" w:lineRule="auto"/>
        <w:ind w:hanging="540"/>
        <w:jc w:val="both"/>
        <w:rPr>
          <w:spacing w:val="-6"/>
          <w:sz w:val="28"/>
          <w:szCs w:val="28"/>
          <w:lang w:val="en-US"/>
        </w:rPr>
      </w:pPr>
      <w:r w:rsidRPr="003A36AA">
        <w:rPr>
          <w:sz w:val="28"/>
          <w:szCs w:val="28"/>
          <w:lang w:val="en-US"/>
        </w:rPr>
        <w:t>Barden A</w:t>
      </w:r>
      <w:r>
        <w:rPr>
          <w:sz w:val="28"/>
          <w:szCs w:val="28"/>
          <w:lang w:val="en-US"/>
        </w:rPr>
        <w:t>.</w:t>
      </w:r>
      <w:r w:rsidRPr="003A36AA">
        <w:rPr>
          <w:sz w:val="28"/>
          <w:szCs w:val="28"/>
          <w:lang w:val="en-US"/>
        </w:rPr>
        <w:t>, Ritchie J</w:t>
      </w:r>
      <w:r>
        <w:rPr>
          <w:sz w:val="28"/>
          <w:szCs w:val="28"/>
          <w:lang w:val="en-US"/>
        </w:rPr>
        <w:t>.</w:t>
      </w:r>
      <w:r w:rsidRPr="003A36AA">
        <w:rPr>
          <w:sz w:val="28"/>
          <w:szCs w:val="28"/>
          <w:lang w:val="en-US"/>
        </w:rPr>
        <w:t>, Walters B. Study of plasma factors associated with neutrophil activation and lipid  peroxidation in preeclampsia // Hypertension.– 2001.– Vol.38.– Р.803-808.</w:t>
      </w:r>
    </w:p>
    <w:p w:rsidR="00764E0B" w:rsidRPr="003A36AA" w:rsidRDefault="00764E0B" w:rsidP="004B187B">
      <w:pPr>
        <w:numPr>
          <w:ilvl w:val="0"/>
          <w:numId w:val="55"/>
        </w:numPr>
        <w:suppressAutoHyphens w:val="0"/>
        <w:spacing w:line="360" w:lineRule="auto"/>
        <w:ind w:hanging="540"/>
        <w:jc w:val="both"/>
        <w:rPr>
          <w:sz w:val="28"/>
          <w:szCs w:val="28"/>
          <w:lang w:val="en-US"/>
        </w:rPr>
      </w:pPr>
      <w:r w:rsidRPr="003A36AA">
        <w:rPr>
          <w:spacing w:val="6"/>
          <w:sz w:val="28"/>
          <w:szCs w:val="28"/>
          <w:lang w:val="en-US"/>
        </w:rPr>
        <w:t xml:space="preserve">Benjamins J., Lucassen-Reynders E.H. Surface dilatational </w:t>
      </w:r>
      <w:r w:rsidRPr="003A36AA">
        <w:rPr>
          <w:spacing w:val="-3"/>
          <w:sz w:val="28"/>
          <w:szCs w:val="28"/>
          <w:lang w:val="en-US"/>
        </w:rPr>
        <w:t xml:space="preserve">rheology of proteins adsorbed at air/water and oil/water interfaces // Proteins </w:t>
      </w:r>
      <w:r w:rsidRPr="003A36AA">
        <w:rPr>
          <w:spacing w:val="-4"/>
          <w:sz w:val="28"/>
          <w:szCs w:val="28"/>
          <w:lang w:val="en-US"/>
        </w:rPr>
        <w:t xml:space="preserve">at Liquids Interfac. </w:t>
      </w:r>
      <w:r w:rsidRPr="003A36AA">
        <w:rPr>
          <w:sz w:val="28"/>
          <w:szCs w:val="28"/>
          <w:lang w:val="uk-UA"/>
        </w:rPr>
        <w:t>–</w:t>
      </w:r>
      <w:r w:rsidRPr="003A36AA">
        <w:rPr>
          <w:spacing w:val="-4"/>
          <w:sz w:val="28"/>
          <w:szCs w:val="28"/>
          <w:lang w:val="en-US"/>
        </w:rPr>
        <w:t xml:space="preserve"> Amsterdam: Elsevier, 1998. </w:t>
      </w:r>
      <w:r w:rsidRPr="003A36AA">
        <w:rPr>
          <w:sz w:val="28"/>
          <w:szCs w:val="28"/>
          <w:lang w:val="uk-UA"/>
        </w:rPr>
        <w:t>–</w:t>
      </w:r>
      <w:r w:rsidRPr="003A36AA">
        <w:rPr>
          <w:spacing w:val="-4"/>
          <w:sz w:val="28"/>
          <w:szCs w:val="28"/>
          <w:lang w:val="en-US"/>
        </w:rPr>
        <w:t xml:space="preserve"> Vol. 7.</w:t>
      </w:r>
      <w:r w:rsidRPr="003A36AA">
        <w:rPr>
          <w:sz w:val="28"/>
          <w:szCs w:val="28"/>
          <w:lang w:val="uk-UA"/>
        </w:rPr>
        <w:t xml:space="preserve"> –</w:t>
      </w:r>
      <w:r w:rsidRPr="003A36AA">
        <w:rPr>
          <w:spacing w:val="-4"/>
          <w:sz w:val="28"/>
          <w:szCs w:val="28"/>
          <w:lang w:val="en-US"/>
        </w:rPr>
        <w:t xml:space="preserve">  P. 241-284.</w:t>
      </w:r>
    </w:p>
    <w:p w:rsidR="00764E0B" w:rsidRPr="003A36AA" w:rsidRDefault="00764E0B" w:rsidP="004B187B">
      <w:pPr>
        <w:widowControl w:val="0"/>
        <w:numPr>
          <w:ilvl w:val="0"/>
          <w:numId w:val="55"/>
        </w:numPr>
        <w:shd w:val="clear" w:color="auto" w:fill="FFFFFF"/>
        <w:suppressAutoHyphens w:val="0"/>
        <w:autoSpaceDE w:val="0"/>
        <w:autoSpaceDN w:val="0"/>
        <w:adjustRightInd w:val="0"/>
        <w:spacing w:line="360" w:lineRule="auto"/>
        <w:ind w:hanging="540"/>
        <w:jc w:val="both"/>
        <w:rPr>
          <w:sz w:val="28"/>
          <w:szCs w:val="28"/>
          <w:lang w:val="en-US"/>
        </w:rPr>
      </w:pPr>
      <w:r w:rsidRPr="003A36AA">
        <w:rPr>
          <w:color w:val="000000"/>
          <w:spacing w:val="2"/>
          <w:sz w:val="28"/>
          <w:szCs w:val="28"/>
          <w:lang w:val="en-US"/>
        </w:rPr>
        <w:lastRenderedPageBreak/>
        <w:t xml:space="preserve">Biasioli S., Schiauon R., Petrosino L. </w:t>
      </w:r>
      <w:r w:rsidRPr="003A36AA">
        <w:rPr>
          <w:color w:val="000000"/>
          <w:spacing w:val="4"/>
          <w:sz w:val="28"/>
          <w:szCs w:val="28"/>
          <w:lang w:val="en-US"/>
        </w:rPr>
        <w:t xml:space="preserve"> Free radicals and oxidative stress challenge dialysis patients: effects of two different </w:t>
      </w:r>
      <w:r w:rsidRPr="003A36AA">
        <w:rPr>
          <w:color w:val="000000"/>
          <w:spacing w:val="5"/>
          <w:sz w:val="28"/>
          <w:szCs w:val="28"/>
          <w:lang w:val="en-US"/>
        </w:rPr>
        <w:t xml:space="preserve">membranes // ASAIO J. </w:t>
      </w:r>
      <w:r w:rsidRPr="003A36AA">
        <w:rPr>
          <w:sz w:val="28"/>
          <w:szCs w:val="28"/>
          <w:lang w:val="uk-UA"/>
        </w:rPr>
        <w:t>–</w:t>
      </w:r>
      <w:r w:rsidRPr="003A36AA">
        <w:rPr>
          <w:color w:val="000000"/>
          <w:spacing w:val="5"/>
          <w:sz w:val="28"/>
          <w:szCs w:val="28"/>
          <w:lang w:val="en-US"/>
        </w:rPr>
        <w:t xml:space="preserve"> 1997. </w:t>
      </w:r>
      <w:r w:rsidRPr="003A36AA">
        <w:rPr>
          <w:sz w:val="28"/>
          <w:szCs w:val="28"/>
          <w:lang w:val="uk-UA"/>
        </w:rPr>
        <w:t>–</w:t>
      </w:r>
      <w:r>
        <w:rPr>
          <w:color w:val="000000"/>
          <w:spacing w:val="5"/>
          <w:sz w:val="28"/>
          <w:szCs w:val="28"/>
          <w:lang w:val="en-US"/>
        </w:rPr>
        <w:t xml:space="preserve"> V. 43, N</w:t>
      </w:r>
      <w:r w:rsidRPr="003A36AA">
        <w:rPr>
          <w:color w:val="000000"/>
          <w:spacing w:val="5"/>
          <w:sz w:val="28"/>
          <w:szCs w:val="28"/>
          <w:lang w:val="en-US"/>
        </w:rPr>
        <w:t xml:space="preserve"> 5. </w:t>
      </w:r>
      <w:r w:rsidRPr="003A36AA">
        <w:rPr>
          <w:sz w:val="28"/>
          <w:szCs w:val="28"/>
          <w:lang w:val="uk-UA"/>
        </w:rPr>
        <w:t>–</w:t>
      </w:r>
      <w:r w:rsidRPr="003A36AA">
        <w:rPr>
          <w:color w:val="000000"/>
          <w:spacing w:val="5"/>
          <w:sz w:val="28"/>
          <w:szCs w:val="28"/>
          <w:lang w:val="en-US"/>
        </w:rPr>
        <w:t xml:space="preserve"> P. 766-772. </w:t>
      </w:r>
    </w:p>
    <w:p w:rsidR="00764E0B" w:rsidRPr="003A36AA" w:rsidRDefault="00764E0B" w:rsidP="004B187B">
      <w:pPr>
        <w:numPr>
          <w:ilvl w:val="0"/>
          <w:numId w:val="55"/>
        </w:numPr>
        <w:suppressAutoHyphens w:val="0"/>
        <w:spacing w:line="360" w:lineRule="auto"/>
        <w:ind w:hanging="540"/>
        <w:jc w:val="both"/>
        <w:rPr>
          <w:spacing w:val="-11"/>
          <w:sz w:val="28"/>
          <w:szCs w:val="28"/>
          <w:lang w:val="en-US"/>
        </w:rPr>
      </w:pPr>
      <w:r w:rsidRPr="003A36AA">
        <w:rPr>
          <w:spacing w:val="-3"/>
          <w:sz w:val="28"/>
          <w:szCs w:val="28"/>
          <w:lang w:val="en-US"/>
        </w:rPr>
        <w:t xml:space="preserve">Bloomfield I.G., Johnston I.H., Bilston L.E. Effect of proteins, </w:t>
      </w:r>
      <w:r w:rsidRPr="003A36AA">
        <w:rPr>
          <w:spacing w:val="3"/>
          <w:sz w:val="28"/>
          <w:szCs w:val="28"/>
          <w:lang w:val="en-US"/>
        </w:rPr>
        <w:t>blood cells and glucose on viscosity of cerebrospinal fluid // Pediatr.</w:t>
      </w:r>
      <w:r w:rsidRPr="003A36AA">
        <w:rPr>
          <w:spacing w:val="-4"/>
          <w:sz w:val="28"/>
          <w:szCs w:val="28"/>
          <w:lang w:val="en-US"/>
        </w:rPr>
        <w:t xml:space="preserve">Neurosurg. </w:t>
      </w:r>
      <w:r w:rsidRPr="003A36AA">
        <w:rPr>
          <w:sz w:val="28"/>
          <w:szCs w:val="28"/>
          <w:lang w:val="uk-UA"/>
        </w:rPr>
        <w:t>–</w:t>
      </w:r>
      <w:r w:rsidRPr="003A36AA">
        <w:rPr>
          <w:spacing w:val="-4"/>
          <w:sz w:val="28"/>
          <w:szCs w:val="28"/>
          <w:lang w:val="en-US"/>
        </w:rPr>
        <w:t xml:space="preserve"> 1998. </w:t>
      </w:r>
      <w:r w:rsidRPr="003A36AA">
        <w:rPr>
          <w:sz w:val="28"/>
          <w:szCs w:val="28"/>
          <w:lang w:val="uk-UA"/>
        </w:rPr>
        <w:t>–</w:t>
      </w:r>
      <w:r w:rsidRPr="003A36AA">
        <w:rPr>
          <w:spacing w:val="-4"/>
          <w:sz w:val="28"/>
          <w:szCs w:val="28"/>
          <w:lang w:val="en-US"/>
        </w:rPr>
        <w:t xml:space="preserve"> Vol. 28, </w:t>
      </w:r>
      <w:r>
        <w:rPr>
          <w:spacing w:val="-4"/>
          <w:sz w:val="28"/>
          <w:szCs w:val="28"/>
          <w:lang w:val="en-US"/>
        </w:rPr>
        <w:t>N</w:t>
      </w:r>
      <w:r w:rsidRPr="003A36AA">
        <w:rPr>
          <w:spacing w:val="-4"/>
          <w:sz w:val="28"/>
          <w:szCs w:val="28"/>
          <w:lang w:val="en-US"/>
        </w:rPr>
        <w:t xml:space="preserve"> 5. </w:t>
      </w:r>
      <w:r w:rsidRPr="003A36AA">
        <w:rPr>
          <w:sz w:val="28"/>
          <w:szCs w:val="28"/>
          <w:lang w:val="uk-UA"/>
        </w:rPr>
        <w:t>–</w:t>
      </w:r>
      <w:r>
        <w:rPr>
          <w:spacing w:val="-4"/>
          <w:sz w:val="28"/>
          <w:szCs w:val="28"/>
          <w:lang w:val="en-US"/>
        </w:rPr>
        <w:t xml:space="preserve"> P. 246–</w:t>
      </w:r>
      <w:r w:rsidRPr="003A36AA">
        <w:rPr>
          <w:spacing w:val="-4"/>
          <w:sz w:val="28"/>
          <w:szCs w:val="28"/>
          <w:lang w:val="en-US"/>
        </w:rPr>
        <w:t>251.</w:t>
      </w:r>
    </w:p>
    <w:p w:rsidR="00764E0B" w:rsidRDefault="00764E0B" w:rsidP="004B187B">
      <w:pPr>
        <w:numPr>
          <w:ilvl w:val="0"/>
          <w:numId w:val="55"/>
        </w:numPr>
        <w:suppressAutoHyphens w:val="0"/>
        <w:spacing w:line="360" w:lineRule="auto"/>
        <w:ind w:hanging="540"/>
        <w:jc w:val="both"/>
        <w:rPr>
          <w:sz w:val="28"/>
          <w:szCs w:val="28"/>
          <w:lang w:val="en-US"/>
        </w:rPr>
      </w:pPr>
      <w:hyperlink r:id="rId17" w:tooltip="Click to search for citations by this author." w:history="1">
        <w:r w:rsidRPr="008B0B12">
          <w:rPr>
            <w:rStyle w:val="af6"/>
            <w:bCs/>
            <w:sz w:val="28"/>
            <w:szCs w:val="28"/>
            <w:lang w:val="en-US"/>
          </w:rPr>
          <w:t>Borzychowski A</w:t>
        </w:r>
        <w:r>
          <w:rPr>
            <w:rStyle w:val="af6"/>
            <w:bCs/>
            <w:sz w:val="28"/>
            <w:szCs w:val="28"/>
            <w:lang w:val="en-US"/>
          </w:rPr>
          <w:t>.</w:t>
        </w:r>
        <w:r w:rsidRPr="008B0B12">
          <w:rPr>
            <w:rStyle w:val="af6"/>
            <w:bCs/>
            <w:sz w:val="28"/>
            <w:szCs w:val="28"/>
            <w:lang w:val="en-US"/>
          </w:rPr>
          <w:t>M</w:t>
        </w:r>
      </w:hyperlink>
      <w:r>
        <w:rPr>
          <w:sz w:val="28"/>
          <w:szCs w:val="28"/>
          <w:lang w:val="en-US"/>
        </w:rPr>
        <w:t>.</w:t>
      </w:r>
      <w:r w:rsidRPr="008B0B12">
        <w:rPr>
          <w:sz w:val="28"/>
          <w:szCs w:val="28"/>
          <w:lang w:val="en-US"/>
        </w:rPr>
        <w:t xml:space="preserve">, </w:t>
      </w:r>
      <w:hyperlink r:id="rId18" w:tooltip="Click to search for citations by this author." w:history="1">
        <w:r w:rsidRPr="008B0B12">
          <w:rPr>
            <w:rStyle w:val="af6"/>
            <w:bCs/>
            <w:sz w:val="28"/>
            <w:szCs w:val="28"/>
            <w:lang w:val="en-US"/>
          </w:rPr>
          <w:t>Sargent I</w:t>
        </w:r>
        <w:r>
          <w:rPr>
            <w:rStyle w:val="af6"/>
            <w:bCs/>
            <w:sz w:val="28"/>
            <w:szCs w:val="28"/>
            <w:lang w:val="en-US"/>
          </w:rPr>
          <w:t>.</w:t>
        </w:r>
        <w:r w:rsidRPr="008B0B12">
          <w:rPr>
            <w:rStyle w:val="af6"/>
            <w:bCs/>
            <w:sz w:val="28"/>
            <w:szCs w:val="28"/>
            <w:lang w:val="en-US"/>
          </w:rPr>
          <w:t>L</w:t>
        </w:r>
      </w:hyperlink>
      <w:r w:rsidRPr="00E826BA">
        <w:rPr>
          <w:sz w:val="28"/>
          <w:szCs w:val="28"/>
          <w:lang w:val="en-US"/>
        </w:rPr>
        <w:t>.</w:t>
      </w:r>
      <w:r w:rsidRPr="008B0B12">
        <w:rPr>
          <w:sz w:val="28"/>
          <w:szCs w:val="28"/>
          <w:lang w:val="en-US"/>
        </w:rPr>
        <w:t xml:space="preserve">, </w:t>
      </w:r>
      <w:hyperlink r:id="rId19" w:tooltip="Click to search for citations by this author." w:history="1">
        <w:r w:rsidRPr="008B0B12">
          <w:rPr>
            <w:rStyle w:val="af6"/>
            <w:bCs/>
            <w:sz w:val="28"/>
            <w:szCs w:val="28"/>
            <w:lang w:val="en-US"/>
          </w:rPr>
          <w:t>Redman C</w:t>
        </w:r>
        <w:r>
          <w:rPr>
            <w:rStyle w:val="af6"/>
            <w:bCs/>
            <w:sz w:val="28"/>
            <w:szCs w:val="28"/>
            <w:lang w:val="en-US"/>
          </w:rPr>
          <w:t>.</w:t>
        </w:r>
        <w:r w:rsidRPr="008B0B12">
          <w:rPr>
            <w:rStyle w:val="af6"/>
            <w:bCs/>
            <w:sz w:val="28"/>
            <w:szCs w:val="28"/>
            <w:lang w:val="en-US"/>
          </w:rPr>
          <w:t>W</w:t>
        </w:r>
      </w:hyperlink>
      <w:r w:rsidRPr="008B0B12">
        <w:rPr>
          <w:sz w:val="28"/>
          <w:szCs w:val="28"/>
          <w:lang w:val="en-US"/>
        </w:rPr>
        <w:t>.</w:t>
      </w:r>
      <w:r>
        <w:rPr>
          <w:bCs/>
          <w:sz w:val="28"/>
          <w:szCs w:val="28"/>
          <w:lang w:val="en-US"/>
        </w:rPr>
        <w:t xml:space="preserve"> Inflammation and pre</w:t>
      </w:r>
      <w:r w:rsidRPr="008B0B12">
        <w:rPr>
          <w:bCs/>
          <w:sz w:val="28"/>
          <w:szCs w:val="28"/>
          <w:lang w:val="en-US"/>
        </w:rPr>
        <w:t xml:space="preserve">eclampsia // </w:t>
      </w:r>
      <w:hyperlink r:id="rId20" w:history="1">
        <w:r w:rsidRPr="008B0B12">
          <w:rPr>
            <w:rStyle w:val="af6"/>
            <w:sz w:val="28"/>
            <w:szCs w:val="28"/>
            <w:lang w:val="en-US"/>
          </w:rPr>
          <w:t>Semin Fetal Neonatal Med.</w:t>
        </w:r>
      </w:hyperlink>
      <w:r w:rsidRPr="008B0B12">
        <w:rPr>
          <w:rStyle w:val="ti2"/>
          <w:sz w:val="28"/>
          <w:szCs w:val="28"/>
          <w:lang w:val="en-US"/>
        </w:rPr>
        <w:t xml:space="preserve"> </w:t>
      </w:r>
      <w:r>
        <w:rPr>
          <w:rStyle w:val="ti2"/>
          <w:sz w:val="28"/>
          <w:szCs w:val="28"/>
          <w:lang w:val="en-US"/>
        </w:rPr>
        <w:t xml:space="preserve">– </w:t>
      </w:r>
      <w:r w:rsidRPr="008B0B12">
        <w:rPr>
          <w:rStyle w:val="ti2"/>
          <w:sz w:val="28"/>
          <w:szCs w:val="28"/>
          <w:lang w:val="en-US"/>
        </w:rPr>
        <w:t>200</w:t>
      </w:r>
      <w:r w:rsidRPr="00744346">
        <w:rPr>
          <w:rStyle w:val="ti2"/>
          <w:sz w:val="28"/>
          <w:szCs w:val="28"/>
          <w:lang w:val="en-US"/>
        </w:rPr>
        <w:t>6</w:t>
      </w:r>
      <w:r>
        <w:rPr>
          <w:rStyle w:val="ti2"/>
          <w:sz w:val="28"/>
          <w:szCs w:val="28"/>
          <w:lang w:val="en-US"/>
        </w:rPr>
        <w:t xml:space="preserve">.– Vol. </w:t>
      </w:r>
      <w:r w:rsidRPr="00744346">
        <w:rPr>
          <w:rStyle w:val="ti2"/>
          <w:sz w:val="28"/>
          <w:szCs w:val="28"/>
          <w:lang w:val="en-US"/>
        </w:rPr>
        <w:t>11</w:t>
      </w:r>
      <w:r>
        <w:rPr>
          <w:rStyle w:val="ti2"/>
          <w:sz w:val="28"/>
          <w:szCs w:val="28"/>
          <w:lang w:val="en-US"/>
        </w:rPr>
        <w:t xml:space="preserve">, N </w:t>
      </w:r>
      <w:r w:rsidRPr="00744346">
        <w:rPr>
          <w:rStyle w:val="ti2"/>
          <w:sz w:val="28"/>
          <w:szCs w:val="28"/>
          <w:lang w:val="en-US"/>
        </w:rPr>
        <w:t>5</w:t>
      </w:r>
      <w:r>
        <w:rPr>
          <w:rStyle w:val="ti2"/>
          <w:sz w:val="28"/>
          <w:szCs w:val="28"/>
          <w:lang w:val="en-US"/>
        </w:rPr>
        <w:t>.– P.</w:t>
      </w:r>
      <w:r w:rsidRPr="00744346">
        <w:rPr>
          <w:rStyle w:val="ti2"/>
          <w:sz w:val="28"/>
          <w:szCs w:val="28"/>
          <w:lang w:val="en-US"/>
        </w:rPr>
        <w:t>309</w:t>
      </w:r>
      <w:r>
        <w:rPr>
          <w:rStyle w:val="ti2"/>
          <w:sz w:val="28"/>
          <w:szCs w:val="28"/>
          <w:lang w:val="en-US"/>
        </w:rPr>
        <w:t>–3</w:t>
      </w:r>
      <w:r w:rsidRPr="00744346">
        <w:rPr>
          <w:rStyle w:val="ti2"/>
          <w:sz w:val="28"/>
          <w:szCs w:val="28"/>
          <w:lang w:val="en-US"/>
        </w:rPr>
        <w:t>16.</w:t>
      </w:r>
    </w:p>
    <w:p w:rsidR="00764E0B" w:rsidRPr="003A36AA" w:rsidRDefault="00764E0B" w:rsidP="004B187B">
      <w:pPr>
        <w:numPr>
          <w:ilvl w:val="0"/>
          <w:numId w:val="55"/>
        </w:numPr>
        <w:suppressAutoHyphens w:val="0"/>
        <w:spacing w:line="360" w:lineRule="auto"/>
        <w:ind w:hanging="540"/>
        <w:jc w:val="both"/>
        <w:rPr>
          <w:sz w:val="28"/>
          <w:szCs w:val="28"/>
          <w:lang w:val="en-US"/>
        </w:rPr>
      </w:pPr>
      <w:r w:rsidRPr="00EA26AA">
        <w:rPr>
          <w:bCs/>
          <w:sz w:val="28"/>
          <w:szCs w:val="28"/>
          <w:lang w:val="en-US"/>
        </w:rPr>
        <w:t>Bretelle F., Sabatier F. New insight in physiopathology of preeclampsia and intra-uterine growth retardation: role of inflammation</w:t>
      </w:r>
      <w:r w:rsidRPr="00EA26AA">
        <w:rPr>
          <w:sz w:val="28"/>
          <w:szCs w:val="28"/>
          <w:lang w:val="en-US"/>
        </w:rPr>
        <w:t xml:space="preserve"> // </w:t>
      </w:r>
      <w:hyperlink r:id="rId21" w:history="1">
        <w:r w:rsidRPr="00AB4B1F">
          <w:rPr>
            <w:rStyle w:val="af6"/>
            <w:sz w:val="28"/>
            <w:szCs w:val="28"/>
            <w:lang w:val="en-US"/>
          </w:rPr>
          <w:t>Gynecol Obstet Fertil.</w:t>
        </w:r>
      </w:hyperlink>
      <w:r w:rsidRPr="002C6A3A">
        <w:rPr>
          <w:rStyle w:val="ti2"/>
          <w:sz w:val="28"/>
          <w:szCs w:val="28"/>
          <w:lang w:val="en-US"/>
        </w:rPr>
        <w:t>–</w:t>
      </w:r>
      <w:r w:rsidRPr="00EA26AA">
        <w:rPr>
          <w:rStyle w:val="ti2"/>
          <w:sz w:val="28"/>
          <w:szCs w:val="28"/>
          <w:lang w:val="en-US"/>
        </w:rPr>
        <w:t xml:space="preserve"> 2004</w:t>
      </w:r>
      <w:r>
        <w:rPr>
          <w:rStyle w:val="ti2"/>
          <w:sz w:val="28"/>
          <w:szCs w:val="28"/>
          <w:lang w:val="en-US"/>
        </w:rPr>
        <w:t>.– Vol.32, N</w:t>
      </w:r>
      <w:r w:rsidRPr="00EA26AA">
        <w:rPr>
          <w:rStyle w:val="ti2"/>
          <w:sz w:val="28"/>
          <w:szCs w:val="28"/>
          <w:lang w:val="en-US"/>
        </w:rPr>
        <w:t>6</w:t>
      </w:r>
      <w:r>
        <w:rPr>
          <w:rStyle w:val="ti2"/>
          <w:sz w:val="28"/>
          <w:szCs w:val="28"/>
          <w:lang w:val="en-US"/>
        </w:rPr>
        <w:t>.– P.</w:t>
      </w:r>
      <w:r w:rsidRPr="00EA26AA">
        <w:rPr>
          <w:rStyle w:val="ti2"/>
          <w:sz w:val="28"/>
          <w:szCs w:val="28"/>
          <w:lang w:val="en-US"/>
        </w:rPr>
        <w:t>482</w:t>
      </w:r>
      <w:r>
        <w:rPr>
          <w:rStyle w:val="ti2"/>
          <w:sz w:val="28"/>
          <w:szCs w:val="28"/>
          <w:lang w:val="en-US"/>
        </w:rPr>
        <w:t>–48</w:t>
      </w:r>
      <w:r w:rsidRPr="00EA26AA">
        <w:rPr>
          <w:rStyle w:val="ti2"/>
          <w:sz w:val="28"/>
          <w:szCs w:val="28"/>
          <w:lang w:val="en-US"/>
        </w:rPr>
        <w:t>9.</w:t>
      </w:r>
    </w:p>
    <w:p w:rsidR="00764E0B" w:rsidRPr="003A36AA" w:rsidRDefault="00764E0B" w:rsidP="004B187B">
      <w:pPr>
        <w:numPr>
          <w:ilvl w:val="0"/>
          <w:numId w:val="55"/>
        </w:numPr>
        <w:suppressAutoHyphens w:val="0"/>
        <w:spacing w:line="360" w:lineRule="auto"/>
        <w:ind w:hanging="540"/>
        <w:jc w:val="both"/>
        <w:rPr>
          <w:spacing w:val="-12"/>
          <w:sz w:val="28"/>
          <w:szCs w:val="28"/>
          <w:lang w:val="en-US"/>
        </w:rPr>
      </w:pPr>
      <w:r w:rsidRPr="003A36AA">
        <w:rPr>
          <w:spacing w:val="-1"/>
          <w:sz w:val="28"/>
          <w:szCs w:val="28"/>
          <w:lang w:val="en-US"/>
        </w:rPr>
        <w:t xml:space="preserve">Chen P., Kwok D.Y., Prokop R.M.  Axisymmetric drop </w:t>
      </w:r>
      <w:r w:rsidRPr="003A36AA">
        <w:rPr>
          <w:spacing w:val="-2"/>
          <w:sz w:val="28"/>
          <w:szCs w:val="28"/>
          <w:lang w:val="en-US"/>
        </w:rPr>
        <w:t>shape analysis (ADSA) and its application // Drops and Bubbl. Interfac.</w:t>
      </w:r>
      <w:r w:rsidRPr="003A36AA">
        <w:rPr>
          <w:spacing w:val="-5"/>
          <w:sz w:val="28"/>
          <w:szCs w:val="28"/>
          <w:lang w:val="en-US"/>
        </w:rPr>
        <w:t xml:space="preserve">Sci. </w:t>
      </w:r>
      <w:r w:rsidRPr="003A36AA">
        <w:rPr>
          <w:sz w:val="28"/>
          <w:szCs w:val="28"/>
          <w:lang w:val="uk-UA"/>
        </w:rPr>
        <w:t>–</w:t>
      </w:r>
      <w:r w:rsidRPr="003A36AA">
        <w:rPr>
          <w:spacing w:val="-5"/>
          <w:sz w:val="28"/>
          <w:szCs w:val="28"/>
          <w:lang w:val="en-US"/>
        </w:rPr>
        <w:t xml:space="preserve"> Amsterdam: Elsevier, 1998. </w:t>
      </w:r>
      <w:r w:rsidRPr="003A36AA">
        <w:rPr>
          <w:sz w:val="28"/>
          <w:szCs w:val="28"/>
          <w:lang w:val="uk-UA"/>
        </w:rPr>
        <w:t>–</w:t>
      </w:r>
      <w:r w:rsidRPr="003A36AA">
        <w:rPr>
          <w:spacing w:val="-5"/>
          <w:sz w:val="28"/>
          <w:szCs w:val="28"/>
          <w:lang w:val="en-US"/>
        </w:rPr>
        <w:t xml:space="preserve"> Vol. 6. </w:t>
      </w:r>
      <w:r w:rsidRPr="003A36AA">
        <w:rPr>
          <w:sz w:val="28"/>
          <w:szCs w:val="28"/>
          <w:lang w:val="uk-UA"/>
        </w:rPr>
        <w:t xml:space="preserve">– </w:t>
      </w:r>
      <w:r w:rsidRPr="003A36AA">
        <w:rPr>
          <w:spacing w:val="-5"/>
          <w:sz w:val="28"/>
          <w:szCs w:val="28"/>
          <w:lang w:val="en-US"/>
        </w:rPr>
        <w:t>P. 61-138.</w:t>
      </w:r>
    </w:p>
    <w:p w:rsidR="00764E0B" w:rsidRPr="00D84430" w:rsidRDefault="00764E0B" w:rsidP="004B187B">
      <w:pPr>
        <w:numPr>
          <w:ilvl w:val="0"/>
          <w:numId w:val="55"/>
        </w:numPr>
        <w:suppressAutoHyphens w:val="0"/>
        <w:spacing w:line="360" w:lineRule="auto"/>
        <w:ind w:hanging="540"/>
        <w:jc w:val="both"/>
        <w:rPr>
          <w:spacing w:val="-12"/>
          <w:sz w:val="28"/>
          <w:szCs w:val="28"/>
          <w:lang w:val="en-US"/>
        </w:rPr>
      </w:pPr>
      <w:hyperlink r:id="rId22" w:tooltip="Click to search for citations by this author." w:history="1">
        <w:r w:rsidRPr="00D84430">
          <w:rPr>
            <w:rStyle w:val="af6"/>
            <w:bCs/>
            <w:sz w:val="28"/>
            <w:szCs w:val="28"/>
            <w:lang w:val="en-US"/>
          </w:rPr>
          <w:t>Ciejka E</w:t>
        </w:r>
      </w:hyperlink>
      <w:r w:rsidRPr="00D84430">
        <w:rPr>
          <w:sz w:val="28"/>
          <w:szCs w:val="28"/>
          <w:lang w:val="en-US"/>
        </w:rPr>
        <w:t xml:space="preserve">., </w:t>
      </w:r>
      <w:hyperlink r:id="rId23" w:tooltip="Click to search for citations by this author." w:history="1">
        <w:r w:rsidRPr="00D84430">
          <w:rPr>
            <w:rStyle w:val="af6"/>
            <w:bCs/>
            <w:sz w:val="28"/>
            <w:szCs w:val="28"/>
            <w:lang w:val="en-US"/>
          </w:rPr>
          <w:t>Goraca A</w:t>
        </w:r>
      </w:hyperlink>
      <w:r w:rsidRPr="00D84430">
        <w:rPr>
          <w:sz w:val="28"/>
          <w:szCs w:val="28"/>
          <w:lang w:val="en-US"/>
        </w:rPr>
        <w:t xml:space="preserve">., </w:t>
      </w:r>
      <w:hyperlink r:id="rId24" w:tooltip="Click to search for citations by this author." w:history="1">
        <w:r w:rsidRPr="00D84430">
          <w:rPr>
            <w:rStyle w:val="af6"/>
            <w:bCs/>
            <w:sz w:val="28"/>
            <w:szCs w:val="28"/>
            <w:lang w:val="en-US"/>
          </w:rPr>
          <w:t>Michalska M</w:t>
        </w:r>
      </w:hyperlink>
      <w:r w:rsidRPr="00D84430">
        <w:rPr>
          <w:sz w:val="28"/>
          <w:szCs w:val="28"/>
          <w:lang w:val="en-US"/>
        </w:rPr>
        <w:t>. The effect of low magnetic field on select parameters of blood coagulation // Pol Merkuriusz Lek.</w:t>
      </w:r>
      <w:r>
        <w:rPr>
          <w:sz w:val="28"/>
          <w:szCs w:val="28"/>
          <w:lang w:val="en-US"/>
        </w:rPr>
        <w:t>–</w:t>
      </w:r>
      <w:r w:rsidRPr="00D84430">
        <w:rPr>
          <w:sz w:val="28"/>
          <w:szCs w:val="28"/>
          <w:lang w:val="en-US"/>
        </w:rPr>
        <w:t xml:space="preserve"> 2005</w:t>
      </w:r>
      <w:r>
        <w:rPr>
          <w:rStyle w:val="ti2"/>
          <w:sz w:val="28"/>
          <w:szCs w:val="28"/>
          <w:lang w:val="en-US"/>
        </w:rPr>
        <w:t>.– Vol.110, N19</w:t>
      </w:r>
      <w:r>
        <w:rPr>
          <w:sz w:val="28"/>
          <w:szCs w:val="28"/>
          <w:lang w:val="en-US"/>
        </w:rPr>
        <w:t>.–</w:t>
      </w:r>
      <w:r w:rsidRPr="00D84430">
        <w:rPr>
          <w:sz w:val="28"/>
          <w:szCs w:val="28"/>
          <w:lang w:val="en-US"/>
        </w:rPr>
        <w:t xml:space="preserve"> </w:t>
      </w:r>
      <w:r>
        <w:rPr>
          <w:sz w:val="28"/>
          <w:szCs w:val="28"/>
          <w:lang w:val="en-US"/>
        </w:rPr>
        <w:t>P.</w:t>
      </w:r>
      <w:r w:rsidRPr="00D84430">
        <w:rPr>
          <w:sz w:val="28"/>
          <w:szCs w:val="28"/>
          <w:lang w:val="en-US"/>
        </w:rPr>
        <w:t>148-</w:t>
      </w:r>
      <w:r>
        <w:rPr>
          <w:sz w:val="28"/>
          <w:szCs w:val="28"/>
          <w:lang w:val="en-US"/>
        </w:rPr>
        <w:t>1</w:t>
      </w:r>
      <w:r w:rsidRPr="00D84430">
        <w:rPr>
          <w:sz w:val="28"/>
          <w:szCs w:val="28"/>
          <w:lang w:val="en-US"/>
        </w:rPr>
        <w:t>51</w:t>
      </w:r>
      <w:r w:rsidRPr="00D84430">
        <w:rPr>
          <w:snapToGrid w:val="0"/>
          <w:sz w:val="28"/>
          <w:szCs w:val="28"/>
          <w:lang w:val="en-US"/>
        </w:rPr>
        <w:t>.</w:t>
      </w:r>
    </w:p>
    <w:p w:rsidR="00764E0B" w:rsidRDefault="00764E0B" w:rsidP="004B187B">
      <w:pPr>
        <w:numPr>
          <w:ilvl w:val="0"/>
          <w:numId w:val="55"/>
        </w:numPr>
        <w:suppressAutoHyphens w:val="0"/>
        <w:spacing w:line="360" w:lineRule="auto"/>
        <w:ind w:hanging="540"/>
        <w:jc w:val="both"/>
        <w:rPr>
          <w:spacing w:val="-13"/>
          <w:sz w:val="28"/>
          <w:szCs w:val="28"/>
          <w:lang w:val="en-US"/>
        </w:rPr>
      </w:pPr>
      <w:hyperlink r:id="rId25" w:history="1">
        <w:r w:rsidRPr="00D84430">
          <w:rPr>
            <w:rStyle w:val="af6"/>
            <w:sz w:val="28"/>
            <w:szCs w:val="28"/>
            <w:lang w:val="en-US"/>
          </w:rPr>
          <w:t>Coussons-Read M.E., Okun M.L., Nettles C.D.</w:t>
        </w:r>
      </w:hyperlink>
      <w:r w:rsidRPr="00D84430">
        <w:rPr>
          <w:sz w:val="28"/>
          <w:szCs w:val="28"/>
          <w:lang w:val="en-US"/>
        </w:rPr>
        <w:t xml:space="preserve"> Psychosoci</w:t>
      </w:r>
      <w:r w:rsidRPr="003A36AA">
        <w:rPr>
          <w:sz w:val="28"/>
          <w:szCs w:val="28"/>
          <w:lang w:val="en-US"/>
        </w:rPr>
        <w:t>al stress increases inflammatory markers and alters cytokine production across pregnancy // Brain Behav Immun.</w:t>
      </w:r>
      <w:r>
        <w:rPr>
          <w:sz w:val="28"/>
          <w:szCs w:val="28"/>
          <w:lang w:val="en-US"/>
        </w:rPr>
        <w:t>–</w:t>
      </w:r>
      <w:r w:rsidRPr="003A36AA">
        <w:rPr>
          <w:sz w:val="28"/>
          <w:szCs w:val="28"/>
          <w:lang w:val="en-US"/>
        </w:rPr>
        <w:t xml:space="preserve"> 2006</w:t>
      </w:r>
      <w:r>
        <w:rPr>
          <w:sz w:val="28"/>
          <w:szCs w:val="28"/>
          <w:lang w:val="en-US"/>
        </w:rPr>
        <w:t>.–</w:t>
      </w:r>
      <w:r w:rsidRPr="003A36AA">
        <w:rPr>
          <w:sz w:val="28"/>
          <w:szCs w:val="28"/>
          <w:lang w:val="en-US"/>
        </w:rPr>
        <w:t xml:space="preserve"> </w:t>
      </w:r>
      <w:r>
        <w:rPr>
          <w:sz w:val="28"/>
          <w:szCs w:val="28"/>
          <w:lang w:val="en-US"/>
        </w:rPr>
        <w:t>N10</w:t>
      </w:r>
      <w:r w:rsidRPr="003A36AA">
        <w:rPr>
          <w:sz w:val="28"/>
          <w:szCs w:val="28"/>
          <w:lang w:val="en-US"/>
        </w:rPr>
        <w:t>.– P.214-219</w:t>
      </w:r>
      <w:r w:rsidRPr="003A36AA">
        <w:rPr>
          <w:snapToGrid w:val="0"/>
          <w:sz w:val="28"/>
          <w:szCs w:val="28"/>
          <w:lang w:val="en-US"/>
        </w:rPr>
        <w:t>.</w:t>
      </w:r>
    </w:p>
    <w:p w:rsidR="00764E0B" w:rsidRPr="003A36AA" w:rsidRDefault="00764E0B" w:rsidP="004B187B">
      <w:pPr>
        <w:numPr>
          <w:ilvl w:val="0"/>
          <w:numId w:val="55"/>
        </w:numPr>
        <w:suppressAutoHyphens w:val="0"/>
        <w:spacing w:line="360" w:lineRule="auto"/>
        <w:ind w:hanging="540"/>
        <w:jc w:val="both"/>
        <w:rPr>
          <w:spacing w:val="-13"/>
          <w:sz w:val="28"/>
          <w:szCs w:val="28"/>
          <w:lang w:val="en-US"/>
        </w:rPr>
      </w:pPr>
      <w:hyperlink r:id="rId26" w:history="1">
        <w:r w:rsidRPr="005C5D17">
          <w:rPr>
            <w:rStyle w:val="af6"/>
            <w:bCs/>
            <w:sz w:val="28"/>
            <w:szCs w:val="28"/>
            <w:lang w:val="en-US"/>
          </w:rPr>
          <w:t>Dildy G</w:t>
        </w:r>
        <w:r>
          <w:rPr>
            <w:rStyle w:val="af6"/>
            <w:bCs/>
            <w:sz w:val="28"/>
            <w:szCs w:val="28"/>
            <w:lang w:val="en-US"/>
          </w:rPr>
          <w:t>.</w:t>
        </w:r>
        <w:r w:rsidRPr="005C5D17">
          <w:rPr>
            <w:rStyle w:val="af6"/>
            <w:bCs/>
            <w:sz w:val="28"/>
            <w:szCs w:val="28"/>
            <w:lang w:val="en-US"/>
          </w:rPr>
          <w:t>A</w:t>
        </w:r>
      </w:hyperlink>
      <w:r w:rsidRPr="00A060B8">
        <w:rPr>
          <w:sz w:val="28"/>
          <w:szCs w:val="28"/>
          <w:lang w:val="en-US"/>
        </w:rPr>
        <w:t>.</w:t>
      </w:r>
      <w:r w:rsidRPr="005C5D17">
        <w:rPr>
          <w:sz w:val="28"/>
          <w:szCs w:val="28"/>
          <w:lang w:val="en-US"/>
        </w:rPr>
        <w:t xml:space="preserve">, </w:t>
      </w:r>
      <w:hyperlink r:id="rId27" w:history="1">
        <w:r w:rsidRPr="005C5D17">
          <w:rPr>
            <w:rStyle w:val="af6"/>
            <w:bCs/>
            <w:sz w:val="28"/>
            <w:szCs w:val="28"/>
            <w:lang w:val="en-US"/>
          </w:rPr>
          <w:t>Belfort M</w:t>
        </w:r>
        <w:r>
          <w:rPr>
            <w:rStyle w:val="af6"/>
            <w:bCs/>
            <w:sz w:val="28"/>
            <w:szCs w:val="28"/>
            <w:lang w:val="en-US"/>
          </w:rPr>
          <w:t>.</w:t>
        </w:r>
        <w:r w:rsidRPr="005C5D17">
          <w:rPr>
            <w:rStyle w:val="af6"/>
            <w:bCs/>
            <w:sz w:val="28"/>
            <w:szCs w:val="28"/>
            <w:lang w:val="en-US"/>
          </w:rPr>
          <w:t>A</w:t>
        </w:r>
      </w:hyperlink>
      <w:r>
        <w:rPr>
          <w:sz w:val="28"/>
          <w:szCs w:val="28"/>
          <w:lang w:val="en-US"/>
        </w:rPr>
        <w:t>.</w:t>
      </w:r>
      <w:r w:rsidRPr="005C5D17">
        <w:rPr>
          <w:sz w:val="28"/>
          <w:szCs w:val="28"/>
          <w:lang w:val="en-US"/>
        </w:rPr>
        <w:t xml:space="preserve">, </w:t>
      </w:r>
      <w:hyperlink r:id="rId28" w:history="1">
        <w:r w:rsidRPr="005C5D17">
          <w:rPr>
            <w:rStyle w:val="af6"/>
            <w:bCs/>
            <w:sz w:val="28"/>
            <w:szCs w:val="28"/>
            <w:lang w:val="en-US"/>
          </w:rPr>
          <w:t>Smulian J</w:t>
        </w:r>
        <w:r>
          <w:rPr>
            <w:rStyle w:val="af6"/>
            <w:bCs/>
            <w:sz w:val="28"/>
            <w:szCs w:val="28"/>
            <w:lang w:val="en-US"/>
          </w:rPr>
          <w:t>.</w:t>
        </w:r>
        <w:r w:rsidRPr="005C5D17">
          <w:rPr>
            <w:rStyle w:val="af6"/>
            <w:bCs/>
            <w:sz w:val="28"/>
            <w:szCs w:val="28"/>
            <w:lang w:val="en-US"/>
          </w:rPr>
          <w:t>C</w:t>
        </w:r>
      </w:hyperlink>
      <w:r>
        <w:rPr>
          <w:sz w:val="28"/>
          <w:szCs w:val="28"/>
          <w:lang w:val="en-US"/>
        </w:rPr>
        <w:t>.</w:t>
      </w:r>
      <w:r w:rsidRPr="005C5D17">
        <w:rPr>
          <w:sz w:val="28"/>
          <w:szCs w:val="28"/>
          <w:lang w:val="en-US"/>
        </w:rPr>
        <w:t xml:space="preserve"> </w:t>
      </w:r>
      <w:r w:rsidRPr="005C5D17">
        <w:rPr>
          <w:bCs/>
          <w:sz w:val="28"/>
          <w:szCs w:val="28"/>
          <w:lang w:val="en-US"/>
        </w:rPr>
        <w:t>Preeclampsia</w:t>
      </w:r>
      <w:r>
        <w:rPr>
          <w:bCs/>
          <w:sz w:val="28"/>
          <w:szCs w:val="28"/>
          <w:lang w:val="en-US"/>
        </w:rPr>
        <w:t>:</w:t>
      </w:r>
      <w:r w:rsidRPr="005C5D17">
        <w:rPr>
          <w:bCs/>
          <w:sz w:val="28"/>
          <w:szCs w:val="28"/>
          <w:lang w:val="en-US"/>
        </w:rPr>
        <w:t xml:space="preserve"> recurrence and prevention</w:t>
      </w:r>
      <w:r w:rsidRPr="005C5D17">
        <w:rPr>
          <w:b/>
          <w:bCs/>
          <w:sz w:val="28"/>
          <w:szCs w:val="28"/>
          <w:lang w:val="en-US"/>
        </w:rPr>
        <w:t xml:space="preserve"> // </w:t>
      </w:r>
      <w:hyperlink r:id="rId29" w:history="1">
        <w:r w:rsidRPr="005C5D17">
          <w:rPr>
            <w:rStyle w:val="af6"/>
            <w:sz w:val="28"/>
            <w:szCs w:val="28"/>
            <w:lang w:val="en-US"/>
          </w:rPr>
          <w:t>Semin Perinatol.</w:t>
        </w:r>
      </w:hyperlink>
      <w:r w:rsidRPr="00512A5C">
        <w:rPr>
          <w:sz w:val="28"/>
          <w:szCs w:val="28"/>
          <w:lang w:val="en-US"/>
        </w:rPr>
        <w:t xml:space="preserve"> </w:t>
      </w:r>
      <w:r>
        <w:rPr>
          <w:sz w:val="28"/>
          <w:szCs w:val="28"/>
          <w:lang w:val="en-US"/>
        </w:rPr>
        <w:t>–</w:t>
      </w:r>
      <w:r w:rsidRPr="004A1A05">
        <w:rPr>
          <w:sz w:val="28"/>
          <w:szCs w:val="28"/>
          <w:lang w:val="en-US"/>
        </w:rPr>
        <w:t>2007</w:t>
      </w:r>
      <w:r>
        <w:rPr>
          <w:sz w:val="28"/>
          <w:szCs w:val="28"/>
          <w:lang w:val="en-US"/>
        </w:rPr>
        <w:t>.–</w:t>
      </w:r>
      <w:r w:rsidRPr="004A1A05">
        <w:rPr>
          <w:sz w:val="28"/>
          <w:szCs w:val="28"/>
          <w:lang w:val="en-US"/>
        </w:rPr>
        <w:t xml:space="preserve"> </w:t>
      </w:r>
      <w:r>
        <w:rPr>
          <w:sz w:val="28"/>
          <w:szCs w:val="28"/>
          <w:lang w:val="en-US"/>
        </w:rPr>
        <w:t xml:space="preserve">Vol. </w:t>
      </w:r>
      <w:r w:rsidRPr="004A1A05">
        <w:rPr>
          <w:sz w:val="28"/>
          <w:szCs w:val="28"/>
          <w:lang w:val="en-US"/>
        </w:rPr>
        <w:t>31</w:t>
      </w:r>
      <w:r>
        <w:rPr>
          <w:sz w:val="28"/>
          <w:szCs w:val="28"/>
          <w:lang w:val="en-US"/>
        </w:rPr>
        <w:t xml:space="preserve">, N </w:t>
      </w:r>
      <w:r w:rsidRPr="004A1A05">
        <w:rPr>
          <w:sz w:val="28"/>
          <w:szCs w:val="28"/>
          <w:lang w:val="en-US"/>
        </w:rPr>
        <w:t>3</w:t>
      </w:r>
      <w:r>
        <w:rPr>
          <w:sz w:val="28"/>
          <w:szCs w:val="28"/>
          <w:lang w:val="en-US"/>
        </w:rPr>
        <w:t>.– P.</w:t>
      </w:r>
      <w:r w:rsidRPr="004A1A05">
        <w:rPr>
          <w:sz w:val="28"/>
          <w:szCs w:val="28"/>
          <w:lang w:val="en-US"/>
        </w:rPr>
        <w:t>135-</w:t>
      </w:r>
      <w:r>
        <w:rPr>
          <w:sz w:val="28"/>
          <w:szCs w:val="28"/>
          <w:lang w:val="en-US"/>
        </w:rPr>
        <w:t>1</w:t>
      </w:r>
      <w:r w:rsidRPr="004A1A05">
        <w:rPr>
          <w:sz w:val="28"/>
          <w:szCs w:val="28"/>
          <w:lang w:val="en-US"/>
        </w:rPr>
        <w:t>41.</w:t>
      </w:r>
    </w:p>
    <w:p w:rsidR="00764E0B" w:rsidRPr="003A36AA" w:rsidRDefault="00764E0B" w:rsidP="004B187B">
      <w:pPr>
        <w:numPr>
          <w:ilvl w:val="0"/>
          <w:numId w:val="55"/>
        </w:numPr>
        <w:suppressAutoHyphens w:val="0"/>
        <w:spacing w:line="360" w:lineRule="auto"/>
        <w:ind w:hanging="540"/>
        <w:jc w:val="both"/>
        <w:rPr>
          <w:spacing w:val="-17"/>
          <w:sz w:val="28"/>
          <w:szCs w:val="28"/>
          <w:lang w:val="en-US"/>
        </w:rPr>
      </w:pPr>
      <w:r w:rsidRPr="003A36AA">
        <w:rPr>
          <w:sz w:val="28"/>
          <w:szCs w:val="28"/>
          <w:lang w:val="en-US"/>
        </w:rPr>
        <w:t>Dynamic of protein and mixed protein/surfactant adsorption layers at water-fluid interface / R. Miller, V.B. Fainerman, V.N. Kazakov, O.V. Sinyachenko // Adv. Coll. Interf. Sci. – 2000. – Vol. 86, N 1-2. – P. 39-82.</w:t>
      </w:r>
    </w:p>
    <w:p w:rsidR="00764E0B" w:rsidRPr="003A36AA" w:rsidRDefault="00764E0B" w:rsidP="004B187B">
      <w:pPr>
        <w:numPr>
          <w:ilvl w:val="0"/>
          <w:numId w:val="55"/>
        </w:numPr>
        <w:suppressAutoHyphens w:val="0"/>
        <w:spacing w:line="360" w:lineRule="auto"/>
        <w:ind w:hanging="540"/>
        <w:jc w:val="both"/>
        <w:rPr>
          <w:spacing w:val="-17"/>
          <w:sz w:val="28"/>
          <w:szCs w:val="28"/>
          <w:lang w:val="en-US"/>
        </w:rPr>
      </w:pPr>
      <w:r w:rsidRPr="003A36AA">
        <w:rPr>
          <w:sz w:val="28"/>
          <w:szCs w:val="28"/>
          <w:lang w:val="en-US"/>
        </w:rPr>
        <w:t>Dynamic surface tension and surface rheology of biological liquids / D.V. Trukhin, O.V. Sinyachenko, V.N. Kazakov, U. Pison // Colloids Surf. Biointerfaces. – 2001. – Vol. 21. – P. 231-238.</w:t>
      </w:r>
    </w:p>
    <w:p w:rsidR="00764E0B" w:rsidRPr="003A36AA" w:rsidRDefault="00764E0B" w:rsidP="004B187B">
      <w:pPr>
        <w:numPr>
          <w:ilvl w:val="0"/>
          <w:numId w:val="55"/>
        </w:numPr>
        <w:suppressAutoHyphens w:val="0"/>
        <w:spacing w:line="360" w:lineRule="auto"/>
        <w:ind w:hanging="540"/>
        <w:jc w:val="both"/>
        <w:rPr>
          <w:spacing w:val="-17"/>
          <w:sz w:val="28"/>
          <w:szCs w:val="28"/>
          <w:lang w:val="en-US"/>
        </w:rPr>
      </w:pPr>
      <w:hyperlink r:id="rId30" w:history="1">
        <w:r w:rsidRPr="00D53359">
          <w:rPr>
            <w:rStyle w:val="af6"/>
            <w:sz w:val="28"/>
            <w:szCs w:val="28"/>
            <w:lang w:val="en-US"/>
          </w:rPr>
          <w:t>Ehrenberg H.M., Mercer B.M.</w:t>
        </w:r>
      </w:hyperlink>
      <w:r w:rsidRPr="00D53359">
        <w:rPr>
          <w:sz w:val="28"/>
          <w:szCs w:val="28"/>
          <w:lang w:val="en-US"/>
        </w:rPr>
        <w:t xml:space="preserve"> Abbr</w:t>
      </w:r>
      <w:r w:rsidRPr="003A36AA">
        <w:rPr>
          <w:sz w:val="28"/>
          <w:szCs w:val="28"/>
          <w:lang w:val="en-US"/>
        </w:rPr>
        <w:t>eviated postpartum magnesium sulfate therapy for women with mild preeclampsia: a randomized controlled trial // Obstet Gynecol.</w:t>
      </w:r>
      <w:r>
        <w:rPr>
          <w:sz w:val="28"/>
          <w:szCs w:val="28"/>
          <w:lang w:val="en-US"/>
        </w:rPr>
        <w:t>–</w:t>
      </w:r>
      <w:r w:rsidRPr="003A36AA">
        <w:rPr>
          <w:sz w:val="28"/>
          <w:szCs w:val="28"/>
          <w:lang w:val="en-US"/>
        </w:rPr>
        <w:t xml:space="preserve"> 2006</w:t>
      </w:r>
      <w:r>
        <w:rPr>
          <w:sz w:val="28"/>
          <w:szCs w:val="28"/>
          <w:lang w:val="en-US"/>
        </w:rPr>
        <w:t>.–</w:t>
      </w:r>
      <w:r>
        <w:rPr>
          <w:rStyle w:val="ti2"/>
          <w:sz w:val="28"/>
          <w:szCs w:val="28"/>
          <w:lang w:val="en-US"/>
        </w:rPr>
        <w:t xml:space="preserve"> Vol.108, N4.– P</w:t>
      </w:r>
      <w:r>
        <w:rPr>
          <w:sz w:val="28"/>
          <w:szCs w:val="28"/>
          <w:lang w:val="en-US"/>
        </w:rPr>
        <w:t>833–83</w:t>
      </w:r>
      <w:r w:rsidRPr="003A36AA">
        <w:rPr>
          <w:sz w:val="28"/>
          <w:szCs w:val="28"/>
          <w:lang w:val="en-US"/>
        </w:rPr>
        <w:t>8.</w:t>
      </w:r>
    </w:p>
    <w:p w:rsidR="00764E0B" w:rsidRPr="003A36AA" w:rsidRDefault="00764E0B" w:rsidP="004B187B">
      <w:pPr>
        <w:numPr>
          <w:ilvl w:val="0"/>
          <w:numId w:val="55"/>
        </w:numPr>
        <w:suppressAutoHyphens w:val="0"/>
        <w:spacing w:line="360" w:lineRule="auto"/>
        <w:ind w:hanging="540"/>
        <w:jc w:val="both"/>
        <w:rPr>
          <w:spacing w:val="-11"/>
          <w:sz w:val="28"/>
          <w:szCs w:val="28"/>
          <w:lang w:val="en-US"/>
        </w:rPr>
      </w:pPr>
      <w:r w:rsidRPr="00F27F9E">
        <w:rPr>
          <w:bCs/>
          <w:sz w:val="28"/>
          <w:szCs w:val="28"/>
          <w:lang w:val="en-US"/>
        </w:rPr>
        <w:lastRenderedPageBreak/>
        <w:t>E</w:t>
      </w:r>
      <w:r w:rsidRPr="006F2CA8">
        <w:rPr>
          <w:bCs/>
          <w:sz w:val="28"/>
          <w:szCs w:val="28"/>
          <w:lang w:val="en-US"/>
        </w:rPr>
        <w:t>ndothelial dysfunction: a link among preeclampsia, recurrent pregnancy loss, and future cardiovascular events?</w:t>
      </w:r>
      <w:r>
        <w:rPr>
          <w:bCs/>
          <w:sz w:val="28"/>
          <w:szCs w:val="28"/>
          <w:lang w:val="en-US"/>
        </w:rPr>
        <w:t xml:space="preserve"> /</w:t>
      </w:r>
      <w:hyperlink r:id="rId31" w:tooltip="Click to search for citations by this author." w:history="1">
        <w:r w:rsidRPr="0091182E">
          <w:rPr>
            <w:rStyle w:val="af6"/>
            <w:bCs/>
            <w:sz w:val="28"/>
            <w:szCs w:val="28"/>
            <w:lang w:val="en-US"/>
          </w:rPr>
          <w:t>A</w:t>
        </w:r>
        <w:r>
          <w:rPr>
            <w:rStyle w:val="af6"/>
            <w:bCs/>
            <w:sz w:val="28"/>
            <w:szCs w:val="28"/>
            <w:lang w:val="en-US"/>
          </w:rPr>
          <w:t>.</w:t>
        </w:r>
        <w:r w:rsidRPr="0091182E">
          <w:rPr>
            <w:rStyle w:val="af6"/>
            <w:bCs/>
            <w:sz w:val="28"/>
            <w:szCs w:val="28"/>
            <w:lang w:val="en-US"/>
          </w:rPr>
          <w:t>M</w:t>
        </w:r>
      </w:hyperlink>
      <w:r>
        <w:rPr>
          <w:sz w:val="28"/>
          <w:szCs w:val="28"/>
          <w:lang w:val="en-US"/>
        </w:rPr>
        <w:t>.</w:t>
      </w:r>
      <w:r w:rsidRPr="00E42D35">
        <w:rPr>
          <w:lang w:val="en-US"/>
        </w:rPr>
        <w:t xml:space="preserve"> </w:t>
      </w:r>
      <w:r w:rsidRPr="00E42D35">
        <w:rPr>
          <w:sz w:val="28"/>
          <w:szCs w:val="28"/>
          <w:lang w:val="en-US"/>
        </w:rPr>
        <w:t>Germain</w:t>
      </w:r>
      <w:r w:rsidRPr="0091182E">
        <w:rPr>
          <w:sz w:val="28"/>
          <w:szCs w:val="28"/>
          <w:lang w:val="en-US"/>
        </w:rPr>
        <w:t xml:space="preserve">, </w:t>
      </w:r>
      <w:hyperlink r:id="rId32" w:tooltip="Click to search for citations by this author." w:history="1">
        <w:r w:rsidRPr="0091182E">
          <w:rPr>
            <w:rStyle w:val="af6"/>
            <w:bCs/>
            <w:sz w:val="28"/>
            <w:szCs w:val="28"/>
            <w:lang w:val="en-US"/>
          </w:rPr>
          <w:t>M</w:t>
        </w:r>
        <w:r>
          <w:rPr>
            <w:rStyle w:val="af6"/>
            <w:bCs/>
            <w:sz w:val="28"/>
            <w:szCs w:val="28"/>
            <w:lang w:val="en-US"/>
          </w:rPr>
          <w:t>.</w:t>
        </w:r>
        <w:r w:rsidRPr="0091182E">
          <w:rPr>
            <w:rStyle w:val="af6"/>
            <w:bCs/>
            <w:sz w:val="28"/>
            <w:szCs w:val="28"/>
            <w:lang w:val="en-US"/>
          </w:rPr>
          <w:t>C</w:t>
        </w:r>
      </w:hyperlink>
      <w:r>
        <w:rPr>
          <w:sz w:val="28"/>
          <w:szCs w:val="28"/>
          <w:lang w:val="en-US"/>
        </w:rPr>
        <w:t>.</w:t>
      </w:r>
      <w:r w:rsidRPr="00764E0B">
        <w:rPr>
          <w:lang w:val="en-US"/>
        </w:rPr>
        <w:t xml:space="preserve"> </w:t>
      </w:r>
      <w:r w:rsidRPr="00E42D35">
        <w:rPr>
          <w:sz w:val="28"/>
          <w:szCs w:val="28"/>
          <w:lang w:val="en-US"/>
        </w:rPr>
        <w:t>Romanik</w:t>
      </w:r>
      <w:r w:rsidRPr="0091182E">
        <w:rPr>
          <w:sz w:val="28"/>
          <w:szCs w:val="28"/>
          <w:lang w:val="en-US"/>
        </w:rPr>
        <w:t xml:space="preserve">, </w:t>
      </w:r>
      <w:hyperlink r:id="rId33" w:tooltip="Click to search for citations by this author." w:history="1">
        <w:r w:rsidRPr="0091182E">
          <w:rPr>
            <w:rStyle w:val="af6"/>
            <w:bCs/>
            <w:sz w:val="28"/>
            <w:szCs w:val="28"/>
            <w:lang w:val="en-US"/>
          </w:rPr>
          <w:t>I</w:t>
        </w:r>
      </w:hyperlink>
      <w:r w:rsidRPr="00263865">
        <w:rPr>
          <w:sz w:val="28"/>
          <w:szCs w:val="28"/>
          <w:lang w:val="en-US"/>
        </w:rPr>
        <w:t>.</w:t>
      </w:r>
      <w:r w:rsidRPr="00764E0B">
        <w:rPr>
          <w:lang w:val="en-US"/>
        </w:rPr>
        <w:t xml:space="preserve"> </w:t>
      </w:r>
      <w:r w:rsidRPr="00E42D35">
        <w:rPr>
          <w:sz w:val="28"/>
          <w:szCs w:val="28"/>
          <w:lang w:val="en-US"/>
        </w:rPr>
        <w:t xml:space="preserve">Guerra </w:t>
      </w:r>
      <w:r w:rsidRPr="0091182E">
        <w:rPr>
          <w:sz w:val="28"/>
          <w:szCs w:val="28"/>
          <w:lang w:val="en-US"/>
        </w:rPr>
        <w:t xml:space="preserve"> </w:t>
      </w:r>
      <w:r>
        <w:rPr>
          <w:sz w:val="28"/>
          <w:szCs w:val="28"/>
          <w:lang w:val="en-US"/>
        </w:rPr>
        <w:t>et al.</w:t>
      </w:r>
      <w:r w:rsidRPr="0091182E">
        <w:rPr>
          <w:bCs/>
          <w:sz w:val="28"/>
          <w:szCs w:val="28"/>
          <w:lang w:val="en-US"/>
        </w:rPr>
        <w:t xml:space="preserve">  // </w:t>
      </w:r>
      <w:hyperlink r:id="rId34" w:history="1">
        <w:r w:rsidRPr="0091182E">
          <w:rPr>
            <w:rStyle w:val="af6"/>
            <w:sz w:val="28"/>
            <w:szCs w:val="28"/>
            <w:lang w:val="en-US"/>
          </w:rPr>
          <w:t>Hypertension.</w:t>
        </w:r>
      </w:hyperlink>
      <w:r>
        <w:rPr>
          <w:rStyle w:val="ti2"/>
          <w:sz w:val="28"/>
          <w:szCs w:val="28"/>
          <w:lang w:val="en-US"/>
        </w:rPr>
        <w:t>–</w:t>
      </w:r>
      <w:r w:rsidRPr="0091182E">
        <w:rPr>
          <w:rStyle w:val="ti2"/>
          <w:sz w:val="28"/>
          <w:szCs w:val="28"/>
          <w:lang w:val="en-US"/>
        </w:rPr>
        <w:t xml:space="preserve"> 2007</w:t>
      </w:r>
      <w:r>
        <w:rPr>
          <w:rStyle w:val="ti2"/>
          <w:sz w:val="28"/>
          <w:szCs w:val="28"/>
          <w:lang w:val="en-US"/>
        </w:rPr>
        <w:t>.– Vol.49, N</w:t>
      </w:r>
      <w:r w:rsidRPr="006F2CA8">
        <w:rPr>
          <w:rStyle w:val="ti2"/>
          <w:sz w:val="28"/>
          <w:szCs w:val="28"/>
          <w:lang w:val="en-US"/>
        </w:rPr>
        <w:t>1</w:t>
      </w:r>
      <w:r>
        <w:rPr>
          <w:rStyle w:val="ti2"/>
          <w:sz w:val="28"/>
          <w:szCs w:val="28"/>
          <w:lang w:val="en-US"/>
        </w:rPr>
        <w:t>.– P.90–9</w:t>
      </w:r>
      <w:r w:rsidRPr="006F2CA8">
        <w:rPr>
          <w:rStyle w:val="ti2"/>
          <w:sz w:val="28"/>
          <w:szCs w:val="28"/>
          <w:lang w:val="en-US"/>
        </w:rPr>
        <w:t>5</w:t>
      </w:r>
      <w:r w:rsidRPr="00B45311">
        <w:rPr>
          <w:rStyle w:val="ti2"/>
          <w:rFonts w:ascii="Verdana" w:hAnsi="Verdana"/>
          <w:lang w:val="en-US"/>
        </w:rPr>
        <w:t>.</w:t>
      </w:r>
    </w:p>
    <w:p w:rsidR="00764E0B" w:rsidRPr="003A36AA" w:rsidRDefault="00764E0B" w:rsidP="004B187B">
      <w:pPr>
        <w:numPr>
          <w:ilvl w:val="0"/>
          <w:numId w:val="55"/>
        </w:numPr>
        <w:suppressAutoHyphens w:val="0"/>
        <w:spacing w:line="360" w:lineRule="auto"/>
        <w:ind w:hanging="540"/>
        <w:jc w:val="both"/>
        <w:rPr>
          <w:spacing w:val="-10"/>
          <w:sz w:val="28"/>
          <w:szCs w:val="28"/>
          <w:lang w:val="en-US"/>
        </w:rPr>
      </w:pPr>
      <w:r w:rsidRPr="003A36AA">
        <w:rPr>
          <w:spacing w:val="-4"/>
          <w:sz w:val="28"/>
          <w:szCs w:val="28"/>
          <w:lang w:val="en-US"/>
        </w:rPr>
        <w:t xml:space="preserve">Fainerman V.B., Miller R. Anomalous dynamic surface tension </w:t>
      </w:r>
      <w:r w:rsidRPr="003A36AA">
        <w:rPr>
          <w:spacing w:val="-1"/>
          <w:sz w:val="28"/>
          <w:szCs w:val="28"/>
          <w:lang w:val="en-US"/>
        </w:rPr>
        <w:t>of mixtures of nonionic surfactants with different partial molar areas at the water-air interface</w:t>
      </w:r>
      <w:r>
        <w:rPr>
          <w:spacing w:val="-1"/>
          <w:sz w:val="28"/>
          <w:szCs w:val="28"/>
          <w:lang w:val="en-US"/>
        </w:rPr>
        <w:t xml:space="preserve"> </w:t>
      </w:r>
      <w:r w:rsidRPr="003A36AA">
        <w:rPr>
          <w:spacing w:val="-1"/>
          <w:sz w:val="28"/>
          <w:szCs w:val="28"/>
          <w:lang w:val="en-US"/>
        </w:rPr>
        <w:t>//</w:t>
      </w:r>
      <w:r>
        <w:rPr>
          <w:spacing w:val="-1"/>
          <w:sz w:val="28"/>
          <w:szCs w:val="28"/>
          <w:lang w:val="en-US"/>
        </w:rPr>
        <w:t xml:space="preserve"> </w:t>
      </w:r>
      <w:r w:rsidRPr="003A36AA">
        <w:rPr>
          <w:spacing w:val="-1"/>
          <w:sz w:val="28"/>
          <w:szCs w:val="28"/>
          <w:lang w:val="en-US"/>
        </w:rPr>
        <w:t>Langmuir.-1997.</w:t>
      </w:r>
      <w:r w:rsidRPr="003A36AA">
        <w:rPr>
          <w:sz w:val="28"/>
          <w:szCs w:val="28"/>
          <w:lang w:val="uk-UA"/>
        </w:rPr>
        <w:t xml:space="preserve"> –</w:t>
      </w:r>
      <w:r w:rsidRPr="003A36AA">
        <w:rPr>
          <w:spacing w:val="-1"/>
          <w:sz w:val="28"/>
          <w:szCs w:val="28"/>
          <w:lang w:val="en-US"/>
        </w:rPr>
        <w:t xml:space="preserve"> Vol. 13. </w:t>
      </w:r>
      <w:r w:rsidRPr="003A36AA">
        <w:rPr>
          <w:sz w:val="28"/>
          <w:szCs w:val="28"/>
          <w:lang w:val="uk-UA"/>
        </w:rPr>
        <w:t>–</w:t>
      </w:r>
      <w:r w:rsidRPr="003A36AA">
        <w:rPr>
          <w:spacing w:val="-1"/>
          <w:sz w:val="28"/>
          <w:szCs w:val="28"/>
          <w:lang w:val="en-US"/>
        </w:rPr>
        <w:t xml:space="preserve"> P. 409-413.</w:t>
      </w:r>
    </w:p>
    <w:p w:rsidR="00764E0B" w:rsidRPr="003A36AA" w:rsidRDefault="00764E0B" w:rsidP="004B187B">
      <w:pPr>
        <w:numPr>
          <w:ilvl w:val="0"/>
          <w:numId w:val="55"/>
        </w:numPr>
        <w:suppressAutoHyphens w:val="0"/>
        <w:spacing w:line="360" w:lineRule="auto"/>
        <w:ind w:hanging="540"/>
        <w:jc w:val="both"/>
        <w:rPr>
          <w:spacing w:val="-12"/>
          <w:sz w:val="28"/>
          <w:szCs w:val="28"/>
          <w:lang w:val="en-US"/>
        </w:rPr>
      </w:pPr>
      <w:r w:rsidRPr="003A36AA">
        <w:rPr>
          <w:sz w:val="28"/>
          <w:szCs w:val="28"/>
          <w:lang w:val="en-US"/>
        </w:rPr>
        <w:t>Heilmann L</w:t>
      </w:r>
      <w:r>
        <w:rPr>
          <w:sz w:val="28"/>
          <w:szCs w:val="28"/>
          <w:lang w:val="en-US"/>
        </w:rPr>
        <w:t>.</w:t>
      </w:r>
      <w:r w:rsidRPr="003A36AA">
        <w:rPr>
          <w:sz w:val="28"/>
          <w:szCs w:val="28"/>
          <w:lang w:val="en-US"/>
        </w:rPr>
        <w:t>, Rath W</w:t>
      </w:r>
      <w:r>
        <w:rPr>
          <w:sz w:val="28"/>
          <w:szCs w:val="28"/>
          <w:lang w:val="en-US"/>
        </w:rPr>
        <w:t>.</w:t>
      </w:r>
      <w:r w:rsidRPr="003A36AA">
        <w:rPr>
          <w:sz w:val="28"/>
          <w:szCs w:val="28"/>
          <w:lang w:val="en-US"/>
        </w:rPr>
        <w:t>, Pollow K. Hemorheological changes in women with severe preeclampsia // Clin Hemorh</w:t>
      </w:r>
      <w:r>
        <w:rPr>
          <w:sz w:val="28"/>
          <w:szCs w:val="28"/>
          <w:lang w:val="en-US"/>
        </w:rPr>
        <w:t>eol Microcirc. –2004.– Vol.31, N</w:t>
      </w:r>
      <w:r w:rsidRPr="003A36AA">
        <w:rPr>
          <w:sz w:val="28"/>
          <w:szCs w:val="28"/>
          <w:lang w:val="en-US"/>
        </w:rPr>
        <w:t>1.– Р.49-58.</w:t>
      </w:r>
    </w:p>
    <w:p w:rsidR="00764E0B" w:rsidRPr="003A36AA" w:rsidRDefault="00764E0B" w:rsidP="004B187B">
      <w:pPr>
        <w:numPr>
          <w:ilvl w:val="0"/>
          <w:numId w:val="55"/>
        </w:numPr>
        <w:suppressAutoHyphens w:val="0"/>
        <w:spacing w:line="360" w:lineRule="auto"/>
        <w:ind w:hanging="540"/>
        <w:jc w:val="both"/>
        <w:rPr>
          <w:spacing w:val="-12"/>
          <w:sz w:val="28"/>
          <w:szCs w:val="28"/>
          <w:lang w:val="en-US"/>
        </w:rPr>
      </w:pPr>
      <w:r w:rsidRPr="003A36AA">
        <w:rPr>
          <w:color w:val="000000"/>
          <w:spacing w:val="5"/>
          <w:sz w:val="28"/>
          <w:szCs w:val="28"/>
          <w:lang w:val="en-US"/>
        </w:rPr>
        <w:t>Higgins J.R., Papayianni A., Brady H.R.</w:t>
      </w:r>
      <w:r w:rsidRPr="003A36AA">
        <w:rPr>
          <w:color w:val="000000"/>
          <w:spacing w:val="1"/>
          <w:sz w:val="28"/>
          <w:szCs w:val="28"/>
          <w:lang w:val="en-US"/>
        </w:rPr>
        <w:t xml:space="preserve"> Circulating vascular cell adhesion molecule 1 </w:t>
      </w:r>
      <w:r w:rsidRPr="003A36AA">
        <w:rPr>
          <w:color w:val="000000"/>
          <w:spacing w:val="2"/>
          <w:sz w:val="28"/>
          <w:szCs w:val="28"/>
          <w:lang w:val="en-US"/>
        </w:rPr>
        <w:t xml:space="preserve">in pre-eclampsia, gestational hypertension, and normal </w:t>
      </w:r>
      <w:r w:rsidRPr="003A36AA">
        <w:rPr>
          <w:color w:val="000000"/>
          <w:spacing w:val="-2"/>
          <w:sz w:val="28"/>
          <w:szCs w:val="28"/>
          <w:lang w:val="en-US"/>
        </w:rPr>
        <w:t xml:space="preserve">pregnancy: evidence of selective dysregulation of vascular </w:t>
      </w:r>
      <w:r w:rsidRPr="003A36AA">
        <w:rPr>
          <w:color w:val="000000"/>
          <w:spacing w:val="2"/>
          <w:sz w:val="28"/>
          <w:szCs w:val="28"/>
          <w:lang w:val="en-US"/>
        </w:rPr>
        <w:t>cell adhesion molecule — I homeostasis in pre-eclam</w:t>
      </w:r>
      <w:r w:rsidRPr="003A36AA">
        <w:rPr>
          <w:color w:val="000000"/>
          <w:spacing w:val="2"/>
          <w:sz w:val="28"/>
          <w:szCs w:val="28"/>
          <w:lang w:val="en-US"/>
        </w:rPr>
        <w:softHyphen/>
      </w:r>
      <w:r w:rsidRPr="003A36AA">
        <w:rPr>
          <w:color w:val="000000"/>
          <w:spacing w:val="3"/>
          <w:sz w:val="28"/>
          <w:szCs w:val="28"/>
          <w:lang w:val="en-US"/>
        </w:rPr>
        <w:t>psia</w:t>
      </w:r>
      <w:r>
        <w:rPr>
          <w:color w:val="000000"/>
          <w:spacing w:val="3"/>
          <w:sz w:val="28"/>
          <w:szCs w:val="28"/>
          <w:lang w:val="en-US"/>
        </w:rPr>
        <w:t xml:space="preserve"> </w:t>
      </w:r>
      <w:r w:rsidRPr="003A36AA">
        <w:rPr>
          <w:color w:val="000000"/>
          <w:spacing w:val="3"/>
          <w:sz w:val="28"/>
          <w:szCs w:val="28"/>
          <w:lang w:val="uk-UA"/>
        </w:rPr>
        <w:t>//</w:t>
      </w:r>
      <w:r w:rsidRPr="003A36AA">
        <w:rPr>
          <w:color w:val="000000"/>
          <w:spacing w:val="3"/>
          <w:sz w:val="28"/>
          <w:szCs w:val="28"/>
          <w:lang w:val="en-US"/>
        </w:rPr>
        <w:t xml:space="preserve"> Am. J. Obstet. Gynecol. – 1998. </w:t>
      </w:r>
      <w:r w:rsidRPr="003A36AA">
        <w:rPr>
          <w:sz w:val="28"/>
          <w:szCs w:val="28"/>
          <w:lang w:val="uk-UA"/>
        </w:rPr>
        <w:t>–</w:t>
      </w:r>
      <w:r>
        <w:rPr>
          <w:color w:val="000000"/>
          <w:spacing w:val="3"/>
          <w:sz w:val="28"/>
          <w:szCs w:val="28"/>
          <w:lang w:val="en-US"/>
        </w:rPr>
        <w:t xml:space="preserve"> Vol. 179, N</w:t>
      </w:r>
      <w:r w:rsidRPr="003A36AA">
        <w:rPr>
          <w:color w:val="000000"/>
          <w:spacing w:val="3"/>
          <w:sz w:val="28"/>
          <w:szCs w:val="28"/>
          <w:lang w:val="en-US"/>
        </w:rPr>
        <w:t xml:space="preserve"> 2. </w:t>
      </w:r>
      <w:r w:rsidRPr="003A36AA">
        <w:rPr>
          <w:sz w:val="28"/>
          <w:szCs w:val="28"/>
          <w:lang w:val="uk-UA"/>
        </w:rPr>
        <w:t>–</w:t>
      </w:r>
      <w:r w:rsidRPr="003A36AA">
        <w:rPr>
          <w:color w:val="000000"/>
          <w:spacing w:val="3"/>
          <w:sz w:val="28"/>
          <w:szCs w:val="28"/>
          <w:lang w:val="en-US"/>
        </w:rPr>
        <w:t xml:space="preserve"> P. 464-</w:t>
      </w:r>
      <w:r w:rsidRPr="003A36AA">
        <w:rPr>
          <w:color w:val="000000"/>
          <w:spacing w:val="-3"/>
          <w:sz w:val="28"/>
          <w:szCs w:val="28"/>
          <w:lang w:val="en-US"/>
        </w:rPr>
        <w:t>469.</w:t>
      </w:r>
    </w:p>
    <w:p w:rsidR="00764E0B" w:rsidRPr="003A36AA" w:rsidRDefault="00764E0B" w:rsidP="004B187B">
      <w:pPr>
        <w:numPr>
          <w:ilvl w:val="0"/>
          <w:numId w:val="55"/>
        </w:numPr>
        <w:suppressAutoHyphens w:val="0"/>
        <w:spacing w:line="360" w:lineRule="auto"/>
        <w:ind w:hanging="540"/>
        <w:jc w:val="both"/>
        <w:rPr>
          <w:spacing w:val="-12"/>
          <w:sz w:val="28"/>
          <w:szCs w:val="28"/>
          <w:lang w:val="en-US"/>
        </w:rPr>
      </w:pPr>
      <w:r w:rsidRPr="003A36AA">
        <w:rPr>
          <w:sz w:val="28"/>
          <w:szCs w:val="28"/>
          <w:lang w:val="en-US"/>
        </w:rPr>
        <w:t>Homzova M</w:t>
      </w:r>
      <w:r>
        <w:rPr>
          <w:sz w:val="28"/>
          <w:szCs w:val="28"/>
          <w:lang w:val="en-US"/>
        </w:rPr>
        <w:t>.</w:t>
      </w:r>
      <w:r w:rsidRPr="003A36AA">
        <w:rPr>
          <w:sz w:val="28"/>
          <w:szCs w:val="28"/>
          <w:lang w:val="en-US"/>
        </w:rPr>
        <w:t>, Ostro A. Current views on the etiopathogenesis of preeclampsia // Ceska Gynekol.– 2001.– Vol.66.– Р.276-280.</w:t>
      </w:r>
    </w:p>
    <w:p w:rsidR="00764E0B" w:rsidRPr="003A36AA" w:rsidRDefault="00764E0B" w:rsidP="004B187B">
      <w:pPr>
        <w:numPr>
          <w:ilvl w:val="0"/>
          <w:numId w:val="55"/>
        </w:numPr>
        <w:suppressAutoHyphens w:val="0"/>
        <w:spacing w:line="360" w:lineRule="auto"/>
        <w:ind w:hanging="540"/>
        <w:jc w:val="both"/>
        <w:rPr>
          <w:sz w:val="28"/>
          <w:szCs w:val="28"/>
          <w:lang w:val="en-US"/>
        </w:rPr>
      </w:pPr>
      <w:r w:rsidRPr="003A36AA">
        <w:rPr>
          <w:spacing w:val="-2"/>
          <w:sz w:val="28"/>
          <w:szCs w:val="28"/>
          <w:lang w:val="en-US"/>
        </w:rPr>
        <w:t xml:space="preserve">Hincir E., Rosina J. Surface tension of  blood // Physiol. Res. </w:t>
      </w:r>
      <w:r w:rsidRPr="003A36AA">
        <w:rPr>
          <w:sz w:val="28"/>
          <w:szCs w:val="28"/>
          <w:lang w:val="uk-UA"/>
        </w:rPr>
        <w:t>–</w:t>
      </w:r>
      <w:r w:rsidRPr="003A36AA">
        <w:rPr>
          <w:spacing w:val="-2"/>
          <w:sz w:val="28"/>
          <w:szCs w:val="28"/>
          <w:lang w:val="en-US"/>
        </w:rPr>
        <w:t xml:space="preserve"> </w:t>
      </w:r>
      <w:r w:rsidRPr="003A36AA">
        <w:rPr>
          <w:spacing w:val="-8"/>
          <w:sz w:val="28"/>
          <w:szCs w:val="28"/>
          <w:lang w:val="en-US"/>
        </w:rPr>
        <w:t xml:space="preserve">1997. </w:t>
      </w:r>
      <w:r w:rsidRPr="003A36AA">
        <w:rPr>
          <w:sz w:val="28"/>
          <w:szCs w:val="28"/>
          <w:lang w:val="uk-UA"/>
        </w:rPr>
        <w:t>–</w:t>
      </w:r>
      <w:r>
        <w:rPr>
          <w:spacing w:val="-8"/>
          <w:sz w:val="28"/>
          <w:szCs w:val="28"/>
          <w:lang w:val="en-US"/>
        </w:rPr>
        <w:t xml:space="preserve"> Vol. 46, N</w:t>
      </w:r>
      <w:r w:rsidRPr="003A36AA">
        <w:rPr>
          <w:spacing w:val="-8"/>
          <w:sz w:val="28"/>
          <w:szCs w:val="28"/>
          <w:lang w:val="en-US"/>
        </w:rPr>
        <w:t xml:space="preserve"> 4. </w:t>
      </w:r>
      <w:r w:rsidRPr="003A36AA">
        <w:rPr>
          <w:sz w:val="28"/>
          <w:szCs w:val="28"/>
          <w:lang w:val="uk-UA"/>
        </w:rPr>
        <w:t>–</w:t>
      </w:r>
      <w:r w:rsidRPr="003A36AA">
        <w:rPr>
          <w:spacing w:val="-8"/>
          <w:sz w:val="28"/>
          <w:szCs w:val="28"/>
          <w:lang w:val="en-US"/>
        </w:rPr>
        <w:t xml:space="preserve"> P. 319-321.</w:t>
      </w:r>
    </w:p>
    <w:p w:rsidR="00764E0B" w:rsidRDefault="00764E0B" w:rsidP="004B187B">
      <w:pPr>
        <w:numPr>
          <w:ilvl w:val="0"/>
          <w:numId w:val="55"/>
        </w:numPr>
        <w:suppressAutoHyphens w:val="0"/>
        <w:spacing w:line="360" w:lineRule="auto"/>
        <w:ind w:hanging="540"/>
        <w:jc w:val="both"/>
        <w:rPr>
          <w:sz w:val="28"/>
          <w:szCs w:val="28"/>
          <w:lang w:val="en-US"/>
        </w:rPr>
      </w:pPr>
      <w:r w:rsidRPr="003A36AA">
        <w:rPr>
          <w:rStyle w:val="affa"/>
          <w:i w:val="0"/>
          <w:lang w:val="en-US"/>
        </w:rPr>
        <w:t>Hutter C., Crighton I.M., Smith K. The role of serotonin in preeclamptic hypertension // International Journal of Obstetric Anesthesia.– 1996</w:t>
      </w:r>
      <w:r>
        <w:rPr>
          <w:rStyle w:val="affa"/>
          <w:i w:val="0"/>
          <w:lang w:val="en-US"/>
        </w:rPr>
        <w:t>.–</w:t>
      </w:r>
      <w:r w:rsidRPr="003A36AA">
        <w:rPr>
          <w:rStyle w:val="affa"/>
          <w:i w:val="0"/>
          <w:lang w:val="en-US"/>
        </w:rPr>
        <w:t xml:space="preserve"> </w:t>
      </w:r>
      <w:r>
        <w:rPr>
          <w:rStyle w:val="affa"/>
          <w:i w:val="0"/>
          <w:lang w:val="en-US"/>
        </w:rPr>
        <w:t>N</w:t>
      </w:r>
      <w:r w:rsidRPr="003A36AA">
        <w:rPr>
          <w:rStyle w:val="affa"/>
          <w:i w:val="0"/>
          <w:lang w:val="en-US"/>
        </w:rPr>
        <w:t>5</w:t>
      </w:r>
      <w:r>
        <w:rPr>
          <w:rStyle w:val="affa"/>
          <w:i w:val="0"/>
          <w:lang w:val="en-US"/>
        </w:rPr>
        <w:t>.– P.</w:t>
      </w:r>
      <w:r w:rsidRPr="003A36AA">
        <w:rPr>
          <w:rStyle w:val="affa"/>
          <w:i w:val="0"/>
          <w:lang w:val="en-US"/>
        </w:rPr>
        <w:t xml:space="preserve"> 108-114.</w:t>
      </w:r>
    </w:p>
    <w:p w:rsidR="00764E0B" w:rsidRPr="003A36AA" w:rsidRDefault="00764E0B" w:rsidP="004B187B">
      <w:pPr>
        <w:numPr>
          <w:ilvl w:val="0"/>
          <w:numId w:val="55"/>
        </w:numPr>
        <w:suppressAutoHyphens w:val="0"/>
        <w:spacing w:line="360" w:lineRule="auto"/>
        <w:ind w:hanging="540"/>
        <w:jc w:val="both"/>
        <w:rPr>
          <w:sz w:val="28"/>
          <w:szCs w:val="28"/>
          <w:lang w:val="en-US"/>
        </w:rPr>
      </w:pPr>
      <w:r w:rsidRPr="00C801C5">
        <w:rPr>
          <w:bCs/>
          <w:sz w:val="28"/>
          <w:szCs w:val="28"/>
          <w:lang w:val="en-US"/>
        </w:rPr>
        <w:t>Inflammatory changes in preeclampsia: current understanding of the maternal innate and adaptive immune response</w:t>
      </w:r>
      <w:r w:rsidRPr="00C801C5">
        <w:rPr>
          <w:sz w:val="28"/>
          <w:szCs w:val="28"/>
          <w:lang w:val="en-US"/>
        </w:rPr>
        <w:t xml:space="preserve"> / </w:t>
      </w:r>
      <w:hyperlink r:id="rId35" w:tooltip="Click to search for citations by this author." w:history="1">
        <w:r w:rsidRPr="00212CF4">
          <w:rPr>
            <w:rStyle w:val="af6"/>
            <w:bCs/>
            <w:sz w:val="28"/>
            <w:szCs w:val="28"/>
            <w:lang w:val="en-US"/>
          </w:rPr>
          <w:t>N</w:t>
        </w:r>
      </w:hyperlink>
      <w:r w:rsidRPr="00457866">
        <w:rPr>
          <w:sz w:val="28"/>
          <w:szCs w:val="28"/>
          <w:lang w:val="en-US"/>
        </w:rPr>
        <w:t>.</w:t>
      </w:r>
      <w:r w:rsidRPr="00E42D35">
        <w:rPr>
          <w:lang w:val="en-US"/>
        </w:rPr>
        <w:t xml:space="preserve"> </w:t>
      </w:r>
      <w:r w:rsidRPr="00E42D35">
        <w:rPr>
          <w:sz w:val="28"/>
          <w:szCs w:val="28"/>
          <w:lang w:val="en-US"/>
        </w:rPr>
        <w:t>Visser</w:t>
      </w:r>
      <w:r w:rsidRPr="00212CF4">
        <w:rPr>
          <w:sz w:val="28"/>
          <w:szCs w:val="28"/>
          <w:lang w:val="en-US"/>
        </w:rPr>
        <w:t xml:space="preserve">, </w:t>
      </w:r>
      <w:hyperlink r:id="rId36" w:tooltip="Click to search for citations by this author." w:history="1">
        <w:r w:rsidRPr="00212CF4">
          <w:rPr>
            <w:rStyle w:val="af6"/>
            <w:bCs/>
            <w:sz w:val="28"/>
            <w:szCs w:val="28"/>
            <w:lang w:val="en-US"/>
          </w:rPr>
          <w:t xml:space="preserve"> B</w:t>
        </w:r>
        <w:r>
          <w:rPr>
            <w:rStyle w:val="af6"/>
            <w:bCs/>
            <w:sz w:val="28"/>
            <w:szCs w:val="28"/>
            <w:lang w:val="en-US"/>
          </w:rPr>
          <w:t>.</w:t>
        </w:r>
        <w:r w:rsidRPr="00212CF4">
          <w:rPr>
            <w:rStyle w:val="af6"/>
            <w:bCs/>
            <w:sz w:val="28"/>
            <w:szCs w:val="28"/>
            <w:lang w:val="en-US"/>
          </w:rPr>
          <w:t>B</w:t>
        </w:r>
      </w:hyperlink>
      <w:r>
        <w:rPr>
          <w:sz w:val="28"/>
          <w:szCs w:val="28"/>
          <w:lang w:val="en-US"/>
        </w:rPr>
        <w:t>.</w:t>
      </w:r>
      <w:r w:rsidRPr="00E42D35">
        <w:rPr>
          <w:lang w:val="en-US"/>
        </w:rPr>
        <w:t xml:space="preserve"> </w:t>
      </w:r>
      <w:r w:rsidRPr="00E42D35">
        <w:rPr>
          <w:sz w:val="28"/>
          <w:szCs w:val="28"/>
          <w:lang w:val="en-US"/>
        </w:rPr>
        <w:t>van Rijn</w:t>
      </w:r>
      <w:r w:rsidRPr="00212CF4">
        <w:rPr>
          <w:sz w:val="28"/>
          <w:szCs w:val="28"/>
          <w:lang w:val="en-US"/>
        </w:rPr>
        <w:t xml:space="preserve">, </w:t>
      </w:r>
      <w:hyperlink r:id="rId37" w:tooltip="Click to search for citations by this author." w:history="1">
        <w:r w:rsidRPr="00212CF4">
          <w:rPr>
            <w:rStyle w:val="af6"/>
            <w:bCs/>
            <w:sz w:val="28"/>
            <w:szCs w:val="28"/>
            <w:lang w:val="en-US"/>
          </w:rPr>
          <w:t>G</w:t>
        </w:r>
        <w:r>
          <w:rPr>
            <w:rStyle w:val="af6"/>
            <w:bCs/>
            <w:sz w:val="28"/>
            <w:szCs w:val="28"/>
            <w:lang w:val="en-US"/>
          </w:rPr>
          <w:t>.</w:t>
        </w:r>
        <w:r w:rsidRPr="00212CF4">
          <w:rPr>
            <w:rStyle w:val="af6"/>
            <w:bCs/>
            <w:sz w:val="28"/>
            <w:szCs w:val="28"/>
            <w:lang w:val="en-US"/>
          </w:rPr>
          <w:t>T</w:t>
        </w:r>
      </w:hyperlink>
      <w:r w:rsidRPr="00457866">
        <w:rPr>
          <w:sz w:val="28"/>
          <w:szCs w:val="28"/>
          <w:lang w:val="en-US"/>
        </w:rPr>
        <w:t>.</w:t>
      </w:r>
      <w:r w:rsidRPr="00E42D35">
        <w:rPr>
          <w:lang w:val="en-US"/>
        </w:rPr>
        <w:t xml:space="preserve"> </w:t>
      </w:r>
      <w:r w:rsidRPr="00E42D35">
        <w:rPr>
          <w:sz w:val="28"/>
          <w:szCs w:val="28"/>
          <w:lang w:val="en-US"/>
        </w:rPr>
        <w:t xml:space="preserve">Rijkers </w:t>
      </w:r>
      <w:r>
        <w:rPr>
          <w:sz w:val="28"/>
          <w:szCs w:val="28"/>
          <w:lang w:val="en-US"/>
        </w:rPr>
        <w:t xml:space="preserve"> et al. </w:t>
      </w:r>
      <w:r w:rsidRPr="00212CF4">
        <w:rPr>
          <w:sz w:val="28"/>
          <w:szCs w:val="28"/>
          <w:lang w:val="en-US"/>
        </w:rPr>
        <w:t xml:space="preserve">// </w:t>
      </w:r>
      <w:hyperlink r:id="rId38" w:history="1">
        <w:r w:rsidRPr="00212CF4">
          <w:rPr>
            <w:rStyle w:val="af6"/>
            <w:sz w:val="28"/>
            <w:szCs w:val="28"/>
            <w:lang w:val="en-US"/>
          </w:rPr>
          <w:t>Obstet Gynecol Surv.</w:t>
        </w:r>
      </w:hyperlink>
      <w:r>
        <w:rPr>
          <w:rStyle w:val="ti2"/>
          <w:sz w:val="28"/>
          <w:szCs w:val="28"/>
          <w:lang w:val="en-US"/>
        </w:rPr>
        <w:t>–</w:t>
      </w:r>
      <w:r w:rsidRPr="00212CF4">
        <w:rPr>
          <w:rStyle w:val="ti2"/>
          <w:sz w:val="28"/>
          <w:szCs w:val="28"/>
          <w:lang w:val="en-US"/>
        </w:rPr>
        <w:t xml:space="preserve"> 2</w:t>
      </w:r>
      <w:r w:rsidRPr="00C801C5">
        <w:rPr>
          <w:rStyle w:val="ti2"/>
          <w:sz w:val="28"/>
          <w:szCs w:val="28"/>
          <w:lang w:val="en-US"/>
        </w:rPr>
        <w:t>007</w:t>
      </w:r>
      <w:r>
        <w:rPr>
          <w:rStyle w:val="ti2"/>
          <w:sz w:val="28"/>
          <w:szCs w:val="28"/>
          <w:lang w:val="en-US"/>
        </w:rPr>
        <w:t>.– Vol.62, N</w:t>
      </w:r>
      <w:r w:rsidRPr="00C801C5">
        <w:rPr>
          <w:rStyle w:val="ti2"/>
          <w:sz w:val="28"/>
          <w:szCs w:val="28"/>
          <w:lang w:val="en-US"/>
        </w:rPr>
        <w:t>3</w:t>
      </w:r>
      <w:r>
        <w:rPr>
          <w:rStyle w:val="ti2"/>
          <w:sz w:val="28"/>
          <w:szCs w:val="28"/>
          <w:lang w:val="en-US"/>
        </w:rPr>
        <w:t>.– P.</w:t>
      </w:r>
      <w:r w:rsidRPr="00C801C5">
        <w:rPr>
          <w:rStyle w:val="ti2"/>
          <w:sz w:val="28"/>
          <w:szCs w:val="28"/>
          <w:lang w:val="en-US"/>
        </w:rPr>
        <w:t>191-201.</w:t>
      </w:r>
    </w:p>
    <w:p w:rsidR="00764E0B" w:rsidRPr="003A36AA" w:rsidRDefault="00764E0B" w:rsidP="004B187B">
      <w:pPr>
        <w:numPr>
          <w:ilvl w:val="0"/>
          <w:numId w:val="55"/>
        </w:numPr>
        <w:suppressAutoHyphens w:val="0"/>
        <w:spacing w:line="360" w:lineRule="auto"/>
        <w:ind w:hanging="540"/>
        <w:jc w:val="both"/>
        <w:rPr>
          <w:sz w:val="28"/>
          <w:szCs w:val="28"/>
          <w:lang w:val="en-US"/>
        </w:rPr>
      </w:pPr>
      <w:r w:rsidRPr="003A36AA">
        <w:rPr>
          <w:sz w:val="28"/>
          <w:szCs w:val="28"/>
          <w:lang w:val="en-US"/>
        </w:rPr>
        <w:t>International Classification of Diseases-9th revision coding for preeclampsia: how accurate is it?/ S</w:t>
      </w:r>
      <w:r>
        <w:rPr>
          <w:sz w:val="28"/>
          <w:szCs w:val="28"/>
          <w:lang w:val="en-US"/>
        </w:rPr>
        <w:t>.</w:t>
      </w:r>
      <w:r w:rsidRPr="003A36AA">
        <w:rPr>
          <w:sz w:val="28"/>
          <w:szCs w:val="28"/>
          <w:lang w:val="en-US"/>
        </w:rPr>
        <w:t>E</w:t>
      </w:r>
      <w:r>
        <w:rPr>
          <w:sz w:val="28"/>
          <w:szCs w:val="28"/>
          <w:lang w:val="en-US"/>
        </w:rPr>
        <w:t>.</w:t>
      </w:r>
      <w:r w:rsidRPr="003A36AA">
        <w:rPr>
          <w:sz w:val="28"/>
          <w:szCs w:val="28"/>
          <w:lang w:val="en-US"/>
        </w:rPr>
        <w:t xml:space="preserve"> Geller, S</w:t>
      </w:r>
      <w:r>
        <w:rPr>
          <w:sz w:val="28"/>
          <w:szCs w:val="28"/>
          <w:lang w:val="en-US"/>
        </w:rPr>
        <w:t>.</w:t>
      </w:r>
      <w:r w:rsidRPr="003A36AA">
        <w:rPr>
          <w:sz w:val="28"/>
          <w:szCs w:val="28"/>
          <w:lang w:val="en-US"/>
        </w:rPr>
        <w:t xml:space="preserve"> Ahmed, M</w:t>
      </w:r>
      <w:r>
        <w:rPr>
          <w:sz w:val="28"/>
          <w:szCs w:val="28"/>
          <w:lang w:val="en-US"/>
        </w:rPr>
        <w:t>.</w:t>
      </w:r>
      <w:r w:rsidRPr="003A36AA">
        <w:rPr>
          <w:sz w:val="28"/>
          <w:szCs w:val="28"/>
          <w:lang w:val="en-US"/>
        </w:rPr>
        <w:t>L</w:t>
      </w:r>
      <w:r>
        <w:rPr>
          <w:sz w:val="28"/>
          <w:szCs w:val="28"/>
          <w:lang w:val="en-US"/>
        </w:rPr>
        <w:t>. Brown</w:t>
      </w:r>
      <w:r w:rsidRPr="003A36AA">
        <w:rPr>
          <w:sz w:val="28"/>
          <w:szCs w:val="28"/>
          <w:lang w:val="en-US"/>
        </w:rPr>
        <w:t xml:space="preserve"> </w:t>
      </w:r>
      <w:r>
        <w:rPr>
          <w:sz w:val="28"/>
          <w:szCs w:val="28"/>
          <w:lang w:val="en-US"/>
        </w:rPr>
        <w:t>et al.</w:t>
      </w:r>
      <w:r w:rsidRPr="003A36AA">
        <w:rPr>
          <w:sz w:val="28"/>
          <w:szCs w:val="28"/>
          <w:lang w:val="en-US"/>
        </w:rPr>
        <w:t xml:space="preserve"> // Am J Obstet Gynecol.</w:t>
      </w:r>
      <w:r>
        <w:rPr>
          <w:sz w:val="28"/>
          <w:szCs w:val="28"/>
          <w:lang w:val="en-US"/>
        </w:rPr>
        <w:t>–</w:t>
      </w:r>
      <w:r w:rsidRPr="003A36AA">
        <w:rPr>
          <w:sz w:val="28"/>
          <w:szCs w:val="28"/>
          <w:lang w:val="en-US"/>
        </w:rPr>
        <w:t xml:space="preserve"> 2004</w:t>
      </w:r>
      <w:r>
        <w:rPr>
          <w:rStyle w:val="ti2"/>
          <w:sz w:val="28"/>
          <w:szCs w:val="28"/>
          <w:lang w:val="en-US"/>
        </w:rPr>
        <w:t>.– Vol.190, N6</w:t>
      </w:r>
      <w:r>
        <w:rPr>
          <w:sz w:val="28"/>
          <w:szCs w:val="28"/>
          <w:lang w:val="en-US"/>
        </w:rPr>
        <w:t>.– P.1629–16</w:t>
      </w:r>
      <w:r w:rsidRPr="003A36AA">
        <w:rPr>
          <w:sz w:val="28"/>
          <w:szCs w:val="28"/>
          <w:lang w:val="en-US"/>
        </w:rPr>
        <w:t>33.</w:t>
      </w:r>
    </w:p>
    <w:p w:rsidR="00764E0B" w:rsidRDefault="00764E0B" w:rsidP="004B187B">
      <w:pPr>
        <w:numPr>
          <w:ilvl w:val="0"/>
          <w:numId w:val="55"/>
        </w:numPr>
        <w:suppressAutoHyphens w:val="0"/>
        <w:spacing w:line="360" w:lineRule="auto"/>
        <w:ind w:hanging="540"/>
        <w:jc w:val="both"/>
        <w:rPr>
          <w:sz w:val="28"/>
          <w:szCs w:val="28"/>
          <w:lang w:val="en-US"/>
        </w:rPr>
      </w:pPr>
      <w:r w:rsidRPr="003A36AA">
        <w:rPr>
          <w:sz w:val="28"/>
          <w:szCs w:val="28"/>
          <w:lang w:val="en-US"/>
        </w:rPr>
        <w:t>Interfacial tensiometry as a novel methodology for the determination of surfactant adsorbtion at a liquid surface / V.B. Fainerman, S.V. Lylyk, A.V. Makievski, R. Miller</w:t>
      </w:r>
      <w:r w:rsidRPr="003A36AA">
        <w:rPr>
          <w:color w:val="000000"/>
          <w:spacing w:val="5"/>
          <w:sz w:val="28"/>
          <w:szCs w:val="28"/>
          <w:lang w:val="en-US"/>
        </w:rPr>
        <w:t xml:space="preserve"> // </w:t>
      </w:r>
      <w:r w:rsidRPr="003A36AA">
        <w:rPr>
          <w:sz w:val="28"/>
          <w:szCs w:val="28"/>
          <w:lang w:val="en-US"/>
        </w:rPr>
        <w:t>J. Coll. Interf. Sci. – 2004. – Vol. 275. – P. 305-308</w:t>
      </w:r>
      <w:r w:rsidRPr="003A36AA">
        <w:rPr>
          <w:color w:val="000000"/>
          <w:spacing w:val="5"/>
          <w:sz w:val="28"/>
          <w:szCs w:val="28"/>
          <w:lang w:val="en-US"/>
        </w:rPr>
        <w:t>.</w:t>
      </w:r>
    </w:p>
    <w:p w:rsidR="00764E0B" w:rsidRPr="00EB5044" w:rsidRDefault="00764E0B" w:rsidP="004B187B">
      <w:pPr>
        <w:numPr>
          <w:ilvl w:val="0"/>
          <w:numId w:val="55"/>
        </w:numPr>
        <w:suppressAutoHyphens w:val="0"/>
        <w:spacing w:line="360" w:lineRule="auto"/>
        <w:ind w:hanging="540"/>
        <w:jc w:val="both"/>
        <w:rPr>
          <w:sz w:val="28"/>
          <w:szCs w:val="28"/>
          <w:lang w:val="en-US"/>
        </w:rPr>
      </w:pPr>
      <w:r w:rsidRPr="00EB5044">
        <w:rPr>
          <w:sz w:val="28"/>
          <w:szCs w:val="28"/>
          <w:lang w:val="en-US"/>
        </w:rPr>
        <w:t xml:space="preserve">Jain L. Effect of pregnancy-induced and chronic hypertension on pregnancy outcome // J Perinatol. – 1997.– Vol. 17, N 6.– P. 425-427.   </w:t>
      </w:r>
    </w:p>
    <w:p w:rsidR="00764E0B" w:rsidRPr="003A36AA" w:rsidRDefault="00764E0B" w:rsidP="004B187B">
      <w:pPr>
        <w:widowControl w:val="0"/>
        <w:numPr>
          <w:ilvl w:val="0"/>
          <w:numId w:val="55"/>
        </w:numPr>
        <w:shd w:val="clear" w:color="auto" w:fill="FFFFFF"/>
        <w:tabs>
          <w:tab w:val="left" w:pos="226"/>
        </w:tabs>
        <w:suppressAutoHyphens w:val="0"/>
        <w:autoSpaceDE w:val="0"/>
        <w:autoSpaceDN w:val="0"/>
        <w:adjustRightInd w:val="0"/>
        <w:spacing w:before="10" w:line="360" w:lineRule="auto"/>
        <w:ind w:hanging="540"/>
        <w:jc w:val="both"/>
        <w:rPr>
          <w:color w:val="000000"/>
          <w:spacing w:val="-9"/>
          <w:sz w:val="28"/>
          <w:szCs w:val="28"/>
          <w:lang w:val="en-US"/>
        </w:rPr>
      </w:pPr>
      <w:r w:rsidRPr="00A56783">
        <w:rPr>
          <w:sz w:val="28"/>
          <w:szCs w:val="28"/>
          <w:lang w:val="en-US"/>
        </w:rPr>
        <w:lastRenderedPageBreak/>
        <w:t xml:space="preserve">Jeyabalan, A., Caritis, S. N. Antioxidants and the </w:t>
      </w:r>
      <w:r w:rsidRPr="003F07D6">
        <w:rPr>
          <w:sz w:val="28"/>
          <w:szCs w:val="28"/>
          <w:lang w:val="en-US"/>
        </w:rPr>
        <w:t xml:space="preserve">prevention of preeclampsia-unresolved issues </w:t>
      </w:r>
      <w:r w:rsidRPr="00AE4311">
        <w:rPr>
          <w:i/>
          <w:sz w:val="28"/>
          <w:szCs w:val="28"/>
          <w:lang w:val="en-US"/>
        </w:rPr>
        <w:t xml:space="preserve">// </w:t>
      </w:r>
      <w:r w:rsidRPr="00AE4311">
        <w:rPr>
          <w:rStyle w:val="affa"/>
          <w:i w:val="0"/>
          <w:lang w:val="en-US"/>
        </w:rPr>
        <w:t>NEJM</w:t>
      </w:r>
      <w:r w:rsidRPr="00AE4311">
        <w:rPr>
          <w:i/>
          <w:sz w:val="28"/>
          <w:szCs w:val="28"/>
          <w:lang w:val="en-US"/>
        </w:rPr>
        <w:t xml:space="preserve">.– </w:t>
      </w:r>
      <w:r w:rsidRPr="003F07D6">
        <w:rPr>
          <w:sz w:val="28"/>
          <w:szCs w:val="28"/>
          <w:lang w:val="en-US"/>
        </w:rPr>
        <w:t>2006</w:t>
      </w:r>
      <w:r>
        <w:rPr>
          <w:sz w:val="28"/>
          <w:szCs w:val="28"/>
          <w:lang w:val="en-US"/>
        </w:rPr>
        <w:t>.– Vol.</w:t>
      </w:r>
      <w:r w:rsidRPr="003F07D6">
        <w:rPr>
          <w:sz w:val="28"/>
          <w:szCs w:val="28"/>
          <w:lang w:val="en-US"/>
        </w:rPr>
        <w:t>354</w:t>
      </w:r>
      <w:r>
        <w:rPr>
          <w:sz w:val="28"/>
          <w:szCs w:val="28"/>
          <w:lang w:val="en-US"/>
        </w:rPr>
        <w:t>.– P.</w:t>
      </w:r>
      <w:r w:rsidRPr="00A56783">
        <w:rPr>
          <w:sz w:val="28"/>
          <w:szCs w:val="28"/>
          <w:lang w:val="en-US"/>
        </w:rPr>
        <w:t xml:space="preserve"> 1841-1843</w:t>
      </w:r>
      <w:r>
        <w:rPr>
          <w:sz w:val="28"/>
          <w:szCs w:val="28"/>
          <w:lang w:val="en-US"/>
        </w:rPr>
        <w:t>.</w:t>
      </w:r>
    </w:p>
    <w:p w:rsidR="00764E0B" w:rsidRPr="003A36AA" w:rsidRDefault="00764E0B" w:rsidP="004B187B">
      <w:pPr>
        <w:numPr>
          <w:ilvl w:val="0"/>
          <w:numId w:val="55"/>
        </w:numPr>
        <w:suppressAutoHyphens w:val="0"/>
        <w:spacing w:line="360" w:lineRule="auto"/>
        <w:ind w:hanging="540"/>
        <w:jc w:val="both"/>
        <w:rPr>
          <w:spacing w:val="-12"/>
          <w:sz w:val="28"/>
          <w:szCs w:val="28"/>
          <w:lang w:val="en-US"/>
        </w:rPr>
      </w:pPr>
      <w:r w:rsidRPr="003A36AA">
        <w:rPr>
          <w:spacing w:val="-5"/>
          <w:sz w:val="28"/>
          <w:szCs w:val="28"/>
          <w:lang w:val="en-US"/>
        </w:rPr>
        <w:t xml:space="preserve">Joos P. Dynamic surface phenomena. </w:t>
      </w:r>
      <w:r w:rsidRPr="003A36AA">
        <w:rPr>
          <w:sz w:val="28"/>
          <w:szCs w:val="28"/>
          <w:lang w:val="uk-UA"/>
        </w:rPr>
        <w:t>–</w:t>
      </w:r>
      <w:r w:rsidRPr="003A36AA">
        <w:rPr>
          <w:spacing w:val="-5"/>
          <w:sz w:val="28"/>
          <w:szCs w:val="28"/>
          <w:lang w:val="en-US"/>
        </w:rPr>
        <w:t xml:space="preserve"> Utrecht: VSP, 1999. – 360 p.</w:t>
      </w:r>
    </w:p>
    <w:p w:rsidR="00764E0B" w:rsidRPr="003A36AA" w:rsidRDefault="00764E0B" w:rsidP="004B187B">
      <w:pPr>
        <w:numPr>
          <w:ilvl w:val="0"/>
          <w:numId w:val="55"/>
        </w:numPr>
        <w:suppressAutoHyphens w:val="0"/>
        <w:spacing w:line="360" w:lineRule="auto"/>
        <w:ind w:hanging="540"/>
        <w:jc w:val="both"/>
        <w:rPr>
          <w:spacing w:val="-10"/>
          <w:sz w:val="28"/>
          <w:szCs w:val="28"/>
          <w:lang w:val="en-US"/>
        </w:rPr>
      </w:pPr>
      <w:r w:rsidRPr="003A36AA">
        <w:rPr>
          <w:spacing w:val="3"/>
          <w:sz w:val="28"/>
          <w:szCs w:val="28"/>
          <w:lang w:val="en-US"/>
        </w:rPr>
        <w:t xml:space="preserve">Kazakov V.N., Sinyachenko O.V., Trokhin D.B. </w:t>
      </w:r>
      <w:r w:rsidRPr="003A36AA">
        <w:rPr>
          <w:spacing w:val="-6"/>
          <w:sz w:val="28"/>
          <w:szCs w:val="28"/>
          <w:lang w:val="en-US"/>
        </w:rPr>
        <w:t xml:space="preserve">Dynamic interfacial tensiometry of biologic liquids - does it have an impact </w:t>
      </w:r>
      <w:r w:rsidRPr="003A36AA">
        <w:rPr>
          <w:spacing w:val="-4"/>
          <w:sz w:val="28"/>
          <w:szCs w:val="28"/>
          <w:lang w:val="en-US"/>
        </w:rPr>
        <w:t xml:space="preserve">on medicine // Coll. Surfaces. </w:t>
      </w:r>
      <w:r w:rsidRPr="003A36AA">
        <w:rPr>
          <w:sz w:val="28"/>
          <w:szCs w:val="28"/>
          <w:lang w:val="uk-UA"/>
        </w:rPr>
        <w:t>–</w:t>
      </w:r>
      <w:r>
        <w:rPr>
          <w:spacing w:val="-4"/>
          <w:sz w:val="28"/>
          <w:szCs w:val="28"/>
          <w:lang w:val="en-US"/>
        </w:rPr>
        <w:t xml:space="preserve"> 1998. – Vol. 43,  N</w:t>
      </w:r>
      <w:r w:rsidRPr="003A36AA">
        <w:rPr>
          <w:spacing w:val="-4"/>
          <w:sz w:val="28"/>
          <w:szCs w:val="28"/>
          <w:lang w:val="en-US"/>
        </w:rPr>
        <w:t xml:space="preserve"> 2-3. </w:t>
      </w:r>
      <w:r w:rsidRPr="003A36AA">
        <w:rPr>
          <w:sz w:val="28"/>
          <w:szCs w:val="28"/>
          <w:lang w:val="uk-UA"/>
        </w:rPr>
        <w:t>–</w:t>
      </w:r>
      <w:r w:rsidRPr="003A36AA">
        <w:rPr>
          <w:spacing w:val="-4"/>
          <w:sz w:val="28"/>
          <w:szCs w:val="28"/>
          <w:lang w:val="en-US"/>
        </w:rPr>
        <w:t xml:space="preserve"> P. 441-459.</w:t>
      </w:r>
    </w:p>
    <w:p w:rsidR="00764E0B" w:rsidRPr="00152CB1" w:rsidRDefault="00764E0B" w:rsidP="004B187B">
      <w:pPr>
        <w:numPr>
          <w:ilvl w:val="0"/>
          <w:numId w:val="55"/>
        </w:numPr>
        <w:suppressAutoHyphens w:val="0"/>
        <w:spacing w:line="360" w:lineRule="auto"/>
        <w:ind w:hanging="540"/>
        <w:jc w:val="both"/>
        <w:rPr>
          <w:spacing w:val="-12"/>
          <w:sz w:val="28"/>
          <w:szCs w:val="28"/>
          <w:lang w:val="en-US"/>
        </w:rPr>
      </w:pPr>
      <w:r w:rsidRPr="00152CB1">
        <w:rPr>
          <w:sz w:val="28"/>
          <w:szCs w:val="28"/>
          <w:lang w:val="en-US"/>
        </w:rPr>
        <w:t xml:space="preserve">Lindheimer M. D., Umans J. G. </w:t>
      </w:r>
      <w:hyperlink r:id="rId39" w:history="1">
        <w:r w:rsidRPr="00152CB1">
          <w:rPr>
            <w:rStyle w:val="af6"/>
            <w:bCs/>
            <w:sz w:val="28"/>
            <w:szCs w:val="28"/>
            <w:lang w:val="en-US"/>
          </w:rPr>
          <w:t>Explaining and Predicting</w:t>
        </w:r>
        <w:r w:rsidRPr="00152CB1">
          <w:rPr>
            <w:rStyle w:val="af6"/>
            <w:b/>
            <w:bCs/>
            <w:sz w:val="28"/>
            <w:szCs w:val="28"/>
            <w:lang w:val="en-US"/>
          </w:rPr>
          <w:t xml:space="preserve"> </w:t>
        </w:r>
        <w:r w:rsidRPr="00152CB1">
          <w:rPr>
            <w:rStyle w:val="aff1"/>
            <w:b w:val="0"/>
            <w:sz w:val="28"/>
            <w:szCs w:val="28"/>
            <w:lang w:val="en-US"/>
          </w:rPr>
          <w:t>Preeclampsia</w:t>
        </w:r>
      </w:hyperlink>
      <w:r w:rsidRPr="00152CB1">
        <w:rPr>
          <w:sz w:val="28"/>
          <w:szCs w:val="28"/>
          <w:lang w:val="en-US"/>
        </w:rPr>
        <w:t xml:space="preserve"> // N Engl J Med</w:t>
      </w:r>
      <w:r>
        <w:rPr>
          <w:sz w:val="28"/>
          <w:szCs w:val="28"/>
          <w:lang w:val="en-US"/>
        </w:rPr>
        <w:t>.–</w:t>
      </w:r>
      <w:r w:rsidRPr="00152CB1">
        <w:rPr>
          <w:sz w:val="28"/>
          <w:szCs w:val="28"/>
          <w:lang w:val="en-US"/>
        </w:rPr>
        <w:t xml:space="preserve"> 2006</w:t>
      </w:r>
      <w:r>
        <w:rPr>
          <w:rStyle w:val="ti2"/>
          <w:sz w:val="28"/>
          <w:szCs w:val="28"/>
          <w:lang w:val="en-US"/>
        </w:rPr>
        <w:t>.– Vol.355, N5</w:t>
      </w:r>
      <w:r>
        <w:rPr>
          <w:sz w:val="28"/>
          <w:szCs w:val="28"/>
          <w:lang w:val="en-US"/>
        </w:rPr>
        <w:t>.– P.</w:t>
      </w:r>
      <w:r w:rsidRPr="00152CB1">
        <w:rPr>
          <w:sz w:val="28"/>
          <w:szCs w:val="28"/>
          <w:lang w:val="en-US"/>
        </w:rPr>
        <w:t>1056-1058</w:t>
      </w:r>
      <w:r>
        <w:rPr>
          <w:spacing w:val="-12"/>
          <w:sz w:val="28"/>
          <w:szCs w:val="28"/>
          <w:lang w:val="en-US"/>
        </w:rPr>
        <w:t>.</w:t>
      </w:r>
    </w:p>
    <w:p w:rsidR="00764E0B" w:rsidRPr="003A36AA" w:rsidRDefault="00764E0B" w:rsidP="004B187B">
      <w:pPr>
        <w:numPr>
          <w:ilvl w:val="0"/>
          <w:numId w:val="55"/>
        </w:numPr>
        <w:suppressAutoHyphens w:val="0"/>
        <w:spacing w:line="360" w:lineRule="auto"/>
        <w:ind w:hanging="540"/>
        <w:jc w:val="both"/>
        <w:rPr>
          <w:spacing w:val="-11"/>
          <w:sz w:val="28"/>
          <w:szCs w:val="28"/>
          <w:lang w:val="en-US"/>
        </w:rPr>
      </w:pPr>
      <w:r w:rsidRPr="003A36AA">
        <w:rPr>
          <w:sz w:val="28"/>
          <w:szCs w:val="28"/>
          <w:lang w:val="en-US"/>
        </w:rPr>
        <w:t>Lurba E</w:t>
      </w:r>
      <w:r>
        <w:rPr>
          <w:sz w:val="28"/>
          <w:szCs w:val="28"/>
          <w:lang w:val="en-US"/>
        </w:rPr>
        <w:t>.</w:t>
      </w:r>
      <w:r w:rsidRPr="003A36AA">
        <w:rPr>
          <w:sz w:val="28"/>
          <w:szCs w:val="28"/>
          <w:lang w:val="en-US"/>
        </w:rPr>
        <w:t>, Gratacos E</w:t>
      </w:r>
      <w:r>
        <w:rPr>
          <w:sz w:val="28"/>
          <w:szCs w:val="28"/>
          <w:lang w:val="en-US"/>
        </w:rPr>
        <w:t>.</w:t>
      </w:r>
      <w:r w:rsidRPr="003A36AA">
        <w:rPr>
          <w:sz w:val="28"/>
          <w:szCs w:val="28"/>
          <w:lang w:val="en-US"/>
        </w:rPr>
        <w:t>, Martin-Gallan P. A comprehensive study of oxidative stress and antioxidant status in preeclampsia and normal pregnancy // Free Radic Biol Med.– 2004.– Vol.37, №4.– Р.557-570.</w:t>
      </w:r>
    </w:p>
    <w:p w:rsidR="00764E0B" w:rsidRPr="003A36AA" w:rsidRDefault="00764E0B" w:rsidP="004B187B">
      <w:pPr>
        <w:numPr>
          <w:ilvl w:val="0"/>
          <w:numId w:val="55"/>
        </w:numPr>
        <w:suppressAutoHyphens w:val="0"/>
        <w:spacing w:line="360" w:lineRule="auto"/>
        <w:ind w:hanging="540"/>
        <w:jc w:val="both"/>
        <w:rPr>
          <w:spacing w:val="-12"/>
          <w:sz w:val="28"/>
          <w:szCs w:val="28"/>
          <w:lang w:val="en-US"/>
        </w:rPr>
      </w:pPr>
      <w:hyperlink r:id="rId40" w:history="1">
        <w:r w:rsidRPr="00657859">
          <w:rPr>
            <w:rStyle w:val="af6"/>
            <w:bCs/>
            <w:sz w:val="28"/>
            <w:szCs w:val="28"/>
            <w:lang w:val="en-US"/>
          </w:rPr>
          <w:t>Markov M</w:t>
        </w:r>
        <w:r>
          <w:rPr>
            <w:rStyle w:val="af6"/>
            <w:bCs/>
            <w:sz w:val="28"/>
            <w:szCs w:val="28"/>
            <w:lang w:val="en-US"/>
          </w:rPr>
          <w:t>.</w:t>
        </w:r>
        <w:r w:rsidRPr="00657859">
          <w:rPr>
            <w:rStyle w:val="af6"/>
            <w:bCs/>
            <w:sz w:val="28"/>
            <w:szCs w:val="28"/>
            <w:lang w:val="en-US"/>
          </w:rPr>
          <w:t>S</w:t>
        </w:r>
      </w:hyperlink>
      <w:r w:rsidRPr="00657859">
        <w:rPr>
          <w:sz w:val="28"/>
          <w:szCs w:val="28"/>
          <w:lang w:val="en-US"/>
        </w:rPr>
        <w:t>.</w:t>
      </w:r>
      <w:r w:rsidRPr="00DA2E3A">
        <w:rPr>
          <w:bCs/>
          <w:sz w:val="28"/>
          <w:szCs w:val="28"/>
          <w:lang w:val="en-US"/>
        </w:rPr>
        <w:t xml:space="preserve"> Magnetic field therapy: a review // </w:t>
      </w:r>
      <w:hyperlink r:id="rId41" w:history="1">
        <w:r w:rsidRPr="00657859">
          <w:rPr>
            <w:rStyle w:val="af6"/>
            <w:sz w:val="28"/>
            <w:szCs w:val="28"/>
            <w:lang w:val="en-US"/>
          </w:rPr>
          <w:t>Electromagn Biol Med.</w:t>
        </w:r>
      </w:hyperlink>
      <w:r w:rsidRPr="00657859">
        <w:rPr>
          <w:sz w:val="28"/>
          <w:szCs w:val="28"/>
          <w:lang w:val="en-US"/>
        </w:rPr>
        <w:t xml:space="preserve"> </w:t>
      </w:r>
      <w:r>
        <w:rPr>
          <w:sz w:val="28"/>
          <w:szCs w:val="28"/>
          <w:lang w:val="en-US"/>
        </w:rPr>
        <w:t>–</w:t>
      </w:r>
      <w:r w:rsidRPr="00DA2E3A">
        <w:rPr>
          <w:sz w:val="28"/>
          <w:szCs w:val="28"/>
          <w:lang w:val="en-US"/>
        </w:rPr>
        <w:t>2007</w:t>
      </w:r>
      <w:r>
        <w:rPr>
          <w:sz w:val="28"/>
          <w:szCs w:val="28"/>
          <w:lang w:val="en-US"/>
        </w:rPr>
        <w:t>.– Vol.</w:t>
      </w:r>
      <w:r w:rsidRPr="00DA2E3A">
        <w:rPr>
          <w:sz w:val="28"/>
          <w:szCs w:val="28"/>
          <w:lang w:val="en-US"/>
        </w:rPr>
        <w:t>26</w:t>
      </w:r>
      <w:r>
        <w:rPr>
          <w:sz w:val="28"/>
          <w:szCs w:val="28"/>
          <w:lang w:val="en-US"/>
        </w:rPr>
        <w:t xml:space="preserve">, N </w:t>
      </w:r>
      <w:r w:rsidRPr="00DA2E3A">
        <w:rPr>
          <w:sz w:val="28"/>
          <w:szCs w:val="28"/>
          <w:lang w:val="en-US"/>
        </w:rPr>
        <w:t>1</w:t>
      </w:r>
      <w:r>
        <w:rPr>
          <w:sz w:val="28"/>
          <w:szCs w:val="28"/>
          <w:lang w:val="en-US"/>
        </w:rPr>
        <w:t>.– P.</w:t>
      </w:r>
      <w:r w:rsidRPr="00DA2E3A">
        <w:rPr>
          <w:sz w:val="28"/>
          <w:szCs w:val="28"/>
          <w:lang w:val="en-US"/>
        </w:rPr>
        <w:t>1-23</w:t>
      </w:r>
      <w:r>
        <w:rPr>
          <w:sz w:val="28"/>
          <w:szCs w:val="28"/>
          <w:lang w:val="en-US"/>
        </w:rPr>
        <w:t>.</w:t>
      </w:r>
    </w:p>
    <w:p w:rsidR="00764E0B" w:rsidRPr="003A36AA" w:rsidRDefault="00764E0B" w:rsidP="004B187B">
      <w:pPr>
        <w:numPr>
          <w:ilvl w:val="0"/>
          <w:numId w:val="55"/>
        </w:numPr>
        <w:suppressAutoHyphens w:val="0"/>
        <w:spacing w:line="360" w:lineRule="auto"/>
        <w:ind w:hanging="540"/>
        <w:jc w:val="both"/>
        <w:rPr>
          <w:spacing w:val="-11"/>
          <w:sz w:val="28"/>
          <w:szCs w:val="28"/>
          <w:lang w:val="en-US"/>
        </w:rPr>
      </w:pPr>
      <w:hyperlink r:id="rId42" w:history="1">
        <w:r w:rsidRPr="00D84430">
          <w:rPr>
            <w:rStyle w:val="af6"/>
            <w:sz w:val="28"/>
            <w:szCs w:val="28"/>
            <w:lang w:val="en-US"/>
          </w:rPr>
          <w:t>Meziani F., Tesse A., David E.</w:t>
        </w:r>
      </w:hyperlink>
      <w:r w:rsidRPr="003A36AA">
        <w:rPr>
          <w:sz w:val="28"/>
          <w:szCs w:val="28"/>
          <w:lang w:val="en-US"/>
        </w:rPr>
        <w:t xml:space="preserve"> Shed membrane particles from preeclamptic women generate vascular wall inflammation and blunt vascular contractility // Am J Pathol.</w:t>
      </w:r>
      <w:r>
        <w:rPr>
          <w:sz w:val="28"/>
          <w:szCs w:val="28"/>
          <w:lang w:val="en-US"/>
        </w:rPr>
        <w:t>–</w:t>
      </w:r>
      <w:r w:rsidRPr="003A36AA">
        <w:rPr>
          <w:sz w:val="28"/>
          <w:szCs w:val="28"/>
          <w:lang w:val="en-US"/>
        </w:rPr>
        <w:t xml:space="preserve"> 2006</w:t>
      </w:r>
      <w:r>
        <w:rPr>
          <w:rStyle w:val="ti2"/>
          <w:sz w:val="28"/>
          <w:szCs w:val="28"/>
          <w:lang w:val="en-US"/>
        </w:rPr>
        <w:t>.– Vol.169, N</w:t>
      </w:r>
      <w:r w:rsidRPr="003A36AA">
        <w:rPr>
          <w:sz w:val="28"/>
          <w:szCs w:val="28"/>
          <w:lang w:val="en-US"/>
        </w:rPr>
        <w:t>4</w:t>
      </w:r>
      <w:r>
        <w:rPr>
          <w:sz w:val="28"/>
          <w:szCs w:val="28"/>
          <w:lang w:val="en-US"/>
        </w:rPr>
        <w:t>.– P.</w:t>
      </w:r>
      <w:r w:rsidRPr="003A36AA">
        <w:rPr>
          <w:sz w:val="28"/>
          <w:szCs w:val="28"/>
          <w:lang w:val="en-US"/>
        </w:rPr>
        <w:t>1473-</w:t>
      </w:r>
      <w:r>
        <w:rPr>
          <w:sz w:val="28"/>
          <w:szCs w:val="28"/>
          <w:lang w:val="en-US"/>
        </w:rPr>
        <w:t>14</w:t>
      </w:r>
      <w:r w:rsidRPr="003A36AA">
        <w:rPr>
          <w:sz w:val="28"/>
          <w:szCs w:val="28"/>
          <w:lang w:val="en-US"/>
        </w:rPr>
        <w:t>83.</w:t>
      </w:r>
    </w:p>
    <w:p w:rsidR="00764E0B" w:rsidRPr="003A36AA" w:rsidRDefault="00764E0B" w:rsidP="004B187B">
      <w:pPr>
        <w:numPr>
          <w:ilvl w:val="0"/>
          <w:numId w:val="55"/>
        </w:numPr>
        <w:suppressAutoHyphens w:val="0"/>
        <w:spacing w:line="360" w:lineRule="auto"/>
        <w:ind w:hanging="540"/>
        <w:jc w:val="both"/>
        <w:rPr>
          <w:spacing w:val="-9"/>
          <w:sz w:val="28"/>
          <w:szCs w:val="28"/>
          <w:lang w:val="en-US"/>
        </w:rPr>
      </w:pPr>
      <w:hyperlink r:id="rId43" w:tooltip="Click to search for citations by this author." w:history="1">
        <w:r w:rsidRPr="00E71DB8">
          <w:rPr>
            <w:rStyle w:val="af6"/>
            <w:bCs/>
            <w:sz w:val="28"/>
            <w:szCs w:val="28"/>
            <w:lang w:val="en-US"/>
          </w:rPr>
          <w:t>Newstead J</w:t>
        </w:r>
      </w:hyperlink>
      <w:r>
        <w:rPr>
          <w:sz w:val="28"/>
          <w:szCs w:val="28"/>
          <w:lang w:val="en-US"/>
        </w:rPr>
        <w:t>.</w:t>
      </w:r>
      <w:r w:rsidRPr="00E71DB8">
        <w:rPr>
          <w:sz w:val="28"/>
          <w:szCs w:val="28"/>
          <w:lang w:val="en-US"/>
        </w:rPr>
        <w:t xml:space="preserve">, </w:t>
      </w:r>
      <w:hyperlink r:id="rId44" w:tooltip="Click to search for citations by this author." w:history="1">
        <w:r w:rsidRPr="00E71DB8">
          <w:rPr>
            <w:rStyle w:val="af6"/>
            <w:bCs/>
            <w:sz w:val="28"/>
            <w:szCs w:val="28"/>
            <w:lang w:val="en-US"/>
          </w:rPr>
          <w:t>von Dadelszen P</w:t>
        </w:r>
      </w:hyperlink>
      <w:r>
        <w:rPr>
          <w:sz w:val="28"/>
          <w:szCs w:val="28"/>
          <w:lang w:val="en-US"/>
        </w:rPr>
        <w:t>.</w:t>
      </w:r>
      <w:r w:rsidRPr="00E71DB8">
        <w:rPr>
          <w:sz w:val="28"/>
          <w:szCs w:val="28"/>
          <w:lang w:val="en-US"/>
        </w:rPr>
        <w:t xml:space="preserve">, </w:t>
      </w:r>
      <w:hyperlink r:id="rId45" w:tooltip="Click to search for citations by this author." w:history="1">
        <w:r w:rsidRPr="00E71DB8">
          <w:rPr>
            <w:rStyle w:val="af6"/>
            <w:bCs/>
            <w:sz w:val="28"/>
            <w:szCs w:val="28"/>
            <w:lang w:val="en-US"/>
          </w:rPr>
          <w:t>Magee L</w:t>
        </w:r>
        <w:r>
          <w:rPr>
            <w:rStyle w:val="af6"/>
            <w:bCs/>
            <w:sz w:val="28"/>
            <w:szCs w:val="28"/>
            <w:lang w:val="en-US"/>
          </w:rPr>
          <w:t>.</w:t>
        </w:r>
        <w:r w:rsidRPr="00E71DB8">
          <w:rPr>
            <w:rStyle w:val="af6"/>
            <w:bCs/>
            <w:sz w:val="28"/>
            <w:szCs w:val="28"/>
            <w:lang w:val="en-US"/>
          </w:rPr>
          <w:t>A</w:t>
        </w:r>
      </w:hyperlink>
      <w:r w:rsidRPr="00E71DB8">
        <w:rPr>
          <w:sz w:val="28"/>
          <w:szCs w:val="28"/>
          <w:lang w:val="en-US"/>
        </w:rPr>
        <w:t>.</w:t>
      </w:r>
      <w:r w:rsidRPr="00E71DB8">
        <w:rPr>
          <w:bCs/>
          <w:sz w:val="28"/>
          <w:szCs w:val="28"/>
          <w:lang w:val="en-US"/>
        </w:rPr>
        <w:t xml:space="preserve"> Preeclampsia and future cardiovascular risk</w:t>
      </w:r>
      <w:r w:rsidRPr="00E71DB8">
        <w:rPr>
          <w:sz w:val="28"/>
          <w:szCs w:val="28"/>
          <w:lang w:val="en-US"/>
        </w:rPr>
        <w:t xml:space="preserve"> // </w:t>
      </w:r>
      <w:hyperlink r:id="rId46" w:history="1">
        <w:r w:rsidRPr="00E71DB8">
          <w:rPr>
            <w:rStyle w:val="af6"/>
            <w:sz w:val="28"/>
            <w:szCs w:val="28"/>
            <w:lang w:val="en-US"/>
          </w:rPr>
          <w:t>Expert Rev Cardiovasc Ther.</w:t>
        </w:r>
      </w:hyperlink>
      <w:r>
        <w:rPr>
          <w:rStyle w:val="ti2"/>
          <w:sz w:val="28"/>
          <w:szCs w:val="28"/>
          <w:lang w:val="en-US"/>
        </w:rPr>
        <w:t>–</w:t>
      </w:r>
      <w:r w:rsidRPr="00447243">
        <w:rPr>
          <w:rStyle w:val="ti2"/>
          <w:sz w:val="28"/>
          <w:szCs w:val="28"/>
          <w:lang w:val="en-US"/>
        </w:rPr>
        <w:t xml:space="preserve"> 2007</w:t>
      </w:r>
      <w:r>
        <w:rPr>
          <w:rStyle w:val="ti2"/>
          <w:sz w:val="28"/>
          <w:szCs w:val="28"/>
          <w:lang w:val="en-US"/>
        </w:rPr>
        <w:t>.– Vol.5, N2.– P.</w:t>
      </w:r>
      <w:r w:rsidRPr="00447243">
        <w:rPr>
          <w:rStyle w:val="ti2"/>
          <w:sz w:val="28"/>
          <w:szCs w:val="28"/>
          <w:lang w:val="en-US"/>
        </w:rPr>
        <w:t>283-</w:t>
      </w:r>
      <w:r>
        <w:rPr>
          <w:rStyle w:val="ti2"/>
          <w:sz w:val="28"/>
          <w:szCs w:val="28"/>
          <w:lang w:val="en-US"/>
        </w:rPr>
        <w:t>2</w:t>
      </w:r>
      <w:r w:rsidRPr="00447243">
        <w:rPr>
          <w:rStyle w:val="ti2"/>
          <w:sz w:val="28"/>
          <w:szCs w:val="28"/>
          <w:lang w:val="en-US"/>
        </w:rPr>
        <w:t>94.</w:t>
      </w:r>
    </w:p>
    <w:p w:rsidR="00764E0B" w:rsidRPr="003A36AA" w:rsidRDefault="00764E0B" w:rsidP="004B187B">
      <w:pPr>
        <w:numPr>
          <w:ilvl w:val="0"/>
          <w:numId w:val="55"/>
        </w:numPr>
        <w:suppressAutoHyphens w:val="0"/>
        <w:spacing w:line="360" w:lineRule="auto"/>
        <w:ind w:hanging="540"/>
        <w:jc w:val="both"/>
        <w:rPr>
          <w:sz w:val="28"/>
          <w:szCs w:val="28"/>
          <w:lang w:val="en-US"/>
        </w:rPr>
      </w:pPr>
      <w:hyperlink r:id="rId47" w:history="1">
        <w:r w:rsidRPr="00D84430">
          <w:rPr>
            <w:rStyle w:val="af6"/>
            <w:sz w:val="28"/>
            <w:szCs w:val="28"/>
            <w:lang w:val="en-US"/>
          </w:rPr>
          <w:t>Norwitz E</w:t>
        </w:r>
        <w:r>
          <w:rPr>
            <w:rStyle w:val="af6"/>
            <w:sz w:val="28"/>
            <w:szCs w:val="28"/>
            <w:lang w:val="en-US"/>
          </w:rPr>
          <w:t>.</w:t>
        </w:r>
        <w:r w:rsidRPr="00D84430">
          <w:rPr>
            <w:rStyle w:val="af6"/>
            <w:sz w:val="28"/>
            <w:szCs w:val="28"/>
            <w:lang w:val="en-US"/>
          </w:rPr>
          <w:t>R.</w:t>
        </w:r>
      </w:hyperlink>
      <w:r w:rsidRPr="003A36AA">
        <w:rPr>
          <w:sz w:val="28"/>
          <w:szCs w:val="28"/>
          <w:lang w:val="en-US"/>
        </w:rPr>
        <w:t xml:space="preserve"> Defective implantation and placentation: laying the blueprint for pregnancy complications // Reprod Biomed Online.</w:t>
      </w:r>
      <w:r>
        <w:rPr>
          <w:sz w:val="28"/>
          <w:szCs w:val="28"/>
          <w:lang w:val="en-US"/>
        </w:rPr>
        <w:t>–</w:t>
      </w:r>
      <w:r w:rsidRPr="003A36AA">
        <w:rPr>
          <w:sz w:val="28"/>
          <w:szCs w:val="28"/>
          <w:lang w:val="en-US"/>
        </w:rPr>
        <w:t xml:space="preserve"> 2006</w:t>
      </w:r>
      <w:r>
        <w:rPr>
          <w:rStyle w:val="ti2"/>
          <w:sz w:val="28"/>
          <w:szCs w:val="28"/>
          <w:lang w:val="en-US"/>
        </w:rPr>
        <w:t>.– Vol.13, N4.–</w:t>
      </w:r>
      <w:r w:rsidRPr="003A36AA">
        <w:rPr>
          <w:sz w:val="28"/>
          <w:szCs w:val="28"/>
          <w:lang w:val="en-US"/>
        </w:rPr>
        <w:t xml:space="preserve"> </w:t>
      </w:r>
      <w:r>
        <w:rPr>
          <w:sz w:val="28"/>
          <w:szCs w:val="28"/>
          <w:lang w:val="en-US"/>
        </w:rPr>
        <w:t>P.</w:t>
      </w:r>
      <w:r w:rsidRPr="003A36AA">
        <w:rPr>
          <w:sz w:val="28"/>
          <w:szCs w:val="28"/>
          <w:lang w:val="en-US"/>
        </w:rPr>
        <w:t>591-</w:t>
      </w:r>
      <w:r>
        <w:rPr>
          <w:sz w:val="28"/>
          <w:szCs w:val="28"/>
          <w:lang w:val="en-US"/>
        </w:rPr>
        <w:t>59</w:t>
      </w:r>
      <w:r w:rsidRPr="003A36AA">
        <w:rPr>
          <w:sz w:val="28"/>
          <w:szCs w:val="28"/>
          <w:lang w:val="en-US"/>
        </w:rPr>
        <w:t>9.</w:t>
      </w:r>
    </w:p>
    <w:p w:rsidR="00764E0B" w:rsidRPr="003A36AA" w:rsidRDefault="00764E0B" w:rsidP="004B187B">
      <w:pPr>
        <w:widowControl w:val="0"/>
        <w:numPr>
          <w:ilvl w:val="0"/>
          <w:numId w:val="55"/>
        </w:numPr>
        <w:shd w:val="clear" w:color="auto" w:fill="FFFFFF"/>
        <w:tabs>
          <w:tab w:val="left" w:pos="269"/>
        </w:tabs>
        <w:suppressAutoHyphens w:val="0"/>
        <w:autoSpaceDE w:val="0"/>
        <w:autoSpaceDN w:val="0"/>
        <w:adjustRightInd w:val="0"/>
        <w:spacing w:before="24" w:line="360" w:lineRule="auto"/>
        <w:ind w:hanging="540"/>
        <w:jc w:val="both"/>
        <w:rPr>
          <w:spacing w:val="-10"/>
          <w:sz w:val="28"/>
          <w:szCs w:val="28"/>
          <w:lang w:val="en-US"/>
        </w:rPr>
      </w:pPr>
      <w:r w:rsidRPr="003A36AA">
        <w:rPr>
          <w:color w:val="000000"/>
          <w:spacing w:val="2"/>
          <w:sz w:val="28"/>
          <w:szCs w:val="28"/>
          <w:lang w:val="en-US"/>
        </w:rPr>
        <w:t>Ohara M., Martin P.Y., Xu D.L.  Uprcgulation of</w:t>
      </w:r>
      <w:r w:rsidRPr="003A36AA">
        <w:rPr>
          <w:color w:val="000000"/>
          <w:spacing w:val="1"/>
          <w:sz w:val="28"/>
          <w:szCs w:val="28"/>
          <w:lang w:val="en-US"/>
        </w:rPr>
        <w:t xml:space="preserve">aquaporin 2 water channel expression in pregnant rats // J. Clin. Invest. </w:t>
      </w:r>
      <w:r w:rsidRPr="003A36AA">
        <w:rPr>
          <w:sz w:val="28"/>
          <w:szCs w:val="28"/>
          <w:lang w:val="uk-UA"/>
        </w:rPr>
        <w:t>–</w:t>
      </w:r>
      <w:r w:rsidRPr="00807FEA">
        <w:rPr>
          <w:color w:val="000000"/>
          <w:spacing w:val="1"/>
          <w:sz w:val="28"/>
          <w:szCs w:val="28"/>
          <w:lang w:val="en-US"/>
        </w:rPr>
        <w:t xml:space="preserve"> </w:t>
      </w:r>
      <w:r w:rsidRPr="003A36AA">
        <w:rPr>
          <w:color w:val="000000"/>
          <w:spacing w:val="1"/>
          <w:sz w:val="28"/>
          <w:szCs w:val="28"/>
          <w:lang w:val="en-US"/>
        </w:rPr>
        <w:t xml:space="preserve">1998. </w:t>
      </w:r>
      <w:r w:rsidRPr="003A36AA">
        <w:rPr>
          <w:sz w:val="28"/>
          <w:szCs w:val="28"/>
          <w:lang w:val="uk-UA"/>
        </w:rPr>
        <w:t>–</w:t>
      </w:r>
      <w:r w:rsidRPr="003A36AA">
        <w:rPr>
          <w:color w:val="000000"/>
          <w:spacing w:val="1"/>
          <w:sz w:val="28"/>
          <w:szCs w:val="28"/>
        </w:rPr>
        <w:t xml:space="preserve"> </w:t>
      </w:r>
      <w:r>
        <w:rPr>
          <w:color w:val="000000"/>
          <w:spacing w:val="1"/>
          <w:sz w:val="28"/>
          <w:szCs w:val="28"/>
          <w:lang w:val="en-US"/>
        </w:rPr>
        <w:t>V.101, N</w:t>
      </w:r>
      <w:r w:rsidRPr="003A36AA">
        <w:rPr>
          <w:color w:val="000000"/>
          <w:spacing w:val="1"/>
          <w:sz w:val="28"/>
          <w:szCs w:val="28"/>
          <w:lang w:val="en-US"/>
        </w:rPr>
        <w:t xml:space="preserve"> 5.</w:t>
      </w:r>
      <w:r w:rsidRPr="003A36AA">
        <w:rPr>
          <w:color w:val="000000"/>
          <w:spacing w:val="1"/>
          <w:sz w:val="28"/>
          <w:szCs w:val="28"/>
        </w:rPr>
        <w:t xml:space="preserve"> </w:t>
      </w:r>
      <w:r w:rsidRPr="003A36AA">
        <w:rPr>
          <w:sz w:val="28"/>
          <w:szCs w:val="28"/>
          <w:lang w:val="uk-UA"/>
        </w:rPr>
        <w:t>–</w:t>
      </w:r>
      <w:r w:rsidRPr="003A36AA">
        <w:rPr>
          <w:color w:val="000000"/>
          <w:spacing w:val="1"/>
          <w:sz w:val="28"/>
          <w:szCs w:val="28"/>
        </w:rPr>
        <w:t xml:space="preserve"> </w:t>
      </w:r>
      <w:r w:rsidRPr="003A36AA">
        <w:rPr>
          <w:color w:val="000000"/>
          <w:spacing w:val="1"/>
          <w:sz w:val="28"/>
          <w:szCs w:val="28"/>
          <w:lang w:val="en-US"/>
        </w:rPr>
        <w:t xml:space="preserve">P. </w:t>
      </w:r>
      <w:r w:rsidRPr="003A36AA">
        <w:rPr>
          <w:spacing w:val="1"/>
          <w:sz w:val="28"/>
          <w:szCs w:val="28"/>
          <w:lang w:val="en-US"/>
        </w:rPr>
        <w:t>1076</w:t>
      </w:r>
      <w:r w:rsidRPr="003A36AA">
        <w:rPr>
          <w:spacing w:val="1"/>
          <w:sz w:val="28"/>
          <w:szCs w:val="28"/>
        </w:rPr>
        <w:t>-1082</w:t>
      </w:r>
      <w:r w:rsidRPr="003A36AA">
        <w:rPr>
          <w:spacing w:val="1"/>
          <w:sz w:val="28"/>
          <w:szCs w:val="28"/>
          <w:lang w:val="en-US"/>
        </w:rPr>
        <w:t>.</w:t>
      </w:r>
    </w:p>
    <w:p w:rsidR="00764E0B" w:rsidRPr="003A36AA" w:rsidRDefault="00764E0B" w:rsidP="004B187B">
      <w:pPr>
        <w:widowControl w:val="0"/>
        <w:numPr>
          <w:ilvl w:val="0"/>
          <w:numId w:val="55"/>
        </w:numPr>
        <w:shd w:val="clear" w:color="auto" w:fill="FFFFFF"/>
        <w:tabs>
          <w:tab w:val="left" w:pos="269"/>
        </w:tabs>
        <w:suppressAutoHyphens w:val="0"/>
        <w:autoSpaceDE w:val="0"/>
        <w:autoSpaceDN w:val="0"/>
        <w:adjustRightInd w:val="0"/>
        <w:spacing w:before="24" w:line="360" w:lineRule="auto"/>
        <w:ind w:hanging="540"/>
        <w:jc w:val="both"/>
        <w:rPr>
          <w:spacing w:val="-10"/>
          <w:sz w:val="28"/>
          <w:szCs w:val="28"/>
          <w:lang w:val="en-US"/>
        </w:rPr>
      </w:pPr>
      <w:r w:rsidRPr="003A36AA">
        <w:rPr>
          <w:sz w:val="28"/>
          <w:szCs w:val="28"/>
          <w:lang w:val="en-US"/>
        </w:rPr>
        <w:t xml:space="preserve">Pardo-Morales R., Romero-Figueroa S., Vazquez-de Anda G.F. New therapeutics alternative in severe preeclampsia // Cir Cir.– 2004.– Vol.72, </w:t>
      </w:r>
      <w:r>
        <w:rPr>
          <w:sz w:val="28"/>
          <w:szCs w:val="28"/>
          <w:lang w:val="en-US"/>
        </w:rPr>
        <w:t>N</w:t>
      </w:r>
      <w:r w:rsidRPr="003A36AA">
        <w:rPr>
          <w:sz w:val="28"/>
          <w:szCs w:val="28"/>
          <w:lang w:val="en-US"/>
        </w:rPr>
        <w:t>3.– Р.203-207</w:t>
      </w:r>
      <w:r w:rsidRPr="003A36AA">
        <w:rPr>
          <w:spacing w:val="-10"/>
          <w:sz w:val="28"/>
          <w:szCs w:val="28"/>
          <w:lang w:val="en-US"/>
        </w:rPr>
        <w:t>.</w:t>
      </w:r>
    </w:p>
    <w:p w:rsidR="00764E0B" w:rsidRPr="00D31594" w:rsidRDefault="00764E0B" w:rsidP="004B187B">
      <w:pPr>
        <w:widowControl w:val="0"/>
        <w:numPr>
          <w:ilvl w:val="0"/>
          <w:numId w:val="55"/>
        </w:numPr>
        <w:shd w:val="clear" w:color="auto" w:fill="FFFFFF"/>
        <w:tabs>
          <w:tab w:val="left" w:pos="269"/>
        </w:tabs>
        <w:suppressAutoHyphens w:val="0"/>
        <w:autoSpaceDE w:val="0"/>
        <w:autoSpaceDN w:val="0"/>
        <w:adjustRightInd w:val="0"/>
        <w:spacing w:before="14" w:line="360" w:lineRule="auto"/>
        <w:ind w:hanging="540"/>
        <w:jc w:val="both"/>
        <w:rPr>
          <w:spacing w:val="-9"/>
          <w:sz w:val="28"/>
          <w:szCs w:val="28"/>
          <w:lang w:val="en-US"/>
        </w:rPr>
      </w:pPr>
      <w:r w:rsidRPr="00D31594">
        <w:rPr>
          <w:bCs/>
          <w:sz w:val="28"/>
          <w:szCs w:val="28"/>
          <w:lang w:val="en-US"/>
        </w:rPr>
        <w:t>Preeclampsia and Perinatal Complications</w:t>
      </w:r>
      <w:r w:rsidRPr="00D31594">
        <w:rPr>
          <w:sz w:val="28"/>
          <w:szCs w:val="28"/>
          <w:lang w:val="en-US"/>
        </w:rPr>
        <w:t xml:space="preserve"> / </w:t>
      </w:r>
      <w:r w:rsidRPr="00D31594">
        <w:rPr>
          <w:iCs/>
          <w:sz w:val="28"/>
          <w:szCs w:val="28"/>
          <w:lang w:val="en-US"/>
        </w:rPr>
        <w:t>A</w:t>
      </w:r>
      <w:r>
        <w:rPr>
          <w:iCs/>
          <w:sz w:val="28"/>
          <w:szCs w:val="28"/>
          <w:lang w:val="en-US"/>
        </w:rPr>
        <w:t>.</w:t>
      </w:r>
      <w:r w:rsidRPr="00D31594">
        <w:rPr>
          <w:iCs/>
          <w:sz w:val="28"/>
          <w:szCs w:val="28"/>
          <w:lang w:val="en-US"/>
        </w:rPr>
        <w:t>R. Rumbold,  C</w:t>
      </w:r>
      <w:r>
        <w:rPr>
          <w:iCs/>
          <w:sz w:val="28"/>
          <w:szCs w:val="28"/>
          <w:lang w:val="en-US"/>
        </w:rPr>
        <w:t>.</w:t>
      </w:r>
      <w:r w:rsidRPr="00D31594">
        <w:rPr>
          <w:iCs/>
          <w:sz w:val="28"/>
          <w:szCs w:val="28"/>
          <w:lang w:val="en-US"/>
        </w:rPr>
        <w:t xml:space="preserve">A. Crowther, </w:t>
      </w:r>
      <w:r>
        <w:rPr>
          <w:iCs/>
          <w:sz w:val="28"/>
          <w:szCs w:val="28"/>
          <w:lang w:val="en-US"/>
        </w:rPr>
        <w:t xml:space="preserve">R. </w:t>
      </w:r>
      <w:r w:rsidRPr="00D31594">
        <w:rPr>
          <w:iCs/>
          <w:sz w:val="28"/>
          <w:szCs w:val="28"/>
          <w:lang w:val="en-US"/>
        </w:rPr>
        <w:t xml:space="preserve">Ross </w:t>
      </w:r>
      <w:r w:rsidRPr="00D31594">
        <w:rPr>
          <w:sz w:val="28"/>
          <w:szCs w:val="28"/>
          <w:lang w:val="en-US"/>
        </w:rPr>
        <w:t xml:space="preserve"> </w:t>
      </w:r>
      <w:r>
        <w:rPr>
          <w:sz w:val="28"/>
          <w:szCs w:val="28"/>
          <w:lang w:val="en-US"/>
        </w:rPr>
        <w:t>/</w:t>
      </w:r>
      <w:r w:rsidRPr="00D31594">
        <w:rPr>
          <w:sz w:val="28"/>
          <w:szCs w:val="28"/>
          <w:lang w:val="en-US"/>
        </w:rPr>
        <w:t xml:space="preserve">/ </w:t>
      </w:r>
      <w:r w:rsidRPr="00D31594">
        <w:rPr>
          <w:rStyle w:val="affa"/>
          <w:i w:val="0"/>
          <w:lang w:val="en-US"/>
        </w:rPr>
        <w:t>NEJM</w:t>
      </w:r>
      <w:r>
        <w:rPr>
          <w:rStyle w:val="affa"/>
          <w:i w:val="0"/>
          <w:lang w:val="en-US"/>
        </w:rPr>
        <w:t xml:space="preserve">. </w:t>
      </w:r>
      <w:r w:rsidRPr="00D31594">
        <w:rPr>
          <w:i/>
          <w:sz w:val="28"/>
          <w:szCs w:val="28"/>
          <w:lang w:val="en-US"/>
        </w:rPr>
        <w:t>-</w:t>
      </w:r>
      <w:r>
        <w:rPr>
          <w:i/>
          <w:sz w:val="28"/>
          <w:szCs w:val="28"/>
          <w:lang w:val="en-US"/>
        </w:rPr>
        <w:t xml:space="preserve"> </w:t>
      </w:r>
      <w:r w:rsidRPr="00D31594">
        <w:rPr>
          <w:sz w:val="28"/>
          <w:szCs w:val="28"/>
          <w:lang w:val="en-US"/>
        </w:rPr>
        <w:t>2007</w:t>
      </w:r>
      <w:r>
        <w:rPr>
          <w:rStyle w:val="ti2"/>
          <w:sz w:val="28"/>
          <w:szCs w:val="28"/>
          <w:lang w:val="en-US"/>
        </w:rPr>
        <w:t>.– Vol.354, N17</w:t>
      </w:r>
      <w:r>
        <w:rPr>
          <w:bCs/>
          <w:sz w:val="28"/>
          <w:szCs w:val="28"/>
          <w:lang w:val="en-US"/>
        </w:rPr>
        <w:t>.– P.1</w:t>
      </w:r>
      <w:r w:rsidRPr="00D31594">
        <w:rPr>
          <w:bCs/>
          <w:sz w:val="28"/>
          <w:szCs w:val="28"/>
          <w:lang w:val="en-US"/>
        </w:rPr>
        <w:t>796-1806</w:t>
      </w:r>
      <w:r>
        <w:rPr>
          <w:spacing w:val="-9"/>
          <w:sz w:val="28"/>
          <w:szCs w:val="28"/>
          <w:lang w:val="en-US"/>
        </w:rPr>
        <w:t>.</w:t>
      </w:r>
    </w:p>
    <w:p w:rsidR="00764E0B" w:rsidRPr="003A36AA" w:rsidRDefault="00764E0B" w:rsidP="004B187B">
      <w:pPr>
        <w:widowControl w:val="0"/>
        <w:numPr>
          <w:ilvl w:val="0"/>
          <w:numId w:val="55"/>
        </w:numPr>
        <w:shd w:val="clear" w:color="auto" w:fill="FFFFFF"/>
        <w:tabs>
          <w:tab w:val="left" w:pos="269"/>
        </w:tabs>
        <w:suppressAutoHyphens w:val="0"/>
        <w:autoSpaceDE w:val="0"/>
        <w:autoSpaceDN w:val="0"/>
        <w:adjustRightInd w:val="0"/>
        <w:spacing w:before="14" w:line="360" w:lineRule="auto"/>
        <w:ind w:hanging="540"/>
        <w:jc w:val="both"/>
        <w:rPr>
          <w:spacing w:val="-9"/>
          <w:sz w:val="28"/>
          <w:szCs w:val="28"/>
          <w:lang w:val="en-US"/>
        </w:rPr>
      </w:pPr>
      <w:r w:rsidRPr="003A36AA">
        <w:rPr>
          <w:sz w:val="28"/>
          <w:szCs w:val="28"/>
          <w:lang w:val="en-US"/>
        </w:rPr>
        <w:t xml:space="preserve">Raijmakers M.T., Dechend R., Poston L. Oxidative Stress and Preeclampsia. </w:t>
      </w:r>
      <w:r w:rsidRPr="003A36AA">
        <w:rPr>
          <w:sz w:val="28"/>
          <w:szCs w:val="28"/>
          <w:lang w:val="en-US"/>
        </w:rPr>
        <w:lastRenderedPageBreak/>
        <w:t>Rationale for Antioxidant Clinical Trials // Hypertension. – 2004.– Vol.23.– Р.115-120.</w:t>
      </w:r>
    </w:p>
    <w:p w:rsidR="00764E0B" w:rsidRPr="003A36AA" w:rsidRDefault="00764E0B" w:rsidP="004B187B">
      <w:pPr>
        <w:widowControl w:val="0"/>
        <w:numPr>
          <w:ilvl w:val="0"/>
          <w:numId w:val="55"/>
        </w:numPr>
        <w:shd w:val="clear" w:color="auto" w:fill="FFFFFF"/>
        <w:tabs>
          <w:tab w:val="left" w:pos="269"/>
        </w:tabs>
        <w:suppressAutoHyphens w:val="0"/>
        <w:autoSpaceDE w:val="0"/>
        <w:autoSpaceDN w:val="0"/>
        <w:adjustRightInd w:val="0"/>
        <w:spacing w:before="14" w:line="360" w:lineRule="auto"/>
        <w:ind w:hanging="540"/>
        <w:jc w:val="both"/>
        <w:rPr>
          <w:spacing w:val="-9"/>
          <w:sz w:val="28"/>
          <w:szCs w:val="28"/>
          <w:lang w:val="en-US"/>
        </w:rPr>
      </w:pPr>
      <w:r w:rsidRPr="003A36AA">
        <w:rPr>
          <w:sz w:val="28"/>
          <w:szCs w:val="28"/>
          <w:lang w:val="en-US"/>
        </w:rPr>
        <w:t>Redman C.W., Sargent I.L. The pathogenesis of preeclampsia // Gynecol Obstet Fertil.– 2001</w:t>
      </w:r>
      <w:r>
        <w:rPr>
          <w:rStyle w:val="ti2"/>
          <w:sz w:val="28"/>
          <w:szCs w:val="28"/>
          <w:lang w:val="en-US"/>
        </w:rPr>
        <w:t>.– Vol.29, N</w:t>
      </w:r>
      <w:r>
        <w:rPr>
          <w:sz w:val="28"/>
          <w:szCs w:val="28"/>
          <w:lang w:val="en-US"/>
        </w:rPr>
        <w:t>8</w:t>
      </w:r>
      <w:r w:rsidRPr="003A36AA">
        <w:rPr>
          <w:sz w:val="28"/>
          <w:szCs w:val="28"/>
          <w:lang w:val="en-US"/>
        </w:rPr>
        <w:t>.– Р.518-</w:t>
      </w:r>
      <w:r>
        <w:rPr>
          <w:sz w:val="28"/>
          <w:szCs w:val="28"/>
          <w:lang w:val="en-US"/>
        </w:rPr>
        <w:t>5</w:t>
      </w:r>
      <w:r w:rsidRPr="003A36AA">
        <w:rPr>
          <w:sz w:val="28"/>
          <w:szCs w:val="28"/>
          <w:lang w:val="en-US"/>
        </w:rPr>
        <w:t>22</w:t>
      </w:r>
      <w:r w:rsidRPr="003A36AA">
        <w:rPr>
          <w:spacing w:val="-9"/>
          <w:sz w:val="28"/>
          <w:szCs w:val="28"/>
          <w:lang w:val="en-US"/>
        </w:rPr>
        <w:t>.</w:t>
      </w:r>
    </w:p>
    <w:p w:rsidR="00764E0B" w:rsidRPr="003A36AA" w:rsidRDefault="00764E0B" w:rsidP="004B187B">
      <w:pPr>
        <w:numPr>
          <w:ilvl w:val="0"/>
          <w:numId w:val="55"/>
        </w:numPr>
        <w:suppressAutoHyphens w:val="0"/>
        <w:spacing w:line="360" w:lineRule="auto"/>
        <w:ind w:hanging="540"/>
        <w:jc w:val="both"/>
        <w:rPr>
          <w:spacing w:val="-10"/>
          <w:sz w:val="28"/>
          <w:szCs w:val="28"/>
          <w:lang w:val="en-US"/>
        </w:rPr>
      </w:pPr>
      <w:r w:rsidRPr="003A36AA">
        <w:rPr>
          <w:spacing w:val="-4"/>
          <w:sz w:val="28"/>
          <w:szCs w:val="28"/>
          <w:lang w:val="en-US"/>
        </w:rPr>
        <w:t xml:space="preserve">Rosenson R.S., Tangney C.C. Effects of tourniquet application on plasma viscosity measurements // Clin. Hemorheol. Microcirc. </w:t>
      </w:r>
      <w:r w:rsidRPr="003A36AA">
        <w:rPr>
          <w:sz w:val="28"/>
          <w:szCs w:val="28"/>
          <w:lang w:val="uk-UA"/>
        </w:rPr>
        <w:t>–</w:t>
      </w:r>
      <w:r w:rsidRPr="003A36AA">
        <w:rPr>
          <w:spacing w:val="-4"/>
          <w:sz w:val="28"/>
          <w:szCs w:val="28"/>
          <w:lang w:val="en-US"/>
        </w:rPr>
        <w:t xml:space="preserve"> 1998.</w:t>
      </w:r>
      <w:r w:rsidRPr="00E2018A">
        <w:rPr>
          <w:spacing w:val="-4"/>
          <w:sz w:val="28"/>
          <w:szCs w:val="28"/>
          <w:lang w:val="en-US"/>
        </w:rPr>
        <w:t xml:space="preserve"> </w:t>
      </w:r>
      <w:r w:rsidRPr="003A36AA">
        <w:rPr>
          <w:spacing w:val="-4"/>
          <w:sz w:val="28"/>
          <w:szCs w:val="28"/>
          <w:lang w:val="en-US"/>
        </w:rPr>
        <w:t>–</w:t>
      </w:r>
      <w:r w:rsidRPr="00E2018A">
        <w:rPr>
          <w:spacing w:val="-4"/>
          <w:sz w:val="28"/>
          <w:szCs w:val="28"/>
          <w:lang w:val="en-US"/>
        </w:rPr>
        <w:t xml:space="preserve"> </w:t>
      </w:r>
      <w:r w:rsidRPr="003A36AA">
        <w:rPr>
          <w:spacing w:val="-4"/>
          <w:sz w:val="28"/>
          <w:szCs w:val="28"/>
          <w:lang w:val="en-US"/>
        </w:rPr>
        <w:t>Vol. 8,</w:t>
      </w:r>
      <w:r w:rsidRPr="00E2018A">
        <w:rPr>
          <w:spacing w:val="-4"/>
          <w:sz w:val="28"/>
          <w:szCs w:val="28"/>
          <w:lang w:val="en-US"/>
        </w:rPr>
        <w:t xml:space="preserve"> </w:t>
      </w:r>
      <w:r>
        <w:rPr>
          <w:spacing w:val="-4"/>
          <w:sz w:val="28"/>
          <w:szCs w:val="28"/>
          <w:lang w:val="en-US"/>
        </w:rPr>
        <w:t>N</w:t>
      </w:r>
      <w:r w:rsidRPr="00E2018A">
        <w:rPr>
          <w:spacing w:val="-4"/>
          <w:sz w:val="28"/>
          <w:szCs w:val="28"/>
          <w:lang w:val="en-US"/>
        </w:rPr>
        <w:t xml:space="preserve"> </w:t>
      </w:r>
      <w:r w:rsidRPr="003A36AA">
        <w:rPr>
          <w:spacing w:val="-4"/>
          <w:sz w:val="28"/>
          <w:szCs w:val="28"/>
          <w:lang w:val="en-US"/>
        </w:rPr>
        <w:t>2-3.</w:t>
      </w:r>
      <w:r w:rsidRPr="00E2018A">
        <w:rPr>
          <w:spacing w:val="-4"/>
          <w:sz w:val="28"/>
          <w:szCs w:val="28"/>
          <w:lang w:val="en-US"/>
        </w:rPr>
        <w:t xml:space="preserve"> </w:t>
      </w:r>
      <w:r w:rsidRPr="003A36AA">
        <w:rPr>
          <w:sz w:val="28"/>
          <w:szCs w:val="28"/>
          <w:lang w:val="uk-UA"/>
        </w:rPr>
        <w:t>–</w:t>
      </w:r>
      <w:r w:rsidRPr="00E2018A">
        <w:rPr>
          <w:spacing w:val="-4"/>
          <w:sz w:val="28"/>
          <w:szCs w:val="28"/>
          <w:lang w:val="en-US"/>
        </w:rPr>
        <w:t xml:space="preserve"> </w:t>
      </w:r>
      <w:r w:rsidRPr="003A36AA">
        <w:rPr>
          <w:spacing w:val="-4"/>
          <w:sz w:val="28"/>
          <w:szCs w:val="28"/>
          <w:lang w:val="en-US"/>
        </w:rPr>
        <w:t>P. 191-194.</w:t>
      </w:r>
    </w:p>
    <w:p w:rsidR="00764E0B" w:rsidRPr="003A36AA" w:rsidRDefault="00764E0B" w:rsidP="004B187B">
      <w:pPr>
        <w:numPr>
          <w:ilvl w:val="0"/>
          <w:numId w:val="55"/>
        </w:numPr>
        <w:suppressAutoHyphens w:val="0"/>
        <w:spacing w:line="360" w:lineRule="auto"/>
        <w:ind w:hanging="540"/>
        <w:jc w:val="both"/>
        <w:rPr>
          <w:spacing w:val="-11"/>
          <w:sz w:val="28"/>
          <w:szCs w:val="28"/>
          <w:lang w:val="en-US"/>
        </w:rPr>
      </w:pPr>
      <w:r w:rsidRPr="003A36AA">
        <w:rPr>
          <w:color w:val="000000"/>
          <w:spacing w:val="4"/>
          <w:sz w:val="28"/>
          <w:szCs w:val="28"/>
          <w:lang w:val="en-US"/>
        </w:rPr>
        <w:t xml:space="preserve">Roth E. </w:t>
      </w:r>
      <w:r w:rsidRPr="003A36AA">
        <w:rPr>
          <w:color w:val="000000"/>
          <w:spacing w:val="3"/>
          <w:sz w:val="28"/>
          <w:szCs w:val="28"/>
          <w:lang w:val="en-US"/>
        </w:rPr>
        <w:t xml:space="preserve">Oxygen free radicals and their clinical implications // Acta Chirurgica Hungarica. </w:t>
      </w:r>
      <w:r w:rsidRPr="003A36AA">
        <w:rPr>
          <w:sz w:val="28"/>
          <w:szCs w:val="28"/>
          <w:lang w:val="uk-UA"/>
        </w:rPr>
        <w:t>–</w:t>
      </w:r>
      <w:r w:rsidRPr="003A36AA">
        <w:rPr>
          <w:color w:val="000000"/>
          <w:spacing w:val="3"/>
          <w:sz w:val="28"/>
          <w:szCs w:val="28"/>
          <w:lang w:val="en-US"/>
        </w:rPr>
        <w:t xml:space="preserve"> 1997. </w:t>
      </w:r>
      <w:r w:rsidRPr="003A36AA">
        <w:rPr>
          <w:sz w:val="28"/>
          <w:szCs w:val="28"/>
          <w:lang w:val="uk-UA"/>
        </w:rPr>
        <w:t>–</w:t>
      </w:r>
      <w:r w:rsidRPr="003A36AA">
        <w:rPr>
          <w:color w:val="000000"/>
          <w:spacing w:val="3"/>
          <w:sz w:val="28"/>
          <w:szCs w:val="28"/>
          <w:lang w:val="en-US"/>
        </w:rPr>
        <w:t xml:space="preserve"> </w:t>
      </w:r>
      <w:r w:rsidRPr="003A36AA">
        <w:rPr>
          <w:color w:val="000000"/>
          <w:spacing w:val="7"/>
          <w:sz w:val="28"/>
          <w:szCs w:val="28"/>
          <w:lang w:val="en-US"/>
        </w:rPr>
        <w:t xml:space="preserve">V.36, </w:t>
      </w:r>
      <w:r>
        <w:rPr>
          <w:color w:val="000000"/>
          <w:spacing w:val="7"/>
          <w:sz w:val="28"/>
          <w:szCs w:val="28"/>
          <w:lang w:val="en-US"/>
        </w:rPr>
        <w:t>N</w:t>
      </w:r>
      <w:r w:rsidRPr="003A36AA">
        <w:rPr>
          <w:color w:val="000000"/>
          <w:spacing w:val="7"/>
          <w:sz w:val="28"/>
          <w:szCs w:val="28"/>
          <w:lang w:val="en-US"/>
        </w:rPr>
        <w:t xml:space="preserve">1-4. </w:t>
      </w:r>
      <w:r w:rsidRPr="003A36AA">
        <w:rPr>
          <w:sz w:val="28"/>
          <w:szCs w:val="28"/>
          <w:lang w:val="uk-UA"/>
        </w:rPr>
        <w:t>–</w:t>
      </w:r>
      <w:r w:rsidRPr="003A36AA">
        <w:rPr>
          <w:color w:val="000000"/>
          <w:spacing w:val="7"/>
          <w:sz w:val="28"/>
          <w:szCs w:val="28"/>
          <w:lang w:val="en-US"/>
        </w:rPr>
        <w:t xml:space="preserve"> P. 302-305. </w:t>
      </w:r>
    </w:p>
    <w:p w:rsidR="00764E0B" w:rsidRDefault="00764E0B" w:rsidP="004B187B">
      <w:pPr>
        <w:numPr>
          <w:ilvl w:val="0"/>
          <w:numId w:val="55"/>
        </w:numPr>
        <w:suppressAutoHyphens w:val="0"/>
        <w:spacing w:line="360" w:lineRule="auto"/>
        <w:ind w:hanging="540"/>
        <w:jc w:val="both"/>
        <w:rPr>
          <w:spacing w:val="-10"/>
          <w:sz w:val="28"/>
          <w:szCs w:val="28"/>
          <w:lang w:val="en-US"/>
        </w:rPr>
      </w:pPr>
      <w:r w:rsidRPr="003A36AA">
        <w:rPr>
          <w:color w:val="000000"/>
          <w:spacing w:val="-4"/>
          <w:sz w:val="28"/>
          <w:szCs w:val="28"/>
          <w:lang w:val="en-US"/>
        </w:rPr>
        <w:t>Sanders R., Konijnenberg A., Huijgen H.J. Intracellular and extracellular, ionized and total magnesium in pre</w:t>
      </w:r>
      <w:r w:rsidRPr="003A36AA">
        <w:rPr>
          <w:color w:val="000000"/>
          <w:spacing w:val="-4"/>
          <w:sz w:val="28"/>
          <w:szCs w:val="28"/>
          <w:lang w:val="en-US"/>
        </w:rPr>
        <w:softHyphen/>
        <w:t xml:space="preserve">eclampsia and uncomplicated pregnancy // Clin. Chem. Lab. Med. — 1999. — V. 37, </w:t>
      </w:r>
      <w:r>
        <w:rPr>
          <w:color w:val="000000"/>
          <w:spacing w:val="-4"/>
          <w:sz w:val="28"/>
          <w:szCs w:val="28"/>
          <w:lang w:val="en-US"/>
        </w:rPr>
        <w:t>N</w:t>
      </w:r>
      <w:r w:rsidRPr="003A36AA">
        <w:rPr>
          <w:color w:val="000000"/>
          <w:spacing w:val="-4"/>
          <w:sz w:val="28"/>
          <w:szCs w:val="28"/>
          <w:lang w:val="en-US"/>
        </w:rPr>
        <w:t xml:space="preserve"> 1. — P. 55-59.</w:t>
      </w:r>
    </w:p>
    <w:p w:rsidR="00764E0B" w:rsidRDefault="00764E0B" w:rsidP="004B187B">
      <w:pPr>
        <w:numPr>
          <w:ilvl w:val="0"/>
          <w:numId w:val="55"/>
        </w:numPr>
        <w:suppressAutoHyphens w:val="0"/>
        <w:spacing w:line="360" w:lineRule="auto"/>
        <w:ind w:hanging="540"/>
        <w:jc w:val="both"/>
        <w:rPr>
          <w:spacing w:val="-10"/>
          <w:sz w:val="28"/>
          <w:szCs w:val="28"/>
          <w:lang w:val="en-US"/>
        </w:rPr>
      </w:pPr>
      <w:r>
        <w:rPr>
          <w:bCs/>
          <w:sz w:val="28"/>
          <w:szCs w:val="28"/>
          <w:lang w:val="en-US"/>
        </w:rPr>
        <w:t>Schiess </w:t>
      </w:r>
      <w:r w:rsidRPr="00512A5C">
        <w:rPr>
          <w:bCs/>
          <w:sz w:val="28"/>
          <w:szCs w:val="28"/>
          <w:lang w:val="en-US"/>
        </w:rPr>
        <w:t>B.</w:t>
      </w:r>
      <w:r w:rsidRPr="00512A5C">
        <w:rPr>
          <w:sz w:val="28"/>
          <w:szCs w:val="28"/>
          <w:lang w:val="en-US"/>
        </w:rPr>
        <w:t xml:space="preserve"> Inflammatory response in preeclampsia </w:t>
      </w:r>
      <w:r w:rsidRPr="00512A5C">
        <w:rPr>
          <w:rStyle w:val="aff1"/>
          <w:sz w:val="28"/>
          <w:szCs w:val="28"/>
          <w:lang w:val="en-US"/>
        </w:rPr>
        <w:t xml:space="preserve">// </w:t>
      </w:r>
      <w:hyperlink r:id="rId48" w:history="1">
        <w:r w:rsidRPr="00512A5C">
          <w:rPr>
            <w:rStyle w:val="aff1"/>
            <w:b w:val="0"/>
            <w:sz w:val="28"/>
            <w:szCs w:val="28"/>
            <w:lang w:val="en-US"/>
          </w:rPr>
          <w:t>Molecular Aspects of Medicine</w:t>
        </w:r>
      </w:hyperlink>
      <w:r>
        <w:rPr>
          <w:sz w:val="28"/>
          <w:szCs w:val="28"/>
          <w:lang w:val="en-US"/>
        </w:rPr>
        <w:t xml:space="preserve">.– 2007.– </w:t>
      </w:r>
      <w:hyperlink r:id="rId49" w:history="1">
        <w:r w:rsidRPr="00AA1779">
          <w:rPr>
            <w:rStyle w:val="af6"/>
            <w:sz w:val="28"/>
            <w:szCs w:val="28"/>
            <w:lang w:val="en-US"/>
          </w:rPr>
          <w:t xml:space="preserve">Vol. 28, </w:t>
        </w:r>
        <w:r>
          <w:rPr>
            <w:rStyle w:val="af6"/>
            <w:sz w:val="28"/>
            <w:szCs w:val="28"/>
            <w:lang w:val="en-US"/>
          </w:rPr>
          <w:t>N</w:t>
        </w:r>
        <w:r w:rsidRPr="00AA1779">
          <w:rPr>
            <w:rStyle w:val="af6"/>
            <w:sz w:val="28"/>
            <w:szCs w:val="28"/>
            <w:lang w:val="en-US"/>
          </w:rPr>
          <w:t xml:space="preserve"> 2</w:t>
        </w:r>
      </w:hyperlink>
      <w:r w:rsidRPr="00AA1779">
        <w:rPr>
          <w:sz w:val="28"/>
          <w:szCs w:val="28"/>
          <w:lang w:val="en-US"/>
        </w:rPr>
        <w:t xml:space="preserve">. – </w:t>
      </w:r>
      <w:r w:rsidRPr="00512A5C">
        <w:rPr>
          <w:sz w:val="28"/>
          <w:szCs w:val="28"/>
          <w:lang w:val="en-US"/>
        </w:rPr>
        <w:t>P</w:t>
      </w:r>
      <w:r>
        <w:rPr>
          <w:sz w:val="28"/>
          <w:szCs w:val="28"/>
          <w:lang w:val="en-US"/>
        </w:rPr>
        <w:t>.</w:t>
      </w:r>
      <w:r w:rsidRPr="00512A5C">
        <w:rPr>
          <w:sz w:val="28"/>
          <w:szCs w:val="28"/>
          <w:lang w:val="en-US"/>
        </w:rPr>
        <w:t xml:space="preserve"> 210-219</w:t>
      </w:r>
      <w:r>
        <w:rPr>
          <w:sz w:val="28"/>
          <w:szCs w:val="28"/>
          <w:lang w:val="en-US"/>
        </w:rPr>
        <w:t>.</w:t>
      </w:r>
    </w:p>
    <w:p w:rsidR="00764E0B" w:rsidRDefault="00764E0B" w:rsidP="004B187B">
      <w:pPr>
        <w:numPr>
          <w:ilvl w:val="0"/>
          <w:numId w:val="55"/>
        </w:numPr>
        <w:suppressAutoHyphens w:val="0"/>
        <w:spacing w:line="360" w:lineRule="auto"/>
        <w:ind w:hanging="540"/>
        <w:jc w:val="both"/>
        <w:rPr>
          <w:spacing w:val="-10"/>
          <w:sz w:val="28"/>
          <w:szCs w:val="28"/>
          <w:lang w:val="en-US"/>
        </w:rPr>
      </w:pPr>
      <w:hyperlink r:id="rId50" w:history="1">
        <w:r w:rsidRPr="00847B14">
          <w:rPr>
            <w:rStyle w:val="af6"/>
            <w:bCs/>
            <w:sz w:val="28"/>
            <w:szCs w:val="28"/>
            <w:lang w:val="en-US"/>
          </w:rPr>
          <w:t>Shah D</w:t>
        </w:r>
        <w:r>
          <w:rPr>
            <w:rStyle w:val="af6"/>
            <w:bCs/>
            <w:sz w:val="28"/>
            <w:szCs w:val="28"/>
            <w:lang w:val="en-US"/>
          </w:rPr>
          <w:t>.</w:t>
        </w:r>
        <w:r w:rsidRPr="00847B14">
          <w:rPr>
            <w:rStyle w:val="af6"/>
            <w:bCs/>
            <w:sz w:val="28"/>
            <w:szCs w:val="28"/>
            <w:lang w:val="en-US"/>
          </w:rPr>
          <w:t>M</w:t>
        </w:r>
      </w:hyperlink>
      <w:r w:rsidRPr="00847B14">
        <w:rPr>
          <w:sz w:val="28"/>
          <w:szCs w:val="28"/>
          <w:lang w:val="en-US"/>
        </w:rPr>
        <w:t>.</w:t>
      </w:r>
      <w:r w:rsidRPr="00512A5C">
        <w:rPr>
          <w:b/>
          <w:bCs/>
          <w:sz w:val="28"/>
          <w:szCs w:val="28"/>
          <w:lang w:val="en-US"/>
        </w:rPr>
        <w:t xml:space="preserve"> </w:t>
      </w:r>
      <w:r w:rsidRPr="00512A5C">
        <w:rPr>
          <w:bCs/>
          <w:sz w:val="28"/>
          <w:szCs w:val="28"/>
          <w:lang w:val="en-US"/>
        </w:rPr>
        <w:t xml:space="preserve">Preeclampsia: new insights // </w:t>
      </w:r>
      <w:hyperlink r:id="rId51" w:history="1">
        <w:r w:rsidRPr="00847B14">
          <w:rPr>
            <w:rStyle w:val="af6"/>
            <w:sz w:val="28"/>
            <w:szCs w:val="28"/>
            <w:lang w:val="en-US"/>
          </w:rPr>
          <w:t>Curr Opin Nephrol Hypertens.</w:t>
        </w:r>
      </w:hyperlink>
      <w:r w:rsidRPr="00847B14">
        <w:rPr>
          <w:sz w:val="28"/>
          <w:szCs w:val="28"/>
          <w:lang w:val="en-US"/>
        </w:rPr>
        <w:t xml:space="preserve"> 20</w:t>
      </w:r>
      <w:r w:rsidRPr="00512A5C">
        <w:rPr>
          <w:sz w:val="28"/>
          <w:szCs w:val="28"/>
          <w:lang w:val="en-US"/>
        </w:rPr>
        <w:t>07</w:t>
      </w:r>
      <w:r>
        <w:rPr>
          <w:sz w:val="28"/>
          <w:szCs w:val="28"/>
          <w:lang w:val="en-US"/>
        </w:rPr>
        <w:t>. – Vol.</w:t>
      </w:r>
      <w:r w:rsidRPr="00512A5C">
        <w:rPr>
          <w:sz w:val="28"/>
          <w:szCs w:val="28"/>
          <w:lang w:val="en-US"/>
        </w:rPr>
        <w:t>16</w:t>
      </w:r>
      <w:r>
        <w:rPr>
          <w:sz w:val="28"/>
          <w:szCs w:val="28"/>
          <w:lang w:val="en-US"/>
        </w:rPr>
        <w:t xml:space="preserve">, N </w:t>
      </w:r>
      <w:r w:rsidRPr="00512A5C">
        <w:rPr>
          <w:sz w:val="28"/>
          <w:szCs w:val="28"/>
          <w:lang w:val="en-US"/>
        </w:rPr>
        <w:t>3</w:t>
      </w:r>
      <w:r>
        <w:rPr>
          <w:sz w:val="28"/>
          <w:szCs w:val="28"/>
          <w:lang w:val="en-US"/>
        </w:rPr>
        <w:t xml:space="preserve">.–  P. </w:t>
      </w:r>
      <w:r w:rsidRPr="00512A5C">
        <w:rPr>
          <w:sz w:val="28"/>
          <w:szCs w:val="28"/>
          <w:lang w:val="en-US"/>
        </w:rPr>
        <w:t>213-</w:t>
      </w:r>
      <w:r>
        <w:rPr>
          <w:sz w:val="28"/>
          <w:szCs w:val="28"/>
          <w:lang w:val="en-US"/>
        </w:rPr>
        <w:t>2</w:t>
      </w:r>
      <w:r w:rsidRPr="00512A5C">
        <w:rPr>
          <w:sz w:val="28"/>
          <w:szCs w:val="28"/>
          <w:lang w:val="en-US"/>
        </w:rPr>
        <w:t>20.</w:t>
      </w:r>
    </w:p>
    <w:p w:rsidR="00764E0B" w:rsidRPr="003A36AA" w:rsidRDefault="00764E0B" w:rsidP="004B187B">
      <w:pPr>
        <w:numPr>
          <w:ilvl w:val="0"/>
          <w:numId w:val="55"/>
        </w:numPr>
        <w:suppressAutoHyphens w:val="0"/>
        <w:spacing w:line="360" w:lineRule="auto"/>
        <w:ind w:hanging="540"/>
        <w:jc w:val="both"/>
        <w:rPr>
          <w:spacing w:val="-10"/>
          <w:sz w:val="28"/>
          <w:szCs w:val="28"/>
          <w:lang w:val="en-US"/>
        </w:rPr>
      </w:pPr>
      <w:r w:rsidRPr="00512A5C">
        <w:rPr>
          <w:sz w:val="28"/>
          <w:szCs w:val="28"/>
          <w:lang w:val="en-US"/>
        </w:rPr>
        <w:t>Sibai B</w:t>
      </w:r>
      <w:r>
        <w:rPr>
          <w:sz w:val="28"/>
          <w:szCs w:val="28"/>
          <w:lang w:val="en-US"/>
        </w:rPr>
        <w:t>.</w:t>
      </w:r>
      <w:r w:rsidRPr="00512A5C">
        <w:rPr>
          <w:sz w:val="28"/>
          <w:szCs w:val="28"/>
          <w:lang w:val="en-US"/>
        </w:rPr>
        <w:t>, Dekker G</w:t>
      </w:r>
      <w:r>
        <w:rPr>
          <w:sz w:val="28"/>
          <w:szCs w:val="28"/>
          <w:lang w:val="en-US"/>
        </w:rPr>
        <w:t>.</w:t>
      </w:r>
      <w:r w:rsidRPr="00512A5C">
        <w:rPr>
          <w:sz w:val="28"/>
          <w:szCs w:val="28"/>
          <w:lang w:val="en-US"/>
        </w:rPr>
        <w:t>, Kupferminc M. Pre</w:t>
      </w:r>
      <w:r>
        <w:rPr>
          <w:sz w:val="28"/>
          <w:szCs w:val="28"/>
          <w:lang w:val="en-US"/>
        </w:rPr>
        <w:t>eclampsia //</w:t>
      </w:r>
      <w:r w:rsidRPr="00512A5C">
        <w:rPr>
          <w:sz w:val="28"/>
          <w:szCs w:val="28"/>
          <w:lang w:val="en-US"/>
        </w:rPr>
        <w:t xml:space="preserve"> </w:t>
      </w:r>
      <w:r w:rsidRPr="00515155">
        <w:rPr>
          <w:rStyle w:val="ref-journal1"/>
          <w:i w:val="0"/>
          <w:sz w:val="28"/>
          <w:szCs w:val="28"/>
          <w:lang w:val="en-US"/>
        </w:rPr>
        <w:t>Lancet.</w:t>
      </w:r>
      <w:r w:rsidRPr="00512A5C">
        <w:rPr>
          <w:rStyle w:val="ref-journal1"/>
          <w:sz w:val="28"/>
          <w:szCs w:val="28"/>
          <w:lang w:val="en-US"/>
        </w:rPr>
        <w:t xml:space="preserve"> </w:t>
      </w:r>
      <w:r>
        <w:rPr>
          <w:sz w:val="28"/>
          <w:szCs w:val="28"/>
          <w:lang w:val="en-US"/>
        </w:rPr>
        <w:t xml:space="preserve">– </w:t>
      </w:r>
      <w:r w:rsidRPr="00515155">
        <w:rPr>
          <w:sz w:val="28"/>
          <w:szCs w:val="28"/>
          <w:lang w:val="en-US"/>
        </w:rPr>
        <w:t>2005</w:t>
      </w:r>
      <w:r>
        <w:rPr>
          <w:sz w:val="28"/>
          <w:szCs w:val="28"/>
          <w:lang w:val="en-US"/>
        </w:rPr>
        <w:t xml:space="preserve">.– Vol. </w:t>
      </w:r>
      <w:r w:rsidRPr="00515155">
        <w:rPr>
          <w:rStyle w:val="ref-vol"/>
          <w:lang w:val="en-US"/>
        </w:rPr>
        <w:t>365</w:t>
      </w:r>
      <w:r>
        <w:rPr>
          <w:sz w:val="28"/>
          <w:szCs w:val="28"/>
          <w:lang w:val="en-US"/>
        </w:rPr>
        <w:t>.– P.</w:t>
      </w:r>
      <w:r w:rsidRPr="00515155">
        <w:rPr>
          <w:sz w:val="28"/>
          <w:szCs w:val="28"/>
          <w:lang w:val="en-US"/>
        </w:rPr>
        <w:t>785–799.</w:t>
      </w:r>
    </w:p>
    <w:p w:rsidR="00764E0B" w:rsidRDefault="00764E0B" w:rsidP="004B187B">
      <w:pPr>
        <w:widowControl w:val="0"/>
        <w:numPr>
          <w:ilvl w:val="0"/>
          <w:numId w:val="55"/>
        </w:numPr>
        <w:shd w:val="clear" w:color="auto" w:fill="FFFFFF"/>
        <w:tabs>
          <w:tab w:val="left" w:pos="184"/>
        </w:tabs>
        <w:suppressAutoHyphens w:val="0"/>
        <w:autoSpaceDE w:val="0"/>
        <w:autoSpaceDN w:val="0"/>
        <w:adjustRightInd w:val="0"/>
        <w:spacing w:line="360" w:lineRule="auto"/>
        <w:ind w:right="125" w:hanging="540"/>
        <w:jc w:val="both"/>
        <w:rPr>
          <w:color w:val="000000"/>
          <w:spacing w:val="-16"/>
          <w:sz w:val="28"/>
          <w:szCs w:val="28"/>
          <w:lang w:val="en-US"/>
        </w:rPr>
      </w:pPr>
      <w:r w:rsidRPr="00AC72B5">
        <w:rPr>
          <w:sz w:val="28"/>
          <w:szCs w:val="28"/>
          <w:lang w:val="en-US"/>
        </w:rPr>
        <w:t xml:space="preserve">Solomon C. G., Seely E. W. </w:t>
      </w:r>
      <w:hyperlink r:id="rId52" w:history="1">
        <w:r w:rsidRPr="00AC72B5">
          <w:rPr>
            <w:rStyle w:val="aff1"/>
            <w:b w:val="0"/>
            <w:sz w:val="28"/>
            <w:szCs w:val="28"/>
            <w:lang w:val="en-US"/>
          </w:rPr>
          <w:t>Preeclampsia</w:t>
        </w:r>
        <w:r w:rsidRPr="00AC72B5">
          <w:rPr>
            <w:rStyle w:val="af6"/>
            <w:b/>
            <w:bCs/>
            <w:sz w:val="28"/>
            <w:szCs w:val="28"/>
            <w:lang w:val="en-US"/>
          </w:rPr>
          <w:t xml:space="preserve"> — </w:t>
        </w:r>
        <w:r w:rsidRPr="00AC72B5">
          <w:rPr>
            <w:rStyle w:val="af6"/>
            <w:bCs/>
            <w:sz w:val="28"/>
            <w:szCs w:val="28"/>
            <w:lang w:val="en-US"/>
          </w:rPr>
          <w:t>Searching for the Cause</w:t>
        </w:r>
      </w:hyperlink>
      <w:r w:rsidRPr="00AC72B5">
        <w:rPr>
          <w:sz w:val="28"/>
          <w:szCs w:val="28"/>
          <w:lang w:val="en-US"/>
        </w:rPr>
        <w:t xml:space="preserve"> // N Engl J Med</w:t>
      </w:r>
      <w:r>
        <w:rPr>
          <w:sz w:val="28"/>
          <w:szCs w:val="28"/>
          <w:lang w:val="en-US"/>
        </w:rPr>
        <w:t>.–</w:t>
      </w:r>
      <w:r w:rsidRPr="00AC72B5">
        <w:rPr>
          <w:sz w:val="28"/>
          <w:szCs w:val="28"/>
          <w:lang w:val="en-US"/>
        </w:rPr>
        <w:t xml:space="preserve"> 2004</w:t>
      </w:r>
      <w:r>
        <w:rPr>
          <w:rStyle w:val="ti2"/>
          <w:sz w:val="28"/>
          <w:szCs w:val="28"/>
          <w:lang w:val="en-US"/>
        </w:rPr>
        <w:t>.– Vol.350, N</w:t>
      </w:r>
      <w:r>
        <w:rPr>
          <w:sz w:val="28"/>
          <w:szCs w:val="28"/>
          <w:lang w:val="en-US"/>
        </w:rPr>
        <w:t>3.– P.</w:t>
      </w:r>
      <w:r w:rsidRPr="00AC72B5">
        <w:rPr>
          <w:sz w:val="28"/>
          <w:szCs w:val="28"/>
          <w:lang w:val="en-US"/>
        </w:rPr>
        <w:t>641-642</w:t>
      </w:r>
      <w:r>
        <w:rPr>
          <w:sz w:val="28"/>
          <w:szCs w:val="28"/>
          <w:lang w:val="en-US"/>
        </w:rPr>
        <w:t>.</w:t>
      </w:r>
    </w:p>
    <w:p w:rsidR="00764E0B" w:rsidRPr="00AC72B5" w:rsidRDefault="00764E0B" w:rsidP="004B187B">
      <w:pPr>
        <w:widowControl w:val="0"/>
        <w:numPr>
          <w:ilvl w:val="0"/>
          <w:numId w:val="55"/>
        </w:numPr>
        <w:shd w:val="clear" w:color="auto" w:fill="FFFFFF"/>
        <w:tabs>
          <w:tab w:val="left" w:pos="184"/>
        </w:tabs>
        <w:suppressAutoHyphens w:val="0"/>
        <w:autoSpaceDE w:val="0"/>
        <w:autoSpaceDN w:val="0"/>
        <w:adjustRightInd w:val="0"/>
        <w:spacing w:line="360" w:lineRule="auto"/>
        <w:ind w:right="125" w:hanging="540"/>
        <w:jc w:val="both"/>
        <w:rPr>
          <w:color w:val="000000"/>
          <w:spacing w:val="-16"/>
          <w:sz w:val="28"/>
          <w:szCs w:val="28"/>
          <w:lang w:val="en-US"/>
        </w:rPr>
      </w:pPr>
      <w:r w:rsidRPr="00512A5C">
        <w:rPr>
          <w:sz w:val="28"/>
          <w:szCs w:val="28"/>
          <w:lang w:val="en-US"/>
        </w:rPr>
        <w:t>Strategies to prevent and treat preeclampsia: Evidence fr</w:t>
      </w:r>
      <w:r>
        <w:rPr>
          <w:sz w:val="28"/>
          <w:szCs w:val="28"/>
          <w:lang w:val="en-US"/>
        </w:rPr>
        <w:t>om randomized controlled trials /</w:t>
      </w:r>
      <w:r w:rsidRPr="00512A5C">
        <w:rPr>
          <w:sz w:val="28"/>
          <w:szCs w:val="28"/>
          <w:lang w:val="en-US"/>
        </w:rPr>
        <w:t xml:space="preserve"> J</w:t>
      </w:r>
      <w:r>
        <w:rPr>
          <w:sz w:val="28"/>
          <w:szCs w:val="28"/>
          <w:lang w:val="en-US"/>
        </w:rPr>
        <w:t>.</w:t>
      </w:r>
      <w:r w:rsidRPr="009A3C62">
        <w:rPr>
          <w:sz w:val="28"/>
          <w:szCs w:val="28"/>
          <w:lang w:val="en-US"/>
        </w:rPr>
        <w:t xml:space="preserve"> </w:t>
      </w:r>
      <w:r w:rsidRPr="00512A5C">
        <w:rPr>
          <w:sz w:val="28"/>
          <w:szCs w:val="28"/>
          <w:lang w:val="en-US"/>
        </w:rPr>
        <w:t>Villar, E</w:t>
      </w:r>
      <w:r>
        <w:rPr>
          <w:sz w:val="28"/>
          <w:szCs w:val="28"/>
          <w:lang w:val="en-US"/>
        </w:rPr>
        <w:t>.</w:t>
      </w:r>
      <w:r w:rsidRPr="009A3C62">
        <w:rPr>
          <w:sz w:val="28"/>
          <w:szCs w:val="28"/>
          <w:lang w:val="en-US"/>
        </w:rPr>
        <w:t xml:space="preserve"> </w:t>
      </w:r>
      <w:r w:rsidRPr="00512A5C">
        <w:rPr>
          <w:sz w:val="28"/>
          <w:szCs w:val="28"/>
          <w:lang w:val="en-US"/>
        </w:rPr>
        <w:t>Abalos, J</w:t>
      </w:r>
      <w:r>
        <w:rPr>
          <w:sz w:val="28"/>
          <w:szCs w:val="28"/>
          <w:lang w:val="en-US"/>
        </w:rPr>
        <w:t>.</w:t>
      </w:r>
      <w:r w:rsidRPr="009A3C62">
        <w:rPr>
          <w:sz w:val="28"/>
          <w:szCs w:val="28"/>
          <w:lang w:val="en-US"/>
        </w:rPr>
        <w:t xml:space="preserve"> </w:t>
      </w:r>
      <w:r w:rsidRPr="00512A5C">
        <w:rPr>
          <w:sz w:val="28"/>
          <w:szCs w:val="28"/>
          <w:lang w:val="en-US"/>
        </w:rPr>
        <w:t>Nardin</w:t>
      </w:r>
      <w:r>
        <w:rPr>
          <w:rStyle w:val="ref-journal1"/>
          <w:i w:val="0"/>
          <w:sz w:val="28"/>
          <w:szCs w:val="28"/>
          <w:lang w:val="en-US"/>
        </w:rPr>
        <w:t xml:space="preserve"> et al. // </w:t>
      </w:r>
      <w:r w:rsidRPr="00392262">
        <w:rPr>
          <w:rStyle w:val="ref-journal1"/>
          <w:i w:val="0"/>
          <w:sz w:val="28"/>
          <w:szCs w:val="28"/>
          <w:lang w:val="en-US"/>
        </w:rPr>
        <w:t xml:space="preserve"> Semin Nephrol.</w:t>
      </w:r>
      <w:r>
        <w:rPr>
          <w:rStyle w:val="ref-journal1"/>
          <w:sz w:val="28"/>
          <w:szCs w:val="28"/>
          <w:lang w:val="en-US"/>
        </w:rPr>
        <w:t>-</w:t>
      </w:r>
      <w:r w:rsidRPr="00512A5C">
        <w:rPr>
          <w:rStyle w:val="ref-journal1"/>
          <w:sz w:val="28"/>
          <w:szCs w:val="28"/>
          <w:lang w:val="en-US"/>
        </w:rPr>
        <w:t xml:space="preserve"> </w:t>
      </w:r>
      <w:r w:rsidRPr="00512A5C">
        <w:rPr>
          <w:sz w:val="28"/>
          <w:szCs w:val="28"/>
          <w:lang w:val="en-US"/>
        </w:rPr>
        <w:t>2004</w:t>
      </w:r>
      <w:r>
        <w:rPr>
          <w:sz w:val="28"/>
          <w:szCs w:val="28"/>
          <w:lang w:val="en-US"/>
        </w:rPr>
        <w:t>.– Vol.</w:t>
      </w:r>
      <w:r>
        <w:rPr>
          <w:rStyle w:val="ref-vol"/>
          <w:lang w:val="en-US"/>
        </w:rPr>
        <w:t xml:space="preserve"> </w:t>
      </w:r>
      <w:r w:rsidRPr="00512A5C">
        <w:rPr>
          <w:rStyle w:val="ref-vol"/>
          <w:lang w:val="en-US"/>
        </w:rPr>
        <w:t>24</w:t>
      </w:r>
      <w:r>
        <w:rPr>
          <w:sz w:val="28"/>
          <w:szCs w:val="28"/>
          <w:lang w:val="en-US"/>
        </w:rPr>
        <w:t xml:space="preserve">.– P. </w:t>
      </w:r>
      <w:r w:rsidRPr="00512A5C">
        <w:rPr>
          <w:sz w:val="28"/>
          <w:szCs w:val="28"/>
          <w:lang w:val="en-US"/>
        </w:rPr>
        <w:t>607–615.</w:t>
      </w:r>
    </w:p>
    <w:p w:rsidR="00764E0B" w:rsidRPr="003A36AA" w:rsidRDefault="00764E0B" w:rsidP="004B187B">
      <w:pPr>
        <w:numPr>
          <w:ilvl w:val="0"/>
          <w:numId w:val="55"/>
        </w:numPr>
        <w:suppressAutoHyphens w:val="0"/>
        <w:spacing w:line="360" w:lineRule="auto"/>
        <w:ind w:hanging="540"/>
        <w:jc w:val="both"/>
        <w:rPr>
          <w:spacing w:val="-8"/>
          <w:sz w:val="28"/>
          <w:szCs w:val="28"/>
          <w:lang w:val="en-US"/>
        </w:rPr>
      </w:pPr>
      <w:r w:rsidRPr="004E35A0">
        <w:rPr>
          <w:bCs/>
          <w:sz w:val="28"/>
          <w:szCs w:val="28"/>
          <w:lang w:val="en-US"/>
        </w:rPr>
        <w:t>Sugino N</w:t>
      </w:r>
      <w:r>
        <w:rPr>
          <w:bCs/>
          <w:sz w:val="28"/>
          <w:szCs w:val="28"/>
          <w:lang w:val="en-US"/>
        </w:rPr>
        <w:t>.</w:t>
      </w:r>
      <w:r w:rsidRPr="004E35A0">
        <w:rPr>
          <w:bCs/>
          <w:sz w:val="28"/>
          <w:szCs w:val="28"/>
          <w:lang w:val="en-US"/>
        </w:rPr>
        <w:t>, Takiguchi S</w:t>
      </w:r>
      <w:r>
        <w:rPr>
          <w:bCs/>
          <w:sz w:val="28"/>
          <w:szCs w:val="28"/>
          <w:lang w:val="en-US"/>
        </w:rPr>
        <w:t>.</w:t>
      </w:r>
      <w:r w:rsidRPr="004E35A0">
        <w:rPr>
          <w:bCs/>
          <w:sz w:val="28"/>
          <w:szCs w:val="28"/>
          <w:lang w:val="en-US"/>
        </w:rPr>
        <w:t>, Umekawa T. Oxidative Stress and Pregnancy Outcome: A Workshop Report</w:t>
      </w:r>
      <w:r w:rsidRPr="004E35A0">
        <w:rPr>
          <w:sz w:val="28"/>
          <w:szCs w:val="28"/>
          <w:lang w:val="en-US"/>
        </w:rPr>
        <w:t xml:space="preserve"> // Placenta</w:t>
      </w:r>
      <w:r w:rsidRPr="004E35A0">
        <w:rPr>
          <w:rStyle w:val="ti2"/>
          <w:sz w:val="28"/>
          <w:szCs w:val="28"/>
          <w:lang w:val="en-US"/>
        </w:rPr>
        <w:t>.- 2007</w:t>
      </w:r>
      <w:r>
        <w:rPr>
          <w:rStyle w:val="ti2"/>
          <w:sz w:val="28"/>
          <w:szCs w:val="28"/>
          <w:lang w:val="en-US"/>
        </w:rPr>
        <w:t>.– Vol.11, N3.– P.</w:t>
      </w:r>
      <w:r w:rsidRPr="004E35A0">
        <w:rPr>
          <w:rStyle w:val="ti2"/>
          <w:sz w:val="28"/>
          <w:szCs w:val="28"/>
          <w:lang w:val="en-US"/>
        </w:rPr>
        <w:t xml:space="preserve"> </w:t>
      </w:r>
      <w:r>
        <w:rPr>
          <w:rStyle w:val="ti2"/>
          <w:sz w:val="28"/>
          <w:szCs w:val="28"/>
          <w:lang w:val="en-US"/>
        </w:rPr>
        <w:t>8</w:t>
      </w:r>
      <w:r w:rsidRPr="004E35A0">
        <w:rPr>
          <w:rStyle w:val="ti2"/>
          <w:sz w:val="28"/>
          <w:szCs w:val="28"/>
          <w:lang w:val="en-US"/>
        </w:rPr>
        <w:t>1</w:t>
      </w:r>
      <w:r>
        <w:rPr>
          <w:rStyle w:val="ti2"/>
          <w:sz w:val="28"/>
          <w:szCs w:val="28"/>
          <w:lang w:val="en-US"/>
        </w:rPr>
        <w:t>–98.</w:t>
      </w:r>
    </w:p>
    <w:p w:rsidR="00764E0B" w:rsidRPr="003A36AA" w:rsidRDefault="00764E0B" w:rsidP="004B187B">
      <w:pPr>
        <w:widowControl w:val="0"/>
        <w:numPr>
          <w:ilvl w:val="0"/>
          <w:numId w:val="55"/>
        </w:numPr>
        <w:shd w:val="clear" w:color="auto" w:fill="FFFFFF"/>
        <w:tabs>
          <w:tab w:val="left" w:pos="184"/>
        </w:tabs>
        <w:suppressAutoHyphens w:val="0"/>
        <w:autoSpaceDE w:val="0"/>
        <w:autoSpaceDN w:val="0"/>
        <w:adjustRightInd w:val="0"/>
        <w:spacing w:before="7" w:line="360" w:lineRule="auto"/>
        <w:ind w:hanging="540"/>
        <w:jc w:val="both"/>
        <w:rPr>
          <w:color w:val="000000"/>
          <w:spacing w:val="-14"/>
          <w:sz w:val="28"/>
          <w:szCs w:val="28"/>
          <w:lang w:val="en-US"/>
        </w:rPr>
      </w:pPr>
      <w:r w:rsidRPr="003A36AA">
        <w:rPr>
          <w:color w:val="000000"/>
          <w:spacing w:val="-4"/>
          <w:sz w:val="28"/>
          <w:szCs w:val="28"/>
          <w:lang w:val="en-US"/>
        </w:rPr>
        <w:t>Szal S.E., Croughan-Minihane M.S., Kilpatrick S.J. Effect of magnesium prophylaxis and preeclampsia on the duration of</w:t>
      </w:r>
      <w:r w:rsidRPr="003A36AA">
        <w:rPr>
          <w:color w:val="000000"/>
          <w:spacing w:val="-3"/>
          <w:sz w:val="28"/>
          <w:szCs w:val="28"/>
          <w:lang w:val="en-US"/>
        </w:rPr>
        <w:t xml:space="preserve">labor // Am. J. Obstet. Gynecol. </w:t>
      </w:r>
      <w:r w:rsidRPr="003A36AA">
        <w:rPr>
          <w:sz w:val="28"/>
          <w:szCs w:val="28"/>
          <w:lang w:val="uk-UA"/>
        </w:rPr>
        <w:t>–</w:t>
      </w:r>
      <w:r w:rsidRPr="003A36AA">
        <w:rPr>
          <w:color w:val="000000"/>
          <w:spacing w:val="-3"/>
          <w:sz w:val="28"/>
          <w:szCs w:val="28"/>
          <w:lang w:val="en-US"/>
        </w:rPr>
        <w:t xml:space="preserve"> 1999. </w:t>
      </w:r>
      <w:r w:rsidRPr="003A36AA">
        <w:rPr>
          <w:sz w:val="28"/>
          <w:szCs w:val="28"/>
          <w:lang w:val="uk-UA"/>
        </w:rPr>
        <w:t>–</w:t>
      </w:r>
      <w:r w:rsidRPr="003A36AA">
        <w:rPr>
          <w:color w:val="000000"/>
          <w:spacing w:val="-3"/>
          <w:sz w:val="28"/>
          <w:szCs w:val="28"/>
          <w:lang w:val="en-US"/>
        </w:rPr>
        <w:t xml:space="preserve"> V. 180, </w:t>
      </w:r>
      <w:r>
        <w:rPr>
          <w:color w:val="000000"/>
          <w:spacing w:val="-3"/>
          <w:sz w:val="28"/>
          <w:szCs w:val="28"/>
          <w:lang w:val="en-US"/>
        </w:rPr>
        <w:t>N </w:t>
      </w:r>
      <w:r w:rsidRPr="003A36AA">
        <w:rPr>
          <w:color w:val="000000"/>
          <w:spacing w:val="-3"/>
          <w:sz w:val="28"/>
          <w:szCs w:val="28"/>
          <w:lang w:val="en-US"/>
        </w:rPr>
        <w:t xml:space="preserve">6. </w:t>
      </w:r>
      <w:r w:rsidRPr="003A36AA">
        <w:rPr>
          <w:sz w:val="28"/>
          <w:szCs w:val="28"/>
          <w:lang w:val="uk-UA"/>
        </w:rPr>
        <w:t>–</w:t>
      </w:r>
      <w:r w:rsidRPr="003A36AA">
        <w:rPr>
          <w:color w:val="000000"/>
          <w:spacing w:val="-3"/>
          <w:sz w:val="28"/>
          <w:szCs w:val="28"/>
          <w:lang w:val="en-US"/>
        </w:rPr>
        <w:t xml:space="preserve"> P. 1475-1479.</w:t>
      </w:r>
    </w:p>
    <w:p w:rsidR="00764E0B" w:rsidRPr="003A36AA" w:rsidRDefault="00764E0B" w:rsidP="004B187B">
      <w:pPr>
        <w:numPr>
          <w:ilvl w:val="0"/>
          <w:numId w:val="55"/>
        </w:numPr>
        <w:suppressAutoHyphens w:val="0"/>
        <w:spacing w:line="360" w:lineRule="auto"/>
        <w:ind w:hanging="540"/>
        <w:jc w:val="both"/>
        <w:rPr>
          <w:spacing w:val="-12"/>
          <w:sz w:val="28"/>
          <w:szCs w:val="28"/>
          <w:lang w:val="en-US"/>
        </w:rPr>
      </w:pPr>
      <w:r w:rsidRPr="003A36AA">
        <w:rPr>
          <w:sz w:val="28"/>
          <w:szCs w:val="28"/>
          <w:lang w:val="en-US"/>
        </w:rPr>
        <w:t>Svensson A</w:t>
      </w:r>
      <w:r w:rsidRPr="003A36AA">
        <w:rPr>
          <w:i/>
          <w:sz w:val="28"/>
          <w:szCs w:val="28"/>
          <w:lang w:val="en-US"/>
        </w:rPr>
        <w:t>.</w:t>
      </w:r>
      <w:r w:rsidRPr="003A36AA">
        <w:rPr>
          <w:sz w:val="28"/>
          <w:szCs w:val="28"/>
          <w:lang w:val="en-US"/>
        </w:rPr>
        <w:t xml:space="preserve"> Hypertension in pregnancy. Long-term effects on blood pressure</w:t>
      </w:r>
      <w:r>
        <w:rPr>
          <w:sz w:val="28"/>
          <w:szCs w:val="28"/>
          <w:lang w:val="en-US"/>
        </w:rPr>
        <w:t>.</w:t>
      </w:r>
      <w:r w:rsidRPr="003A36AA">
        <w:rPr>
          <w:sz w:val="28"/>
          <w:szCs w:val="28"/>
          <w:lang w:val="en-US"/>
        </w:rPr>
        <w:t xml:space="preserve"> Treatment of Hypertension in Pregnancy. – Uppsala: Medical Products Agency, 1997. – P.142-152.</w:t>
      </w:r>
    </w:p>
    <w:p w:rsidR="00764E0B" w:rsidRPr="003A36AA" w:rsidRDefault="00764E0B" w:rsidP="004B187B">
      <w:pPr>
        <w:numPr>
          <w:ilvl w:val="0"/>
          <w:numId w:val="55"/>
        </w:numPr>
        <w:suppressAutoHyphens w:val="0"/>
        <w:spacing w:line="360" w:lineRule="auto"/>
        <w:ind w:hanging="540"/>
        <w:jc w:val="both"/>
        <w:rPr>
          <w:spacing w:val="-12"/>
          <w:sz w:val="28"/>
          <w:szCs w:val="28"/>
          <w:lang w:val="en-US"/>
        </w:rPr>
      </w:pPr>
      <w:r w:rsidRPr="003A36AA">
        <w:rPr>
          <w:sz w:val="28"/>
          <w:szCs w:val="28"/>
          <w:lang w:val="en-US"/>
        </w:rPr>
        <w:lastRenderedPageBreak/>
        <w:t>Tabor Z., Michalski J., Rokita E. Influence of 50 Hz magnetic field on human heart rate variablilty: Linear and nonlinear analysis // Bioelectromagnetics.</w:t>
      </w:r>
      <w:r>
        <w:rPr>
          <w:sz w:val="28"/>
          <w:szCs w:val="28"/>
          <w:lang w:val="en-US"/>
        </w:rPr>
        <w:t>–</w:t>
      </w:r>
      <w:r w:rsidRPr="003A36AA">
        <w:rPr>
          <w:sz w:val="28"/>
          <w:szCs w:val="28"/>
          <w:lang w:val="en-US"/>
        </w:rPr>
        <w:t xml:space="preserve"> 2004</w:t>
      </w:r>
      <w:r>
        <w:rPr>
          <w:rStyle w:val="ti2"/>
          <w:sz w:val="28"/>
          <w:szCs w:val="28"/>
          <w:lang w:val="en-US"/>
        </w:rPr>
        <w:t>.– Vol.25, N6</w:t>
      </w:r>
      <w:r>
        <w:rPr>
          <w:sz w:val="28"/>
          <w:szCs w:val="28"/>
          <w:lang w:val="en-US"/>
        </w:rPr>
        <w:t>.– P.</w:t>
      </w:r>
      <w:r w:rsidRPr="003A36AA">
        <w:rPr>
          <w:sz w:val="28"/>
          <w:szCs w:val="28"/>
          <w:lang w:val="en-US"/>
        </w:rPr>
        <w:t>474-</w:t>
      </w:r>
      <w:r>
        <w:rPr>
          <w:sz w:val="28"/>
          <w:szCs w:val="28"/>
          <w:lang w:val="en-US"/>
        </w:rPr>
        <w:t>4</w:t>
      </w:r>
      <w:r w:rsidRPr="003A36AA">
        <w:rPr>
          <w:sz w:val="28"/>
          <w:szCs w:val="28"/>
          <w:lang w:val="en-US"/>
        </w:rPr>
        <w:t>80</w:t>
      </w:r>
      <w:r w:rsidRPr="003A36AA">
        <w:rPr>
          <w:snapToGrid w:val="0"/>
          <w:sz w:val="28"/>
          <w:szCs w:val="28"/>
          <w:lang w:val="en-US"/>
        </w:rPr>
        <w:t>.</w:t>
      </w:r>
    </w:p>
    <w:p w:rsidR="00764E0B" w:rsidRDefault="00764E0B" w:rsidP="004B187B">
      <w:pPr>
        <w:numPr>
          <w:ilvl w:val="0"/>
          <w:numId w:val="55"/>
        </w:numPr>
        <w:suppressAutoHyphens w:val="0"/>
        <w:spacing w:line="360" w:lineRule="auto"/>
        <w:ind w:hanging="540"/>
        <w:jc w:val="both"/>
        <w:rPr>
          <w:spacing w:val="-17"/>
          <w:sz w:val="28"/>
          <w:szCs w:val="28"/>
          <w:lang w:val="en-US"/>
        </w:rPr>
      </w:pPr>
      <w:r w:rsidRPr="003A36AA">
        <w:rPr>
          <w:sz w:val="28"/>
          <w:szCs w:val="28"/>
          <w:lang w:val="en-GB"/>
        </w:rPr>
        <w:t>Vatten L</w:t>
      </w:r>
      <w:r>
        <w:rPr>
          <w:sz w:val="28"/>
          <w:szCs w:val="28"/>
          <w:lang w:val="en-GB"/>
        </w:rPr>
        <w:t>.</w:t>
      </w:r>
      <w:r w:rsidRPr="003A36AA">
        <w:rPr>
          <w:sz w:val="28"/>
          <w:szCs w:val="28"/>
          <w:lang w:val="en-GB"/>
        </w:rPr>
        <w:t>J</w:t>
      </w:r>
      <w:r>
        <w:rPr>
          <w:sz w:val="28"/>
          <w:szCs w:val="28"/>
          <w:lang w:val="en-GB"/>
        </w:rPr>
        <w:t>.</w:t>
      </w:r>
      <w:r w:rsidRPr="003A36AA">
        <w:rPr>
          <w:sz w:val="28"/>
          <w:szCs w:val="28"/>
          <w:lang w:val="en-GB"/>
        </w:rPr>
        <w:t>, Skjaerven R. Is Preeclampsia More Than One D</w:t>
      </w:r>
      <w:r>
        <w:rPr>
          <w:sz w:val="28"/>
          <w:szCs w:val="28"/>
          <w:lang w:val="en-GB"/>
        </w:rPr>
        <w:t>isease? // Obstet Gynecol Surv.–</w:t>
      </w:r>
      <w:r w:rsidRPr="003A36AA">
        <w:rPr>
          <w:sz w:val="28"/>
          <w:szCs w:val="28"/>
          <w:lang w:val="en-GB"/>
        </w:rPr>
        <w:t xml:space="preserve"> 2004 Sep.– </w:t>
      </w:r>
      <w:r w:rsidRPr="003A36AA">
        <w:rPr>
          <w:sz w:val="28"/>
          <w:szCs w:val="28"/>
          <w:lang w:val="en-US"/>
        </w:rPr>
        <w:t>Vol.</w:t>
      </w:r>
      <w:r w:rsidRPr="003A36AA">
        <w:rPr>
          <w:sz w:val="28"/>
          <w:szCs w:val="28"/>
          <w:lang w:val="en-GB"/>
        </w:rPr>
        <w:t xml:space="preserve">59.– </w:t>
      </w:r>
      <w:r w:rsidRPr="003A36AA">
        <w:rPr>
          <w:sz w:val="28"/>
          <w:szCs w:val="28"/>
        </w:rPr>
        <w:t>Р</w:t>
      </w:r>
      <w:r w:rsidRPr="003A36AA">
        <w:rPr>
          <w:sz w:val="28"/>
          <w:szCs w:val="28"/>
          <w:lang w:val="en-US"/>
        </w:rPr>
        <w:t>.645-646.</w:t>
      </w:r>
    </w:p>
    <w:p w:rsidR="00764E0B" w:rsidRDefault="00764E0B" w:rsidP="004B187B">
      <w:pPr>
        <w:numPr>
          <w:ilvl w:val="0"/>
          <w:numId w:val="55"/>
        </w:numPr>
        <w:suppressAutoHyphens w:val="0"/>
        <w:spacing w:line="360" w:lineRule="auto"/>
        <w:ind w:hanging="540"/>
        <w:jc w:val="both"/>
        <w:rPr>
          <w:spacing w:val="-17"/>
          <w:sz w:val="28"/>
          <w:szCs w:val="28"/>
          <w:lang w:val="en-US"/>
        </w:rPr>
      </w:pPr>
      <w:r w:rsidRPr="00512A5C">
        <w:rPr>
          <w:sz w:val="28"/>
          <w:szCs w:val="28"/>
          <w:lang w:val="en-US"/>
        </w:rPr>
        <w:t>Vitamins C and E and the risks of preeclampsia and perinatal compl</w:t>
      </w:r>
      <w:r>
        <w:rPr>
          <w:sz w:val="28"/>
          <w:szCs w:val="28"/>
          <w:lang w:val="en-US"/>
        </w:rPr>
        <w:t xml:space="preserve">ications / </w:t>
      </w:r>
      <w:r w:rsidRPr="00512A5C">
        <w:rPr>
          <w:sz w:val="28"/>
          <w:szCs w:val="28"/>
          <w:lang w:val="en-US"/>
        </w:rPr>
        <w:t xml:space="preserve"> A</w:t>
      </w:r>
      <w:r>
        <w:rPr>
          <w:sz w:val="28"/>
          <w:szCs w:val="28"/>
          <w:lang w:val="en-US"/>
        </w:rPr>
        <w:t>.</w:t>
      </w:r>
      <w:r w:rsidRPr="00512A5C">
        <w:rPr>
          <w:sz w:val="28"/>
          <w:szCs w:val="28"/>
          <w:lang w:val="en-US"/>
        </w:rPr>
        <w:t>R</w:t>
      </w:r>
      <w:r>
        <w:rPr>
          <w:sz w:val="28"/>
          <w:szCs w:val="28"/>
          <w:lang w:val="en-US"/>
        </w:rPr>
        <w:t>.</w:t>
      </w:r>
      <w:r w:rsidRPr="00B61470">
        <w:rPr>
          <w:sz w:val="28"/>
          <w:szCs w:val="28"/>
          <w:lang w:val="en-US"/>
        </w:rPr>
        <w:t xml:space="preserve"> </w:t>
      </w:r>
      <w:r w:rsidRPr="00512A5C">
        <w:rPr>
          <w:sz w:val="28"/>
          <w:szCs w:val="28"/>
          <w:lang w:val="en-US"/>
        </w:rPr>
        <w:t>Rumbold, C</w:t>
      </w:r>
      <w:r>
        <w:rPr>
          <w:sz w:val="28"/>
          <w:szCs w:val="28"/>
          <w:lang w:val="en-US"/>
        </w:rPr>
        <w:t>.</w:t>
      </w:r>
      <w:r w:rsidRPr="00512A5C">
        <w:rPr>
          <w:sz w:val="28"/>
          <w:szCs w:val="28"/>
          <w:lang w:val="en-US"/>
        </w:rPr>
        <w:t>A</w:t>
      </w:r>
      <w:r>
        <w:rPr>
          <w:sz w:val="28"/>
          <w:szCs w:val="28"/>
          <w:lang w:val="en-US"/>
        </w:rPr>
        <w:t>.</w:t>
      </w:r>
      <w:r w:rsidRPr="00B61470">
        <w:rPr>
          <w:sz w:val="28"/>
          <w:szCs w:val="28"/>
          <w:lang w:val="en-US"/>
        </w:rPr>
        <w:t xml:space="preserve"> </w:t>
      </w:r>
      <w:r w:rsidRPr="00512A5C">
        <w:rPr>
          <w:sz w:val="28"/>
          <w:szCs w:val="28"/>
          <w:lang w:val="en-US"/>
        </w:rPr>
        <w:t>Crowther, R</w:t>
      </w:r>
      <w:r>
        <w:rPr>
          <w:sz w:val="28"/>
          <w:szCs w:val="28"/>
          <w:lang w:val="en-US"/>
        </w:rPr>
        <w:t>.</w:t>
      </w:r>
      <w:r w:rsidRPr="00512A5C">
        <w:rPr>
          <w:sz w:val="28"/>
          <w:szCs w:val="28"/>
          <w:lang w:val="en-US"/>
        </w:rPr>
        <w:t>R</w:t>
      </w:r>
      <w:r>
        <w:rPr>
          <w:sz w:val="28"/>
          <w:szCs w:val="28"/>
          <w:lang w:val="en-US"/>
        </w:rPr>
        <w:t>.</w:t>
      </w:r>
      <w:r w:rsidRPr="00B61470">
        <w:rPr>
          <w:sz w:val="28"/>
          <w:szCs w:val="28"/>
          <w:lang w:val="en-US"/>
        </w:rPr>
        <w:t xml:space="preserve"> </w:t>
      </w:r>
      <w:r w:rsidRPr="00512A5C">
        <w:rPr>
          <w:sz w:val="28"/>
          <w:szCs w:val="28"/>
          <w:lang w:val="en-US"/>
        </w:rPr>
        <w:t xml:space="preserve">Haslam </w:t>
      </w:r>
      <w:r>
        <w:rPr>
          <w:sz w:val="28"/>
          <w:szCs w:val="28"/>
          <w:lang w:val="en-US"/>
        </w:rPr>
        <w:t xml:space="preserve">et al. // </w:t>
      </w:r>
      <w:r w:rsidRPr="00515155">
        <w:rPr>
          <w:rStyle w:val="ref-journal1"/>
          <w:i w:val="0"/>
          <w:sz w:val="28"/>
          <w:szCs w:val="28"/>
          <w:lang w:val="en-US"/>
        </w:rPr>
        <w:t>N Engl J Med.</w:t>
      </w:r>
      <w:r>
        <w:rPr>
          <w:rStyle w:val="ref-journal1"/>
          <w:sz w:val="28"/>
          <w:szCs w:val="28"/>
          <w:lang w:val="en-US"/>
        </w:rPr>
        <w:t xml:space="preserve"> –</w:t>
      </w:r>
      <w:r w:rsidRPr="00515155">
        <w:rPr>
          <w:sz w:val="28"/>
          <w:szCs w:val="28"/>
          <w:lang w:val="en-US"/>
        </w:rPr>
        <w:t>2006</w:t>
      </w:r>
      <w:r>
        <w:rPr>
          <w:rStyle w:val="ref-vol"/>
          <w:lang w:val="en-US"/>
        </w:rPr>
        <w:t xml:space="preserve">. – Vol. </w:t>
      </w:r>
      <w:r w:rsidRPr="00515155">
        <w:rPr>
          <w:rStyle w:val="ref-vol"/>
          <w:lang w:val="en-US"/>
        </w:rPr>
        <w:t>354</w:t>
      </w:r>
      <w:r>
        <w:rPr>
          <w:rStyle w:val="ref-vol"/>
          <w:lang w:val="en-US"/>
        </w:rPr>
        <w:t>.– P.</w:t>
      </w:r>
      <w:r w:rsidRPr="00515155">
        <w:rPr>
          <w:sz w:val="28"/>
          <w:szCs w:val="28"/>
          <w:lang w:val="en-US"/>
        </w:rPr>
        <w:t>1796–1806.</w:t>
      </w:r>
    </w:p>
    <w:p w:rsidR="00764E0B" w:rsidRPr="003A36AA" w:rsidRDefault="00764E0B" w:rsidP="004B187B">
      <w:pPr>
        <w:numPr>
          <w:ilvl w:val="0"/>
          <w:numId w:val="55"/>
        </w:numPr>
        <w:suppressAutoHyphens w:val="0"/>
        <w:spacing w:line="360" w:lineRule="auto"/>
        <w:ind w:hanging="540"/>
        <w:jc w:val="both"/>
        <w:rPr>
          <w:spacing w:val="-17"/>
          <w:sz w:val="28"/>
          <w:szCs w:val="28"/>
          <w:lang w:val="en-US"/>
        </w:rPr>
      </w:pPr>
      <w:r w:rsidRPr="00512A5C">
        <w:rPr>
          <w:sz w:val="28"/>
          <w:szCs w:val="28"/>
          <w:lang w:val="en-US"/>
        </w:rPr>
        <w:t>Wagner L</w:t>
      </w:r>
      <w:r>
        <w:rPr>
          <w:sz w:val="28"/>
          <w:szCs w:val="28"/>
          <w:lang w:val="en-US"/>
        </w:rPr>
        <w:t>.</w:t>
      </w:r>
      <w:r w:rsidRPr="00512A5C">
        <w:rPr>
          <w:sz w:val="28"/>
          <w:szCs w:val="28"/>
          <w:lang w:val="en-US"/>
        </w:rPr>
        <w:t>K</w:t>
      </w:r>
      <w:r>
        <w:rPr>
          <w:sz w:val="28"/>
          <w:szCs w:val="28"/>
          <w:lang w:val="en-US"/>
        </w:rPr>
        <w:t>.</w:t>
      </w:r>
      <w:r w:rsidRPr="00512A5C">
        <w:rPr>
          <w:sz w:val="28"/>
          <w:szCs w:val="28"/>
          <w:lang w:val="en-US"/>
        </w:rPr>
        <w:t xml:space="preserve"> Diagnosis</w:t>
      </w:r>
      <w:r>
        <w:rPr>
          <w:sz w:val="28"/>
          <w:szCs w:val="28"/>
          <w:lang w:val="en-US"/>
        </w:rPr>
        <w:t xml:space="preserve"> and management of preeclampsia //</w:t>
      </w:r>
      <w:r w:rsidRPr="00512A5C">
        <w:rPr>
          <w:sz w:val="28"/>
          <w:szCs w:val="28"/>
          <w:lang w:val="en-US"/>
        </w:rPr>
        <w:t xml:space="preserve"> </w:t>
      </w:r>
      <w:r w:rsidRPr="00077D04">
        <w:rPr>
          <w:sz w:val="28"/>
          <w:szCs w:val="28"/>
          <w:lang w:val="en-US"/>
        </w:rPr>
        <w:t>Am Fam Physician</w:t>
      </w:r>
      <w:r>
        <w:rPr>
          <w:sz w:val="28"/>
          <w:szCs w:val="28"/>
          <w:lang w:val="en-US"/>
        </w:rPr>
        <w:t xml:space="preserve">.– </w:t>
      </w:r>
      <w:r w:rsidRPr="00077D04">
        <w:rPr>
          <w:sz w:val="28"/>
          <w:szCs w:val="28"/>
          <w:lang w:val="en-US"/>
        </w:rPr>
        <w:t xml:space="preserve"> 2004</w:t>
      </w:r>
      <w:r>
        <w:rPr>
          <w:sz w:val="28"/>
          <w:szCs w:val="28"/>
          <w:lang w:val="en-US"/>
        </w:rPr>
        <w:t>.– Vol.</w:t>
      </w:r>
      <w:r w:rsidRPr="00077D04">
        <w:rPr>
          <w:sz w:val="28"/>
          <w:szCs w:val="28"/>
          <w:lang w:val="en-US"/>
        </w:rPr>
        <w:t xml:space="preserve"> 70</w:t>
      </w:r>
      <w:r>
        <w:rPr>
          <w:sz w:val="28"/>
          <w:szCs w:val="28"/>
          <w:lang w:val="en-US"/>
        </w:rPr>
        <w:t xml:space="preserve">, N </w:t>
      </w:r>
      <w:r w:rsidRPr="00077D04">
        <w:rPr>
          <w:sz w:val="28"/>
          <w:szCs w:val="28"/>
          <w:lang w:val="en-US"/>
        </w:rPr>
        <w:t>12</w:t>
      </w:r>
      <w:r>
        <w:rPr>
          <w:sz w:val="28"/>
          <w:szCs w:val="28"/>
          <w:lang w:val="en-US"/>
        </w:rPr>
        <w:t>.– P.</w:t>
      </w:r>
      <w:r w:rsidRPr="00077D04">
        <w:rPr>
          <w:sz w:val="28"/>
          <w:szCs w:val="28"/>
          <w:lang w:val="en-US"/>
        </w:rPr>
        <w:t xml:space="preserve"> 2317-</w:t>
      </w:r>
      <w:r>
        <w:rPr>
          <w:sz w:val="28"/>
          <w:szCs w:val="28"/>
          <w:lang w:val="en-US"/>
        </w:rPr>
        <w:t>23</w:t>
      </w:r>
      <w:r w:rsidRPr="00077D04">
        <w:rPr>
          <w:sz w:val="28"/>
          <w:szCs w:val="28"/>
          <w:lang w:val="en-US"/>
        </w:rPr>
        <w:t>24</w:t>
      </w:r>
      <w:r>
        <w:rPr>
          <w:sz w:val="28"/>
          <w:szCs w:val="28"/>
          <w:lang w:val="en-US"/>
        </w:rPr>
        <w:t>.</w:t>
      </w:r>
    </w:p>
    <w:p w:rsidR="00764E0B" w:rsidRDefault="00764E0B" w:rsidP="004B187B">
      <w:pPr>
        <w:numPr>
          <w:ilvl w:val="0"/>
          <w:numId w:val="55"/>
        </w:numPr>
        <w:suppressAutoHyphens w:val="0"/>
        <w:spacing w:line="360" w:lineRule="auto"/>
        <w:ind w:hanging="540"/>
        <w:jc w:val="both"/>
        <w:rPr>
          <w:spacing w:val="-14"/>
          <w:sz w:val="28"/>
          <w:szCs w:val="28"/>
          <w:lang w:val="en-US"/>
        </w:rPr>
      </w:pPr>
      <w:r w:rsidRPr="003A36AA">
        <w:rPr>
          <w:sz w:val="28"/>
          <w:szCs w:val="28"/>
          <w:lang w:val="en-US"/>
        </w:rPr>
        <w:t xml:space="preserve">Wantke K.D., Fruhner H. The oscillating bubbles method // </w:t>
      </w:r>
      <w:r w:rsidRPr="003A36AA">
        <w:rPr>
          <w:spacing w:val="-6"/>
          <w:sz w:val="28"/>
          <w:szCs w:val="28"/>
          <w:lang w:val="en-US"/>
        </w:rPr>
        <w:t xml:space="preserve">Drops Bubbl. Interfac. Sci. </w:t>
      </w:r>
      <w:r w:rsidRPr="003A36AA">
        <w:rPr>
          <w:sz w:val="28"/>
          <w:szCs w:val="28"/>
          <w:lang w:val="uk-UA"/>
        </w:rPr>
        <w:t>–</w:t>
      </w:r>
      <w:r w:rsidRPr="003A36AA">
        <w:rPr>
          <w:spacing w:val="-6"/>
          <w:sz w:val="28"/>
          <w:szCs w:val="28"/>
          <w:lang w:val="en-US"/>
        </w:rPr>
        <w:t xml:space="preserve"> Amsterdam: Elsevier, 1998. </w:t>
      </w:r>
      <w:r w:rsidRPr="003A36AA">
        <w:rPr>
          <w:sz w:val="28"/>
          <w:szCs w:val="28"/>
          <w:lang w:val="uk-UA"/>
        </w:rPr>
        <w:t>–</w:t>
      </w:r>
      <w:r w:rsidRPr="003A36AA">
        <w:rPr>
          <w:spacing w:val="-6"/>
          <w:sz w:val="28"/>
          <w:szCs w:val="28"/>
          <w:lang w:val="en-US"/>
        </w:rPr>
        <w:t xml:space="preserve"> Vol. 6.</w:t>
      </w:r>
      <w:r w:rsidRPr="00E2018A">
        <w:rPr>
          <w:spacing w:val="-6"/>
          <w:sz w:val="28"/>
          <w:szCs w:val="28"/>
          <w:lang w:val="en-US"/>
        </w:rPr>
        <w:t xml:space="preserve"> </w:t>
      </w:r>
      <w:r w:rsidRPr="003A36AA">
        <w:rPr>
          <w:sz w:val="28"/>
          <w:szCs w:val="28"/>
          <w:lang w:val="uk-UA"/>
        </w:rPr>
        <w:t>–</w:t>
      </w:r>
      <w:r w:rsidRPr="003A36AA">
        <w:rPr>
          <w:spacing w:val="-6"/>
          <w:sz w:val="28"/>
          <w:szCs w:val="28"/>
          <w:lang w:val="en-US"/>
        </w:rPr>
        <w:t xml:space="preserve"> P. 327-366.</w:t>
      </w:r>
    </w:p>
    <w:p w:rsidR="00764E0B" w:rsidRDefault="00764E0B" w:rsidP="004B187B">
      <w:pPr>
        <w:numPr>
          <w:ilvl w:val="0"/>
          <w:numId w:val="55"/>
        </w:numPr>
        <w:suppressAutoHyphens w:val="0"/>
        <w:spacing w:line="360" w:lineRule="auto"/>
        <w:ind w:hanging="540"/>
        <w:jc w:val="both"/>
        <w:rPr>
          <w:spacing w:val="-14"/>
          <w:sz w:val="28"/>
          <w:szCs w:val="28"/>
          <w:lang w:val="en-US"/>
        </w:rPr>
      </w:pPr>
      <w:r w:rsidRPr="00512A5C">
        <w:rPr>
          <w:sz w:val="28"/>
          <w:szCs w:val="28"/>
          <w:lang w:val="en-US"/>
        </w:rPr>
        <w:t>WHO analysis of causes of maternal death: A systematic review</w:t>
      </w:r>
      <w:r>
        <w:rPr>
          <w:sz w:val="28"/>
          <w:szCs w:val="28"/>
          <w:lang w:val="en-US"/>
        </w:rPr>
        <w:t xml:space="preserve"> / </w:t>
      </w:r>
      <w:r w:rsidRPr="00512A5C">
        <w:rPr>
          <w:sz w:val="28"/>
          <w:szCs w:val="28"/>
          <w:lang w:val="en-US"/>
        </w:rPr>
        <w:t>K</w:t>
      </w:r>
      <w:r>
        <w:rPr>
          <w:sz w:val="28"/>
          <w:szCs w:val="28"/>
          <w:lang w:val="en-US"/>
        </w:rPr>
        <w:t>.</w:t>
      </w:r>
      <w:r w:rsidRPr="00624820">
        <w:rPr>
          <w:sz w:val="28"/>
          <w:szCs w:val="28"/>
          <w:lang w:val="en-US"/>
        </w:rPr>
        <w:t xml:space="preserve"> </w:t>
      </w:r>
      <w:r w:rsidRPr="00512A5C">
        <w:rPr>
          <w:sz w:val="28"/>
          <w:szCs w:val="28"/>
          <w:lang w:val="en-US"/>
        </w:rPr>
        <w:t xml:space="preserve">Khan, </w:t>
      </w:r>
      <w:r>
        <w:rPr>
          <w:sz w:val="28"/>
          <w:szCs w:val="28"/>
          <w:lang w:val="en-US"/>
        </w:rPr>
        <w:t>D.</w:t>
      </w:r>
      <w:r w:rsidRPr="00624820">
        <w:rPr>
          <w:sz w:val="28"/>
          <w:szCs w:val="28"/>
          <w:lang w:val="en-US"/>
        </w:rPr>
        <w:t xml:space="preserve"> </w:t>
      </w:r>
      <w:r>
        <w:rPr>
          <w:sz w:val="28"/>
          <w:szCs w:val="28"/>
          <w:lang w:val="en-US"/>
        </w:rPr>
        <w:t>Wojdyla, L.</w:t>
      </w:r>
      <w:r w:rsidRPr="00624820">
        <w:rPr>
          <w:sz w:val="28"/>
          <w:szCs w:val="28"/>
          <w:lang w:val="en-US"/>
        </w:rPr>
        <w:t xml:space="preserve"> </w:t>
      </w:r>
      <w:r>
        <w:rPr>
          <w:sz w:val="28"/>
          <w:szCs w:val="28"/>
          <w:lang w:val="en-US"/>
        </w:rPr>
        <w:t>Say, A.</w:t>
      </w:r>
      <w:r w:rsidRPr="00512A5C">
        <w:rPr>
          <w:sz w:val="28"/>
          <w:szCs w:val="28"/>
          <w:lang w:val="en-US"/>
        </w:rPr>
        <w:t xml:space="preserve"> </w:t>
      </w:r>
      <w:r>
        <w:rPr>
          <w:sz w:val="28"/>
          <w:szCs w:val="28"/>
          <w:lang w:val="en-US"/>
        </w:rPr>
        <w:t>Gulmezoglu //</w:t>
      </w:r>
      <w:r w:rsidRPr="00512A5C">
        <w:rPr>
          <w:sz w:val="28"/>
          <w:szCs w:val="28"/>
          <w:lang w:val="en-US"/>
        </w:rPr>
        <w:t xml:space="preserve"> </w:t>
      </w:r>
      <w:r w:rsidRPr="00515155">
        <w:rPr>
          <w:rStyle w:val="ref-journal1"/>
          <w:i w:val="0"/>
          <w:sz w:val="28"/>
          <w:szCs w:val="28"/>
          <w:lang w:val="en-US"/>
        </w:rPr>
        <w:t>Lancet.</w:t>
      </w:r>
      <w:r>
        <w:rPr>
          <w:rStyle w:val="ref-journal1"/>
          <w:sz w:val="28"/>
          <w:szCs w:val="28"/>
          <w:lang w:val="en-US"/>
        </w:rPr>
        <w:t>–</w:t>
      </w:r>
      <w:r w:rsidRPr="00512A5C">
        <w:rPr>
          <w:rStyle w:val="ref-journal1"/>
          <w:sz w:val="28"/>
          <w:szCs w:val="28"/>
          <w:lang w:val="en-US"/>
        </w:rPr>
        <w:t xml:space="preserve"> </w:t>
      </w:r>
      <w:r w:rsidRPr="00512A5C">
        <w:rPr>
          <w:sz w:val="28"/>
          <w:szCs w:val="28"/>
          <w:lang w:val="en-US"/>
        </w:rPr>
        <w:t>2006</w:t>
      </w:r>
      <w:r>
        <w:rPr>
          <w:sz w:val="28"/>
          <w:szCs w:val="28"/>
          <w:lang w:val="en-US"/>
        </w:rPr>
        <w:t xml:space="preserve">.– Vol. </w:t>
      </w:r>
      <w:r w:rsidRPr="00512A5C">
        <w:rPr>
          <w:rStyle w:val="ref-vol"/>
          <w:lang w:val="en-US"/>
        </w:rPr>
        <w:t>367</w:t>
      </w:r>
      <w:r>
        <w:rPr>
          <w:sz w:val="28"/>
          <w:szCs w:val="28"/>
          <w:lang w:val="en-US"/>
        </w:rPr>
        <w:t>.– P.</w:t>
      </w:r>
      <w:r w:rsidRPr="00512A5C">
        <w:rPr>
          <w:sz w:val="28"/>
          <w:szCs w:val="28"/>
          <w:lang w:val="en-US"/>
        </w:rPr>
        <w:t>1066–1074.</w:t>
      </w:r>
    </w:p>
    <w:p w:rsidR="00764E0B" w:rsidRPr="00622182" w:rsidRDefault="00764E0B" w:rsidP="00764E0B">
      <w:pPr>
        <w:spacing w:line="360" w:lineRule="auto"/>
        <w:ind w:firstLine="567"/>
        <w:jc w:val="both"/>
        <w:rPr>
          <w:lang w:val="en-US"/>
        </w:rPr>
      </w:pPr>
    </w:p>
    <w:p w:rsidR="005633A5" w:rsidRPr="00764E0B" w:rsidRDefault="005633A5" w:rsidP="005633A5">
      <w:pPr>
        <w:pStyle w:val="24"/>
        <w:widowControl w:val="0"/>
        <w:spacing w:line="348" w:lineRule="auto"/>
        <w:rPr>
          <w:b/>
        </w:rPr>
      </w:pPr>
    </w:p>
    <w:p w:rsidR="003E6FBD" w:rsidRPr="00764E0B" w:rsidRDefault="003E6FBD" w:rsidP="005633A5">
      <w:pPr>
        <w:spacing w:line="360" w:lineRule="auto"/>
        <w:ind w:firstLine="709"/>
        <w:jc w:val="both"/>
        <w:rPr>
          <w:sz w:val="28"/>
        </w:rPr>
      </w:pPr>
    </w:p>
    <w:p w:rsidR="00E8063E" w:rsidRDefault="00E8063E" w:rsidP="002705DE">
      <w:pPr>
        <w:pStyle w:val="afe"/>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53" w:history="1">
        <w:r>
          <w:rPr>
            <w:rStyle w:val="af6"/>
            <w:color w:val="0070C0"/>
          </w:rPr>
          <w:t>http://www.mydisser.com/search.html</w:t>
        </w:r>
      </w:hyperlink>
      <w:bookmarkStart w:id="2" w:name="_PictureBullets"/>
      <w:bookmarkEnd w:id="2"/>
    </w:p>
    <w:sectPr w:rsidR="00E8063E">
      <w:headerReference w:type="even" r:id="rId54"/>
      <w:headerReference w:type="default" r:id="rId55"/>
      <w:footerReference w:type="even" r:id="rId56"/>
      <w:footerReference w:type="default" r:id="rId57"/>
      <w:headerReference w:type="first" r:id="rId58"/>
      <w:footerReference w:type="first" r:id="rId5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87B" w:rsidRDefault="004B187B">
      <w:r>
        <w:separator/>
      </w:r>
    </w:p>
  </w:endnote>
  <w:endnote w:type="continuationSeparator" w:id="0">
    <w:p w:rsidR="004B187B" w:rsidRDefault="004B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87B" w:rsidRDefault="004B187B">
      <w:r>
        <w:separator/>
      </w:r>
    </w:p>
  </w:footnote>
  <w:footnote w:type="continuationSeparator" w:id="0">
    <w:p w:rsidR="004B187B" w:rsidRDefault="004B1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66915CC"/>
    <w:multiLevelType w:val="hybridMultilevel"/>
    <w:tmpl w:val="3656CF6C"/>
    <w:lvl w:ilvl="0" w:tplc="F4E6D8E6">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0A24F6F"/>
    <w:multiLevelType w:val="hybridMultilevel"/>
    <w:tmpl w:val="53E29C88"/>
    <w:lvl w:ilvl="0" w:tplc="FFFFFFFF">
      <w:start w:val="1"/>
      <w:numFmt w:val="decimal"/>
      <w:lvlText w:val="%1."/>
      <w:lvlJc w:val="left"/>
      <w:pPr>
        <w:tabs>
          <w:tab w:val="num" w:pos="540"/>
        </w:tabs>
        <w:ind w:left="540" w:hanging="360"/>
      </w:pPr>
      <w:rPr>
        <w:lang w:val="uk-UA"/>
      </w:rPr>
    </w:lvl>
    <w:lvl w:ilvl="1" w:tplc="FFFFFFFF">
      <w:start w:val="1"/>
      <w:numFmt w:val="decimal"/>
      <w:lvlText w:val="%2."/>
      <w:lvlJc w:val="left"/>
      <w:pPr>
        <w:tabs>
          <w:tab w:val="num" w:pos="1440"/>
        </w:tabs>
        <w:ind w:left="1440" w:hanging="360"/>
      </w:pPr>
      <w:rPr>
        <w:lang w:val="ru-RU"/>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2">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1"/>
  </w:num>
  <w:num w:numId="45">
    <w:abstractNumId w:val="5"/>
  </w:num>
  <w:num w:numId="46">
    <w:abstractNumId w:val="46"/>
  </w:num>
  <w:num w:numId="47">
    <w:abstractNumId w:val="50"/>
  </w:num>
  <w:num w:numId="48">
    <w:abstractNumId w:val="52"/>
  </w:num>
  <w:num w:numId="49">
    <w:abstractNumId w:val="54"/>
  </w:num>
  <w:num w:numId="50">
    <w:abstractNumId w:val="44"/>
  </w:num>
  <w:num w:numId="51">
    <w:abstractNumId w:val="53"/>
  </w:num>
  <w:num w:numId="52">
    <w:abstractNumId w:val="49"/>
  </w:num>
  <w:num w:numId="53">
    <w:abstractNumId w:val="45"/>
  </w:num>
  <w:num w:numId="54">
    <w:abstractNumId w:val="42"/>
  </w:num>
  <w:num w:numId="55">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0A2E"/>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61E5"/>
    <w:rsid w:val="0005740C"/>
    <w:rsid w:val="00064F31"/>
    <w:rsid w:val="0006663E"/>
    <w:rsid w:val="00066EF0"/>
    <w:rsid w:val="0006775F"/>
    <w:rsid w:val="00067B48"/>
    <w:rsid w:val="00074616"/>
    <w:rsid w:val="00075237"/>
    <w:rsid w:val="0007671E"/>
    <w:rsid w:val="0007728B"/>
    <w:rsid w:val="0008255B"/>
    <w:rsid w:val="000849E5"/>
    <w:rsid w:val="000957B7"/>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C35B7"/>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172A8"/>
    <w:rsid w:val="00122FF7"/>
    <w:rsid w:val="00124212"/>
    <w:rsid w:val="001243DE"/>
    <w:rsid w:val="00125F49"/>
    <w:rsid w:val="00126775"/>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2F70"/>
    <w:rsid w:val="00187962"/>
    <w:rsid w:val="00187A91"/>
    <w:rsid w:val="001939E6"/>
    <w:rsid w:val="00196964"/>
    <w:rsid w:val="00196EE0"/>
    <w:rsid w:val="001A197B"/>
    <w:rsid w:val="001A2E7E"/>
    <w:rsid w:val="001A581E"/>
    <w:rsid w:val="001A5E82"/>
    <w:rsid w:val="001A6FC9"/>
    <w:rsid w:val="001B25BA"/>
    <w:rsid w:val="001B563E"/>
    <w:rsid w:val="001C632A"/>
    <w:rsid w:val="001D5247"/>
    <w:rsid w:val="001E5327"/>
    <w:rsid w:val="001E5DB2"/>
    <w:rsid w:val="001E628B"/>
    <w:rsid w:val="001F10C4"/>
    <w:rsid w:val="001F14AE"/>
    <w:rsid w:val="001F1507"/>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6684"/>
    <w:rsid w:val="0023069A"/>
    <w:rsid w:val="00230B01"/>
    <w:rsid w:val="00230D91"/>
    <w:rsid w:val="002366B5"/>
    <w:rsid w:val="00236DE8"/>
    <w:rsid w:val="00240761"/>
    <w:rsid w:val="00250BB5"/>
    <w:rsid w:val="00252F9F"/>
    <w:rsid w:val="00254394"/>
    <w:rsid w:val="00254C99"/>
    <w:rsid w:val="0025574B"/>
    <w:rsid w:val="0026414C"/>
    <w:rsid w:val="00265681"/>
    <w:rsid w:val="00267173"/>
    <w:rsid w:val="00267C02"/>
    <w:rsid w:val="002705DE"/>
    <w:rsid w:val="002749AA"/>
    <w:rsid w:val="002809D3"/>
    <w:rsid w:val="00280D1B"/>
    <w:rsid w:val="0028253D"/>
    <w:rsid w:val="00284E1D"/>
    <w:rsid w:val="00287CCD"/>
    <w:rsid w:val="002918FA"/>
    <w:rsid w:val="00292B3F"/>
    <w:rsid w:val="002948C7"/>
    <w:rsid w:val="0029553D"/>
    <w:rsid w:val="00296605"/>
    <w:rsid w:val="002A1A3B"/>
    <w:rsid w:val="002A1C0A"/>
    <w:rsid w:val="002A6528"/>
    <w:rsid w:val="002B2215"/>
    <w:rsid w:val="002B3996"/>
    <w:rsid w:val="002B60F4"/>
    <w:rsid w:val="002C2431"/>
    <w:rsid w:val="002C388B"/>
    <w:rsid w:val="002C7D8D"/>
    <w:rsid w:val="002D11A8"/>
    <w:rsid w:val="002D254C"/>
    <w:rsid w:val="002D4909"/>
    <w:rsid w:val="002D53BE"/>
    <w:rsid w:val="002D7181"/>
    <w:rsid w:val="002E1286"/>
    <w:rsid w:val="002E2038"/>
    <w:rsid w:val="002F142F"/>
    <w:rsid w:val="002F14AC"/>
    <w:rsid w:val="002F1BEC"/>
    <w:rsid w:val="002F40BE"/>
    <w:rsid w:val="0030185F"/>
    <w:rsid w:val="00304F1E"/>
    <w:rsid w:val="0030633C"/>
    <w:rsid w:val="00311AF5"/>
    <w:rsid w:val="003120BE"/>
    <w:rsid w:val="00313A9C"/>
    <w:rsid w:val="00314A13"/>
    <w:rsid w:val="00315F5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133E"/>
    <w:rsid w:val="0037221E"/>
    <w:rsid w:val="003723CF"/>
    <w:rsid w:val="00372848"/>
    <w:rsid w:val="0037513E"/>
    <w:rsid w:val="00375439"/>
    <w:rsid w:val="00377A7C"/>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685"/>
    <w:rsid w:val="003C6BE6"/>
    <w:rsid w:val="003D1DB1"/>
    <w:rsid w:val="003D2931"/>
    <w:rsid w:val="003D58DB"/>
    <w:rsid w:val="003E3271"/>
    <w:rsid w:val="003E6FBD"/>
    <w:rsid w:val="003F05FC"/>
    <w:rsid w:val="003F1EBF"/>
    <w:rsid w:val="003F2351"/>
    <w:rsid w:val="003F3B03"/>
    <w:rsid w:val="004009D1"/>
    <w:rsid w:val="00405B91"/>
    <w:rsid w:val="004102F1"/>
    <w:rsid w:val="00411717"/>
    <w:rsid w:val="0041416E"/>
    <w:rsid w:val="00414194"/>
    <w:rsid w:val="00414DB4"/>
    <w:rsid w:val="004278D9"/>
    <w:rsid w:val="004313DD"/>
    <w:rsid w:val="0043292D"/>
    <w:rsid w:val="00450630"/>
    <w:rsid w:val="0045138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0434"/>
    <w:rsid w:val="004B158F"/>
    <w:rsid w:val="004B187B"/>
    <w:rsid w:val="004B236B"/>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0E2C"/>
    <w:rsid w:val="004F153C"/>
    <w:rsid w:val="00503C33"/>
    <w:rsid w:val="00511FB9"/>
    <w:rsid w:val="0051424C"/>
    <w:rsid w:val="00515CAE"/>
    <w:rsid w:val="0051645F"/>
    <w:rsid w:val="00524D1A"/>
    <w:rsid w:val="00525F5A"/>
    <w:rsid w:val="00527FB6"/>
    <w:rsid w:val="00535170"/>
    <w:rsid w:val="0054065E"/>
    <w:rsid w:val="005506B9"/>
    <w:rsid w:val="0055493C"/>
    <w:rsid w:val="00556BD0"/>
    <w:rsid w:val="00560081"/>
    <w:rsid w:val="005633A5"/>
    <w:rsid w:val="005709E0"/>
    <w:rsid w:val="00571E03"/>
    <w:rsid w:val="005724A8"/>
    <w:rsid w:val="00572E72"/>
    <w:rsid w:val="00573330"/>
    <w:rsid w:val="00576C1A"/>
    <w:rsid w:val="0057730F"/>
    <w:rsid w:val="005803EE"/>
    <w:rsid w:val="00592471"/>
    <w:rsid w:val="00593517"/>
    <w:rsid w:val="005962B7"/>
    <w:rsid w:val="00597B7C"/>
    <w:rsid w:val="005A2875"/>
    <w:rsid w:val="005A4EFD"/>
    <w:rsid w:val="005A7653"/>
    <w:rsid w:val="005B13BB"/>
    <w:rsid w:val="005B1E14"/>
    <w:rsid w:val="005B28F0"/>
    <w:rsid w:val="005C0E6E"/>
    <w:rsid w:val="005C10AC"/>
    <w:rsid w:val="005C3CE3"/>
    <w:rsid w:val="005C569C"/>
    <w:rsid w:val="005C6846"/>
    <w:rsid w:val="005D3104"/>
    <w:rsid w:val="005D604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30A79"/>
    <w:rsid w:val="00631391"/>
    <w:rsid w:val="00636CDB"/>
    <w:rsid w:val="00650A11"/>
    <w:rsid w:val="00650F42"/>
    <w:rsid w:val="0065359A"/>
    <w:rsid w:val="006649E1"/>
    <w:rsid w:val="006655E9"/>
    <w:rsid w:val="00673773"/>
    <w:rsid w:val="00680AB0"/>
    <w:rsid w:val="00681DFD"/>
    <w:rsid w:val="006857AC"/>
    <w:rsid w:val="006875D7"/>
    <w:rsid w:val="006940E3"/>
    <w:rsid w:val="00695123"/>
    <w:rsid w:val="006A0054"/>
    <w:rsid w:val="006A1105"/>
    <w:rsid w:val="006A2898"/>
    <w:rsid w:val="006A2942"/>
    <w:rsid w:val="006A457C"/>
    <w:rsid w:val="006B07B1"/>
    <w:rsid w:val="006B38AE"/>
    <w:rsid w:val="006B4D7B"/>
    <w:rsid w:val="006B4F1B"/>
    <w:rsid w:val="006B73EC"/>
    <w:rsid w:val="006B783C"/>
    <w:rsid w:val="006C2CC6"/>
    <w:rsid w:val="006C47E8"/>
    <w:rsid w:val="006C4959"/>
    <w:rsid w:val="006C4AF9"/>
    <w:rsid w:val="006C7415"/>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64E0B"/>
    <w:rsid w:val="007734EE"/>
    <w:rsid w:val="007755D7"/>
    <w:rsid w:val="00790231"/>
    <w:rsid w:val="00790406"/>
    <w:rsid w:val="0079424B"/>
    <w:rsid w:val="00794DF8"/>
    <w:rsid w:val="007955CD"/>
    <w:rsid w:val="00795AA0"/>
    <w:rsid w:val="007A3A4A"/>
    <w:rsid w:val="007A7A55"/>
    <w:rsid w:val="007B0866"/>
    <w:rsid w:val="007B0B78"/>
    <w:rsid w:val="007B1704"/>
    <w:rsid w:val="007B2028"/>
    <w:rsid w:val="007B6B41"/>
    <w:rsid w:val="007C0C9B"/>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5D4F"/>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4069"/>
    <w:rsid w:val="008A5CEA"/>
    <w:rsid w:val="008A6975"/>
    <w:rsid w:val="008B4057"/>
    <w:rsid w:val="008B79CA"/>
    <w:rsid w:val="008C140F"/>
    <w:rsid w:val="008C2804"/>
    <w:rsid w:val="008C3C55"/>
    <w:rsid w:val="008C5750"/>
    <w:rsid w:val="008C67EF"/>
    <w:rsid w:val="008C727A"/>
    <w:rsid w:val="008D0321"/>
    <w:rsid w:val="008D093A"/>
    <w:rsid w:val="008D2E58"/>
    <w:rsid w:val="008D33C9"/>
    <w:rsid w:val="008D39D9"/>
    <w:rsid w:val="008E0B8E"/>
    <w:rsid w:val="008E1FEE"/>
    <w:rsid w:val="008E567E"/>
    <w:rsid w:val="008E7A5F"/>
    <w:rsid w:val="008F087D"/>
    <w:rsid w:val="008F1A3B"/>
    <w:rsid w:val="008F218D"/>
    <w:rsid w:val="008F773C"/>
    <w:rsid w:val="00902A7A"/>
    <w:rsid w:val="00906DDE"/>
    <w:rsid w:val="00910387"/>
    <w:rsid w:val="0091125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2A52"/>
    <w:rsid w:val="009741E6"/>
    <w:rsid w:val="00983B97"/>
    <w:rsid w:val="00985F2A"/>
    <w:rsid w:val="00986350"/>
    <w:rsid w:val="0099471A"/>
    <w:rsid w:val="009969EE"/>
    <w:rsid w:val="00997C25"/>
    <w:rsid w:val="009A0253"/>
    <w:rsid w:val="009A127A"/>
    <w:rsid w:val="009B2805"/>
    <w:rsid w:val="009B3919"/>
    <w:rsid w:val="009B6108"/>
    <w:rsid w:val="009C3779"/>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3A7B"/>
    <w:rsid w:val="00A24495"/>
    <w:rsid w:val="00A27490"/>
    <w:rsid w:val="00A306BD"/>
    <w:rsid w:val="00A31FB3"/>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6996"/>
    <w:rsid w:val="00A814A4"/>
    <w:rsid w:val="00A81A8F"/>
    <w:rsid w:val="00A84733"/>
    <w:rsid w:val="00A8527C"/>
    <w:rsid w:val="00A925C2"/>
    <w:rsid w:val="00A93F08"/>
    <w:rsid w:val="00A963F2"/>
    <w:rsid w:val="00A96C62"/>
    <w:rsid w:val="00AA2DB9"/>
    <w:rsid w:val="00AA4030"/>
    <w:rsid w:val="00AA46C8"/>
    <w:rsid w:val="00AA51C8"/>
    <w:rsid w:val="00AB2DE6"/>
    <w:rsid w:val="00AB330E"/>
    <w:rsid w:val="00AB3E0C"/>
    <w:rsid w:val="00AB4B7F"/>
    <w:rsid w:val="00AB6253"/>
    <w:rsid w:val="00AB7E97"/>
    <w:rsid w:val="00AC0161"/>
    <w:rsid w:val="00AC0A49"/>
    <w:rsid w:val="00AC1CB8"/>
    <w:rsid w:val="00AC5CFA"/>
    <w:rsid w:val="00AC6A13"/>
    <w:rsid w:val="00AC6EDA"/>
    <w:rsid w:val="00AD01B6"/>
    <w:rsid w:val="00AD7062"/>
    <w:rsid w:val="00AD71C1"/>
    <w:rsid w:val="00AD75CF"/>
    <w:rsid w:val="00AD7A65"/>
    <w:rsid w:val="00AE426C"/>
    <w:rsid w:val="00AE6CF7"/>
    <w:rsid w:val="00AF5500"/>
    <w:rsid w:val="00AF649C"/>
    <w:rsid w:val="00B01F5B"/>
    <w:rsid w:val="00B025D1"/>
    <w:rsid w:val="00B03E1D"/>
    <w:rsid w:val="00B1230A"/>
    <w:rsid w:val="00B15527"/>
    <w:rsid w:val="00B21469"/>
    <w:rsid w:val="00B31E57"/>
    <w:rsid w:val="00B3226C"/>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4050"/>
    <w:rsid w:val="00B65D2C"/>
    <w:rsid w:val="00B66470"/>
    <w:rsid w:val="00B6747B"/>
    <w:rsid w:val="00B7647D"/>
    <w:rsid w:val="00B765DA"/>
    <w:rsid w:val="00B7676C"/>
    <w:rsid w:val="00B800A2"/>
    <w:rsid w:val="00B80692"/>
    <w:rsid w:val="00B8206A"/>
    <w:rsid w:val="00B84E7D"/>
    <w:rsid w:val="00B90BA3"/>
    <w:rsid w:val="00B91DDE"/>
    <w:rsid w:val="00B946C0"/>
    <w:rsid w:val="00B947E8"/>
    <w:rsid w:val="00B96D88"/>
    <w:rsid w:val="00BA3A4E"/>
    <w:rsid w:val="00BA5025"/>
    <w:rsid w:val="00BA7963"/>
    <w:rsid w:val="00BB1823"/>
    <w:rsid w:val="00BC100F"/>
    <w:rsid w:val="00BC5A9C"/>
    <w:rsid w:val="00BE256E"/>
    <w:rsid w:val="00BE2595"/>
    <w:rsid w:val="00BE2D47"/>
    <w:rsid w:val="00BE395B"/>
    <w:rsid w:val="00BF1277"/>
    <w:rsid w:val="00BF3B9E"/>
    <w:rsid w:val="00BF54BF"/>
    <w:rsid w:val="00C01307"/>
    <w:rsid w:val="00C10D9C"/>
    <w:rsid w:val="00C110DD"/>
    <w:rsid w:val="00C20DA6"/>
    <w:rsid w:val="00C273D4"/>
    <w:rsid w:val="00C33A43"/>
    <w:rsid w:val="00C3428D"/>
    <w:rsid w:val="00C34C20"/>
    <w:rsid w:val="00C35BC5"/>
    <w:rsid w:val="00C40539"/>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775E4"/>
    <w:rsid w:val="00C86B5D"/>
    <w:rsid w:val="00C87CAD"/>
    <w:rsid w:val="00C934C5"/>
    <w:rsid w:val="00C951A1"/>
    <w:rsid w:val="00C96056"/>
    <w:rsid w:val="00C96315"/>
    <w:rsid w:val="00CA29EF"/>
    <w:rsid w:val="00CA47FB"/>
    <w:rsid w:val="00CA7E0D"/>
    <w:rsid w:val="00CB0A45"/>
    <w:rsid w:val="00CB1420"/>
    <w:rsid w:val="00CB1C7A"/>
    <w:rsid w:val="00CB2DD4"/>
    <w:rsid w:val="00CB5B02"/>
    <w:rsid w:val="00CB74DD"/>
    <w:rsid w:val="00CB788E"/>
    <w:rsid w:val="00CC4460"/>
    <w:rsid w:val="00CC54E2"/>
    <w:rsid w:val="00CC63AA"/>
    <w:rsid w:val="00CC6BB0"/>
    <w:rsid w:val="00CC7DB9"/>
    <w:rsid w:val="00CD4BED"/>
    <w:rsid w:val="00CE2459"/>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46FB3"/>
    <w:rsid w:val="00D52279"/>
    <w:rsid w:val="00D548D3"/>
    <w:rsid w:val="00D5644C"/>
    <w:rsid w:val="00D60432"/>
    <w:rsid w:val="00D60933"/>
    <w:rsid w:val="00D60C3F"/>
    <w:rsid w:val="00D620D7"/>
    <w:rsid w:val="00D67C6B"/>
    <w:rsid w:val="00D73522"/>
    <w:rsid w:val="00D755B6"/>
    <w:rsid w:val="00D76324"/>
    <w:rsid w:val="00D76930"/>
    <w:rsid w:val="00D83FAC"/>
    <w:rsid w:val="00D8492A"/>
    <w:rsid w:val="00D92B1A"/>
    <w:rsid w:val="00D93504"/>
    <w:rsid w:val="00D959BF"/>
    <w:rsid w:val="00D963CD"/>
    <w:rsid w:val="00D96E79"/>
    <w:rsid w:val="00D97F12"/>
    <w:rsid w:val="00DB0ED7"/>
    <w:rsid w:val="00DB234C"/>
    <w:rsid w:val="00DB321B"/>
    <w:rsid w:val="00DB43FE"/>
    <w:rsid w:val="00DB5B53"/>
    <w:rsid w:val="00DB654A"/>
    <w:rsid w:val="00DC1DB4"/>
    <w:rsid w:val="00DD17CC"/>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55A9"/>
    <w:rsid w:val="00E164A2"/>
    <w:rsid w:val="00E16AC7"/>
    <w:rsid w:val="00E229FB"/>
    <w:rsid w:val="00E26F4E"/>
    <w:rsid w:val="00E319D7"/>
    <w:rsid w:val="00E32437"/>
    <w:rsid w:val="00E3373F"/>
    <w:rsid w:val="00E33749"/>
    <w:rsid w:val="00E36270"/>
    <w:rsid w:val="00E36459"/>
    <w:rsid w:val="00E431A5"/>
    <w:rsid w:val="00E434EB"/>
    <w:rsid w:val="00E453E7"/>
    <w:rsid w:val="00E45B14"/>
    <w:rsid w:val="00E50380"/>
    <w:rsid w:val="00E53AD4"/>
    <w:rsid w:val="00E53E36"/>
    <w:rsid w:val="00E5494D"/>
    <w:rsid w:val="00E54AAA"/>
    <w:rsid w:val="00E56978"/>
    <w:rsid w:val="00E57281"/>
    <w:rsid w:val="00E63D91"/>
    <w:rsid w:val="00E64939"/>
    <w:rsid w:val="00E66720"/>
    <w:rsid w:val="00E7038C"/>
    <w:rsid w:val="00E71BE8"/>
    <w:rsid w:val="00E73D4A"/>
    <w:rsid w:val="00E8063E"/>
    <w:rsid w:val="00E80AFC"/>
    <w:rsid w:val="00E90FC1"/>
    <w:rsid w:val="00E91931"/>
    <w:rsid w:val="00E9295E"/>
    <w:rsid w:val="00E94606"/>
    <w:rsid w:val="00E9564E"/>
    <w:rsid w:val="00E9764E"/>
    <w:rsid w:val="00EA0D9F"/>
    <w:rsid w:val="00EB09A0"/>
    <w:rsid w:val="00EB2857"/>
    <w:rsid w:val="00EC292D"/>
    <w:rsid w:val="00EC4DD1"/>
    <w:rsid w:val="00EC68A6"/>
    <w:rsid w:val="00EC7260"/>
    <w:rsid w:val="00ED1613"/>
    <w:rsid w:val="00ED245E"/>
    <w:rsid w:val="00ED2E24"/>
    <w:rsid w:val="00ED5119"/>
    <w:rsid w:val="00EE2017"/>
    <w:rsid w:val="00EF4D15"/>
    <w:rsid w:val="00F02799"/>
    <w:rsid w:val="00F07AD3"/>
    <w:rsid w:val="00F11F21"/>
    <w:rsid w:val="00F131F6"/>
    <w:rsid w:val="00F15A44"/>
    <w:rsid w:val="00F2195B"/>
    <w:rsid w:val="00F21D71"/>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B1DF7"/>
    <w:rsid w:val="00FB4310"/>
    <w:rsid w:val="00FB5208"/>
    <w:rsid w:val="00FC04A2"/>
    <w:rsid w:val="00FC124E"/>
    <w:rsid w:val="00FC1CE9"/>
    <w:rsid w:val="00FC2C7A"/>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Normal6">
    <w:name w:val="Normal"/>
    <w:rsid w:val="001A2E7E"/>
    <w:rPr>
      <w:rFonts w:ascii="Times New Roman" w:eastAsia="Times New Roman" w:hAnsi="Times New Roman" w:cs="Times New Roman"/>
      <w:sz w:val="24"/>
    </w:rPr>
  </w:style>
  <w:style w:type="paragraph" w:customStyle="1" w:styleId="BodyText20">
    <w:name w:val="Body Text 2"/>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title">
    <w:name w:val="title"/>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 w:type="paragraph" w:customStyle="1" w:styleId="Avtoref14">
    <w:name w:val="Avtoref14"/>
    <w:basedOn w:val="af"/>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BodyText30">
    <w:name w:val="Body Text 3"/>
    <w:basedOn w:val="af"/>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9">
    <w:name w:val="á¸„ä„„ã´„ã¸„ãˆ„ã´„ã¸„ã¤„â€€äˆ„ã”„ã¨„ä„„ä"/>
    <w:basedOn w:val="affffd"/>
    <w:rsid w:val="005633A5"/>
    <w:pPr>
      <w:widowControl w:val="0"/>
      <w:suppressAutoHyphens w:val="0"/>
      <w:spacing w:line="360" w:lineRule="auto"/>
      <w:ind w:right="-1"/>
      <w:jc w:val="both"/>
    </w:pPr>
    <w:rPr>
      <w:rFonts w:ascii="Times New Roman" w:eastAsia="Times New Roman" w:hAnsi="Times New Roman" w:cs="Times New Roman"/>
      <w:szCs w:val="20"/>
      <w:lang w:eastAsia="ru-RU"/>
    </w:rPr>
  </w:style>
  <w:style w:type="paragraph" w:customStyle="1" w:styleId="3ffffd">
    <w:name w:val="á¸„ä„„ã´„ã¸„ãˆ„ã´„ã¸„ã¤„â€€äˆ„ã”„ã¨„ä„„ä3"/>
    <w:basedOn w:val="affffd"/>
    <w:rsid w:val="005633A5"/>
    <w:pPr>
      <w:widowControl w:val="0"/>
      <w:suppressAutoHyphens w:val="0"/>
    </w:pPr>
    <w:rPr>
      <w:rFonts w:ascii="Times New Roman" w:eastAsia="Times New Roman" w:hAnsi="Times New Roman" w:cs="Times New Roman"/>
      <w:sz w:val="16"/>
      <w:szCs w:val="20"/>
      <w:lang w:eastAsia="ru-RU"/>
    </w:rPr>
  </w:style>
  <w:style w:type="paragraph" w:customStyle="1" w:styleId="2fffffff0">
    <w:name w:val="á¸„ä„„ã´„ã¸„ãˆ„ã´„ã¸„ã¤„â€€äˆ„ã”„ã¨„ä„„ä2"/>
    <w:basedOn w:val="affffd"/>
    <w:rsid w:val="005633A5"/>
    <w:pPr>
      <w:widowControl w:val="0"/>
      <w:suppressAutoHyphens w:val="0"/>
      <w:spacing w:line="480" w:lineRule="auto"/>
      <w:ind w:left="360"/>
    </w:pPr>
    <w:rPr>
      <w:rFonts w:ascii="Times New Roman" w:eastAsia="Times New Roman" w:hAnsi="Times New Roman" w:cs="Times New Roman"/>
      <w:szCs w:val="20"/>
      <w:lang w:eastAsia="ru-RU"/>
    </w:rPr>
  </w:style>
  <w:style w:type="paragraph" w:customStyle="1" w:styleId="4ffff2">
    <w:name w:val="á¸„ä„„ã´„ã¸„ãˆ„ã´„ã¸„ã¤„â€€äˆ„ã”„ã¨„ä„„ä4"/>
    <w:basedOn w:val="affffd"/>
    <w:rsid w:val="005633A5"/>
    <w:pPr>
      <w:widowControl w:val="0"/>
      <w:suppressAutoHyphens w:val="0"/>
      <w:spacing w:line="264"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a">
    <w:name w:val="á´„ã€„ãœ„ãˆ„ã€„ã´„ã „ã”„â€€ã¸„ã„„ä¨„ã”„ã¨"/>
    <w:basedOn w:val="affffd"/>
    <w:next w:val="affffd"/>
    <w:rsid w:val="005633A5"/>
    <w:pPr>
      <w:widowControl w:val="0"/>
      <w:suppressAutoHyphens w:val="0"/>
      <w:spacing w:line="264" w:lineRule="auto"/>
      <w:jc w:val="center"/>
    </w:pPr>
    <w:rPr>
      <w:rFonts w:ascii="Times New Roman" w:eastAsia="Times New Roman" w:hAnsi="Times New Roman" w:cs="Times New Roman"/>
      <w:sz w:val="28"/>
      <w:szCs w:val="20"/>
      <w:lang w:val="uk-UA" w:eastAsia="ru-RU"/>
    </w:rPr>
  </w:style>
  <w:style w:type="paragraph" w:customStyle="1" w:styleId="BodyTextIndent22">
    <w:name w:val="Body Text Indent 2"/>
    <w:basedOn w:val="af"/>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b">
    <w:name w:val="äˆ€æ¼€æ€ç¤€â€€å€æ”€ç €ç€â€€ãˆ€"/>
    <w:basedOn w:val="affffd"/>
    <w:rsid w:val="005633A5"/>
    <w:pPr>
      <w:widowControl w:val="0"/>
      <w:suppressAutoHyphens w:val="0"/>
    </w:pPr>
    <w:rPr>
      <w:rFonts w:ascii="Times New Roman" w:eastAsia="Times New Roman" w:hAnsi="Times New Roman" w:cs="Times New Roman"/>
      <w:i/>
      <w:sz w:val="28"/>
      <w:szCs w:val="20"/>
      <w:lang w:eastAsia="ru-RU"/>
    </w:rPr>
  </w:style>
  <w:style w:type="paragraph" w:customStyle="1" w:styleId="afffffffffffffffffffffffffffffffc">
    <w:name w:val="á´„ã€„ãœ„ãˆ„ã€„ã´„ã „ã”„"/>
    <w:basedOn w:val="affffd"/>
    <w:rsid w:val="005633A5"/>
    <w:pPr>
      <w:widowControl w:val="0"/>
      <w:suppressAutoHyphens w:val="0"/>
      <w:spacing w:line="264" w:lineRule="auto"/>
      <w:jc w:val="center"/>
    </w:pPr>
    <w:rPr>
      <w:rFonts w:ascii="Times New Roman" w:eastAsia="Times New Roman" w:hAnsi="Times New Roman" w:cs="Times New Roman"/>
      <w:sz w:val="28"/>
      <w:szCs w:val="20"/>
      <w:lang w:val="uk-UA" w:eastAsia="ru-RU"/>
    </w:rPr>
  </w:style>
  <w:style w:type="paragraph" w:customStyle="1" w:styleId="BodyTextIndent3">
    <w:name w:val="Body Text Indent 3"/>
    <w:basedOn w:val="af"/>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d">
    <w:name w:val="äˆ€æ¼€æ€ç¤€â€€å€æ”€ç €ç€â€€ä¤€æ¸€æ€"/>
    <w:basedOn w:val="affffd"/>
    <w:rsid w:val="006C47E8"/>
    <w:pPr>
      <w:widowControl w:val="0"/>
      <w:suppressAutoHyphens w:val="0"/>
      <w:spacing w:line="360" w:lineRule="auto"/>
      <w:ind w:firstLine="708"/>
      <w:jc w:val="both"/>
    </w:pPr>
    <w:rPr>
      <w:rFonts w:ascii="Times New Roman" w:eastAsia="Times New Roman" w:hAnsi="Times New Roman" w:cs="Times New Roman"/>
      <w:sz w:val="28"/>
      <w:szCs w:val="20"/>
      <w:lang w:eastAsia="ru-RU"/>
    </w:rPr>
  </w:style>
  <w:style w:type="paragraph" w:customStyle="1" w:styleId="1fffffffff4">
    <w:name w:val="á¸„ä„„ã´„ã¸„ãˆ„ã´„ã¸„ã¤„â€€äˆ„ã”„ã¨„ä„„ä1"/>
    <w:basedOn w:val="affffd"/>
    <w:rsid w:val="006C47E8"/>
    <w:pPr>
      <w:widowControl w:val="0"/>
      <w:suppressAutoHyphens w:val="0"/>
      <w:ind w:left="360"/>
    </w:pPr>
    <w:rPr>
      <w:rFonts w:ascii="Times New Roman" w:eastAsia="Times New Roman" w:hAnsi="Times New Roman" w:cs="Times New Roman"/>
      <w:szCs w:val="20"/>
      <w:lang w:eastAsia="ru-RU"/>
    </w:rPr>
  </w:style>
  <w:style w:type="paragraph" w:customStyle="1" w:styleId="afffffffffffffffffffffffffffffffe">
    <w:name w:val="áˆ„ã”„ä€„ä”„ã´„ã „ã¤„â€€ã¨„ã¸„ã¬„ã¸„ã´„äˆ"/>
    <w:basedOn w:val="affffd"/>
    <w:rsid w:val="006C47E8"/>
    <w:pPr>
      <w:widowControl w:val="0"/>
      <w:tabs>
        <w:tab w:val="center" w:pos="4152"/>
        <w:tab w:val="center" w:pos="8306"/>
      </w:tabs>
      <w:suppressAutoHyphens w:val="0"/>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Normal6">
    <w:name w:val="Normal"/>
    <w:rsid w:val="001A2E7E"/>
    <w:rPr>
      <w:rFonts w:ascii="Times New Roman" w:eastAsia="Times New Roman" w:hAnsi="Times New Roman" w:cs="Times New Roman"/>
      <w:sz w:val="24"/>
    </w:rPr>
  </w:style>
  <w:style w:type="paragraph" w:customStyle="1" w:styleId="BodyText20">
    <w:name w:val="Body Text 2"/>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title">
    <w:name w:val="title"/>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 w:type="paragraph" w:customStyle="1" w:styleId="Avtoref14">
    <w:name w:val="Avtoref14"/>
    <w:basedOn w:val="af"/>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BodyText30">
    <w:name w:val="Body Text 3"/>
    <w:basedOn w:val="af"/>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9">
    <w:name w:val="á¸„ä„„ã´„ã¸„ãˆ„ã´„ã¸„ã¤„â€€äˆ„ã”„ã¨„ä„„ä"/>
    <w:basedOn w:val="affffd"/>
    <w:rsid w:val="005633A5"/>
    <w:pPr>
      <w:widowControl w:val="0"/>
      <w:suppressAutoHyphens w:val="0"/>
      <w:spacing w:line="360" w:lineRule="auto"/>
      <w:ind w:right="-1"/>
      <w:jc w:val="both"/>
    </w:pPr>
    <w:rPr>
      <w:rFonts w:ascii="Times New Roman" w:eastAsia="Times New Roman" w:hAnsi="Times New Roman" w:cs="Times New Roman"/>
      <w:szCs w:val="20"/>
      <w:lang w:eastAsia="ru-RU"/>
    </w:rPr>
  </w:style>
  <w:style w:type="paragraph" w:customStyle="1" w:styleId="3ffffd">
    <w:name w:val="á¸„ä„„ã´„ã¸„ãˆ„ã´„ã¸„ã¤„â€€äˆ„ã”„ã¨„ä„„ä3"/>
    <w:basedOn w:val="affffd"/>
    <w:rsid w:val="005633A5"/>
    <w:pPr>
      <w:widowControl w:val="0"/>
      <w:suppressAutoHyphens w:val="0"/>
    </w:pPr>
    <w:rPr>
      <w:rFonts w:ascii="Times New Roman" w:eastAsia="Times New Roman" w:hAnsi="Times New Roman" w:cs="Times New Roman"/>
      <w:sz w:val="16"/>
      <w:szCs w:val="20"/>
      <w:lang w:eastAsia="ru-RU"/>
    </w:rPr>
  </w:style>
  <w:style w:type="paragraph" w:customStyle="1" w:styleId="2fffffff0">
    <w:name w:val="á¸„ä„„ã´„ã¸„ãˆ„ã´„ã¸„ã¤„â€€äˆ„ã”„ã¨„ä„„ä2"/>
    <w:basedOn w:val="affffd"/>
    <w:rsid w:val="005633A5"/>
    <w:pPr>
      <w:widowControl w:val="0"/>
      <w:suppressAutoHyphens w:val="0"/>
      <w:spacing w:line="480" w:lineRule="auto"/>
      <w:ind w:left="360"/>
    </w:pPr>
    <w:rPr>
      <w:rFonts w:ascii="Times New Roman" w:eastAsia="Times New Roman" w:hAnsi="Times New Roman" w:cs="Times New Roman"/>
      <w:szCs w:val="20"/>
      <w:lang w:eastAsia="ru-RU"/>
    </w:rPr>
  </w:style>
  <w:style w:type="paragraph" w:customStyle="1" w:styleId="4ffff2">
    <w:name w:val="á¸„ä„„ã´„ã¸„ãˆ„ã´„ã¸„ã¤„â€€äˆ„ã”„ã¨„ä„„ä4"/>
    <w:basedOn w:val="affffd"/>
    <w:rsid w:val="005633A5"/>
    <w:pPr>
      <w:widowControl w:val="0"/>
      <w:suppressAutoHyphens w:val="0"/>
      <w:spacing w:line="264"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a">
    <w:name w:val="á´„ã€„ãœ„ãˆ„ã€„ã´„ã „ã”„â€€ã¸„ã„„ä¨„ã”„ã¨"/>
    <w:basedOn w:val="affffd"/>
    <w:next w:val="affffd"/>
    <w:rsid w:val="005633A5"/>
    <w:pPr>
      <w:widowControl w:val="0"/>
      <w:suppressAutoHyphens w:val="0"/>
      <w:spacing w:line="264" w:lineRule="auto"/>
      <w:jc w:val="center"/>
    </w:pPr>
    <w:rPr>
      <w:rFonts w:ascii="Times New Roman" w:eastAsia="Times New Roman" w:hAnsi="Times New Roman" w:cs="Times New Roman"/>
      <w:sz w:val="28"/>
      <w:szCs w:val="20"/>
      <w:lang w:val="uk-UA" w:eastAsia="ru-RU"/>
    </w:rPr>
  </w:style>
  <w:style w:type="paragraph" w:customStyle="1" w:styleId="BodyTextIndent22">
    <w:name w:val="Body Text Indent 2"/>
    <w:basedOn w:val="af"/>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b">
    <w:name w:val="äˆ€æ¼€æ€ç¤€â€€å€æ”€ç €ç€â€€ãˆ€"/>
    <w:basedOn w:val="affffd"/>
    <w:rsid w:val="005633A5"/>
    <w:pPr>
      <w:widowControl w:val="0"/>
      <w:suppressAutoHyphens w:val="0"/>
    </w:pPr>
    <w:rPr>
      <w:rFonts w:ascii="Times New Roman" w:eastAsia="Times New Roman" w:hAnsi="Times New Roman" w:cs="Times New Roman"/>
      <w:i/>
      <w:sz w:val="28"/>
      <w:szCs w:val="20"/>
      <w:lang w:eastAsia="ru-RU"/>
    </w:rPr>
  </w:style>
  <w:style w:type="paragraph" w:customStyle="1" w:styleId="afffffffffffffffffffffffffffffffc">
    <w:name w:val="á´„ã€„ãœ„ãˆ„ã€„ã´„ã „ã”„"/>
    <w:basedOn w:val="affffd"/>
    <w:rsid w:val="005633A5"/>
    <w:pPr>
      <w:widowControl w:val="0"/>
      <w:suppressAutoHyphens w:val="0"/>
      <w:spacing w:line="264" w:lineRule="auto"/>
      <w:jc w:val="center"/>
    </w:pPr>
    <w:rPr>
      <w:rFonts w:ascii="Times New Roman" w:eastAsia="Times New Roman" w:hAnsi="Times New Roman" w:cs="Times New Roman"/>
      <w:sz w:val="28"/>
      <w:szCs w:val="20"/>
      <w:lang w:val="uk-UA" w:eastAsia="ru-RU"/>
    </w:rPr>
  </w:style>
  <w:style w:type="paragraph" w:customStyle="1" w:styleId="BodyTextIndent3">
    <w:name w:val="Body Text Indent 3"/>
    <w:basedOn w:val="af"/>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d">
    <w:name w:val="äˆ€æ¼€æ€ç¤€â€€å€æ”€ç €ç€â€€ä¤€æ¸€æ€"/>
    <w:basedOn w:val="affffd"/>
    <w:rsid w:val="006C47E8"/>
    <w:pPr>
      <w:widowControl w:val="0"/>
      <w:suppressAutoHyphens w:val="0"/>
      <w:spacing w:line="360" w:lineRule="auto"/>
      <w:ind w:firstLine="708"/>
      <w:jc w:val="both"/>
    </w:pPr>
    <w:rPr>
      <w:rFonts w:ascii="Times New Roman" w:eastAsia="Times New Roman" w:hAnsi="Times New Roman" w:cs="Times New Roman"/>
      <w:sz w:val="28"/>
      <w:szCs w:val="20"/>
      <w:lang w:eastAsia="ru-RU"/>
    </w:rPr>
  </w:style>
  <w:style w:type="paragraph" w:customStyle="1" w:styleId="1fffffffff4">
    <w:name w:val="á¸„ä„„ã´„ã¸„ãˆ„ã´„ã¸„ã¤„â€€äˆ„ã”„ã¨„ä„„ä1"/>
    <w:basedOn w:val="affffd"/>
    <w:rsid w:val="006C47E8"/>
    <w:pPr>
      <w:widowControl w:val="0"/>
      <w:suppressAutoHyphens w:val="0"/>
      <w:ind w:left="360"/>
    </w:pPr>
    <w:rPr>
      <w:rFonts w:ascii="Times New Roman" w:eastAsia="Times New Roman" w:hAnsi="Times New Roman" w:cs="Times New Roman"/>
      <w:szCs w:val="20"/>
      <w:lang w:eastAsia="ru-RU"/>
    </w:rPr>
  </w:style>
  <w:style w:type="paragraph" w:customStyle="1" w:styleId="afffffffffffffffffffffffffffffffe">
    <w:name w:val="áˆ„ã”„ä€„ä”„ã´„ã „ã¤„â€€ã¨„ã¸„ã¬„ã¸„ã´„äˆ"/>
    <w:basedOn w:val="affffd"/>
    <w:rsid w:val="006C47E8"/>
    <w:pPr>
      <w:widowControl w:val="0"/>
      <w:tabs>
        <w:tab w:val="center" w:pos="4152"/>
        <w:tab w:val="center" w:pos="8306"/>
      </w:tabs>
      <w:suppressAutoHyphens w:val="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ntrez/query.fcgi?db=pubmed&amp;cmd=Search&amp;itool=pubmed_AbstractPlus&amp;term=%22Biri+A%22%5BAuthor%5D" TargetMode="External"/><Relationship Id="rId18" Type="http://schemas.openxmlformats.org/officeDocument/2006/relationships/hyperlink" Target="http://www.ncbi.nlm.nih.gov/entrez/query.fcgi?db=pubmed&amp;cmd=Search&amp;itool=pubmed_AbstractPlus&amp;term=%22Sargent+IL%22%5BAuthor%5D" TargetMode="External"/><Relationship Id="rId26" Type="http://schemas.openxmlformats.org/officeDocument/2006/relationships/hyperlink" Target="http://www.ncbi.nlm.nih.gov/sites/entrez?Db=pubmed&amp;Cmd=Search&amp;Term=%22Dildy%20GA%22%5BAuthor%5D&amp;itool=EntrezSystem2.PEntrez.Pubmed.Pubmed_ResultsPanel.Pubmed_RVAbstract" TargetMode="External"/><Relationship Id="rId39" Type="http://schemas.openxmlformats.org/officeDocument/2006/relationships/hyperlink" Target="http://content.nejm.org/cgi/content/short/355/10/1056" TargetMode="External"/><Relationship Id="rId21" Type="http://schemas.openxmlformats.org/officeDocument/2006/relationships/hyperlink" Target="javascript:AL_get(this,%20'jour',%20'Gynecol%20Obstet%20Fertil.');" TargetMode="External"/><Relationship Id="rId34" Type="http://schemas.openxmlformats.org/officeDocument/2006/relationships/hyperlink" Target="javascript:AL_get(this,%20'jour',%20'Hypertension.');" TargetMode="External"/><Relationship Id="rId42" Type="http://schemas.openxmlformats.org/officeDocument/2006/relationships/hyperlink" Target="http://www.ncbi.nlm.nih.gov/entrez/query.fcgi?db=pubmed&amp;cmd=Retrieve&amp;dopt=AbstractPlus&amp;list_uids=17003500&amp;query_hl=9&amp;itool=pubmed_DocSum" TargetMode="External"/><Relationship Id="rId47" Type="http://schemas.openxmlformats.org/officeDocument/2006/relationships/hyperlink" Target="http://www.ncbi.nlm.nih.gov/entrez/query.fcgi?db=pubmed&amp;cmd=Retrieve&amp;dopt=AbstractPlus&amp;list_uids=17007686&amp;query_hl=9&amp;itool=pubmed_DocSum" TargetMode="External"/><Relationship Id="rId50" Type="http://schemas.openxmlformats.org/officeDocument/2006/relationships/hyperlink" Target="http://www.ncbi.nlm.nih.gov/sites/entrez?Db=pubmed&amp;Cmd=Search&amp;Term=%22Shah%20DM%22%5BAuthor%5D&amp;itool=EntrezSystem2.PEntrez.Pubmed.Pubmed_ResultsPanel.Pubmed_RVAbstract"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javascript:AL_get(this,%20'jour',%20'Int%20J%20Gynaecol%20Obstet.');" TargetMode="External"/><Relationship Id="rId20" Type="http://schemas.openxmlformats.org/officeDocument/2006/relationships/hyperlink" Target="javascript:AL_get(this,%20'jour',%20'Semin%20Fetal%20Neonatal%20Med.');" TargetMode="External"/><Relationship Id="rId29" Type="http://schemas.openxmlformats.org/officeDocument/2006/relationships/hyperlink" Target="javascript:AL_get(this,%20'jour',%20'Semin%20Perinatol.');" TargetMode="External"/><Relationship Id="rId41" Type="http://schemas.openxmlformats.org/officeDocument/2006/relationships/hyperlink" Target="javascript:AL_get(this,%20'jour',%20'Electromagn%20Biol%20Med.');"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entrez/query.fcgi?db=pubmed&amp;cmd=Search&amp;itool=pubmed_AbstractPlus&amp;term=%22Agusti+A%22%5BAuthor%5D" TargetMode="External"/><Relationship Id="rId24" Type="http://schemas.openxmlformats.org/officeDocument/2006/relationships/hyperlink" Target="http://www.ncbi.nlm.nih.gov/entrez/query.fcgi?db=pubmed&amp;cmd=Search&amp;itool=pubmed_AbstractPlus&amp;term=%22Michalska+M%22%5BAuthor%5D" TargetMode="External"/><Relationship Id="rId32" Type="http://schemas.openxmlformats.org/officeDocument/2006/relationships/hyperlink" Target="http://www.ncbi.nlm.nih.gov/entrez/query.fcgi?db=pubmed&amp;cmd=Search&amp;itool=pubmed_AbstractPlus&amp;term=%22Romanik+MC%22%5BAuthor%5D" TargetMode="External"/><Relationship Id="rId37" Type="http://schemas.openxmlformats.org/officeDocument/2006/relationships/hyperlink" Target="http://www.ncbi.nlm.nih.gov/entrez/query.fcgi?db=pubmed&amp;cmd=Search&amp;itool=pubmed_AbstractPlus&amp;term=%22Rijkers+GT%22%5BAuthor%5D" TargetMode="External"/><Relationship Id="rId40" Type="http://schemas.openxmlformats.org/officeDocument/2006/relationships/hyperlink" Target="http://www.ncbi.nlm.nih.gov/sites/entrez?Db=pubmed&amp;Cmd=Search&amp;Term=%22Markov%20MS%22%5BAuthor%5D&amp;itool=EntrezSystem2.PEntrez.Pubmed.Pubmed_ResultsPanel.Pubmed_RVAbstract" TargetMode="External"/><Relationship Id="rId45" Type="http://schemas.openxmlformats.org/officeDocument/2006/relationships/hyperlink" Target="http://www.ncbi.nlm.nih.gov/entrez/query.fcgi?db=pubmed&amp;cmd=Search&amp;itool=pubmed_AbstractPlus&amp;term=%22Magee+LA%22%5BAuthor%5D" TargetMode="External"/><Relationship Id="rId53" Type="http://schemas.openxmlformats.org/officeDocument/2006/relationships/hyperlink" Target="http://www.mydisser.com/search.html"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ncbi.nlm.nih.gov/entrez/query.fcgi?db=pubmed&amp;cmd=Search&amp;itool=pubmed_AbstractPlus&amp;term=%22Gunaydin+G%22%5BAuthor%5D" TargetMode="External"/><Relationship Id="rId23" Type="http://schemas.openxmlformats.org/officeDocument/2006/relationships/hyperlink" Target="http://www.ncbi.nlm.nih.gov/entrez/query.fcgi?db=pubmed&amp;cmd=Search&amp;itool=pubmed_AbstractPlus&amp;term=%22Goraca+A%22%5BAuthor%5D" TargetMode="External"/><Relationship Id="rId28" Type="http://schemas.openxmlformats.org/officeDocument/2006/relationships/hyperlink" Target="http://www.ncbi.nlm.nih.gov/sites/entrez?Db=pubmed&amp;Cmd=Search&amp;Term=%22Smulian%20JC%22%5BAuthor%5D&amp;itool=EntrezSystem2.PEntrez.Pubmed.Pubmed_ResultsPanel.Pubmed_RVAbstract" TargetMode="External"/><Relationship Id="rId36" Type="http://schemas.openxmlformats.org/officeDocument/2006/relationships/hyperlink" Target="http://www.ncbi.nlm.nih.gov/entrez/query.fcgi?db=pubmed&amp;cmd=Search&amp;itool=pubmed_AbstractPlus&amp;term=%22van+Rijn+BB%22%5BAuthor%5D" TargetMode="External"/><Relationship Id="rId49" Type="http://schemas.openxmlformats.org/officeDocument/2006/relationships/hyperlink" Target="http://www.sciencedirect.com/science?_ob=PublicationURL&amp;_tockey=%23TOC%235120%232007%23999719997%23659668%23FLA%23&amp;_cdi=5120&amp;_pubType=J&amp;view=c&amp;_auth=y&amp;_acct=C000050221&amp;_version=1&amp;_urlVersion=0&amp;_userid=10&amp;md5=5e787d0276804b6a8d2de3148bc54c48"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www.ncbi.nlm.nih.gov/entrez/query.fcgi?db=pubmed&amp;cmd=Search&amp;itool=pubmed_AbstractPlus&amp;term=%22Aguilera+C%22%5BAuthor%5D" TargetMode="External"/><Relationship Id="rId19" Type="http://schemas.openxmlformats.org/officeDocument/2006/relationships/hyperlink" Target="http://www.ncbi.nlm.nih.gov/entrez/query.fcgi?db=pubmed&amp;cmd=Search&amp;itool=pubmed_AbstractPlus&amp;term=%22Redman+CW%22%5BAuthor%5D" TargetMode="External"/><Relationship Id="rId31" Type="http://schemas.openxmlformats.org/officeDocument/2006/relationships/hyperlink" Target="http://www.ncbi.nlm.nih.gov/entrez/query.fcgi?db=pubmed&amp;cmd=Search&amp;itool=pubmed_AbstractPlus&amp;term=%22Germain+AM%22%5BAuthor%5D" TargetMode="External"/><Relationship Id="rId44" Type="http://schemas.openxmlformats.org/officeDocument/2006/relationships/hyperlink" Target="http://www.ncbi.nlm.nih.gov/entrez/query.fcgi?db=pubmed&amp;cmd=Search&amp;itool=pubmed_AbstractPlus&amp;term=%22von+Dadelszen+P%22%5BAuthor%5D" TargetMode="External"/><Relationship Id="rId52" Type="http://schemas.openxmlformats.org/officeDocument/2006/relationships/hyperlink" Target="http://content.nejm.org/cgi/content/short/350/7/641"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ncbi.nlm.nih.gov/entrez/query.fcgi?db=pubmed&amp;cmd=Search&amp;itool=pubmed_AbstractPlus&amp;term=%22Bozkurt+N%22%5BAuthor%5D" TargetMode="External"/><Relationship Id="rId22" Type="http://schemas.openxmlformats.org/officeDocument/2006/relationships/hyperlink" Target="http://www.ncbi.nlm.nih.gov/entrez/query.fcgi?db=pubmed&amp;cmd=Search&amp;itool=pubmed_AbstractPlus&amp;term=%22Ciejka+E%22%5BAuthor%5D" TargetMode="External"/><Relationship Id="rId27" Type="http://schemas.openxmlformats.org/officeDocument/2006/relationships/hyperlink" Target="http://www.ncbi.nlm.nih.gov/sites/entrez?Db=pubmed&amp;Cmd=Search&amp;Term=%22Belfort%20MA%22%5BAuthor%5D&amp;itool=EntrezSystem2.PEntrez.Pubmed.Pubmed_ResultsPanel.Pubmed_RVAbstract" TargetMode="External"/><Relationship Id="rId30" Type="http://schemas.openxmlformats.org/officeDocument/2006/relationships/hyperlink" Target="http://www.ncbi.nlm.nih.gov/entrez/query.fcgi?db=pubmed&amp;cmd=Retrieve&amp;dopt=AbstractPlus&amp;list_uids=17012443&amp;query_hl=9&amp;itool=pubmed_DocSum" TargetMode="External"/><Relationship Id="rId35" Type="http://schemas.openxmlformats.org/officeDocument/2006/relationships/hyperlink" Target="http://www.ncbi.nlm.nih.gov/entrez/query.fcgi?db=pubmed&amp;cmd=Search&amp;itool=pubmed_AbstractPlus&amp;term=%22Visser+N%22%5BAuthor%5D" TargetMode="External"/><Relationship Id="rId43" Type="http://schemas.openxmlformats.org/officeDocument/2006/relationships/hyperlink" Target="http://www.ncbi.nlm.nih.gov/entrez/query.fcgi?db=pubmed&amp;cmd=Search&amp;itool=pubmed_AbstractPlus&amp;term=%22Newstead+J%22%5BAuthor%5D" TargetMode="External"/><Relationship Id="rId48" Type="http://schemas.openxmlformats.org/officeDocument/2006/relationships/hyperlink" Target="http://www.sciencedirect.com/science/journal/00982997"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javascript:AL_get(this,%20'jour',%20'Curr%20Opin%20Nephrol%20Hypertens.');" TargetMode="External"/><Relationship Id="rId3" Type="http://schemas.openxmlformats.org/officeDocument/2006/relationships/styles" Target="styles.xml"/><Relationship Id="rId12" Type="http://schemas.openxmlformats.org/officeDocument/2006/relationships/hyperlink" Target="javascript:AL_get(this,%20'jour',%20'Med%20Clin%20(Barc).');" TargetMode="External"/><Relationship Id="rId17" Type="http://schemas.openxmlformats.org/officeDocument/2006/relationships/hyperlink" Target="http://www.ncbi.nlm.nih.gov/entrez/query.fcgi?db=pubmed&amp;cmd=Search&amp;itool=pubmed_AbstractPlus&amp;term=%22Borzychowski+AM%22%5BAuthor%5D" TargetMode="External"/><Relationship Id="rId25" Type="http://schemas.openxmlformats.org/officeDocument/2006/relationships/hyperlink" Target="http://www.ncbi.nlm.nih.gov/entrez/query.fcgi?db=pubmed&amp;cmd=Retrieve&amp;dopt=AbstractPlus&amp;list_uids=17029703&amp;query_hl=9&amp;itool=pubmed_docsum" TargetMode="External"/><Relationship Id="rId33" Type="http://schemas.openxmlformats.org/officeDocument/2006/relationships/hyperlink" Target="http://www.ncbi.nlm.nih.gov/entrez/query.fcgi?db=pubmed&amp;cmd=Search&amp;itool=pubmed_AbstractPlus&amp;term=%22Guerra+I%22%5BAuthor%5D" TargetMode="External"/><Relationship Id="rId38" Type="http://schemas.openxmlformats.org/officeDocument/2006/relationships/hyperlink" Target="javascript:AL_get(this,%20'jour',%20'Obstet%20Gynecol%20Surv.');" TargetMode="External"/><Relationship Id="rId46" Type="http://schemas.openxmlformats.org/officeDocument/2006/relationships/hyperlink" Target="javascript:AL_get(this,%20'jour',%20'Expert%20Rev%20Cardiovasc%20Ther.');" TargetMode="External"/><Relationship Id="rId5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85ED0-614A-4CE6-8142-562A168E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41</Pages>
  <Words>10663</Words>
  <Characters>60784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71305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662</cp:revision>
  <cp:lastPrinted>2009-02-06T08:36:00Z</cp:lastPrinted>
  <dcterms:created xsi:type="dcterms:W3CDTF">2015-03-22T11:10:00Z</dcterms:created>
  <dcterms:modified xsi:type="dcterms:W3CDTF">2015-08-24T14:21:00Z</dcterms:modified>
</cp:coreProperties>
</file>