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E93D"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Петрулевич</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Ирина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Анатольевна</w:t>
      </w:r>
      <w:r w:rsidRPr="00FC4D31">
        <w:rPr>
          <w:rFonts w:ascii="Helvetica" w:hAnsi="Helvetica"/>
          <w:b/>
          <w:bCs/>
          <w:color w:val="222222"/>
          <w:sz w:val="21"/>
          <w:szCs w:val="21"/>
        </w:rPr>
        <w:t>.</w:t>
      </w:r>
    </w:p>
    <w:p w14:paraId="63D79D9A"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Правовая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молодежи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Северного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Кавказа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специфика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формирования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ценностное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содержание</w:t>
      </w:r>
      <w:r w:rsidRPr="00FC4D31">
        <w:rPr>
          <w:rFonts w:ascii="Helvetica" w:hAnsi="Helvetica"/>
          <w:b/>
          <w:bCs/>
          <w:color w:val="222222"/>
          <w:sz w:val="21"/>
          <w:szCs w:val="21"/>
        </w:rPr>
        <w:t xml:space="preserve"> : </w:t>
      </w:r>
      <w:r w:rsidRPr="00FC4D31">
        <w:rPr>
          <w:rFonts w:ascii="Helvetica" w:hAnsi="Helvetica" w:hint="eastAsia"/>
          <w:b/>
          <w:bCs/>
          <w:color w:val="222222"/>
          <w:sz w:val="21"/>
          <w:szCs w:val="21"/>
        </w:rPr>
        <w:t>диссертация</w:t>
      </w:r>
      <w:r w:rsidRPr="00FC4D31">
        <w:rPr>
          <w:rFonts w:ascii="Helvetica" w:hAnsi="Helvetica"/>
          <w:b/>
          <w:bCs/>
          <w:color w:val="222222"/>
          <w:sz w:val="21"/>
          <w:szCs w:val="21"/>
        </w:rPr>
        <w:t xml:space="preserve"> ... </w:t>
      </w:r>
      <w:r w:rsidRPr="00FC4D31">
        <w:rPr>
          <w:rFonts w:ascii="Helvetica" w:hAnsi="Helvetica" w:hint="eastAsia"/>
          <w:b/>
          <w:bCs/>
          <w:color w:val="222222"/>
          <w:sz w:val="21"/>
          <w:szCs w:val="21"/>
        </w:rPr>
        <w:t>кандидата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социологических</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наук</w:t>
      </w:r>
      <w:r w:rsidRPr="00FC4D31">
        <w:rPr>
          <w:rFonts w:ascii="Helvetica" w:hAnsi="Helvetica"/>
          <w:b/>
          <w:bCs/>
          <w:color w:val="222222"/>
          <w:sz w:val="21"/>
          <w:szCs w:val="21"/>
        </w:rPr>
        <w:t xml:space="preserve"> : 22.00.06 / </w:t>
      </w:r>
      <w:r w:rsidRPr="00FC4D31">
        <w:rPr>
          <w:rFonts w:ascii="Helvetica" w:hAnsi="Helvetica" w:hint="eastAsia"/>
          <w:b/>
          <w:bCs/>
          <w:color w:val="222222"/>
          <w:sz w:val="21"/>
          <w:szCs w:val="21"/>
        </w:rPr>
        <w:t>Петрулевич</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Ирина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Анатольевна</w:t>
      </w:r>
      <w:r w:rsidRPr="00FC4D31">
        <w:rPr>
          <w:rFonts w:ascii="Helvetica" w:hAnsi="Helvetica"/>
          <w:b/>
          <w:bCs/>
          <w:color w:val="222222"/>
          <w:sz w:val="21"/>
          <w:szCs w:val="21"/>
        </w:rPr>
        <w:t>; [</w:t>
      </w:r>
      <w:r w:rsidRPr="00FC4D31">
        <w:rPr>
          <w:rFonts w:ascii="Helvetica" w:hAnsi="Helvetica" w:hint="eastAsia"/>
          <w:b/>
          <w:bCs/>
          <w:color w:val="222222"/>
          <w:sz w:val="21"/>
          <w:szCs w:val="21"/>
        </w:rPr>
        <w:t>Место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защиты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Рос</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гос</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пед</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ун</w:t>
      </w:r>
      <w:r w:rsidRPr="00FC4D31">
        <w:rPr>
          <w:rFonts w:ascii="Helvetica" w:hAnsi="Helvetica"/>
          <w:b/>
          <w:bCs/>
          <w:color w:val="222222"/>
          <w:sz w:val="21"/>
          <w:szCs w:val="21"/>
        </w:rPr>
        <w:t>-</w:t>
      </w:r>
      <w:r w:rsidRPr="00FC4D31">
        <w:rPr>
          <w:rFonts w:ascii="Helvetica" w:hAnsi="Helvetica" w:hint="eastAsia"/>
          <w:b/>
          <w:bCs/>
          <w:color w:val="222222"/>
          <w:sz w:val="21"/>
          <w:szCs w:val="21"/>
        </w:rPr>
        <w:t>т</w:t>
      </w:r>
      <w:r w:rsidRPr="00FC4D31">
        <w:rPr>
          <w:rFonts w:ascii="Helvetica" w:hAnsi="Helvetica"/>
          <w:b/>
          <w:bCs/>
          <w:color w:val="222222"/>
          <w:sz w:val="21"/>
          <w:szCs w:val="21"/>
        </w:rPr>
        <w:t xml:space="preserve">]. - </w:t>
      </w:r>
      <w:r w:rsidRPr="00FC4D31">
        <w:rPr>
          <w:rFonts w:ascii="Helvetica" w:hAnsi="Helvetica" w:hint="eastAsia"/>
          <w:b/>
          <w:bCs/>
          <w:color w:val="222222"/>
          <w:sz w:val="21"/>
          <w:szCs w:val="21"/>
        </w:rPr>
        <w:t>Ростов</w:t>
      </w:r>
      <w:r w:rsidRPr="00FC4D31">
        <w:rPr>
          <w:rFonts w:ascii="Helvetica" w:hAnsi="Helvetica"/>
          <w:b/>
          <w:bCs/>
          <w:color w:val="222222"/>
          <w:sz w:val="21"/>
          <w:szCs w:val="21"/>
        </w:rPr>
        <w:t>-</w:t>
      </w:r>
      <w:r w:rsidRPr="00FC4D31">
        <w:rPr>
          <w:rFonts w:ascii="Helvetica" w:hAnsi="Helvetica" w:hint="eastAsia"/>
          <w:b/>
          <w:bCs/>
          <w:color w:val="222222"/>
          <w:sz w:val="21"/>
          <w:szCs w:val="21"/>
        </w:rPr>
        <w:t>на</w:t>
      </w:r>
      <w:r w:rsidRPr="00FC4D31">
        <w:rPr>
          <w:rFonts w:ascii="Helvetica" w:hAnsi="Helvetica"/>
          <w:b/>
          <w:bCs/>
          <w:color w:val="222222"/>
          <w:sz w:val="21"/>
          <w:szCs w:val="21"/>
        </w:rPr>
        <w:t>-</w:t>
      </w:r>
      <w:r w:rsidRPr="00FC4D31">
        <w:rPr>
          <w:rFonts w:ascii="Helvetica" w:hAnsi="Helvetica" w:hint="eastAsia"/>
          <w:b/>
          <w:bCs/>
          <w:color w:val="222222"/>
          <w:sz w:val="21"/>
          <w:szCs w:val="21"/>
        </w:rPr>
        <w:t>Дону</w:t>
      </w:r>
      <w:r w:rsidRPr="00FC4D31">
        <w:rPr>
          <w:rFonts w:ascii="Helvetica" w:hAnsi="Helvetica"/>
          <w:b/>
          <w:bCs/>
          <w:color w:val="222222"/>
          <w:sz w:val="21"/>
          <w:szCs w:val="21"/>
        </w:rPr>
        <w:t xml:space="preserve">, 2003. - 234 </w:t>
      </w:r>
      <w:r w:rsidRPr="00FC4D31">
        <w:rPr>
          <w:rFonts w:ascii="Helvetica" w:hAnsi="Helvetica" w:hint="eastAsia"/>
          <w:b/>
          <w:bCs/>
          <w:color w:val="222222"/>
          <w:sz w:val="21"/>
          <w:szCs w:val="21"/>
        </w:rPr>
        <w:t>с</w:t>
      </w:r>
      <w:r w:rsidRPr="00FC4D31">
        <w:rPr>
          <w:rFonts w:ascii="Helvetica" w:hAnsi="Helvetica"/>
          <w:b/>
          <w:bCs/>
          <w:color w:val="222222"/>
          <w:sz w:val="21"/>
          <w:szCs w:val="21"/>
        </w:rPr>
        <w:t xml:space="preserve">. : </w:t>
      </w:r>
      <w:r w:rsidRPr="00FC4D31">
        <w:rPr>
          <w:rFonts w:ascii="Helvetica" w:hAnsi="Helvetica" w:hint="eastAsia"/>
          <w:b/>
          <w:bCs/>
          <w:color w:val="222222"/>
          <w:sz w:val="21"/>
          <w:szCs w:val="21"/>
        </w:rPr>
        <w:t>ил</w:t>
      </w:r>
      <w:r w:rsidRPr="00FC4D31">
        <w:rPr>
          <w:rFonts w:ascii="Helvetica" w:hAnsi="Helvetica"/>
          <w:b/>
          <w:bCs/>
          <w:color w:val="222222"/>
          <w:sz w:val="21"/>
          <w:szCs w:val="21"/>
        </w:rPr>
        <w:t>.</w:t>
      </w:r>
    </w:p>
    <w:p w14:paraId="61C611FB"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больше</w:t>
      </w:r>
    </w:p>
    <w:p w14:paraId="06ACBFC0"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Цитаты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из</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текста</w:t>
      </w:r>
      <w:r w:rsidRPr="00FC4D31">
        <w:rPr>
          <w:rFonts w:ascii="Helvetica" w:hAnsi="Helvetica"/>
          <w:b/>
          <w:bCs/>
          <w:color w:val="222222"/>
          <w:sz w:val="21"/>
          <w:szCs w:val="21"/>
        </w:rPr>
        <w:t>:</w:t>
      </w:r>
    </w:p>
    <w:p w14:paraId="2C44DC01"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стр</w:t>
      </w:r>
      <w:r w:rsidRPr="00FC4D31">
        <w:rPr>
          <w:rFonts w:ascii="Helvetica" w:hAnsi="Helvetica"/>
          <w:b/>
          <w:bCs/>
          <w:color w:val="222222"/>
          <w:sz w:val="21"/>
          <w:szCs w:val="21"/>
        </w:rPr>
        <w:t>. 1</w:t>
      </w:r>
    </w:p>
    <w:p w14:paraId="68B8CF21" w14:textId="77777777" w:rsidR="00FC4D31" w:rsidRPr="00FC4D31" w:rsidRDefault="00FC4D31" w:rsidP="00FC4D31">
      <w:pPr>
        <w:rPr>
          <w:rFonts w:ascii="Helvetica" w:hAnsi="Helvetica"/>
          <w:b/>
          <w:bCs/>
          <w:color w:val="222222"/>
          <w:sz w:val="21"/>
          <w:szCs w:val="21"/>
        </w:rPr>
      </w:pPr>
      <w:r w:rsidRPr="00FC4D31">
        <w:rPr>
          <w:rFonts w:ascii="Helvetica" w:hAnsi="Helvetica"/>
          <w:b/>
          <w:bCs/>
          <w:color w:val="222222"/>
          <w:sz w:val="21"/>
          <w:szCs w:val="21"/>
        </w:rPr>
        <w:t xml:space="preserve">61 09-22/466 </w:t>
      </w:r>
      <w:r w:rsidRPr="00FC4D31">
        <w:rPr>
          <w:rFonts w:ascii="Helvetica" w:hAnsi="Helvetica" w:hint="eastAsia"/>
          <w:b/>
          <w:bCs/>
          <w:color w:val="222222"/>
          <w:sz w:val="21"/>
          <w:szCs w:val="21"/>
        </w:rPr>
        <w:t>РОСТОВСКИЙ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ГОСУДАРСТВЕННЫЙ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ПЕДАГОГИЧЕСКИЙ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УНИВЕРСИТЕТ</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Петрулевич</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Ирина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Анатольевна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ПРАВОВАЯ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МОЛОДЕЖИ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СЕВЕРНОГО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КАВКАЗА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СПЕЦИФИКА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ФОРМИРОВАНИЯ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ЦЕННОСТНОЕ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СОДЕРЖАНИЕ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Специальность</w:t>
      </w:r>
      <w:r w:rsidRPr="00FC4D31">
        <w:rPr>
          <w:rFonts w:ascii="Helvetica" w:hAnsi="Helvetica"/>
          <w:b/>
          <w:bCs/>
          <w:color w:val="222222"/>
          <w:sz w:val="21"/>
          <w:szCs w:val="21"/>
        </w:rPr>
        <w:t xml:space="preserve"> 22.00.06 - </w:t>
      </w:r>
      <w:r w:rsidRPr="00FC4D31">
        <w:rPr>
          <w:rFonts w:ascii="Helvetica" w:hAnsi="Helvetica" w:hint="eastAsia"/>
          <w:b/>
          <w:bCs/>
          <w:color w:val="222222"/>
          <w:sz w:val="21"/>
          <w:szCs w:val="21"/>
        </w:rPr>
        <w:t>социальная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духовной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жизни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Диссертация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соискание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ученой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степени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кандидата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социологических</w:t>
      </w:r>
    </w:p>
    <w:p w14:paraId="14EF0ABE"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стр</w:t>
      </w:r>
      <w:r w:rsidRPr="00FC4D31">
        <w:rPr>
          <w:rFonts w:ascii="Helvetica" w:hAnsi="Helvetica"/>
          <w:b/>
          <w:bCs/>
          <w:color w:val="222222"/>
          <w:sz w:val="21"/>
          <w:szCs w:val="21"/>
        </w:rPr>
        <w:t>. 2</w:t>
      </w:r>
    </w:p>
    <w:p w14:paraId="317BE820"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Специфика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полиэтничного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регио­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проблема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совместимости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обычной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позитивной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правовых</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систем</w:t>
      </w:r>
      <w:r w:rsidRPr="00FC4D31">
        <w:rPr>
          <w:rFonts w:ascii="Helvetica" w:hAnsi="Helvetica"/>
          <w:b/>
          <w:bCs/>
          <w:color w:val="222222"/>
          <w:sz w:val="21"/>
          <w:szCs w:val="21"/>
        </w:rPr>
        <w:t xml:space="preserve"> 1.3. </w:t>
      </w:r>
      <w:r w:rsidRPr="00FC4D31">
        <w:rPr>
          <w:rFonts w:ascii="Helvetica" w:hAnsi="Helvetica" w:hint="eastAsia"/>
          <w:b/>
          <w:bCs/>
          <w:color w:val="222222"/>
          <w:sz w:val="21"/>
          <w:szCs w:val="21"/>
        </w:rPr>
        <w:t>Молодежь</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как</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субъект</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социализации</w:t>
      </w:r>
      <w:r w:rsidRPr="00FC4D31">
        <w:rPr>
          <w:rFonts w:ascii="Helvetica" w:hAnsi="Helvetica"/>
          <w:b/>
          <w:bCs/>
          <w:color w:val="222222"/>
          <w:sz w:val="21"/>
          <w:szCs w:val="21"/>
        </w:rPr>
        <w:t xml:space="preserve"> 3 21 37 </w:t>
      </w:r>
      <w:r w:rsidRPr="00FC4D31">
        <w:rPr>
          <w:rFonts w:ascii="Helvetica" w:hAnsi="Helvetica" w:hint="eastAsia"/>
          <w:b/>
          <w:bCs/>
          <w:color w:val="222222"/>
          <w:sz w:val="21"/>
          <w:szCs w:val="21"/>
        </w:rPr>
        <w:t>Глава</w:t>
      </w:r>
      <w:r w:rsidRPr="00FC4D31">
        <w:rPr>
          <w:rFonts w:ascii="Helvetica" w:hAnsi="Helvetica"/>
          <w:b/>
          <w:bCs/>
          <w:color w:val="222222"/>
          <w:sz w:val="21"/>
          <w:szCs w:val="21"/>
        </w:rPr>
        <w:t xml:space="preserve"> II. </w:t>
      </w:r>
      <w:r w:rsidRPr="00FC4D31">
        <w:rPr>
          <w:rFonts w:ascii="Helvetica" w:hAnsi="Helvetica" w:hint="eastAsia"/>
          <w:b/>
          <w:bCs/>
          <w:color w:val="222222"/>
          <w:sz w:val="21"/>
          <w:szCs w:val="21"/>
        </w:rPr>
        <w:t>Ценностное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содержание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моло­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дежи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республик</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Северного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Кавказа</w:t>
      </w:r>
      <w:r w:rsidRPr="00FC4D31">
        <w:rPr>
          <w:rFonts w:ascii="Helvetica" w:hAnsi="Helvetica"/>
          <w:b/>
          <w:bCs/>
          <w:color w:val="222222"/>
          <w:sz w:val="21"/>
          <w:szCs w:val="21"/>
        </w:rPr>
        <w:t xml:space="preserve"> 2.1. </w:t>
      </w:r>
      <w:r w:rsidRPr="00FC4D31">
        <w:rPr>
          <w:rFonts w:ascii="Helvetica" w:hAnsi="Helvetica" w:hint="eastAsia"/>
          <w:b/>
          <w:bCs/>
          <w:color w:val="222222"/>
          <w:sz w:val="21"/>
          <w:szCs w:val="21"/>
        </w:rPr>
        <w:t>Специфика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региональных</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условий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формирования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вовых</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ценностей</w:t>
      </w:r>
      <w:r w:rsidRPr="00FC4D31">
        <w:rPr>
          <w:rFonts w:ascii="Helvetica" w:hAnsi="Helvetica"/>
          <w:b/>
          <w:bCs/>
          <w:color w:val="222222"/>
          <w:sz w:val="21"/>
          <w:szCs w:val="21"/>
        </w:rPr>
        <w:t xml:space="preserve"> 2.2. </w:t>
      </w:r>
      <w:r w:rsidRPr="00FC4D31">
        <w:rPr>
          <w:rFonts w:ascii="Helvetica" w:hAnsi="Helvetica" w:hint="eastAsia"/>
          <w:b/>
          <w:bCs/>
          <w:color w:val="222222"/>
          <w:sz w:val="21"/>
          <w:szCs w:val="21"/>
        </w:rPr>
        <w:t>Политико</w:t>
      </w:r>
      <w:r w:rsidRPr="00FC4D31">
        <w:rPr>
          <w:rFonts w:ascii="Helvetica" w:hAnsi="Helvetica"/>
          <w:b/>
          <w:bCs/>
          <w:color w:val="222222"/>
          <w:sz w:val="21"/>
          <w:szCs w:val="21"/>
        </w:rPr>
        <w:t>-</w:t>
      </w:r>
      <w:r w:rsidRPr="00FC4D31">
        <w:rPr>
          <w:rFonts w:ascii="Helvetica" w:hAnsi="Helvetica" w:hint="eastAsia"/>
          <w:b/>
          <w:bCs/>
          <w:color w:val="222222"/>
          <w:sz w:val="21"/>
          <w:szCs w:val="21"/>
        </w:rPr>
        <w:t>правовые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ценности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в</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правовой</w:t>
      </w:r>
      <w:r w:rsidRPr="00FC4D31">
        <w:rPr>
          <w:rFonts w:ascii="Helvetica" w:hAnsi="Helvetica"/>
          <w:b/>
          <w:bCs/>
          <w:color w:val="222222"/>
          <w:sz w:val="21"/>
          <w:szCs w:val="21"/>
        </w:rPr>
        <w:t>...</w:t>
      </w:r>
    </w:p>
    <w:p w14:paraId="7984E9F0" w14:textId="77777777" w:rsidR="00FC4D31" w:rsidRPr="00FC4D31" w:rsidRDefault="00FC4D31" w:rsidP="00FC4D31">
      <w:pPr>
        <w:rPr>
          <w:rFonts w:ascii="Helvetica" w:hAnsi="Helvetica"/>
          <w:b/>
          <w:bCs/>
          <w:color w:val="222222"/>
          <w:sz w:val="21"/>
          <w:szCs w:val="21"/>
        </w:rPr>
      </w:pPr>
      <w:r w:rsidRPr="00FC4D31">
        <w:rPr>
          <w:rFonts w:ascii="Helvetica" w:hAnsi="Helvetica" w:hint="eastAsia"/>
          <w:b/>
          <w:bCs/>
          <w:color w:val="222222"/>
          <w:sz w:val="21"/>
          <w:szCs w:val="21"/>
        </w:rPr>
        <w:t>стр</w:t>
      </w:r>
      <w:r w:rsidRPr="00FC4D31">
        <w:rPr>
          <w:rFonts w:ascii="Helvetica" w:hAnsi="Helvetica"/>
          <w:b/>
          <w:bCs/>
          <w:color w:val="222222"/>
          <w:sz w:val="21"/>
          <w:szCs w:val="21"/>
        </w:rPr>
        <w:t>. 83</w:t>
      </w:r>
    </w:p>
    <w:p w14:paraId="2013FB89" w14:textId="7B0FA5FA" w:rsidR="00F0131B" w:rsidRPr="00FC4D31" w:rsidRDefault="00FC4D31" w:rsidP="00FC4D31">
      <w:r w:rsidRPr="00FC4D31">
        <w:rPr>
          <w:rFonts w:ascii="Helvetica" w:hAnsi="Helvetica" w:hint="eastAsia"/>
          <w:b/>
          <w:bCs/>
          <w:color w:val="222222"/>
          <w:sz w:val="21"/>
          <w:szCs w:val="21"/>
        </w:rPr>
        <w:t>поколения</w:t>
      </w:r>
      <w:r w:rsidRPr="00FC4D31">
        <w:rPr>
          <w:rFonts w:ascii="Helvetica" w:hAnsi="Helvetica"/>
          <w:b/>
          <w:bCs/>
          <w:color w:val="222222"/>
          <w:sz w:val="21"/>
          <w:szCs w:val="21"/>
        </w:rPr>
        <w:t xml:space="preserve">. 83 </w:t>
      </w:r>
      <w:r w:rsidRPr="00FC4D31">
        <w:rPr>
          <w:rFonts w:ascii="Helvetica" w:hAnsi="Helvetica" w:hint="eastAsia"/>
          <w:b/>
          <w:bCs/>
          <w:color w:val="222222"/>
          <w:sz w:val="21"/>
          <w:szCs w:val="21"/>
        </w:rPr>
        <w:t>Глава</w:t>
      </w:r>
      <w:r w:rsidRPr="00FC4D31">
        <w:rPr>
          <w:rFonts w:ascii="Helvetica" w:hAnsi="Helvetica"/>
          <w:b/>
          <w:bCs/>
          <w:color w:val="222222"/>
          <w:sz w:val="21"/>
          <w:szCs w:val="21"/>
        </w:rPr>
        <w:t xml:space="preserve"> 2. </w:t>
      </w:r>
      <w:r w:rsidRPr="00FC4D31">
        <w:rPr>
          <w:rFonts w:ascii="Helvetica" w:hAnsi="Helvetica" w:hint="eastAsia"/>
          <w:b/>
          <w:bCs/>
          <w:color w:val="222222"/>
          <w:sz w:val="21"/>
          <w:szCs w:val="21"/>
        </w:rPr>
        <w:t>Правовая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молодежи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Северном</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Кавказе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факторы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формирования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проявления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Специфика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формирования</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правовых</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отношений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правовой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культуры</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народов</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Северного</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Кавказа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протяжении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всей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советской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истории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практи­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чески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рассматривалась</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в</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отечественной</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науке</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Причинами</w:t>
      </w:r>
      <w:r w:rsidRPr="00FC4D31">
        <w:rPr>
          <w:rFonts w:ascii="Helvetica" w:hAnsi="Helvetica"/>
          <w:b/>
          <w:bCs/>
          <w:color w:val="222222"/>
          <w:sz w:val="21"/>
          <w:szCs w:val="21"/>
        </w:rPr>
        <w:t xml:space="preserve"> </w:t>
      </w:r>
      <w:r w:rsidRPr="00FC4D31">
        <w:rPr>
          <w:rFonts w:ascii="Helvetica" w:hAnsi="Helvetica" w:hint="eastAsia"/>
          <w:b/>
          <w:bCs/>
          <w:color w:val="222222"/>
          <w:sz w:val="21"/>
          <w:szCs w:val="21"/>
        </w:rPr>
        <w:t>этого</w:t>
      </w:r>
    </w:p>
    <w:sectPr w:rsidR="00F0131B" w:rsidRPr="00FC4D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B16C" w14:textId="77777777" w:rsidR="006B740E" w:rsidRDefault="006B740E">
      <w:pPr>
        <w:spacing w:after="0" w:line="240" w:lineRule="auto"/>
      </w:pPr>
      <w:r>
        <w:separator/>
      </w:r>
    </w:p>
  </w:endnote>
  <w:endnote w:type="continuationSeparator" w:id="0">
    <w:p w14:paraId="039A7DCA" w14:textId="77777777" w:rsidR="006B740E" w:rsidRDefault="006B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766A" w14:textId="77777777" w:rsidR="006B740E" w:rsidRDefault="006B740E"/>
    <w:p w14:paraId="307A86A4" w14:textId="77777777" w:rsidR="006B740E" w:rsidRDefault="006B740E"/>
    <w:p w14:paraId="678C1C04" w14:textId="77777777" w:rsidR="006B740E" w:rsidRDefault="006B740E"/>
    <w:p w14:paraId="051BA883" w14:textId="77777777" w:rsidR="006B740E" w:rsidRDefault="006B740E"/>
    <w:p w14:paraId="111C6204" w14:textId="77777777" w:rsidR="006B740E" w:rsidRDefault="006B740E"/>
    <w:p w14:paraId="08E8DE51" w14:textId="77777777" w:rsidR="006B740E" w:rsidRDefault="006B740E"/>
    <w:p w14:paraId="68A57901" w14:textId="77777777" w:rsidR="006B740E" w:rsidRDefault="006B74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F18C37" wp14:editId="3A9CF0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62E2" w14:textId="77777777" w:rsidR="006B740E" w:rsidRDefault="006B7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18C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9762E2" w14:textId="77777777" w:rsidR="006B740E" w:rsidRDefault="006B7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200251" w14:textId="77777777" w:rsidR="006B740E" w:rsidRDefault="006B740E"/>
    <w:p w14:paraId="7A05A6ED" w14:textId="77777777" w:rsidR="006B740E" w:rsidRDefault="006B740E"/>
    <w:p w14:paraId="45E1D991" w14:textId="77777777" w:rsidR="006B740E" w:rsidRDefault="006B74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CB644" wp14:editId="157911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8B63D" w14:textId="77777777" w:rsidR="006B740E" w:rsidRDefault="006B740E"/>
                          <w:p w14:paraId="0D33EC59" w14:textId="77777777" w:rsidR="006B740E" w:rsidRDefault="006B7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CB6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8B63D" w14:textId="77777777" w:rsidR="006B740E" w:rsidRDefault="006B740E"/>
                    <w:p w14:paraId="0D33EC59" w14:textId="77777777" w:rsidR="006B740E" w:rsidRDefault="006B7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64791B" w14:textId="77777777" w:rsidR="006B740E" w:rsidRDefault="006B740E"/>
    <w:p w14:paraId="1D86A3BA" w14:textId="77777777" w:rsidR="006B740E" w:rsidRDefault="006B740E">
      <w:pPr>
        <w:rPr>
          <w:sz w:val="2"/>
          <w:szCs w:val="2"/>
        </w:rPr>
      </w:pPr>
    </w:p>
    <w:p w14:paraId="5143E2C6" w14:textId="77777777" w:rsidR="006B740E" w:rsidRDefault="006B740E"/>
    <w:p w14:paraId="345F955B" w14:textId="77777777" w:rsidR="006B740E" w:rsidRDefault="006B740E">
      <w:pPr>
        <w:spacing w:after="0" w:line="240" w:lineRule="auto"/>
      </w:pPr>
    </w:p>
  </w:footnote>
  <w:footnote w:type="continuationSeparator" w:id="0">
    <w:p w14:paraId="240E5D04" w14:textId="77777777" w:rsidR="006B740E" w:rsidRDefault="006B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0E"/>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70554</TotalTime>
  <Pages>1</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cp:revision>
  <cp:lastPrinted>2009-02-06T05:36:00Z</cp:lastPrinted>
  <dcterms:created xsi:type="dcterms:W3CDTF">2025-11-25T20:19:00Z</dcterms:created>
  <dcterms:modified xsi:type="dcterms:W3CDTF">2026-02-11T20:05:00Z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