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26EF1" w:rsidRDefault="00826EF1" w:rsidP="00826EF1">
      <w:r w:rsidRPr="00826EF1">
        <w:rPr>
          <w:rFonts w:ascii="Calibri" w:eastAsia="Calibri" w:hAnsi="Calibri" w:cs="Times New Roman"/>
          <w:b/>
          <w:kern w:val="0"/>
          <w:sz w:val="24"/>
          <w:szCs w:val="24"/>
          <w:lang w:val="uk-UA" w:eastAsia="en-US"/>
        </w:rPr>
        <w:t>Підгорбунський Микола Анатолійович</w:t>
      </w:r>
      <w:r w:rsidRPr="00826EF1">
        <w:rPr>
          <w:rFonts w:ascii="Calibri" w:eastAsia="Calibri" w:hAnsi="Calibri" w:cs="Times New Roman"/>
          <w:kern w:val="0"/>
          <w:sz w:val="24"/>
          <w:szCs w:val="24"/>
          <w:lang w:val="uk-UA" w:eastAsia="en-US"/>
        </w:rPr>
        <w:t>, доцент кафедри музичного мистецтва,  Київський національний університет культури і мистецтв. Назва дисертації: «</w:t>
      </w:r>
      <w:r w:rsidRPr="00826EF1">
        <w:rPr>
          <w:rFonts w:ascii="Calibri" w:eastAsia="Calibri" w:hAnsi="Calibri" w:cs="Times New Roman"/>
          <w:color w:val="000000"/>
          <w:kern w:val="0"/>
          <w:sz w:val="24"/>
          <w:szCs w:val="24"/>
          <w:shd w:val="clear" w:color="auto" w:fill="FFFFFF"/>
          <w:lang w:eastAsia="en-US"/>
        </w:rPr>
        <w:t>Запроваджен</w:t>
      </w:r>
      <w:r w:rsidRPr="00826EF1">
        <w:rPr>
          <w:rFonts w:ascii="Calibri" w:eastAsia="Calibri" w:hAnsi="Calibri" w:cs="Times New Roman"/>
          <w:color w:val="000000"/>
          <w:kern w:val="0"/>
          <w:sz w:val="24"/>
          <w:szCs w:val="24"/>
          <w:shd w:val="clear" w:color="auto" w:fill="FFFFFF"/>
          <w:lang w:val="uk-UA" w:eastAsia="en-US"/>
        </w:rPr>
        <w:t>ня багатоголосої музики в українській духовній культурі в контексті реформаційних впливів</w:t>
      </w:r>
      <w:r w:rsidRPr="00826EF1">
        <w:rPr>
          <w:rFonts w:ascii="Calibri" w:eastAsia="Calibri" w:hAnsi="Calibri" w:cs="Times New Roman"/>
          <w:kern w:val="0"/>
          <w:sz w:val="24"/>
          <w:szCs w:val="24"/>
          <w:lang w:val="uk-UA" w:eastAsia="en-US"/>
        </w:rPr>
        <w:t xml:space="preserve">». Шифр та назва спеціальності – </w:t>
      </w:r>
      <w:r w:rsidRPr="00826EF1">
        <w:rPr>
          <w:rFonts w:ascii="Calibri" w:eastAsia="Calibri" w:hAnsi="Calibri" w:cs="Times New Roman"/>
          <w:kern w:val="0"/>
          <w:sz w:val="24"/>
          <w:szCs w:val="24"/>
          <w:lang w:val="uk-UA" w:eastAsia="zh-CN"/>
        </w:rPr>
        <w:t>26.00.01 – теорія та історія культури. Спецрада Д 26.807.02 Київського національного університету культури і мистецтв</w:t>
      </w:r>
    </w:p>
    <w:sectPr w:rsidR="00CD7D1F" w:rsidRPr="00826E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826EF1" w:rsidRPr="00826E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A8783-011F-42A5-8159-6BDA3C28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2021-08-23T11:27:00Z</dcterms:created>
  <dcterms:modified xsi:type="dcterms:W3CDTF">2021-08-23T16:46:00Z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