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uk-UA" w:eastAsia="ru-RU"/>
        </w:rPr>
      </w:pPr>
      <w:r w:rsidRPr="00330721">
        <w:rPr>
          <w:rFonts w:ascii="Times New Roman" w:eastAsia="Times New Roman" w:hAnsi="Times New Roman" w:cs="Times New Roman"/>
          <w:b/>
          <w:caps/>
          <w:kern w:val="0"/>
          <w:sz w:val="28"/>
          <w:szCs w:val="28"/>
          <w:lang w:val="uk-UA" w:eastAsia="ru-RU"/>
        </w:rPr>
        <w:t>Міністерство внутрішніх справ України</w:t>
      </w:r>
    </w:p>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8"/>
          <w:lang w:val="uk-UA" w:eastAsia="ru-RU"/>
        </w:rPr>
      </w:pPr>
      <w:r w:rsidRPr="00330721">
        <w:rPr>
          <w:rFonts w:ascii="Times New Roman" w:eastAsia="Times New Roman" w:hAnsi="Times New Roman" w:cs="Times New Roman"/>
          <w:caps/>
          <w:kern w:val="0"/>
          <w:sz w:val="28"/>
          <w:szCs w:val="28"/>
          <w:lang w:val="uk-UA" w:eastAsia="ru-RU"/>
        </w:rPr>
        <w:t>НаціональнА академія внутрішніх справ</w:t>
      </w:r>
    </w:p>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На правах рукопису</w:t>
      </w:r>
    </w:p>
    <w:p w:rsidR="00330721" w:rsidRPr="00330721" w:rsidRDefault="00330721" w:rsidP="0033072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xml:space="preserve">УДК 351.756; 35.075 </w:t>
      </w:r>
    </w:p>
    <w:p w:rsidR="00330721" w:rsidRPr="00330721" w:rsidRDefault="00330721" w:rsidP="0033072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330721" w:rsidRPr="00330721" w:rsidRDefault="00330721" w:rsidP="0033072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330721" w:rsidRPr="00330721" w:rsidRDefault="00330721" w:rsidP="00330721">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330721">
        <w:rPr>
          <w:rFonts w:ascii="Times New Roman" w:eastAsia="Times New Roman" w:hAnsi="Times New Roman" w:cs="Times New Roman"/>
          <w:b/>
          <w:kern w:val="0"/>
          <w:sz w:val="28"/>
          <w:szCs w:val="28"/>
          <w:lang w:val="uk-UA" w:eastAsia="ru-RU"/>
        </w:rPr>
        <w:t>ВОРОНЯТНІКОВ Олександр Олександрович</w:t>
      </w:r>
    </w:p>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330721">
        <w:rPr>
          <w:rFonts w:ascii="Times New Roman" w:eastAsia="Times New Roman" w:hAnsi="Times New Roman" w:cs="Times New Roman"/>
          <w:b/>
          <w:kern w:val="0"/>
          <w:sz w:val="28"/>
          <w:szCs w:val="28"/>
          <w:lang w:val="uk-UA" w:eastAsia="ru-RU"/>
        </w:rPr>
        <w:t>«</w:t>
      </w:r>
      <w:r w:rsidRPr="00330721">
        <w:rPr>
          <w:rFonts w:ascii="Times New Roman" w:eastAsia="Times New Roman" w:hAnsi="Times New Roman" w:cs="Times New Roman"/>
          <w:b/>
          <w:caps/>
          <w:kern w:val="0"/>
          <w:sz w:val="28"/>
          <w:szCs w:val="28"/>
          <w:lang w:val="uk-UA" w:eastAsia="ru-RU"/>
        </w:rPr>
        <w:t>АДМІНІСТРАТИВНО-ПРАВОВИЙ СТАТУС ДЕРЖАВНОЇ МІГРАЦІЙНОЇ СЛУЖБИ УКРАЇНИ</w:t>
      </w:r>
      <w:r w:rsidRPr="00330721">
        <w:rPr>
          <w:rFonts w:ascii="Times New Roman" w:eastAsia="Times New Roman" w:hAnsi="Times New Roman" w:cs="Times New Roman"/>
          <w:b/>
          <w:kern w:val="0"/>
          <w:sz w:val="28"/>
          <w:szCs w:val="28"/>
          <w:lang w:val="uk-UA" w:eastAsia="ru-RU"/>
        </w:rPr>
        <w:t>»</w:t>
      </w:r>
    </w:p>
    <w:p w:rsidR="00330721" w:rsidRPr="00330721" w:rsidRDefault="00330721" w:rsidP="0033072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12.00.07 – адміністративне право і процес; фінансове право; інформаційне право</w:t>
      </w:r>
    </w:p>
    <w:p w:rsidR="00330721" w:rsidRPr="00330721" w:rsidRDefault="00330721" w:rsidP="0033072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330721">
        <w:rPr>
          <w:rFonts w:ascii="Times New Roman" w:eastAsia="Times New Roman" w:hAnsi="Times New Roman" w:cs="Times New Roman"/>
          <w:b/>
          <w:kern w:val="0"/>
          <w:sz w:val="28"/>
          <w:szCs w:val="28"/>
          <w:lang w:val="uk-UA" w:eastAsia="ru-RU"/>
        </w:rPr>
        <w:t>Дисертація на здобуття наукового ступеня кандидата юридичних наук</w:t>
      </w:r>
    </w:p>
    <w:p w:rsidR="00330721" w:rsidRPr="00330721" w:rsidRDefault="00330721" w:rsidP="0033072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t xml:space="preserve">         </w:t>
      </w:r>
      <w:r w:rsidRPr="00330721">
        <w:rPr>
          <w:rFonts w:ascii="Times New Roman" w:eastAsia="Times New Roman" w:hAnsi="Times New Roman" w:cs="Times New Roman"/>
          <w:b/>
          <w:kern w:val="0"/>
          <w:sz w:val="28"/>
          <w:szCs w:val="28"/>
          <w:lang w:val="uk-UA" w:eastAsia="ru-RU"/>
        </w:rPr>
        <w:t>Науковий керівник:</w:t>
      </w:r>
    </w:p>
    <w:p w:rsidR="00330721" w:rsidRPr="00330721" w:rsidRDefault="00330721" w:rsidP="0033072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t xml:space="preserve">       доктор юридичних наук, професор</w:t>
      </w:r>
    </w:p>
    <w:p w:rsidR="00330721" w:rsidRPr="00330721" w:rsidRDefault="00330721" w:rsidP="0033072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r>
      <w:r w:rsidRPr="00330721">
        <w:rPr>
          <w:rFonts w:ascii="Times New Roman" w:eastAsia="Times New Roman" w:hAnsi="Times New Roman" w:cs="Times New Roman"/>
          <w:kern w:val="0"/>
          <w:sz w:val="28"/>
          <w:szCs w:val="28"/>
          <w:lang w:val="uk-UA" w:eastAsia="ru-RU"/>
        </w:rPr>
        <w:tab/>
        <w:t xml:space="preserve">       Кузьменко Оксана Володимирівна</w:t>
      </w:r>
    </w:p>
    <w:p w:rsidR="00330721" w:rsidRPr="00330721" w:rsidRDefault="00330721" w:rsidP="0033072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330721">
        <w:rPr>
          <w:rFonts w:ascii="Times New Roman" w:eastAsia="Times New Roman" w:hAnsi="Times New Roman" w:cs="Times New Roman"/>
          <w:b/>
          <w:kern w:val="0"/>
          <w:sz w:val="28"/>
          <w:szCs w:val="28"/>
          <w:lang w:val="uk-UA" w:eastAsia="ru-RU"/>
        </w:rPr>
        <w:t>Київ 2012</w:t>
      </w:r>
    </w:p>
    <w:p w:rsidR="00330721" w:rsidRPr="00330721" w:rsidRDefault="00330721" w:rsidP="00330721">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r w:rsidRPr="00330721">
        <w:rPr>
          <w:rFonts w:ascii="Times New Roman" w:eastAsia="Times New Roman" w:hAnsi="Times New Roman" w:cs="Times New Roman"/>
          <w:b/>
          <w:kern w:val="0"/>
          <w:sz w:val="32"/>
          <w:szCs w:val="32"/>
          <w:lang w:val="uk-UA" w:eastAsia="ru-RU"/>
        </w:rPr>
        <w:t xml:space="preserve">З М І С Т </w:t>
      </w:r>
    </w:p>
    <w:p w:rsidR="00330721" w:rsidRPr="00330721" w:rsidRDefault="00330721" w:rsidP="00330721">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p>
    <w:p w:rsidR="00330721" w:rsidRPr="00330721" w:rsidRDefault="00330721" w:rsidP="00330721">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330721">
        <w:rPr>
          <w:rFonts w:ascii="Times New Roman" w:eastAsia="Times New Roman" w:hAnsi="Times New Roman" w:cs="Times New Roman"/>
          <w:b/>
          <w:kern w:val="0"/>
          <w:sz w:val="28"/>
          <w:szCs w:val="28"/>
          <w:lang w:val="uk-UA" w:eastAsia="ru-RU"/>
        </w:rPr>
        <w:t>ВСТУП</w:t>
      </w:r>
      <w:r w:rsidRPr="00330721">
        <w:rPr>
          <w:rFonts w:ascii="Times New Roman" w:eastAsia="Times New Roman" w:hAnsi="Times New Roman" w:cs="Times New Roman"/>
          <w:b/>
          <w:kern w:val="0"/>
          <w:sz w:val="28"/>
          <w:szCs w:val="28"/>
          <w:lang w:eastAsia="ru-RU"/>
        </w:rPr>
        <w:t>…</w:t>
      </w:r>
      <w:r w:rsidRPr="00330721">
        <w:rPr>
          <w:rFonts w:ascii="Times New Roman" w:eastAsia="Times New Roman" w:hAnsi="Times New Roman" w:cs="Times New Roman"/>
          <w:b/>
          <w:kern w:val="0"/>
          <w:sz w:val="28"/>
          <w:szCs w:val="28"/>
          <w:lang w:val="uk-UA" w:eastAsia="ru-RU"/>
        </w:rPr>
        <w:t>…………………………………………………………………………….3</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330721">
        <w:rPr>
          <w:rFonts w:ascii="Times New Roman" w:eastAsia="Times New Roman" w:hAnsi="Times New Roman" w:cs="Times New Roman"/>
          <w:b/>
          <w:kern w:val="0"/>
          <w:sz w:val="28"/>
          <w:szCs w:val="28"/>
          <w:lang w:val="uk-UA" w:eastAsia="ru-RU"/>
        </w:rPr>
        <w:t>РОЗДІЛ І. Генезис становлення та розвитку органів міграційного контролю…………………………………………………………………………...11</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1.1 Історичний процес становлення та розвитку органів міграційного контролю……………………………………………………………………………11</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1.2 Розвиток органів міграційного контролю в період СРСР…………………...25</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1.3 Український період розвитку органів міграційного контролю……………...40</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1.4 Місце Державної міграційної служби України як центрального органу виконавчої влади в системі публічної адміністрації……………………………..52</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Висновки до розділу І……………………………………………………………...68</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330721">
        <w:rPr>
          <w:rFonts w:ascii="Times New Roman" w:eastAsia="Times New Roman" w:hAnsi="Times New Roman" w:cs="Times New Roman"/>
          <w:b/>
          <w:kern w:val="0"/>
          <w:sz w:val="28"/>
          <w:szCs w:val="28"/>
          <w:lang w:val="uk-UA" w:eastAsia="ru-RU"/>
        </w:rPr>
        <w:t>РОЗДІЛ ІІ. Структура адміністративно-правового статусу Державної міграційної служби України……………………………………………………..71</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2.1 Поняття адміністративно-правового статусу Державної міграційної служби та його елементи……………………………………………………………………71</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2.2 Права та обов’язки Державної міграційної служби України………………..82</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2.3 Юридична відповідальність Державної міграційної служби України…….129</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Висновки до розділу ІІ……………………………………………………………166</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330721">
        <w:rPr>
          <w:rFonts w:ascii="Times New Roman" w:eastAsia="Times New Roman" w:hAnsi="Times New Roman" w:cs="Times New Roman"/>
          <w:b/>
          <w:kern w:val="0"/>
          <w:sz w:val="28"/>
          <w:szCs w:val="28"/>
          <w:lang w:val="uk-UA" w:eastAsia="ru-RU"/>
        </w:rPr>
        <w:t>РОЗДІЛ ІІІ. Шляхи вдосконалення діяльності Державної міграційної служби України…………………………………………………………………..168</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3.1 Міжнародний досвід щодо діяльності органів міграційного контролю…..168</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3.2 Удосконалення системи надання адміністративних послуг в діяльності Державної міграційної служби України…………………………………………188</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Висновки до розділу ІІІ…………………………………………………………...209</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330721">
        <w:rPr>
          <w:rFonts w:ascii="Times New Roman" w:eastAsia="Times New Roman" w:hAnsi="Times New Roman" w:cs="Times New Roman"/>
          <w:b/>
          <w:kern w:val="0"/>
          <w:sz w:val="28"/>
          <w:szCs w:val="28"/>
          <w:lang w:val="uk-UA" w:eastAsia="ru-RU"/>
        </w:rPr>
        <w:t>Висновки………………………………………………………………………….211</w:t>
      </w:r>
    </w:p>
    <w:p w:rsidR="00330721" w:rsidRPr="00330721" w:rsidRDefault="00330721" w:rsidP="00330721">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330721">
        <w:rPr>
          <w:rFonts w:ascii="Times New Roman" w:eastAsia="Times New Roman" w:hAnsi="Times New Roman" w:cs="Times New Roman"/>
          <w:b/>
          <w:kern w:val="0"/>
          <w:sz w:val="28"/>
          <w:szCs w:val="28"/>
          <w:lang w:val="uk-UA" w:eastAsia="ru-RU"/>
        </w:rPr>
        <w:t>Список використаних джерел………………………………………………….214</w:t>
      </w:r>
    </w:p>
    <w:p w:rsidR="00330721" w:rsidRPr="00330721" w:rsidRDefault="00330721" w:rsidP="00330721">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ru-RU"/>
        </w:rPr>
      </w:pPr>
    </w:p>
    <w:p w:rsidR="00330721" w:rsidRPr="00330721" w:rsidRDefault="00330721" w:rsidP="00330721">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ru-RU"/>
        </w:rPr>
      </w:pPr>
      <w:r w:rsidRPr="00330721">
        <w:rPr>
          <w:rFonts w:ascii="Times New Roman" w:eastAsia="Times New Roman" w:hAnsi="Times New Roman" w:cs="Times New Roman"/>
          <w:b/>
          <w:kern w:val="0"/>
          <w:sz w:val="32"/>
          <w:szCs w:val="32"/>
          <w:lang w:val="uk-UA" w:eastAsia="ru-RU"/>
        </w:rPr>
        <w:t>ВСТУП</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b/>
          <w:kern w:val="0"/>
          <w:sz w:val="28"/>
          <w:szCs w:val="28"/>
          <w:lang w:val="uk-UA" w:eastAsia="ru-RU"/>
        </w:rPr>
        <w:t xml:space="preserve">Актуальність теми. </w:t>
      </w:r>
      <w:r w:rsidRPr="00330721">
        <w:rPr>
          <w:rFonts w:ascii="Times New Roman" w:eastAsia="Times New Roman" w:hAnsi="Times New Roman" w:cs="Times New Roman"/>
          <w:kern w:val="0"/>
          <w:sz w:val="28"/>
          <w:szCs w:val="28"/>
          <w:lang w:val="uk-UA" w:eastAsia="ru-RU"/>
        </w:rPr>
        <w:t xml:space="preserve">Кожна держава світу стикається з таким соціальним явищем, як міграція, а відтак і з проблемами, що ним породжуються. </w:t>
      </w:r>
      <w:r w:rsidRPr="00330721">
        <w:rPr>
          <w:rFonts w:ascii="Times New Roman" w:eastAsia="Times New Roman" w:hAnsi="Times New Roman" w:cs="Times New Roman"/>
          <w:color w:val="000000"/>
          <w:kern w:val="0"/>
          <w:sz w:val="28"/>
          <w:szCs w:val="28"/>
          <w:lang w:val="uk-UA" w:eastAsia="ru-RU"/>
        </w:rPr>
        <w:t>Міграційні процеси у широкому розумінні, крім переселень, охоплюють всі види переміщень населення в просторі – сезонні, епізодичні, маятникові. Вони являють собою масові переміщення населення через кордони тих чи інших територій будь-якої тривалості, регулярності й цивільної спрямованості зі зміною місця проживання назавжди або на більш-менш тривалий час, а при маятникових міграціях – і без таких змін.</w:t>
      </w:r>
    </w:p>
    <w:p w:rsidR="00330721" w:rsidRPr="00330721" w:rsidRDefault="00330721" w:rsidP="00330721">
      <w:pPr>
        <w:suppressLineNumbers/>
        <w:spacing w:after="0" w:line="360" w:lineRule="auto"/>
        <w:ind w:firstLine="708"/>
        <w:rPr>
          <w:rFonts w:ascii="Times New Roman" w:eastAsia="Times New Roman" w:hAnsi="Times New Roman" w:cs="Times New Roman"/>
          <w:color w:val="000000"/>
          <w:kern w:val="0"/>
          <w:sz w:val="28"/>
          <w:szCs w:val="28"/>
          <w:shd w:val="clear" w:color="auto" w:fill="FFFFFF"/>
          <w:lang w:val="uk-UA" w:eastAsia="ru-RU"/>
        </w:rPr>
      </w:pPr>
      <w:r w:rsidRPr="00330721">
        <w:rPr>
          <w:rFonts w:ascii="Times New Roman" w:eastAsia="Times New Roman" w:hAnsi="Times New Roman" w:cs="Times New Roman"/>
          <w:kern w:val="0"/>
          <w:sz w:val="28"/>
          <w:szCs w:val="28"/>
          <w:lang w:val="uk-UA" w:eastAsia="ru-RU"/>
        </w:rPr>
        <w:t>Питання регулювання міграційних процесів гостро стоїть для більшості країн світу. Тому кожна держава створює спеціальні органи, для координації рівня міграції. В Україні таким органом є Державна міграційна служба України, яка утворена для формування та реалізації державної політики у сфері міграції (імміграції та еміграції), у тому числі протидії нелегальній міграції, реєстрації фізичних осіб, біженців та інших визначених законодавством категорій мігрантів. Дана служба у</w:t>
      </w:r>
      <w:r w:rsidRPr="00330721">
        <w:rPr>
          <w:rFonts w:ascii="Times New Roman" w:eastAsia="Times New Roman" w:hAnsi="Times New Roman" w:cs="Times New Roman"/>
          <w:color w:val="000000"/>
          <w:kern w:val="0"/>
          <w:sz w:val="28"/>
          <w:szCs w:val="28"/>
          <w:shd w:val="clear" w:color="auto" w:fill="FFFFFF"/>
          <w:lang w:val="uk-UA" w:eastAsia="ru-RU"/>
        </w:rPr>
        <w:t xml:space="preserve"> своїй роботі забезпечує взаємодію та координацію діяльності органів публічної адміністрації, компетенція яких розповсюджується на сферу міграції, забезпечення реалізації державної міграційної політики України, розвитку співпраці з міжнародними організаціями, які здійснюють свою діяльність у міграційній сфері, та міграційними службами інших країн.</w:t>
      </w:r>
    </w:p>
    <w:p w:rsidR="00330721" w:rsidRPr="00330721" w:rsidRDefault="00330721" w:rsidP="00330721">
      <w:pPr>
        <w:widowControl/>
        <w:tabs>
          <w:tab w:val="clear" w:pos="709"/>
          <w:tab w:val="left" w:pos="1974"/>
        </w:tabs>
        <w:suppressAutoHyphens w:val="0"/>
        <w:autoSpaceDE w:val="0"/>
        <w:autoSpaceDN w:val="0"/>
        <w:adjustRightInd w:val="0"/>
        <w:spacing w:after="0" w:line="360" w:lineRule="auto"/>
        <w:ind w:firstLine="72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Так, за перше півріччя 2012 року до Державної міграційної служби України звернулися 828 іноземців та осіб без громадянства із заявами про визнання біженцями, чи особами, які потребують захисту, і лише</w:t>
      </w:r>
      <w:r w:rsidRPr="00330721">
        <w:rPr>
          <w:rFonts w:ascii="Times New Roman" w:eastAsia="Times New Roman" w:hAnsi="Times New Roman" w:cs="Times New Roman"/>
          <w:iCs/>
          <w:color w:val="000000"/>
          <w:kern w:val="0"/>
          <w:sz w:val="28"/>
          <w:szCs w:val="28"/>
          <w:shd w:val="clear" w:color="auto" w:fill="FFFFFF"/>
          <w:lang w:val="uk-UA" w:eastAsia="ru-RU"/>
        </w:rPr>
        <w:t xml:space="preserve"> </w:t>
      </w:r>
      <w:r w:rsidRPr="00330721">
        <w:rPr>
          <w:rFonts w:ascii="Times New Roman" w:eastAsia="Times New Roman" w:hAnsi="Times New Roman" w:cs="Times New Roman"/>
          <w:kern w:val="0"/>
          <w:sz w:val="28"/>
          <w:szCs w:val="28"/>
          <w:lang w:val="uk-UA" w:eastAsia="ru-RU"/>
        </w:rPr>
        <w:t>37 іноземців та осіб без громадянства визнані такими, що потребують додаткового захисту</w:t>
      </w:r>
      <w:r w:rsidRPr="00330721">
        <w:rPr>
          <w:rFonts w:ascii="Times New Roman" w:eastAsia="Times New Roman" w:hAnsi="Times New Roman" w:cs="Times New Roman"/>
          <w:kern w:val="0"/>
          <w:sz w:val="24"/>
          <w:szCs w:val="24"/>
          <w:lang w:val="uk-UA" w:eastAsia="ru-RU"/>
        </w:rPr>
        <w:t>.</w:t>
      </w:r>
      <w:r w:rsidRPr="00330721">
        <w:rPr>
          <w:rFonts w:ascii="Times New Roman" w:eastAsia="Times New Roman" w:hAnsi="Times New Roman" w:cs="Times New Roman"/>
          <w:iCs/>
          <w:color w:val="000000"/>
          <w:kern w:val="0"/>
          <w:sz w:val="28"/>
          <w:szCs w:val="28"/>
          <w:shd w:val="clear" w:color="auto" w:fill="FFFFFF"/>
          <w:lang w:val="uk-UA" w:eastAsia="ru-RU"/>
        </w:rPr>
        <w:t xml:space="preserve"> </w:t>
      </w:r>
      <w:r w:rsidRPr="00330721">
        <w:rPr>
          <w:rFonts w:ascii="Times New Roman" w:eastAsia="Times New Roman" w:hAnsi="Times New Roman" w:cs="Times New Roman"/>
          <w:kern w:val="0"/>
          <w:sz w:val="28"/>
          <w:szCs w:val="28"/>
          <w:lang w:val="uk-UA" w:eastAsia="ru-RU"/>
        </w:rPr>
        <w:t>Станом на 01 вересня 2012 року</w:t>
      </w:r>
      <w:r w:rsidRPr="00330721">
        <w:rPr>
          <w:rFonts w:ascii="Times New Roman" w:eastAsia="Times New Roman" w:hAnsi="Times New Roman" w:cs="Times New Roman"/>
          <w:kern w:val="0"/>
          <w:sz w:val="24"/>
          <w:szCs w:val="24"/>
          <w:lang w:val="uk-UA" w:eastAsia="ru-RU"/>
        </w:rPr>
        <w:t xml:space="preserve"> </w:t>
      </w:r>
      <w:r w:rsidRPr="00330721">
        <w:rPr>
          <w:rFonts w:ascii="Times New Roman" w:eastAsia="Times New Roman" w:hAnsi="Times New Roman" w:cs="Times New Roman"/>
          <w:iCs/>
          <w:color w:val="000000"/>
          <w:kern w:val="0"/>
          <w:sz w:val="28"/>
          <w:szCs w:val="28"/>
          <w:shd w:val="clear" w:color="auto" w:fill="FFFFFF"/>
          <w:lang w:val="uk-UA" w:eastAsia="ru-RU"/>
        </w:rPr>
        <w:t>на території України проживає 2435 офіційно визнаних біженців із 47 країн світу</w:t>
      </w:r>
      <w:r w:rsidRPr="00330721">
        <w:rPr>
          <w:rFonts w:ascii="Times New Roman" w:eastAsia="Times New Roman" w:hAnsi="Times New Roman" w:cs="Times New Roman"/>
          <w:kern w:val="0"/>
          <w:sz w:val="28"/>
          <w:vertAlign w:val="superscript"/>
          <w:lang w:val="uk-UA" w:eastAsia="ru-RU"/>
        </w:rPr>
        <w:footnoteReference w:id="1"/>
      </w:r>
      <w:r w:rsidRPr="00330721">
        <w:rPr>
          <w:rFonts w:ascii="Times New Roman" w:eastAsia="Times New Roman" w:hAnsi="Times New Roman" w:cs="Times New Roman"/>
          <w:iCs/>
          <w:color w:val="000000"/>
          <w:kern w:val="0"/>
          <w:sz w:val="28"/>
          <w:szCs w:val="28"/>
          <w:shd w:val="clear" w:color="auto" w:fill="FFFFFF"/>
          <w:lang w:val="uk-UA" w:eastAsia="ru-RU"/>
        </w:rPr>
        <w:t>.</w:t>
      </w:r>
    </w:p>
    <w:p w:rsidR="00330721" w:rsidRPr="00330721" w:rsidRDefault="00330721" w:rsidP="00330721">
      <w:pPr>
        <w:suppressLineNumbers/>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color w:val="000000"/>
          <w:kern w:val="0"/>
          <w:sz w:val="28"/>
          <w:szCs w:val="28"/>
          <w:shd w:val="clear" w:color="auto" w:fill="FFFFFF"/>
          <w:lang w:val="uk-UA" w:eastAsia="ru-RU"/>
        </w:rPr>
        <w:t xml:space="preserve">Треба зауважити, що хоча дана служба є новоствореною, вона має значні прогалини в сфері правового регулювання міграційних процесів. На сьогодні </w:t>
      </w:r>
      <w:r w:rsidRPr="00330721">
        <w:rPr>
          <w:rFonts w:ascii="Times New Roman" w:eastAsia="Times New Roman" w:hAnsi="Times New Roman" w:cs="Times New Roman"/>
          <w:kern w:val="0"/>
          <w:sz w:val="28"/>
          <w:szCs w:val="28"/>
          <w:lang w:val="uk-UA" w:eastAsia="ru-RU"/>
        </w:rPr>
        <w:t>багато державних органів влади виконують однотипні обов’язки у сфері міграції, та досить часто їх повноваження дублюють один одного. Не неефективною є система адміністративно-правових засобів у сфері міграції. Чітко не визначено правовий статус підрозділу міліції міграційного контролю та її підпорядкованість щодо Державної міграційної служби України. Відносини у вказаній сфері регулюються великою кількістю нормативно-правових актів, які нескоординовані між собою, несистематизовані, а у деяких випадках їх приписи та положення суперечать одні одним.</w:t>
      </w:r>
    </w:p>
    <w:p w:rsidR="00330721" w:rsidRPr="00330721" w:rsidRDefault="00330721" w:rsidP="00330721">
      <w:pPr>
        <w:suppressLineNumbers/>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Із огляду на викладене, вбачається нагальна потреба у дослідженні змісту, особливостей діяльності Державної міграційної служби України, розроблення на цій основі відповідних пропозицій і рекомендацій щодо вдосконалення національного законодавства, яким регулюються відносини у досліджуваній сфері, упорядкування організаційно-структурних формувань та вдосконалення механізму їх взаємодії.</w:t>
      </w:r>
    </w:p>
    <w:p w:rsidR="00330721" w:rsidRPr="00330721" w:rsidRDefault="00330721" w:rsidP="00330721">
      <w:pPr>
        <w:suppressLineNumbers/>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Науково-теоретичне підґрунтя для виконання дисертації склали наукові праці провідних учених у галузі адміністративного права та процесу та інших наук, зокрема: В.Б. Авер’янова, Д.М. Бахраха, К.С. Бельського, А.І. Берлача, Ю.П. Битяка, І.П. Голосніченка, Р.А. Калюжного, С.В. Ківалова, І.Б. Коліушка,</w:t>
      </w:r>
      <w:r w:rsidRPr="00330721">
        <w:rPr>
          <w:rFonts w:ascii="Times New Roman" w:eastAsia="MS Mincho" w:hAnsi="Times New Roman" w:cs="Times New Roman"/>
          <w:kern w:val="0"/>
          <w:sz w:val="28"/>
          <w:szCs w:val="28"/>
          <w:lang w:val="uk-UA" w:eastAsia="ru-RU"/>
        </w:rPr>
        <w:t xml:space="preserve"> </w:t>
      </w:r>
      <w:r w:rsidRPr="00330721">
        <w:rPr>
          <w:rFonts w:ascii="Times New Roman" w:eastAsia="Times New Roman" w:hAnsi="Times New Roman" w:cs="Times New Roman"/>
          <w:kern w:val="0"/>
          <w:sz w:val="28"/>
          <w:szCs w:val="28"/>
          <w:lang w:val="uk-UA" w:eastAsia="ru-RU"/>
        </w:rPr>
        <w:t>А.М. Колодія, В.К. Колпакова, Т.О. Коломоєць, А.П. Коренєва, Б.О. Костенка, А.Т. Комзюка, О.В. Кузьменко, В.Я. Малиновського, Р.С. Мельника, С.О. Мосьондза, В.І. Олефіра, М.М. Тищенка, В.П. Тимощук</w:t>
      </w:r>
      <w:r w:rsidRPr="00330721">
        <w:rPr>
          <w:rFonts w:ascii="Times New Roman" w:eastAsia="MS Mincho" w:hAnsi="Times New Roman" w:cs="Times New Roman"/>
          <w:kern w:val="0"/>
          <w:sz w:val="28"/>
          <w:szCs w:val="28"/>
          <w:lang w:val="uk-UA" w:eastAsia="ru-RU"/>
        </w:rPr>
        <w:t>а С.Б. Чеховича</w:t>
      </w:r>
      <w:r w:rsidRPr="00330721">
        <w:rPr>
          <w:rFonts w:ascii="Times New Roman" w:eastAsia="Times New Roman" w:hAnsi="Times New Roman" w:cs="Times New Roman"/>
          <w:kern w:val="0"/>
          <w:sz w:val="28"/>
          <w:szCs w:val="28"/>
          <w:lang w:val="uk-UA" w:eastAsia="ru-RU"/>
        </w:rPr>
        <w:t xml:space="preserve"> та інших.</w:t>
      </w:r>
    </w:p>
    <w:p w:rsidR="00330721" w:rsidRPr="00330721" w:rsidRDefault="00330721" w:rsidP="00330721">
      <w:pPr>
        <w:suppressLineNumbers/>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Науковий доробок вітчизняних дослідників дає змогу зорієнтуватись у визначеній проблемі, але на сьогодні питанню дослідження адміністративно-правового статусу Державної міграційної служби України присвячено недостатньо уваги у монографічних дослідженнях та наукових працях.</w:t>
      </w:r>
    </w:p>
    <w:p w:rsidR="00330721" w:rsidRPr="00330721" w:rsidRDefault="00330721" w:rsidP="00330721">
      <w:pPr>
        <w:suppressLineNumbers/>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Таким чином, питання адміністративно-правового статусу спеціального органу, який регулює міграційні процеси в нашій країні на теоретичному рівні досліджено недостатньо, наявні прогалини у нормативно-правовому регулюванні досліджуваного явища, а відтак, назріла необхідність проведення комплексного правового дослідження адміністративно-правового статусу Державної міграційної служби України, що і зумовило вибір теми дисертаційного дослідження.</w:t>
      </w:r>
    </w:p>
    <w:p w:rsidR="00330721" w:rsidRPr="00330721" w:rsidRDefault="00330721" w:rsidP="00330721">
      <w:pPr>
        <w:suppressLineNumbers/>
        <w:spacing w:after="0" w:line="360" w:lineRule="auto"/>
        <w:ind w:firstLine="0"/>
        <w:rPr>
          <w:rFonts w:ascii="Times New Roman" w:eastAsia="Times New Roman" w:hAnsi="Times New Roman" w:cs="Times New Roman"/>
          <w:bCs/>
          <w:kern w:val="0"/>
          <w:sz w:val="28"/>
          <w:szCs w:val="28"/>
          <w:lang w:val="uk-UA" w:eastAsia="ru-RU"/>
        </w:rPr>
      </w:pPr>
      <w:r w:rsidRPr="00330721">
        <w:rPr>
          <w:rFonts w:ascii="Times New Roman" w:eastAsia="Times New Roman" w:hAnsi="Times New Roman" w:cs="Times New Roman"/>
          <w:b/>
          <w:kern w:val="0"/>
          <w:sz w:val="28"/>
          <w:szCs w:val="28"/>
          <w:lang w:val="uk-UA" w:eastAsia="ru-RU"/>
        </w:rPr>
        <w:tab/>
        <w:t xml:space="preserve">Зв’язок роботи з науковими програмами, планами, темами. </w:t>
      </w:r>
      <w:r w:rsidRPr="00330721">
        <w:rPr>
          <w:rFonts w:ascii="Times New Roman" w:eastAsia="Times New Roman" w:hAnsi="Times New Roman" w:cs="Times New Roman"/>
          <w:bCs/>
          <w:kern w:val="0"/>
          <w:sz w:val="28"/>
          <w:szCs w:val="28"/>
          <w:lang w:val="uk-UA" w:eastAsia="ru-RU"/>
        </w:rPr>
        <w:t xml:space="preserve">Дисертацію виконано відповідно до </w:t>
      </w:r>
      <w:r w:rsidRPr="00330721">
        <w:rPr>
          <w:rFonts w:ascii="Times New Roman" w:eastAsia="Times New Roman" w:hAnsi="Times New Roman" w:cs="Times New Roman"/>
          <w:kern w:val="0"/>
          <w:sz w:val="28"/>
          <w:szCs w:val="28"/>
          <w:lang w:val="uk-UA" w:eastAsia="ru-RU"/>
        </w:rPr>
        <w:t>Указу Президента України від 30.05.2011 № 622/2011 «Про Концепцію державної міграційної політики», Указу Президента України від 09 грудня 2010 року № 1085/2010 «</w:t>
      </w:r>
      <w:r w:rsidRPr="00330721">
        <w:rPr>
          <w:rFonts w:ascii="Times New Roman" w:eastAsia="Times New Roman" w:hAnsi="Times New Roman" w:cs="Times New Roman"/>
          <w:bCs/>
          <w:kern w:val="0"/>
          <w:sz w:val="28"/>
          <w:szCs w:val="28"/>
          <w:lang w:val="uk-UA" w:eastAsia="ru-RU"/>
        </w:rPr>
        <w:t>Про оптимізацію системи центральних органів виконавчої влади</w:t>
      </w:r>
      <w:r w:rsidRPr="00330721">
        <w:rPr>
          <w:rFonts w:ascii="Times New Roman" w:eastAsia="Times New Roman" w:hAnsi="Times New Roman" w:cs="Times New Roman"/>
          <w:kern w:val="0"/>
          <w:sz w:val="28"/>
          <w:szCs w:val="28"/>
          <w:lang w:val="uk-UA" w:eastAsia="ru-RU"/>
        </w:rPr>
        <w:t>».</w:t>
      </w:r>
      <w:r w:rsidRPr="00330721">
        <w:rPr>
          <w:rFonts w:ascii="Times New Roman" w:eastAsia="Times New Roman" w:hAnsi="Times New Roman" w:cs="Times New Roman"/>
          <w:bCs/>
          <w:kern w:val="0"/>
          <w:sz w:val="28"/>
          <w:szCs w:val="28"/>
          <w:lang w:val="uk-UA" w:eastAsia="ru-RU"/>
        </w:rPr>
        <w:t xml:space="preserve"> </w:t>
      </w:r>
    </w:p>
    <w:p w:rsidR="00330721" w:rsidRPr="00330721" w:rsidRDefault="00330721" w:rsidP="00330721">
      <w:pPr>
        <w:suppressLineNumbers/>
        <w:spacing w:after="0" w:line="360" w:lineRule="auto"/>
        <w:ind w:firstLine="708"/>
        <w:rPr>
          <w:rFonts w:ascii="Times New Roman" w:eastAsia="Times New Roman" w:hAnsi="Times New Roman" w:cs="Times New Roman"/>
          <w:bCs/>
          <w:kern w:val="0"/>
          <w:sz w:val="28"/>
          <w:szCs w:val="28"/>
          <w:lang w:val="uk-UA" w:eastAsia="ru-RU"/>
        </w:rPr>
      </w:pPr>
      <w:r w:rsidRPr="00330721">
        <w:rPr>
          <w:rFonts w:ascii="Times New Roman" w:eastAsia="Times New Roman" w:hAnsi="Times New Roman" w:cs="Times New Roman"/>
          <w:kern w:val="0"/>
          <w:sz w:val="28"/>
          <w:szCs w:val="28"/>
          <w:lang w:val="uk-UA" w:eastAsia="ru-RU"/>
        </w:rPr>
        <w:t xml:space="preserve">Переліку пріоритетних напрямів наукового забезпечення діяльності органів внутрішніх справ України на період 2010-2014 років, зазначених в наказі МВС від 29 липня 2010 №347; плану проведення науково-дослідних та дослідно-конструкторських робіт </w:t>
      </w:r>
      <w:hyperlink r:id="rId8" w:history="1">
        <w:r w:rsidRPr="00330721">
          <w:rPr>
            <w:rFonts w:ascii="Times New Roman" w:eastAsia="Times New Roman" w:hAnsi="Times New Roman" w:cs="Times New Roman"/>
            <w:kern w:val="0"/>
            <w:sz w:val="28"/>
            <w:szCs w:val="28"/>
            <w:lang w:val="uk-UA" w:eastAsia="ru-RU"/>
          </w:rPr>
          <w:t>Національної академії внутрішніх справ</w:t>
        </w:r>
      </w:hyperlink>
      <w:r w:rsidRPr="00330721">
        <w:rPr>
          <w:rFonts w:ascii="Times New Roman" w:eastAsia="Times New Roman" w:hAnsi="Times New Roman" w:cs="Times New Roman"/>
          <w:kern w:val="0"/>
          <w:sz w:val="28"/>
          <w:szCs w:val="28"/>
          <w:lang w:val="uk-UA" w:eastAsia="ru-RU"/>
        </w:rPr>
        <w:t xml:space="preserve"> на 2012 рік.</w:t>
      </w:r>
    </w:p>
    <w:p w:rsidR="00330721" w:rsidRPr="00330721" w:rsidRDefault="00330721" w:rsidP="00330721">
      <w:pPr>
        <w:suppressLineNumbers/>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bCs/>
          <w:kern w:val="0"/>
          <w:sz w:val="28"/>
          <w:szCs w:val="28"/>
          <w:lang w:val="uk-UA" w:eastAsia="ru-RU"/>
        </w:rPr>
        <w:t>Тема дисертації затверджена вченою радою Національної академії внутрішніх справ 21 червня 2011 р. (протокол № 15). Тема дослідження розглянута і схвалена у 2012 році відділенням державно-правових наук і міжнародного права Академії правових наук України (п. 859).</w:t>
      </w:r>
    </w:p>
    <w:p w:rsidR="00330721" w:rsidRPr="00330721" w:rsidRDefault="00330721" w:rsidP="00330721">
      <w:pPr>
        <w:suppressLineNumbers/>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b/>
          <w:kern w:val="0"/>
          <w:sz w:val="28"/>
          <w:szCs w:val="28"/>
          <w:lang w:val="uk-UA" w:eastAsia="ru-RU"/>
        </w:rPr>
        <w:t xml:space="preserve">Мета і завдання дослідження. </w:t>
      </w:r>
      <w:r w:rsidRPr="00330721">
        <w:rPr>
          <w:rFonts w:ascii="Times New Roman" w:eastAsia="Times New Roman" w:hAnsi="Times New Roman" w:cs="Times New Roman"/>
          <w:i/>
          <w:kern w:val="0"/>
          <w:sz w:val="28"/>
          <w:szCs w:val="28"/>
          <w:lang w:val="uk-UA" w:eastAsia="ru-RU"/>
        </w:rPr>
        <w:t>Мета</w:t>
      </w:r>
      <w:r w:rsidRPr="00330721">
        <w:rPr>
          <w:rFonts w:ascii="Times New Roman" w:eastAsia="Times New Roman" w:hAnsi="Times New Roman" w:cs="Times New Roman"/>
          <w:kern w:val="0"/>
          <w:sz w:val="28"/>
          <w:szCs w:val="28"/>
          <w:lang w:val="uk-UA" w:eastAsia="ru-RU"/>
        </w:rPr>
        <w:t xml:space="preserve"> роботи полягає у визначенні сутності, змісту й особливостей адміністративно-правового статусу Державної міграційної служби України, а також у виробленні пропозицій та рекомендацій щодо вдосконалення її діяльності і підвищення ефективності практичної реалізації.</w:t>
      </w:r>
    </w:p>
    <w:p w:rsidR="00330721" w:rsidRPr="00330721" w:rsidRDefault="00330721" w:rsidP="00330721">
      <w:pPr>
        <w:suppressLineNumbers/>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xml:space="preserve">Згідно з поставленою метою, основними </w:t>
      </w:r>
      <w:r w:rsidRPr="00330721">
        <w:rPr>
          <w:rFonts w:ascii="Times New Roman" w:eastAsia="Times New Roman" w:hAnsi="Times New Roman" w:cs="Times New Roman"/>
          <w:i/>
          <w:kern w:val="0"/>
          <w:sz w:val="28"/>
          <w:szCs w:val="28"/>
          <w:lang w:val="uk-UA" w:eastAsia="ru-RU"/>
        </w:rPr>
        <w:t xml:space="preserve">завданнями </w:t>
      </w:r>
      <w:r w:rsidRPr="00330721">
        <w:rPr>
          <w:rFonts w:ascii="Times New Roman" w:eastAsia="Times New Roman" w:hAnsi="Times New Roman" w:cs="Times New Roman"/>
          <w:kern w:val="0"/>
          <w:sz w:val="28"/>
          <w:szCs w:val="28"/>
          <w:lang w:val="uk-UA" w:eastAsia="ru-RU"/>
        </w:rPr>
        <w:t>дослідження</w:t>
      </w:r>
      <w:r w:rsidRPr="00330721">
        <w:rPr>
          <w:rFonts w:ascii="Times New Roman" w:eastAsia="Times New Roman" w:hAnsi="Times New Roman" w:cs="Times New Roman"/>
          <w:i/>
          <w:kern w:val="0"/>
          <w:sz w:val="28"/>
          <w:szCs w:val="28"/>
          <w:lang w:val="uk-UA" w:eastAsia="ru-RU"/>
        </w:rPr>
        <w:t xml:space="preserve"> </w:t>
      </w:r>
      <w:r w:rsidRPr="00330721">
        <w:rPr>
          <w:rFonts w:ascii="Times New Roman" w:eastAsia="Times New Roman" w:hAnsi="Times New Roman" w:cs="Times New Roman"/>
          <w:kern w:val="0"/>
          <w:sz w:val="28"/>
          <w:szCs w:val="28"/>
          <w:lang w:val="uk-UA" w:eastAsia="ru-RU"/>
        </w:rPr>
        <w:t>є такі:</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дослідити історичний процес становлення та розвитку спеціальних органів в сфері міграції;</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розглянути місце Державної міграційної служби України як центрального органу виконавчої влади в системі публічної адміністрації;</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здійснити аналіз національного законодавства, яким регулюються відносини у сфері міграції та виробити пропозиції з його вдосконалення;</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визначити поняття адміністративно-правового статусу Державної міграційної служби та його елементи;</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розкрити зміст прав та обов’язків Державної міграційної служби України;</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визначити особливості юридичної відповідальності Державної міграційної служби України;</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дослідити зміст та особливості адміністративних послуг, які надаються Державною міграційною службою України;</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дослідити досвід держав світу щодо діяльності спеціальних органів в сфері міграції, та перспективи імплементації міжнародного досвіду у національну практику.</w:t>
      </w:r>
    </w:p>
    <w:p w:rsidR="00330721" w:rsidRPr="00330721" w:rsidRDefault="00330721" w:rsidP="00330721">
      <w:pPr>
        <w:widowControl/>
        <w:tabs>
          <w:tab w:val="clear" w:pos="709"/>
        </w:tabs>
        <w:suppressAutoHyphens w:val="0"/>
        <w:spacing w:after="0" w:line="360" w:lineRule="auto"/>
        <w:ind w:right="21" w:firstLine="708"/>
        <w:rPr>
          <w:rFonts w:ascii="Times New Roman" w:eastAsia="Times New Roman" w:hAnsi="Times New Roman" w:cs="Times New Roman"/>
          <w:i/>
          <w:kern w:val="0"/>
          <w:sz w:val="28"/>
          <w:szCs w:val="28"/>
          <w:lang w:val="uk-UA" w:eastAsia="ru-RU"/>
        </w:rPr>
      </w:pPr>
      <w:r w:rsidRPr="00330721">
        <w:rPr>
          <w:rFonts w:ascii="Times New Roman" w:eastAsia="Times New Roman" w:hAnsi="Times New Roman" w:cs="Times New Roman"/>
          <w:i/>
          <w:kern w:val="0"/>
          <w:sz w:val="28"/>
          <w:szCs w:val="28"/>
          <w:lang w:val="uk-UA" w:eastAsia="ru-RU"/>
        </w:rPr>
        <w:t>Об’єктом дослідження</w:t>
      </w:r>
      <w:r w:rsidRPr="00330721">
        <w:rPr>
          <w:rFonts w:ascii="Times New Roman" w:eastAsia="Times New Roman" w:hAnsi="Times New Roman" w:cs="Times New Roman"/>
          <w:kern w:val="0"/>
          <w:sz w:val="28"/>
          <w:szCs w:val="28"/>
          <w:lang w:val="uk-UA" w:eastAsia="ru-RU"/>
        </w:rPr>
        <w:t xml:space="preserve"> є суспільні відносини, що виникають в сфері міграційних процесів.</w:t>
      </w:r>
    </w:p>
    <w:p w:rsidR="00330721" w:rsidRPr="00330721" w:rsidRDefault="00330721" w:rsidP="00330721">
      <w:pPr>
        <w:widowControl/>
        <w:tabs>
          <w:tab w:val="clear" w:pos="709"/>
        </w:tabs>
        <w:suppressAutoHyphens w:val="0"/>
        <w:spacing w:after="0" w:line="360" w:lineRule="auto"/>
        <w:ind w:right="21" w:firstLine="708"/>
        <w:rPr>
          <w:rFonts w:ascii="Times New Roman" w:eastAsia="Times New Roman" w:hAnsi="Times New Roman" w:cs="Times New Roman"/>
          <w:i/>
          <w:kern w:val="0"/>
          <w:sz w:val="28"/>
          <w:szCs w:val="28"/>
          <w:lang w:val="uk-UA" w:eastAsia="ru-RU"/>
        </w:rPr>
      </w:pPr>
      <w:r w:rsidRPr="00330721">
        <w:rPr>
          <w:rFonts w:ascii="Times New Roman" w:eastAsia="Times New Roman" w:hAnsi="Times New Roman" w:cs="Times New Roman"/>
          <w:i/>
          <w:kern w:val="0"/>
          <w:sz w:val="28"/>
          <w:szCs w:val="28"/>
          <w:lang w:val="uk-UA" w:eastAsia="ru-RU"/>
        </w:rPr>
        <w:t>Предмет дослідження</w:t>
      </w:r>
      <w:r w:rsidRPr="00330721">
        <w:rPr>
          <w:rFonts w:ascii="Times New Roman" w:eastAsia="Times New Roman" w:hAnsi="Times New Roman" w:cs="Times New Roman"/>
          <w:kern w:val="0"/>
          <w:sz w:val="28"/>
          <w:szCs w:val="28"/>
          <w:lang w:val="uk-UA" w:eastAsia="ru-RU"/>
        </w:rPr>
        <w:t xml:space="preserve"> становить адміністративно-правовий статус Державної міграційної служби України.</w:t>
      </w:r>
    </w:p>
    <w:p w:rsidR="00330721" w:rsidRPr="00330721" w:rsidRDefault="00330721" w:rsidP="00330721">
      <w:pPr>
        <w:widowControl/>
        <w:tabs>
          <w:tab w:val="clear" w:pos="709"/>
        </w:tabs>
        <w:suppressAutoHyphens w:val="0"/>
        <w:spacing w:after="0" w:line="360" w:lineRule="auto"/>
        <w:ind w:right="21"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i/>
          <w:kern w:val="0"/>
          <w:sz w:val="28"/>
          <w:szCs w:val="28"/>
          <w:lang w:val="uk-UA" w:eastAsia="ru-RU"/>
        </w:rPr>
        <w:t xml:space="preserve">Методи дослідження. </w:t>
      </w:r>
      <w:r w:rsidRPr="00330721">
        <w:rPr>
          <w:rFonts w:ascii="Times New Roman" w:eastAsia="Times New Roman" w:hAnsi="Times New Roman" w:cs="Times New Roman"/>
          <w:kern w:val="0"/>
          <w:sz w:val="28"/>
          <w:szCs w:val="28"/>
          <w:lang w:val="uk-UA" w:eastAsia="ru-RU"/>
        </w:rPr>
        <w:t xml:space="preserve">Методологічну основу дисертаційної роботи є різноманітні наукові методи, які були використані у комплексі із тим, щоб забезпечити достовірність знань, вирішення поставлених завдань й обґрунтованість зроблених висновків та сформульованих рекомендацій. До числа відповідних наукових методів відносяться наступні: </w:t>
      </w:r>
      <w:r w:rsidRPr="00330721">
        <w:rPr>
          <w:rFonts w:ascii="Times New Roman" w:eastAsia="Times New Roman" w:hAnsi="Times New Roman" w:cs="Times New Roman"/>
          <w:i/>
          <w:kern w:val="0"/>
          <w:sz w:val="28"/>
          <w:szCs w:val="28"/>
          <w:lang w:val="uk-UA" w:eastAsia="ru-RU"/>
        </w:rPr>
        <w:t>історико-правовий</w:t>
      </w:r>
      <w:r w:rsidRPr="00330721">
        <w:rPr>
          <w:rFonts w:ascii="Times New Roman" w:eastAsia="Times New Roman" w:hAnsi="Times New Roman" w:cs="Times New Roman"/>
          <w:kern w:val="0"/>
          <w:sz w:val="28"/>
          <w:szCs w:val="28"/>
          <w:lang w:val="uk-UA" w:eastAsia="ru-RU"/>
        </w:rPr>
        <w:t xml:space="preserve"> – дав змогу розглянути процес виникнення та розвитку діяльності органів міграційного контролю (підрозділи 1.1; 1.2; 1.3); </w:t>
      </w:r>
      <w:r w:rsidRPr="00330721">
        <w:rPr>
          <w:rFonts w:ascii="Times New Roman" w:eastAsia="Times New Roman" w:hAnsi="Times New Roman" w:cs="Times New Roman"/>
          <w:i/>
          <w:kern w:val="0"/>
          <w:sz w:val="28"/>
          <w:szCs w:val="28"/>
          <w:lang w:val="uk-UA" w:eastAsia="ru-RU"/>
        </w:rPr>
        <w:t>діалектичний</w:t>
      </w:r>
      <w:r w:rsidRPr="00330721">
        <w:rPr>
          <w:rFonts w:ascii="Times New Roman" w:eastAsia="Times New Roman" w:hAnsi="Times New Roman" w:cs="Times New Roman"/>
          <w:kern w:val="0"/>
          <w:sz w:val="28"/>
          <w:szCs w:val="28"/>
          <w:lang w:val="uk-UA" w:eastAsia="ru-RU"/>
        </w:rPr>
        <w:t xml:space="preserve"> – з метою дослідження теоретичних і нормативних положень щодо адміністративно-правового статусу Державної міграційної служби України (у всіх розділах); </w:t>
      </w:r>
      <w:r w:rsidRPr="00330721">
        <w:rPr>
          <w:rFonts w:ascii="Times New Roman" w:eastAsia="Times New Roman" w:hAnsi="Times New Roman" w:cs="Times New Roman"/>
          <w:i/>
          <w:kern w:val="0"/>
          <w:sz w:val="28"/>
          <w:szCs w:val="28"/>
          <w:lang w:val="uk-UA" w:eastAsia="ru-RU"/>
        </w:rPr>
        <w:t>класифікації та групування</w:t>
      </w:r>
      <w:r w:rsidRPr="00330721">
        <w:rPr>
          <w:rFonts w:ascii="Times New Roman" w:eastAsia="Times New Roman" w:hAnsi="Times New Roman" w:cs="Times New Roman"/>
          <w:kern w:val="0"/>
          <w:sz w:val="28"/>
          <w:szCs w:val="28"/>
          <w:lang w:val="uk-UA" w:eastAsia="ru-RU"/>
        </w:rPr>
        <w:t xml:space="preserve"> – задля диференціації прав, обов’язків та юридичної відповідальності (підрозділи 2.2; 2.3); </w:t>
      </w:r>
      <w:r w:rsidRPr="00330721">
        <w:rPr>
          <w:rFonts w:ascii="Times New Roman" w:eastAsia="Times New Roman" w:hAnsi="Times New Roman" w:cs="Times New Roman"/>
          <w:i/>
          <w:kern w:val="0"/>
          <w:sz w:val="28"/>
          <w:szCs w:val="28"/>
          <w:lang w:val="uk-UA" w:eastAsia="ru-RU"/>
        </w:rPr>
        <w:t>структурно-функціональний</w:t>
      </w:r>
      <w:r w:rsidRPr="00330721">
        <w:rPr>
          <w:rFonts w:ascii="Times New Roman" w:eastAsia="Times New Roman" w:hAnsi="Times New Roman" w:cs="Times New Roman"/>
          <w:kern w:val="0"/>
          <w:sz w:val="28"/>
          <w:szCs w:val="28"/>
          <w:lang w:val="uk-UA" w:eastAsia="ru-RU"/>
        </w:rPr>
        <w:t xml:space="preserve"> – для дослідження специфіки діяльності публічної адміністрації у досліджуваній сфері (підрозділи 1.4; 2.1); </w:t>
      </w:r>
      <w:r w:rsidRPr="00330721">
        <w:rPr>
          <w:rFonts w:ascii="Times New Roman" w:eastAsia="Times New Roman" w:hAnsi="Times New Roman" w:cs="Times New Roman"/>
          <w:i/>
          <w:kern w:val="0"/>
          <w:sz w:val="28"/>
          <w:szCs w:val="28"/>
          <w:lang w:val="uk-UA" w:eastAsia="ru-RU"/>
        </w:rPr>
        <w:t>порівняльно-правовий</w:t>
      </w:r>
      <w:r w:rsidRPr="00330721">
        <w:rPr>
          <w:rFonts w:ascii="Times New Roman" w:eastAsia="Times New Roman" w:hAnsi="Times New Roman" w:cs="Times New Roman"/>
          <w:kern w:val="0"/>
          <w:sz w:val="28"/>
          <w:szCs w:val="28"/>
          <w:lang w:val="uk-UA" w:eastAsia="ru-RU"/>
        </w:rPr>
        <w:t xml:space="preserve"> – з метою співставлення діяльності органів міграційного контролю в Україні та зарубіжних країнах, а також вироблення у результаті такого співставлення пропозицій щодо перспектив розвитку діяльності досліджуваного органу (підрозділ 3.1); </w:t>
      </w:r>
      <w:r w:rsidRPr="00330721">
        <w:rPr>
          <w:rFonts w:ascii="Times New Roman" w:eastAsia="Times New Roman" w:hAnsi="Times New Roman" w:cs="Times New Roman"/>
          <w:i/>
          <w:kern w:val="0"/>
          <w:sz w:val="28"/>
          <w:szCs w:val="28"/>
          <w:lang w:val="uk-UA" w:eastAsia="ru-RU"/>
        </w:rPr>
        <w:t>статистичний та документального аналізу</w:t>
      </w:r>
      <w:r w:rsidRPr="00330721">
        <w:rPr>
          <w:rFonts w:ascii="Times New Roman" w:eastAsia="Times New Roman" w:hAnsi="Times New Roman" w:cs="Times New Roman"/>
          <w:kern w:val="0"/>
          <w:sz w:val="28"/>
          <w:szCs w:val="28"/>
          <w:lang w:val="uk-UA" w:eastAsia="ru-RU"/>
        </w:rPr>
        <w:t xml:space="preserve"> – задля узагальнення емпіричної інформації, що стосується дисертаційного дослідження (підрозділи 2.2, 2.3., 3.2).</w:t>
      </w:r>
    </w:p>
    <w:p w:rsidR="00330721" w:rsidRPr="00330721" w:rsidRDefault="00330721" w:rsidP="00330721">
      <w:pPr>
        <w:widowControl/>
        <w:tabs>
          <w:tab w:val="clear" w:pos="709"/>
        </w:tabs>
        <w:suppressAutoHyphens w:val="0"/>
        <w:spacing w:after="0" w:line="360" w:lineRule="auto"/>
        <w:ind w:right="21" w:firstLine="708"/>
        <w:rPr>
          <w:rFonts w:ascii="Times New Roman" w:eastAsia="Times New Roman" w:hAnsi="Times New Roman" w:cs="Times New Roman"/>
          <w:i/>
          <w:kern w:val="0"/>
          <w:sz w:val="28"/>
          <w:szCs w:val="28"/>
          <w:lang w:val="uk-UA" w:eastAsia="ru-RU"/>
        </w:rPr>
      </w:pPr>
      <w:r w:rsidRPr="00330721">
        <w:rPr>
          <w:rFonts w:ascii="Times New Roman" w:eastAsia="Times New Roman" w:hAnsi="Times New Roman" w:cs="Times New Roman"/>
          <w:spacing w:val="-6"/>
          <w:kern w:val="0"/>
          <w:sz w:val="28"/>
          <w:szCs w:val="28"/>
          <w:lang w:val="uk-UA" w:eastAsia="ru-RU"/>
        </w:rPr>
        <w:t xml:space="preserve">Комплексне використання вказаних загальнонаукових та юридично-галузевих методів забезпечило дослідження особливостей </w:t>
      </w:r>
      <w:r w:rsidRPr="00330721">
        <w:rPr>
          <w:rFonts w:ascii="Times New Roman" w:eastAsia="Times New Roman" w:hAnsi="Times New Roman" w:cs="Times New Roman"/>
          <w:bCs/>
          <w:kern w:val="0"/>
          <w:sz w:val="28"/>
          <w:szCs w:val="28"/>
          <w:lang w:val="uk-UA" w:eastAsia="ru-RU"/>
        </w:rPr>
        <w:t>адміністративно-правового статусу Державної міграційної служби України</w:t>
      </w:r>
      <w:r w:rsidRPr="00330721">
        <w:rPr>
          <w:rFonts w:ascii="Times New Roman" w:eastAsia="Times New Roman" w:hAnsi="Times New Roman" w:cs="Times New Roman"/>
          <w:spacing w:val="-6"/>
          <w:kern w:val="0"/>
          <w:sz w:val="28"/>
          <w:szCs w:val="28"/>
          <w:lang w:val="uk-UA" w:eastAsia="ru-RU"/>
        </w:rPr>
        <w:t xml:space="preserve"> та вирішення теоретичних і практичних завдань, що були поставлені автором.</w:t>
      </w:r>
    </w:p>
    <w:p w:rsidR="00330721" w:rsidRPr="00330721" w:rsidRDefault="00330721" w:rsidP="00330721">
      <w:pPr>
        <w:widowControl/>
        <w:tabs>
          <w:tab w:val="clear" w:pos="709"/>
        </w:tabs>
        <w:suppressAutoHyphens w:val="0"/>
        <w:spacing w:after="0" w:line="360" w:lineRule="auto"/>
        <w:ind w:right="21" w:firstLine="708"/>
        <w:rPr>
          <w:rFonts w:ascii="Times New Roman" w:eastAsia="Times New Roman" w:hAnsi="Times New Roman" w:cs="Times New Roman"/>
          <w:i/>
          <w:kern w:val="0"/>
          <w:sz w:val="28"/>
          <w:szCs w:val="28"/>
          <w:lang w:val="uk-UA" w:eastAsia="ru-RU"/>
        </w:rPr>
      </w:pPr>
      <w:r w:rsidRPr="00330721">
        <w:rPr>
          <w:rFonts w:ascii="Times New Roman" w:eastAsia="Times New Roman" w:hAnsi="Times New Roman" w:cs="Times New Roman"/>
          <w:i/>
          <w:kern w:val="0"/>
          <w:sz w:val="28"/>
          <w:szCs w:val="28"/>
          <w:lang w:val="uk-UA" w:eastAsia="ru-RU"/>
        </w:rPr>
        <w:t xml:space="preserve">Емпіричну основу досліджень становить: </w:t>
      </w:r>
      <w:r w:rsidRPr="00330721">
        <w:rPr>
          <w:rFonts w:ascii="Times New Roman" w:eastAsia="Times New Roman" w:hAnsi="Times New Roman" w:cs="Times New Roman"/>
          <w:kern w:val="0"/>
          <w:sz w:val="28"/>
          <w:szCs w:val="28"/>
          <w:lang w:val="uk-UA" w:eastAsia="ru-RU"/>
        </w:rPr>
        <w:t>а) статистичні дані Державного комітету статистики, Державної міграційної служби України за 2010 – 2012 роки; б) дані щодо практичної діяльності Державної міграційної служби України; в) правова публіцистика, довідкові видання.</w:t>
      </w:r>
    </w:p>
    <w:p w:rsidR="00330721" w:rsidRPr="00330721" w:rsidRDefault="00330721" w:rsidP="00330721">
      <w:pPr>
        <w:widowControl/>
        <w:tabs>
          <w:tab w:val="clear" w:pos="709"/>
        </w:tabs>
        <w:suppressAutoHyphens w:val="0"/>
        <w:spacing w:after="0" w:line="360" w:lineRule="auto"/>
        <w:ind w:right="21"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i/>
          <w:kern w:val="0"/>
          <w:sz w:val="28"/>
          <w:szCs w:val="28"/>
          <w:lang w:val="uk-UA" w:eastAsia="ru-RU"/>
        </w:rPr>
        <w:t>Нормативною основою</w:t>
      </w:r>
      <w:r w:rsidRPr="00330721">
        <w:rPr>
          <w:rFonts w:ascii="Times New Roman" w:eastAsia="Times New Roman" w:hAnsi="Times New Roman" w:cs="Times New Roman"/>
          <w:kern w:val="0"/>
          <w:sz w:val="28"/>
          <w:szCs w:val="28"/>
          <w:lang w:val="uk-UA" w:eastAsia="ru-RU"/>
        </w:rPr>
        <w:t xml:space="preserve"> </w:t>
      </w:r>
      <w:r w:rsidRPr="00330721">
        <w:rPr>
          <w:rFonts w:ascii="Times New Roman" w:eastAsia="Times New Roman" w:hAnsi="Times New Roman" w:cs="Times New Roman"/>
          <w:i/>
          <w:kern w:val="0"/>
          <w:sz w:val="28"/>
          <w:szCs w:val="28"/>
          <w:lang w:val="uk-UA" w:eastAsia="ru-RU"/>
        </w:rPr>
        <w:t>роботи</w:t>
      </w:r>
      <w:r w:rsidRPr="00330721">
        <w:rPr>
          <w:rFonts w:ascii="Times New Roman" w:eastAsia="Times New Roman" w:hAnsi="Times New Roman" w:cs="Times New Roman"/>
          <w:kern w:val="0"/>
          <w:sz w:val="28"/>
          <w:szCs w:val="28"/>
          <w:lang w:val="uk-UA" w:eastAsia="ru-RU"/>
        </w:rPr>
        <w:t xml:space="preserve"> є Конституція України, закони України, укази Президента України, постанови Кабінету Міністрів України, нормативно-правові акти органів виконавчої влади, якими регулюються питання адміністративно-правового статусу Державної міграційної служби України.</w:t>
      </w:r>
    </w:p>
    <w:p w:rsidR="00330721" w:rsidRPr="00330721" w:rsidRDefault="00330721" w:rsidP="00330721">
      <w:pPr>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330721">
        <w:rPr>
          <w:rFonts w:ascii="Times New Roman" w:eastAsia="Times New Roman" w:hAnsi="Times New Roman" w:cs="Times New Roman"/>
          <w:b/>
          <w:bCs/>
          <w:kern w:val="0"/>
          <w:sz w:val="28"/>
          <w:szCs w:val="28"/>
          <w:lang w:val="uk-UA" w:eastAsia="ru-RU"/>
        </w:rPr>
        <w:t xml:space="preserve">Наукова новизна одержаних результатів </w:t>
      </w:r>
      <w:r w:rsidRPr="00330721">
        <w:rPr>
          <w:rFonts w:ascii="Times New Roman" w:eastAsia="Times New Roman" w:hAnsi="Times New Roman" w:cs="Times New Roman"/>
          <w:bCs/>
          <w:kern w:val="0"/>
          <w:sz w:val="28"/>
          <w:szCs w:val="28"/>
          <w:lang w:val="uk-UA" w:eastAsia="ru-RU"/>
        </w:rPr>
        <w:t>полягає в тому, що</w:t>
      </w:r>
      <w:r w:rsidRPr="00330721">
        <w:rPr>
          <w:rFonts w:ascii="Times New Roman" w:eastAsia="Times New Roman" w:hAnsi="Times New Roman" w:cs="Times New Roman"/>
          <w:kern w:val="0"/>
          <w:sz w:val="28"/>
          <w:szCs w:val="28"/>
          <w:lang w:val="uk-UA" w:eastAsia="ru-RU"/>
        </w:rPr>
        <w:t xml:space="preserve"> дисертація є одним з перших у вітчизняній адміністративно-правовій науці комплексним дослідженням адміністративно-правового статусу Державної міграційної служби України. В результаті проведеного дослідження сформульовано низку концептуально нових положень та висновків, зокрема:</w:t>
      </w:r>
    </w:p>
    <w:p w:rsidR="00330721" w:rsidRPr="00330721" w:rsidRDefault="00330721" w:rsidP="00330721">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330721">
        <w:rPr>
          <w:rFonts w:ascii="Times New Roman" w:eastAsia="Times New Roman" w:hAnsi="Times New Roman" w:cs="Times New Roman"/>
          <w:i/>
          <w:kern w:val="0"/>
          <w:sz w:val="28"/>
          <w:szCs w:val="28"/>
          <w:lang w:val="uk-UA" w:eastAsia="ru-RU"/>
        </w:rPr>
        <w:t>вперше:</w:t>
      </w:r>
    </w:p>
    <w:p w:rsidR="00330721" w:rsidRPr="00330721" w:rsidRDefault="00330721" w:rsidP="00330721">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w:t>
      </w:r>
      <w:r w:rsidRPr="00330721">
        <w:rPr>
          <w:rFonts w:ascii="Times New Roman" w:eastAsia="MS Mincho" w:hAnsi="Times New Roman" w:cs="Times New Roman"/>
          <w:color w:val="000000"/>
          <w:kern w:val="0"/>
          <w:sz w:val="28"/>
          <w:szCs w:val="28"/>
          <w:lang w:val="uk-UA" w:eastAsia="ru-RU"/>
        </w:rPr>
        <w:t xml:space="preserve">виокремлено історичні етапи становлення та розвитку органів міграційного контролю. А саме: </w:t>
      </w:r>
      <w:r w:rsidRPr="00330721">
        <w:rPr>
          <w:rFonts w:ascii="Times New Roman" w:eastAsia="MS Mincho" w:hAnsi="Times New Roman" w:cs="Times New Roman"/>
          <w:color w:val="000000"/>
          <w:kern w:val="0"/>
          <w:sz w:val="28"/>
          <w:szCs w:val="28"/>
          <w:lang w:eastAsia="ru-RU"/>
        </w:rPr>
        <w:t>I</w:t>
      </w:r>
      <w:r w:rsidRPr="00330721">
        <w:rPr>
          <w:rFonts w:ascii="Times New Roman" w:eastAsia="MS Mincho" w:hAnsi="Times New Roman" w:cs="Times New Roman"/>
          <w:color w:val="000000"/>
          <w:kern w:val="0"/>
          <w:sz w:val="28"/>
          <w:szCs w:val="28"/>
          <w:lang w:val="uk-UA" w:eastAsia="ru-RU"/>
        </w:rPr>
        <w:t xml:space="preserve"> етап – часи від виникнення Київської Русі до Імперської епохи (Х–ХХ ст.); ІІ етап розвитку органів міграційного контролю є Радянський період (1917-1990 роки); ІІІ етап – Сучасний (український) період (1991 рік – і до теперішнього часу.);</w:t>
      </w:r>
    </w:p>
    <w:p w:rsidR="00330721" w:rsidRPr="00330721" w:rsidRDefault="00330721" w:rsidP="00330721">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запропоновано поняття: «адміністративно-правовий статус Державної міграційної служби України - це визначена нормами адміністративного права компетенція – предмети відання, права і обов'язки (повноваження); публічні, виконавчо-розпорядчі, дозвільно-реєстраційні, контрольні функції, у сфері міграції, а також відповідальність за дії або бездіяльність в межах встановлених функцій та завдань», «орган спеціального призначення по наданню адміністративних послуг – це відносно самостійний структурний орган міністерства, який в межах встановленої компетенції, наділений правом надавати адміністративні послуги (на платній або безоплатній основі), та відповідно здійснювати контролюючу функцію щодо споживання наданих послуг», «юридична відповідальність Державної міграційної служби України – це відповідальність юридичної особи, яке проявляється у вигляді правових наслідків</w:t>
      </w:r>
      <w:r w:rsidRPr="00330721">
        <w:rPr>
          <w:rFonts w:ascii="Times New Roman" w:eastAsia="Times New Roman" w:hAnsi="Times New Roman" w:cs="Times New Roman"/>
          <w:color w:val="000000"/>
          <w:kern w:val="0"/>
          <w:sz w:val="28"/>
          <w:szCs w:val="28"/>
          <w:lang w:val="uk-UA" w:eastAsia="ru-RU"/>
        </w:rPr>
        <w:t>: притяг</w:t>
      </w:r>
      <w:r w:rsidRPr="00330721">
        <w:rPr>
          <w:rFonts w:ascii="Times New Roman" w:eastAsia="Times New Roman" w:hAnsi="Times New Roman" w:cs="Times New Roman"/>
          <w:color w:val="000000"/>
          <w:spacing w:val="-1"/>
          <w:kern w:val="0"/>
          <w:sz w:val="28"/>
          <w:szCs w:val="28"/>
          <w:lang w:val="uk-UA" w:eastAsia="ru-RU"/>
        </w:rPr>
        <w:t>нення до відповідальності юридичної особи;</w:t>
      </w:r>
      <w:r w:rsidRPr="00330721">
        <w:rPr>
          <w:rFonts w:ascii="Times New Roman" w:eastAsia="Times New Roman" w:hAnsi="Times New Roman" w:cs="Times New Roman"/>
          <w:color w:val="000000"/>
          <w:kern w:val="0"/>
          <w:sz w:val="28"/>
          <w:szCs w:val="28"/>
          <w:lang w:val="uk-UA" w:eastAsia="ru-RU"/>
        </w:rPr>
        <w:t xml:space="preserve"> притягнення до відповідальності посадової </w:t>
      </w:r>
      <w:r w:rsidRPr="00330721">
        <w:rPr>
          <w:rFonts w:ascii="Times New Roman" w:eastAsia="Times New Roman" w:hAnsi="Times New Roman" w:cs="Times New Roman"/>
          <w:color w:val="000000"/>
          <w:spacing w:val="-1"/>
          <w:kern w:val="0"/>
          <w:sz w:val="28"/>
          <w:szCs w:val="28"/>
          <w:lang w:val="uk-UA" w:eastAsia="ru-RU"/>
        </w:rPr>
        <w:t>особи; притягнення до відпо</w:t>
      </w:r>
      <w:r w:rsidRPr="00330721">
        <w:rPr>
          <w:rFonts w:ascii="Times New Roman" w:eastAsia="Times New Roman" w:hAnsi="Times New Roman" w:cs="Times New Roman"/>
          <w:color w:val="000000"/>
          <w:kern w:val="0"/>
          <w:sz w:val="28"/>
          <w:szCs w:val="28"/>
          <w:lang w:val="uk-UA" w:eastAsia="ru-RU"/>
        </w:rPr>
        <w:t>відальності одночасно як юридичної особи, так і посадових та службових осіб</w:t>
      </w:r>
      <w:r w:rsidRPr="00330721">
        <w:rPr>
          <w:rFonts w:ascii="Times New Roman" w:eastAsia="Times New Roman" w:hAnsi="Times New Roman" w:cs="Times New Roman"/>
          <w:kern w:val="0"/>
          <w:sz w:val="28"/>
          <w:szCs w:val="28"/>
          <w:lang w:val="uk-UA" w:eastAsia="ru-RU"/>
        </w:rPr>
        <w:t>»;</w:t>
      </w:r>
    </w:p>
    <w:p w:rsidR="00330721" w:rsidRPr="00330721" w:rsidRDefault="00330721" w:rsidP="00330721">
      <w:pPr>
        <w:tabs>
          <w:tab w:val="clear" w:pos="709"/>
        </w:tabs>
        <w:suppressAutoHyphens w:val="0"/>
        <w:spacing w:after="0" w:line="360" w:lineRule="auto"/>
        <w:ind w:firstLine="709"/>
        <w:rPr>
          <w:rFonts w:ascii="Times New Roman" w:eastAsia="Times New Roman" w:hAnsi="Times New Roman" w:cs="Times New Roman"/>
          <w:color w:val="000000"/>
          <w:kern w:val="0"/>
          <w:sz w:val="28"/>
          <w:lang w:val="uk-UA" w:eastAsia="ru-RU"/>
        </w:rPr>
      </w:pPr>
      <w:r w:rsidRPr="00330721">
        <w:rPr>
          <w:rFonts w:ascii="Times New Roman" w:eastAsia="Times New Roman" w:hAnsi="Times New Roman" w:cs="Times New Roman"/>
          <w:kern w:val="0"/>
          <w:sz w:val="28"/>
          <w:szCs w:val="28"/>
          <w:lang w:val="uk-UA" w:eastAsia="ru-RU"/>
        </w:rPr>
        <w:t>– досліджено процедуру та особливості адміністративних послуг, що надаються Державною міграційною службою України</w:t>
      </w:r>
      <w:r w:rsidRPr="00330721">
        <w:rPr>
          <w:rFonts w:ascii="Times New Roman" w:eastAsia="Times New Roman" w:hAnsi="Times New Roman" w:cs="Times New Roman"/>
          <w:color w:val="000000"/>
          <w:kern w:val="0"/>
          <w:sz w:val="28"/>
          <w:lang w:val="uk-UA" w:eastAsia="ru-RU"/>
        </w:rPr>
        <w:t>;</w:t>
      </w:r>
    </w:p>
    <w:p w:rsidR="00330721" w:rsidRPr="00330721" w:rsidRDefault="00330721" w:rsidP="00330721">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w:t>
      </w:r>
      <w:r w:rsidRPr="00330721">
        <w:rPr>
          <w:rFonts w:ascii="Times New Roman" w:eastAsia="Times New Roman" w:hAnsi="Times New Roman" w:cs="Times New Roman"/>
          <w:color w:val="000000"/>
          <w:kern w:val="0"/>
          <w:sz w:val="28"/>
          <w:szCs w:val="28"/>
          <w:lang w:val="uk-UA" w:eastAsia="ru-RU"/>
        </w:rPr>
        <w:t> </w:t>
      </w:r>
      <w:r w:rsidRPr="00330721">
        <w:rPr>
          <w:rFonts w:ascii="Times New Roman" w:eastAsia="Times New Roman" w:hAnsi="Times New Roman" w:cs="Times New Roman"/>
          <w:kern w:val="0"/>
          <w:sz w:val="28"/>
          <w:szCs w:val="28"/>
          <w:lang w:val="uk-UA" w:eastAsia="ru-RU"/>
        </w:rPr>
        <w:t>сформульовано та доведено необхідність конкретних пропозицій щодо</w:t>
      </w:r>
      <w:r w:rsidRPr="00330721">
        <w:rPr>
          <w:rFonts w:ascii="Times New Roman" w:eastAsia="Times New Roman" w:hAnsi="Times New Roman" w:cs="Times New Roman"/>
          <w:color w:val="000000"/>
          <w:kern w:val="0"/>
          <w:sz w:val="28"/>
          <w:szCs w:val="28"/>
          <w:lang w:val="uk-UA" w:eastAsia="ru-RU"/>
        </w:rPr>
        <w:t xml:space="preserve"> внесення змін до проекту Закону України «Про Державну міграційну службу України» у частині доповнення його главами </w:t>
      </w:r>
      <w:r w:rsidRPr="00330721">
        <w:rPr>
          <w:rFonts w:ascii="Times New Roman" w:eastAsia="Times New Roman" w:hAnsi="Times New Roman" w:cs="Times New Roman"/>
          <w:kern w:val="0"/>
          <w:sz w:val="28"/>
          <w:szCs w:val="28"/>
          <w:lang w:val="uk-UA" w:eastAsia="ru-RU"/>
        </w:rPr>
        <w:t xml:space="preserve">«Загальні права посадових осіб Державної міграційної служби України» та «Загальні обов’язки посадових осіб Державної міграційної служби України; </w:t>
      </w:r>
    </w:p>
    <w:p w:rsidR="00330721" w:rsidRPr="00330721" w:rsidRDefault="00330721" w:rsidP="00330721">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i/>
          <w:iCs/>
          <w:kern w:val="0"/>
          <w:sz w:val="28"/>
          <w:szCs w:val="28"/>
          <w:lang w:val="uk-UA" w:eastAsia="ru-RU"/>
        </w:rPr>
        <w:t>удосконалено</w:t>
      </w:r>
      <w:r w:rsidRPr="00330721">
        <w:rPr>
          <w:rFonts w:ascii="Times New Roman" w:eastAsia="Times New Roman" w:hAnsi="Times New Roman" w:cs="Times New Roman"/>
          <w:kern w:val="0"/>
          <w:sz w:val="28"/>
          <w:szCs w:val="28"/>
          <w:lang w:val="uk-UA" w:eastAsia="ru-RU"/>
        </w:rPr>
        <w:t>:</w:t>
      </w:r>
    </w:p>
    <w:p w:rsidR="00330721" w:rsidRPr="00330721" w:rsidRDefault="00330721" w:rsidP="00330721">
      <w:pPr>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дефініції «правовий статус», «адміністративно-правовий статус», «адміністративна послуга»;</w:t>
      </w:r>
    </w:p>
    <w:p w:rsidR="00330721" w:rsidRPr="00330721" w:rsidRDefault="00330721" w:rsidP="00330721">
      <w:pPr>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ознаки адміністративно-правового статусу Державної міграційної служби України;</w:t>
      </w:r>
    </w:p>
    <w:p w:rsidR="00330721" w:rsidRPr="00330721" w:rsidRDefault="00330721" w:rsidP="00330721">
      <w:pPr>
        <w:tabs>
          <w:tab w:val="clear" w:pos="709"/>
        </w:tabs>
        <w:suppressAutoHyphens w:val="0"/>
        <w:spacing w:after="0" w:line="360" w:lineRule="auto"/>
        <w:ind w:firstLine="708"/>
        <w:rPr>
          <w:rFonts w:ascii="Times New Roman" w:eastAsia="Times New Roman" w:hAnsi="Times New Roman" w:cs="Times New Roman"/>
          <w:i/>
          <w:kern w:val="0"/>
          <w:sz w:val="28"/>
          <w:szCs w:val="28"/>
          <w:lang w:val="uk-UA" w:eastAsia="ru-RU"/>
        </w:rPr>
      </w:pPr>
      <w:r w:rsidRPr="00330721">
        <w:rPr>
          <w:rFonts w:ascii="Times New Roman" w:eastAsia="Times New Roman" w:hAnsi="Times New Roman" w:cs="Times New Roman"/>
          <w:bCs/>
          <w:i/>
          <w:iCs/>
          <w:kern w:val="0"/>
          <w:sz w:val="28"/>
          <w:szCs w:val="28"/>
          <w:lang w:eastAsia="ru-RU"/>
        </w:rPr>
        <w:t>набули подальшого розвитку</w:t>
      </w:r>
      <w:r w:rsidRPr="00330721">
        <w:rPr>
          <w:rFonts w:ascii="Times New Roman" w:eastAsia="Times New Roman" w:hAnsi="Times New Roman" w:cs="Times New Roman"/>
          <w:i/>
          <w:kern w:val="0"/>
          <w:sz w:val="28"/>
          <w:szCs w:val="28"/>
          <w:lang w:eastAsia="ru-RU"/>
        </w:rPr>
        <w:t>:</w:t>
      </w:r>
    </w:p>
    <w:p w:rsidR="00330721" w:rsidRPr="00330721" w:rsidRDefault="00330721" w:rsidP="00330721">
      <w:pPr>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напрямки діяльності підрозділу міліції міграційного контролю;</w:t>
      </w:r>
    </w:p>
    <w:p w:rsidR="00330721" w:rsidRPr="00330721" w:rsidRDefault="00330721" w:rsidP="00330721">
      <w:pPr>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система характерних ознак органу спеціального призначення по наданню адміністративних послуг;</w:t>
      </w:r>
    </w:p>
    <w:p w:rsidR="00330721" w:rsidRPr="00330721" w:rsidRDefault="00330721" w:rsidP="00330721">
      <w:pPr>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xml:space="preserve">– пропозиції, </w:t>
      </w:r>
      <w:r w:rsidRPr="00330721">
        <w:rPr>
          <w:rFonts w:ascii="Times New Roman" w:eastAsia="Times New Roman" w:hAnsi="Times New Roman" w:cs="Times New Roman"/>
          <w:snapToGrid w:val="0"/>
          <w:kern w:val="0"/>
          <w:sz w:val="28"/>
          <w:szCs w:val="28"/>
          <w:lang w:val="uk-UA" w:eastAsia="ru-RU"/>
        </w:rPr>
        <w:t>щодо удосконалення</w:t>
      </w:r>
      <w:r w:rsidRPr="00330721">
        <w:rPr>
          <w:rFonts w:ascii="Times New Roman" w:eastAsia="Times New Roman" w:hAnsi="Times New Roman" w:cs="Times New Roman"/>
          <w:kern w:val="0"/>
          <w:sz w:val="28"/>
          <w:szCs w:val="28"/>
          <w:lang w:val="uk-UA" w:eastAsia="ru-RU"/>
        </w:rPr>
        <w:t xml:space="preserve"> адміністративно-правового статусу Державної міграційної служби України.</w:t>
      </w:r>
    </w:p>
    <w:p w:rsidR="00330721" w:rsidRPr="00330721" w:rsidRDefault="00330721" w:rsidP="00330721">
      <w:pPr>
        <w:tabs>
          <w:tab w:val="clear" w:pos="709"/>
        </w:tabs>
        <w:suppressAutoHyphens w:val="0"/>
        <w:spacing w:after="0" w:line="360" w:lineRule="auto"/>
        <w:ind w:firstLine="709"/>
        <w:rPr>
          <w:rFonts w:ascii="Times New Roman" w:eastAsia="Times New Roman" w:hAnsi="Times New Roman" w:cs="Times New Roman"/>
          <w:color w:val="000000"/>
          <w:kern w:val="0"/>
          <w:sz w:val="24"/>
          <w:szCs w:val="24"/>
          <w:lang w:val="uk-UA" w:eastAsia="ru-RU"/>
        </w:rPr>
      </w:pPr>
      <w:r w:rsidRPr="00330721">
        <w:rPr>
          <w:rFonts w:ascii="Times New Roman" w:eastAsia="Times New Roman" w:hAnsi="Times New Roman" w:cs="Times New Roman"/>
          <w:b/>
          <w:bCs/>
          <w:kern w:val="0"/>
          <w:sz w:val="28"/>
          <w:szCs w:val="28"/>
          <w:lang w:val="uk-UA" w:eastAsia="ru-RU"/>
        </w:rPr>
        <w:t>Практичне значення одержаних результатів</w:t>
      </w:r>
      <w:r w:rsidRPr="00330721">
        <w:rPr>
          <w:rFonts w:ascii="Times New Roman" w:eastAsia="Times New Roman" w:hAnsi="Times New Roman" w:cs="Times New Roman"/>
          <w:kern w:val="0"/>
          <w:sz w:val="28"/>
          <w:szCs w:val="28"/>
          <w:lang w:val="uk-UA" w:eastAsia="ru-RU"/>
        </w:rPr>
        <w:t xml:space="preserve"> полягає в тому, що теоретичні висновки та пропозиції даного дисертаційного дослідження можуть бути використані у:</w:t>
      </w:r>
    </w:p>
    <w:p w:rsidR="00330721" w:rsidRPr="00330721" w:rsidRDefault="00330721" w:rsidP="00330721">
      <w:pPr>
        <w:widowControl/>
        <w:tabs>
          <w:tab w:val="clear" w:pos="709"/>
        </w:tabs>
        <w:suppressAutoHyphens w:val="0"/>
        <w:spacing w:after="0" w:line="360" w:lineRule="auto"/>
        <w:ind w:right="21"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 </w:t>
      </w:r>
      <w:r w:rsidRPr="00330721">
        <w:rPr>
          <w:rFonts w:ascii="Times New Roman" w:eastAsia="Times New Roman" w:hAnsi="Times New Roman" w:cs="Times New Roman"/>
          <w:i/>
          <w:kern w:val="0"/>
          <w:sz w:val="28"/>
          <w:szCs w:val="28"/>
          <w:lang w:val="uk-UA" w:eastAsia="ru-RU"/>
        </w:rPr>
        <w:t>у правотворчій діяльності</w:t>
      </w:r>
      <w:r w:rsidRPr="00330721">
        <w:rPr>
          <w:rFonts w:ascii="Times New Roman" w:eastAsia="Times New Roman" w:hAnsi="Times New Roman" w:cs="Times New Roman"/>
          <w:kern w:val="0"/>
          <w:sz w:val="28"/>
          <w:szCs w:val="28"/>
          <w:lang w:val="uk-UA" w:eastAsia="ru-RU"/>
        </w:rPr>
        <w:t xml:space="preserve"> – запропоновано зміни до Закону України «Про Державну міграційну службу України» та наказу МВС України від 20.02.2012 № 142 «Про затвердження Положення про Управління міліції міграційного контролю» (акт впровадження Комітету Верховної Ради України від 22.06.2012 р</w:t>
      </w:r>
      <w:r w:rsidRPr="00330721">
        <w:rPr>
          <w:rFonts w:ascii="Times New Roman" w:eastAsia="Times New Roman" w:hAnsi="Times New Roman" w:cs="Times New Roman"/>
          <w:color w:val="FF0000"/>
          <w:kern w:val="0"/>
          <w:sz w:val="28"/>
          <w:szCs w:val="28"/>
          <w:lang w:val="uk-UA" w:eastAsia="ru-RU"/>
        </w:rPr>
        <w:t>.</w:t>
      </w:r>
      <w:r w:rsidRPr="00330721">
        <w:rPr>
          <w:rFonts w:ascii="Times New Roman" w:eastAsia="Times New Roman" w:hAnsi="Times New Roman" w:cs="Times New Roman"/>
          <w:kern w:val="0"/>
          <w:sz w:val="28"/>
          <w:szCs w:val="28"/>
          <w:lang w:val="uk-UA" w:eastAsia="ru-RU"/>
        </w:rPr>
        <w:t>);</w:t>
      </w:r>
    </w:p>
    <w:p w:rsidR="00330721" w:rsidRPr="00330721" w:rsidRDefault="00330721" w:rsidP="00330721">
      <w:pPr>
        <w:widowControl/>
        <w:tabs>
          <w:tab w:val="clear" w:pos="709"/>
        </w:tabs>
        <w:suppressAutoHyphens w:val="0"/>
        <w:spacing w:after="0" w:line="360" w:lineRule="auto"/>
        <w:ind w:right="21"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w:t>
      </w:r>
      <w:r w:rsidRPr="00330721">
        <w:rPr>
          <w:rFonts w:ascii="Times New Roman" w:eastAsia="Times New Roman" w:hAnsi="Times New Roman" w:cs="Times New Roman"/>
          <w:kern w:val="0"/>
          <w:sz w:val="28"/>
          <w:szCs w:val="28"/>
          <w:lang w:val="en-US" w:eastAsia="ru-RU"/>
        </w:rPr>
        <w:t> </w:t>
      </w:r>
      <w:r w:rsidRPr="00330721">
        <w:rPr>
          <w:rFonts w:ascii="Times New Roman" w:eastAsia="Times New Roman" w:hAnsi="Times New Roman" w:cs="Times New Roman"/>
          <w:i/>
          <w:kern w:val="0"/>
          <w:sz w:val="28"/>
          <w:szCs w:val="28"/>
          <w:lang w:val="uk-UA" w:eastAsia="ru-RU"/>
        </w:rPr>
        <w:t>у правозастосовній діяльності</w:t>
      </w:r>
      <w:r w:rsidRPr="00330721">
        <w:rPr>
          <w:rFonts w:ascii="Times New Roman" w:eastAsia="Times New Roman" w:hAnsi="Times New Roman" w:cs="Times New Roman"/>
          <w:kern w:val="0"/>
          <w:sz w:val="28"/>
          <w:szCs w:val="28"/>
          <w:lang w:val="uk-UA" w:eastAsia="ru-RU"/>
        </w:rPr>
        <w:t xml:space="preserve"> – надано низку пропозицій стосовно удосконалення діяльності Управління міліції міграційного контролю (акт впровадження Державної міграційної служби України від 21.08.2012 р.);</w:t>
      </w:r>
    </w:p>
    <w:p w:rsidR="00330721" w:rsidRPr="00330721" w:rsidRDefault="00330721" w:rsidP="00330721">
      <w:pPr>
        <w:tabs>
          <w:tab w:val="clear" w:pos="709"/>
        </w:tabs>
        <w:suppressAutoHyphens w:val="0"/>
        <w:spacing w:after="0" w:line="360" w:lineRule="auto"/>
        <w:ind w:firstLine="709"/>
        <w:rPr>
          <w:rFonts w:ascii="Times New Roman" w:eastAsia="Times New Roman" w:hAnsi="Times New Roman" w:cs="Times New Roman"/>
          <w:b/>
          <w:bCs/>
          <w:kern w:val="0"/>
          <w:sz w:val="28"/>
          <w:szCs w:val="28"/>
          <w:lang w:val="uk-UA" w:eastAsia="ru-RU"/>
        </w:rPr>
      </w:pPr>
      <w:r w:rsidRPr="00330721">
        <w:rPr>
          <w:rFonts w:ascii="Times New Roman" w:eastAsia="Times New Roman" w:hAnsi="Times New Roman" w:cs="Times New Roman"/>
          <w:kern w:val="0"/>
          <w:sz w:val="28"/>
          <w:szCs w:val="28"/>
          <w:lang w:val="uk-UA" w:eastAsia="ru-RU"/>
        </w:rPr>
        <w:t>-</w:t>
      </w:r>
      <w:r w:rsidRPr="00330721">
        <w:rPr>
          <w:rFonts w:ascii="Times New Roman" w:eastAsia="Times New Roman" w:hAnsi="Times New Roman" w:cs="Times New Roman"/>
          <w:kern w:val="0"/>
          <w:sz w:val="28"/>
          <w:szCs w:val="28"/>
          <w:lang w:val="en-US" w:eastAsia="ru-RU"/>
        </w:rPr>
        <w:t> </w:t>
      </w:r>
      <w:r w:rsidRPr="00330721">
        <w:rPr>
          <w:rFonts w:ascii="Times New Roman" w:eastAsia="Times New Roman" w:hAnsi="Times New Roman" w:cs="Times New Roman"/>
          <w:i/>
          <w:kern w:val="0"/>
          <w:sz w:val="28"/>
          <w:szCs w:val="28"/>
          <w:lang w:val="uk-UA" w:eastAsia="ru-RU"/>
        </w:rPr>
        <w:t>у навчальному процесі:</w:t>
      </w:r>
      <w:r w:rsidRPr="00330721">
        <w:rPr>
          <w:rFonts w:ascii="Times New Roman" w:eastAsia="Times New Roman" w:hAnsi="Times New Roman" w:cs="Times New Roman"/>
          <w:kern w:val="0"/>
          <w:sz w:val="28"/>
          <w:szCs w:val="28"/>
          <w:lang w:val="uk-UA" w:eastAsia="ru-RU"/>
        </w:rPr>
        <w:t xml:space="preserve"> зібрано та систематизовано матеріал, що може бути використаний під час підготовки навчально-методичних матеріалів і викладання таких навчально-юридичних дисциплін, як «Адміністративне право», «Адміністративний процес», «Адміністративна відповідальність», «Адміністративна відповідальність за правопорушення, підвідомчі ОВС» у Національній академії внутрішніх справ (акт впровадження в науково-дослідну діяльність Національної академії внутрішніх справ від 07.07.2011 р.)</w:t>
      </w:r>
    </w:p>
    <w:p w:rsidR="00330721" w:rsidRPr="00330721" w:rsidRDefault="00330721" w:rsidP="00330721">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b/>
          <w:bCs/>
          <w:kern w:val="0"/>
          <w:sz w:val="28"/>
          <w:szCs w:val="28"/>
          <w:lang w:val="uk-UA" w:eastAsia="ru-RU"/>
        </w:rPr>
        <w:t>Апробація результатів</w:t>
      </w:r>
      <w:r w:rsidRPr="00330721">
        <w:rPr>
          <w:rFonts w:ascii="Times New Roman" w:eastAsia="Times New Roman" w:hAnsi="Times New Roman" w:cs="Times New Roman"/>
          <w:kern w:val="0"/>
          <w:sz w:val="28"/>
          <w:szCs w:val="28"/>
          <w:lang w:val="uk-UA" w:eastAsia="ru-RU"/>
        </w:rPr>
        <w:t xml:space="preserve"> </w:t>
      </w:r>
      <w:r w:rsidRPr="00330721">
        <w:rPr>
          <w:rFonts w:ascii="Times New Roman" w:eastAsia="Times New Roman" w:hAnsi="Times New Roman" w:cs="Times New Roman"/>
          <w:b/>
          <w:bCs/>
          <w:kern w:val="0"/>
          <w:sz w:val="28"/>
          <w:szCs w:val="28"/>
          <w:lang w:val="uk-UA" w:eastAsia="ru-RU"/>
        </w:rPr>
        <w:t>дисертації</w:t>
      </w:r>
      <w:r w:rsidRPr="00330721">
        <w:rPr>
          <w:rFonts w:ascii="Times New Roman" w:eastAsia="Times New Roman" w:hAnsi="Times New Roman" w:cs="Times New Roman"/>
          <w:kern w:val="0"/>
          <w:sz w:val="28"/>
          <w:szCs w:val="28"/>
          <w:lang w:val="uk-UA" w:eastAsia="ru-RU"/>
        </w:rPr>
        <w:t xml:space="preserve">. Основні положення дисертації апробовані при її обговоренні на засіданнях кафедри адміністративного права і процесу Національної академії внутрішніх справ. Основні положення, висновки та пропозиції дисертаційного дослідження </w:t>
      </w:r>
      <w:r w:rsidRPr="00330721">
        <w:rPr>
          <w:rFonts w:ascii="Times New Roman" w:eastAsia="Times New Roman" w:hAnsi="Times New Roman" w:cs="Times New Roman"/>
          <w:color w:val="000000"/>
          <w:kern w:val="0"/>
          <w:sz w:val="28"/>
          <w:szCs w:val="28"/>
          <w:lang w:val="uk-UA" w:eastAsia="ru-RU"/>
        </w:rPr>
        <w:t>оприлюднені дисертантом у формі доповідей на міжнародних та всеукраїнських науково-практичних конференціях і круглих столах, серед них: «Правові реформи в Україні» (м.</w:t>
      </w:r>
      <w:r w:rsidRPr="00330721">
        <w:rPr>
          <w:rFonts w:ascii="Times New Roman" w:eastAsia="Times New Roman" w:hAnsi="Times New Roman" w:cs="Times New Roman"/>
          <w:color w:val="000000"/>
          <w:kern w:val="0"/>
          <w:sz w:val="28"/>
          <w:szCs w:val="28"/>
          <w:lang w:eastAsia="ru-RU"/>
        </w:rPr>
        <w:t> </w:t>
      </w:r>
      <w:r w:rsidRPr="00330721">
        <w:rPr>
          <w:rFonts w:ascii="Times New Roman" w:eastAsia="Times New Roman" w:hAnsi="Times New Roman" w:cs="Times New Roman"/>
          <w:color w:val="000000"/>
          <w:kern w:val="0"/>
          <w:sz w:val="28"/>
          <w:szCs w:val="28"/>
          <w:lang w:val="uk-UA" w:eastAsia="ru-RU"/>
        </w:rPr>
        <w:t>Київ, 2010</w:t>
      </w:r>
      <w:r w:rsidRPr="00330721">
        <w:rPr>
          <w:rFonts w:ascii="Times New Roman" w:eastAsia="Times New Roman" w:hAnsi="Times New Roman" w:cs="Times New Roman"/>
          <w:color w:val="000000"/>
          <w:kern w:val="0"/>
          <w:sz w:val="28"/>
          <w:szCs w:val="28"/>
          <w:lang w:eastAsia="ru-RU"/>
        </w:rPr>
        <w:t> </w:t>
      </w:r>
      <w:r w:rsidRPr="00330721">
        <w:rPr>
          <w:rFonts w:ascii="Times New Roman" w:eastAsia="Times New Roman" w:hAnsi="Times New Roman" w:cs="Times New Roman"/>
          <w:color w:val="000000"/>
          <w:kern w:val="0"/>
          <w:sz w:val="28"/>
          <w:szCs w:val="28"/>
          <w:lang w:val="uk-UA" w:eastAsia="ru-RU"/>
        </w:rPr>
        <w:t>р.), «</w:t>
      </w:r>
      <w:r w:rsidRPr="00330721">
        <w:rPr>
          <w:rFonts w:ascii="Times New Roman" w:eastAsia="Times New Roman" w:hAnsi="Times New Roman" w:cs="Times New Roman"/>
          <w:kern w:val="0"/>
          <w:sz w:val="28"/>
          <w:szCs w:val="28"/>
          <w:lang w:val="uk-UA" w:eastAsia="ru-RU"/>
        </w:rPr>
        <w:t xml:space="preserve">Національні та міжнародні стандарти сучасного державнотворення: тенденції та перспективи розвитку» (м. Київ, 2011 р.), </w:t>
      </w:r>
      <w:r w:rsidRPr="00330721">
        <w:rPr>
          <w:rFonts w:ascii="Times New Roman" w:eastAsia="Times New Roman" w:hAnsi="Times New Roman" w:cs="Times New Roman"/>
          <w:color w:val="000000"/>
          <w:kern w:val="0"/>
          <w:sz w:val="28"/>
          <w:szCs w:val="28"/>
          <w:lang w:val="uk-UA" w:eastAsia="ru-RU"/>
        </w:rPr>
        <w:t>«Становлення і розвиток української державності» (м.</w:t>
      </w:r>
      <w:r w:rsidRPr="00330721">
        <w:rPr>
          <w:rFonts w:ascii="Times New Roman" w:eastAsia="Times New Roman" w:hAnsi="Times New Roman" w:cs="Times New Roman"/>
          <w:color w:val="000000"/>
          <w:kern w:val="0"/>
          <w:sz w:val="28"/>
          <w:szCs w:val="28"/>
          <w:lang w:eastAsia="ru-RU"/>
        </w:rPr>
        <w:t> </w:t>
      </w:r>
      <w:r w:rsidRPr="00330721">
        <w:rPr>
          <w:rFonts w:ascii="Times New Roman" w:eastAsia="Times New Roman" w:hAnsi="Times New Roman" w:cs="Times New Roman"/>
          <w:color w:val="000000"/>
          <w:kern w:val="0"/>
          <w:sz w:val="28"/>
          <w:szCs w:val="28"/>
          <w:lang w:val="uk-UA" w:eastAsia="ru-RU"/>
        </w:rPr>
        <w:t>Київ, 2011</w:t>
      </w:r>
      <w:r w:rsidRPr="00330721">
        <w:rPr>
          <w:rFonts w:ascii="Times New Roman" w:eastAsia="Times New Roman" w:hAnsi="Times New Roman" w:cs="Times New Roman"/>
          <w:color w:val="000000"/>
          <w:kern w:val="0"/>
          <w:sz w:val="28"/>
          <w:szCs w:val="28"/>
          <w:lang w:eastAsia="ru-RU"/>
        </w:rPr>
        <w:t> </w:t>
      </w:r>
      <w:r w:rsidRPr="00330721">
        <w:rPr>
          <w:rFonts w:ascii="Times New Roman" w:eastAsia="Times New Roman" w:hAnsi="Times New Roman" w:cs="Times New Roman"/>
          <w:color w:val="000000"/>
          <w:kern w:val="0"/>
          <w:sz w:val="28"/>
          <w:szCs w:val="28"/>
          <w:lang w:val="uk-UA" w:eastAsia="ru-RU"/>
        </w:rPr>
        <w:t>р.), «Національні та міжнародні стандарти сучасного державотворення: тенденції та перспективи розвитку» (м.</w:t>
      </w:r>
      <w:r w:rsidRPr="00330721">
        <w:rPr>
          <w:rFonts w:ascii="Times New Roman" w:eastAsia="Times New Roman" w:hAnsi="Times New Roman" w:cs="Times New Roman"/>
          <w:color w:val="000000"/>
          <w:kern w:val="0"/>
          <w:sz w:val="28"/>
          <w:szCs w:val="28"/>
          <w:lang w:eastAsia="ru-RU"/>
        </w:rPr>
        <w:t> </w:t>
      </w:r>
      <w:r w:rsidRPr="00330721">
        <w:rPr>
          <w:rFonts w:ascii="Times New Roman" w:eastAsia="Times New Roman" w:hAnsi="Times New Roman" w:cs="Times New Roman"/>
          <w:color w:val="000000"/>
          <w:kern w:val="0"/>
          <w:sz w:val="28"/>
          <w:szCs w:val="28"/>
          <w:lang w:val="uk-UA" w:eastAsia="ru-RU"/>
        </w:rPr>
        <w:t>Київ, 2011</w:t>
      </w:r>
      <w:r w:rsidRPr="00330721">
        <w:rPr>
          <w:rFonts w:ascii="Times New Roman" w:eastAsia="Times New Roman" w:hAnsi="Times New Roman" w:cs="Times New Roman"/>
          <w:color w:val="000000"/>
          <w:kern w:val="0"/>
          <w:sz w:val="28"/>
          <w:szCs w:val="28"/>
          <w:lang w:eastAsia="ru-RU"/>
        </w:rPr>
        <w:t> </w:t>
      </w:r>
      <w:r w:rsidRPr="00330721">
        <w:rPr>
          <w:rFonts w:ascii="Times New Roman" w:eastAsia="Times New Roman" w:hAnsi="Times New Roman" w:cs="Times New Roman"/>
          <w:color w:val="000000"/>
          <w:kern w:val="0"/>
          <w:sz w:val="28"/>
          <w:szCs w:val="28"/>
          <w:lang w:val="uk-UA" w:eastAsia="ru-RU"/>
        </w:rPr>
        <w:t>р.), «Державотворення та правотворення в період реформ, питання теорії та практики» (м.</w:t>
      </w:r>
      <w:r w:rsidRPr="00330721">
        <w:rPr>
          <w:rFonts w:ascii="Times New Roman" w:eastAsia="Times New Roman" w:hAnsi="Times New Roman" w:cs="Times New Roman"/>
          <w:color w:val="000000"/>
          <w:kern w:val="0"/>
          <w:sz w:val="28"/>
          <w:szCs w:val="28"/>
          <w:lang w:eastAsia="ru-RU"/>
        </w:rPr>
        <w:t> </w:t>
      </w:r>
      <w:r w:rsidRPr="00330721">
        <w:rPr>
          <w:rFonts w:ascii="Times New Roman" w:eastAsia="Times New Roman" w:hAnsi="Times New Roman" w:cs="Times New Roman"/>
          <w:color w:val="000000"/>
          <w:kern w:val="0"/>
          <w:sz w:val="28"/>
          <w:szCs w:val="28"/>
          <w:lang w:val="uk-UA" w:eastAsia="ru-RU"/>
        </w:rPr>
        <w:t>Київ, 2012</w:t>
      </w:r>
      <w:r w:rsidRPr="00330721">
        <w:rPr>
          <w:rFonts w:ascii="Times New Roman" w:eastAsia="Times New Roman" w:hAnsi="Times New Roman" w:cs="Times New Roman"/>
          <w:color w:val="000000"/>
          <w:kern w:val="0"/>
          <w:sz w:val="28"/>
          <w:szCs w:val="28"/>
          <w:lang w:eastAsia="ru-RU"/>
        </w:rPr>
        <w:t> </w:t>
      </w:r>
      <w:r w:rsidRPr="00330721">
        <w:rPr>
          <w:rFonts w:ascii="Times New Roman" w:eastAsia="Times New Roman" w:hAnsi="Times New Roman" w:cs="Times New Roman"/>
          <w:color w:val="000000"/>
          <w:kern w:val="0"/>
          <w:sz w:val="28"/>
          <w:szCs w:val="28"/>
          <w:lang w:val="uk-UA" w:eastAsia="ru-RU"/>
        </w:rPr>
        <w:t>р.)</w:t>
      </w:r>
      <w:r w:rsidRPr="00330721">
        <w:rPr>
          <w:rFonts w:ascii="Times New Roman" w:eastAsia="Times New Roman" w:hAnsi="Times New Roman" w:cs="Times New Roman"/>
          <w:kern w:val="0"/>
          <w:sz w:val="28"/>
          <w:szCs w:val="28"/>
          <w:lang w:val="uk-UA" w:eastAsia="ru-RU"/>
        </w:rPr>
        <w:t>.</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r w:rsidRPr="00330721">
        <w:rPr>
          <w:rFonts w:ascii="Times New Roman" w:eastAsia="Times New Roman" w:hAnsi="Times New Roman" w:cs="Times New Roman"/>
          <w:b/>
          <w:bCs/>
          <w:iCs/>
          <w:kern w:val="0"/>
          <w:sz w:val="28"/>
          <w:szCs w:val="28"/>
          <w:lang w:val="uk-UA" w:eastAsia="ru-RU"/>
        </w:rPr>
        <w:t>Публікації.</w:t>
      </w:r>
      <w:r w:rsidRPr="00330721">
        <w:rPr>
          <w:rFonts w:ascii="Times New Roman" w:eastAsia="Times New Roman" w:hAnsi="Times New Roman" w:cs="Times New Roman"/>
          <w:b/>
          <w:bCs/>
          <w:kern w:val="0"/>
          <w:sz w:val="28"/>
          <w:szCs w:val="28"/>
          <w:lang w:val="uk-UA" w:eastAsia="ru-RU"/>
        </w:rPr>
        <w:t xml:space="preserve"> </w:t>
      </w:r>
      <w:r w:rsidRPr="00330721">
        <w:rPr>
          <w:rFonts w:ascii="Times New Roman" w:eastAsia="Times New Roman" w:hAnsi="Times New Roman" w:cs="Times New Roman"/>
          <w:color w:val="000000"/>
          <w:kern w:val="0"/>
          <w:sz w:val="28"/>
          <w:szCs w:val="28"/>
          <w:lang w:val="uk-UA" w:eastAsia="ru-RU"/>
        </w:rPr>
        <w:t xml:space="preserve">Основні положення та результати дисертації </w:t>
      </w:r>
      <w:r w:rsidRPr="00330721">
        <w:rPr>
          <w:rFonts w:ascii="Times New Roman" w:eastAsia="Times New Roman" w:hAnsi="Times New Roman" w:cs="Times New Roman"/>
          <w:kern w:val="0"/>
          <w:sz w:val="28"/>
          <w:szCs w:val="28"/>
          <w:lang w:val="uk-UA" w:eastAsia="ru-RU"/>
        </w:rPr>
        <w:t>відображені в десяти наукових працях: п’ять з яких</w:t>
      </w:r>
      <w:r w:rsidRPr="00330721">
        <w:rPr>
          <w:rFonts w:ascii="Times New Roman" w:eastAsia="Times New Roman" w:hAnsi="Times New Roman" w:cs="Times New Roman"/>
          <w:color w:val="000000"/>
          <w:kern w:val="0"/>
          <w:sz w:val="28"/>
          <w:szCs w:val="28"/>
          <w:lang w:val="uk-UA" w:eastAsia="ru-RU"/>
        </w:rPr>
        <w:t xml:space="preserve"> опубліковані у виданнях, що визначені як фахові з юридичних дисциплін,</w:t>
      </w:r>
      <w:r w:rsidRPr="00330721">
        <w:rPr>
          <w:rFonts w:ascii="Times New Roman" w:eastAsia="Times New Roman" w:hAnsi="Times New Roman" w:cs="Times New Roman"/>
          <w:kern w:val="0"/>
          <w:sz w:val="28"/>
          <w:szCs w:val="28"/>
          <w:lang w:val="uk-UA" w:eastAsia="ru-RU"/>
        </w:rPr>
        <w:t xml:space="preserve"> перелік яких затверджено Міністерством освіти і науки, молоді та спорту України,</w:t>
      </w:r>
      <w:r w:rsidRPr="00330721">
        <w:rPr>
          <w:rFonts w:ascii="Times New Roman" w:eastAsia="Times New Roman" w:hAnsi="Times New Roman" w:cs="Times New Roman"/>
          <w:color w:val="000000"/>
          <w:kern w:val="0"/>
          <w:sz w:val="28"/>
          <w:szCs w:val="28"/>
          <w:lang w:val="uk-UA" w:eastAsia="ru-RU"/>
        </w:rPr>
        <w:t xml:space="preserve"> </w:t>
      </w:r>
      <w:r w:rsidRPr="00330721">
        <w:rPr>
          <w:rFonts w:ascii="Times New Roman" w:eastAsia="Times New Roman" w:hAnsi="Times New Roman" w:cs="Times New Roman"/>
          <w:kern w:val="0"/>
          <w:sz w:val="28"/>
          <w:szCs w:val="28"/>
          <w:lang w:val="uk-UA" w:eastAsia="ru-RU"/>
        </w:rPr>
        <w:t>п’ять у тезах доповідей в збірниках матеріалів науково-практичних конференцій</w:t>
      </w:r>
      <w:r w:rsidRPr="00330721">
        <w:rPr>
          <w:rFonts w:ascii="Times New Roman" w:eastAsia="Times New Roman" w:hAnsi="Times New Roman" w:cs="Times New Roman"/>
          <w:color w:val="000000"/>
          <w:kern w:val="0"/>
          <w:sz w:val="28"/>
          <w:szCs w:val="28"/>
          <w:lang w:val="uk-UA" w:eastAsia="ru-RU"/>
        </w:rPr>
        <w:t>.</w:t>
      </w:r>
    </w:p>
    <w:p w:rsidR="00324D01" w:rsidRPr="00330721" w:rsidRDefault="00324D01" w:rsidP="00330721">
      <w:pPr>
        <w:rPr>
          <w:lang w:val="uk-UA"/>
        </w:rPr>
      </w:pPr>
    </w:p>
    <w:p w:rsidR="00330721" w:rsidRPr="00330721" w:rsidRDefault="00330721" w:rsidP="00330721">
      <w:pPr>
        <w:rPr>
          <w:lang w:val="uk-UA"/>
        </w:rPr>
      </w:pPr>
    </w:p>
    <w:p w:rsidR="00330721" w:rsidRPr="00330721" w:rsidRDefault="00330721" w:rsidP="00330721">
      <w:pPr>
        <w:rPr>
          <w:lang w:val="uk-UA"/>
        </w:rPr>
      </w:pPr>
    </w:p>
    <w:p w:rsidR="00330721" w:rsidRPr="00330721" w:rsidRDefault="00330721" w:rsidP="00330721">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ru-RU"/>
        </w:rPr>
      </w:pPr>
      <w:r w:rsidRPr="00330721">
        <w:rPr>
          <w:rFonts w:ascii="Times New Roman" w:eastAsia="Times New Roman" w:hAnsi="Times New Roman" w:cs="Times New Roman"/>
          <w:b/>
          <w:kern w:val="0"/>
          <w:sz w:val="32"/>
          <w:szCs w:val="32"/>
          <w:lang w:val="uk-UA" w:eastAsia="ru-RU"/>
        </w:rPr>
        <w:t>Висновки</w:t>
      </w:r>
    </w:p>
    <w:p w:rsidR="00330721" w:rsidRPr="00330721" w:rsidRDefault="00330721" w:rsidP="00330721">
      <w:pPr>
        <w:widowControl/>
        <w:shd w:val="clear" w:color="auto" w:fill="FFFFFF"/>
        <w:tabs>
          <w:tab w:val="clear" w:pos="709"/>
        </w:tabs>
        <w:suppressAutoHyphens w:val="0"/>
        <w:spacing w:after="0" w:line="360" w:lineRule="auto"/>
        <w:ind w:firstLine="708"/>
        <w:rPr>
          <w:rFonts w:ascii="Times New Roman" w:eastAsia="Times New Roman" w:hAnsi="Times New Roman" w:cs="Times New Roman"/>
          <w:b/>
          <w:kern w:val="0"/>
          <w:sz w:val="28"/>
          <w:szCs w:val="28"/>
          <w:lang w:val="uk-UA" w:eastAsia="ru-RU"/>
        </w:rPr>
      </w:pPr>
      <w:r w:rsidRPr="00330721">
        <w:rPr>
          <w:rFonts w:ascii="Times New Roman" w:eastAsia="Times New Roman" w:hAnsi="Times New Roman" w:cs="Times New Roman"/>
          <w:kern w:val="0"/>
          <w:sz w:val="28"/>
          <w:szCs w:val="28"/>
          <w:lang w:val="uk-UA" w:eastAsia="ru-RU"/>
        </w:rPr>
        <w:t>У дисертаційному дослідженні наведено теоретичне узагальнення й нове бачення у вирішені наукових завдань, зміст яких полягав у комплексному і правовому аналізі адміністративно-правового статусу Державної Міграційної Служби України та у виробленні пропозицій і рекомендацій щодо ефективності його практичної реалізації. Основні з висновків такі:</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b/>
          <w:kern w:val="0"/>
          <w:sz w:val="28"/>
          <w:szCs w:val="28"/>
          <w:lang w:val="uk-UA" w:eastAsia="ru-RU"/>
        </w:rPr>
      </w:pPr>
      <w:r w:rsidRPr="00330721">
        <w:rPr>
          <w:rFonts w:ascii="Times New Roman" w:eastAsia="Times New Roman" w:hAnsi="Times New Roman" w:cs="Times New Roman"/>
          <w:kern w:val="0"/>
          <w:sz w:val="28"/>
          <w:szCs w:val="28"/>
          <w:lang w:val="uk-UA" w:eastAsia="ru-RU"/>
        </w:rPr>
        <w:t>1.</w:t>
      </w:r>
      <w:r w:rsidRPr="00330721">
        <w:rPr>
          <w:rFonts w:ascii="Times New Roman" w:eastAsia="Times New Roman" w:hAnsi="Times New Roman" w:cs="Times New Roman"/>
          <w:kern w:val="0"/>
          <w:sz w:val="28"/>
          <w:szCs w:val="28"/>
          <w:lang w:val="en-US" w:eastAsia="ru-RU"/>
        </w:rPr>
        <w:t> </w:t>
      </w:r>
      <w:r w:rsidRPr="00330721">
        <w:rPr>
          <w:rFonts w:ascii="Times New Roman" w:eastAsia="Times New Roman" w:hAnsi="Times New Roman" w:cs="Times New Roman"/>
          <w:kern w:val="0"/>
          <w:sz w:val="28"/>
          <w:szCs w:val="28"/>
          <w:lang w:val="uk-UA" w:eastAsia="ru-RU"/>
        </w:rPr>
        <w:t xml:space="preserve">У своєму розвиткові </w:t>
      </w:r>
      <w:r w:rsidRPr="00330721">
        <w:rPr>
          <w:rFonts w:ascii="Times New Roman" w:eastAsia="Times New Roman" w:hAnsi="Times New Roman" w:cs="Times New Roman"/>
          <w:bCs/>
          <w:kern w:val="0"/>
          <w:sz w:val="28"/>
          <w:szCs w:val="28"/>
          <w:lang w:val="uk-UA" w:eastAsia="ru-RU"/>
        </w:rPr>
        <w:t>органи міграційного контролю пройшли 13 етапів, а саме: І період – «Візово-податковий» (</w:t>
      </w:r>
      <w:r w:rsidRPr="00330721">
        <w:rPr>
          <w:rFonts w:ascii="Times New Roman" w:eastAsia="Times New Roman" w:hAnsi="Times New Roman" w:cs="Times New Roman"/>
          <w:bCs/>
          <w:kern w:val="0"/>
          <w:sz w:val="28"/>
          <w:szCs w:val="28"/>
          <w:lang w:val="en-US" w:eastAsia="ru-RU"/>
        </w:rPr>
        <w:t>X</w:t>
      </w:r>
      <w:r w:rsidRPr="00330721">
        <w:rPr>
          <w:rFonts w:ascii="Times New Roman" w:eastAsia="Times New Roman" w:hAnsi="Times New Roman" w:cs="Times New Roman"/>
          <w:bCs/>
          <w:kern w:val="0"/>
          <w:sz w:val="28"/>
          <w:szCs w:val="28"/>
          <w:lang w:val="uk-UA" w:eastAsia="ru-RU"/>
        </w:rPr>
        <w:t>-</w:t>
      </w:r>
      <w:r w:rsidRPr="00330721">
        <w:rPr>
          <w:rFonts w:ascii="Times New Roman" w:eastAsia="Times New Roman" w:hAnsi="Times New Roman" w:cs="Times New Roman"/>
          <w:bCs/>
          <w:kern w:val="0"/>
          <w:sz w:val="28"/>
          <w:szCs w:val="28"/>
          <w:lang w:val="en-US" w:eastAsia="ru-RU"/>
        </w:rPr>
        <w:t>XIV</w:t>
      </w:r>
      <w:r w:rsidRPr="00330721">
        <w:rPr>
          <w:rFonts w:ascii="Times New Roman" w:eastAsia="Times New Roman" w:hAnsi="Times New Roman" w:cs="Times New Roman"/>
          <w:bCs/>
          <w:kern w:val="0"/>
          <w:sz w:val="28"/>
          <w:szCs w:val="28"/>
          <w:lang w:val="uk-UA" w:eastAsia="ru-RU"/>
        </w:rPr>
        <w:t xml:space="preserve"> ст.); </w:t>
      </w:r>
      <w:r w:rsidRPr="00330721">
        <w:rPr>
          <w:rFonts w:ascii="Times New Roman" w:eastAsia="Times New Roman" w:hAnsi="Times New Roman" w:cs="Times New Roman"/>
          <w:kern w:val="0"/>
          <w:sz w:val="28"/>
          <w:lang w:val="uk-UA" w:eastAsia="ru-RU"/>
        </w:rPr>
        <w:t>ІІ період розвитку органів міграційного контролю – «Початкового нормативного забезпечення щодо видачі дозвільних документів та органів, що їх видають» (Х</w:t>
      </w:r>
      <w:r w:rsidRPr="00330721">
        <w:rPr>
          <w:rFonts w:ascii="Times New Roman" w:eastAsia="Times New Roman" w:hAnsi="Times New Roman" w:cs="Times New Roman"/>
          <w:kern w:val="0"/>
          <w:sz w:val="28"/>
          <w:lang w:val="en-US" w:eastAsia="ru-RU"/>
        </w:rPr>
        <w:t>V</w:t>
      </w:r>
      <w:r w:rsidRPr="00330721">
        <w:rPr>
          <w:rFonts w:ascii="Times New Roman" w:eastAsia="Times New Roman" w:hAnsi="Times New Roman" w:cs="Times New Roman"/>
          <w:kern w:val="0"/>
          <w:sz w:val="28"/>
          <w:lang w:val="uk-UA" w:eastAsia="ru-RU"/>
        </w:rPr>
        <w:t>-</w:t>
      </w:r>
      <w:r w:rsidRPr="00330721">
        <w:rPr>
          <w:rFonts w:ascii="Times New Roman" w:eastAsia="Times New Roman" w:hAnsi="Times New Roman" w:cs="Times New Roman"/>
          <w:kern w:val="0"/>
          <w:sz w:val="28"/>
          <w:lang w:val="en-US" w:eastAsia="ru-RU"/>
        </w:rPr>
        <w:t>XVI</w:t>
      </w:r>
      <w:r w:rsidRPr="00330721">
        <w:rPr>
          <w:rFonts w:ascii="Times New Roman" w:eastAsia="Times New Roman" w:hAnsi="Times New Roman" w:cs="Times New Roman"/>
          <w:kern w:val="0"/>
          <w:sz w:val="28"/>
          <w:lang w:val="uk-UA" w:eastAsia="ru-RU"/>
        </w:rPr>
        <w:t>І ст.); ІІІ період – «Петровський» (</w:t>
      </w:r>
      <w:r w:rsidRPr="00330721">
        <w:rPr>
          <w:rFonts w:ascii="Times New Roman" w:eastAsia="Times New Roman" w:hAnsi="Times New Roman" w:cs="Times New Roman"/>
          <w:kern w:val="0"/>
          <w:sz w:val="28"/>
          <w:lang w:val="en-US" w:eastAsia="ru-RU"/>
        </w:rPr>
        <w:t>XVI</w:t>
      </w:r>
      <w:r w:rsidRPr="00330721">
        <w:rPr>
          <w:rFonts w:ascii="Times New Roman" w:eastAsia="Times New Roman" w:hAnsi="Times New Roman" w:cs="Times New Roman"/>
          <w:kern w:val="0"/>
          <w:sz w:val="28"/>
          <w:lang w:val="uk-UA" w:eastAsia="ru-RU"/>
        </w:rPr>
        <w:t>І</w:t>
      </w:r>
      <w:r w:rsidRPr="00330721">
        <w:rPr>
          <w:rFonts w:ascii="Times New Roman" w:eastAsia="Times New Roman" w:hAnsi="Times New Roman" w:cs="Times New Roman"/>
          <w:kern w:val="0"/>
          <w:sz w:val="28"/>
          <w:lang w:val="en-US" w:eastAsia="ru-RU"/>
        </w:rPr>
        <w:t>I</w:t>
      </w:r>
      <w:r w:rsidRPr="00330721">
        <w:rPr>
          <w:rFonts w:ascii="Times New Roman" w:eastAsia="Times New Roman" w:hAnsi="Times New Roman" w:cs="Times New Roman"/>
          <w:kern w:val="0"/>
          <w:sz w:val="28"/>
          <w:lang w:val="uk-UA" w:eastAsia="ru-RU"/>
        </w:rPr>
        <w:t xml:space="preserve"> ст.); </w:t>
      </w:r>
      <w:r w:rsidRPr="00330721">
        <w:rPr>
          <w:rFonts w:ascii="Times New Roman" w:eastAsia="Times New Roman" w:hAnsi="Times New Roman" w:cs="Times New Roman"/>
          <w:bCs/>
          <w:kern w:val="0"/>
          <w:sz w:val="28"/>
          <w:szCs w:val="28"/>
          <w:lang w:val="en-US" w:eastAsia="ru-RU"/>
        </w:rPr>
        <w:t>IV</w:t>
      </w:r>
      <w:r w:rsidRPr="00330721">
        <w:rPr>
          <w:rFonts w:ascii="Times New Roman" w:eastAsia="Times New Roman" w:hAnsi="Times New Roman" w:cs="Times New Roman"/>
          <w:bCs/>
          <w:kern w:val="0"/>
          <w:sz w:val="28"/>
          <w:szCs w:val="28"/>
          <w:lang w:val="uk-UA" w:eastAsia="ru-RU"/>
        </w:rPr>
        <w:t xml:space="preserve"> період – «Документовстановлюючий»</w:t>
      </w:r>
      <w:r w:rsidRPr="00330721">
        <w:rPr>
          <w:rFonts w:ascii="Times New Roman" w:eastAsia="Times New Roman" w:hAnsi="Times New Roman" w:cs="Times New Roman"/>
          <w:kern w:val="0"/>
          <w:sz w:val="28"/>
          <w:lang w:val="uk-UA" w:eastAsia="ru-RU"/>
        </w:rPr>
        <w:t xml:space="preserve"> (перша половина </w:t>
      </w:r>
      <w:r w:rsidRPr="00330721">
        <w:rPr>
          <w:rFonts w:ascii="Times New Roman" w:eastAsia="Times New Roman" w:hAnsi="Times New Roman" w:cs="Times New Roman"/>
          <w:kern w:val="0"/>
          <w:sz w:val="28"/>
          <w:lang w:val="en-US" w:eastAsia="ru-RU"/>
        </w:rPr>
        <w:t>XI</w:t>
      </w:r>
      <w:r w:rsidRPr="00330721">
        <w:rPr>
          <w:rFonts w:ascii="Times New Roman" w:eastAsia="Times New Roman" w:hAnsi="Times New Roman" w:cs="Times New Roman"/>
          <w:kern w:val="0"/>
          <w:sz w:val="28"/>
          <w:lang w:val="uk-UA" w:eastAsia="ru-RU"/>
        </w:rPr>
        <w:t xml:space="preserve">Х ст.); </w:t>
      </w:r>
      <w:r w:rsidRPr="00330721">
        <w:rPr>
          <w:rFonts w:ascii="Times New Roman" w:eastAsia="Times New Roman" w:hAnsi="Times New Roman" w:cs="Times New Roman"/>
          <w:kern w:val="0"/>
          <w:sz w:val="28"/>
          <w:lang w:val="en-US" w:eastAsia="ru-RU"/>
        </w:rPr>
        <w:t>V</w:t>
      </w:r>
      <w:r w:rsidRPr="00330721">
        <w:rPr>
          <w:rFonts w:ascii="Times New Roman" w:eastAsia="Times New Roman" w:hAnsi="Times New Roman" w:cs="Times New Roman"/>
          <w:kern w:val="0"/>
          <w:sz w:val="28"/>
          <w:lang w:val="uk-UA" w:eastAsia="ru-RU"/>
        </w:rPr>
        <w:t xml:space="preserve"> період умовно можна назвати </w:t>
      </w:r>
      <w:r w:rsidRPr="00330721">
        <w:rPr>
          <w:rFonts w:ascii="Times New Roman" w:eastAsia="Times New Roman" w:hAnsi="Times New Roman" w:cs="Times New Roman"/>
          <w:bCs/>
          <w:kern w:val="0"/>
          <w:sz w:val="28"/>
          <w:szCs w:val="28"/>
          <w:lang w:val="uk-UA" w:eastAsia="ru-RU"/>
        </w:rPr>
        <w:t>– «О</w:t>
      </w:r>
      <w:r w:rsidRPr="00330721">
        <w:rPr>
          <w:rFonts w:ascii="Times New Roman" w:eastAsia="Times New Roman" w:hAnsi="Times New Roman" w:cs="Times New Roman"/>
          <w:kern w:val="0"/>
          <w:sz w:val="28"/>
          <w:lang w:val="uk-UA" w:eastAsia="ru-RU"/>
        </w:rPr>
        <w:t xml:space="preserve">рганізаційно-структурного становлення органів міграційного контролю» (друга половина </w:t>
      </w:r>
      <w:r w:rsidRPr="00330721">
        <w:rPr>
          <w:rFonts w:ascii="Times New Roman" w:eastAsia="Times New Roman" w:hAnsi="Times New Roman" w:cs="Times New Roman"/>
          <w:kern w:val="0"/>
          <w:sz w:val="28"/>
          <w:lang w:val="en-US" w:eastAsia="ru-RU"/>
        </w:rPr>
        <w:t>XI</w:t>
      </w:r>
      <w:r w:rsidRPr="00330721">
        <w:rPr>
          <w:rFonts w:ascii="Times New Roman" w:eastAsia="Times New Roman" w:hAnsi="Times New Roman" w:cs="Times New Roman"/>
          <w:kern w:val="0"/>
          <w:sz w:val="28"/>
          <w:lang w:val="uk-UA" w:eastAsia="ru-RU"/>
        </w:rPr>
        <w:t xml:space="preserve">Х ст.); </w:t>
      </w:r>
      <w:r w:rsidRPr="00330721">
        <w:rPr>
          <w:rFonts w:ascii="Times New Roman" w:eastAsia="Times New Roman" w:hAnsi="Times New Roman" w:cs="Times New Roman"/>
          <w:kern w:val="0"/>
          <w:sz w:val="28"/>
          <w:lang w:val="en-US" w:eastAsia="ru-RU"/>
        </w:rPr>
        <w:t>VI</w:t>
      </w:r>
      <w:r w:rsidRPr="00330721">
        <w:rPr>
          <w:rFonts w:ascii="Times New Roman" w:eastAsia="Times New Roman" w:hAnsi="Times New Roman" w:cs="Times New Roman"/>
          <w:kern w:val="0"/>
          <w:sz w:val="28"/>
          <w:lang w:val="uk-UA" w:eastAsia="ru-RU"/>
        </w:rPr>
        <w:t xml:space="preserve"> період – «Революційних перетворень» (20 р. ХХ ст.); </w:t>
      </w:r>
      <w:r w:rsidRPr="00330721">
        <w:rPr>
          <w:rFonts w:ascii="Times New Roman" w:eastAsia="Times New Roman" w:hAnsi="Times New Roman" w:cs="Times New Roman"/>
          <w:kern w:val="0"/>
          <w:sz w:val="28"/>
          <w:lang w:val="en-US" w:eastAsia="ru-RU"/>
        </w:rPr>
        <w:t>VI</w:t>
      </w:r>
      <w:r w:rsidRPr="00330721">
        <w:rPr>
          <w:rFonts w:ascii="Times New Roman" w:eastAsia="Times New Roman" w:hAnsi="Times New Roman" w:cs="Times New Roman"/>
          <w:kern w:val="0"/>
          <w:sz w:val="28"/>
          <w:lang w:val="uk-UA" w:eastAsia="ru-RU"/>
        </w:rPr>
        <w:t xml:space="preserve">І період – «Становлення інституту прописки» (1917-1925 рр.); </w:t>
      </w:r>
      <w:r w:rsidRPr="00330721">
        <w:rPr>
          <w:rFonts w:ascii="Times New Roman" w:eastAsia="Times New Roman" w:hAnsi="Times New Roman" w:cs="Times New Roman"/>
          <w:kern w:val="0"/>
          <w:sz w:val="28"/>
          <w:lang w:val="en-US" w:eastAsia="ru-RU"/>
        </w:rPr>
        <w:t>VI</w:t>
      </w:r>
      <w:r w:rsidRPr="00330721">
        <w:rPr>
          <w:rFonts w:ascii="Times New Roman" w:eastAsia="Times New Roman" w:hAnsi="Times New Roman" w:cs="Times New Roman"/>
          <w:kern w:val="0"/>
          <w:sz w:val="28"/>
          <w:lang w:val="uk-UA" w:eastAsia="ru-RU"/>
        </w:rPr>
        <w:t>ІІ період – «Формування системи міграційних органів СРСР»</w:t>
      </w:r>
      <w:r w:rsidRPr="00330721">
        <w:rPr>
          <w:rFonts w:ascii="Times New Roman" w:eastAsia="Times New Roman" w:hAnsi="Times New Roman" w:cs="Times New Roman"/>
          <w:kern w:val="0"/>
          <w:sz w:val="28"/>
          <w:szCs w:val="28"/>
          <w:lang w:val="uk-UA" w:eastAsia="ru-RU"/>
        </w:rPr>
        <w:t xml:space="preserve"> (1925-1931); </w:t>
      </w:r>
      <w:r w:rsidRPr="00330721">
        <w:rPr>
          <w:rFonts w:ascii="Times New Roman" w:eastAsia="Times New Roman" w:hAnsi="Times New Roman" w:cs="Times New Roman"/>
          <w:kern w:val="0"/>
          <w:sz w:val="28"/>
          <w:lang w:val="en-US" w:eastAsia="ru-RU"/>
        </w:rPr>
        <w:t>I</w:t>
      </w:r>
      <w:r w:rsidRPr="00330721">
        <w:rPr>
          <w:rFonts w:ascii="Times New Roman" w:eastAsia="Times New Roman" w:hAnsi="Times New Roman" w:cs="Times New Roman"/>
          <w:kern w:val="0"/>
          <w:sz w:val="28"/>
          <w:lang w:val="uk-UA" w:eastAsia="ru-RU"/>
        </w:rPr>
        <w:t>Х – «Період тотальної паспортизації» (1932-1940 рр.); Х період – «Повоєнний» (1941-1945 рр.); ХІ – «Період відлиги» (1946-1962 рр.); ХІІ – «Період сучасної паспортизації» (1968-1990 рр.); ХІІІ –</w:t>
      </w:r>
      <w:r w:rsidRPr="00330721">
        <w:rPr>
          <w:rFonts w:ascii="Times New Roman" w:eastAsia="Times New Roman" w:hAnsi="Times New Roman" w:cs="Times New Roman"/>
          <w:i/>
          <w:kern w:val="0"/>
          <w:sz w:val="28"/>
          <w:szCs w:val="28"/>
          <w:lang w:val="uk-UA" w:eastAsia="ru-RU"/>
        </w:rPr>
        <w:t xml:space="preserve"> </w:t>
      </w:r>
      <w:r w:rsidRPr="00330721">
        <w:rPr>
          <w:rFonts w:ascii="Times New Roman" w:eastAsia="Times New Roman" w:hAnsi="Times New Roman" w:cs="Times New Roman"/>
          <w:kern w:val="0"/>
          <w:sz w:val="28"/>
          <w:szCs w:val="28"/>
          <w:lang w:val="uk-UA" w:eastAsia="ru-RU"/>
        </w:rPr>
        <w:t>«Український період розвитку міграційних органів» (1991-т/ч).</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2.</w:t>
      </w:r>
      <w:r w:rsidRPr="00330721">
        <w:rPr>
          <w:rFonts w:ascii="Times New Roman" w:eastAsia="Times New Roman" w:hAnsi="Times New Roman" w:cs="Times New Roman"/>
          <w:kern w:val="0"/>
          <w:sz w:val="28"/>
          <w:szCs w:val="28"/>
          <w:lang w:val="en-US" w:eastAsia="ru-RU"/>
        </w:rPr>
        <w:t> </w:t>
      </w:r>
      <w:r w:rsidRPr="00330721">
        <w:rPr>
          <w:rFonts w:ascii="Times New Roman" w:eastAsia="Times New Roman" w:hAnsi="Times New Roman" w:cs="Times New Roman"/>
          <w:kern w:val="0"/>
          <w:sz w:val="28"/>
          <w:szCs w:val="28"/>
          <w:lang w:val="uk-UA" w:eastAsia="ru-RU"/>
        </w:rPr>
        <w:t xml:space="preserve">Державна міграційна служба Україна – спеціально уповноважений центральний орган виконавчої влади у сфері міграції, у тому числі протидії нелегальній міграції, громадянства, реєстрації фізичних осіб, біженців та інших категорій мігрантів, діяльність якого спрямовується і координується Кабінетом Міністрів України через Міністра внутрішніх справ України. </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3. Правовим статусом є сукупність законодавчо закріплених прав, свобод, обов’язків та відповідальності, які визначають правове становище фізичної або юридичної особи. Відповідно, адміністративно-правовий статус варто розглядати як спеціальний стан суб’єкта, що виражає положення суб’єкта правових відносин (з відповідними правами та обов’язками) в сфері публічного управління.</w:t>
      </w:r>
    </w:p>
    <w:p w:rsidR="00330721" w:rsidRPr="00330721" w:rsidRDefault="00330721" w:rsidP="00330721">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330721">
        <w:rPr>
          <w:rFonts w:ascii="Times New Roman" w:eastAsia="Times New Roman" w:hAnsi="Times New Roman" w:cs="Times New Roman"/>
          <w:kern w:val="0"/>
          <w:sz w:val="28"/>
          <w:szCs w:val="28"/>
          <w:lang w:val="uk-UA" w:eastAsia="ru-RU"/>
        </w:rPr>
        <w:t>4. Адміністративно-правовий статус Державної міграційної служби України – визначена нормами адміністративного права компетенція – предмети відання, права і обов'язки (повноваження); публічні, виконавчо-розпорядчі, дозвільно-реєстраційні, контрольні функції, у сфері міграції, а також відповідальність за дії або бездіяльність в межах встановлених функцій та завдань.</w:t>
      </w:r>
    </w:p>
    <w:p w:rsidR="00330721" w:rsidRPr="00330721" w:rsidRDefault="00330721" w:rsidP="0033072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kern w:val="0"/>
          <w:sz w:val="28"/>
          <w:szCs w:val="28"/>
          <w:lang w:val="uk-UA" w:eastAsia="ru-RU"/>
        </w:rPr>
        <w:t>5.</w:t>
      </w:r>
      <w:r w:rsidRPr="00330721">
        <w:rPr>
          <w:rFonts w:ascii="Times New Roman" w:eastAsia="Times New Roman" w:hAnsi="Times New Roman" w:cs="Times New Roman"/>
          <w:spacing w:val="2"/>
          <w:kern w:val="0"/>
          <w:sz w:val="28"/>
          <w:szCs w:val="28"/>
          <w:lang w:val="uk-UA" w:eastAsia="ru-RU"/>
        </w:rPr>
        <w:t xml:space="preserve"> Дослідження нормативно-правових актів, якими урегульовано діяльність Державної міграційної служби України дало можливість стверджувати про </w:t>
      </w:r>
      <w:r w:rsidRPr="00330721">
        <w:rPr>
          <w:rFonts w:ascii="Times New Roman" w:eastAsia="Times New Roman" w:hAnsi="Times New Roman" w:cs="Times New Roman"/>
          <w:kern w:val="0"/>
          <w:sz w:val="28"/>
          <w:szCs w:val="28"/>
          <w:lang w:val="uk-UA" w:eastAsia="ru-RU"/>
        </w:rPr>
        <w:t>доцільність передбачення у проекті Закону України «Про Державну міграційну службу України» окремих статей: «Загальні права посадових осіб Державної міграційної служби України», «Загальні обов’язки посадових осіб Державної міграційної служби України».</w:t>
      </w:r>
    </w:p>
    <w:p w:rsidR="00330721" w:rsidRPr="00330721" w:rsidRDefault="00330721" w:rsidP="00330721">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330721">
        <w:rPr>
          <w:rFonts w:ascii="Times New Roman" w:eastAsia="Times New Roman" w:hAnsi="Times New Roman" w:cs="Times New Roman"/>
          <w:kern w:val="0"/>
          <w:sz w:val="28"/>
          <w:szCs w:val="28"/>
          <w:lang w:val="uk-UA" w:eastAsia="ru-RU"/>
        </w:rPr>
        <w:t>6. Юридична відповідальність Державної міграційної служби України являє собою відповідальність юридичної особи, яке проявляється у вигляді правових наслідків</w:t>
      </w:r>
      <w:r w:rsidRPr="00330721">
        <w:rPr>
          <w:rFonts w:ascii="Times New Roman" w:eastAsia="Times New Roman" w:hAnsi="Times New Roman" w:cs="Times New Roman"/>
          <w:color w:val="000000"/>
          <w:kern w:val="0"/>
          <w:sz w:val="28"/>
          <w:szCs w:val="28"/>
          <w:lang w:val="uk-UA" w:eastAsia="ru-RU"/>
        </w:rPr>
        <w:t>: притяг</w:t>
      </w:r>
      <w:r w:rsidRPr="00330721">
        <w:rPr>
          <w:rFonts w:ascii="Times New Roman" w:eastAsia="Times New Roman" w:hAnsi="Times New Roman" w:cs="Times New Roman"/>
          <w:color w:val="000000"/>
          <w:spacing w:val="-1"/>
          <w:kern w:val="0"/>
          <w:sz w:val="28"/>
          <w:szCs w:val="28"/>
          <w:lang w:val="uk-UA" w:eastAsia="ru-RU"/>
        </w:rPr>
        <w:t>нення до відповідальності юридичної особи;</w:t>
      </w:r>
      <w:r w:rsidRPr="00330721">
        <w:rPr>
          <w:rFonts w:ascii="Times New Roman" w:eastAsia="Times New Roman" w:hAnsi="Times New Roman" w:cs="Times New Roman"/>
          <w:color w:val="000000"/>
          <w:kern w:val="0"/>
          <w:sz w:val="28"/>
          <w:szCs w:val="28"/>
          <w:lang w:val="uk-UA" w:eastAsia="ru-RU"/>
        </w:rPr>
        <w:t xml:space="preserve"> притягнення до відповідальності посадової </w:t>
      </w:r>
      <w:r w:rsidRPr="00330721">
        <w:rPr>
          <w:rFonts w:ascii="Times New Roman" w:eastAsia="Times New Roman" w:hAnsi="Times New Roman" w:cs="Times New Roman"/>
          <w:color w:val="000000"/>
          <w:spacing w:val="-1"/>
          <w:kern w:val="0"/>
          <w:sz w:val="28"/>
          <w:szCs w:val="28"/>
          <w:lang w:val="uk-UA" w:eastAsia="ru-RU"/>
        </w:rPr>
        <w:t>особи; притягнення до відпо</w:t>
      </w:r>
      <w:r w:rsidRPr="00330721">
        <w:rPr>
          <w:rFonts w:ascii="Times New Roman" w:eastAsia="Times New Roman" w:hAnsi="Times New Roman" w:cs="Times New Roman"/>
          <w:color w:val="000000"/>
          <w:kern w:val="0"/>
          <w:sz w:val="28"/>
          <w:szCs w:val="28"/>
          <w:lang w:val="uk-UA" w:eastAsia="ru-RU"/>
        </w:rPr>
        <w:t>відальності одночасно як юридичної особи, так і посадових осіб.</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8"/>
          <w:lang w:val="uk-UA" w:eastAsia="uk-UA"/>
        </w:rPr>
      </w:pPr>
      <w:r w:rsidRPr="00330721">
        <w:rPr>
          <w:rFonts w:ascii="Times New Roman" w:eastAsia="Times New Roman" w:hAnsi="Times New Roman" w:cs="Times New Roman"/>
          <w:kern w:val="0"/>
          <w:sz w:val="28"/>
          <w:szCs w:val="28"/>
          <w:lang w:val="uk-UA" w:eastAsia="ru-RU"/>
        </w:rPr>
        <w:t xml:space="preserve">7. Обґрунтовано думку про те, що при запозиченні зарубіжного досвіду в частині регулювання міграційних процесів слід враховувати національні особливості зазначених правовідносин та специфіку самої сфери. Доцільним є запозичення позитивного досвіду зарубіжних держав, що надасть можливість наблизитися українському законодавству у сфері міграції до європейських стандартів. При цьому відповідне запозичення має бути не тотальним, а виваженим, з урахуванням позитивної часової апробації зарубіжного законодавства, потреб сучасних вітчизняних правотворчих і державотворчих процесів. </w:t>
      </w:r>
      <w:r w:rsidRPr="00330721">
        <w:rPr>
          <w:rFonts w:ascii="Times New Roman" w:eastAsia="Times New Roman" w:hAnsi="Times New Roman" w:cs="Times New Roman"/>
          <w:kern w:val="0"/>
          <w:sz w:val="28"/>
          <w:lang w:val="uk-UA" w:eastAsia="uk-UA"/>
        </w:rPr>
        <w:t>На основі проведеного аналізу, враховуючи успішний досвід країн-членів ЄС, запропоновано здійснити інституційну реорганізацію, оскільки основні проблеми координації та реалізації міграційної політики полягають у невизначеності завдань та розпороше</w:t>
      </w:r>
      <w:r w:rsidRPr="00330721">
        <w:rPr>
          <w:rFonts w:ascii="Times New Roman" w:eastAsia="Times New Roman" w:hAnsi="Times New Roman" w:cs="Times New Roman"/>
          <w:kern w:val="0"/>
          <w:sz w:val="28"/>
          <w:lang w:val="uk-UA" w:eastAsia="uk-UA"/>
        </w:rPr>
        <w:softHyphen/>
        <w:t xml:space="preserve">ності повноважень між органами, що займаються питаннями міграції. </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kern w:val="0"/>
          <w:sz w:val="28"/>
          <w:lang w:val="uk-UA" w:eastAsia="uk-UA"/>
        </w:rPr>
      </w:pPr>
      <w:r w:rsidRPr="00330721">
        <w:rPr>
          <w:rFonts w:ascii="Times New Roman" w:eastAsia="Times New Roman" w:hAnsi="Times New Roman" w:cs="Times New Roman"/>
          <w:kern w:val="0"/>
          <w:sz w:val="28"/>
          <w:lang w:val="uk-UA" w:eastAsia="uk-UA"/>
        </w:rPr>
        <w:t>Дану пропозицію підтримали 54% опитаних респондентів, 32% вважають, що зарубіжний досвід буде неефективним на території нашої держави і 14% не змогли визначитись.</w:t>
      </w:r>
    </w:p>
    <w:p w:rsidR="00330721" w:rsidRPr="00330721" w:rsidRDefault="00330721" w:rsidP="0033072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lang w:val="uk-UA" w:eastAsia="uk-UA"/>
        </w:rPr>
      </w:pPr>
      <w:r w:rsidRPr="00330721">
        <w:rPr>
          <w:rFonts w:ascii="Times New Roman" w:eastAsia="Times New Roman" w:hAnsi="Times New Roman" w:cs="Times New Roman"/>
          <w:kern w:val="0"/>
          <w:sz w:val="28"/>
          <w:lang w:val="uk-UA" w:eastAsia="uk-UA"/>
        </w:rPr>
        <w:t>8. О</w:t>
      </w:r>
      <w:r w:rsidRPr="00330721">
        <w:rPr>
          <w:rFonts w:ascii="Times New Roman" w:eastAsia="Times New Roman" w:hAnsi="Times New Roman" w:cs="Times New Roman"/>
          <w:kern w:val="0"/>
          <w:sz w:val="28"/>
          <w:szCs w:val="28"/>
          <w:lang w:val="uk-UA" w:eastAsia="ru-RU"/>
        </w:rPr>
        <w:t>рган спеціального призначення по наданню адміністративних послуг – це відносно самостійний структурний орган міністерства, який в межах встановленої компетенції, наділений правом надавати адміністративні послуги (на платній або безоплатній основі), та відповідно здійснювати контролюючу функцію щодо споживання наданих послуг.</w:t>
      </w:r>
    </w:p>
    <w:p w:rsidR="00330721" w:rsidRPr="00330721" w:rsidRDefault="00330721" w:rsidP="00330721">
      <w:pPr>
        <w:widowControl/>
        <w:tabs>
          <w:tab w:val="clear" w:pos="709"/>
        </w:tabs>
        <w:suppressAutoHyphens w:val="0"/>
        <w:spacing w:after="0" w:line="360" w:lineRule="auto"/>
        <w:ind w:firstLine="708"/>
        <w:rPr>
          <w:rFonts w:ascii="Times New Roman" w:eastAsia="Times New Roman" w:hAnsi="Times New Roman" w:cs="Times New Roman"/>
          <w:bCs/>
          <w:color w:val="000000"/>
          <w:kern w:val="0"/>
          <w:sz w:val="28"/>
          <w:szCs w:val="28"/>
          <w:lang w:val="uk-UA" w:eastAsia="ru-RU"/>
        </w:rPr>
      </w:pPr>
      <w:r w:rsidRPr="00330721">
        <w:rPr>
          <w:rFonts w:ascii="Times New Roman" w:eastAsia="Times New Roman" w:hAnsi="Times New Roman" w:cs="Times New Roman"/>
          <w:kern w:val="0"/>
          <w:sz w:val="28"/>
          <w:lang w:val="uk-UA" w:eastAsia="uk-UA"/>
        </w:rPr>
        <w:t>9. </w:t>
      </w:r>
      <w:r w:rsidRPr="00330721">
        <w:rPr>
          <w:rFonts w:ascii="Times New Roman" w:eastAsia="Times New Roman" w:hAnsi="Times New Roman" w:cs="Times New Roman"/>
          <w:bCs/>
          <w:kern w:val="0"/>
          <w:sz w:val="28"/>
          <w:szCs w:val="28"/>
          <w:lang w:val="uk-UA" w:eastAsia="ru-RU"/>
        </w:rPr>
        <w:t xml:space="preserve">Адміністративна послуга – діяльність публічної адміністрації по захисту, реалізації законних інтересів, прав і свобод фізичних та юридичних осіб шляхом видання дозвільного документу за їх заявою. </w:t>
      </w:r>
    </w:p>
    <w:p w:rsidR="00330721" w:rsidRPr="00330721" w:rsidRDefault="00330721" w:rsidP="00330721">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30721">
        <w:rPr>
          <w:rFonts w:ascii="Times New Roman" w:eastAsia="Times New Roman" w:hAnsi="Times New Roman" w:cs="Times New Roman"/>
          <w:bCs/>
          <w:color w:val="000000"/>
          <w:kern w:val="0"/>
          <w:sz w:val="28"/>
          <w:szCs w:val="28"/>
          <w:lang w:val="uk-UA" w:eastAsia="ru-RU"/>
        </w:rPr>
        <w:t>10. Н</w:t>
      </w:r>
      <w:r w:rsidRPr="00330721">
        <w:rPr>
          <w:rFonts w:ascii="Times New Roman" w:eastAsia="Times New Roman" w:hAnsi="Times New Roman" w:cs="Times New Roman"/>
          <w:kern w:val="0"/>
          <w:sz w:val="28"/>
          <w:szCs w:val="28"/>
          <w:lang w:val="uk-UA" w:eastAsia="ru-RU"/>
        </w:rPr>
        <w:t>адання адміністративних послуг населенню органами публічної адміністрації, зокрема Державною міграційною службою України, є пріоритетним напрямком їх діяльності, що вимагає переосмислення ролі та призначення держави в суспільстві та радикальної зміни відносин між владою та громадянами. Таким чином, одним із напрямків демократизації діяльності органів внутрішніх справ є більш широке надання ними так званих адміністративних послуг фізичним та юридичним особам.</w:t>
      </w:r>
    </w:p>
    <w:p w:rsidR="00330721" w:rsidRPr="00330721" w:rsidRDefault="00330721" w:rsidP="00330721">
      <w:pPr>
        <w:rPr>
          <w:lang w:val="uk-UA"/>
        </w:rPr>
      </w:pPr>
    </w:p>
    <w:sectPr w:rsidR="00330721" w:rsidRPr="00330721"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378" w:rsidRDefault="00BA6378">
      <w:pPr>
        <w:spacing w:after="0" w:line="240" w:lineRule="auto"/>
      </w:pPr>
      <w:r>
        <w:separator/>
      </w:r>
    </w:p>
  </w:endnote>
  <w:endnote w:type="continuationSeparator" w:id="0">
    <w:p w:rsidR="00BA6378" w:rsidRDefault="00BA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A6378" w:rsidRDefault="00BA63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A6378" w:rsidRDefault="00BA6378">
                <w:pPr>
                  <w:spacing w:line="240" w:lineRule="auto"/>
                </w:pPr>
                <w:fldSimple w:instr=" PAGE \* MERGEFORMAT ">
                  <w:r w:rsidR="00330721" w:rsidRPr="00330721">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378" w:rsidRDefault="00BA6378"/>
    <w:p w:rsidR="00BA6378" w:rsidRDefault="00BA6378"/>
    <w:p w:rsidR="00BA6378" w:rsidRDefault="00BA6378"/>
    <w:p w:rsidR="00BA6378" w:rsidRDefault="00BA6378"/>
    <w:p w:rsidR="00BA6378" w:rsidRDefault="00BA6378"/>
    <w:p w:rsidR="00BA6378" w:rsidRDefault="00BA6378"/>
    <w:p w:rsidR="00BA6378" w:rsidRDefault="00BA637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A6378" w:rsidRDefault="00BA6378">
                  <w:pPr>
                    <w:spacing w:line="240" w:lineRule="auto"/>
                  </w:pPr>
                  <w:fldSimple w:instr=" PAGE \* MERGEFORMAT ">
                    <w:r w:rsidR="00330721" w:rsidRPr="00330721">
                      <w:rPr>
                        <w:rStyle w:val="afffff9"/>
                        <w:b w:val="0"/>
                        <w:bCs w:val="0"/>
                        <w:noProof/>
                      </w:rPr>
                      <w:t>5</w:t>
                    </w:r>
                  </w:fldSimple>
                </w:p>
              </w:txbxContent>
            </v:textbox>
            <w10:wrap anchorx="page" anchory="page"/>
          </v:shape>
        </w:pict>
      </w:r>
    </w:p>
    <w:p w:rsidR="00BA6378" w:rsidRDefault="00BA6378"/>
    <w:p w:rsidR="00BA6378" w:rsidRDefault="00BA6378"/>
    <w:p w:rsidR="00BA6378" w:rsidRDefault="00BA637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A6378" w:rsidRDefault="00BA6378"/>
                <w:p w:rsidR="00BA6378" w:rsidRDefault="00BA6378">
                  <w:pPr>
                    <w:pStyle w:val="1ffffff7"/>
                    <w:spacing w:line="240" w:lineRule="auto"/>
                  </w:pPr>
                  <w:fldSimple w:instr=" PAGE \* MERGEFORMAT ">
                    <w:r w:rsidR="00330721" w:rsidRPr="00330721">
                      <w:rPr>
                        <w:rStyle w:val="3b"/>
                        <w:noProof/>
                      </w:rPr>
                      <w:t>5</w:t>
                    </w:r>
                  </w:fldSimple>
                </w:p>
              </w:txbxContent>
            </v:textbox>
            <w10:wrap anchorx="page" anchory="page"/>
          </v:shape>
        </w:pict>
      </w:r>
    </w:p>
    <w:p w:rsidR="00BA6378" w:rsidRDefault="00BA6378"/>
    <w:p w:rsidR="00BA6378" w:rsidRDefault="00BA6378">
      <w:pPr>
        <w:rPr>
          <w:sz w:val="2"/>
          <w:szCs w:val="2"/>
        </w:rPr>
      </w:pPr>
    </w:p>
    <w:p w:rsidR="00BA6378" w:rsidRDefault="00BA6378"/>
    <w:p w:rsidR="00BA6378" w:rsidRDefault="00BA6378">
      <w:pPr>
        <w:spacing w:after="0" w:line="240" w:lineRule="auto"/>
      </w:pPr>
    </w:p>
  </w:footnote>
  <w:footnote w:type="continuationSeparator" w:id="0">
    <w:p w:rsidR="00BA6378" w:rsidRDefault="00BA6378">
      <w:pPr>
        <w:spacing w:after="0" w:line="240" w:lineRule="auto"/>
      </w:pPr>
      <w:r>
        <w:continuationSeparator/>
      </w:r>
    </w:p>
  </w:footnote>
  <w:footnote w:id="1">
    <w:p w:rsidR="00330721" w:rsidRPr="00E83380" w:rsidRDefault="00330721" w:rsidP="00330721">
      <w:pPr>
        <w:pStyle w:val="affffffffffffffffffffa"/>
      </w:pPr>
      <w:r>
        <w:rPr>
          <w:rStyle w:val="afffffffffffffffffffffffffff5"/>
        </w:rPr>
        <w:footnoteRef/>
      </w:r>
      <w:r>
        <w:t xml:space="preserve"> </w:t>
      </w:r>
      <w:r w:rsidRPr="0070288E">
        <w:rPr>
          <w:sz w:val="28"/>
          <w:szCs w:val="28"/>
          <w:lang w:val="uk-UA"/>
        </w:rPr>
        <w:t xml:space="preserve">Офіційний сайт Державної міграційної служби України </w:t>
      </w:r>
      <w:r w:rsidRPr="0070288E">
        <w:rPr>
          <w:rFonts w:eastAsia="TimesNewRoman"/>
          <w:sz w:val="28"/>
          <w:szCs w:val="28"/>
        </w:rPr>
        <w:t>//</w:t>
      </w:r>
      <w:r>
        <w:rPr>
          <w:rFonts w:eastAsia="TimesNewRoman"/>
          <w:sz w:val="28"/>
          <w:szCs w:val="28"/>
          <w:lang w:val="uk-UA"/>
        </w:rPr>
        <w:t xml:space="preserve"> </w:t>
      </w:r>
      <w:r w:rsidRPr="0070288E">
        <w:rPr>
          <w:rFonts w:eastAsia="TimesNewRoman"/>
          <w:sz w:val="28"/>
          <w:szCs w:val="28"/>
        </w:rPr>
        <w:t>[</w:t>
      </w:r>
      <w:r w:rsidRPr="00776B70">
        <w:rPr>
          <w:rFonts w:eastAsia="TimesNewRoman"/>
          <w:sz w:val="28"/>
          <w:szCs w:val="28"/>
        </w:rPr>
        <w:t>Електронний ресурс]. – Режим доступу:</w:t>
      </w:r>
      <w:r>
        <w:rPr>
          <w:lang w:val="uk-UA"/>
        </w:rPr>
        <w:t xml:space="preserve"> </w:t>
      </w:r>
      <w:r w:rsidRPr="0070288E">
        <w:rPr>
          <w:sz w:val="28"/>
          <w:szCs w:val="28"/>
        </w:rPr>
        <w:t>http://dmsu.gov.ua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 w:rsidR="00BA6378" w:rsidRDefault="00BA637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Pr="005856C0" w:rsidRDefault="00BA63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a/url?sa=t&amp;rct=j&amp;q=&amp;esrc=s&amp;source=web&amp;cd=1&amp;ved=0CGIQFjAA&amp;url=http%3A%2F%2Fwww.lvduvs.edu.ua%2F&amp;ei=_tUoUN2QM9D34QTWvYG4Bw&amp;usg=AFQjCNEDiaGLwaq_Fz9ktEV69pTJ8V0rbg&amp;sig2=YC3nuULnhw2d2OcxBF9MU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C743F-9BDD-47BD-9308-7C9E0651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3202</TotalTime>
  <Pages>15</Pages>
  <Words>3133</Words>
  <Characters>17861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cp:revision>
  <cp:lastPrinted>2009-02-06T05:36:00Z</cp:lastPrinted>
  <dcterms:created xsi:type="dcterms:W3CDTF">2021-10-06T19:07:00Z</dcterms:created>
  <dcterms:modified xsi:type="dcterms:W3CDTF">2021-10-09T10:39:00Z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