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61A0" w14:textId="77777777" w:rsidR="00F34E13" w:rsidRDefault="00F34E13" w:rsidP="00F34E13">
      <w:pPr>
        <w:pStyle w:val="afffffffffffffffffffffffffff5"/>
        <w:rPr>
          <w:rFonts w:ascii="Verdana" w:hAnsi="Verdana"/>
          <w:color w:val="000000"/>
          <w:sz w:val="21"/>
          <w:szCs w:val="21"/>
        </w:rPr>
      </w:pPr>
      <w:r>
        <w:rPr>
          <w:rFonts w:ascii="Helvetica" w:hAnsi="Helvetica" w:cs="Helvetica"/>
          <w:b/>
          <w:bCs w:val="0"/>
          <w:color w:val="222222"/>
          <w:sz w:val="21"/>
          <w:szCs w:val="21"/>
        </w:rPr>
        <w:t>Николаев, Андрей Феликсович.</w:t>
      </w:r>
    </w:p>
    <w:p w14:paraId="4E7521AC" w14:textId="77777777" w:rsidR="00F34E13" w:rsidRDefault="00F34E13" w:rsidP="00F34E1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Методы обнаружения и оценивания моментов разладок в задачах идентификации стохастических </w:t>
      </w:r>
      <w:proofErr w:type="gramStart"/>
      <w:r>
        <w:rPr>
          <w:rFonts w:ascii="Helvetica" w:hAnsi="Helvetica" w:cs="Helvetica"/>
          <w:caps/>
          <w:color w:val="222222"/>
          <w:sz w:val="21"/>
          <w:szCs w:val="21"/>
        </w:rPr>
        <w:t>объектов :</w:t>
      </w:r>
      <w:proofErr w:type="gramEnd"/>
      <w:r>
        <w:rPr>
          <w:rFonts w:ascii="Helvetica" w:hAnsi="Helvetica" w:cs="Helvetica"/>
          <w:caps/>
          <w:color w:val="222222"/>
          <w:sz w:val="21"/>
          <w:szCs w:val="21"/>
        </w:rPr>
        <w:t xml:space="preserve"> диссертация ... кандидата физико-математических наук : 01.01.09. - Ульяновск, 1999. - 118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E99A8B6" w14:textId="77777777" w:rsidR="00F34E13" w:rsidRDefault="00F34E13" w:rsidP="00F34E1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Николаев, Андрей Феликсович</w:t>
      </w:r>
    </w:p>
    <w:p w14:paraId="67EA372A"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F533993"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Обобщение задачи о единичной </w:t>
      </w:r>
      <w:proofErr w:type="spellStart"/>
      <w:r>
        <w:rPr>
          <w:rFonts w:ascii="Arial" w:hAnsi="Arial" w:cs="Arial"/>
          <w:color w:val="333333"/>
          <w:sz w:val="21"/>
          <w:szCs w:val="21"/>
        </w:rPr>
        <w:t>разладке</w:t>
      </w:r>
      <w:proofErr w:type="spellEnd"/>
    </w:p>
    <w:p w14:paraId="56D484C8"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Формулировка результатов</w:t>
      </w:r>
    </w:p>
    <w:p w14:paraId="31F6D854"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Вид стохастического дифференциального уравнения для апостериорной вероятности распределения момента </w:t>
      </w:r>
      <w:proofErr w:type="spellStart"/>
      <w:r>
        <w:rPr>
          <w:rFonts w:ascii="Arial" w:hAnsi="Arial" w:cs="Arial"/>
          <w:color w:val="333333"/>
          <w:sz w:val="21"/>
          <w:szCs w:val="21"/>
        </w:rPr>
        <w:t>разладки</w:t>
      </w:r>
      <w:proofErr w:type="spellEnd"/>
      <w:r>
        <w:rPr>
          <w:rFonts w:ascii="Arial" w:hAnsi="Arial" w:cs="Arial"/>
          <w:color w:val="333333"/>
          <w:sz w:val="21"/>
          <w:szCs w:val="21"/>
        </w:rPr>
        <w:t>.</w:t>
      </w:r>
    </w:p>
    <w:p w14:paraId="65D5E907"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Некоторые результаты теории оптимальных моментов остановки.</w:t>
      </w:r>
    </w:p>
    <w:p w14:paraId="5A599B91"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Байесовская постановка задачи: доказательство теоремы</w:t>
      </w:r>
    </w:p>
    <w:p w14:paraId="3AB1E457"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Условно экстремальная постановка задачи: доказательство теоремы.</w:t>
      </w:r>
    </w:p>
    <w:p w14:paraId="5591AF34"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Задача о множественной </w:t>
      </w:r>
      <w:proofErr w:type="spellStart"/>
      <w:r>
        <w:rPr>
          <w:rFonts w:ascii="Arial" w:hAnsi="Arial" w:cs="Arial"/>
          <w:color w:val="333333"/>
          <w:sz w:val="21"/>
          <w:szCs w:val="21"/>
        </w:rPr>
        <w:t>разладке</w:t>
      </w:r>
      <w:proofErr w:type="spellEnd"/>
    </w:p>
    <w:p w14:paraId="50FB3050"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Формулировка результатов</w:t>
      </w:r>
    </w:p>
    <w:p w14:paraId="4F793F68"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Оптимальная нелинейная фильтрация по скачкообразным наблюдениям.</w:t>
      </w:r>
    </w:p>
    <w:p w14:paraId="79826A85"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Задача о множественной </w:t>
      </w:r>
      <w:proofErr w:type="spellStart"/>
      <w:r>
        <w:rPr>
          <w:rFonts w:ascii="Arial" w:hAnsi="Arial" w:cs="Arial"/>
          <w:color w:val="333333"/>
          <w:sz w:val="21"/>
          <w:szCs w:val="21"/>
        </w:rPr>
        <w:t>разладке</w:t>
      </w:r>
      <w:proofErr w:type="spellEnd"/>
      <w:r>
        <w:rPr>
          <w:rFonts w:ascii="Arial" w:hAnsi="Arial" w:cs="Arial"/>
          <w:color w:val="333333"/>
          <w:sz w:val="21"/>
          <w:szCs w:val="21"/>
        </w:rPr>
        <w:t>: доказательство теоремы</w:t>
      </w:r>
    </w:p>
    <w:p w14:paraId="1B3D662E"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 других постановках задачи.</w:t>
      </w:r>
    </w:p>
    <w:p w14:paraId="1D85C1EA"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2.5 Предельная теорема в задаче о множественной </w:t>
      </w:r>
      <w:proofErr w:type="spellStart"/>
      <w:r>
        <w:rPr>
          <w:rFonts w:ascii="Arial" w:hAnsi="Arial" w:cs="Arial"/>
          <w:color w:val="333333"/>
          <w:sz w:val="21"/>
          <w:szCs w:val="21"/>
        </w:rPr>
        <w:t>разладке</w:t>
      </w:r>
      <w:proofErr w:type="spellEnd"/>
    </w:p>
    <w:p w14:paraId="2F6CE143"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Оптимальное управление в схеме, порождаемой пуассоновским процессом кратности два.</w:t>
      </w:r>
    </w:p>
    <w:p w14:paraId="7F0A841A"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Математическая постановка задачи.</w:t>
      </w:r>
    </w:p>
    <w:p w14:paraId="517AE58F"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Формулировка результатов</w:t>
      </w:r>
    </w:p>
    <w:p w14:paraId="72C59290"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Вспомогательные результаты.</w:t>
      </w:r>
    </w:p>
    <w:p w14:paraId="20948292"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Доказательство теоремы.</w:t>
      </w:r>
    </w:p>
    <w:p w14:paraId="7C61D003"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Применение методов идентификации </w:t>
      </w:r>
      <w:proofErr w:type="spellStart"/>
      <w:r>
        <w:rPr>
          <w:rFonts w:ascii="Arial" w:hAnsi="Arial" w:cs="Arial"/>
          <w:color w:val="333333"/>
          <w:sz w:val="21"/>
          <w:szCs w:val="21"/>
        </w:rPr>
        <w:t>разладок</w:t>
      </w:r>
      <w:proofErr w:type="spellEnd"/>
      <w:r>
        <w:rPr>
          <w:rFonts w:ascii="Arial" w:hAnsi="Arial" w:cs="Arial"/>
          <w:color w:val="333333"/>
          <w:sz w:val="21"/>
          <w:szCs w:val="21"/>
        </w:rPr>
        <w:t xml:space="preserve"> в медицине</w:t>
      </w:r>
    </w:p>
    <w:p w14:paraId="4F75ED0A"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Компьютерная обработка результатов суточного измерения давления</w:t>
      </w:r>
    </w:p>
    <w:p w14:paraId="7A136C79"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Модели процесса изменения уровня артериального давления</w:t>
      </w:r>
    </w:p>
    <w:p w14:paraId="563567F9" w14:textId="77777777" w:rsidR="00F34E13" w:rsidRDefault="00F34E13" w:rsidP="00F34E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Проблемы обнаружения </w:t>
      </w:r>
      <w:proofErr w:type="spellStart"/>
      <w:r>
        <w:rPr>
          <w:rFonts w:ascii="Arial" w:hAnsi="Arial" w:cs="Arial"/>
          <w:color w:val="333333"/>
          <w:sz w:val="21"/>
          <w:szCs w:val="21"/>
        </w:rPr>
        <w:t>разладок</w:t>
      </w:r>
      <w:proofErr w:type="spellEnd"/>
      <w:r>
        <w:rPr>
          <w:rFonts w:ascii="Arial" w:hAnsi="Arial" w:cs="Arial"/>
          <w:color w:val="333333"/>
          <w:sz w:val="21"/>
          <w:szCs w:val="21"/>
        </w:rPr>
        <w:t xml:space="preserve"> в процессе изменения уровня артериального давления.</w:t>
      </w:r>
    </w:p>
    <w:p w14:paraId="54F2B699" w14:textId="0B6A49C2" w:rsidR="00F505A7" w:rsidRPr="00F34E13" w:rsidRDefault="00F505A7" w:rsidP="00F34E13"/>
    <w:sectPr w:rsidR="00F505A7" w:rsidRPr="00F34E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3309" w14:textId="77777777" w:rsidR="00BE1DEB" w:rsidRDefault="00BE1DEB">
      <w:pPr>
        <w:spacing w:after="0" w:line="240" w:lineRule="auto"/>
      </w:pPr>
      <w:r>
        <w:separator/>
      </w:r>
    </w:p>
  </w:endnote>
  <w:endnote w:type="continuationSeparator" w:id="0">
    <w:p w14:paraId="51D68AA6" w14:textId="77777777" w:rsidR="00BE1DEB" w:rsidRDefault="00BE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BB2E" w14:textId="77777777" w:rsidR="00BE1DEB" w:rsidRDefault="00BE1DEB"/>
    <w:p w14:paraId="219BA6BC" w14:textId="77777777" w:rsidR="00BE1DEB" w:rsidRDefault="00BE1DEB"/>
    <w:p w14:paraId="6B5837A9" w14:textId="77777777" w:rsidR="00BE1DEB" w:rsidRDefault="00BE1DEB"/>
    <w:p w14:paraId="325C4588" w14:textId="77777777" w:rsidR="00BE1DEB" w:rsidRDefault="00BE1DEB"/>
    <w:p w14:paraId="18E4450E" w14:textId="77777777" w:rsidR="00BE1DEB" w:rsidRDefault="00BE1DEB"/>
    <w:p w14:paraId="0839EAFA" w14:textId="77777777" w:rsidR="00BE1DEB" w:rsidRDefault="00BE1DEB"/>
    <w:p w14:paraId="30F837D6" w14:textId="77777777" w:rsidR="00BE1DEB" w:rsidRDefault="00BE1D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CCFD16" wp14:editId="101617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87483" w14:textId="77777777" w:rsidR="00BE1DEB" w:rsidRDefault="00BE1D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CCFD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887483" w14:textId="77777777" w:rsidR="00BE1DEB" w:rsidRDefault="00BE1D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82DD5E" w14:textId="77777777" w:rsidR="00BE1DEB" w:rsidRDefault="00BE1DEB"/>
    <w:p w14:paraId="607323B5" w14:textId="77777777" w:rsidR="00BE1DEB" w:rsidRDefault="00BE1DEB"/>
    <w:p w14:paraId="3C2DB850" w14:textId="77777777" w:rsidR="00BE1DEB" w:rsidRDefault="00BE1D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8004D3" wp14:editId="5C45F3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EF4D" w14:textId="77777777" w:rsidR="00BE1DEB" w:rsidRDefault="00BE1DEB"/>
                          <w:p w14:paraId="6A7B286C" w14:textId="77777777" w:rsidR="00BE1DEB" w:rsidRDefault="00BE1D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8004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BAEF4D" w14:textId="77777777" w:rsidR="00BE1DEB" w:rsidRDefault="00BE1DEB"/>
                    <w:p w14:paraId="6A7B286C" w14:textId="77777777" w:rsidR="00BE1DEB" w:rsidRDefault="00BE1D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049B92" w14:textId="77777777" w:rsidR="00BE1DEB" w:rsidRDefault="00BE1DEB"/>
    <w:p w14:paraId="68D106F4" w14:textId="77777777" w:rsidR="00BE1DEB" w:rsidRDefault="00BE1DEB">
      <w:pPr>
        <w:rPr>
          <w:sz w:val="2"/>
          <w:szCs w:val="2"/>
        </w:rPr>
      </w:pPr>
    </w:p>
    <w:p w14:paraId="3604B374" w14:textId="77777777" w:rsidR="00BE1DEB" w:rsidRDefault="00BE1DEB"/>
    <w:p w14:paraId="6D6549CC" w14:textId="77777777" w:rsidR="00BE1DEB" w:rsidRDefault="00BE1DEB">
      <w:pPr>
        <w:spacing w:after="0" w:line="240" w:lineRule="auto"/>
      </w:pPr>
    </w:p>
  </w:footnote>
  <w:footnote w:type="continuationSeparator" w:id="0">
    <w:p w14:paraId="388AA82F" w14:textId="77777777" w:rsidR="00BE1DEB" w:rsidRDefault="00BE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DEB"/>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105456</TotalTime>
  <Pages>2</Pages>
  <Words>222</Words>
  <Characters>1271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1260</cp:revision>
  <cp:lastPrinted>2009-02-06T05:36:00Z</cp:lastPrinted>
  <dcterms:created xsi:type="dcterms:W3CDTF">2024-01-07T13:43:00Z</dcterms:created>
  <dcterms:modified xsi:type="dcterms:W3CDTF">2025-06-03T07:31:00Z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