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E79" w:rsidRDefault="0022033B" w:rsidP="0022033B">
      <w:pPr>
        <w:rPr>
          <w:rFonts w:ascii="Times New Roman" w:eastAsia="Calibri" w:hAnsi="Times New Roman" w:cs="Times New Roman"/>
          <w:kern w:val="0"/>
          <w:sz w:val="28"/>
          <w:szCs w:val="28"/>
          <w:lang w:val="uk-UA" w:eastAsia="en-US"/>
        </w:rPr>
      </w:pPr>
      <w:r w:rsidRPr="0022033B">
        <w:rPr>
          <w:rFonts w:ascii="Times New Roman" w:eastAsia="Calibri" w:hAnsi="Times New Roman" w:cs="Times New Roman" w:hint="eastAsia"/>
          <w:kern w:val="0"/>
          <w:sz w:val="28"/>
          <w:szCs w:val="28"/>
          <w:lang w:val="uk-UA" w:eastAsia="en-US"/>
        </w:rPr>
        <w:t>Сагитов</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Сулумбек</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Асрудинович</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Конверсия</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синтез</w:t>
      </w:r>
      <w:r w:rsidRPr="0022033B">
        <w:rPr>
          <w:rFonts w:ascii="Times New Roman" w:eastAsia="Calibri" w:hAnsi="Times New Roman" w:cs="Times New Roman"/>
          <w:kern w:val="0"/>
          <w:sz w:val="28"/>
          <w:szCs w:val="28"/>
          <w:lang w:val="uk-UA" w:eastAsia="en-US"/>
        </w:rPr>
        <w:t>-</w:t>
      </w:r>
      <w:r w:rsidRPr="0022033B">
        <w:rPr>
          <w:rFonts w:ascii="Times New Roman" w:eastAsia="Calibri" w:hAnsi="Times New Roman" w:cs="Times New Roman" w:hint="eastAsia"/>
          <w:kern w:val="0"/>
          <w:sz w:val="28"/>
          <w:szCs w:val="28"/>
          <w:lang w:val="uk-UA" w:eastAsia="en-US"/>
        </w:rPr>
        <w:t>газа</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на</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нетрадиционных</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кобальтсодержащих</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катализаторах</w:t>
      </w:r>
      <w:r w:rsidRPr="0022033B">
        <w:rPr>
          <w:rFonts w:ascii="Times New Roman" w:eastAsia="Calibri" w:hAnsi="Times New Roman" w:cs="Times New Roman"/>
          <w:kern w:val="0"/>
          <w:sz w:val="28"/>
          <w:szCs w:val="28"/>
          <w:lang w:val="uk-UA" w:eastAsia="en-US"/>
        </w:rPr>
        <w:t xml:space="preserve"> : </w:t>
      </w:r>
      <w:r w:rsidRPr="0022033B">
        <w:rPr>
          <w:rFonts w:ascii="Times New Roman" w:eastAsia="Calibri" w:hAnsi="Times New Roman" w:cs="Times New Roman" w:hint="eastAsia"/>
          <w:kern w:val="0"/>
          <w:sz w:val="28"/>
          <w:szCs w:val="28"/>
          <w:lang w:val="uk-UA" w:eastAsia="en-US"/>
        </w:rPr>
        <w:t>диссертация</w:t>
      </w:r>
      <w:r w:rsidRPr="0022033B">
        <w:rPr>
          <w:rFonts w:ascii="Times New Roman" w:eastAsia="Calibri" w:hAnsi="Times New Roman" w:cs="Times New Roman"/>
          <w:kern w:val="0"/>
          <w:sz w:val="28"/>
          <w:szCs w:val="28"/>
          <w:lang w:val="uk-UA" w:eastAsia="en-US"/>
        </w:rPr>
        <w:t xml:space="preserve"> ... </w:t>
      </w:r>
      <w:r w:rsidRPr="0022033B">
        <w:rPr>
          <w:rFonts w:ascii="Times New Roman" w:eastAsia="Calibri" w:hAnsi="Times New Roman" w:cs="Times New Roman" w:hint="eastAsia"/>
          <w:kern w:val="0"/>
          <w:sz w:val="28"/>
          <w:szCs w:val="28"/>
          <w:lang w:val="uk-UA" w:eastAsia="en-US"/>
        </w:rPr>
        <w:t>кандидата</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химических</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наук</w:t>
      </w:r>
      <w:r w:rsidRPr="0022033B">
        <w:rPr>
          <w:rFonts w:ascii="Times New Roman" w:eastAsia="Calibri" w:hAnsi="Times New Roman" w:cs="Times New Roman"/>
          <w:kern w:val="0"/>
          <w:sz w:val="28"/>
          <w:szCs w:val="28"/>
          <w:lang w:val="uk-UA" w:eastAsia="en-US"/>
        </w:rPr>
        <w:t xml:space="preserve"> : 02.00.13 / </w:t>
      </w:r>
      <w:r w:rsidRPr="0022033B">
        <w:rPr>
          <w:rFonts w:ascii="Times New Roman" w:eastAsia="Calibri" w:hAnsi="Times New Roman" w:cs="Times New Roman" w:hint="eastAsia"/>
          <w:kern w:val="0"/>
          <w:sz w:val="28"/>
          <w:szCs w:val="28"/>
          <w:lang w:val="uk-UA" w:eastAsia="en-US"/>
        </w:rPr>
        <w:t>Сагитов</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Сулумбек</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Асрудинович</w:t>
      </w:r>
      <w:r w:rsidRPr="0022033B">
        <w:rPr>
          <w:rFonts w:ascii="Times New Roman" w:eastAsia="Calibri" w:hAnsi="Times New Roman" w:cs="Times New Roman"/>
          <w:kern w:val="0"/>
          <w:sz w:val="28"/>
          <w:szCs w:val="28"/>
          <w:lang w:val="uk-UA" w:eastAsia="en-US"/>
        </w:rPr>
        <w:t>; [</w:t>
      </w:r>
      <w:r w:rsidRPr="0022033B">
        <w:rPr>
          <w:rFonts w:ascii="Times New Roman" w:eastAsia="Calibri" w:hAnsi="Times New Roman" w:cs="Times New Roman" w:hint="eastAsia"/>
          <w:kern w:val="0"/>
          <w:sz w:val="28"/>
          <w:szCs w:val="28"/>
          <w:lang w:val="uk-UA" w:eastAsia="en-US"/>
        </w:rPr>
        <w:t>Место</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защиты</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Ин</w:t>
      </w:r>
      <w:r w:rsidRPr="0022033B">
        <w:rPr>
          <w:rFonts w:ascii="Times New Roman" w:eastAsia="Calibri" w:hAnsi="Times New Roman" w:cs="Times New Roman"/>
          <w:kern w:val="0"/>
          <w:sz w:val="28"/>
          <w:szCs w:val="28"/>
          <w:lang w:val="uk-UA" w:eastAsia="en-US"/>
        </w:rPr>
        <w:t>-</w:t>
      </w:r>
      <w:r w:rsidRPr="0022033B">
        <w:rPr>
          <w:rFonts w:ascii="Times New Roman" w:eastAsia="Calibri" w:hAnsi="Times New Roman" w:cs="Times New Roman" w:hint="eastAsia"/>
          <w:kern w:val="0"/>
          <w:sz w:val="28"/>
          <w:szCs w:val="28"/>
          <w:lang w:val="uk-UA" w:eastAsia="en-US"/>
        </w:rPr>
        <w:t>т</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нефтехим</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синтеза</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им</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А</w:t>
      </w:r>
      <w:r w:rsidRPr="0022033B">
        <w:rPr>
          <w:rFonts w:ascii="Times New Roman" w:eastAsia="Calibri" w:hAnsi="Times New Roman" w:cs="Times New Roman"/>
          <w:kern w:val="0"/>
          <w:sz w:val="28"/>
          <w:szCs w:val="28"/>
          <w:lang w:val="uk-UA" w:eastAsia="en-US"/>
        </w:rPr>
        <w:t>.</w:t>
      </w:r>
      <w:r w:rsidRPr="0022033B">
        <w:rPr>
          <w:rFonts w:ascii="Times New Roman" w:eastAsia="Calibri" w:hAnsi="Times New Roman" w:cs="Times New Roman" w:hint="eastAsia"/>
          <w:kern w:val="0"/>
          <w:sz w:val="28"/>
          <w:szCs w:val="28"/>
          <w:lang w:val="uk-UA" w:eastAsia="en-US"/>
        </w:rPr>
        <w:t>В</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Топчиева</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РАН</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Москва</w:t>
      </w:r>
      <w:r w:rsidRPr="0022033B">
        <w:rPr>
          <w:rFonts w:ascii="Times New Roman" w:eastAsia="Calibri" w:hAnsi="Times New Roman" w:cs="Times New Roman"/>
          <w:kern w:val="0"/>
          <w:sz w:val="28"/>
          <w:szCs w:val="28"/>
          <w:lang w:val="uk-UA" w:eastAsia="en-US"/>
        </w:rPr>
        <w:t xml:space="preserve">, 2012.- 148 </w:t>
      </w:r>
      <w:r w:rsidRPr="0022033B">
        <w:rPr>
          <w:rFonts w:ascii="Times New Roman" w:eastAsia="Calibri" w:hAnsi="Times New Roman" w:cs="Times New Roman" w:hint="eastAsia"/>
          <w:kern w:val="0"/>
          <w:sz w:val="28"/>
          <w:szCs w:val="28"/>
          <w:lang w:val="uk-UA" w:eastAsia="en-US"/>
        </w:rPr>
        <w:t>с</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ил</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РГБ</w:t>
      </w:r>
      <w:r w:rsidRPr="0022033B">
        <w:rPr>
          <w:rFonts w:ascii="Times New Roman" w:eastAsia="Calibri" w:hAnsi="Times New Roman" w:cs="Times New Roman"/>
          <w:kern w:val="0"/>
          <w:sz w:val="28"/>
          <w:szCs w:val="28"/>
          <w:lang w:val="uk-UA" w:eastAsia="en-US"/>
        </w:rPr>
        <w:t xml:space="preserve"> </w:t>
      </w:r>
      <w:r w:rsidRPr="0022033B">
        <w:rPr>
          <w:rFonts w:ascii="Times New Roman" w:eastAsia="Calibri" w:hAnsi="Times New Roman" w:cs="Times New Roman" w:hint="eastAsia"/>
          <w:kern w:val="0"/>
          <w:sz w:val="28"/>
          <w:szCs w:val="28"/>
          <w:lang w:val="uk-UA" w:eastAsia="en-US"/>
        </w:rPr>
        <w:t>ОД</w:t>
      </w:r>
      <w:r w:rsidRPr="0022033B">
        <w:rPr>
          <w:rFonts w:ascii="Times New Roman" w:eastAsia="Calibri" w:hAnsi="Times New Roman" w:cs="Times New Roman"/>
          <w:kern w:val="0"/>
          <w:sz w:val="28"/>
          <w:szCs w:val="28"/>
          <w:lang w:val="uk-UA" w:eastAsia="en-US"/>
        </w:rPr>
        <w:t>, 61 12-2/546</w:t>
      </w:r>
    </w:p>
    <w:p w:rsidR="0022033B" w:rsidRDefault="0022033B" w:rsidP="0022033B">
      <w:pPr>
        <w:rPr>
          <w:rFonts w:ascii="Times New Roman" w:eastAsia="Calibri" w:hAnsi="Times New Roman" w:cs="Times New Roman"/>
          <w:kern w:val="0"/>
          <w:sz w:val="28"/>
          <w:szCs w:val="28"/>
          <w:lang w:val="uk-UA" w:eastAsia="en-US"/>
        </w:rPr>
      </w:pPr>
    </w:p>
    <w:p w:rsidR="0022033B" w:rsidRDefault="0022033B" w:rsidP="0022033B">
      <w:pPr>
        <w:rPr>
          <w:rFonts w:ascii="Times New Roman" w:eastAsia="Calibri" w:hAnsi="Times New Roman" w:cs="Times New Roman"/>
          <w:kern w:val="0"/>
          <w:sz w:val="28"/>
          <w:szCs w:val="28"/>
          <w:lang w:val="uk-UA" w:eastAsia="en-US"/>
        </w:rPr>
      </w:pPr>
    </w:p>
    <w:p w:rsidR="0022033B" w:rsidRPr="0022033B" w:rsidRDefault="0022033B" w:rsidP="0022033B">
      <w:pPr>
        <w:tabs>
          <w:tab w:val="clear" w:pos="709"/>
        </w:tabs>
        <w:suppressAutoHyphens w:val="0"/>
        <w:spacing w:after="0" w:line="552" w:lineRule="exact"/>
        <w:ind w:firstLine="0"/>
        <w:jc w:val="center"/>
        <w:rPr>
          <w:rFonts w:ascii="Times New Roman" w:eastAsia="Times New Roman" w:hAnsi="Times New Roman" w:cs="Times New Roman"/>
          <w:color w:val="000000"/>
          <w:kern w:val="0"/>
          <w:sz w:val="32"/>
          <w:szCs w:val="32"/>
          <w:lang w:eastAsia="ru-RU" w:bidi="ru-RU"/>
        </w:rPr>
      </w:pPr>
      <w:r w:rsidRPr="0022033B">
        <w:rPr>
          <w:rFonts w:ascii="Times New Roman" w:eastAsia="Times New Roman" w:hAnsi="Times New Roman" w:cs="Times New Roman"/>
          <w:color w:val="000000"/>
          <w:kern w:val="0"/>
          <w:sz w:val="32"/>
          <w:szCs w:val="32"/>
          <w:lang w:eastAsia="ru-RU" w:bidi="ru-RU"/>
        </w:rPr>
        <w:pict>
          <v:shapetype id="_x0000_t202" coordsize="21600,21600" o:spt="202" path="m,l,21600r21600,l21600,xe">
            <v:stroke joinstyle="miter"/>
            <v:path gradientshapeok="t" o:connecttype="rect"/>
          </v:shapetype>
          <v:shape id="_x0000_s1105" type="#_x0000_t202" style="position:absolute;left:0;text-align:left;margin-left:363.6pt;margin-top:109.9pt;width:72.5pt;height:38.65pt;z-index:-251656192;mso-wrap-distance-left:5pt;mso-wrap-distance-right:5pt;mso-position-horizontal-relative:margin" wrapcoords="0 0 21600 0 21600 6298 15880 6298 15880 21600 3256 21600 3256 6298 0 6298 0 0" filled="f" stroked="f">
            <v:textbox style="mso-fit-shape-to-text:t" inset="0,0,0,0">
              <w:txbxContent>
                <w:p w:rsidR="0022033B" w:rsidRDefault="0022033B" w:rsidP="0022033B">
                  <w:pPr>
                    <w:pStyle w:val="affffffffffffffffff2"/>
                    <w:shd w:val="clear" w:color="auto" w:fill="auto"/>
                    <w:spacing w:line="280" w:lineRule="exact"/>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p w:rsidR="0022033B" w:rsidRDefault="0022033B" w:rsidP="0022033B">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925195" cy="501015"/>
                        <wp:effectExtent l="19050" t="0" r="8255" b="0"/>
                        <wp:docPr id="31" name="Рисунок 31" descr="C:\Users\Pavel\AppData\Local\Temp\Rar$DIa0.55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Pavel\AppData\Local\Temp\Rar$DIa0.551\media\image1.png"/>
                                <pic:cNvPicPr>
                                  <a:picLocks noChangeAspect="1" noChangeArrowheads="1"/>
                                </pic:cNvPicPr>
                              </pic:nvPicPr>
                              <pic:blipFill>
                                <a:blip r:embed="rId8"/>
                                <a:srcRect/>
                                <a:stretch>
                                  <a:fillRect/>
                                </a:stretch>
                              </pic:blipFill>
                              <pic:spPr bwMode="auto">
                                <a:xfrm>
                                  <a:off x="0" y="0"/>
                                  <a:ext cx="925195" cy="501015"/>
                                </a:xfrm>
                                <a:prstGeom prst="rect">
                                  <a:avLst/>
                                </a:prstGeom>
                                <a:noFill/>
                                <a:ln w="9525">
                                  <a:noFill/>
                                  <a:miter lim="800000"/>
                                  <a:headEnd/>
                                  <a:tailEnd/>
                                </a:ln>
                              </pic:spPr>
                            </pic:pic>
                          </a:graphicData>
                        </a:graphic>
                      </wp:inline>
                    </w:drawing>
                  </w:r>
                </w:p>
              </w:txbxContent>
            </v:textbox>
            <w10:wrap type="topAndBottom" anchorx="margin"/>
          </v:shape>
        </w:pict>
      </w:r>
      <w:r w:rsidRPr="0022033B">
        <w:rPr>
          <w:rFonts w:ascii="Times New Roman" w:eastAsia="Times New Roman" w:hAnsi="Times New Roman" w:cs="Times New Roman"/>
          <w:color w:val="000000"/>
          <w:kern w:val="0"/>
          <w:sz w:val="32"/>
          <w:szCs w:val="32"/>
          <w:lang w:eastAsia="ru-RU" w:bidi="ru-RU"/>
        </w:rPr>
        <w:t>Федеральное государственное бюджетное учреждение науки Ордена</w:t>
      </w:r>
      <w:r w:rsidRPr="0022033B">
        <w:rPr>
          <w:rFonts w:ascii="Times New Roman" w:eastAsia="Times New Roman" w:hAnsi="Times New Roman" w:cs="Times New Roman"/>
          <w:color w:val="000000"/>
          <w:kern w:val="0"/>
          <w:sz w:val="32"/>
          <w:szCs w:val="32"/>
          <w:lang w:eastAsia="ru-RU" w:bidi="ru-RU"/>
        </w:rPr>
        <w:br/>
        <w:t>Трудового Красного Знамени Институт нефтехимического синтеза им.</w:t>
      </w:r>
      <w:r w:rsidRPr="0022033B">
        <w:rPr>
          <w:rFonts w:ascii="Times New Roman" w:eastAsia="Times New Roman" w:hAnsi="Times New Roman" w:cs="Times New Roman"/>
          <w:color w:val="000000"/>
          <w:kern w:val="0"/>
          <w:sz w:val="32"/>
          <w:szCs w:val="32"/>
          <w:lang w:eastAsia="ru-RU" w:bidi="ru-RU"/>
        </w:rPr>
        <w:br/>
        <w:t>А.В. Топчиева Российской академии наук</w:t>
      </w:r>
    </w:p>
    <w:p w:rsidR="0022033B" w:rsidRPr="0022033B" w:rsidRDefault="0022033B" w:rsidP="0022033B">
      <w:pPr>
        <w:tabs>
          <w:tab w:val="clear" w:pos="709"/>
        </w:tabs>
        <w:suppressAutoHyphens w:val="0"/>
        <w:spacing w:after="715" w:line="320" w:lineRule="exact"/>
        <w:ind w:left="20" w:firstLine="0"/>
        <w:jc w:val="center"/>
        <w:rPr>
          <w:rFonts w:ascii="Times New Roman" w:eastAsia="Times New Roman" w:hAnsi="Times New Roman" w:cs="Times New Roman"/>
          <w:color w:val="000000"/>
          <w:kern w:val="0"/>
          <w:sz w:val="32"/>
          <w:szCs w:val="32"/>
          <w:lang w:eastAsia="ru-RU" w:bidi="ru-RU"/>
        </w:rPr>
      </w:pPr>
      <w:r w:rsidRPr="0022033B">
        <w:rPr>
          <w:rFonts w:ascii="Times New Roman" w:eastAsia="Times New Roman" w:hAnsi="Times New Roman" w:cs="Times New Roman"/>
          <w:color w:val="000000"/>
          <w:kern w:val="0"/>
          <w:sz w:val="32"/>
          <w:szCs w:val="32"/>
          <w:lang w:eastAsia="ru-RU" w:bidi="ru-RU"/>
        </w:rPr>
        <w:t>Сагитов Сулумбек Асрудинович</w:t>
      </w:r>
    </w:p>
    <w:p w:rsidR="0022033B" w:rsidRPr="0022033B" w:rsidRDefault="0022033B" w:rsidP="0022033B">
      <w:pPr>
        <w:tabs>
          <w:tab w:val="clear" w:pos="709"/>
        </w:tabs>
        <w:suppressAutoHyphens w:val="0"/>
        <w:spacing w:after="806" w:line="427" w:lineRule="exact"/>
        <w:ind w:left="20" w:firstLine="0"/>
        <w:jc w:val="center"/>
        <w:rPr>
          <w:rFonts w:ascii="Times New Roman" w:eastAsia="Times New Roman" w:hAnsi="Times New Roman" w:cs="Times New Roman"/>
          <w:b/>
          <w:bCs/>
          <w:color w:val="000000"/>
          <w:kern w:val="0"/>
          <w:sz w:val="30"/>
          <w:szCs w:val="30"/>
          <w:lang w:eastAsia="ru-RU" w:bidi="ru-RU"/>
        </w:rPr>
      </w:pPr>
      <w:r w:rsidRPr="0022033B">
        <w:rPr>
          <w:rFonts w:ascii="Times New Roman" w:eastAsia="Times New Roman" w:hAnsi="Times New Roman" w:cs="Times New Roman"/>
          <w:b/>
          <w:bCs/>
          <w:color w:val="000000"/>
          <w:kern w:val="0"/>
          <w:sz w:val="30"/>
          <w:szCs w:val="30"/>
          <w:lang w:eastAsia="ru-RU" w:bidi="ru-RU"/>
        </w:rPr>
        <w:t>КОНВЕРСИЯ СИНТЕЗ-ГАЗА НА НЕТРАДИЦИОННЫХ</w:t>
      </w:r>
      <w:r w:rsidRPr="0022033B">
        <w:rPr>
          <w:rFonts w:ascii="Times New Roman" w:eastAsia="Times New Roman" w:hAnsi="Times New Roman" w:cs="Times New Roman"/>
          <w:b/>
          <w:bCs/>
          <w:color w:val="000000"/>
          <w:kern w:val="0"/>
          <w:sz w:val="30"/>
          <w:szCs w:val="30"/>
          <w:lang w:eastAsia="ru-RU" w:bidi="ru-RU"/>
        </w:rPr>
        <w:br/>
        <w:t>КОБАЛЬТСОДЕРЖАЩИХ КАТАЛИЗАТОРАХ</w:t>
      </w:r>
    </w:p>
    <w:p w:rsidR="0022033B" w:rsidRPr="0022033B" w:rsidRDefault="0022033B" w:rsidP="0022033B">
      <w:pPr>
        <w:tabs>
          <w:tab w:val="clear" w:pos="709"/>
        </w:tabs>
        <w:suppressAutoHyphens w:val="0"/>
        <w:spacing w:after="557" w:line="320" w:lineRule="exact"/>
        <w:ind w:left="20" w:firstLine="0"/>
        <w:jc w:val="center"/>
        <w:rPr>
          <w:rFonts w:ascii="Times New Roman" w:eastAsia="Times New Roman" w:hAnsi="Times New Roman" w:cs="Times New Roman"/>
          <w:color w:val="000000"/>
          <w:kern w:val="0"/>
          <w:sz w:val="32"/>
          <w:szCs w:val="32"/>
          <w:lang w:eastAsia="ru-RU" w:bidi="ru-RU"/>
        </w:rPr>
      </w:pPr>
      <w:r w:rsidRPr="0022033B">
        <w:rPr>
          <w:rFonts w:ascii="Times New Roman" w:eastAsia="Times New Roman" w:hAnsi="Times New Roman" w:cs="Times New Roman"/>
          <w:color w:val="000000"/>
          <w:kern w:val="0"/>
          <w:sz w:val="32"/>
          <w:szCs w:val="32"/>
          <w:lang w:eastAsia="ru-RU" w:bidi="ru-RU"/>
        </w:rPr>
        <w:t>02. 00. 13 - Нефтехимия</w:t>
      </w:r>
    </w:p>
    <w:p w:rsidR="0022033B" w:rsidRPr="0022033B" w:rsidRDefault="0022033B" w:rsidP="0022033B">
      <w:pPr>
        <w:tabs>
          <w:tab w:val="clear" w:pos="709"/>
        </w:tabs>
        <w:suppressAutoHyphens w:val="0"/>
        <w:spacing w:after="1044" w:line="619" w:lineRule="exact"/>
        <w:ind w:left="20" w:firstLine="0"/>
        <w:jc w:val="center"/>
        <w:rPr>
          <w:rFonts w:ascii="Times New Roman" w:eastAsia="Times New Roman" w:hAnsi="Times New Roman" w:cs="Times New Roman"/>
          <w:color w:val="000000"/>
          <w:kern w:val="0"/>
          <w:sz w:val="32"/>
          <w:szCs w:val="32"/>
          <w:lang w:eastAsia="ru-RU" w:bidi="ru-RU"/>
        </w:rPr>
      </w:pPr>
      <w:r w:rsidRPr="0022033B">
        <w:rPr>
          <w:rFonts w:ascii="Times New Roman" w:eastAsia="Times New Roman" w:hAnsi="Times New Roman" w:cs="Times New Roman"/>
          <w:color w:val="000000"/>
          <w:kern w:val="0"/>
          <w:sz w:val="32"/>
          <w:szCs w:val="32"/>
          <w:lang w:eastAsia="ru-RU" w:bidi="ru-RU"/>
        </w:rPr>
        <w:t>Диссертация на соискание ученой степени</w:t>
      </w:r>
      <w:r w:rsidRPr="0022033B">
        <w:rPr>
          <w:rFonts w:ascii="Times New Roman" w:eastAsia="Times New Roman" w:hAnsi="Times New Roman" w:cs="Times New Roman"/>
          <w:color w:val="000000"/>
          <w:kern w:val="0"/>
          <w:sz w:val="32"/>
          <w:szCs w:val="32"/>
          <w:lang w:eastAsia="ru-RU" w:bidi="ru-RU"/>
        </w:rPr>
        <w:br/>
        <w:t>кандидата химических наук</w:t>
      </w:r>
    </w:p>
    <w:p w:rsidR="0022033B" w:rsidRPr="0022033B" w:rsidRDefault="0022033B" w:rsidP="0022033B">
      <w:pPr>
        <w:tabs>
          <w:tab w:val="clear" w:pos="709"/>
        </w:tabs>
        <w:suppressAutoHyphens w:val="0"/>
        <w:spacing w:after="1476" w:line="365" w:lineRule="exact"/>
        <w:ind w:left="6080" w:firstLine="0"/>
        <w:jc w:val="left"/>
        <w:rPr>
          <w:rFonts w:ascii="Times New Roman" w:eastAsia="Times New Roman" w:hAnsi="Times New Roman" w:cs="Times New Roman"/>
          <w:color w:val="000000"/>
          <w:kern w:val="0"/>
          <w:sz w:val="32"/>
          <w:szCs w:val="32"/>
          <w:lang w:eastAsia="ru-RU" w:bidi="ru-RU"/>
        </w:rPr>
      </w:pPr>
      <w:r w:rsidRPr="0022033B">
        <w:rPr>
          <w:rFonts w:ascii="Times New Roman" w:eastAsia="Times New Roman" w:hAnsi="Times New Roman" w:cs="Times New Roman"/>
          <w:color w:val="000000"/>
          <w:kern w:val="0"/>
          <w:sz w:val="32"/>
          <w:szCs w:val="32"/>
          <w:u w:val="single"/>
          <w:lang w:eastAsia="ru-RU" w:bidi="ru-RU"/>
        </w:rPr>
        <w:t>Научный руководитель</w:t>
      </w:r>
      <w:r w:rsidRPr="0022033B">
        <w:rPr>
          <w:rFonts w:ascii="Times New Roman" w:eastAsia="Times New Roman" w:hAnsi="Times New Roman" w:cs="Times New Roman"/>
          <w:color w:val="000000"/>
          <w:kern w:val="0"/>
          <w:sz w:val="32"/>
          <w:szCs w:val="32"/>
          <w:lang w:eastAsia="ru-RU" w:bidi="ru-RU"/>
        </w:rPr>
        <w:t>: доктор химических наук, профессор Крылова А. Ю.</w:t>
      </w:r>
    </w:p>
    <w:p w:rsidR="0022033B" w:rsidRPr="0022033B" w:rsidRDefault="0022033B" w:rsidP="0022033B">
      <w:pPr>
        <w:tabs>
          <w:tab w:val="clear" w:pos="709"/>
        </w:tabs>
        <w:suppressAutoHyphens w:val="0"/>
        <w:spacing w:after="0" w:line="320" w:lineRule="exact"/>
        <w:ind w:left="20" w:firstLine="0"/>
        <w:jc w:val="center"/>
        <w:rPr>
          <w:rFonts w:ascii="Times New Roman" w:eastAsia="Times New Roman" w:hAnsi="Times New Roman" w:cs="Times New Roman"/>
          <w:color w:val="000000"/>
          <w:kern w:val="0"/>
          <w:sz w:val="32"/>
          <w:szCs w:val="32"/>
          <w:lang w:eastAsia="ru-RU" w:bidi="ru-RU"/>
        </w:rPr>
      </w:pPr>
      <w:r w:rsidRPr="0022033B">
        <w:rPr>
          <w:rFonts w:ascii="Times New Roman" w:eastAsia="Times New Roman" w:hAnsi="Times New Roman" w:cs="Times New Roman"/>
          <w:color w:val="000000"/>
          <w:kern w:val="0"/>
          <w:sz w:val="32"/>
          <w:szCs w:val="32"/>
          <w:lang w:eastAsia="ru-RU" w:bidi="ru-RU"/>
        </w:rPr>
        <w:t>Москва - 2012</w:t>
      </w:r>
      <w:r w:rsidRPr="0022033B">
        <w:rPr>
          <w:rFonts w:ascii="Times New Roman" w:eastAsia="Times New Roman" w:hAnsi="Times New Roman" w:cs="Times New Roman"/>
          <w:color w:val="000000"/>
          <w:kern w:val="0"/>
          <w:sz w:val="32"/>
          <w:szCs w:val="32"/>
          <w:lang w:eastAsia="ru-RU" w:bidi="ru-RU"/>
        </w:rPr>
        <w:br w:type="page"/>
      </w:r>
    </w:p>
    <w:p w:rsidR="0022033B" w:rsidRPr="0022033B" w:rsidRDefault="0022033B" w:rsidP="0022033B">
      <w:pPr>
        <w:keepNext/>
        <w:keepLines/>
        <w:tabs>
          <w:tab w:val="clear" w:pos="709"/>
        </w:tabs>
        <w:suppressAutoHyphens w:val="0"/>
        <w:spacing w:after="0" w:line="300" w:lineRule="exact"/>
        <w:ind w:left="40" w:firstLine="0"/>
        <w:jc w:val="center"/>
        <w:outlineLvl w:val="7"/>
        <w:rPr>
          <w:rFonts w:ascii="Times New Roman" w:eastAsia="Times New Roman" w:hAnsi="Times New Roman" w:cs="Times New Roman"/>
          <w:b/>
          <w:bCs/>
          <w:color w:val="000000"/>
          <w:kern w:val="0"/>
          <w:sz w:val="30"/>
          <w:szCs w:val="30"/>
          <w:lang w:eastAsia="ru-RU" w:bidi="ru-RU"/>
        </w:rPr>
      </w:pPr>
      <w:bookmarkStart w:id="0" w:name="bookmark1"/>
      <w:r w:rsidRPr="0022033B">
        <w:rPr>
          <w:rFonts w:ascii="Times New Roman" w:eastAsia="Times New Roman" w:hAnsi="Times New Roman" w:cs="Times New Roman"/>
          <w:b/>
          <w:bCs/>
          <w:color w:val="000000"/>
          <w:kern w:val="0"/>
          <w:sz w:val="30"/>
          <w:szCs w:val="30"/>
          <w:lang w:eastAsia="ru-RU" w:bidi="ru-RU"/>
        </w:rPr>
        <w:t>Оглавление</w:t>
      </w:r>
      <w:bookmarkEnd w:id="0"/>
    </w:p>
    <w:p w:rsidR="0022033B" w:rsidRPr="0022033B" w:rsidRDefault="0022033B" w:rsidP="0022033B">
      <w:pPr>
        <w:tabs>
          <w:tab w:val="clear" w:pos="709"/>
          <w:tab w:val="right" w:leader="dot" w:pos="9698"/>
        </w:tabs>
        <w:suppressAutoHyphens w:val="0"/>
        <w:spacing w:after="0" w:line="480" w:lineRule="exact"/>
        <w:ind w:left="480" w:firstLine="0"/>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fldChar w:fldCharType="begin"/>
      </w:r>
      <w:r w:rsidRPr="0022033B">
        <w:rPr>
          <w:rFonts w:ascii="Times New Roman" w:eastAsia="Times New Roman" w:hAnsi="Times New Roman" w:cs="Times New Roman"/>
          <w:color w:val="000000"/>
          <w:kern w:val="0"/>
          <w:sz w:val="28"/>
          <w:szCs w:val="28"/>
          <w:lang w:eastAsia="ru-RU" w:bidi="ru-RU"/>
        </w:rPr>
        <w:instrText xml:space="preserve"> TOC \o "1-5" \h \z </w:instrText>
      </w:r>
      <w:r w:rsidRPr="0022033B">
        <w:rPr>
          <w:rFonts w:ascii="Times New Roman" w:eastAsia="Times New Roman" w:hAnsi="Times New Roman" w:cs="Times New Roman"/>
          <w:color w:val="000000"/>
          <w:kern w:val="0"/>
          <w:sz w:val="28"/>
          <w:szCs w:val="28"/>
          <w:lang w:eastAsia="ru-RU" w:bidi="ru-RU"/>
        </w:rPr>
        <w:fldChar w:fldCharType="separate"/>
      </w:r>
      <w:r w:rsidRPr="0022033B">
        <w:rPr>
          <w:rFonts w:ascii="Times New Roman" w:eastAsia="Times New Roman" w:hAnsi="Times New Roman" w:cs="Times New Roman"/>
          <w:color w:val="000000"/>
          <w:kern w:val="0"/>
          <w:sz w:val="28"/>
          <w:szCs w:val="28"/>
          <w:lang w:eastAsia="ru-RU" w:bidi="ru-RU"/>
        </w:rPr>
        <w:t>ВВЕДЕНИЕ</w:t>
      </w:r>
      <w:r w:rsidRPr="0022033B">
        <w:rPr>
          <w:rFonts w:ascii="Times New Roman" w:eastAsia="Times New Roman" w:hAnsi="Times New Roman" w:cs="Times New Roman"/>
          <w:color w:val="000000"/>
          <w:kern w:val="0"/>
          <w:sz w:val="28"/>
          <w:szCs w:val="28"/>
          <w:lang w:eastAsia="ru-RU" w:bidi="ru-RU"/>
        </w:rPr>
        <w:tab/>
        <w:t>5</w:t>
      </w:r>
    </w:p>
    <w:p w:rsidR="0022033B" w:rsidRPr="0022033B" w:rsidRDefault="0022033B" w:rsidP="0022033B">
      <w:pPr>
        <w:tabs>
          <w:tab w:val="clear" w:pos="709"/>
          <w:tab w:val="right" w:leader="dot" w:pos="9698"/>
        </w:tabs>
        <w:suppressAutoHyphens w:val="0"/>
        <w:spacing w:after="0" w:line="480" w:lineRule="exact"/>
        <w:ind w:left="480" w:firstLine="0"/>
        <w:rPr>
          <w:rFonts w:ascii="Times New Roman" w:eastAsia="Times New Roman" w:hAnsi="Times New Roman" w:cs="Times New Roman"/>
          <w:color w:val="000000"/>
          <w:kern w:val="0"/>
          <w:sz w:val="28"/>
          <w:szCs w:val="28"/>
          <w:lang w:eastAsia="ru-RU" w:bidi="ru-RU"/>
        </w:rPr>
      </w:pPr>
      <w:hyperlink w:anchor="bookmark3" w:tooltip="Current Document">
        <w:r w:rsidRPr="0022033B">
          <w:rPr>
            <w:rFonts w:ascii="Times New Roman" w:eastAsia="Times New Roman" w:hAnsi="Times New Roman" w:cs="Times New Roman"/>
            <w:color w:val="000000"/>
            <w:kern w:val="0"/>
            <w:sz w:val="28"/>
            <w:szCs w:val="28"/>
            <w:lang w:eastAsia="ru-RU" w:bidi="ru-RU"/>
          </w:rPr>
          <w:t>Елава 1. Литературный обзор</w:t>
        </w:r>
        <w:r w:rsidRPr="0022033B">
          <w:rPr>
            <w:rFonts w:ascii="Times New Roman" w:eastAsia="Times New Roman" w:hAnsi="Times New Roman" w:cs="Times New Roman"/>
            <w:color w:val="000000"/>
            <w:kern w:val="0"/>
            <w:sz w:val="28"/>
            <w:szCs w:val="28"/>
            <w:lang w:eastAsia="ru-RU" w:bidi="ru-RU"/>
          </w:rPr>
          <w:tab/>
          <w:t>7</w:t>
        </w:r>
      </w:hyperlink>
    </w:p>
    <w:p w:rsidR="0022033B" w:rsidRPr="0022033B" w:rsidRDefault="0022033B" w:rsidP="0022033B">
      <w:pPr>
        <w:tabs>
          <w:tab w:val="clear" w:pos="709"/>
          <w:tab w:val="right" w:leader="dot" w:pos="9698"/>
        </w:tabs>
        <w:suppressAutoHyphens w:val="0"/>
        <w:spacing w:after="0" w:line="480" w:lineRule="exact"/>
        <w:ind w:left="480" w:firstLine="0"/>
        <w:rPr>
          <w:rFonts w:ascii="Times New Roman" w:eastAsia="Times New Roman" w:hAnsi="Times New Roman" w:cs="Times New Roman"/>
          <w:color w:val="000000"/>
          <w:kern w:val="0"/>
          <w:sz w:val="28"/>
          <w:szCs w:val="28"/>
          <w:lang w:eastAsia="ru-RU" w:bidi="ru-RU"/>
        </w:rPr>
      </w:pPr>
      <w:hyperlink w:anchor="bookmark6" w:tooltip="Current Document">
        <w:r w:rsidRPr="0022033B">
          <w:rPr>
            <w:rFonts w:ascii="Times New Roman" w:eastAsia="Times New Roman" w:hAnsi="Times New Roman" w:cs="Times New Roman"/>
            <w:color w:val="000000"/>
            <w:kern w:val="0"/>
            <w:sz w:val="28"/>
            <w:szCs w:val="28"/>
            <w:lang w:eastAsia="ru-RU" w:bidi="ru-RU"/>
          </w:rPr>
          <w:t>ЕЕ История синтеза Фишера-Тропша</w:t>
        </w:r>
        <w:r w:rsidRPr="0022033B">
          <w:rPr>
            <w:rFonts w:ascii="Times New Roman" w:eastAsia="Times New Roman" w:hAnsi="Times New Roman" w:cs="Times New Roman"/>
            <w:color w:val="000000"/>
            <w:kern w:val="0"/>
            <w:sz w:val="28"/>
            <w:szCs w:val="28"/>
            <w:lang w:eastAsia="ru-RU" w:bidi="ru-RU"/>
          </w:rPr>
          <w:tab/>
        </w:r>
        <w:r w:rsidRPr="0022033B">
          <w:rPr>
            <w:rFonts w:ascii="Times New Roman" w:eastAsia="Times New Roman" w:hAnsi="Times New Roman" w:cs="Times New Roman"/>
            <w:color w:val="000000"/>
            <w:kern w:val="0"/>
            <w:sz w:val="28"/>
            <w:lang w:eastAsia="ru-RU" w:bidi="ru-RU"/>
          </w:rPr>
          <w:t>8</w:t>
        </w:r>
      </w:hyperlink>
    </w:p>
    <w:p w:rsidR="0022033B" w:rsidRPr="0022033B" w:rsidRDefault="0022033B" w:rsidP="0022033B">
      <w:pPr>
        <w:tabs>
          <w:tab w:val="clear" w:pos="709"/>
          <w:tab w:val="right" w:leader="dot" w:pos="9698"/>
        </w:tabs>
        <w:suppressAutoHyphens w:val="0"/>
        <w:spacing w:after="0" w:line="480" w:lineRule="exact"/>
        <w:ind w:left="480" w:firstLine="0"/>
        <w:rPr>
          <w:rFonts w:ascii="Times New Roman" w:eastAsia="Times New Roman" w:hAnsi="Times New Roman" w:cs="Times New Roman"/>
          <w:color w:val="000000"/>
          <w:kern w:val="0"/>
          <w:sz w:val="28"/>
          <w:szCs w:val="28"/>
          <w:lang w:eastAsia="ru-RU" w:bidi="ru-RU"/>
        </w:rPr>
      </w:pPr>
      <w:hyperlink w:anchor="bookmark7" w:tooltip="Current Document">
        <w:r w:rsidRPr="0022033B">
          <w:rPr>
            <w:rFonts w:ascii="Times New Roman" w:eastAsia="Times New Roman" w:hAnsi="Times New Roman" w:cs="Times New Roman"/>
            <w:color w:val="000000"/>
            <w:kern w:val="0"/>
            <w:sz w:val="28"/>
            <w:szCs w:val="28"/>
            <w:lang w:eastAsia="ru-RU" w:bidi="ru-RU"/>
          </w:rPr>
          <w:t>Е2. Научные основы синтеза Фишера-Тропша</w:t>
        </w:r>
        <w:r w:rsidRPr="0022033B">
          <w:rPr>
            <w:rFonts w:ascii="Times New Roman" w:eastAsia="Times New Roman" w:hAnsi="Times New Roman" w:cs="Times New Roman"/>
            <w:color w:val="000000"/>
            <w:kern w:val="0"/>
            <w:sz w:val="28"/>
            <w:szCs w:val="28"/>
            <w:lang w:eastAsia="ru-RU" w:bidi="ru-RU"/>
          </w:rPr>
          <w:tab/>
          <w:t>9</w:t>
        </w:r>
      </w:hyperlink>
    </w:p>
    <w:p w:rsidR="0022033B" w:rsidRPr="0022033B" w:rsidRDefault="0022033B" w:rsidP="0022033B">
      <w:pPr>
        <w:tabs>
          <w:tab w:val="clear" w:pos="709"/>
          <w:tab w:val="right" w:leader="dot" w:pos="9698"/>
        </w:tabs>
        <w:suppressAutoHyphens w:val="0"/>
        <w:spacing w:after="0" w:line="480" w:lineRule="exact"/>
        <w:ind w:left="480" w:firstLine="0"/>
        <w:rPr>
          <w:rFonts w:ascii="Times New Roman" w:eastAsia="Times New Roman" w:hAnsi="Times New Roman" w:cs="Times New Roman"/>
          <w:color w:val="000000"/>
          <w:kern w:val="0"/>
          <w:sz w:val="28"/>
          <w:szCs w:val="28"/>
          <w:lang w:eastAsia="ru-RU" w:bidi="ru-RU"/>
        </w:rPr>
      </w:pPr>
      <w:hyperlink w:anchor="bookmark8" w:tooltip="Current Document">
        <w:r w:rsidRPr="0022033B">
          <w:rPr>
            <w:rFonts w:ascii="Times New Roman" w:eastAsia="Times New Roman" w:hAnsi="Times New Roman" w:cs="Times New Roman"/>
            <w:color w:val="000000"/>
            <w:kern w:val="0"/>
            <w:sz w:val="28"/>
            <w:szCs w:val="28"/>
            <w:lang w:eastAsia="ru-RU" w:bidi="ru-RU"/>
          </w:rPr>
          <w:t>ЕЗ. Механизм синтеза Фишера-Тропша</w:t>
        </w:r>
        <w:r w:rsidRPr="0022033B">
          <w:rPr>
            <w:rFonts w:ascii="Times New Roman" w:eastAsia="Times New Roman" w:hAnsi="Times New Roman" w:cs="Times New Roman"/>
            <w:color w:val="000000"/>
            <w:kern w:val="0"/>
            <w:sz w:val="28"/>
            <w:szCs w:val="28"/>
            <w:lang w:eastAsia="ru-RU" w:bidi="ru-RU"/>
          </w:rPr>
          <w:tab/>
          <w:t>12</w:t>
        </w:r>
      </w:hyperlink>
    </w:p>
    <w:p w:rsidR="0022033B" w:rsidRPr="0022033B" w:rsidRDefault="0022033B" w:rsidP="0022033B">
      <w:pPr>
        <w:numPr>
          <w:ilvl w:val="0"/>
          <w:numId w:val="26"/>
        </w:numPr>
        <w:tabs>
          <w:tab w:val="clear" w:pos="709"/>
          <w:tab w:val="left" w:pos="1045"/>
          <w:tab w:val="right" w:leader="dot" w:pos="9698"/>
        </w:tabs>
        <w:suppressAutoHyphens w:val="0"/>
        <w:spacing w:after="0" w:line="480" w:lineRule="exact"/>
        <w:ind w:left="480" w:firstLine="0"/>
        <w:jc w:val="left"/>
        <w:rPr>
          <w:rFonts w:ascii="Times New Roman" w:eastAsia="Times New Roman" w:hAnsi="Times New Roman" w:cs="Times New Roman"/>
          <w:color w:val="000000"/>
          <w:kern w:val="0"/>
          <w:sz w:val="28"/>
          <w:szCs w:val="28"/>
          <w:lang w:eastAsia="ru-RU" w:bidi="ru-RU"/>
        </w:rPr>
      </w:pPr>
      <w:hyperlink w:anchor="bookmark13" w:tooltip="Current Document">
        <w:r w:rsidRPr="0022033B">
          <w:rPr>
            <w:rFonts w:ascii="Times New Roman" w:eastAsia="Times New Roman" w:hAnsi="Times New Roman" w:cs="Times New Roman"/>
            <w:color w:val="000000"/>
            <w:kern w:val="0"/>
            <w:sz w:val="28"/>
            <w:szCs w:val="28"/>
            <w:lang w:eastAsia="ru-RU" w:bidi="ru-RU"/>
          </w:rPr>
          <w:t>Молекулярно-массовое распределение продуктов</w:t>
        </w:r>
        <w:r w:rsidRPr="0022033B">
          <w:rPr>
            <w:rFonts w:ascii="Times New Roman" w:eastAsia="Times New Roman" w:hAnsi="Times New Roman" w:cs="Times New Roman"/>
            <w:color w:val="000000"/>
            <w:kern w:val="0"/>
            <w:sz w:val="28"/>
            <w:szCs w:val="28"/>
            <w:lang w:eastAsia="ru-RU" w:bidi="ru-RU"/>
          </w:rPr>
          <w:tab/>
          <w:t>15</w:t>
        </w:r>
      </w:hyperlink>
    </w:p>
    <w:p w:rsidR="0022033B" w:rsidRPr="0022033B" w:rsidRDefault="0022033B" w:rsidP="0022033B">
      <w:pPr>
        <w:tabs>
          <w:tab w:val="clear" w:pos="709"/>
          <w:tab w:val="right" w:leader="dot" w:pos="9698"/>
        </w:tabs>
        <w:suppressAutoHyphens w:val="0"/>
        <w:spacing w:after="0" w:line="480" w:lineRule="exact"/>
        <w:ind w:left="480" w:firstLine="0"/>
        <w:rPr>
          <w:rFonts w:ascii="Times New Roman" w:eastAsia="Times New Roman" w:hAnsi="Times New Roman" w:cs="Times New Roman"/>
          <w:color w:val="000000"/>
          <w:kern w:val="0"/>
          <w:sz w:val="28"/>
          <w:szCs w:val="28"/>
          <w:lang w:eastAsia="ru-RU" w:bidi="ru-RU"/>
        </w:rPr>
      </w:pPr>
      <w:hyperlink w:anchor="bookmark22" w:tooltip="Current Document">
        <w:r w:rsidRPr="0022033B">
          <w:rPr>
            <w:rFonts w:ascii="Times New Roman" w:eastAsia="Times New Roman" w:hAnsi="Times New Roman" w:cs="Times New Roman"/>
            <w:color w:val="000000"/>
            <w:kern w:val="0"/>
            <w:sz w:val="28"/>
            <w:szCs w:val="28"/>
            <w:lang w:eastAsia="ru-RU" w:bidi="ru-RU"/>
          </w:rPr>
          <w:t>1.7. Каталитические центры</w:t>
        </w:r>
        <w:r w:rsidRPr="0022033B">
          <w:rPr>
            <w:rFonts w:ascii="Times New Roman" w:eastAsia="Times New Roman" w:hAnsi="Times New Roman" w:cs="Times New Roman"/>
            <w:color w:val="000000"/>
            <w:kern w:val="0"/>
            <w:sz w:val="28"/>
            <w:szCs w:val="28"/>
            <w:lang w:eastAsia="ru-RU" w:bidi="ru-RU"/>
          </w:rPr>
          <w:tab/>
          <w:t>29</w:t>
        </w:r>
      </w:hyperlink>
    </w:p>
    <w:p w:rsidR="0022033B" w:rsidRPr="0022033B" w:rsidRDefault="0022033B" w:rsidP="0022033B">
      <w:pPr>
        <w:tabs>
          <w:tab w:val="clear" w:pos="709"/>
          <w:tab w:val="right" w:leader="dot" w:pos="9698"/>
        </w:tabs>
        <w:suppressAutoHyphens w:val="0"/>
        <w:spacing w:after="0" w:line="480" w:lineRule="exact"/>
        <w:ind w:left="480" w:firstLine="0"/>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1.9. Нетрадиционные катализаторы</w:t>
      </w:r>
      <w:r w:rsidRPr="0022033B">
        <w:rPr>
          <w:rFonts w:ascii="Times New Roman" w:eastAsia="Times New Roman" w:hAnsi="Times New Roman" w:cs="Times New Roman"/>
          <w:color w:val="000000"/>
          <w:kern w:val="0"/>
          <w:sz w:val="28"/>
          <w:szCs w:val="28"/>
          <w:lang w:eastAsia="ru-RU" w:bidi="ru-RU"/>
        </w:rPr>
        <w:tab/>
        <w:t>43</w:t>
      </w:r>
    </w:p>
    <w:p w:rsidR="0022033B" w:rsidRPr="0022033B" w:rsidRDefault="0022033B" w:rsidP="0022033B">
      <w:pPr>
        <w:tabs>
          <w:tab w:val="clear" w:pos="709"/>
          <w:tab w:val="right" w:leader="dot" w:pos="9698"/>
        </w:tabs>
        <w:suppressAutoHyphens w:val="0"/>
        <w:spacing w:after="0" w:line="480" w:lineRule="exact"/>
        <w:ind w:left="480" w:firstLine="0"/>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синтеза Фишера-Тропша</w:t>
      </w:r>
      <w:r w:rsidRPr="0022033B">
        <w:rPr>
          <w:rFonts w:ascii="Times New Roman" w:eastAsia="Times New Roman" w:hAnsi="Times New Roman" w:cs="Times New Roman"/>
          <w:color w:val="000000"/>
          <w:kern w:val="0"/>
          <w:sz w:val="28"/>
          <w:szCs w:val="28"/>
          <w:lang w:eastAsia="ru-RU" w:bidi="ru-RU"/>
        </w:rPr>
        <w:tab/>
        <w:t>43</w:t>
      </w:r>
    </w:p>
    <w:p w:rsidR="0022033B" w:rsidRPr="0022033B" w:rsidRDefault="0022033B" w:rsidP="0022033B">
      <w:pPr>
        <w:numPr>
          <w:ilvl w:val="0"/>
          <w:numId w:val="27"/>
        </w:numPr>
        <w:tabs>
          <w:tab w:val="clear" w:pos="709"/>
          <w:tab w:val="left" w:pos="1251"/>
          <w:tab w:val="right" w:leader="dot" w:pos="9698"/>
        </w:tabs>
        <w:suppressAutoHyphens w:val="0"/>
        <w:spacing w:after="0" w:line="480" w:lineRule="exact"/>
        <w:ind w:left="480" w:firstLine="0"/>
        <w:jc w:val="left"/>
        <w:rPr>
          <w:rFonts w:ascii="Times New Roman" w:eastAsia="Times New Roman" w:hAnsi="Times New Roman" w:cs="Times New Roman"/>
          <w:color w:val="000000"/>
          <w:kern w:val="0"/>
          <w:sz w:val="28"/>
          <w:szCs w:val="28"/>
          <w:lang w:eastAsia="ru-RU" w:bidi="ru-RU"/>
        </w:rPr>
      </w:pPr>
      <w:hyperlink w:anchor="bookmark37" w:tooltip="Current Document">
        <w:r w:rsidRPr="0022033B">
          <w:rPr>
            <w:rFonts w:ascii="Times New Roman" w:eastAsia="Times New Roman" w:hAnsi="Times New Roman" w:cs="Times New Roman"/>
            <w:color w:val="000000"/>
            <w:kern w:val="0"/>
            <w:sz w:val="28"/>
            <w:szCs w:val="28"/>
            <w:lang w:eastAsia="ru-RU" w:bidi="ru-RU"/>
          </w:rPr>
          <w:t>Кобальтовые высокодисперсные катализаторы</w:t>
        </w:r>
        <w:r w:rsidRPr="0022033B">
          <w:rPr>
            <w:rFonts w:ascii="Times New Roman" w:eastAsia="Times New Roman" w:hAnsi="Times New Roman" w:cs="Times New Roman"/>
            <w:color w:val="000000"/>
            <w:kern w:val="0"/>
            <w:sz w:val="28"/>
            <w:szCs w:val="28"/>
            <w:lang w:eastAsia="ru-RU" w:bidi="ru-RU"/>
          </w:rPr>
          <w:tab/>
          <w:t>43</w:t>
        </w:r>
      </w:hyperlink>
    </w:p>
    <w:p w:rsidR="0022033B" w:rsidRPr="0022033B" w:rsidRDefault="0022033B" w:rsidP="0022033B">
      <w:pPr>
        <w:numPr>
          <w:ilvl w:val="0"/>
          <w:numId w:val="27"/>
        </w:numPr>
        <w:tabs>
          <w:tab w:val="clear" w:pos="709"/>
          <w:tab w:val="left" w:pos="1251"/>
          <w:tab w:val="right" w:leader="dot" w:pos="9698"/>
        </w:tabs>
        <w:suppressAutoHyphens w:val="0"/>
        <w:spacing w:after="0" w:line="480" w:lineRule="exact"/>
        <w:ind w:left="480" w:firstLine="0"/>
        <w:jc w:val="left"/>
        <w:rPr>
          <w:rFonts w:ascii="Times New Roman" w:eastAsia="Times New Roman" w:hAnsi="Times New Roman" w:cs="Times New Roman"/>
          <w:color w:val="000000"/>
          <w:kern w:val="0"/>
          <w:sz w:val="28"/>
          <w:szCs w:val="28"/>
          <w:lang w:eastAsia="ru-RU" w:bidi="ru-RU"/>
        </w:rPr>
      </w:pPr>
      <w:hyperlink w:anchor="bookmark38" w:tooltip="Current Document">
        <w:r w:rsidRPr="0022033B">
          <w:rPr>
            <w:rFonts w:ascii="Times New Roman" w:eastAsia="Times New Roman" w:hAnsi="Times New Roman" w:cs="Times New Roman"/>
            <w:color w:val="000000"/>
            <w:kern w:val="0"/>
            <w:sz w:val="28"/>
            <w:szCs w:val="28"/>
            <w:lang w:eastAsia="ru-RU" w:bidi="ru-RU"/>
          </w:rPr>
          <w:t>Нанесенные высоко дисперсные катализаторы</w:t>
        </w:r>
        <w:r w:rsidRPr="0022033B">
          <w:rPr>
            <w:rFonts w:ascii="Times New Roman" w:eastAsia="Times New Roman" w:hAnsi="Times New Roman" w:cs="Times New Roman"/>
            <w:color w:val="000000"/>
            <w:kern w:val="0"/>
            <w:sz w:val="28"/>
            <w:szCs w:val="28"/>
            <w:lang w:eastAsia="ru-RU" w:bidi="ru-RU"/>
          </w:rPr>
          <w:tab/>
          <w:t>47</w:t>
        </w:r>
      </w:hyperlink>
    </w:p>
    <w:p w:rsidR="0022033B" w:rsidRPr="0022033B" w:rsidRDefault="0022033B" w:rsidP="0022033B">
      <w:pPr>
        <w:numPr>
          <w:ilvl w:val="0"/>
          <w:numId w:val="27"/>
        </w:numPr>
        <w:tabs>
          <w:tab w:val="clear" w:pos="709"/>
          <w:tab w:val="left" w:pos="1251"/>
        </w:tabs>
        <w:suppressAutoHyphens w:val="0"/>
        <w:spacing w:after="0" w:line="480" w:lineRule="exact"/>
        <w:ind w:left="48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Композиционные материалы, содержащие наночастицы металлов 50</w:t>
      </w:r>
    </w:p>
    <w:p w:rsidR="0022033B" w:rsidRPr="0022033B" w:rsidRDefault="0022033B" w:rsidP="0022033B">
      <w:pPr>
        <w:tabs>
          <w:tab w:val="clear" w:pos="709"/>
          <w:tab w:val="right" w:leader="dot" w:pos="9698"/>
        </w:tabs>
        <w:suppressAutoHyphens w:val="0"/>
        <w:spacing w:after="0" w:line="480" w:lineRule="exact"/>
        <w:ind w:left="480" w:firstLine="0"/>
        <w:rPr>
          <w:rFonts w:ascii="Times New Roman" w:eastAsia="Times New Roman" w:hAnsi="Times New Roman" w:cs="Times New Roman"/>
          <w:color w:val="000000"/>
          <w:kern w:val="0"/>
          <w:sz w:val="28"/>
          <w:szCs w:val="28"/>
          <w:lang w:eastAsia="ru-RU" w:bidi="ru-RU"/>
        </w:rPr>
      </w:pPr>
      <w:hyperlink w:anchor="bookmark40" w:tooltip="Current Document">
        <w:r w:rsidRPr="0022033B">
          <w:rPr>
            <w:rFonts w:ascii="Times New Roman" w:eastAsia="Times New Roman" w:hAnsi="Times New Roman" w:cs="Times New Roman"/>
            <w:color w:val="000000"/>
            <w:kern w:val="0"/>
            <w:sz w:val="28"/>
            <w:szCs w:val="28"/>
            <w:lang w:eastAsia="ru-RU" w:bidi="ru-RU"/>
          </w:rPr>
          <w:t>2. Экспериментальная часть</w:t>
        </w:r>
        <w:r w:rsidRPr="0022033B">
          <w:rPr>
            <w:rFonts w:ascii="Times New Roman" w:eastAsia="Times New Roman" w:hAnsi="Times New Roman" w:cs="Times New Roman"/>
            <w:color w:val="000000"/>
            <w:kern w:val="0"/>
            <w:sz w:val="28"/>
            <w:szCs w:val="28"/>
            <w:lang w:eastAsia="ru-RU" w:bidi="ru-RU"/>
          </w:rPr>
          <w:tab/>
          <w:t>53</w:t>
        </w:r>
      </w:hyperlink>
    </w:p>
    <w:p w:rsidR="0022033B" w:rsidRPr="0022033B" w:rsidRDefault="0022033B" w:rsidP="0022033B">
      <w:pPr>
        <w:numPr>
          <w:ilvl w:val="0"/>
          <w:numId w:val="28"/>
        </w:numPr>
        <w:tabs>
          <w:tab w:val="clear" w:pos="709"/>
          <w:tab w:val="left" w:pos="1078"/>
          <w:tab w:val="right" w:leader="dot" w:pos="9698"/>
        </w:tabs>
        <w:suppressAutoHyphens w:val="0"/>
        <w:spacing w:after="0" w:line="480" w:lineRule="exact"/>
        <w:ind w:left="480" w:firstLine="0"/>
        <w:jc w:val="left"/>
        <w:rPr>
          <w:rFonts w:ascii="Times New Roman" w:eastAsia="Times New Roman" w:hAnsi="Times New Roman" w:cs="Times New Roman"/>
          <w:color w:val="000000"/>
          <w:kern w:val="0"/>
          <w:sz w:val="28"/>
          <w:szCs w:val="28"/>
          <w:lang w:eastAsia="ru-RU" w:bidi="ru-RU"/>
        </w:rPr>
      </w:pPr>
      <w:hyperlink w:anchor="bookmark41" w:tooltip="Current Document">
        <w:r w:rsidRPr="0022033B">
          <w:rPr>
            <w:rFonts w:ascii="Times New Roman" w:eastAsia="Times New Roman" w:hAnsi="Times New Roman" w:cs="Times New Roman"/>
            <w:color w:val="000000"/>
            <w:kern w:val="0"/>
            <w:sz w:val="28"/>
            <w:szCs w:val="28"/>
            <w:lang w:eastAsia="ru-RU" w:bidi="ru-RU"/>
          </w:rPr>
          <w:t>Методы приготовления катализаторов</w:t>
        </w:r>
        <w:r w:rsidRPr="0022033B">
          <w:rPr>
            <w:rFonts w:ascii="Times New Roman" w:eastAsia="Times New Roman" w:hAnsi="Times New Roman" w:cs="Times New Roman"/>
            <w:color w:val="000000"/>
            <w:kern w:val="0"/>
            <w:sz w:val="28"/>
            <w:szCs w:val="28"/>
            <w:lang w:eastAsia="ru-RU" w:bidi="ru-RU"/>
          </w:rPr>
          <w:tab/>
          <w:t>53</w:t>
        </w:r>
      </w:hyperlink>
    </w:p>
    <w:p w:rsidR="0022033B" w:rsidRPr="0022033B" w:rsidRDefault="0022033B" w:rsidP="0022033B">
      <w:pPr>
        <w:numPr>
          <w:ilvl w:val="0"/>
          <w:numId w:val="28"/>
        </w:numPr>
        <w:tabs>
          <w:tab w:val="clear" w:pos="709"/>
          <w:tab w:val="left" w:pos="1078"/>
          <w:tab w:val="right" w:leader="dot" w:pos="9698"/>
        </w:tabs>
        <w:suppressAutoHyphens w:val="0"/>
        <w:spacing w:after="0" w:line="480" w:lineRule="exact"/>
        <w:ind w:left="48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Физико-химические методы исследования катализаторов</w:t>
      </w:r>
      <w:r w:rsidRPr="0022033B">
        <w:rPr>
          <w:rFonts w:ascii="Times New Roman" w:eastAsia="Times New Roman" w:hAnsi="Times New Roman" w:cs="Times New Roman"/>
          <w:color w:val="000000"/>
          <w:kern w:val="0"/>
          <w:sz w:val="28"/>
          <w:szCs w:val="28"/>
          <w:lang w:eastAsia="ru-RU" w:bidi="ru-RU"/>
        </w:rPr>
        <w:tab/>
        <w:t>55</w:t>
      </w:r>
    </w:p>
    <w:p w:rsidR="0022033B" w:rsidRPr="0022033B" w:rsidRDefault="0022033B" w:rsidP="0022033B">
      <w:pPr>
        <w:numPr>
          <w:ilvl w:val="0"/>
          <w:numId w:val="28"/>
        </w:numPr>
        <w:tabs>
          <w:tab w:val="clear" w:pos="709"/>
          <w:tab w:val="left" w:pos="1078"/>
        </w:tabs>
        <w:suppressAutoHyphens w:val="0"/>
        <w:spacing w:after="0" w:line="480" w:lineRule="exact"/>
        <w:ind w:left="48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Методика определение зависимости размера частиц кобальта от</w:t>
      </w:r>
    </w:p>
    <w:p w:rsidR="0022033B" w:rsidRPr="0022033B" w:rsidRDefault="0022033B" w:rsidP="0022033B">
      <w:pPr>
        <w:tabs>
          <w:tab w:val="clear" w:pos="709"/>
          <w:tab w:val="right" w:leader="dot" w:pos="9698"/>
        </w:tabs>
        <w:suppressAutoHyphens w:val="0"/>
        <w:spacing w:after="0" w:line="480" w:lineRule="exact"/>
        <w:ind w:left="480" w:firstLine="0"/>
        <w:rPr>
          <w:rFonts w:ascii="Times New Roman" w:eastAsia="Times New Roman" w:hAnsi="Times New Roman" w:cs="Times New Roman"/>
          <w:color w:val="000000"/>
          <w:kern w:val="0"/>
          <w:sz w:val="28"/>
          <w:szCs w:val="28"/>
          <w:lang w:eastAsia="ru-RU" w:bidi="ru-RU"/>
        </w:rPr>
      </w:pPr>
      <w:hyperlink w:anchor="bookmark51" w:tooltip="Current Document">
        <w:r w:rsidRPr="0022033B">
          <w:rPr>
            <w:rFonts w:ascii="Times New Roman" w:eastAsia="Times New Roman" w:hAnsi="Times New Roman" w:cs="Times New Roman"/>
            <w:color w:val="000000"/>
            <w:kern w:val="0"/>
            <w:sz w:val="28"/>
            <w:szCs w:val="28"/>
            <w:lang w:eastAsia="ru-RU" w:bidi="ru-RU"/>
          </w:rPr>
          <w:t>температуры парафина</w:t>
        </w:r>
        <w:r w:rsidRPr="0022033B">
          <w:rPr>
            <w:rFonts w:ascii="Times New Roman" w:eastAsia="Times New Roman" w:hAnsi="Times New Roman" w:cs="Times New Roman"/>
            <w:color w:val="000000"/>
            <w:kern w:val="0"/>
            <w:sz w:val="28"/>
            <w:szCs w:val="28"/>
            <w:lang w:eastAsia="ru-RU" w:bidi="ru-RU"/>
          </w:rPr>
          <w:tab/>
          <w:t>60</w:t>
        </w:r>
      </w:hyperlink>
    </w:p>
    <w:p w:rsidR="0022033B" w:rsidRPr="0022033B" w:rsidRDefault="0022033B" w:rsidP="0022033B">
      <w:pPr>
        <w:numPr>
          <w:ilvl w:val="0"/>
          <w:numId w:val="28"/>
        </w:numPr>
        <w:tabs>
          <w:tab w:val="clear" w:pos="709"/>
          <w:tab w:val="left" w:pos="1078"/>
        </w:tabs>
        <w:suppressAutoHyphens w:val="0"/>
        <w:spacing w:after="0" w:line="480" w:lineRule="exact"/>
        <w:ind w:left="48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Методика определения зависимости размера частиц кобальта в</w:t>
      </w:r>
    </w:p>
    <w:p w:rsidR="0022033B" w:rsidRPr="0022033B" w:rsidRDefault="0022033B" w:rsidP="0022033B">
      <w:pPr>
        <w:tabs>
          <w:tab w:val="clear" w:pos="709"/>
          <w:tab w:val="right" w:leader="dot" w:pos="9698"/>
        </w:tabs>
        <w:suppressAutoHyphens w:val="0"/>
        <w:spacing w:after="0" w:line="480" w:lineRule="exact"/>
        <w:ind w:left="480" w:firstLine="0"/>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катализаторе от pH среды и от концентрации кобальта в растворе</w:t>
      </w:r>
      <w:r w:rsidRPr="0022033B">
        <w:rPr>
          <w:rFonts w:ascii="Times New Roman" w:eastAsia="Times New Roman" w:hAnsi="Times New Roman" w:cs="Times New Roman"/>
          <w:color w:val="000000"/>
          <w:kern w:val="0"/>
          <w:sz w:val="28"/>
          <w:szCs w:val="28"/>
          <w:lang w:eastAsia="ru-RU" w:bidi="ru-RU"/>
        </w:rPr>
        <w:tab/>
        <w:t>60</w:t>
      </w:r>
    </w:p>
    <w:p w:rsidR="0022033B" w:rsidRPr="0022033B" w:rsidRDefault="0022033B" w:rsidP="0022033B">
      <w:pPr>
        <w:numPr>
          <w:ilvl w:val="0"/>
          <w:numId w:val="28"/>
        </w:numPr>
        <w:tabs>
          <w:tab w:val="clear" w:pos="709"/>
          <w:tab w:val="left" w:pos="1078"/>
        </w:tabs>
        <w:suppressAutoHyphens w:val="0"/>
        <w:spacing w:after="0" w:line="480" w:lineRule="exact"/>
        <w:ind w:left="48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Лабораторная установка синтеза Фишера-Тропша в присутствии</w:t>
      </w:r>
    </w:p>
    <w:p w:rsidR="0022033B" w:rsidRPr="0022033B" w:rsidRDefault="0022033B" w:rsidP="0022033B">
      <w:pPr>
        <w:tabs>
          <w:tab w:val="clear" w:pos="709"/>
          <w:tab w:val="right" w:leader="dot" w:pos="9698"/>
        </w:tabs>
        <w:suppressAutoHyphens w:val="0"/>
        <w:spacing w:after="0" w:line="480" w:lineRule="exact"/>
        <w:ind w:left="480" w:firstLine="0"/>
        <w:rPr>
          <w:rFonts w:ascii="Times New Roman" w:eastAsia="Times New Roman" w:hAnsi="Times New Roman" w:cs="Times New Roman"/>
          <w:color w:val="000000"/>
          <w:kern w:val="0"/>
          <w:sz w:val="28"/>
          <w:szCs w:val="28"/>
          <w:lang w:eastAsia="ru-RU" w:bidi="ru-RU"/>
        </w:rPr>
      </w:pPr>
      <w:hyperlink w:anchor="bookmark54" w:tooltip="Current Document">
        <w:r w:rsidRPr="0022033B">
          <w:rPr>
            <w:rFonts w:ascii="Times New Roman" w:eastAsia="Times New Roman" w:hAnsi="Times New Roman" w:cs="Times New Roman"/>
            <w:color w:val="000000"/>
            <w:kern w:val="0"/>
            <w:sz w:val="28"/>
            <w:szCs w:val="28"/>
            <w:lang w:eastAsia="ru-RU" w:bidi="ru-RU"/>
          </w:rPr>
          <w:t>высокодисперсных катализаторов</w:t>
        </w:r>
        <w:r w:rsidRPr="0022033B">
          <w:rPr>
            <w:rFonts w:ascii="Times New Roman" w:eastAsia="Times New Roman" w:hAnsi="Times New Roman" w:cs="Times New Roman"/>
            <w:color w:val="000000"/>
            <w:kern w:val="0"/>
            <w:sz w:val="28"/>
            <w:szCs w:val="28"/>
            <w:lang w:eastAsia="ru-RU" w:bidi="ru-RU"/>
          </w:rPr>
          <w:tab/>
          <w:t>62</w:t>
        </w:r>
      </w:hyperlink>
    </w:p>
    <w:p w:rsidR="0022033B" w:rsidRPr="0022033B" w:rsidRDefault="0022033B" w:rsidP="0022033B">
      <w:pPr>
        <w:numPr>
          <w:ilvl w:val="0"/>
          <w:numId w:val="28"/>
        </w:numPr>
        <w:tabs>
          <w:tab w:val="clear" w:pos="709"/>
          <w:tab w:val="left" w:pos="1078"/>
          <w:tab w:val="right" w:leader="dot" w:pos="9698"/>
        </w:tabs>
        <w:suppressAutoHyphens w:val="0"/>
        <w:spacing w:after="0" w:line="480" w:lineRule="exact"/>
        <w:ind w:left="480" w:firstLine="0"/>
        <w:jc w:val="left"/>
        <w:rPr>
          <w:rFonts w:ascii="Times New Roman" w:eastAsia="Times New Roman" w:hAnsi="Times New Roman" w:cs="Times New Roman"/>
          <w:color w:val="000000"/>
          <w:kern w:val="0"/>
          <w:sz w:val="28"/>
          <w:szCs w:val="28"/>
          <w:lang w:eastAsia="ru-RU" w:bidi="ru-RU"/>
        </w:rPr>
      </w:pPr>
      <w:hyperlink w:anchor="bookmark55" w:tooltip="Current Document">
        <w:r w:rsidRPr="0022033B">
          <w:rPr>
            <w:rFonts w:ascii="Times New Roman" w:eastAsia="Times New Roman" w:hAnsi="Times New Roman" w:cs="Times New Roman"/>
            <w:color w:val="000000"/>
            <w:kern w:val="0"/>
            <w:sz w:val="28"/>
            <w:szCs w:val="28"/>
            <w:lang w:eastAsia="ru-RU" w:bidi="ru-RU"/>
          </w:rPr>
          <w:t>Анализ исходных веществ и продуктов синтеза</w:t>
        </w:r>
        <w:r w:rsidRPr="0022033B">
          <w:rPr>
            <w:rFonts w:ascii="Times New Roman" w:eastAsia="Times New Roman" w:hAnsi="Times New Roman" w:cs="Times New Roman"/>
            <w:color w:val="000000"/>
            <w:kern w:val="0"/>
            <w:sz w:val="28"/>
            <w:szCs w:val="28"/>
            <w:lang w:eastAsia="ru-RU" w:bidi="ru-RU"/>
          </w:rPr>
          <w:tab/>
          <w:t>63</w:t>
        </w:r>
      </w:hyperlink>
    </w:p>
    <w:p w:rsidR="0022033B" w:rsidRPr="0022033B" w:rsidRDefault="0022033B" w:rsidP="0022033B">
      <w:pPr>
        <w:tabs>
          <w:tab w:val="clear" w:pos="709"/>
          <w:tab w:val="right" w:leader="dot" w:pos="9698"/>
        </w:tabs>
        <w:suppressAutoHyphens w:val="0"/>
        <w:spacing w:after="0" w:line="480" w:lineRule="exact"/>
        <w:ind w:left="480" w:firstLine="0"/>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Глава 3. Результаты и их обсуждение</w:t>
      </w:r>
      <w:r w:rsidRPr="0022033B">
        <w:rPr>
          <w:rFonts w:ascii="Times New Roman" w:eastAsia="Times New Roman" w:hAnsi="Times New Roman" w:cs="Times New Roman"/>
          <w:color w:val="000000"/>
          <w:kern w:val="0"/>
          <w:sz w:val="28"/>
          <w:szCs w:val="28"/>
          <w:lang w:eastAsia="ru-RU" w:bidi="ru-RU"/>
        </w:rPr>
        <w:tab/>
        <w:t>67</w:t>
      </w:r>
    </w:p>
    <w:p w:rsidR="0022033B" w:rsidRPr="0022033B" w:rsidRDefault="0022033B" w:rsidP="0022033B">
      <w:pPr>
        <w:numPr>
          <w:ilvl w:val="0"/>
          <w:numId w:val="29"/>
        </w:numPr>
        <w:tabs>
          <w:tab w:val="clear" w:pos="709"/>
          <w:tab w:val="left" w:pos="987"/>
        </w:tabs>
        <w:suppressAutoHyphens w:val="0"/>
        <w:spacing w:after="0" w:line="480" w:lineRule="exact"/>
        <w:ind w:left="48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Композиционные материалы, содержащие высоко дисперсные частицы</w:t>
      </w:r>
    </w:p>
    <w:p w:rsidR="0022033B" w:rsidRPr="0022033B" w:rsidRDefault="0022033B" w:rsidP="0022033B">
      <w:pPr>
        <w:tabs>
          <w:tab w:val="clear" w:pos="709"/>
          <w:tab w:val="right" w:leader="dot" w:pos="9698"/>
        </w:tabs>
        <w:suppressAutoHyphens w:val="0"/>
        <w:spacing w:after="0" w:line="480" w:lineRule="exact"/>
        <w:ind w:left="480" w:firstLine="0"/>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металла</w:t>
      </w:r>
      <w:r w:rsidRPr="0022033B">
        <w:rPr>
          <w:rFonts w:ascii="Times New Roman" w:eastAsia="Times New Roman" w:hAnsi="Times New Roman" w:cs="Times New Roman"/>
          <w:color w:val="000000"/>
          <w:kern w:val="0"/>
          <w:sz w:val="28"/>
          <w:szCs w:val="28"/>
          <w:lang w:eastAsia="ru-RU" w:bidi="ru-RU"/>
        </w:rPr>
        <w:tab/>
        <w:t>67</w:t>
      </w:r>
    </w:p>
    <w:p w:rsidR="0022033B" w:rsidRPr="0022033B" w:rsidRDefault="0022033B" w:rsidP="0022033B">
      <w:pPr>
        <w:numPr>
          <w:ilvl w:val="0"/>
          <w:numId w:val="30"/>
        </w:numPr>
        <w:tabs>
          <w:tab w:val="clear" w:pos="709"/>
          <w:tab w:val="left" w:pos="1189"/>
          <w:tab w:val="right" w:leader="dot" w:pos="9698"/>
        </w:tabs>
        <w:suppressAutoHyphens w:val="0"/>
        <w:spacing w:after="0" w:line="480" w:lineRule="exact"/>
        <w:ind w:left="480" w:firstLine="0"/>
        <w:jc w:val="left"/>
        <w:rPr>
          <w:rFonts w:ascii="Times New Roman" w:eastAsia="Times New Roman" w:hAnsi="Times New Roman" w:cs="Times New Roman"/>
          <w:color w:val="000000"/>
          <w:kern w:val="0"/>
          <w:sz w:val="28"/>
          <w:szCs w:val="28"/>
          <w:lang w:eastAsia="ru-RU" w:bidi="ru-RU"/>
        </w:rPr>
        <w:sectPr w:rsidR="0022033B" w:rsidRPr="0022033B" w:rsidSect="0022033B">
          <w:footerReference w:type="even" r:id="rId9"/>
          <w:footnotePr>
            <w:numStart w:val="2"/>
          </w:footnotePr>
          <w:type w:val="continuous"/>
          <w:pgSz w:w="11900" w:h="16840"/>
          <w:pgMar w:top="470" w:right="660" w:bottom="2008" w:left="1506" w:header="0" w:footer="3" w:gutter="0"/>
          <w:cols w:space="720"/>
          <w:noEndnote/>
          <w:docGrid w:linePitch="360"/>
        </w:sectPr>
      </w:pPr>
      <w:hyperlink w:anchor="bookmark57" w:tooltip="Current Document">
        <w:r w:rsidRPr="0022033B">
          <w:rPr>
            <w:rFonts w:ascii="Times New Roman" w:eastAsia="Times New Roman" w:hAnsi="Times New Roman" w:cs="Times New Roman"/>
            <w:color w:val="000000"/>
            <w:kern w:val="0"/>
            <w:sz w:val="28"/>
            <w:szCs w:val="28"/>
            <w:lang w:eastAsia="ru-RU" w:bidi="ru-RU"/>
          </w:rPr>
          <w:t>Композиционные материалы, полученные ИК-пиролизом</w:t>
        </w:r>
        <w:r w:rsidRPr="0022033B">
          <w:rPr>
            <w:rFonts w:ascii="Times New Roman" w:eastAsia="Times New Roman" w:hAnsi="Times New Roman" w:cs="Times New Roman"/>
            <w:color w:val="000000"/>
            <w:kern w:val="0"/>
            <w:sz w:val="28"/>
            <w:szCs w:val="28"/>
            <w:lang w:eastAsia="ru-RU" w:bidi="ru-RU"/>
          </w:rPr>
          <w:tab/>
          <w:t>67</w:t>
        </w:r>
      </w:hyperlink>
      <w:r w:rsidRPr="0022033B">
        <w:rPr>
          <w:rFonts w:ascii="Times New Roman" w:eastAsia="Times New Roman" w:hAnsi="Times New Roman" w:cs="Times New Roman"/>
          <w:color w:val="000000"/>
          <w:kern w:val="0"/>
          <w:sz w:val="28"/>
          <w:szCs w:val="28"/>
          <w:lang w:eastAsia="ru-RU" w:bidi="ru-RU"/>
        </w:rPr>
        <w:fldChar w:fldCharType="end"/>
      </w:r>
    </w:p>
    <w:p w:rsidR="0022033B" w:rsidRPr="0022033B" w:rsidRDefault="0022033B" w:rsidP="0022033B">
      <w:pPr>
        <w:numPr>
          <w:ilvl w:val="0"/>
          <w:numId w:val="30"/>
        </w:numPr>
        <w:tabs>
          <w:tab w:val="clear" w:pos="709"/>
          <w:tab w:val="left" w:pos="1202"/>
        </w:tabs>
        <w:suppressAutoHyphens w:val="0"/>
        <w:spacing w:after="0" w:line="480" w:lineRule="exact"/>
        <w:ind w:left="46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 xml:space="preserve">Композиционные материалы, содержащие высоко дисперсные частицы </w:t>
      </w:r>
      <w:r w:rsidRPr="0022033B">
        <w:rPr>
          <w:rFonts w:ascii="Times New Roman" w:eastAsia="Times New Roman" w:hAnsi="Times New Roman" w:cs="Times New Roman"/>
          <w:color w:val="000000"/>
          <w:kern w:val="0"/>
          <w:sz w:val="28"/>
          <w:szCs w:val="28"/>
          <w:lang w:val="en-US" w:eastAsia="en-US" w:bidi="en-US"/>
        </w:rPr>
        <w:t>Fe</w:t>
      </w:r>
      <w:r w:rsidRPr="0022033B">
        <w:rPr>
          <w:rFonts w:ascii="Times New Roman" w:eastAsia="Times New Roman" w:hAnsi="Times New Roman" w:cs="Times New Roman"/>
          <w:color w:val="000000"/>
          <w:kern w:val="0"/>
          <w:sz w:val="28"/>
          <w:szCs w:val="28"/>
          <w:lang w:eastAsia="en-US" w:bidi="en-US"/>
        </w:rPr>
        <w:t xml:space="preserve"> </w:t>
      </w:r>
      <w:r w:rsidRPr="0022033B">
        <w:rPr>
          <w:rFonts w:ascii="Times New Roman" w:eastAsia="Times New Roman" w:hAnsi="Times New Roman" w:cs="Times New Roman"/>
          <w:color w:val="000000"/>
          <w:kern w:val="0"/>
          <w:sz w:val="28"/>
          <w:szCs w:val="28"/>
          <w:lang w:eastAsia="ru-RU" w:bidi="ru-RU"/>
        </w:rPr>
        <w:t xml:space="preserve">и Со </w:t>
      </w:r>
      <w:r w:rsidRPr="0022033B">
        <w:rPr>
          <w:rFonts w:ascii="Times New Roman" w:eastAsia="Times New Roman" w:hAnsi="Times New Roman" w:cs="Times New Roman"/>
          <w:color w:val="000000"/>
          <w:kern w:val="0"/>
          <w:sz w:val="28"/>
          <w:szCs w:val="28"/>
          <w:lang w:eastAsia="en-US" w:bidi="en-US"/>
        </w:rPr>
        <w:t>(</w:t>
      </w:r>
      <w:r w:rsidRPr="0022033B">
        <w:rPr>
          <w:rFonts w:ascii="Times New Roman" w:eastAsia="Times New Roman" w:hAnsi="Times New Roman" w:cs="Times New Roman"/>
          <w:color w:val="000000"/>
          <w:kern w:val="0"/>
          <w:sz w:val="28"/>
          <w:szCs w:val="28"/>
          <w:lang w:val="en-US" w:eastAsia="en-US" w:bidi="en-US"/>
        </w:rPr>
        <w:t>Fe</w:t>
      </w:r>
      <w:r w:rsidRPr="0022033B">
        <w:rPr>
          <w:rFonts w:ascii="Times New Roman" w:eastAsia="Times New Roman" w:hAnsi="Times New Roman" w:cs="Times New Roman"/>
          <w:color w:val="000000"/>
          <w:kern w:val="0"/>
          <w:sz w:val="28"/>
          <w:szCs w:val="28"/>
          <w:lang w:eastAsia="en-US" w:bidi="en-US"/>
        </w:rPr>
        <w:t>-</w:t>
      </w:r>
      <w:r w:rsidRPr="0022033B">
        <w:rPr>
          <w:rFonts w:ascii="Times New Roman" w:eastAsia="Times New Roman" w:hAnsi="Times New Roman" w:cs="Times New Roman"/>
          <w:color w:val="000000"/>
          <w:kern w:val="0"/>
          <w:sz w:val="28"/>
          <w:szCs w:val="28"/>
          <w:lang w:val="en-US" w:eastAsia="en-US" w:bidi="en-US"/>
        </w:rPr>
        <w:t>Co</w:t>
      </w:r>
      <w:r w:rsidRPr="0022033B">
        <w:rPr>
          <w:rFonts w:ascii="Times New Roman" w:eastAsia="Times New Roman" w:hAnsi="Times New Roman" w:cs="Times New Roman"/>
          <w:color w:val="000000"/>
          <w:kern w:val="0"/>
          <w:sz w:val="28"/>
          <w:szCs w:val="28"/>
          <w:lang w:eastAsia="en-US" w:bidi="en-US"/>
        </w:rPr>
        <w:t>-</w:t>
      </w:r>
      <w:r w:rsidRPr="0022033B">
        <w:rPr>
          <w:rFonts w:ascii="Times New Roman" w:eastAsia="Times New Roman" w:hAnsi="Times New Roman" w:cs="Times New Roman"/>
          <w:color w:val="000000"/>
          <w:kern w:val="0"/>
          <w:sz w:val="28"/>
          <w:szCs w:val="28"/>
          <w:lang w:val="en-US" w:eastAsia="en-US" w:bidi="en-US"/>
        </w:rPr>
        <w:t>KMCH</w:t>
      </w:r>
      <w:r w:rsidRPr="0022033B">
        <w:rPr>
          <w:rFonts w:ascii="Times New Roman" w:eastAsia="Times New Roman" w:hAnsi="Times New Roman" w:cs="Times New Roman"/>
          <w:color w:val="000000"/>
          <w:kern w:val="0"/>
          <w:sz w:val="28"/>
          <w:szCs w:val="28"/>
          <w:lang w:eastAsia="en-US" w:bidi="en-US"/>
        </w:rPr>
        <w:t xml:space="preserve">), </w:t>
      </w:r>
      <w:r w:rsidRPr="0022033B">
        <w:rPr>
          <w:rFonts w:ascii="Times New Roman" w:eastAsia="Times New Roman" w:hAnsi="Times New Roman" w:cs="Times New Roman"/>
          <w:color w:val="000000"/>
          <w:kern w:val="0"/>
          <w:sz w:val="28"/>
          <w:szCs w:val="28"/>
          <w:lang w:eastAsia="ru-RU" w:bidi="ru-RU"/>
        </w:rPr>
        <w:t>полученные методом</w:t>
      </w:r>
    </w:p>
    <w:p w:rsidR="0022033B" w:rsidRPr="0022033B" w:rsidRDefault="0022033B" w:rsidP="0022033B">
      <w:pPr>
        <w:tabs>
          <w:tab w:val="clear" w:pos="709"/>
          <w:tab w:val="right" w:leader="dot" w:pos="9683"/>
        </w:tabs>
        <w:suppressAutoHyphens w:val="0"/>
        <w:spacing w:after="0" w:line="480" w:lineRule="exact"/>
        <w:ind w:left="460" w:firstLine="0"/>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fldChar w:fldCharType="begin"/>
      </w:r>
      <w:r w:rsidRPr="0022033B">
        <w:rPr>
          <w:rFonts w:ascii="Times New Roman" w:eastAsia="Times New Roman" w:hAnsi="Times New Roman" w:cs="Times New Roman"/>
          <w:color w:val="000000"/>
          <w:kern w:val="0"/>
          <w:sz w:val="28"/>
          <w:szCs w:val="28"/>
          <w:lang w:eastAsia="ru-RU" w:bidi="ru-RU"/>
        </w:rPr>
        <w:instrText xml:space="preserve"> TOC \o "1-5" \h \z </w:instrText>
      </w:r>
      <w:r w:rsidRPr="0022033B">
        <w:rPr>
          <w:rFonts w:ascii="Times New Roman" w:eastAsia="Times New Roman" w:hAnsi="Times New Roman" w:cs="Times New Roman"/>
          <w:color w:val="000000"/>
          <w:kern w:val="0"/>
          <w:sz w:val="28"/>
          <w:szCs w:val="28"/>
          <w:lang w:eastAsia="ru-RU" w:bidi="ru-RU"/>
        </w:rPr>
        <w:fldChar w:fldCharType="separate"/>
      </w:r>
      <w:r w:rsidRPr="0022033B">
        <w:rPr>
          <w:rFonts w:ascii="Times New Roman" w:eastAsia="Times New Roman" w:hAnsi="Times New Roman" w:cs="Times New Roman"/>
          <w:color w:val="000000"/>
          <w:kern w:val="0"/>
          <w:sz w:val="28"/>
          <w:szCs w:val="28"/>
          <w:lang w:eastAsia="ru-RU" w:bidi="ru-RU"/>
        </w:rPr>
        <w:t>низкотемпературного горения</w:t>
      </w:r>
      <w:r w:rsidRPr="0022033B">
        <w:rPr>
          <w:rFonts w:ascii="Times New Roman" w:eastAsia="Times New Roman" w:hAnsi="Times New Roman" w:cs="Times New Roman"/>
          <w:color w:val="000000"/>
          <w:kern w:val="0"/>
          <w:sz w:val="28"/>
          <w:szCs w:val="28"/>
          <w:lang w:eastAsia="ru-RU" w:bidi="ru-RU"/>
        </w:rPr>
        <w:tab/>
        <w:t>72</w:t>
      </w:r>
    </w:p>
    <w:p w:rsidR="0022033B" w:rsidRPr="0022033B" w:rsidRDefault="0022033B" w:rsidP="0022033B">
      <w:pPr>
        <w:numPr>
          <w:ilvl w:val="0"/>
          <w:numId w:val="29"/>
        </w:numPr>
        <w:tabs>
          <w:tab w:val="clear" w:pos="709"/>
          <w:tab w:val="left" w:pos="1198"/>
        </w:tabs>
        <w:suppressAutoHyphens w:val="0"/>
        <w:spacing w:after="0" w:line="480" w:lineRule="exact"/>
        <w:ind w:left="46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Высокодисперсные катализаторы для синтеза Фишера-Тропша в жидкой</w:t>
      </w:r>
    </w:p>
    <w:p w:rsidR="0022033B" w:rsidRPr="0022033B" w:rsidRDefault="0022033B" w:rsidP="0022033B">
      <w:pPr>
        <w:tabs>
          <w:tab w:val="clear" w:pos="709"/>
          <w:tab w:val="right" w:leader="dot" w:pos="9683"/>
        </w:tabs>
        <w:suppressAutoHyphens w:val="0"/>
        <w:spacing w:after="0" w:line="480" w:lineRule="exact"/>
        <w:ind w:left="460" w:firstLine="0"/>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фазе</w:t>
      </w:r>
      <w:r w:rsidRPr="0022033B">
        <w:rPr>
          <w:rFonts w:ascii="Times New Roman" w:eastAsia="Times New Roman" w:hAnsi="Times New Roman" w:cs="Times New Roman"/>
          <w:color w:val="000000"/>
          <w:kern w:val="0"/>
          <w:sz w:val="28"/>
          <w:szCs w:val="28"/>
          <w:lang w:eastAsia="ru-RU" w:bidi="ru-RU"/>
        </w:rPr>
        <w:tab/>
        <w:t>81</w:t>
      </w:r>
    </w:p>
    <w:p w:rsidR="0022033B" w:rsidRPr="0022033B" w:rsidRDefault="0022033B" w:rsidP="0022033B">
      <w:pPr>
        <w:numPr>
          <w:ilvl w:val="0"/>
          <w:numId w:val="31"/>
        </w:numPr>
        <w:tabs>
          <w:tab w:val="clear" w:pos="709"/>
          <w:tab w:val="left" w:pos="11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Особенности формирования высоко дисперсных суспензий оксида</w:t>
      </w:r>
    </w:p>
    <w:p w:rsidR="0022033B" w:rsidRPr="0022033B" w:rsidRDefault="0022033B" w:rsidP="0022033B">
      <w:pPr>
        <w:tabs>
          <w:tab w:val="clear" w:pos="709"/>
          <w:tab w:val="right" w:leader="dot" w:pos="9683"/>
        </w:tabs>
        <w:suppressAutoHyphens w:val="0"/>
        <w:spacing w:after="0" w:line="480" w:lineRule="exact"/>
        <w:ind w:left="460" w:firstLine="0"/>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кобальта в парафине</w:t>
      </w:r>
      <w:r w:rsidRPr="0022033B">
        <w:rPr>
          <w:rFonts w:ascii="Times New Roman" w:eastAsia="Times New Roman" w:hAnsi="Times New Roman" w:cs="Times New Roman"/>
          <w:color w:val="000000"/>
          <w:kern w:val="0"/>
          <w:sz w:val="28"/>
          <w:szCs w:val="28"/>
          <w:lang w:eastAsia="ru-RU" w:bidi="ru-RU"/>
        </w:rPr>
        <w:tab/>
        <w:t>81</w:t>
      </w:r>
    </w:p>
    <w:p w:rsidR="0022033B" w:rsidRPr="0022033B" w:rsidRDefault="0022033B" w:rsidP="0022033B">
      <w:pPr>
        <w:numPr>
          <w:ilvl w:val="0"/>
          <w:numId w:val="31"/>
        </w:numPr>
        <w:tabs>
          <w:tab w:val="clear" w:pos="709"/>
          <w:tab w:val="left" w:pos="11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Синтез Фишера-Тропша в сларри-реакторе в присутствии</w:t>
      </w:r>
    </w:p>
    <w:p w:rsidR="0022033B" w:rsidRPr="0022033B" w:rsidRDefault="0022033B" w:rsidP="0022033B">
      <w:pPr>
        <w:tabs>
          <w:tab w:val="clear" w:pos="709"/>
          <w:tab w:val="right" w:leader="dot" w:pos="9683"/>
        </w:tabs>
        <w:suppressAutoHyphens w:val="0"/>
        <w:spacing w:after="0" w:line="480" w:lineRule="exact"/>
        <w:ind w:left="460" w:firstLine="0"/>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высокодисперсных Со содержащих катализаторов</w:t>
      </w:r>
      <w:r w:rsidRPr="0022033B">
        <w:rPr>
          <w:rFonts w:ascii="Times New Roman" w:eastAsia="Times New Roman" w:hAnsi="Times New Roman" w:cs="Times New Roman"/>
          <w:color w:val="000000"/>
          <w:kern w:val="0"/>
          <w:sz w:val="28"/>
          <w:szCs w:val="28"/>
          <w:lang w:eastAsia="ru-RU" w:bidi="ru-RU"/>
        </w:rPr>
        <w:tab/>
      </w:r>
      <w:r w:rsidRPr="0022033B">
        <w:rPr>
          <w:rFonts w:ascii="Times New Roman" w:eastAsia="Times New Roman" w:hAnsi="Times New Roman" w:cs="Times New Roman"/>
          <w:color w:val="000000"/>
          <w:kern w:val="0"/>
          <w:sz w:val="28"/>
          <w:lang w:eastAsia="ru-RU" w:bidi="ru-RU"/>
        </w:rPr>
        <w:t>86</w:t>
      </w:r>
    </w:p>
    <w:p w:rsidR="0022033B" w:rsidRPr="0022033B" w:rsidRDefault="0022033B" w:rsidP="0022033B">
      <w:pPr>
        <w:tabs>
          <w:tab w:val="clear" w:pos="709"/>
          <w:tab w:val="center" w:leader="dot" w:pos="9490"/>
        </w:tabs>
        <w:suppressAutoHyphens w:val="0"/>
        <w:spacing w:after="0" w:line="480" w:lineRule="exact"/>
        <w:ind w:left="460" w:firstLine="0"/>
        <w:rPr>
          <w:rFonts w:ascii="Times New Roman" w:eastAsia="Times New Roman" w:hAnsi="Times New Roman" w:cs="Times New Roman"/>
          <w:color w:val="000000"/>
          <w:kern w:val="0"/>
          <w:sz w:val="28"/>
          <w:szCs w:val="28"/>
          <w:lang w:eastAsia="ru-RU" w:bidi="ru-RU"/>
        </w:rPr>
      </w:pPr>
      <w:hyperlink w:anchor="bookmark66" w:tooltip="Current Document">
        <w:r w:rsidRPr="0022033B">
          <w:rPr>
            <w:rFonts w:ascii="Times New Roman" w:eastAsia="Times New Roman" w:hAnsi="Times New Roman" w:cs="Times New Roman"/>
            <w:color w:val="000000"/>
            <w:kern w:val="0"/>
            <w:sz w:val="28"/>
            <w:szCs w:val="28"/>
            <w:lang w:eastAsia="ru-RU" w:bidi="ru-RU"/>
          </w:rPr>
          <w:t>3.3 Физико-химические исследования</w:t>
        </w:r>
        <w:r w:rsidRPr="0022033B">
          <w:rPr>
            <w:rFonts w:ascii="Times New Roman" w:eastAsia="Times New Roman" w:hAnsi="Times New Roman" w:cs="Times New Roman"/>
            <w:color w:val="000000"/>
            <w:kern w:val="0"/>
            <w:sz w:val="28"/>
            <w:szCs w:val="28"/>
            <w:lang w:eastAsia="ru-RU" w:bidi="ru-RU"/>
          </w:rPr>
          <w:tab/>
          <w:t>103</w:t>
        </w:r>
      </w:hyperlink>
    </w:p>
    <w:p w:rsidR="0022033B" w:rsidRPr="0022033B" w:rsidRDefault="0022033B" w:rsidP="0022033B">
      <w:pPr>
        <w:numPr>
          <w:ilvl w:val="0"/>
          <w:numId w:val="32"/>
        </w:numPr>
        <w:tabs>
          <w:tab w:val="clear" w:pos="709"/>
          <w:tab w:val="left" w:pos="1174"/>
          <w:tab w:val="center" w:leader="dot" w:pos="949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67" w:tooltip="Current Document">
        <w:r w:rsidRPr="0022033B">
          <w:rPr>
            <w:rFonts w:ascii="Times New Roman" w:eastAsia="Times New Roman" w:hAnsi="Times New Roman" w:cs="Times New Roman"/>
            <w:color w:val="000000"/>
            <w:kern w:val="0"/>
            <w:sz w:val="28"/>
            <w:szCs w:val="28"/>
            <w:lang w:eastAsia="ru-RU" w:bidi="ru-RU"/>
          </w:rPr>
          <w:t xml:space="preserve">Свойства Со-КМСН и </w:t>
        </w:r>
        <w:r w:rsidRPr="0022033B">
          <w:rPr>
            <w:rFonts w:ascii="Times New Roman" w:eastAsia="Times New Roman" w:hAnsi="Times New Roman" w:cs="Times New Roman"/>
            <w:color w:val="000000"/>
            <w:kern w:val="0"/>
            <w:sz w:val="28"/>
            <w:szCs w:val="28"/>
            <w:lang w:val="en-US" w:eastAsia="en-US" w:bidi="en-US"/>
          </w:rPr>
          <w:t>Co-Fe-KMCH</w:t>
        </w:r>
        <w:r w:rsidRPr="0022033B">
          <w:rPr>
            <w:rFonts w:ascii="Times New Roman" w:eastAsia="Times New Roman" w:hAnsi="Times New Roman" w:cs="Times New Roman"/>
            <w:color w:val="000000"/>
            <w:kern w:val="0"/>
            <w:sz w:val="28"/>
            <w:szCs w:val="28"/>
            <w:lang w:eastAsia="ru-RU" w:bidi="ru-RU"/>
          </w:rPr>
          <w:tab/>
          <w:t>103</w:t>
        </w:r>
      </w:hyperlink>
    </w:p>
    <w:p w:rsidR="0022033B" w:rsidRPr="0022033B" w:rsidRDefault="0022033B" w:rsidP="0022033B">
      <w:pPr>
        <w:numPr>
          <w:ilvl w:val="0"/>
          <w:numId w:val="32"/>
        </w:numPr>
        <w:tabs>
          <w:tab w:val="clear" w:pos="709"/>
          <w:tab w:val="left" w:pos="11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Свойства солей кобальта и высокодисперсных суспензий на их основе</w:t>
      </w:r>
    </w:p>
    <w:p w:rsidR="0022033B" w:rsidRPr="0022033B" w:rsidRDefault="0022033B" w:rsidP="0022033B">
      <w:pPr>
        <w:tabs>
          <w:tab w:val="clear" w:pos="709"/>
          <w:tab w:val="center" w:leader="dot" w:pos="9490"/>
        </w:tabs>
        <w:suppressAutoHyphens w:val="0"/>
        <w:spacing w:after="11" w:line="280" w:lineRule="exact"/>
        <w:ind w:left="460" w:firstLine="0"/>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ab/>
        <w:t>109</w:t>
      </w:r>
    </w:p>
    <w:p w:rsidR="0022033B" w:rsidRPr="0022033B" w:rsidRDefault="0022033B" w:rsidP="0022033B">
      <w:pPr>
        <w:tabs>
          <w:tab w:val="clear" w:pos="709"/>
          <w:tab w:val="center" w:leader="dot" w:pos="9490"/>
        </w:tabs>
        <w:suppressAutoHyphens w:val="0"/>
        <w:spacing w:after="0" w:line="480" w:lineRule="exact"/>
        <w:ind w:left="460" w:firstLine="0"/>
        <w:rPr>
          <w:rFonts w:ascii="Times New Roman" w:eastAsia="Times New Roman" w:hAnsi="Times New Roman" w:cs="Times New Roman"/>
          <w:color w:val="000000"/>
          <w:kern w:val="0"/>
          <w:sz w:val="28"/>
          <w:szCs w:val="28"/>
          <w:lang w:eastAsia="ru-RU" w:bidi="ru-RU"/>
        </w:rPr>
      </w:pPr>
      <w:hyperlink w:anchor="bookmark70" w:tooltip="Current Document">
        <w:r w:rsidRPr="0022033B">
          <w:rPr>
            <w:rFonts w:ascii="Times New Roman" w:eastAsia="Times New Roman" w:hAnsi="Times New Roman" w:cs="Times New Roman"/>
            <w:color w:val="000000"/>
            <w:kern w:val="0"/>
            <w:sz w:val="28"/>
            <w:szCs w:val="28"/>
            <w:lang w:eastAsia="ru-RU" w:bidi="ru-RU"/>
          </w:rPr>
          <w:t>Заключение</w:t>
        </w:r>
        <w:r w:rsidRPr="0022033B">
          <w:rPr>
            <w:rFonts w:ascii="Times New Roman" w:eastAsia="Times New Roman" w:hAnsi="Times New Roman" w:cs="Times New Roman"/>
            <w:color w:val="000000"/>
            <w:kern w:val="0"/>
            <w:sz w:val="28"/>
            <w:szCs w:val="28"/>
            <w:lang w:eastAsia="ru-RU" w:bidi="ru-RU"/>
          </w:rPr>
          <w:tab/>
          <w:t>120</w:t>
        </w:r>
      </w:hyperlink>
    </w:p>
    <w:p w:rsidR="0022033B" w:rsidRPr="0022033B" w:rsidRDefault="0022033B" w:rsidP="0022033B">
      <w:pPr>
        <w:tabs>
          <w:tab w:val="clear" w:pos="709"/>
          <w:tab w:val="center" w:leader="dot" w:pos="9490"/>
        </w:tabs>
        <w:suppressAutoHyphens w:val="0"/>
        <w:spacing w:after="0" w:line="480" w:lineRule="exact"/>
        <w:ind w:left="460" w:firstLine="0"/>
        <w:rPr>
          <w:rFonts w:ascii="Times New Roman" w:eastAsia="Times New Roman" w:hAnsi="Times New Roman" w:cs="Times New Roman"/>
          <w:color w:val="000000"/>
          <w:kern w:val="0"/>
          <w:sz w:val="28"/>
          <w:szCs w:val="28"/>
          <w:lang w:eastAsia="ru-RU" w:bidi="ru-RU"/>
        </w:rPr>
      </w:pPr>
      <w:hyperlink w:anchor="bookmark71" w:tooltip="Current Document">
        <w:r w:rsidRPr="0022033B">
          <w:rPr>
            <w:rFonts w:ascii="Times New Roman" w:eastAsia="Times New Roman" w:hAnsi="Times New Roman" w:cs="Times New Roman"/>
            <w:color w:val="000000"/>
            <w:kern w:val="0"/>
            <w:sz w:val="28"/>
            <w:szCs w:val="28"/>
            <w:lang w:eastAsia="ru-RU" w:bidi="ru-RU"/>
          </w:rPr>
          <w:t>Выводы</w:t>
        </w:r>
        <w:r w:rsidRPr="0022033B">
          <w:rPr>
            <w:rFonts w:ascii="Times New Roman" w:eastAsia="Times New Roman" w:hAnsi="Times New Roman" w:cs="Times New Roman"/>
            <w:color w:val="000000"/>
            <w:kern w:val="0"/>
            <w:sz w:val="28"/>
            <w:szCs w:val="28"/>
            <w:lang w:eastAsia="ru-RU" w:bidi="ru-RU"/>
          </w:rPr>
          <w:tab/>
          <w:t>133</w:t>
        </w:r>
      </w:hyperlink>
    </w:p>
    <w:p w:rsidR="0022033B" w:rsidRPr="0022033B" w:rsidRDefault="0022033B" w:rsidP="0022033B">
      <w:pPr>
        <w:tabs>
          <w:tab w:val="clear" w:pos="709"/>
          <w:tab w:val="center" w:leader="dot" w:pos="9490"/>
        </w:tabs>
        <w:suppressAutoHyphens w:val="0"/>
        <w:spacing w:after="6040" w:line="480" w:lineRule="exact"/>
        <w:ind w:left="460" w:firstLine="0"/>
        <w:rPr>
          <w:rFonts w:ascii="Times New Roman" w:eastAsia="Times New Roman" w:hAnsi="Times New Roman" w:cs="Times New Roman"/>
          <w:color w:val="000000"/>
          <w:kern w:val="0"/>
          <w:sz w:val="28"/>
          <w:szCs w:val="28"/>
          <w:lang w:eastAsia="ru-RU" w:bidi="ru-RU"/>
        </w:rPr>
      </w:pPr>
      <w:hyperlink w:anchor="bookmark72" w:tooltip="Current Document">
        <w:r w:rsidRPr="0022033B">
          <w:rPr>
            <w:rFonts w:ascii="Times New Roman" w:eastAsia="Times New Roman" w:hAnsi="Times New Roman" w:cs="Times New Roman"/>
            <w:color w:val="000000"/>
            <w:kern w:val="0"/>
            <w:sz w:val="28"/>
            <w:szCs w:val="28"/>
            <w:lang w:eastAsia="ru-RU" w:bidi="ru-RU"/>
          </w:rPr>
          <w:t>Список литературы</w:t>
        </w:r>
        <w:r w:rsidRPr="0022033B">
          <w:rPr>
            <w:rFonts w:ascii="Times New Roman" w:eastAsia="Times New Roman" w:hAnsi="Times New Roman" w:cs="Times New Roman"/>
            <w:color w:val="000000"/>
            <w:kern w:val="0"/>
            <w:sz w:val="28"/>
            <w:szCs w:val="28"/>
            <w:lang w:eastAsia="ru-RU" w:bidi="ru-RU"/>
          </w:rPr>
          <w:tab/>
          <w:t>135</w:t>
        </w:r>
      </w:hyperlink>
      <w:r w:rsidRPr="0022033B">
        <w:rPr>
          <w:rFonts w:ascii="Times New Roman" w:eastAsia="Times New Roman" w:hAnsi="Times New Roman" w:cs="Times New Roman"/>
          <w:color w:val="000000"/>
          <w:kern w:val="0"/>
          <w:sz w:val="28"/>
          <w:szCs w:val="28"/>
          <w:lang w:eastAsia="ru-RU" w:bidi="ru-RU"/>
        </w:rPr>
        <w:fldChar w:fldCharType="end"/>
      </w:r>
    </w:p>
    <w:p w:rsidR="0022033B" w:rsidRPr="0022033B" w:rsidRDefault="0022033B" w:rsidP="0022033B">
      <w:pPr>
        <w:keepNext/>
        <w:keepLines/>
        <w:tabs>
          <w:tab w:val="clear" w:pos="709"/>
        </w:tabs>
        <w:suppressAutoHyphens w:val="0"/>
        <w:spacing w:after="0" w:line="280" w:lineRule="exact"/>
        <w:ind w:left="100" w:firstLine="0"/>
        <w:jc w:val="center"/>
        <w:outlineLvl w:val="6"/>
        <w:rPr>
          <w:rFonts w:ascii="Times New Roman" w:eastAsia="Times New Roman" w:hAnsi="Times New Roman" w:cs="Times New Roman"/>
          <w:color w:val="000000"/>
          <w:kern w:val="0"/>
          <w:sz w:val="28"/>
          <w:szCs w:val="28"/>
          <w:lang w:eastAsia="ru-RU" w:bidi="ru-RU"/>
        </w:rPr>
        <w:sectPr w:rsidR="0022033B" w:rsidRPr="0022033B">
          <w:pgSz w:w="11900" w:h="16840"/>
          <w:pgMar w:top="1500" w:right="650" w:bottom="1404" w:left="1515" w:header="0" w:footer="3" w:gutter="0"/>
          <w:cols w:space="720"/>
          <w:noEndnote/>
          <w:docGrid w:linePitch="360"/>
        </w:sectPr>
      </w:pPr>
      <w:bookmarkStart w:id="1" w:name="bookmark2"/>
      <w:r w:rsidRPr="0022033B">
        <w:rPr>
          <w:rFonts w:ascii="Times New Roman" w:eastAsia="Times New Roman" w:hAnsi="Times New Roman" w:cs="Times New Roman"/>
          <w:color w:val="000000"/>
          <w:kern w:val="0"/>
          <w:sz w:val="28"/>
          <w:szCs w:val="28"/>
          <w:lang w:val="uk-UA" w:eastAsia="uk-UA" w:bidi="uk-UA"/>
        </w:rPr>
        <w:t>з</w:t>
      </w:r>
      <w:bookmarkEnd w:id="1"/>
    </w:p>
    <w:p w:rsidR="0022033B" w:rsidRPr="0022033B" w:rsidRDefault="0022033B" w:rsidP="0022033B">
      <w:pPr>
        <w:tabs>
          <w:tab w:val="clear" w:pos="709"/>
        </w:tabs>
        <w:suppressAutoHyphens w:val="0"/>
        <w:spacing w:after="61" w:line="260" w:lineRule="exact"/>
        <w:ind w:left="3620" w:firstLine="0"/>
        <w:jc w:val="left"/>
        <w:rPr>
          <w:rFonts w:ascii="Times New Roman" w:eastAsia="Times New Roman" w:hAnsi="Times New Roman" w:cs="Times New Roman"/>
          <w:b/>
          <w:bCs/>
          <w:color w:val="000000"/>
          <w:kern w:val="0"/>
          <w:sz w:val="26"/>
          <w:szCs w:val="26"/>
          <w:lang w:eastAsia="ru-RU" w:bidi="ru-RU"/>
        </w:rPr>
      </w:pPr>
      <w:r w:rsidRPr="0022033B">
        <w:rPr>
          <w:rFonts w:ascii="Times New Roman" w:eastAsia="Times New Roman" w:hAnsi="Times New Roman" w:cs="Times New Roman"/>
          <w:b/>
          <w:bCs/>
          <w:color w:val="000000"/>
          <w:kern w:val="0"/>
          <w:sz w:val="26"/>
          <w:szCs w:val="26"/>
          <w:lang w:eastAsia="ru-RU" w:bidi="ru-RU"/>
        </w:rPr>
        <w:t>СПИСОК СОКРАЩЕНИЙ</w:t>
      </w:r>
    </w:p>
    <w:p w:rsidR="0022033B" w:rsidRPr="0022033B" w:rsidRDefault="0022033B" w:rsidP="0022033B">
      <w:p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СВМН - сильное взаимодействие металл-носитель</w:t>
      </w:r>
    </w:p>
    <w:p w:rsidR="0022033B" w:rsidRPr="0022033B" w:rsidRDefault="0022033B" w:rsidP="0022033B">
      <w:p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ТПД - температурно-программированная десорбция</w:t>
      </w:r>
    </w:p>
    <w:p w:rsidR="0022033B" w:rsidRPr="0022033B" w:rsidRDefault="0022033B" w:rsidP="0022033B">
      <w:p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РФЭС - рентгеновская фотоэлектронная спектроскопия</w:t>
      </w:r>
    </w:p>
    <w:p w:rsidR="0022033B" w:rsidRPr="0022033B" w:rsidRDefault="0022033B" w:rsidP="0022033B">
      <w:p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val="en-US" w:eastAsia="en-US" w:bidi="en-US"/>
        </w:rPr>
        <w:t>EXAFS</w:t>
      </w:r>
      <w:r w:rsidRPr="0022033B">
        <w:rPr>
          <w:rFonts w:ascii="Times New Roman" w:eastAsia="Times New Roman" w:hAnsi="Times New Roman" w:cs="Times New Roman"/>
          <w:color w:val="000000"/>
          <w:kern w:val="0"/>
          <w:sz w:val="28"/>
          <w:szCs w:val="28"/>
          <w:lang w:eastAsia="en-US" w:bidi="en-US"/>
        </w:rPr>
        <w:t xml:space="preserve"> </w:t>
      </w:r>
      <w:r w:rsidRPr="0022033B">
        <w:rPr>
          <w:rFonts w:ascii="Times New Roman" w:eastAsia="Times New Roman" w:hAnsi="Times New Roman" w:cs="Times New Roman"/>
          <w:color w:val="000000"/>
          <w:kern w:val="0"/>
          <w:sz w:val="28"/>
          <w:szCs w:val="28"/>
          <w:lang w:eastAsia="ru-RU" w:bidi="ru-RU"/>
        </w:rPr>
        <w:t>(ТСРП) - анализ тонкой структуры рентгеновского поглощения</w:t>
      </w:r>
    </w:p>
    <w:p w:rsidR="0022033B" w:rsidRPr="0022033B" w:rsidRDefault="0022033B" w:rsidP="0022033B">
      <w:p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ГДД - гексадекандиол</w:t>
      </w:r>
    </w:p>
    <w:p w:rsidR="0022033B" w:rsidRPr="0022033B" w:rsidRDefault="0022033B" w:rsidP="0022033B">
      <w:p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ПАВ - поверхностно-активное вещество</w:t>
      </w:r>
    </w:p>
    <w:p w:rsidR="0022033B" w:rsidRPr="0022033B" w:rsidRDefault="0022033B" w:rsidP="0022033B">
      <w:p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val="en-US" w:eastAsia="en-US" w:bidi="en-US"/>
        </w:rPr>
        <w:t>TOF</w:t>
      </w:r>
      <w:r w:rsidRPr="0022033B">
        <w:rPr>
          <w:rFonts w:ascii="Times New Roman" w:eastAsia="Times New Roman" w:hAnsi="Times New Roman" w:cs="Times New Roman"/>
          <w:color w:val="000000"/>
          <w:kern w:val="0"/>
          <w:sz w:val="28"/>
          <w:szCs w:val="28"/>
          <w:lang w:eastAsia="en-US" w:bidi="en-US"/>
        </w:rPr>
        <w:t xml:space="preserve"> </w:t>
      </w:r>
      <w:r w:rsidRPr="0022033B">
        <w:rPr>
          <w:rFonts w:ascii="Times New Roman" w:eastAsia="Times New Roman" w:hAnsi="Times New Roman" w:cs="Times New Roman"/>
          <w:color w:val="000000"/>
          <w:kern w:val="0"/>
          <w:sz w:val="28"/>
          <w:szCs w:val="28"/>
          <w:lang w:eastAsia="ru-RU" w:bidi="ru-RU"/>
        </w:rPr>
        <w:t>- частота оборотов реакции, 1/с</w:t>
      </w:r>
    </w:p>
    <w:p w:rsidR="0022033B" w:rsidRPr="0022033B" w:rsidRDefault="0022033B" w:rsidP="0022033B">
      <w:p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ПУМ - пористый углеродный материал</w:t>
      </w:r>
    </w:p>
    <w:p w:rsidR="0022033B" w:rsidRPr="0022033B" w:rsidRDefault="0022033B" w:rsidP="0022033B">
      <w:p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Сибунит - сибирский углеродный носитель</w:t>
      </w:r>
    </w:p>
    <w:p w:rsidR="0022033B" w:rsidRPr="0022033B" w:rsidRDefault="0022033B" w:rsidP="0022033B">
      <w:p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КВУ - каталитический волокнистый углерод</w:t>
      </w:r>
    </w:p>
    <w:p w:rsidR="0022033B" w:rsidRPr="0022033B" w:rsidRDefault="0022033B" w:rsidP="0022033B">
      <w:p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АУ - активированный уголь</w:t>
      </w:r>
    </w:p>
    <w:p w:rsidR="0022033B" w:rsidRPr="0022033B" w:rsidRDefault="0022033B" w:rsidP="0022033B">
      <w:p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 xml:space="preserve">АВУМ - активированный волокнистый углеродный материал </w:t>
      </w:r>
      <w:r w:rsidRPr="0022033B">
        <w:rPr>
          <w:rFonts w:ascii="Times New Roman" w:eastAsia="Times New Roman" w:hAnsi="Times New Roman" w:cs="Times New Roman"/>
          <w:color w:val="000000"/>
          <w:kern w:val="0"/>
          <w:sz w:val="28"/>
          <w:szCs w:val="28"/>
          <w:lang w:val="en-US" w:eastAsia="en-US" w:bidi="en-US"/>
        </w:rPr>
        <w:t>CNT</w:t>
      </w:r>
      <w:r w:rsidRPr="0022033B">
        <w:rPr>
          <w:rFonts w:ascii="Times New Roman" w:eastAsia="Times New Roman" w:hAnsi="Times New Roman" w:cs="Times New Roman"/>
          <w:color w:val="000000"/>
          <w:kern w:val="0"/>
          <w:sz w:val="28"/>
          <w:szCs w:val="28"/>
          <w:lang w:eastAsia="en-US" w:bidi="en-US"/>
        </w:rPr>
        <w:t xml:space="preserve"> </w:t>
      </w:r>
      <w:r w:rsidRPr="0022033B">
        <w:rPr>
          <w:rFonts w:ascii="Times New Roman" w:eastAsia="Times New Roman" w:hAnsi="Times New Roman" w:cs="Times New Roman"/>
          <w:color w:val="000000"/>
          <w:kern w:val="0"/>
          <w:sz w:val="28"/>
          <w:szCs w:val="28"/>
          <w:lang w:eastAsia="ru-RU" w:bidi="ru-RU"/>
        </w:rPr>
        <w:t>- углеродные нанотрубки</w:t>
      </w:r>
    </w:p>
    <w:p w:rsidR="0022033B" w:rsidRPr="0022033B" w:rsidRDefault="0022033B" w:rsidP="0022033B">
      <w:p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ТПВ - температурно-программированное восстановление</w:t>
      </w:r>
    </w:p>
    <w:p w:rsidR="0022033B" w:rsidRPr="0022033B" w:rsidRDefault="0022033B" w:rsidP="0022033B">
      <w:p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КМСН - композиционный материал содержащий наночастицы (металла)</w:t>
      </w:r>
    </w:p>
    <w:p w:rsidR="0022033B" w:rsidRPr="0022033B" w:rsidRDefault="0022033B" w:rsidP="0022033B">
      <w:p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Со-КМСН - композиционный материал содержащий наночастицы Со</w:t>
      </w:r>
    </w:p>
    <w:p w:rsidR="0022033B" w:rsidRPr="0022033B" w:rsidRDefault="0022033B" w:rsidP="0022033B">
      <w:p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val="en-US" w:eastAsia="en-US" w:bidi="en-US"/>
        </w:rPr>
        <w:t>Co</w:t>
      </w:r>
      <w:r w:rsidRPr="0022033B">
        <w:rPr>
          <w:rFonts w:ascii="Times New Roman" w:eastAsia="Times New Roman" w:hAnsi="Times New Roman" w:cs="Times New Roman"/>
          <w:color w:val="000000"/>
          <w:kern w:val="0"/>
          <w:sz w:val="28"/>
          <w:szCs w:val="28"/>
          <w:lang w:eastAsia="en-US" w:bidi="en-US"/>
        </w:rPr>
        <w:t>,</w:t>
      </w:r>
      <w:r w:rsidRPr="0022033B">
        <w:rPr>
          <w:rFonts w:ascii="Times New Roman" w:eastAsia="Times New Roman" w:hAnsi="Times New Roman" w:cs="Times New Roman"/>
          <w:color w:val="000000"/>
          <w:kern w:val="0"/>
          <w:sz w:val="28"/>
          <w:szCs w:val="28"/>
          <w:lang w:val="en-US" w:eastAsia="en-US" w:bidi="en-US"/>
        </w:rPr>
        <w:t>Fe</w:t>
      </w:r>
      <w:r w:rsidRPr="0022033B">
        <w:rPr>
          <w:rFonts w:ascii="Times New Roman" w:eastAsia="Times New Roman" w:hAnsi="Times New Roman" w:cs="Times New Roman"/>
          <w:color w:val="000000"/>
          <w:kern w:val="0"/>
          <w:sz w:val="28"/>
          <w:szCs w:val="28"/>
          <w:lang w:eastAsia="en-US" w:bidi="en-US"/>
        </w:rPr>
        <w:t>-</w:t>
      </w:r>
      <w:r w:rsidRPr="0022033B">
        <w:rPr>
          <w:rFonts w:ascii="Times New Roman" w:eastAsia="Times New Roman" w:hAnsi="Times New Roman" w:cs="Times New Roman"/>
          <w:color w:val="000000"/>
          <w:kern w:val="0"/>
          <w:sz w:val="28"/>
          <w:szCs w:val="28"/>
          <w:lang w:val="en-US" w:eastAsia="en-US" w:bidi="en-US"/>
        </w:rPr>
        <w:t>KMCH</w:t>
      </w:r>
      <w:r w:rsidRPr="0022033B">
        <w:rPr>
          <w:rFonts w:ascii="Times New Roman" w:eastAsia="Times New Roman" w:hAnsi="Times New Roman" w:cs="Times New Roman"/>
          <w:color w:val="000000"/>
          <w:kern w:val="0"/>
          <w:sz w:val="28"/>
          <w:szCs w:val="28"/>
          <w:lang w:eastAsia="en-US" w:bidi="en-US"/>
        </w:rPr>
        <w:t xml:space="preserve"> </w:t>
      </w:r>
      <w:r w:rsidRPr="0022033B">
        <w:rPr>
          <w:rFonts w:ascii="Times New Roman" w:eastAsia="Times New Roman" w:hAnsi="Times New Roman" w:cs="Times New Roman"/>
          <w:color w:val="000000"/>
          <w:kern w:val="0"/>
          <w:sz w:val="28"/>
          <w:szCs w:val="28"/>
          <w:lang w:eastAsia="ru-RU" w:bidi="ru-RU"/>
        </w:rPr>
        <w:t xml:space="preserve">- композиционный материал содержащий наночастицы Со и </w:t>
      </w:r>
      <w:r w:rsidRPr="0022033B">
        <w:rPr>
          <w:rFonts w:ascii="Times New Roman" w:eastAsia="Times New Roman" w:hAnsi="Times New Roman" w:cs="Times New Roman"/>
          <w:color w:val="000000"/>
          <w:kern w:val="0"/>
          <w:sz w:val="28"/>
          <w:szCs w:val="28"/>
          <w:lang w:val="en-US" w:eastAsia="en-US" w:bidi="en-US"/>
        </w:rPr>
        <w:t>Fe</w:t>
      </w:r>
    </w:p>
    <w:p w:rsidR="0022033B" w:rsidRPr="0022033B" w:rsidRDefault="0022033B" w:rsidP="0022033B">
      <w:p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ИК-Пиролиз - инфракрасный пиролиз</w:t>
      </w:r>
    </w:p>
    <w:p w:rsidR="0022033B" w:rsidRPr="0022033B" w:rsidRDefault="0022033B" w:rsidP="0022033B">
      <w:p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ПАН - полиакрилонитрил</w:t>
      </w:r>
    </w:p>
    <w:p w:rsidR="0022033B" w:rsidRPr="0022033B" w:rsidRDefault="0022033B" w:rsidP="0022033B">
      <w:p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ИК-ПАН - ИК-пиролизированный полиакрилонитрил</w:t>
      </w:r>
    </w:p>
    <w:p w:rsidR="0022033B" w:rsidRPr="0022033B" w:rsidRDefault="0022033B" w:rsidP="0022033B">
      <w:p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ПП-2 - нефтяной пищевой парафин</w:t>
      </w:r>
    </w:p>
    <w:p w:rsidR="0022033B" w:rsidRPr="0022033B" w:rsidRDefault="0022033B" w:rsidP="0022033B">
      <w:p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sectPr w:rsidR="0022033B" w:rsidRPr="0022033B">
          <w:pgSz w:w="11900" w:h="16840"/>
          <w:pgMar w:top="1460" w:right="1028" w:bottom="1460" w:left="1138" w:header="0" w:footer="3" w:gutter="0"/>
          <w:cols w:space="720"/>
          <w:noEndnote/>
          <w:docGrid w:linePitch="360"/>
        </w:sectPr>
      </w:pPr>
      <w:r w:rsidRPr="0022033B">
        <w:rPr>
          <w:rFonts w:ascii="Times New Roman" w:eastAsia="Times New Roman" w:hAnsi="Times New Roman" w:cs="Times New Roman"/>
          <w:color w:val="000000"/>
          <w:kern w:val="0"/>
          <w:sz w:val="28"/>
          <w:szCs w:val="28"/>
          <w:lang w:eastAsia="ru-RU" w:bidi="ru-RU"/>
        </w:rPr>
        <w:t>ЭДТА - этилендиаминтетрауксусная кислота</w:t>
      </w:r>
    </w:p>
    <w:p w:rsidR="0022033B" w:rsidRPr="0022033B" w:rsidRDefault="0022033B" w:rsidP="00220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Синтез Фишера-Тропша (синтез углеводородов из СО и Н</w:t>
      </w:r>
      <w:r w:rsidRPr="0022033B">
        <w:rPr>
          <w:rFonts w:ascii="Times New Roman" w:eastAsia="Times New Roman" w:hAnsi="Times New Roman" w:cs="Times New Roman"/>
          <w:color w:val="000000"/>
          <w:kern w:val="0"/>
          <w:sz w:val="28"/>
          <w:szCs w:val="28"/>
          <w:vertAlign w:val="subscript"/>
          <w:lang w:eastAsia="ru-RU" w:bidi="ru-RU"/>
        </w:rPr>
        <w:t>2</w:t>
      </w:r>
      <w:r w:rsidRPr="0022033B">
        <w:rPr>
          <w:rFonts w:ascii="Times New Roman" w:eastAsia="Times New Roman" w:hAnsi="Times New Roman" w:cs="Times New Roman"/>
          <w:color w:val="000000"/>
          <w:kern w:val="0"/>
          <w:sz w:val="28"/>
          <w:szCs w:val="28"/>
          <w:lang w:eastAsia="ru-RU" w:bidi="ru-RU"/>
        </w:rPr>
        <w:t xml:space="preserve">) - вторая стадия большинства процессов получения синтетического жидкого топлива и ценных нефтехимических продуктов из альтернативного сырья (природного и попутного нефтяного газа, угля, биомассы и т.д.). Катализатор этого процесса и условия его эксплуатации определяют количество и качество жидких продуктов, способ их облагораживания, а также требования, предъявляемые к составу и чистоте синтез-газа. Катализаторы синтеза Фишера-Тропша представляют собой переходные металлы VIII группы (в основном Со или </w:t>
      </w:r>
      <w:r w:rsidRPr="0022033B">
        <w:rPr>
          <w:rFonts w:ascii="Times New Roman" w:eastAsia="Times New Roman" w:hAnsi="Times New Roman" w:cs="Times New Roman"/>
          <w:color w:val="000000"/>
          <w:kern w:val="0"/>
          <w:sz w:val="28"/>
          <w:szCs w:val="28"/>
          <w:lang w:val="en-US" w:eastAsia="en-US" w:bidi="en-US"/>
        </w:rPr>
        <w:t>Fe</w:t>
      </w:r>
      <w:r w:rsidRPr="0022033B">
        <w:rPr>
          <w:rFonts w:ascii="Times New Roman" w:eastAsia="Times New Roman" w:hAnsi="Times New Roman" w:cs="Times New Roman"/>
          <w:color w:val="000000"/>
          <w:kern w:val="0"/>
          <w:sz w:val="28"/>
          <w:szCs w:val="28"/>
          <w:lang w:eastAsia="en-US" w:bidi="en-US"/>
        </w:rPr>
        <w:t xml:space="preserve">). </w:t>
      </w:r>
      <w:r w:rsidRPr="0022033B">
        <w:rPr>
          <w:rFonts w:ascii="Times New Roman" w:eastAsia="Times New Roman" w:hAnsi="Times New Roman" w:cs="Times New Roman"/>
          <w:color w:val="000000"/>
          <w:kern w:val="0"/>
          <w:sz w:val="28"/>
          <w:szCs w:val="28"/>
          <w:lang w:eastAsia="ru-RU" w:bidi="ru-RU"/>
        </w:rPr>
        <w:t>Традиционно их применяют в ненанесенном виде, в виде «массива» (железо) или в виде металла, распределенного по поверхности высокопористого носителя (железо или кобальт). При этом вначале формируют «прекурсор» - систему, содержащую соль (нитрат, карбонат или др.) и/или оксид.</w:t>
      </w:r>
    </w:p>
    <w:p w:rsidR="0022033B" w:rsidRPr="0022033B" w:rsidRDefault="0022033B" w:rsidP="00220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Перед проведением синтеза Фишера-Тропша катализатор подвергают активации (чаще всего восстановлению водородом) при 400-500°С. Учитывая пирофорность восстановленного катализатора, процесс его загрузки в реактор при промышленной реализации представляет определенные технические трудности. Создание катализаторов синтеза Фишера-Тропша, не нуждающихся в высокотемпературном восстановлении, может заметно облегчить проведение процесса. К таким не требующим восстановления системам можно отнести композиционные материалы, содержащие наноразмерные частицы металла, которые представляют собой высоко дисперсные системы «твердое в твердом». Однако в литературе отсутствуют сведения об использовании таких материалов в качестве катализаторов синтеза Фишера-Тропша.</w:t>
      </w:r>
    </w:p>
    <w:p w:rsidR="0022033B" w:rsidRPr="0022033B" w:rsidRDefault="0022033B" w:rsidP="00220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sectPr w:rsidR="0022033B" w:rsidRPr="0022033B">
          <w:footerReference w:type="even" r:id="rId10"/>
          <w:footerReference w:type="default" r:id="rId11"/>
          <w:headerReference w:type="first" r:id="rId12"/>
          <w:footerReference w:type="first" r:id="rId13"/>
          <w:pgSz w:w="11900" w:h="16840"/>
          <w:pgMar w:top="2362" w:right="624" w:bottom="2362" w:left="1522" w:header="0" w:footer="3" w:gutter="0"/>
          <w:cols w:space="720"/>
          <w:noEndnote/>
          <w:titlePg/>
          <w:docGrid w:linePitch="360"/>
        </w:sectPr>
      </w:pPr>
      <w:r w:rsidRPr="0022033B">
        <w:rPr>
          <w:rFonts w:ascii="Times New Roman" w:eastAsia="Times New Roman" w:hAnsi="Times New Roman" w:cs="Times New Roman"/>
          <w:color w:val="000000"/>
          <w:kern w:val="0"/>
          <w:sz w:val="28"/>
          <w:szCs w:val="28"/>
          <w:lang w:eastAsia="ru-RU" w:bidi="ru-RU"/>
        </w:rPr>
        <w:t>В настоящее время наиболее перспективной считается технология осуществления синтеза Фишера-Тропша системе газ—жидкость-твердое тело</w:t>
      </w:r>
    </w:p>
    <w:p w:rsidR="0022033B" w:rsidRPr="0022033B" w:rsidRDefault="0022033B" w:rsidP="0022033B">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(«сларри»-система), то есть в присутствии катализатора, суспендированного в жидкой фазе (обычно в смеси расплавленных парафинов).</w:t>
      </w:r>
    </w:p>
    <w:p w:rsidR="0022033B" w:rsidRPr="0022033B" w:rsidRDefault="0022033B" w:rsidP="0022033B">
      <w:pPr>
        <w:tabs>
          <w:tab w:val="clear" w:pos="70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Одной из основных проблем, возникающих при реализации этого процесса, является создание устойчивой суспензии.</w:t>
      </w:r>
    </w:p>
    <w:p w:rsidR="0022033B" w:rsidRPr="0022033B" w:rsidRDefault="0022033B" w:rsidP="0022033B">
      <w:pPr>
        <w:tabs>
          <w:tab w:val="clear" w:pos="709"/>
          <w:tab w:val="left" w:pos="5338"/>
        </w:tabs>
        <w:suppressAutoHyphens w:val="0"/>
        <w:spacing w:after="0" w:line="480" w:lineRule="exact"/>
        <w:ind w:left="740" w:firstLine="0"/>
        <w:rPr>
          <w:rFonts w:ascii="Times New Roman" w:eastAsia="Times New Roman" w:hAnsi="Times New Roman" w:cs="Times New Roman"/>
          <w:color w:val="000000"/>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Эта проблема может быть</w:t>
      </w:r>
      <w:r w:rsidRPr="0022033B">
        <w:rPr>
          <w:rFonts w:ascii="Times New Roman" w:eastAsia="Times New Roman" w:hAnsi="Times New Roman" w:cs="Times New Roman"/>
          <w:color w:val="000000"/>
          <w:kern w:val="0"/>
          <w:sz w:val="28"/>
          <w:szCs w:val="28"/>
          <w:lang w:eastAsia="ru-RU" w:bidi="ru-RU"/>
        </w:rPr>
        <w:tab/>
        <w:t>решена путем использования</w:t>
      </w:r>
    </w:p>
    <w:p w:rsidR="0022033B" w:rsidRDefault="0022033B" w:rsidP="0022033B">
      <w:pPr>
        <w:rPr>
          <w:rFonts w:ascii="Arial Unicode MS" w:eastAsia="Arial Unicode MS" w:hAnsi="Arial Unicode MS" w:cs="Arial Unicode MS"/>
          <w:color w:val="000000"/>
          <w:kern w:val="0"/>
          <w:sz w:val="24"/>
          <w:szCs w:val="24"/>
          <w:lang w:eastAsia="ru-RU" w:bidi="ru-RU"/>
        </w:rPr>
      </w:pPr>
      <w:r w:rsidRPr="0022033B">
        <w:rPr>
          <w:rFonts w:ascii="Arial Unicode MS" w:eastAsia="Arial Unicode MS" w:hAnsi="Arial Unicode MS" w:cs="Arial Unicode MS"/>
          <w:color w:val="000000"/>
          <w:kern w:val="0"/>
          <w:sz w:val="24"/>
          <w:szCs w:val="24"/>
          <w:lang w:eastAsia="ru-RU" w:bidi="ru-RU"/>
        </w:rPr>
        <w:t>высокодисперсных, «наноразмерных» катализаторов. Основная проблема, возникающая при применении таких систем, заключается в необходимости их восстановления без изменения размера частиц. Сведения о применении наноразмерных катализаторов в синтезе Фишера-Тропша в трехфазной системе крайне ограничены.</w:t>
      </w:r>
    </w:p>
    <w:p w:rsidR="0022033B" w:rsidRDefault="0022033B" w:rsidP="0022033B">
      <w:pPr>
        <w:rPr>
          <w:rFonts w:ascii="Arial Unicode MS" w:eastAsia="Arial Unicode MS" w:hAnsi="Arial Unicode MS" w:cs="Arial Unicode MS"/>
          <w:color w:val="000000"/>
          <w:kern w:val="0"/>
          <w:sz w:val="24"/>
          <w:szCs w:val="24"/>
          <w:lang w:eastAsia="ru-RU" w:bidi="ru-RU"/>
        </w:rPr>
      </w:pPr>
    </w:p>
    <w:p w:rsidR="0022033B" w:rsidRDefault="0022033B" w:rsidP="0022033B">
      <w:pPr>
        <w:rPr>
          <w:rFonts w:ascii="Arial Unicode MS" w:eastAsia="Arial Unicode MS" w:hAnsi="Arial Unicode MS" w:cs="Arial Unicode MS"/>
          <w:color w:val="000000"/>
          <w:kern w:val="0"/>
          <w:sz w:val="24"/>
          <w:szCs w:val="24"/>
          <w:lang w:eastAsia="ru-RU" w:bidi="ru-RU"/>
        </w:rPr>
      </w:pPr>
    </w:p>
    <w:p w:rsidR="0022033B" w:rsidRDefault="0022033B" w:rsidP="0022033B">
      <w:pPr>
        <w:rPr>
          <w:rFonts w:ascii="Arial Unicode MS" w:eastAsia="Arial Unicode MS" w:hAnsi="Arial Unicode MS" w:cs="Arial Unicode MS"/>
          <w:color w:val="000000"/>
          <w:kern w:val="0"/>
          <w:sz w:val="24"/>
          <w:szCs w:val="24"/>
          <w:lang w:eastAsia="ru-RU" w:bidi="ru-RU"/>
        </w:rPr>
      </w:pPr>
    </w:p>
    <w:p w:rsidR="0022033B" w:rsidRPr="0022033B" w:rsidRDefault="0022033B" w:rsidP="0022033B">
      <w:pPr>
        <w:keepNext/>
        <w:keepLines/>
        <w:tabs>
          <w:tab w:val="clear" w:pos="709"/>
        </w:tabs>
        <w:suppressAutoHyphens w:val="0"/>
        <w:spacing w:after="57" w:line="280" w:lineRule="exact"/>
        <w:ind w:left="60" w:firstLine="0"/>
        <w:jc w:val="center"/>
        <w:outlineLvl w:val="7"/>
        <w:rPr>
          <w:rFonts w:ascii="Times New Roman" w:eastAsia="Times New Roman" w:hAnsi="Times New Roman" w:cs="Times New Roman"/>
          <w:b/>
          <w:bCs/>
          <w:kern w:val="0"/>
          <w:sz w:val="28"/>
          <w:szCs w:val="28"/>
          <w:lang w:eastAsia="ru-RU" w:bidi="ru-RU"/>
        </w:rPr>
      </w:pPr>
      <w:bookmarkStart w:id="2" w:name="bookmark71"/>
      <w:r w:rsidRPr="0022033B">
        <w:rPr>
          <w:rFonts w:ascii="Times New Roman" w:eastAsia="Times New Roman" w:hAnsi="Times New Roman" w:cs="Times New Roman"/>
          <w:b/>
          <w:bCs/>
          <w:color w:val="000000"/>
          <w:kern w:val="0"/>
          <w:sz w:val="28"/>
          <w:szCs w:val="28"/>
          <w:lang w:eastAsia="ru-RU" w:bidi="ru-RU"/>
        </w:rPr>
        <w:t>Выводы</w:t>
      </w:r>
      <w:bookmarkEnd w:id="2"/>
    </w:p>
    <w:p w:rsidR="0022033B" w:rsidRPr="0022033B" w:rsidRDefault="0022033B" w:rsidP="0022033B">
      <w:pPr>
        <w:numPr>
          <w:ilvl w:val="0"/>
          <w:numId w:val="33"/>
        </w:numPr>
        <w:tabs>
          <w:tab w:val="clear" w:pos="709"/>
        </w:tabs>
        <w:suppressAutoHyphens w:val="0"/>
        <w:spacing w:after="0" w:line="480" w:lineRule="exact"/>
        <w:ind w:left="740" w:hanging="360"/>
        <w:jc w:val="left"/>
        <w:rPr>
          <w:rFonts w:ascii="Times New Roman" w:eastAsia="Times New Roman" w:hAnsi="Times New Roman" w:cs="Times New Roman"/>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 xml:space="preserve">Впервые осуществлен синтез Фишера - Тропша в присутствии кобальт- и железокобальтсодержащих композиционных материалов (Со и </w:t>
      </w:r>
      <w:r w:rsidRPr="0022033B">
        <w:rPr>
          <w:rFonts w:ascii="Times New Roman" w:eastAsia="Times New Roman" w:hAnsi="Times New Roman" w:cs="Times New Roman"/>
          <w:color w:val="000000"/>
          <w:kern w:val="0"/>
          <w:sz w:val="28"/>
          <w:szCs w:val="28"/>
          <w:lang w:val="en-US" w:eastAsia="en-US" w:bidi="en-US"/>
        </w:rPr>
        <w:t>Fe</w:t>
      </w:r>
      <w:r w:rsidRPr="0022033B">
        <w:rPr>
          <w:rFonts w:ascii="Times New Roman" w:eastAsia="Times New Roman" w:hAnsi="Times New Roman" w:cs="Times New Roman"/>
          <w:color w:val="000000"/>
          <w:kern w:val="0"/>
          <w:sz w:val="28"/>
          <w:szCs w:val="28"/>
          <w:lang w:eastAsia="en-US" w:bidi="en-US"/>
        </w:rPr>
        <w:t>,</w:t>
      </w:r>
      <w:r w:rsidRPr="0022033B">
        <w:rPr>
          <w:rFonts w:ascii="Times New Roman" w:eastAsia="Times New Roman" w:hAnsi="Times New Roman" w:cs="Times New Roman"/>
          <w:color w:val="000000"/>
          <w:kern w:val="0"/>
          <w:sz w:val="28"/>
          <w:szCs w:val="28"/>
          <w:lang w:val="en-US" w:eastAsia="en-US" w:bidi="en-US"/>
        </w:rPr>
        <w:t>CoKMCH</w:t>
      </w:r>
      <w:r w:rsidRPr="0022033B">
        <w:rPr>
          <w:rFonts w:ascii="Times New Roman" w:eastAsia="Times New Roman" w:hAnsi="Times New Roman" w:cs="Times New Roman"/>
          <w:color w:val="000000"/>
          <w:kern w:val="0"/>
          <w:sz w:val="28"/>
          <w:szCs w:val="28"/>
          <w:lang w:eastAsia="en-US" w:bidi="en-US"/>
        </w:rPr>
        <w:t xml:space="preserve">), </w:t>
      </w:r>
      <w:r w:rsidRPr="0022033B">
        <w:rPr>
          <w:rFonts w:ascii="Times New Roman" w:eastAsia="Times New Roman" w:hAnsi="Times New Roman" w:cs="Times New Roman"/>
          <w:color w:val="000000"/>
          <w:kern w:val="0"/>
          <w:sz w:val="28"/>
          <w:szCs w:val="28"/>
          <w:lang w:eastAsia="ru-RU" w:bidi="ru-RU"/>
        </w:rPr>
        <w:t>содержащих высокодисперсные частицы металлов. Показано, что активность композиционных материалов, содержащих высокодисперсные частицы металлов, определяется природой прекурсора, фазовым составом катализатора и условиями приготовления КМСН.</w:t>
      </w:r>
    </w:p>
    <w:p w:rsidR="0022033B" w:rsidRPr="0022033B" w:rsidRDefault="0022033B" w:rsidP="0022033B">
      <w:pPr>
        <w:numPr>
          <w:ilvl w:val="0"/>
          <w:numId w:val="33"/>
        </w:numPr>
        <w:tabs>
          <w:tab w:val="clear" w:pos="709"/>
        </w:tabs>
        <w:suppressAutoHyphens w:val="0"/>
        <w:spacing w:after="0" w:line="480" w:lineRule="exact"/>
        <w:ind w:left="740" w:hanging="360"/>
        <w:jc w:val="left"/>
        <w:rPr>
          <w:rFonts w:ascii="Times New Roman" w:eastAsia="Times New Roman" w:hAnsi="Times New Roman" w:cs="Times New Roman"/>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 xml:space="preserve">Композиционные материалы Со и </w:t>
      </w:r>
      <w:r w:rsidRPr="0022033B">
        <w:rPr>
          <w:rFonts w:ascii="Times New Roman" w:eastAsia="Times New Roman" w:hAnsi="Times New Roman" w:cs="Times New Roman"/>
          <w:color w:val="000000"/>
          <w:kern w:val="0"/>
          <w:sz w:val="28"/>
          <w:szCs w:val="28"/>
          <w:lang w:val="en-US" w:eastAsia="en-US" w:bidi="en-US"/>
        </w:rPr>
        <w:t>Fe</w:t>
      </w:r>
      <w:r w:rsidRPr="0022033B">
        <w:rPr>
          <w:rFonts w:ascii="Times New Roman" w:eastAsia="Times New Roman" w:hAnsi="Times New Roman" w:cs="Times New Roman"/>
          <w:color w:val="000000"/>
          <w:kern w:val="0"/>
          <w:sz w:val="28"/>
          <w:szCs w:val="28"/>
          <w:lang w:eastAsia="en-US" w:bidi="en-US"/>
        </w:rPr>
        <w:t>,</w:t>
      </w:r>
      <w:r w:rsidRPr="0022033B">
        <w:rPr>
          <w:rFonts w:ascii="Times New Roman" w:eastAsia="Times New Roman" w:hAnsi="Times New Roman" w:cs="Times New Roman"/>
          <w:color w:val="000000"/>
          <w:kern w:val="0"/>
          <w:sz w:val="28"/>
          <w:szCs w:val="28"/>
          <w:lang w:val="en-US" w:eastAsia="en-US" w:bidi="en-US"/>
        </w:rPr>
        <w:t>CoKMCH</w:t>
      </w:r>
      <w:r w:rsidRPr="0022033B">
        <w:rPr>
          <w:rFonts w:ascii="Times New Roman" w:eastAsia="Times New Roman" w:hAnsi="Times New Roman" w:cs="Times New Roman"/>
          <w:color w:val="000000"/>
          <w:kern w:val="0"/>
          <w:sz w:val="28"/>
          <w:szCs w:val="28"/>
          <w:lang w:eastAsia="en-US" w:bidi="en-US"/>
        </w:rPr>
        <w:t xml:space="preserve"> </w:t>
      </w:r>
      <w:r w:rsidRPr="0022033B">
        <w:rPr>
          <w:rFonts w:ascii="Times New Roman" w:eastAsia="Times New Roman" w:hAnsi="Times New Roman" w:cs="Times New Roman"/>
          <w:color w:val="000000"/>
          <w:kern w:val="0"/>
          <w:sz w:val="28"/>
          <w:szCs w:val="28"/>
          <w:lang w:eastAsia="ru-RU" w:bidi="ru-RU"/>
        </w:rPr>
        <w:t>проявляют значительную активность в синтезе Фишера - Тропша без предварительного высокотемпературного восстановления водородом. Отличием КМСН от других кобальтовых катализаторов является устойчивость этих материалов к воздуху.</w:t>
      </w:r>
    </w:p>
    <w:p w:rsidR="0022033B" w:rsidRPr="0022033B" w:rsidRDefault="0022033B" w:rsidP="0022033B">
      <w:pPr>
        <w:numPr>
          <w:ilvl w:val="0"/>
          <w:numId w:val="33"/>
        </w:numPr>
        <w:tabs>
          <w:tab w:val="clear" w:pos="709"/>
        </w:tabs>
        <w:suppressAutoHyphens w:val="0"/>
        <w:spacing w:after="0" w:line="480" w:lineRule="exact"/>
        <w:ind w:left="740" w:hanging="360"/>
        <w:jc w:val="left"/>
        <w:rPr>
          <w:rFonts w:ascii="Times New Roman" w:eastAsia="Times New Roman" w:hAnsi="Times New Roman" w:cs="Times New Roman"/>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Установлено, что композиционные материалы СоКМСН+А1</w:t>
      </w:r>
      <w:r w:rsidRPr="0022033B">
        <w:rPr>
          <w:rFonts w:ascii="Times New Roman" w:eastAsia="Times New Roman" w:hAnsi="Times New Roman" w:cs="Times New Roman"/>
          <w:color w:val="000000"/>
          <w:kern w:val="0"/>
          <w:sz w:val="28"/>
          <w:szCs w:val="28"/>
          <w:vertAlign w:val="subscript"/>
          <w:lang w:eastAsia="ru-RU" w:bidi="ru-RU"/>
        </w:rPr>
        <w:t>2</w:t>
      </w:r>
      <w:r w:rsidRPr="0022033B">
        <w:rPr>
          <w:rFonts w:ascii="Times New Roman" w:eastAsia="Times New Roman" w:hAnsi="Times New Roman" w:cs="Times New Roman"/>
          <w:color w:val="000000"/>
          <w:kern w:val="0"/>
          <w:sz w:val="28"/>
          <w:szCs w:val="28"/>
          <w:lang w:eastAsia="ru-RU" w:bidi="ru-RU"/>
        </w:rPr>
        <w:t>0</w:t>
      </w:r>
      <w:r w:rsidRPr="0022033B">
        <w:rPr>
          <w:rFonts w:ascii="Times New Roman" w:eastAsia="Times New Roman" w:hAnsi="Times New Roman" w:cs="Times New Roman"/>
          <w:color w:val="000000"/>
          <w:kern w:val="0"/>
          <w:sz w:val="28"/>
          <w:szCs w:val="28"/>
          <w:vertAlign w:val="subscript"/>
          <w:lang w:eastAsia="ru-RU" w:bidi="ru-RU"/>
        </w:rPr>
        <w:t>3</w:t>
      </w:r>
      <w:r w:rsidRPr="0022033B">
        <w:rPr>
          <w:rFonts w:ascii="Times New Roman" w:eastAsia="Times New Roman" w:hAnsi="Times New Roman" w:cs="Times New Roman"/>
          <w:color w:val="000000"/>
          <w:kern w:val="0"/>
          <w:sz w:val="28"/>
          <w:szCs w:val="28"/>
          <w:lang w:eastAsia="ru-RU" w:bidi="ru-RU"/>
        </w:rPr>
        <w:t xml:space="preserve"> и</w:t>
      </w:r>
    </w:p>
    <w:p w:rsidR="0022033B" w:rsidRPr="0022033B" w:rsidRDefault="0022033B" w:rsidP="0022033B">
      <w:pPr>
        <w:tabs>
          <w:tab w:val="clear" w:pos="709"/>
          <w:tab w:val="left" w:pos="2900"/>
          <w:tab w:val="left" w:pos="5559"/>
          <w:tab w:val="left" w:pos="8295"/>
        </w:tabs>
        <w:suppressAutoHyphens w:val="0"/>
        <w:spacing w:after="0" w:line="480" w:lineRule="exact"/>
        <w:ind w:left="740" w:firstLine="0"/>
        <w:rPr>
          <w:rFonts w:ascii="Times New Roman" w:eastAsia="Times New Roman" w:hAnsi="Times New Roman" w:cs="Times New Roman"/>
          <w:kern w:val="0"/>
          <w:sz w:val="28"/>
          <w:szCs w:val="28"/>
          <w:lang w:eastAsia="ru-RU" w:bidi="ru-RU"/>
        </w:rPr>
      </w:pPr>
      <w:r w:rsidRPr="0022033B">
        <w:rPr>
          <w:rFonts w:ascii="Times New Roman" w:eastAsia="Times New Roman" w:hAnsi="Times New Roman" w:cs="Times New Roman"/>
          <w:color w:val="000000"/>
          <w:kern w:val="0"/>
          <w:sz w:val="28"/>
          <w:szCs w:val="28"/>
          <w:lang w:val="en-US" w:eastAsia="en-US" w:bidi="en-US"/>
        </w:rPr>
        <w:t>Fe</w:t>
      </w:r>
      <w:r w:rsidRPr="0022033B">
        <w:rPr>
          <w:rFonts w:ascii="Times New Roman" w:eastAsia="Times New Roman" w:hAnsi="Times New Roman" w:cs="Times New Roman"/>
          <w:color w:val="000000"/>
          <w:kern w:val="0"/>
          <w:sz w:val="28"/>
          <w:szCs w:val="28"/>
          <w:lang w:eastAsia="en-US" w:bidi="en-US"/>
        </w:rPr>
        <w:t>,</w:t>
      </w:r>
      <w:r w:rsidRPr="0022033B">
        <w:rPr>
          <w:rFonts w:ascii="Times New Roman" w:eastAsia="Times New Roman" w:hAnsi="Times New Roman" w:cs="Times New Roman"/>
          <w:color w:val="000000"/>
          <w:kern w:val="0"/>
          <w:sz w:val="28"/>
          <w:szCs w:val="28"/>
          <w:lang w:val="en-US" w:eastAsia="en-US" w:bidi="en-US"/>
        </w:rPr>
        <w:t>CoKMCH</w:t>
      </w:r>
      <w:r w:rsidRPr="0022033B">
        <w:rPr>
          <w:rFonts w:ascii="Times New Roman" w:eastAsia="Times New Roman" w:hAnsi="Times New Roman" w:cs="Times New Roman"/>
          <w:color w:val="000000"/>
          <w:kern w:val="0"/>
          <w:sz w:val="28"/>
          <w:szCs w:val="28"/>
          <w:lang w:eastAsia="en-US" w:bidi="en-US"/>
        </w:rPr>
        <w:t>+</w:t>
      </w:r>
      <w:r w:rsidRPr="0022033B">
        <w:rPr>
          <w:rFonts w:ascii="Times New Roman" w:eastAsia="Times New Roman" w:hAnsi="Times New Roman" w:cs="Times New Roman"/>
          <w:color w:val="000000"/>
          <w:kern w:val="0"/>
          <w:sz w:val="28"/>
          <w:szCs w:val="28"/>
          <w:lang w:val="en-US" w:eastAsia="en-US" w:bidi="en-US"/>
        </w:rPr>
        <w:t>K</w:t>
      </w:r>
      <w:r w:rsidRPr="0022033B">
        <w:rPr>
          <w:rFonts w:ascii="Times New Roman" w:eastAsia="Times New Roman" w:hAnsi="Times New Roman" w:cs="Times New Roman"/>
          <w:color w:val="000000"/>
          <w:kern w:val="0"/>
          <w:sz w:val="28"/>
          <w:szCs w:val="28"/>
          <w:lang w:eastAsia="en-US" w:bidi="en-US"/>
        </w:rPr>
        <w:t xml:space="preserve">, </w:t>
      </w:r>
      <w:r w:rsidRPr="0022033B">
        <w:rPr>
          <w:rFonts w:ascii="Times New Roman" w:eastAsia="Times New Roman" w:hAnsi="Times New Roman" w:cs="Times New Roman"/>
          <w:color w:val="000000"/>
          <w:kern w:val="0"/>
          <w:sz w:val="28"/>
          <w:szCs w:val="28"/>
          <w:lang w:eastAsia="ru-RU" w:bidi="ru-RU"/>
        </w:rPr>
        <w:t>позволяют получать в синтезе Фишера - Тропша в условиях стационарного слоя выход жидких углеводородов 120-140 г/м</w:t>
      </w:r>
      <w:r w:rsidRPr="0022033B">
        <w:rPr>
          <w:rFonts w:ascii="Times New Roman" w:eastAsia="Times New Roman" w:hAnsi="Times New Roman" w:cs="Times New Roman"/>
          <w:color w:val="000000"/>
          <w:kern w:val="0"/>
          <w:sz w:val="28"/>
          <w:szCs w:val="28"/>
          <w:vertAlign w:val="superscript"/>
          <w:lang w:eastAsia="ru-RU" w:bidi="ru-RU"/>
        </w:rPr>
        <w:t>3</w:t>
      </w:r>
      <w:r w:rsidRPr="0022033B">
        <w:rPr>
          <w:rFonts w:ascii="Times New Roman" w:eastAsia="Times New Roman" w:hAnsi="Times New Roman" w:cs="Times New Roman"/>
          <w:color w:val="000000"/>
          <w:kern w:val="0"/>
          <w:sz w:val="28"/>
          <w:szCs w:val="28"/>
          <w:lang w:eastAsia="ru-RU" w:bidi="ru-RU"/>
        </w:rPr>
        <w:t>, что соответствует показателям лучших промышленных катализаторов. При этом СоКМСН, промотированный оксидом алюминия,</w:t>
      </w:r>
      <w:r w:rsidRPr="0022033B">
        <w:rPr>
          <w:rFonts w:ascii="Times New Roman" w:eastAsia="Times New Roman" w:hAnsi="Times New Roman" w:cs="Times New Roman"/>
          <w:color w:val="000000"/>
          <w:kern w:val="0"/>
          <w:sz w:val="28"/>
          <w:szCs w:val="28"/>
          <w:lang w:eastAsia="ru-RU" w:bidi="ru-RU"/>
        </w:rPr>
        <w:tab/>
        <w:t>демонстрирует</w:t>
      </w:r>
      <w:r w:rsidRPr="0022033B">
        <w:rPr>
          <w:rFonts w:ascii="Times New Roman" w:eastAsia="Times New Roman" w:hAnsi="Times New Roman" w:cs="Times New Roman"/>
          <w:color w:val="000000"/>
          <w:kern w:val="0"/>
          <w:sz w:val="28"/>
          <w:szCs w:val="28"/>
          <w:lang w:eastAsia="ru-RU" w:bidi="ru-RU"/>
        </w:rPr>
        <w:tab/>
        <w:t>исключительно</w:t>
      </w:r>
      <w:r w:rsidRPr="0022033B">
        <w:rPr>
          <w:rFonts w:ascii="Times New Roman" w:eastAsia="Times New Roman" w:hAnsi="Times New Roman" w:cs="Times New Roman"/>
          <w:color w:val="000000"/>
          <w:kern w:val="0"/>
          <w:sz w:val="28"/>
          <w:szCs w:val="28"/>
          <w:lang w:eastAsia="ru-RU" w:bidi="ru-RU"/>
        </w:rPr>
        <w:tab/>
        <w:t>высокую</w:t>
      </w:r>
    </w:p>
    <w:p w:rsidR="0022033B" w:rsidRPr="0022033B" w:rsidRDefault="0022033B" w:rsidP="0022033B">
      <w:pPr>
        <w:tabs>
          <w:tab w:val="clear" w:pos="709"/>
        </w:tabs>
        <w:suppressAutoHyphens w:val="0"/>
        <w:spacing w:after="0" w:line="480" w:lineRule="exact"/>
        <w:ind w:left="740" w:firstLine="0"/>
        <w:rPr>
          <w:rFonts w:ascii="Times New Roman" w:eastAsia="Times New Roman" w:hAnsi="Times New Roman" w:cs="Times New Roman"/>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производительность (до ~5 кг продуктов/гСо.ч).</w:t>
      </w:r>
    </w:p>
    <w:p w:rsidR="0022033B" w:rsidRPr="0022033B" w:rsidRDefault="0022033B" w:rsidP="0022033B">
      <w:pPr>
        <w:numPr>
          <w:ilvl w:val="0"/>
          <w:numId w:val="33"/>
        </w:numPr>
        <w:tabs>
          <w:tab w:val="clear" w:pos="709"/>
        </w:tabs>
        <w:suppressAutoHyphens w:val="0"/>
        <w:spacing w:after="0" w:line="480" w:lineRule="exact"/>
        <w:ind w:left="740" w:hanging="360"/>
        <w:jc w:val="left"/>
        <w:rPr>
          <w:rFonts w:ascii="Times New Roman" w:eastAsia="Times New Roman" w:hAnsi="Times New Roman" w:cs="Times New Roman"/>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 xml:space="preserve">Впервые осуществлен синтез Фишера - Тропша в трехфазной системе в присутствии высокодисперсных Со катализаторов, приготовленных и восстановленных </w:t>
      </w:r>
      <w:r w:rsidRPr="0022033B">
        <w:rPr>
          <w:rFonts w:ascii="Times New Roman" w:eastAsia="Times New Roman" w:hAnsi="Times New Roman" w:cs="Times New Roman"/>
          <w:color w:val="000000"/>
          <w:kern w:val="0"/>
          <w:sz w:val="28"/>
          <w:szCs w:val="28"/>
          <w:lang w:val="en-US" w:eastAsia="en-US" w:bidi="en-US"/>
        </w:rPr>
        <w:t>in</w:t>
      </w:r>
      <w:r w:rsidRPr="0022033B">
        <w:rPr>
          <w:rFonts w:ascii="Times New Roman" w:eastAsia="Times New Roman" w:hAnsi="Times New Roman" w:cs="Times New Roman"/>
          <w:color w:val="000000"/>
          <w:kern w:val="0"/>
          <w:sz w:val="28"/>
          <w:szCs w:val="28"/>
          <w:lang w:eastAsia="en-US" w:bidi="en-US"/>
        </w:rPr>
        <w:t xml:space="preserve"> </w:t>
      </w:r>
      <w:r w:rsidRPr="0022033B">
        <w:rPr>
          <w:rFonts w:ascii="Times New Roman" w:eastAsia="Times New Roman" w:hAnsi="Times New Roman" w:cs="Times New Roman"/>
          <w:color w:val="000000"/>
          <w:kern w:val="0"/>
          <w:sz w:val="28"/>
          <w:szCs w:val="28"/>
          <w:lang w:val="en-US" w:eastAsia="en-US" w:bidi="en-US"/>
        </w:rPr>
        <w:t>situ</w:t>
      </w:r>
      <w:r w:rsidRPr="0022033B">
        <w:rPr>
          <w:rFonts w:ascii="Times New Roman" w:eastAsia="Times New Roman" w:hAnsi="Times New Roman" w:cs="Times New Roman"/>
          <w:color w:val="000000"/>
          <w:kern w:val="0"/>
          <w:sz w:val="28"/>
          <w:szCs w:val="28"/>
          <w:lang w:eastAsia="en-US" w:bidi="en-US"/>
        </w:rPr>
        <w:t xml:space="preserve"> </w:t>
      </w:r>
      <w:r w:rsidRPr="0022033B">
        <w:rPr>
          <w:rFonts w:ascii="Times New Roman" w:eastAsia="Times New Roman" w:hAnsi="Times New Roman" w:cs="Times New Roman"/>
          <w:color w:val="000000"/>
          <w:kern w:val="0"/>
          <w:sz w:val="28"/>
          <w:szCs w:val="28"/>
          <w:lang w:eastAsia="ru-RU" w:bidi="ru-RU"/>
        </w:rPr>
        <w:t>в жидкой углеводородной среде.</w:t>
      </w:r>
    </w:p>
    <w:p w:rsidR="0022033B" w:rsidRPr="0022033B" w:rsidRDefault="0022033B" w:rsidP="0022033B">
      <w:pPr>
        <w:numPr>
          <w:ilvl w:val="0"/>
          <w:numId w:val="33"/>
        </w:numPr>
        <w:tabs>
          <w:tab w:val="clear" w:pos="709"/>
        </w:tabs>
        <w:suppressAutoHyphens w:val="0"/>
        <w:spacing w:after="0" w:line="480" w:lineRule="exact"/>
        <w:ind w:left="740" w:hanging="360"/>
        <w:jc w:val="left"/>
        <w:rPr>
          <w:rFonts w:ascii="Times New Roman" w:eastAsia="Times New Roman" w:hAnsi="Times New Roman" w:cs="Times New Roman"/>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Активность высоко дисперсных Со катализаторов, суспендированных в жидкой углеводородной среде, определяется составом катализатора и условиями его приготовления. Введение оксидных добавок (А1</w:t>
      </w:r>
      <w:r w:rsidRPr="0022033B">
        <w:rPr>
          <w:rFonts w:ascii="Times New Roman" w:eastAsia="Times New Roman" w:hAnsi="Times New Roman" w:cs="Times New Roman"/>
          <w:color w:val="000000"/>
          <w:kern w:val="0"/>
          <w:sz w:val="28"/>
          <w:szCs w:val="28"/>
          <w:vertAlign w:val="subscript"/>
          <w:lang w:eastAsia="ru-RU" w:bidi="ru-RU"/>
        </w:rPr>
        <w:t>2</w:t>
      </w:r>
      <w:r w:rsidRPr="0022033B">
        <w:rPr>
          <w:rFonts w:ascii="Times New Roman" w:eastAsia="Times New Roman" w:hAnsi="Times New Roman" w:cs="Times New Roman"/>
          <w:smallCaps/>
          <w:color w:val="000000"/>
          <w:kern w:val="0"/>
          <w:sz w:val="28"/>
          <w:shd w:val="clear" w:color="auto" w:fill="FFFFFF"/>
          <w:lang w:eastAsia="ru-RU" w:bidi="ru-RU"/>
        </w:rPr>
        <w:t xml:space="preserve">Оз </w:t>
      </w:r>
      <w:r w:rsidRPr="0022033B">
        <w:rPr>
          <w:rFonts w:ascii="Times New Roman" w:eastAsia="Times New Roman" w:hAnsi="Times New Roman" w:cs="Times New Roman"/>
          <w:b/>
          <w:bCs/>
          <w:smallCaps/>
          <w:color w:val="000000"/>
          <w:kern w:val="0"/>
          <w:sz w:val="18"/>
          <w:szCs w:val="18"/>
          <w:shd w:val="clear" w:color="auto" w:fill="FFFFFF"/>
          <w:lang w:eastAsia="ru-RU" w:bidi="ru-RU"/>
        </w:rPr>
        <w:t xml:space="preserve">или </w:t>
      </w:r>
      <w:r w:rsidRPr="0022033B">
        <w:rPr>
          <w:rFonts w:ascii="Times New Roman" w:eastAsia="Times New Roman" w:hAnsi="Times New Roman" w:cs="Times New Roman"/>
          <w:color w:val="000000"/>
          <w:kern w:val="0"/>
          <w:sz w:val="28"/>
          <w:szCs w:val="28"/>
          <w:lang w:val="en-US" w:eastAsia="en-US" w:bidi="en-US"/>
        </w:rPr>
        <w:t>Zr</w:t>
      </w:r>
      <w:r w:rsidRPr="0022033B">
        <w:rPr>
          <w:rFonts w:ascii="Times New Roman" w:eastAsia="Times New Roman" w:hAnsi="Times New Roman" w:cs="Times New Roman"/>
          <w:color w:val="000000"/>
          <w:kern w:val="0"/>
          <w:sz w:val="28"/>
          <w:szCs w:val="28"/>
          <w:lang w:eastAsia="en-US" w:bidi="en-US"/>
        </w:rPr>
        <w:t>0</w:t>
      </w:r>
      <w:r w:rsidRPr="0022033B">
        <w:rPr>
          <w:rFonts w:ascii="Times New Roman" w:eastAsia="Times New Roman" w:hAnsi="Times New Roman" w:cs="Times New Roman"/>
          <w:color w:val="000000"/>
          <w:kern w:val="0"/>
          <w:sz w:val="28"/>
          <w:szCs w:val="28"/>
          <w:vertAlign w:val="subscript"/>
          <w:lang w:eastAsia="en-US" w:bidi="en-US"/>
        </w:rPr>
        <w:t>2</w:t>
      </w:r>
      <w:r w:rsidRPr="0022033B">
        <w:rPr>
          <w:rFonts w:ascii="Times New Roman" w:eastAsia="Times New Roman" w:hAnsi="Times New Roman" w:cs="Times New Roman"/>
          <w:color w:val="000000"/>
          <w:kern w:val="0"/>
          <w:sz w:val="28"/>
          <w:szCs w:val="28"/>
          <w:lang w:eastAsia="en-US" w:bidi="en-US"/>
        </w:rPr>
        <w:t xml:space="preserve">) </w:t>
      </w:r>
      <w:r w:rsidRPr="0022033B">
        <w:rPr>
          <w:rFonts w:ascii="Times New Roman" w:eastAsia="Times New Roman" w:hAnsi="Times New Roman" w:cs="Times New Roman"/>
          <w:color w:val="000000"/>
          <w:kern w:val="0"/>
          <w:sz w:val="28"/>
          <w:szCs w:val="28"/>
          <w:lang w:eastAsia="ru-RU" w:bidi="ru-RU"/>
        </w:rPr>
        <w:t>позволяет повысить выход жидких углеводородов до 50-60 г/м и селективность в отношении их образования до 60-70%.</w:t>
      </w:r>
    </w:p>
    <w:p w:rsidR="0022033B" w:rsidRPr="0022033B" w:rsidRDefault="0022033B" w:rsidP="0022033B">
      <w:pPr>
        <w:numPr>
          <w:ilvl w:val="0"/>
          <w:numId w:val="33"/>
        </w:numPr>
        <w:tabs>
          <w:tab w:val="clear" w:pos="709"/>
          <w:tab w:val="left" w:pos="3620"/>
          <w:tab w:val="left" w:pos="6370"/>
        </w:tabs>
        <w:suppressAutoHyphens w:val="0"/>
        <w:spacing w:after="0" w:line="480" w:lineRule="exact"/>
        <w:ind w:left="740" w:hanging="360"/>
        <w:jc w:val="left"/>
        <w:rPr>
          <w:rFonts w:ascii="Times New Roman" w:eastAsia="Times New Roman" w:hAnsi="Times New Roman" w:cs="Times New Roman"/>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 xml:space="preserve"> Установлено, что</w:t>
      </w:r>
      <w:r w:rsidRPr="0022033B">
        <w:rPr>
          <w:rFonts w:ascii="Times New Roman" w:eastAsia="Times New Roman" w:hAnsi="Times New Roman" w:cs="Times New Roman"/>
          <w:color w:val="000000"/>
          <w:kern w:val="0"/>
          <w:sz w:val="28"/>
          <w:szCs w:val="28"/>
          <w:lang w:eastAsia="ru-RU" w:bidi="ru-RU"/>
        </w:rPr>
        <w:tab/>
        <w:t>высоко дисперсные</w:t>
      </w:r>
      <w:r w:rsidRPr="0022033B">
        <w:rPr>
          <w:rFonts w:ascii="Times New Roman" w:eastAsia="Times New Roman" w:hAnsi="Times New Roman" w:cs="Times New Roman"/>
          <w:color w:val="000000"/>
          <w:kern w:val="0"/>
          <w:sz w:val="28"/>
          <w:szCs w:val="28"/>
          <w:lang w:eastAsia="ru-RU" w:bidi="ru-RU"/>
        </w:rPr>
        <w:tab/>
      </w:r>
      <w:r w:rsidRPr="0022033B">
        <w:rPr>
          <w:rFonts w:ascii="Times New Roman" w:eastAsia="Times New Roman" w:hAnsi="Times New Roman" w:cs="Times New Roman"/>
          <w:color w:val="000000"/>
          <w:kern w:val="0"/>
          <w:sz w:val="28"/>
          <w:szCs w:val="28"/>
          <w:lang w:val="en-US" w:eastAsia="en-US" w:bidi="en-US"/>
        </w:rPr>
        <w:t>Fe</w:t>
      </w:r>
      <w:r w:rsidRPr="0022033B">
        <w:rPr>
          <w:rFonts w:ascii="Times New Roman" w:eastAsia="Times New Roman" w:hAnsi="Times New Roman" w:cs="Times New Roman"/>
          <w:color w:val="000000"/>
          <w:kern w:val="0"/>
          <w:sz w:val="28"/>
          <w:szCs w:val="28"/>
          <w:lang w:eastAsia="en-US" w:bidi="en-US"/>
        </w:rPr>
        <w:t>-</w:t>
      </w:r>
      <w:r w:rsidRPr="0022033B">
        <w:rPr>
          <w:rFonts w:ascii="Times New Roman" w:eastAsia="Times New Roman" w:hAnsi="Times New Roman" w:cs="Times New Roman"/>
          <w:color w:val="000000"/>
          <w:kern w:val="0"/>
          <w:sz w:val="28"/>
          <w:szCs w:val="28"/>
          <w:lang w:val="en-US" w:eastAsia="en-US" w:bidi="en-US"/>
        </w:rPr>
        <w:t>Co</w:t>
      </w:r>
      <w:r w:rsidRPr="0022033B">
        <w:rPr>
          <w:rFonts w:ascii="Times New Roman" w:eastAsia="Times New Roman" w:hAnsi="Times New Roman" w:cs="Times New Roman"/>
          <w:color w:val="000000"/>
          <w:kern w:val="0"/>
          <w:sz w:val="28"/>
          <w:szCs w:val="28"/>
          <w:lang w:eastAsia="en-US" w:bidi="en-US"/>
        </w:rPr>
        <w:t xml:space="preserve"> </w:t>
      </w:r>
      <w:r w:rsidRPr="0022033B">
        <w:rPr>
          <w:rFonts w:ascii="Times New Roman" w:eastAsia="Times New Roman" w:hAnsi="Times New Roman" w:cs="Times New Roman"/>
          <w:color w:val="000000"/>
          <w:kern w:val="0"/>
          <w:sz w:val="28"/>
          <w:szCs w:val="28"/>
          <w:lang w:eastAsia="ru-RU" w:bidi="ru-RU"/>
        </w:rPr>
        <w:t>катализаторы,</w:t>
      </w:r>
    </w:p>
    <w:p w:rsidR="0022033B" w:rsidRPr="0022033B" w:rsidRDefault="0022033B" w:rsidP="0022033B">
      <w:pPr>
        <w:tabs>
          <w:tab w:val="clear" w:pos="709"/>
        </w:tabs>
        <w:suppressAutoHyphens w:val="0"/>
        <w:spacing w:after="0" w:line="480" w:lineRule="exact"/>
        <w:ind w:left="740" w:firstLine="0"/>
        <w:rPr>
          <w:rFonts w:ascii="Times New Roman" w:eastAsia="Times New Roman" w:hAnsi="Times New Roman" w:cs="Times New Roman"/>
          <w:kern w:val="0"/>
          <w:sz w:val="28"/>
          <w:szCs w:val="28"/>
          <w:lang w:eastAsia="ru-RU" w:bidi="ru-RU"/>
        </w:rPr>
      </w:pPr>
      <w:r w:rsidRPr="0022033B">
        <w:rPr>
          <w:rFonts w:ascii="Times New Roman" w:eastAsia="Times New Roman" w:hAnsi="Times New Roman" w:cs="Times New Roman"/>
          <w:color w:val="000000"/>
          <w:kern w:val="0"/>
          <w:sz w:val="28"/>
          <w:szCs w:val="28"/>
          <w:lang w:eastAsia="ru-RU" w:bidi="ru-RU"/>
        </w:rPr>
        <w:t>суспендированные в жидкой углеводородной среде, позволяют в</w:t>
      </w:r>
    </w:p>
    <w:p w:rsidR="0022033B" w:rsidRPr="0022033B" w:rsidRDefault="0022033B" w:rsidP="0022033B">
      <w:pPr>
        <w:tabs>
          <w:tab w:val="clear" w:pos="709"/>
        </w:tabs>
        <w:suppressAutoHyphens w:val="0"/>
        <w:spacing w:after="0" w:line="190" w:lineRule="exact"/>
        <w:ind w:left="60" w:firstLine="0"/>
        <w:jc w:val="center"/>
        <w:rPr>
          <w:rFonts w:ascii="Tahoma" w:eastAsia="Tahoma" w:hAnsi="Tahoma" w:cs="Tahoma"/>
          <w:b/>
          <w:bCs/>
          <w:kern w:val="0"/>
          <w:sz w:val="19"/>
          <w:szCs w:val="19"/>
          <w:lang w:eastAsia="ru-RU" w:bidi="ru-RU"/>
        </w:rPr>
        <w:sectPr w:rsidR="0022033B" w:rsidRPr="0022033B" w:rsidSect="0022033B">
          <w:footerReference w:type="even" r:id="rId14"/>
          <w:footerReference w:type="default" r:id="rId15"/>
          <w:footerReference w:type="first" r:id="rId16"/>
          <w:type w:val="continuous"/>
          <w:pgSz w:w="11900" w:h="16840"/>
          <w:pgMar w:top="1316" w:right="812" w:bottom="855" w:left="1671" w:header="0" w:footer="3" w:gutter="0"/>
          <w:cols w:space="720"/>
          <w:noEndnote/>
          <w:titlePg/>
          <w:docGrid w:linePitch="360"/>
        </w:sectPr>
      </w:pPr>
      <w:r w:rsidRPr="0022033B">
        <w:rPr>
          <w:rFonts w:ascii="Tahoma" w:eastAsia="Tahoma" w:hAnsi="Tahoma" w:cs="Tahoma"/>
          <w:b/>
          <w:bCs/>
          <w:color w:val="000000"/>
          <w:kern w:val="0"/>
          <w:sz w:val="19"/>
          <w:szCs w:val="19"/>
          <w:lang w:eastAsia="ru-RU" w:bidi="ru-RU"/>
        </w:rPr>
        <w:t>133</w:t>
      </w:r>
    </w:p>
    <w:p w:rsidR="0022033B" w:rsidRPr="0022033B" w:rsidRDefault="0022033B" w:rsidP="0022033B">
      <w:r w:rsidRPr="0022033B">
        <w:rPr>
          <w:rFonts w:ascii="Arial Unicode MS" w:eastAsia="Arial Unicode MS" w:hAnsi="Arial Unicode MS" w:cs="Arial Unicode MS"/>
          <w:color w:val="000000"/>
          <w:kern w:val="0"/>
          <w:sz w:val="24"/>
          <w:szCs w:val="24"/>
          <w:lang w:eastAsia="ru-RU" w:bidi="ru-RU"/>
        </w:rPr>
        <w:t>синтезе Фишера - Тропша получать из СО и Н</w:t>
      </w:r>
      <w:r w:rsidRPr="0022033B">
        <w:rPr>
          <w:rFonts w:ascii="Arial Unicode MS" w:eastAsia="Arial Unicode MS" w:hAnsi="Arial Unicode MS" w:cs="Arial Unicode MS"/>
          <w:color w:val="000000"/>
          <w:kern w:val="0"/>
          <w:sz w:val="24"/>
          <w:szCs w:val="24"/>
          <w:vertAlign w:val="subscript"/>
          <w:lang w:eastAsia="ru-RU" w:bidi="ru-RU"/>
        </w:rPr>
        <w:t>2</w:t>
      </w:r>
      <w:r w:rsidRPr="0022033B">
        <w:rPr>
          <w:rFonts w:ascii="Arial Unicode MS" w:eastAsia="Arial Unicode MS" w:hAnsi="Arial Unicode MS" w:cs="Arial Unicode MS"/>
          <w:color w:val="000000"/>
          <w:kern w:val="0"/>
          <w:sz w:val="24"/>
          <w:szCs w:val="24"/>
          <w:lang w:eastAsia="ru-RU" w:bidi="ru-RU"/>
        </w:rPr>
        <w:t xml:space="preserve"> жидкие углеводороды с выходом до 140 г/м</w:t>
      </w:r>
      <w:r w:rsidRPr="0022033B">
        <w:rPr>
          <w:rFonts w:ascii="Arial Unicode MS" w:eastAsia="Arial Unicode MS" w:hAnsi="Arial Unicode MS" w:cs="Arial Unicode MS"/>
          <w:color w:val="000000"/>
          <w:kern w:val="0"/>
          <w:sz w:val="24"/>
          <w:szCs w:val="24"/>
          <w:vertAlign w:val="superscript"/>
          <w:lang w:eastAsia="ru-RU" w:bidi="ru-RU"/>
        </w:rPr>
        <w:t>3</w:t>
      </w:r>
      <w:r w:rsidRPr="0022033B">
        <w:rPr>
          <w:rFonts w:ascii="Arial Unicode MS" w:eastAsia="Arial Unicode MS" w:hAnsi="Arial Unicode MS" w:cs="Arial Unicode MS"/>
          <w:color w:val="000000"/>
          <w:kern w:val="0"/>
          <w:sz w:val="24"/>
          <w:szCs w:val="24"/>
          <w:lang w:eastAsia="ru-RU" w:bidi="ru-RU"/>
        </w:rPr>
        <w:t>, что соответствует показателям лучших промышленных катализаторов.</w:t>
      </w:r>
    </w:p>
    <w:sectPr w:rsidR="0022033B" w:rsidRPr="0022033B" w:rsidSect="003B4622">
      <w:headerReference w:type="even" r:id="rId17"/>
      <w:headerReference w:type="default" r:id="rId18"/>
      <w:footerReference w:type="even" r:id="rId19"/>
      <w:footerReference w:type="default" r:id="rId20"/>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00A" w:rsidRDefault="0071500A">
      <w:pPr>
        <w:spacing w:after="0" w:line="240" w:lineRule="auto"/>
      </w:pPr>
      <w:r>
        <w:separator/>
      </w:r>
    </w:p>
  </w:endnote>
  <w:endnote w:type="continuationSeparator" w:id="0">
    <w:p w:rsidR="0071500A" w:rsidRDefault="00715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3B" w:rsidRDefault="0022033B">
    <w:pPr>
      <w:rPr>
        <w:sz w:val="2"/>
        <w:szCs w:val="2"/>
      </w:rPr>
    </w:pPr>
    <w:r w:rsidRPr="006B4923">
      <w:rPr>
        <w:sz w:val="24"/>
        <w:szCs w:val="24"/>
        <w:lang w:bidi="ru-RU"/>
      </w:rPr>
      <w:pict>
        <v:shapetype id="_x0000_t202" coordsize="21600,21600" o:spt="202" path="m,l,21600r21600,l21600,xe">
          <v:stroke joinstyle="miter"/>
          <v:path gradientshapeok="t" o:connecttype="rect"/>
        </v:shapetype>
        <v:shape id="_x0000_s609919" type="#_x0000_t202" style="position:absolute;left:0;text-align:left;margin-left:314.2pt;margin-top:772.95pt;width:10.1pt;height:7.45pt;z-index:-251602944;mso-wrap-style:none;mso-wrap-distance-left:5pt;mso-wrap-distance-right:5pt;mso-position-horizontal-relative:page;mso-position-vertical-relative:page" wrapcoords="0 0" filled="f" stroked="f">
          <v:textbox style="mso-fit-shape-to-text:t" inset="0,0,0,0">
            <w:txbxContent>
              <w:p w:rsidR="0022033B" w:rsidRDefault="0022033B">
                <w:pPr>
                  <w:spacing w:line="240" w:lineRule="auto"/>
                </w:pPr>
                <w:fldSimple w:instr=" PAGE \* MERGEFORMAT ">
                  <w:r w:rsidRPr="00D53BB9">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3B" w:rsidRDefault="0022033B">
    <w:pPr>
      <w:rPr>
        <w:sz w:val="2"/>
        <w:szCs w:val="2"/>
      </w:rPr>
    </w:pPr>
    <w:r w:rsidRPr="006B4923">
      <w:rPr>
        <w:sz w:val="24"/>
        <w:szCs w:val="24"/>
        <w:lang w:bidi="ru-RU"/>
      </w:rPr>
      <w:pict>
        <v:shapetype id="_x0000_t202" coordsize="21600,21600" o:spt="202" path="m,l,21600r21600,l21600,xe">
          <v:stroke joinstyle="miter"/>
          <v:path gradientshapeok="t" o:connecttype="rect"/>
        </v:shapetype>
        <v:shape id="_x0000_s609920" type="#_x0000_t202" style="position:absolute;left:0;text-align:left;margin-left:314.2pt;margin-top:772.95pt;width:10.1pt;height:7.45pt;z-index:-251601920;mso-wrap-style:none;mso-wrap-distance-left:5pt;mso-wrap-distance-right:5pt;mso-position-horizontal-relative:page;mso-position-vertical-relative:page" wrapcoords="0 0" filled="f" stroked="f">
          <v:textbox style="mso-fit-shape-to-text:t" inset="0,0,0,0">
            <w:txbxContent>
              <w:p w:rsidR="0022033B" w:rsidRDefault="0022033B">
                <w:pPr>
                  <w:spacing w:line="240" w:lineRule="auto"/>
                </w:pPr>
                <w:fldSimple w:instr=" PAGE \* MERGEFORMAT ">
                  <w:r w:rsidRPr="00D53BB9">
                    <w:rPr>
                      <w:rStyle w:val="afffff9"/>
                      <w:noProof/>
                    </w:rPr>
                    <w:t>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3B" w:rsidRDefault="0022033B">
    <w:pPr>
      <w:rPr>
        <w:sz w:val="2"/>
        <w:szCs w:val="2"/>
      </w:rPr>
    </w:pPr>
    <w:r w:rsidRPr="006B4923">
      <w:rPr>
        <w:sz w:val="24"/>
        <w:szCs w:val="24"/>
        <w:lang w:bidi="ru-RU"/>
      </w:rPr>
      <w:pict>
        <v:shapetype id="_x0000_t202" coordsize="21600,21600" o:spt="202" path="m,l,21600r21600,l21600,xe">
          <v:stroke joinstyle="miter"/>
          <v:path gradientshapeok="t" o:connecttype="rect"/>
        </v:shapetype>
        <v:shape id="_x0000_s609921" type="#_x0000_t202" style="position:absolute;left:0;text-align:left;margin-left:314.2pt;margin-top:772.95pt;width:10.1pt;height:7.45pt;z-index:-251600896;mso-wrap-style:none;mso-wrap-distance-left:5pt;mso-wrap-distance-right:5pt;mso-position-horizontal-relative:page;mso-position-vertical-relative:page" wrapcoords="0 0" filled="f" stroked="f">
          <v:textbox style="mso-fit-shape-to-text:t" inset="0,0,0,0">
            <w:txbxContent>
              <w:p w:rsidR="0022033B" w:rsidRDefault="0022033B">
                <w:pPr>
                  <w:spacing w:line="240" w:lineRule="auto"/>
                </w:pPr>
                <w:fldSimple w:instr=" PAGE \* MERGEFORMAT ">
                  <w:r w:rsidRPr="00D53BB9">
                    <w:rPr>
                      <w:rStyle w:val="afffff9"/>
                      <w:noProof/>
                    </w:rPr>
                    <w:t>7</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3B" w:rsidRDefault="0022033B">
    <w:pPr>
      <w:rPr>
        <w:sz w:val="2"/>
        <w:szCs w:val="2"/>
      </w:rPr>
    </w:pPr>
    <w:r w:rsidRPr="006B4923">
      <w:rPr>
        <w:sz w:val="24"/>
        <w:szCs w:val="24"/>
        <w:lang w:bidi="ru-RU"/>
      </w:rPr>
      <w:pict>
        <v:shapetype id="_x0000_t202" coordsize="21600,21600" o:spt="202" path="m,l,21600r21600,l21600,xe">
          <v:stroke joinstyle="miter"/>
          <v:path gradientshapeok="t" o:connecttype="rect"/>
        </v:shapetype>
        <v:shape id="_x0000_s609923" type="#_x0000_t202" style="position:absolute;left:0;text-align:left;margin-left:315.85pt;margin-top:763.5pt;width:4.55pt;height:7.2pt;z-index:-251598848;mso-wrap-style:none;mso-wrap-distance-left:5pt;mso-wrap-distance-right:5pt;mso-position-horizontal-relative:page;mso-position-vertical-relative:page" wrapcoords="0 0" filled="f" stroked="f">
          <v:textbox style="mso-fit-shape-to-text:t" inset="0,0,0,0">
            <w:txbxContent>
              <w:p w:rsidR="0022033B" w:rsidRDefault="0022033B">
                <w:pPr>
                  <w:spacing w:line="240" w:lineRule="auto"/>
                </w:pPr>
                <w:fldSimple w:instr=" PAGE \* MERGEFORMAT ">
                  <w:r w:rsidRPr="0022033B">
                    <w:rPr>
                      <w:rStyle w:val="afffff9"/>
                      <w:noProof/>
                    </w:rPr>
                    <w:t>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3B" w:rsidRDefault="0022033B">
    <w:pPr>
      <w:rPr>
        <w:sz w:val="2"/>
        <w:szCs w:val="2"/>
      </w:rPr>
    </w:pPr>
    <w:r w:rsidRPr="006B4923">
      <w:rPr>
        <w:sz w:val="24"/>
        <w:szCs w:val="24"/>
        <w:lang w:bidi="ru-RU"/>
      </w:rPr>
      <w:pict>
        <v:shapetype id="_x0000_t202" coordsize="21600,21600" o:spt="202" path="m,l,21600r21600,l21600,xe">
          <v:stroke joinstyle="miter"/>
          <v:path gradientshapeok="t" o:connecttype="rect"/>
        </v:shapetype>
        <v:shape id="_x0000_s609926" type="#_x0000_t202" style="position:absolute;left:0;text-align:left;margin-left:312.85pt;margin-top:794pt;width:11.05pt;height:7.45pt;z-index:-251596800;mso-wrap-style:none;mso-wrap-distance-left:5pt;mso-wrap-distance-right:5pt;mso-position-horizontal-relative:page;mso-position-vertical-relative:page" wrapcoords="0 0" filled="f" stroked="f">
          <v:textbox style="mso-fit-shape-to-text:t" inset="0,0,0,0">
            <w:txbxContent>
              <w:p w:rsidR="0022033B" w:rsidRDefault="0022033B">
                <w:pPr>
                  <w:spacing w:line="240" w:lineRule="auto"/>
                </w:pPr>
                <w:fldSimple w:instr=" PAGE \* MERGEFORMAT ">
                  <w:r>
                    <w:rPr>
                      <w:noProof/>
                    </w:rPr>
                    <w:t>136</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3B" w:rsidRDefault="0022033B">
    <w:pPr>
      <w:rPr>
        <w:sz w:val="2"/>
        <w:szCs w:val="2"/>
      </w:rPr>
    </w:pPr>
    <w:r w:rsidRPr="006B4923">
      <w:rPr>
        <w:sz w:val="24"/>
        <w:szCs w:val="24"/>
        <w:lang w:bidi="ru-RU"/>
      </w:rPr>
      <w:pict>
        <v:shapetype id="_x0000_t202" coordsize="21600,21600" o:spt="202" path="m,l,21600r21600,l21600,xe">
          <v:stroke joinstyle="miter"/>
          <v:path gradientshapeok="t" o:connecttype="rect"/>
        </v:shapetype>
        <v:shape id="_x0000_s609927" type="#_x0000_t202" style="position:absolute;left:0;text-align:left;margin-left:312.85pt;margin-top:794pt;width:11.05pt;height:7.45pt;z-index:-251595776;mso-wrap-style:none;mso-wrap-distance-left:5pt;mso-wrap-distance-right:5pt;mso-position-horizontal-relative:page;mso-position-vertical-relative:page" wrapcoords="0 0" filled="f" stroked="f">
          <v:textbox style="mso-fit-shape-to-text:t" inset="0,0,0,0">
            <w:txbxContent>
              <w:p w:rsidR="0022033B" w:rsidRDefault="0022033B">
                <w:pPr>
                  <w:spacing w:line="240" w:lineRule="auto"/>
                </w:pPr>
                <w:fldSimple w:instr=" PAGE \* MERGEFORMAT ">
                  <w:r>
                    <w:rPr>
                      <w:noProof/>
                    </w:rPr>
                    <w:t>9</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3B" w:rsidRDefault="0022033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1500A" w:rsidRDefault="0071500A">
                <w:pPr>
                  <w:spacing w:line="240" w:lineRule="auto"/>
                </w:pPr>
                <w:fldSimple w:instr=" PAGE \* MERGEFORMAT ">
                  <w:r>
                    <w:rPr>
                      <w:rStyle w:val="afffff9"/>
                      <w:b w:val="0"/>
                      <w:bCs w:val="0"/>
                    </w:rPr>
                    <w:t>#</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1500A" w:rsidRDefault="0071500A">
                <w:pPr>
                  <w:spacing w:line="240" w:lineRule="auto"/>
                </w:pPr>
                <w:fldSimple w:instr=" PAGE \* MERGEFORMAT ">
                  <w:r w:rsidR="0022033B" w:rsidRPr="0022033B">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00A" w:rsidRDefault="0071500A"/>
    <w:p w:rsidR="0071500A" w:rsidRDefault="0071500A"/>
    <w:p w:rsidR="0071500A" w:rsidRDefault="0071500A"/>
    <w:p w:rsidR="0071500A" w:rsidRDefault="0071500A"/>
    <w:p w:rsidR="0071500A" w:rsidRDefault="0071500A"/>
    <w:p w:rsidR="0071500A" w:rsidRDefault="0071500A"/>
    <w:p w:rsidR="0071500A" w:rsidRDefault="0071500A">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1500A" w:rsidRDefault="0071500A">
                  <w:pPr>
                    <w:spacing w:line="240" w:lineRule="auto"/>
                  </w:pPr>
                  <w:fldSimple w:instr=" PAGE \* MERGEFORMAT ">
                    <w:r w:rsidRPr="0030033C">
                      <w:rPr>
                        <w:rStyle w:val="afffff9"/>
                        <w:b w:val="0"/>
                        <w:bCs w:val="0"/>
                        <w:noProof/>
                      </w:rPr>
                      <w:t>13</w:t>
                    </w:r>
                  </w:fldSimple>
                </w:p>
              </w:txbxContent>
            </v:textbox>
            <w10:wrap anchorx="page" anchory="page"/>
          </v:shape>
        </w:pict>
      </w:r>
    </w:p>
    <w:p w:rsidR="0071500A" w:rsidRDefault="0071500A"/>
    <w:p w:rsidR="0071500A" w:rsidRDefault="0071500A"/>
    <w:p w:rsidR="0071500A" w:rsidRDefault="0071500A">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1500A" w:rsidRDefault="0071500A"/>
              </w:txbxContent>
            </v:textbox>
            <w10:wrap anchorx="page" anchory="page"/>
          </v:shape>
        </w:pict>
      </w:r>
    </w:p>
    <w:p w:rsidR="0071500A" w:rsidRDefault="0071500A"/>
    <w:p w:rsidR="0071500A" w:rsidRDefault="0071500A">
      <w:pPr>
        <w:rPr>
          <w:sz w:val="2"/>
          <w:szCs w:val="2"/>
        </w:rPr>
      </w:pPr>
    </w:p>
    <w:p w:rsidR="0071500A" w:rsidRDefault="0071500A"/>
    <w:p w:rsidR="0071500A" w:rsidRDefault="0071500A">
      <w:pPr>
        <w:spacing w:after="0" w:line="240" w:lineRule="auto"/>
      </w:pPr>
    </w:p>
  </w:footnote>
  <w:footnote w:type="continuationSeparator" w:id="0">
    <w:p w:rsidR="0071500A" w:rsidRDefault="007150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3B" w:rsidRDefault="0022033B">
    <w:pPr>
      <w:rPr>
        <w:sz w:val="2"/>
        <w:szCs w:val="2"/>
      </w:rPr>
    </w:pPr>
    <w:r w:rsidRPr="006B4923">
      <w:rPr>
        <w:sz w:val="24"/>
        <w:szCs w:val="24"/>
        <w:lang w:bidi="ru-RU"/>
      </w:rPr>
      <w:pict>
        <v:shapetype id="_x0000_t202" coordsize="21600,21600" o:spt="202" path="m,l,21600r21600,l21600,xe">
          <v:stroke joinstyle="miter"/>
          <v:path gradientshapeok="t" o:connecttype="rect"/>
        </v:shapetype>
        <v:shape id="_x0000_s609922" type="#_x0000_t202" style="position:absolute;left:0;text-align:left;margin-left:288.75pt;margin-top:76.85pt;width:60.7pt;height:9.6pt;z-index:-251599872;mso-wrap-style:none;mso-wrap-distance-left:5pt;mso-wrap-distance-right:5pt;mso-position-horizontal-relative:page;mso-position-vertical-relative:page" wrapcoords="0 0" filled="f" stroked="f">
          <v:textbox style="mso-fit-shape-to-text:t" inset="0,0,0,0">
            <w:txbxContent>
              <w:p w:rsidR="0022033B" w:rsidRDefault="0022033B">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71500A" w:rsidRDefault="0071500A"/>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71500A" w:rsidRDefault="0071500A"/>
            </w:txbxContent>
          </v:textbox>
          <w10:wrap anchorx="page" anchory="page"/>
        </v:shape>
      </w:pict>
    </w:r>
  </w:p>
  <w:p w:rsidR="0071500A" w:rsidRPr="005856C0" w:rsidRDefault="007150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C8B56EC"/>
    <w:multiLevelType w:val="multilevel"/>
    <w:tmpl w:val="D0560C82"/>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2964315"/>
    <w:multiLevelType w:val="multilevel"/>
    <w:tmpl w:val="83667F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39216D"/>
    <w:multiLevelType w:val="multilevel"/>
    <w:tmpl w:val="2078DD9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235E0B1B"/>
    <w:multiLevelType w:val="multilevel"/>
    <w:tmpl w:val="7746591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6B82A6B"/>
    <w:multiLevelType w:val="multilevel"/>
    <w:tmpl w:val="1B5A92A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AE30F97"/>
    <w:multiLevelType w:val="multilevel"/>
    <w:tmpl w:val="890C1622"/>
    <w:lvl w:ilvl="0">
      <w:start w:val="1"/>
      <w:numFmt w:val="decimal"/>
      <w:lvlText w:val="1.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C090837"/>
    <w:multiLevelType w:val="multilevel"/>
    <w:tmpl w:val="9A46D7C2"/>
    <w:lvl w:ilvl="0">
      <w:start w:val="1"/>
      <w:numFmt w:val="decimal"/>
      <w:lvlText w:val="4.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F4237A0"/>
    <w:multiLevelType w:val="multilevel"/>
    <w:tmpl w:val="781C6E42"/>
    <w:lvl w:ilvl="0">
      <w:start w:val="1"/>
      <w:numFmt w:val="decimal"/>
      <w:lvlText w:val="1.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21E593C"/>
    <w:multiLevelType w:val="multilevel"/>
    <w:tmpl w:val="5678B4EC"/>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46A7AE6"/>
    <w:multiLevelType w:val="multilevel"/>
    <w:tmpl w:val="22F693CE"/>
    <w:lvl w:ilvl="0">
      <w:start w:val="1"/>
      <w:numFmt w:val="decimal"/>
      <w:lvlText w:val="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4770639"/>
    <w:multiLevelType w:val="multilevel"/>
    <w:tmpl w:val="CD942268"/>
    <w:lvl w:ilvl="0">
      <w:start w:val="1"/>
      <w:numFmt w:val="decimal"/>
      <w:lvlText w:val="1.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8154C57"/>
    <w:multiLevelType w:val="multilevel"/>
    <w:tmpl w:val="B68212B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BF60EC"/>
    <w:multiLevelType w:val="multilevel"/>
    <w:tmpl w:val="36224052"/>
    <w:lvl w:ilvl="0">
      <w:start w:val="1"/>
      <w:numFmt w:val="decimal"/>
      <w:lvlText w:val="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CEA0D97"/>
    <w:multiLevelType w:val="multilevel"/>
    <w:tmpl w:val="2F3C761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D2746F1"/>
    <w:multiLevelType w:val="multilevel"/>
    <w:tmpl w:val="7C540608"/>
    <w:lvl w:ilvl="0">
      <w:start w:val="1"/>
      <w:numFmt w:val="decimal"/>
      <w:lvlText w:val="5.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0692B75"/>
    <w:multiLevelType w:val="multilevel"/>
    <w:tmpl w:val="AE1A9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CC57997"/>
    <w:multiLevelType w:val="multilevel"/>
    <w:tmpl w:val="D136815E"/>
    <w:lvl w:ilvl="0">
      <w:start w:val="1"/>
      <w:numFmt w:val="decimal"/>
      <w:lvlText w:val="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6D122D"/>
    <w:multiLevelType w:val="multilevel"/>
    <w:tmpl w:val="0B60DA9E"/>
    <w:lvl w:ilvl="0">
      <w:start w:val="1"/>
      <w:numFmt w:val="decimal"/>
      <w:lvlText w:val="1.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1807507"/>
    <w:multiLevelType w:val="multilevel"/>
    <w:tmpl w:val="A164F1BE"/>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592017F"/>
    <w:multiLevelType w:val="multilevel"/>
    <w:tmpl w:val="36D62ED0"/>
    <w:lvl w:ilvl="0">
      <w:start w:val="1"/>
      <w:numFmt w:val="decimal"/>
      <w:lvlText w:val="5.5.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3">
    <w:nsid w:val="5AB05B06"/>
    <w:multiLevelType w:val="multilevel"/>
    <w:tmpl w:val="7A2ECBEA"/>
    <w:lvl w:ilvl="0">
      <w:start w:val="1"/>
      <w:numFmt w:val="decimal"/>
      <w:lvlText w:val="7.%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52BB5"/>
    <w:multiLevelType w:val="multilevel"/>
    <w:tmpl w:val="FB72F7B6"/>
    <w:lvl w:ilvl="0">
      <w:start w:val="1"/>
      <w:numFmt w:val="decimal"/>
      <w:lvlText w:val="6.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EC579EB"/>
    <w:multiLevelType w:val="multilevel"/>
    <w:tmpl w:val="0E38FD3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2C859F9"/>
    <w:multiLevelType w:val="multilevel"/>
    <w:tmpl w:val="C9BCBD8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33C497A"/>
    <w:multiLevelType w:val="multilevel"/>
    <w:tmpl w:val="1B281CF2"/>
    <w:lvl w:ilvl="0">
      <w:start w:val="1"/>
      <w:numFmt w:val="decimal"/>
      <w:lvlText w:val="1.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89A23BD"/>
    <w:multiLevelType w:val="multilevel"/>
    <w:tmpl w:val="7D06F0CE"/>
    <w:lvl w:ilvl="0">
      <w:start w:val="1"/>
      <w:numFmt w:val="decimal"/>
      <w:lvlText w:val="1.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C083D45"/>
    <w:multiLevelType w:val="multilevel"/>
    <w:tmpl w:val="8E168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DA20C7"/>
    <w:multiLevelType w:val="multilevel"/>
    <w:tmpl w:val="72AA5296"/>
    <w:lvl w:ilvl="0">
      <w:start w:val="2"/>
      <w:numFmt w:val="decimal"/>
      <w:lvlText w:val="4.2.2.%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107"/>
  </w:num>
  <w:num w:numId="8">
    <w:abstractNumId w:val="108"/>
  </w:num>
  <w:num w:numId="9">
    <w:abstractNumId w:val="99"/>
  </w:num>
  <w:num w:numId="10">
    <w:abstractNumId w:val="89"/>
  </w:num>
  <w:num w:numId="11">
    <w:abstractNumId w:val="92"/>
  </w:num>
  <w:num w:numId="12">
    <w:abstractNumId w:val="86"/>
  </w:num>
  <w:num w:numId="13">
    <w:abstractNumId w:val="90"/>
  </w:num>
  <w:num w:numId="14">
    <w:abstractNumId w:val="94"/>
  </w:num>
  <w:num w:numId="15">
    <w:abstractNumId w:val="76"/>
  </w:num>
  <w:num w:numId="16">
    <w:abstractNumId w:val="88"/>
  </w:num>
  <w:num w:numId="17">
    <w:abstractNumId w:val="110"/>
  </w:num>
  <w:num w:numId="18">
    <w:abstractNumId w:val="98"/>
  </w:num>
  <w:num w:numId="19">
    <w:abstractNumId w:val="96"/>
  </w:num>
  <w:num w:numId="20">
    <w:abstractNumId w:val="101"/>
  </w:num>
  <w:num w:numId="21">
    <w:abstractNumId w:val="91"/>
  </w:num>
  <w:num w:numId="22">
    <w:abstractNumId w:val="104"/>
  </w:num>
  <w:num w:numId="23">
    <w:abstractNumId w:val="103"/>
  </w:num>
  <w:num w:numId="24">
    <w:abstractNumId w:val="106"/>
  </w:num>
  <w:num w:numId="25">
    <w:abstractNumId w:val="97"/>
  </w:num>
  <w:num w:numId="26">
    <w:abstractNumId w:val="82"/>
  </w:num>
  <w:num w:numId="27">
    <w:abstractNumId w:val="93"/>
  </w:num>
  <w:num w:numId="28">
    <w:abstractNumId w:val="95"/>
  </w:num>
  <w:num w:numId="29">
    <w:abstractNumId w:val="81"/>
  </w:num>
  <w:num w:numId="30">
    <w:abstractNumId w:val="84"/>
  </w:num>
  <w:num w:numId="31">
    <w:abstractNumId w:val="105"/>
  </w:num>
  <w:num w:numId="32">
    <w:abstractNumId w:val="85"/>
  </w:num>
  <w:num w:numId="33">
    <w:abstractNumId w:val="10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28"/>
    <o:shapelayout v:ext="edit">
      <o:idmap v:ext="edit" data="593,595"/>
    </o:shapelayout>
  </w:hdrShapeDefaults>
  <w:footnotePr>
    <w:numStart w:val="2"/>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490A-982A-44A6-BA07-139ECF3C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10</Pages>
  <Words>1279</Words>
  <Characters>7293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2021-02-26T20:05:00Z</dcterms:created>
  <dcterms:modified xsi:type="dcterms:W3CDTF">2021-02-27T19:26:00Z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