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B63372" w:rsidRDefault="00B63372" w:rsidP="00B63372">
      <w:r w:rsidRPr="00095A3A">
        <w:rPr>
          <w:rFonts w:ascii="Times New Roman" w:eastAsia="Calibri" w:hAnsi="Times New Roman" w:cs="Times New Roman"/>
          <w:b/>
          <w:sz w:val="24"/>
          <w:szCs w:val="24"/>
        </w:rPr>
        <w:t>Палюх Олександр Олександрович</w:t>
      </w:r>
      <w:r w:rsidRPr="00095A3A">
        <w:rPr>
          <w:rFonts w:ascii="Times New Roman" w:eastAsia="Calibri" w:hAnsi="Times New Roman" w:cs="Times New Roman"/>
          <w:sz w:val="24"/>
          <w:szCs w:val="24"/>
        </w:rPr>
        <w:t>, доцент кафедри технології поліграфічного виробництва, Національний технічний університет України «Київський політехнічний інститут імені Ігоря Сікорського».</w:t>
      </w:r>
      <w:r w:rsidRPr="00095A3A">
        <w:rPr>
          <w:rFonts w:ascii="Times New Roman" w:eastAsia="Calibri" w:hAnsi="Times New Roman" w:cs="Times New Roman"/>
          <w:b/>
          <w:sz w:val="24"/>
          <w:szCs w:val="24"/>
        </w:rPr>
        <w:t xml:space="preserve"> </w:t>
      </w:r>
      <w:r w:rsidRPr="00095A3A">
        <w:rPr>
          <w:rFonts w:ascii="Times New Roman" w:eastAsia="Calibri" w:hAnsi="Times New Roman" w:cs="Times New Roman"/>
          <w:sz w:val="24"/>
          <w:szCs w:val="24"/>
        </w:rPr>
        <w:t>Назва дисертації: «Теоретичні і практичні засади технологічного забезпечення якості книжкової продукції». Шифр та назва спеціальності – 05.05.01 – машини і процеси поліграфічного виробництва.</w:t>
      </w:r>
      <w:r w:rsidRPr="00095A3A">
        <w:rPr>
          <w:rFonts w:ascii="Times New Roman" w:eastAsia="Calibri" w:hAnsi="Times New Roman" w:cs="Times New Roman"/>
          <w:b/>
          <w:sz w:val="24"/>
          <w:szCs w:val="24"/>
        </w:rPr>
        <w:t xml:space="preserve"> </w:t>
      </w:r>
      <w:r w:rsidRPr="00095A3A">
        <w:rPr>
          <w:rFonts w:ascii="Times New Roman" w:eastAsia="Calibri" w:hAnsi="Times New Roman" w:cs="Times New Roman"/>
          <w:sz w:val="24"/>
          <w:szCs w:val="24"/>
        </w:rPr>
        <w:t>Спецрада Д 26.002.10 Національного технічного університету України «Київський політехнічний інститут імені Ігоря Сікорського»</w:t>
      </w:r>
    </w:p>
    <w:sectPr w:rsidR="00F95DD1" w:rsidRPr="00B633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B63372" w:rsidRPr="00B633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344EC-2889-470D-8C99-50DE4067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2021-03-09T13:27:00Z</dcterms:created>
  <dcterms:modified xsi:type="dcterms:W3CDTF">2021-03-12T08:15:00Z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