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C20DC" w:rsidRDefault="003C20DC" w:rsidP="003C20DC">
      <w:r w:rsidRPr="003C20DC">
        <w:rPr>
          <w:rFonts w:ascii="Times New Roman" w:eastAsia="Arial Narrow" w:hAnsi="Times New Roman" w:cs="Times New Roman"/>
          <w:b/>
          <w:bCs/>
          <w:color w:val="000000"/>
          <w:kern w:val="0"/>
          <w:sz w:val="24"/>
          <w:lang w:val="uk-UA" w:eastAsia="uk-UA" w:bidi="uk-UA"/>
        </w:rPr>
        <w:t xml:space="preserve">Даниляк </w:t>
      </w:r>
      <w:r w:rsidRPr="003C20DC">
        <w:rPr>
          <w:rFonts w:ascii="Times New Roman" w:eastAsia="Arial Narrow" w:hAnsi="Times New Roman" w:cs="Times New Roman"/>
          <w:b/>
          <w:bCs/>
          <w:color w:val="000000"/>
          <w:kern w:val="0"/>
          <w:sz w:val="24"/>
          <w:lang w:val="uk-UA" w:eastAsia="ru-RU" w:bidi="ru-RU"/>
        </w:rPr>
        <w:t xml:space="preserve">Руслана </w:t>
      </w:r>
      <w:r w:rsidRPr="003C20DC">
        <w:rPr>
          <w:rFonts w:ascii="Times New Roman" w:eastAsia="Arial Narrow" w:hAnsi="Times New Roman" w:cs="Times New Roman"/>
          <w:b/>
          <w:bCs/>
          <w:color w:val="000000"/>
          <w:kern w:val="0"/>
          <w:sz w:val="24"/>
          <w:lang w:val="uk-UA" w:eastAsia="uk-UA" w:bidi="uk-UA"/>
        </w:rPr>
        <w:t>Зіновіївна</w:t>
      </w:r>
      <w:r w:rsidRPr="003C20DC">
        <w:rPr>
          <w:rFonts w:ascii="Times New Roman" w:eastAsia="Arial Narrow" w:hAnsi="Times New Roman" w:cs="Times New Roman"/>
          <w:color w:val="000000"/>
          <w:kern w:val="0"/>
          <w:sz w:val="24"/>
          <w:lang w:val="uk-UA" w:eastAsia="uk-UA" w:bidi="uk-UA"/>
        </w:rPr>
        <w:t>, методист навчально-мето</w:t>
      </w:r>
      <w:r w:rsidRPr="003C20DC">
        <w:rPr>
          <w:rFonts w:ascii="Times New Roman" w:eastAsia="Arial Narrow" w:hAnsi="Times New Roman" w:cs="Times New Roman"/>
          <w:color w:val="000000"/>
          <w:kern w:val="0"/>
          <w:sz w:val="24"/>
          <w:lang w:val="uk-UA" w:eastAsia="uk-UA" w:bidi="uk-UA"/>
        </w:rPr>
        <w:softHyphen/>
        <w:t>дичного відділу Дрогобицького державного педагогічного університету імені Івана Франка: «Ідеї морального виховання молодших школярів на сторінках вітчизняної дитячої періо</w:t>
      </w:r>
      <w:r w:rsidRPr="003C20DC">
        <w:rPr>
          <w:rFonts w:ascii="Times New Roman" w:eastAsia="Arial Narrow" w:hAnsi="Times New Roman" w:cs="Times New Roman"/>
          <w:color w:val="000000"/>
          <w:kern w:val="0"/>
          <w:sz w:val="24"/>
          <w:lang w:val="uk-UA" w:eastAsia="uk-UA" w:bidi="uk-UA"/>
        </w:rPr>
        <w:softHyphen/>
        <w:t>дики (кінець XX - початок XXI століття)» (13.00.01 - загаль</w:t>
      </w:r>
      <w:r w:rsidRPr="003C20DC">
        <w:rPr>
          <w:rFonts w:ascii="Times New Roman" w:eastAsia="Arial Narrow" w:hAnsi="Times New Roman" w:cs="Times New Roman"/>
          <w:color w:val="000000"/>
          <w:kern w:val="0"/>
          <w:sz w:val="24"/>
          <w:lang w:val="uk-UA" w:eastAsia="uk-UA" w:bidi="uk-UA"/>
        </w:rPr>
        <w:softHyphen/>
        <w:t>на педагогіка та історія педагогіки). Спецрада Д 36.053.01 у Дрогобицькому державному педагогічному університеті імені Івана Франка</w:t>
      </w:r>
    </w:p>
    <w:sectPr w:rsidR="00047DE3" w:rsidRPr="003C20D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736C-1856-4D7F-A283-51804AA7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2020-04-18T18:06:00Z</dcterms:created>
  <dcterms:modified xsi:type="dcterms:W3CDTF">2020-04-27T07:42:00Z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