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0D1D10" w:rsidRPr="00B81907" w:rsidRDefault="000D1D10" w:rsidP="000D1D10">
      <w:pPr>
        <w:spacing w:line="360" w:lineRule="auto"/>
        <w:jc w:val="center"/>
        <w:rPr>
          <w:b/>
          <w:sz w:val="28"/>
          <w:szCs w:val="28"/>
          <w:lang w:val="uk-UA"/>
        </w:rPr>
      </w:pPr>
      <w:r w:rsidRPr="00B81907">
        <w:rPr>
          <w:b/>
          <w:sz w:val="28"/>
          <w:szCs w:val="28"/>
          <w:lang w:val="uk-UA"/>
        </w:rPr>
        <w:t>МІНІСТЕРСТВО ОХОРОНИ ЗДОРОВ</w:t>
      </w:r>
      <w:r w:rsidRPr="00894531">
        <w:rPr>
          <w:b/>
          <w:sz w:val="28"/>
          <w:szCs w:val="28"/>
        </w:rPr>
        <w:t>’</w:t>
      </w:r>
      <w:r w:rsidRPr="00B81907">
        <w:rPr>
          <w:b/>
          <w:sz w:val="28"/>
          <w:szCs w:val="28"/>
          <w:lang w:val="uk-UA"/>
        </w:rPr>
        <w:t>Я УКРАЇНИ</w:t>
      </w:r>
    </w:p>
    <w:p w:rsidR="000D1D10" w:rsidRPr="00B81907" w:rsidRDefault="000D1D10" w:rsidP="000D1D10">
      <w:pPr>
        <w:spacing w:line="360" w:lineRule="auto"/>
        <w:jc w:val="center"/>
        <w:rPr>
          <w:b/>
          <w:sz w:val="28"/>
          <w:szCs w:val="28"/>
          <w:lang w:val="uk-UA"/>
        </w:rPr>
      </w:pPr>
      <w:r w:rsidRPr="00B81907">
        <w:rPr>
          <w:b/>
          <w:sz w:val="28"/>
          <w:szCs w:val="28"/>
          <w:lang w:val="uk-UA"/>
        </w:rPr>
        <w:t>БУКОВИНСЬКИЙ ДЕРЖАВНИЙ МЕДИЧНИЙ УНІВЕРСИТЕТ</w:t>
      </w:r>
    </w:p>
    <w:p w:rsidR="000D1D10" w:rsidRPr="00B81907" w:rsidRDefault="000D1D10" w:rsidP="000D1D10">
      <w:pPr>
        <w:spacing w:line="360" w:lineRule="auto"/>
        <w:jc w:val="center"/>
        <w:rPr>
          <w:sz w:val="28"/>
          <w:szCs w:val="28"/>
          <w:lang w:val="uk-UA"/>
        </w:rPr>
      </w:pPr>
    </w:p>
    <w:p w:rsidR="000D1D10" w:rsidRPr="00637558" w:rsidRDefault="000D1D10" w:rsidP="000D1D10">
      <w:pPr>
        <w:spacing w:line="360" w:lineRule="auto"/>
        <w:jc w:val="right"/>
        <w:rPr>
          <w:b/>
          <w:sz w:val="28"/>
          <w:szCs w:val="28"/>
          <w:lang w:val="uk-UA"/>
        </w:rPr>
      </w:pPr>
      <w:r w:rsidRPr="00637558">
        <w:rPr>
          <w:b/>
          <w:sz w:val="28"/>
          <w:szCs w:val="28"/>
          <w:lang w:val="uk-UA"/>
        </w:rPr>
        <w:t>На правах рукопису</w:t>
      </w:r>
    </w:p>
    <w:p w:rsidR="000D1D10" w:rsidRPr="00637558" w:rsidRDefault="000D1D10" w:rsidP="000D1D10">
      <w:pPr>
        <w:spacing w:line="360" w:lineRule="auto"/>
        <w:jc w:val="right"/>
        <w:rPr>
          <w:b/>
          <w:sz w:val="28"/>
          <w:szCs w:val="28"/>
          <w:lang w:val="uk-UA"/>
        </w:rPr>
      </w:pPr>
    </w:p>
    <w:p w:rsidR="000D1D10" w:rsidRPr="00637558" w:rsidRDefault="000D1D10" w:rsidP="000D1D10">
      <w:pPr>
        <w:spacing w:line="360" w:lineRule="auto"/>
        <w:jc w:val="right"/>
        <w:rPr>
          <w:b/>
          <w:sz w:val="28"/>
          <w:szCs w:val="28"/>
          <w:lang w:val="uk-UA"/>
        </w:rPr>
      </w:pPr>
    </w:p>
    <w:p w:rsidR="000D1D10" w:rsidRPr="00304A39" w:rsidRDefault="000D1D10" w:rsidP="000D1D10">
      <w:pPr>
        <w:spacing w:line="360" w:lineRule="auto"/>
        <w:jc w:val="center"/>
        <w:rPr>
          <w:b/>
          <w:sz w:val="32"/>
          <w:szCs w:val="32"/>
          <w:lang w:val="uk-UA"/>
        </w:rPr>
      </w:pPr>
      <w:r w:rsidRPr="00304A39">
        <w:rPr>
          <w:b/>
          <w:sz w:val="32"/>
          <w:szCs w:val="32"/>
          <w:lang w:val="uk-UA"/>
        </w:rPr>
        <w:t>Амеліна Тетяна Миколаївна</w:t>
      </w:r>
    </w:p>
    <w:p w:rsidR="000D1D10" w:rsidRPr="00637558" w:rsidRDefault="000D1D10" w:rsidP="000D1D10">
      <w:pPr>
        <w:spacing w:line="360" w:lineRule="auto"/>
        <w:jc w:val="right"/>
        <w:rPr>
          <w:b/>
          <w:sz w:val="28"/>
          <w:szCs w:val="28"/>
          <w:lang w:val="uk-UA"/>
        </w:rPr>
      </w:pPr>
    </w:p>
    <w:p w:rsidR="000D1D10" w:rsidRPr="003D5660" w:rsidRDefault="000D1D10" w:rsidP="000D1D10">
      <w:pPr>
        <w:pStyle w:val="40"/>
        <w:rPr>
          <w:bCs/>
        </w:rPr>
      </w:pPr>
      <w:r w:rsidRPr="003D5660">
        <w:t xml:space="preserve">УДК </w:t>
      </w:r>
      <w:r w:rsidRPr="00321A85">
        <w:t xml:space="preserve">612.12-005.4..616.24-007.24-08  </w:t>
      </w:r>
    </w:p>
    <w:p w:rsidR="000D1D10" w:rsidRPr="00637558" w:rsidRDefault="000D1D10" w:rsidP="000D1D10">
      <w:pPr>
        <w:spacing w:line="360" w:lineRule="auto"/>
        <w:jc w:val="center"/>
        <w:rPr>
          <w:b/>
          <w:sz w:val="28"/>
          <w:szCs w:val="28"/>
          <w:lang w:val="uk-UA"/>
        </w:rPr>
      </w:pPr>
    </w:p>
    <w:p w:rsidR="000D1D10" w:rsidRPr="00B81907" w:rsidRDefault="000D1D10" w:rsidP="000D1D10">
      <w:pPr>
        <w:spacing w:line="360" w:lineRule="auto"/>
        <w:jc w:val="center"/>
        <w:rPr>
          <w:sz w:val="28"/>
          <w:szCs w:val="28"/>
          <w:lang w:val="uk-UA"/>
        </w:rPr>
      </w:pPr>
    </w:p>
    <w:p w:rsidR="000D1D10" w:rsidRPr="00B81907" w:rsidRDefault="000D1D10" w:rsidP="000D1D10">
      <w:pPr>
        <w:spacing w:line="360" w:lineRule="auto"/>
        <w:jc w:val="center"/>
        <w:rPr>
          <w:b/>
          <w:sz w:val="28"/>
          <w:szCs w:val="28"/>
          <w:lang w:val="uk-UA"/>
        </w:rPr>
      </w:pPr>
      <w:bookmarkStart w:id="0" w:name="_GoBack"/>
      <w:r w:rsidRPr="00B81907">
        <w:rPr>
          <w:b/>
          <w:sz w:val="28"/>
          <w:szCs w:val="28"/>
          <w:lang w:val="uk-UA"/>
        </w:rPr>
        <w:t>ОПТИМІЗАЦІЯ ЛІКУВАННЯ ХВОРИХ НА ІШЕМІЧНУ ХВОР</w:t>
      </w:r>
      <w:r>
        <w:rPr>
          <w:b/>
          <w:sz w:val="28"/>
          <w:szCs w:val="28"/>
          <w:lang w:val="uk-UA"/>
        </w:rPr>
        <w:t>О</w:t>
      </w:r>
      <w:r w:rsidRPr="00B81907">
        <w:rPr>
          <w:b/>
          <w:sz w:val="28"/>
          <w:szCs w:val="28"/>
          <w:lang w:val="uk-UA"/>
        </w:rPr>
        <w:t>БУ СЕРЦЯ В ПОЄДНАННІ З СУПУТН</w:t>
      </w:r>
      <w:r>
        <w:rPr>
          <w:b/>
          <w:sz w:val="28"/>
          <w:szCs w:val="28"/>
          <w:lang w:val="uk-UA"/>
        </w:rPr>
        <w:t>ІМ ХРОНІЧНИМ ОБСТРУКТИВНИМ ЗАХВОРЮВАННЯМ ЛЕГЕНЬ І-ІІ СТАДІЇ</w:t>
      </w:r>
      <w:r w:rsidRPr="00B81907">
        <w:rPr>
          <w:b/>
          <w:sz w:val="28"/>
          <w:szCs w:val="28"/>
          <w:lang w:val="uk-UA"/>
        </w:rPr>
        <w:t xml:space="preserve"> </w:t>
      </w:r>
    </w:p>
    <w:bookmarkEnd w:id="0"/>
    <w:p w:rsidR="000D1D10" w:rsidRPr="00637558" w:rsidRDefault="000D1D10" w:rsidP="000D1D10">
      <w:pPr>
        <w:spacing w:line="360" w:lineRule="auto"/>
        <w:jc w:val="center"/>
        <w:rPr>
          <w:b/>
          <w:sz w:val="28"/>
          <w:szCs w:val="28"/>
          <w:lang w:val="uk-UA"/>
        </w:rPr>
      </w:pPr>
    </w:p>
    <w:p w:rsidR="000D1D10" w:rsidRPr="00894531" w:rsidRDefault="000D1D10" w:rsidP="000D1D10">
      <w:pPr>
        <w:spacing w:line="360" w:lineRule="auto"/>
        <w:jc w:val="center"/>
        <w:rPr>
          <w:b/>
          <w:sz w:val="28"/>
          <w:szCs w:val="28"/>
          <w:lang w:val="uk-UA"/>
        </w:rPr>
      </w:pPr>
      <w:r>
        <w:rPr>
          <w:b/>
          <w:sz w:val="28"/>
          <w:szCs w:val="28"/>
          <w:lang w:val="uk-UA"/>
        </w:rPr>
        <w:t>14.01.02</w:t>
      </w:r>
      <w:r w:rsidRPr="00637558">
        <w:rPr>
          <w:b/>
          <w:sz w:val="28"/>
          <w:szCs w:val="28"/>
        </w:rPr>
        <w:t xml:space="preserve"> – </w:t>
      </w:r>
      <w:r>
        <w:rPr>
          <w:b/>
          <w:sz w:val="28"/>
          <w:szCs w:val="28"/>
          <w:lang w:val="uk-UA"/>
        </w:rPr>
        <w:t>внутрішні хвороби</w:t>
      </w:r>
    </w:p>
    <w:p w:rsidR="000D1D10" w:rsidRPr="00637558" w:rsidRDefault="000D1D10" w:rsidP="000D1D10">
      <w:pPr>
        <w:spacing w:line="360" w:lineRule="auto"/>
        <w:jc w:val="center"/>
        <w:rPr>
          <w:b/>
          <w:sz w:val="28"/>
          <w:szCs w:val="28"/>
        </w:rPr>
      </w:pPr>
    </w:p>
    <w:p w:rsidR="000D1D10" w:rsidRPr="00637558" w:rsidRDefault="000D1D10" w:rsidP="000D1D10">
      <w:pPr>
        <w:spacing w:line="360" w:lineRule="auto"/>
        <w:jc w:val="center"/>
        <w:rPr>
          <w:b/>
          <w:sz w:val="28"/>
          <w:szCs w:val="28"/>
        </w:rPr>
      </w:pPr>
    </w:p>
    <w:p w:rsidR="000D1D10" w:rsidRDefault="000D1D10" w:rsidP="000D1D10">
      <w:pPr>
        <w:pStyle w:val="10"/>
        <w:rPr>
          <w:b/>
          <w:szCs w:val="28"/>
          <w:lang w:val="ru-RU"/>
        </w:rPr>
      </w:pPr>
      <w:r w:rsidRPr="00637558">
        <w:rPr>
          <w:b/>
          <w:szCs w:val="28"/>
          <w:lang w:val="ru-RU"/>
        </w:rPr>
        <w:t xml:space="preserve">Дисертація </w:t>
      </w:r>
    </w:p>
    <w:p w:rsidR="000D1D10" w:rsidRPr="00637558" w:rsidRDefault="000D1D10" w:rsidP="000D1D10">
      <w:pPr>
        <w:pStyle w:val="10"/>
        <w:rPr>
          <w:b/>
          <w:szCs w:val="28"/>
          <w:lang w:val="ru-RU"/>
        </w:rPr>
      </w:pPr>
      <w:r w:rsidRPr="00637558">
        <w:rPr>
          <w:b/>
          <w:szCs w:val="28"/>
          <w:lang w:val="ru-RU"/>
        </w:rPr>
        <w:t>на здобуття наукового ступеня</w:t>
      </w:r>
    </w:p>
    <w:p w:rsidR="000D1D10" w:rsidRPr="00637558" w:rsidRDefault="000D1D10" w:rsidP="000D1D10">
      <w:pPr>
        <w:spacing w:line="360" w:lineRule="auto"/>
        <w:jc w:val="center"/>
        <w:rPr>
          <w:b/>
          <w:sz w:val="28"/>
          <w:szCs w:val="28"/>
        </w:rPr>
      </w:pPr>
      <w:r w:rsidRPr="00637558">
        <w:rPr>
          <w:b/>
          <w:sz w:val="28"/>
          <w:szCs w:val="28"/>
        </w:rPr>
        <w:t>кандидата</w:t>
      </w:r>
      <w:r w:rsidRPr="00993448">
        <w:rPr>
          <w:b/>
          <w:sz w:val="28"/>
          <w:szCs w:val="28"/>
          <w:lang w:val="uk-UA"/>
        </w:rPr>
        <w:t xml:space="preserve"> медичних</w:t>
      </w:r>
      <w:r w:rsidRPr="00637558">
        <w:rPr>
          <w:b/>
          <w:sz w:val="28"/>
          <w:szCs w:val="28"/>
        </w:rPr>
        <w:t xml:space="preserve"> наук</w:t>
      </w:r>
    </w:p>
    <w:p w:rsidR="000D1D10" w:rsidRPr="00B81907" w:rsidRDefault="000D1D10" w:rsidP="000D1D10">
      <w:pPr>
        <w:spacing w:line="360" w:lineRule="auto"/>
        <w:jc w:val="center"/>
        <w:rPr>
          <w:sz w:val="28"/>
          <w:szCs w:val="28"/>
          <w:lang w:val="uk-UA"/>
        </w:rPr>
      </w:pPr>
    </w:p>
    <w:p w:rsidR="000D1D10" w:rsidRPr="00B81907" w:rsidRDefault="000D1D10" w:rsidP="000D1D10">
      <w:pPr>
        <w:spacing w:line="360" w:lineRule="auto"/>
        <w:jc w:val="center"/>
        <w:rPr>
          <w:sz w:val="28"/>
          <w:szCs w:val="28"/>
          <w:lang w:val="uk-UA"/>
        </w:rPr>
      </w:pPr>
    </w:p>
    <w:p w:rsidR="000D1D10" w:rsidRPr="00B81907" w:rsidRDefault="000D1D10" w:rsidP="000D1D10">
      <w:pPr>
        <w:spacing w:line="360" w:lineRule="auto"/>
        <w:jc w:val="center"/>
        <w:rPr>
          <w:sz w:val="28"/>
          <w:szCs w:val="28"/>
          <w:lang w:val="uk-UA"/>
        </w:rPr>
      </w:pPr>
    </w:p>
    <w:p w:rsidR="000D1D10" w:rsidRPr="00B81907" w:rsidRDefault="000D1D10" w:rsidP="000D1D10">
      <w:pPr>
        <w:spacing w:line="360" w:lineRule="auto"/>
        <w:jc w:val="right"/>
        <w:rPr>
          <w:b/>
          <w:sz w:val="28"/>
          <w:szCs w:val="28"/>
          <w:lang w:val="uk-UA"/>
        </w:rPr>
      </w:pPr>
      <w:r w:rsidRPr="00B81907">
        <w:rPr>
          <w:b/>
          <w:sz w:val="28"/>
          <w:szCs w:val="28"/>
          <w:lang w:val="uk-UA"/>
        </w:rPr>
        <w:t>Науковий керівник:</w:t>
      </w:r>
    </w:p>
    <w:p w:rsidR="000D1D10" w:rsidRPr="00637558" w:rsidRDefault="000D1D10" w:rsidP="000D1D10">
      <w:pPr>
        <w:spacing w:line="360" w:lineRule="auto"/>
        <w:jc w:val="right"/>
        <w:rPr>
          <w:b/>
          <w:sz w:val="28"/>
          <w:szCs w:val="28"/>
          <w:lang w:val="uk-UA"/>
        </w:rPr>
      </w:pPr>
      <w:r w:rsidRPr="00637558">
        <w:rPr>
          <w:b/>
          <w:sz w:val="28"/>
          <w:szCs w:val="28"/>
          <w:lang w:val="uk-UA"/>
        </w:rPr>
        <w:t xml:space="preserve"> Полянська Оксана Степанівна,</w:t>
      </w:r>
    </w:p>
    <w:p w:rsidR="000D1D10" w:rsidRPr="00637558" w:rsidRDefault="000D1D10" w:rsidP="000D1D10">
      <w:pPr>
        <w:spacing w:line="360" w:lineRule="auto"/>
        <w:jc w:val="right"/>
        <w:rPr>
          <w:b/>
          <w:sz w:val="28"/>
          <w:szCs w:val="28"/>
          <w:lang w:val="uk-UA"/>
        </w:rPr>
      </w:pPr>
      <w:r w:rsidRPr="00637558">
        <w:rPr>
          <w:b/>
          <w:sz w:val="28"/>
          <w:szCs w:val="28"/>
          <w:lang w:val="uk-UA"/>
        </w:rPr>
        <w:t>доктор медичних наук, професор</w:t>
      </w:r>
    </w:p>
    <w:p w:rsidR="000D1D10" w:rsidRPr="00637558" w:rsidRDefault="000D1D10" w:rsidP="000D1D10">
      <w:pPr>
        <w:spacing w:line="360" w:lineRule="auto"/>
        <w:jc w:val="right"/>
        <w:rPr>
          <w:b/>
          <w:sz w:val="28"/>
          <w:szCs w:val="28"/>
          <w:lang w:val="uk-UA"/>
        </w:rPr>
      </w:pPr>
    </w:p>
    <w:p w:rsidR="000D1D10" w:rsidRDefault="000D1D10" w:rsidP="000D1D10">
      <w:pPr>
        <w:spacing w:line="360" w:lineRule="auto"/>
        <w:jc w:val="center"/>
        <w:rPr>
          <w:b/>
          <w:sz w:val="28"/>
          <w:szCs w:val="28"/>
          <w:lang w:val="uk-UA"/>
        </w:rPr>
      </w:pPr>
    </w:p>
    <w:p w:rsidR="000D1D10" w:rsidRPr="00637558" w:rsidRDefault="000D1D10" w:rsidP="000D1D10">
      <w:pPr>
        <w:spacing w:line="360" w:lineRule="auto"/>
        <w:jc w:val="center"/>
        <w:rPr>
          <w:b/>
          <w:sz w:val="28"/>
          <w:szCs w:val="28"/>
          <w:lang w:val="uk-UA"/>
        </w:rPr>
      </w:pPr>
      <w:r w:rsidRPr="00637558">
        <w:rPr>
          <w:b/>
          <w:sz w:val="28"/>
          <w:szCs w:val="28"/>
          <w:lang w:val="uk-UA"/>
        </w:rPr>
        <w:t>Чернівці – 2008</w:t>
      </w:r>
    </w:p>
    <w:p w:rsidR="000D1D10" w:rsidRPr="00B81907" w:rsidRDefault="000D1D10" w:rsidP="000D1D10">
      <w:pPr>
        <w:pStyle w:val="aa"/>
        <w:spacing w:line="360" w:lineRule="auto"/>
        <w:jc w:val="right"/>
        <w:rPr>
          <w:b w:val="0"/>
          <w:szCs w:val="28"/>
        </w:rPr>
      </w:pPr>
      <w:r w:rsidRPr="00B81907">
        <w:rPr>
          <w:b w:val="0"/>
          <w:szCs w:val="28"/>
        </w:rPr>
        <w:t xml:space="preserve">З М І С Т                                                        </w:t>
      </w:r>
      <w:r>
        <w:rPr>
          <w:b w:val="0"/>
          <w:szCs w:val="28"/>
        </w:rPr>
        <w:t xml:space="preserve">    </w:t>
      </w:r>
      <w:r w:rsidRPr="00B81907">
        <w:rPr>
          <w:b w:val="0"/>
          <w:szCs w:val="28"/>
        </w:rPr>
        <w:t>Стор.</w:t>
      </w:r>
    </w:p>
    <w:p w:rsidR="000D1D10" w:rsidRPr="0056512B" w:rsidRDefault="000D1D10" w:rsidP="000D1D10">
      <w:pPr>
        <w:pStyle w:val="aa"/>
        <w:spacing w:line="360" w:lineRule="auto"/>
        <w:jc w:val="both"/>
        <w:rPr>
          <w:szCs w:val="28"/>
        </w:rPr>
      </w:pPr>
      <w:r w:rsidRPr="00B81907">
        <w:rPr>
          <w:b w:val="0"/>
          <w:szCs w:val="28"/>
        </w:rPr>
        <w:t>ПЕРЕЛІК УМОВНИХ ПОЗНАЧЕНЬ</w:t>
      </w:r>
      <w:r>
        <w:rPr>
          <w:b w:val="0"/>
          <w:szCs w:val="28"/>
        </w:rPr>
        <w:t xml:space="preserve">   </w:t>
      </w:r>
      <w:r w:rsidRPr="0056512B">
        <w:rPr>
          <w:szCs w:val="28"/>
        </w:rPr>
        <w:t>……………………………</w:t>
      </w:r>
      <w:r>
        <w:rPr>
          <w:szCs w:val="28"/>
        </w:rPr>
        <w:t>..……….</w:t>
      </w:r>
      <w:r w:rsidRPr="0056512B">
        <w:rPr>
          <w:szCs w:val="28"/>
        </w:rPr>
        <w:t xml:space="preserve"> 4</w:t>
      </w:r>
    </w:p>
    <w:p w:rsidR="000D1D10" w:rsidRPr="0056512B" w:rsidRDefault="000D1D10" w:rsidP="000D1D10">
      <w:pPr>
        <w:pStyle w:val="aa"/>
        <w:spacing w:line="360" w:lineRule="auto"/>
        <w:jc w:val="both"/>
        <w:rPr>
          <w:szCs w:val="28"/>
        </w:rPr>
      </w:pPr>
      <w:r w:rsidRPr="00B81907">
        <w:rPr>
          <w:b w:val="0"/>
          <w:szCs w:val="28"/>
        </w:rPr>
        <w:t>ВСТУП</w:t>
      </w:r>
      <w:r>
        <w:rPr>
          <w:b w:val="0"/>
          <w:szCs w:val="28"/>
        </w:rPr>
        <w:t xml:space="preserve">  </w:t>
      </w:r>
      <w:r w:rsidRPr="0056512B">
        <w:rPr>
          <w:szCs w:val="28"/>
        </w:rPr>
        <w:t>…………………………………</w:t>
      </w:r>
      <w:r>
        <w:rPr>
          <w:szCs w:val="28"/>
        </w:rPr>
        <w:t>….</w:t>
      </w:r>
      <w:r w:rsidRPr="0056512B">
        <w:rPr>
          <w:szCs w:val="28"/>
        </w:rPr>
        <w:t>………………………</w:t>
      </w:r>
      <w:r>
        <w:rPr>
          <w:szCs w:val="28"/>
        </w:rPr>
        <w:t>.</w:t>
      </w:r>
      <w:r w:rsidRPr="0056512B">
        <w:rPr>
          <w:szCs w:val="28"/>
        </w:rPr>
        <w:t xml:space="preserve">…………… </w:t>
      </w:r>
      <w:r>
        <w:rPr>
          <w:szCs w:val="28"/>
        </w:rPr>
        <w:t>6</w:t>
      </w:r>
    </w:p>
    <w:p w:rsidR="000D1D10" w:rsidRDefault="000D1D10" w:rsidP="000D1D10">
      <w:pPr>
        <w:pStyle w:val="a6"/>
        <w:spacing w:line="360" w:lineRule="auto"/>
      </w:pPr>
      <w:r w:rsidRPr="00B81907">
        <w:t xml:space="preserve">РОЗДІЛ 1. ІШЕМІЧНА ХВОРОБА СЕРЦЯ ТА </w:t>
      </w:r>
      <w:r>
        <w:t>ХРОНІЧНЕ</w:t>
      </w:r>
      <w:r w:rsidRPr="00B81907">
        <w:t xml:space="preserve"> ОБСТРУКТИВН</w:t>
      </w:r>
      <w:r>
        <w:t>Е</w:t>
      </w:r>
      <w:r w:rsidRPr="00B81907">
        <w:t xml:space="preserve"> ЗАХВОРЮВАННЯ ЛЕГЕНЬ: СУЧАСНІ АСПЕКТИ ПАТОГЕНЕЗУ, КЛІНІКИ, ЛІКУВАННЯ (огляд літератури)</w:t>
      </w:r>
    </w:p>
    <w:p w:rsidR="000D1D10" w:rsidRPr="00D1499A" w:rsidRDefault="000D1D10" w:rsidP="000D1D10">
      <w:pPr>
        <w:pStyle w:val="a6"/>
        <w:spacing w:line="360" w:lineRule="auto"/>
        <w:rPr>
          <w:b/>
        </w:rPr>
      </w:pPr>
      <w:r w:rsidRPr="00D1499A">
        <w:rPr>
          <w:b/>
        </w:rPr>
        <w:t>1.1. Ішемічна хвороба серця та хронічне обструктивне захворювання легень: спільні ланки патогенезу</w:t>
      </w:r>
      <w:r>
        <w:rPr>
          <w:b/>
        </w:rPr>
        <w:t xml:space="preserve">  </w:t>
      </w:r>
      <w:r w:rsidRPr="00D1499A">
        <w:rPr>
          <w:b/>
        </w:rPr>
        <w:t>…………</w:t>
      </w:r>
      <w:r>
        <w:rPr>
          <w:b/>
        </w:rPr>
        <w:t>………………..</w:t>
      </w:r>
      <w:r w:rsidRPr="00D1499A">
        <w:rPr>
          <w:b/>
        </w:rPr>
        <w:t>…………………………  1</w:t>
      </w:r>
      <w:r>
        <w:rPr>
          <w:b/>
        </w:rPr>
        <w:t>4</w:t>
      </w:r>
      <w:r w:rsidRPr="00D1499A">
        <w:rPr>
          <w:b/>
        </w:rPr>
        <w:t xml:space="preserve"> </w:t>
      </w:r>
    </w:p>
    <w:p w:rsidR="000D1D10" w:rsidRPr="00D1499A" w:rsidRDefault="000D1D10" w:rsidP="000D1D10">
      <w:pPr>
        <w:pStyle w:val="a6"/>
        <w:spacing w:line="360" w:lineRule="auto"/>
        <w:rPr>
          <w:b/>
        </w:rPr>
      </w:pPr>
      <w:r w:rsidRPr="00D1499A">
        <w:rPr>
          <w:b/>
        </w:rPr>
        <w:t>1.2. Механізми прогресування проявів ішемічної хвороби серця з супутнім хронічним обструктивним захворюванням легень</w:t>
      </w:r>
      <w:r>
        <w:rPr>
          <w:b/>
        </w:rPr>
        <w:t xml:space="preserve">   ………………</w:t>
      </w:r>
      <w:r w:rsidRPr="00D1499A">
        <w:rPr>
          <w:b/>
        </w:rPr>
        <w:t>………… 2</w:t>
      </w:r>
      <w:r>
        <w:rPr>
          <w:b/>
        </w:rPr>
        <w:t>2</w:t>
      </w:r>
    </w:p>
    <w:p w:rsidR="000D1D10" w:rsidRPr="00D1499A" w:rsidRDefault="000D1D10" w:rsidP="000D1D10">
      <w:pPr>
        <w:pStyle w:val="a6"/>
        <w:spacing w:line="360" w:lineRule="auto"/>
        <w:rPr>
          <w:b/>
        </w:rPr>
      </w:pPr>
      <w:r w:rsidRPr="00D1499A">
        <w:rPr>
          <w:b/>
        </w:rPr>
        <w:t xml:space="preserve">1.3. </w:t>
      </w:r>
      <w:r w:rsidRPr="00D1499A">
        <w:rPr>
          <w:b/>
          <w:szCs w:val="28"/>
        </w:rPr>
        <w:t>Сучасні погляди на лікування ішемічної хвороби серця та захворювань бронхолегеневого апарату</w:t>
      </w:r>
      <w:r>
        <w:rPr>
          <w:b/>
          <w:szCs w:val="28"/>
        </w:rPr>
        <w:t xml:space="preserve">   ………………………</w:t>
      </w:r>
      <w:r w:rsidRPr="00D1499A">
        <w:rPr>
          <w:b/>
          <w:szCs w:val="28"/>
        </w:rPr>
        <w:t>…………………………..   3</w:t>
      </w:r>
      <w:r>
        <w:rPr>
          <w:b/>
          <w:szCs w:val="28"/>
        </w:rPr>
        <w:t>2</w:t>
      </w:r>
    </w:p>
    <w:p w:rsidR="000D1D10" w:rsidRDefault="000D1D10" w:rsidP="000D1D10">
      <w:pPr>
        <w:pStyle w:val="a6"/>
        <w:spacing w:line="360" w:lineRule="auto"/>
      </w:pPr>
      <w:r w:rsidRPr="00B81907">
        <w:t>РОЗДІЛ 2. МАТЕРІАЛ І МЕТОДИ ДОСЛІДЖЕННЯ</w:t>
      </w:r>
    </w:p>
    <w:p w:rsidR="000D1D10" w:rsidRPr="00D1499A" w:rsidRDefault="000D1D10" w:rsidP="000D1D10">
      <w:pPr>
        <w:pStyle w:val="a6"/>
        <w:spacing w:line="360" w:lineRule="auto"/>
        <w:rPr>
          <w:b/>
        </w:rPr>
      </w:pPr>
      <w:r w:rsidRPr="00D1499A">
        <w:rPr>
          <w:b/>
        </w:rPr>
        <w:t>2.1. Клінічна характеристика обстежених хворих</w:t>
      </w:r>
      <w:r>
        <w:rPr>
          <w:b/>
        </w:rPr>
        <w:t xml:space="preserve"> …</w:t>
      </w:r>
      <w:r w:rsidRPr="00D1499A">
        <w:rPr>
          <w:b/>
        </w:rPr>
        <w:t>…………………………3</w:t>
      </w:r>
      <w:r>
        <w:rPr>
          <w:b/>
        </w:rPr>
        <w:t>9</w:t>
      </w:r>
    </w:p>
    <w:p w:rsidR="000D1D10" w:rsidRPr="00D1499A" w:rsidRDefault="000D1D10" w:rsidP="000D1D10">
      <w:pPr>
        <w:pStyle w:val="a6"/>
        <w:spacing w:line="360" w:lineRule="auto"/>
        <w:rPr>
          <w:b/>
        </w:rPr>
      </w:pPr>
      <w:r w:rsidRPr="00D1499A">
        <w:rPr>
          <w:b/>
        </w:rPr>
        <w:lastRenderedPageBreak/>
        <w:t xml:space="preserve">2.2. Методи дослідження </w:t>
      </w:r>
      <w:r>
        <w:rPr>
          <w:b/>
        </w:rPr>
        <w:t>…….………………………………….………….…  43</w:t>
      </w:r>
    </w:p>
    <w:p w:rsidR="000D1D10" w:rsidRPr="00D1499A" w:rsidRDefault="000D1D10" w:rsidP="000D1D10">
      <w:pPr>
        <w:pStyle w:val="a6"/>
        <w:spacing w:line="360" w:lineRule="auto"/>
        <w:rPr>
          <w:b/>
        </w:rPr>
      </w:pPr>
      <w:r w:rsidRPr="00D1499A">
        <w:rPr>
          <w:b/>
        </w:rPr>
        <w:t>2.3. Статистичні методи …………</w:t>
      </w:r>
      <w:r>
        <w:rPr>
          <w:b/>
        </w:rPr>
        <w:t>…….</w:t>
      </w:r>
      <w:r w:rsidRPr="00D1499A">
        <w:rPr>
          <w:b/>
        </w:rPr>
        <w:t>………………………………………. 4</w:t>
      </w:r>
      <w:r>
        <w:rPr>
          <w:b/>
        </w:rPr>
        <w:t>8</w:t>
      </w:r>
    </w:p>
    <w:p w:rsidR="000D1D10" w:rsidRDefault="000D1D10" w:rsidP="000D1D10">
      <w:pPr>
        <w:pStyle w:val="a6"/>
        <w:spacing w:line="360" w:lineRule="auto"/>
      </w:pPr>
      <w:r w:rsidRPr="00B81907">
        <w:t>РОЗДІЛ 3. ХАРАКТЕРИСТИКА ФУНКЦІОНАЛЬНИХ ЗМІН СЕРЦЕВО-СУДИННОЇ ТА ДИХАЛЬНОЇ СИСТЕМ У ХВОРИХ НА ІШЕМІЧНУ ХВОРОБУ СЕРЦЯ З СУПУТНІМ ХРОНІЧНИМ ОБСТРУКТИВНИМ ЗАХВОРЮВАННЯМ ЛЕГЕНЬ</w:t>
      </w:r>
    </w:p>
    <w:p w:rsidR="000D1D10" w:rsidRPr="00D1499A" w:rsidRDefault="000D1D10" w:rsidP="000D1D10">
      <w:pPr>
        <w:pStyle w:val="a6"/>
        <w:spacing w:line="360" w:lineRule="auto"/>
        <w:rPr>
          <w:b/>
        </w:rPr>
      </w:pPr>
      <w:r w:rsidRPr="00D1499A">
        <w:rPr>
          <w:b/>
        </w:rPr>
        <w:t>3.1. Зміни функціонального стану серцево-судинної системи у хворих на ішемічну хворобу серця з супутнім хронічним обструктивним захворюванням легень</w:t>
      </w:r>
      <w:r>
        <w:rPr>
          <w:b/>
        </w:rPr>
        <w:t xml:space="preserve">   </w:t>
      </w:r>
      <w:r w:rsidRPr="00D1499A">
        <w:rPr>
          <w:b/>
        </w:rPr>
        <w:t>………</w:t>
      </w:r>
      <w:r>
        <w:rPr>
          <w:b/>
        </w:rPr>
        <w:t>……….</w:t>
      </w:r>
      <w:r w:rsidRPr="00D1499A">
        <w:rPr>
          <w:b/>
        </w:rPr>
        <w:t>…………………………………</w:t>
      </w:r>
      <w:r>
        <w:rPr>
          <w:b/>
        </w:rPr>
        <w:t>.……</w:t>
      </w:r>
      <w:r w:rsidRPr="00D1499A">
        <w:rPr>
          <w:b/>
        </w:rPr>
        <w:t xml:space="preserve"> </w:t>
      </w:r>
      <w:r>
        <w:rPr>
          <w:b/>
        </w:rPr>
        <w:t>50</w:t>
      </w:r>
    </w:p>
    <w:p w:rsidR="000D1D10" w:rsidRPr="00D1499A" w:rsidRDefault="000D1D10" w:rsidP="000D1D10">
      <w:pPr>
        <w:pStyle w:val="a6"/>
        <w:spacing w:line="360" w:lineRule="auto"/>
        <w:rPr>
          <w:b/>
          <w:szCs w:val="28"/>
        </w:rPr>
      </w:pPr>
      <w:r w:rsidRPr="00D1499A">
        <w:rPr>
          <w:b/>
          <w:szCs w:val="28"/>
        </w:rPr>
        <w:t xml:space="preserve">3.2. Особливості функціонального стану дихальної системи у хворих на ішемічну хворобу серця </w:t>
      </w:r>
      <w:r>
        <w:rPr>
          <w:b/>
          <w:szCs w:val="28"/>
        </w:rPr>
        <w:t>в</w:t>
      </w:r>
      <w:r w:rsidRPr="00D1499A">
        <w:rPr>
          <w:b/>
          <w:szCs w:val="28"/>
        </w:rPr>
        <w:t xml:space="preserve"> поєднанні з супутньою патологією</w:t>
      </w:r>
      <w:r>
        <w:rPr>
          <w:b/>
          <w:szCs w:val="28"/>
        </w:rPr>
        <w:t xml:space="preserve"> …………</w:t>
      </w:r>
      <w:r w:rsidRPr="00D1499A">
        <w:rPr>
          <w:b/>
          <w:szCs w:val="28"/>
        </w:rPr>
        <w:t>…. 5</w:t>
      </w:r>
      <w:r>
        <w:rPr>
          <w:b/>
          <w:szCs w:val="28"/>
        </w:rPr>
        <w:t>4</w:t>
      </w:r>
    </w:p>
    <w:p w:rsidR="000D1D10" w:rsidRDefault="000D1D10" w:rsidP="000D1D10">
      <w:pPr>
        <w:pStyle w:val="a6"/>
        <w:spacing w:line="360" w:lineRule="auto"/>
      </w:pPr>
      <w:r w:rsidRPr="00B81907">
        <w:t>РОЗДІЛ 4. ВАГОМІСТЬ ОКРЕМИХ МЕТАБОЛІЧНИХ ЗРУШЕНЬ ПРИ ПОЄДНАНОМУ ПЕРЕБІГУ ІШЕМІЧНОЇ ХВОРОБИ СЕРЦЯ З СУПУТНІМ ХРОНІЧНИМ ОБСТРУКТИВНИМ ЗАХВОРЮВАННЯМ ЛЕГЕНЬ</w:t>
      </w:r>
    </w:p>
    <w:p w:rsidR="000D1D10" w:rsidRPr="00D1499A" w:rsidRDefault="000D1D10" w:rsidP="000D1D10">
      <w:pPr>
        <w:pStyle w:val="a6"/>
        <w:spacing w:line="360" w:lineRule="auto"/>
        <w:rPr>
          <w:b/>
        </w:rPr>
      </w:pPr>
      <w:r w:rsidRPr="00D1499A">
        <w:rPr>
          <w:b/>
        </w:rPr>
        <w:t xml:space="preserve">4.1. Зміни оксидантно-протиоксидантного гомеостазу </w:t>
      </w:r>
      <w:r>
        <w:rPr>
          <w:b/>
        </w:rPr>
        <w:t>в</w:t>
      </w:r>
      <w:r w:rsidRPr="00D1499A">
        <w:rPr>
          <w:b/>
        </w:rPr>
        <w:t xml:space="preserve"> хворих на ішемічну хворобу серця у поєднанні з хронічним обструктивним захворюванням легень</w:t>
      </w:r>
      <w:r>
        <w:rPr>
          <w:b/>
        </w:rPr>
        <w:t xml:space="preserve"> ……………………</w:t>
      </w:r>
      <w:r w:rsidRPr="00D1499A">
        <w:rPr>
          <w:b/>
        </w:rPr>
        <w:t>……………</w:t>
      </w:r>
      <w:r>
        <w:rPr>
          <w:b/>
        </w:rPr>
        <w:t xml:space="preserve">………..……………………..………..  </w:t>
      </w:r>
      <w:r w:rsidRPr="00D1499A">
        <w:rPr>
          <w:b/>
        </w:rPr>
        <w:t>5</w:t>
      </w:r>
      <w:r>
        <w:rPr>
          <w:b/>
        </w:rPr>
        <w:t>9</w:t>
      </w:r>
    </w:p>
    <w:p w:rsidR="000D1D10" w:rsidRPr="00D1499A" w:rsidRDefault="000D1D10" w:rsidP="000D1D10">
      <w:pPr>
        <w:pStyle w:val="a6"/>
        <w:spacing w:line="360" w:lineRule="auto"/>
        <w:rPr>
          <w:b/>
        </w:rPr>
      </w:pPr>
      <w:r w:rsidRPr="00D1499A">
        <w:rPr>
          <w:b/>
        </w:rPr>
        <w:t xml:space="preserve">4.2. Зміни протеїназо-інгібіторної системи крові у хворих на ішемічну хворобу серця у поєднанні з супутньою патологією </w:t>
      </w:r>
      <w:r>
        <w:rPr>
          <w:b/>
        </w:rPr>
        <w:t xml:space="preserve"> </w:t>
      </w:r>
      <w:r w:rsidRPr="00D1499A">
        <w:rPr>
          <w:b/>
        </w:rPr>
        <w:t>……</w:t>
      </w:r>
      <w:r>
        <w:rPr>
          <w:b/>
        </w:rPr>
        <w:t>……………….</w:t>
      </w:r>
      <w:r w:rsidRPr="00D1499A">
        <w:rPr>
          <w:b/>
        </w:rPr>
        <w:t>…. 6</w:t>
      </w:r>
      <w:r>
        <w:rPr>
          <w:b/>
        </w:rPr>
        <w:t>3</w:t>
      </w:r>
    </w:p>
    <w:p w:rsidR="000D1D10" w:rsidRPr="00D1499A" w:rsidRDefault="000D1D10" w:rsidP="000D1D10">
      <w:pPr>
        <w:pStyle w:val="a6"/>
        <w:spacing w:line="360" w:lineRule="auto"/>
        <w:rPr>
          <w:b/>
          <w:szCs w:val="28"/>
        </w:rPr>
      </w:pPr>
      <w:r w:rsidRPr="00D1499A">
        <w:rPr>
          <w:b/>
        </w:rPr>
        <w:t xml:space="preserve">4.3. Роль ендотеліальної дисфункції у прогресуванні порушень </w:t>
      </w:r>
      <w:r w:rsidRPr="00D1499A">
        <w:rPr>
          <w:b/>
          <w:szCs w:val="28"/>
        </w:rPr>
        <w:t>легеневої вентиляції у хворих на ішемічну хворобу серця</w:t>
      </w:r>
      <w:r>
        <w:rPr>
          <w:b/>
          <w:szCs w:val="28"/>
        </w:rPr>
        <w:t xml:space="preserve">  </w:t>
      </w:r>
      <w:r w:rsidRPr="00D1499A">
        <w:rPr>
          <w:b/>
          <w:szCs w:val="28"/>
        </w:rPr>
        <w:t>…</w:t>
      </w:r>
      <w:r>
        <w:rPr>
          <w:b/>
          <w:szCs w:val="28"/>
        </w:rPr>
        <w:t>……………………….</w:t>
      </w:r>
      <w:r w:rsidRPr="00D1499A">
        <w:rPr>
          <w:b/>
          <w:szCs w:val="28"/>
        </w:rPr>
        <w:t>..   6</w:t>
      </w:r>
      <w:r>
        <w:rPr>
          <w:b/>
          <w:szCs w:val="28"/>
        </w:rPr>
        <w:t>8</w:t>
      </w:r>
    </w:p>
    <w:p w:rsidR="000D1D10" w:rsidRDefault="000D1D10" w:rsidP="000D1D10">
      <w:pPr>
        <w:pStyle w:val="a6"/>
        <w:spacing w:line="360" w:lineRule="auto"/>
      </w:pPr>
      <w:r w:rsidRPr="00B81907">
        <w:lastRenderedPageBreak/>
        <w:t xml:space="preserve">РОЗДІЛ </w:t>
      </w:r>
      <w:r>
        <w:t>5</w:t>
      </w:r>
      <w:r w:rsidRPr="00B81907">
        <w:t>. ПАТОГЕНЕТИЧНЕ ОБГРУНТУВАННЯ ДИФЕРЕН</w:t>
      </w:r>
      <w:r>
        <w:t>-</w:t>
      </w:r>
      <w:r w:rsidRPr="00B81907">
        <w:t>ЦІЙОВАНОГО ЛІКУВАННЯ ХВОРИХ НА ІШЕМІЧНУ ХВОРОБУ СЕРЦЯ З СУПУТНІМ ХРОНІЧНИМ ОБСТРУКТИВНИМ ЗАХВОРЮВАННЯМ ЛЕГЕНЬ</w:t>
      </w:r>
    </w:p>
    <w:p w:rsidR="000D1D10" w:rsidRPr="00D1499A" w:rsidRDefault="000D1D10" w:rsidP="000D1D10">
      <w:pPr>
        <w:pStyle w:val="a6"/>
        <w:spacing w:line="360" w:lineRule="auto"/>
        <w:rPr>
          <w:b/>
        </w:rPr>
      </w:pPr>
      <w:r w:rsidRPr="00D1499A">
        <w:rPr>
          <w:b/>
        </w:rPr>
        <w:t xml:space="preserve">5.1. Показники функції зовнішнього дихання у хворих на ішемічну хворобу серця з супутнім хронічним обструктивним захворюванням легень у динаміці лікування </w:t>
      </w:r>
      <w:r>
        <w:rPr>
          <w:b/>
        </w:rPr>
        <w:t xml:space="preserve"> .</w:t>
      </w:r>
      <w:r w:rsidRPr="00D1499A">
        <w:rPr>
          <w:b/>
        </w:rPr>
        <w:t>…………</w:t>
      </w:r>
      <w:r>
        <w:rPr>
          <w:b/>
        </w:rPr>
        <w:t>………………………………………</w:t>
      </w:r>
      <w:r w:rsidRPr="00D1499A">
        <w:rPr>
          <w:b/>
        </w:rPr>
        <w:t>…………………… 7</w:t>
      </w:r>
      <w:r>
        <w:rPr>
          <w:b/>
        </w:rPr>
        <w:t>4</w:t>
      </w:r>
    </w:p>
    <w:p w:rsidR="000D1D10" w:rsidRPr="00D1499A" w:rsidRDefault="000D1D10" w:rsidP="000D1D10">
      <w:pPr>
        <w:pStyle w:val="a6"/>
        <w:spacing w:line="360" w:lineRule="auto"/>
        <w:rPr>
          <w:b/>
        </w:rPr>
      </w:pPr>
      <w:r w:rsidRPr="00D1499A">
        <w:rPr>
          <w:b/>
        </w:rPr>
        <w:t>5.2. Зміни оксидантно-протиоксидантного гомеостазу у хворих на ішемічну хворобу серця із супутнім хронічним обструктивним захворюванням легень з використанням карведилолу …</w:t>
      </w:r>
      <w:r>
        <w:rPr>
          <w:b/>
        </w:rPr>
        <w:t>…………………………………….</w:t>
      </w:r>
      <w:r w:rsidRPr="00D1499A">
        <w:rPr>
          <w:b/>
        </w:rPr>
        <w:t>…………..</w:t>
      </w:r>
      <w:r>
        <w:rPr>
          <w:b/>
        </w:rPr>
        <w:t xml:space="preserve"> </w:t>
      </w:r>
      <w:r w:rsidRPr="00D1499A">
        <w:rPr>
          <w:b/>
        </w:rPr>
        <w:t>7</w:t>
      </w:r>
      <w:r>
        <w:rPr>
          <w:b/>
        </w:rPr>
        <w:t>8</w:t>
      </w:r>
    </w:p>
    <w:p w:rsidR="000D1D10" w:rsidRPr="00D1499A" w:rsidRDefault="000D1D10" w:rsidP="000D1D10">
      <w:pPr>
        <w:pStyle w:val="a6"/>
        <w:spacing w:line="360" w:lineRule="auto"/>
        <w:rPr>
          <w:b/>
        </w:rPr>
      </w:pPr>
      <w:r w:rsidRPr="00D1499A">
        <w:rPr>
          <w:b/>
        </w:rPr>
        <w:t xml:space="preserve">5.3. Зміни протеїназо-інгібіторної системи крові у хворих на ішемічну хворобу серця з супутньою патологією </w:t>
      </w:r>
      <w:r>
        <w:rPr>
          <w:b/>
        </w:rPr>
        <w:t>і</w:t>
      </w:r>
      <w:r w:rsidRPr="00D1499A">
        <w:rPr>
          <w:b/>
        </w:rPr>
        <w:t>з використанням карведилолу……………………………</w:t>
      </w:r>
      <w:r>
        <w:rPr>
          <w:b/>
        </w:rPr>
        <w:t>………………………………</w:t>
      </w:r>
      <w:r w:rsidRPr="00D1499A">
        <w:rPr>
          <w:b/>
        </w:rPr>
        <w:t>………</w:t>
      </w:r>
      <w:r>
        <w:rPr>
          <w:b/>
        </w:rPr>
        <w:t>…</w:t>
      </w:r>
      <w:r w:rsidRPr="00D1499A">
        <w:rPr>
          <w:b/>
        </w:rPr>
        <w:t>8</w:t>
      </w:r>
      <w:r>
        <w:rPr>
          <w:b/>
        </w:rPr>
        <w:t>2</w:t>
      </w:r>
    </w:p>
    <w:p w:rsidR="000D1D10" w:rsidRPr="00D1499A" w:rsidRDefault="000D1D10" w:rsidP="000D1D10">
      <w:pPr>
        <w:pStyle w:val="a6"/>
        <w:spacing w:line="360" w:lineRule="auto"/>
        <w:rPr>
          <w:b/>
        </w:rPr>
      </w:pPr>
      <w:r w:rsidRPr="00D1499A">
        <w:rPr>
          <w:b/>
        </w:rPr>
        <w:t>5.4. Вплив карведилолу на стан ендотеліальної дисфункції у хворих на ішем</w:t>
      </w:r>
      <w:r>
        <w:rPr>
          <w:b/>
        </w:rPr>
        <w:t xml:space="preserve">ічну хворобу серця у поєднанні </w:t>
      </w:r>
      <w:r w:rsidRPr="00D1499A">
        <w:rPr>
          <w:b/>
        </w:rPr>
        <w:t xml:space="preserve">з супутньою патологією </w:t>
      </w:r>
      <w:r>
        <w:rPr>
          <w:b/>
        </w:rPr>
        <w:t>.…………..</w:t>
      </w:r>
      <w:r w:rsidRPr="00D1499A">
        <w:rPr>
          <w:b/>
        </w:rPr>
        <w:t>…8</w:t>
      </w:r>
      <w:r>
        <w:rPr>
          <w:b/>
        </w:rPr>
        <w:t>7</w:t>
      </w:r>
    </w:p>
    <w:p w:rsidR="000D1D10" w:rsidRPr="00D1499A" w:rsidRDefault="000D1D10" w:rsidP="000D1D10">
      <w:pPr>
        <w:pStyle w:val="a6"/>
        <w:spacing w:line="360" w:lineRule="auto"/>
        <w:rPr>
          <w:b/>
          <w:szCs w:val="28"/>
        </w:rPr>
      </w:pPr>
      <w:r w:rsidRPr="00D1499A">
        <w:rPr>
          <w:b/>
        </w:rPr>
        <w:t xml:space="preserve">5.5. </w:t>
      </w:r>
      <w:r w:rsidRPr="00D1499A">
        <w:rPr>
          <w:b/>
          <w:szCs w:val="28"/>
        </w:rPr>
        <w:t>Ефективність застосування карведилолу в комплексній терапії хворих на ішемічну хворобу серця з хронічним обструктивним захворюванням легень І-</w:t>
      </w:r>
      <w:r>
        <w:rPr>
          <w:b/>
          <w:szCs w:val="28"/>
        </w:rPr>
        <w:t>ІІ</w:t>
      </w:r>
      <w:r w:rsidRPr="00D1499A">
        <w:rPr>
          <w:b/>
          <w:szCs w:val="28"/>
        </w:rPr>
        <w:t xml:space="preserve"> стадії ……………………</w:t>
      </w:r>
      <w:r>
        <w:rPr>
          <w:b/>
          <w:szCs w:val="28"/>
        </w:rPr>
        <w:t>………………………………</w:t>
      </w:r>
      <w:r w:rsidRPr="00D1499A">
        <w:rPr>
          <w:b/>
          <w:szCs w:val="28"/>
        </w:rPr>
        <w:t>………</w:t>
      </w:r>
      <w:r>
        <w:rPr>
          <w:b/>
          <w:szCs w:val="28"/>
        </w:rPr>
        <w:t xml:space="preserve">…………….. </w:t>
      </w:r>
      <w:r w:rsidRPr="00D1499A">
        <w:rPr>
          <w:b/>
          <w:szCs w:val="28"/>
        </w:rPr>
        <w:t>9</w:t>
      </w:r>
      <w:r>
        <w:rPr>
          <w:b/>
          <w:szCs w:val="28"/>
        </w:rPr>
        <w:t>1</w:t>
      </w:r>
    </w:p>
    <w:p w:rsidR="000D1D10" w:rsidRPr="00CA5B3E" w:rsidRDefault="000D1D10" w:rsidP="000D1D10">
      <w:pPr>
        <w:pStyle w:val="a6"/>
        <w:spacing w:line="360" w:lineRule="auto"/>
        <w:rPr>
          <w:b/>
          <w:szCs w:val="28"/>
        </w:rPr>
      </w:pPr>
      <w:r w:rsidRPr="00B81907">
        <w:rPr>
          <w:szCs w:val="28"/>
        </w:rPr>
        <w:t xml:space="preserve">РОЗДІЛ </w:t>
      </w:r>
      <w:r>
        <w:rPr>
          <w:szCs w:val="28"/>
        </w:rPr>
        <w:t>6</w:t>
      </w:r>
      <w:r w:rsidRPr="00B81907">
        <w:rPr>
          <w:szCs w:val="28"/>
        </w:rPr>
        <w:t xml:space="preserve">. АНАЛІЗ </w:t>
      </w:r>
      <w:r>
        <w:rPr>
          <w:szCs w:val="28"/>
        </w:rPr>
        <w:t>І УЗАГАЛЬНЕННЯ ОТРИМАНИХ РЕЗУЛЬТАТІВ</w:t>
      </w:r>
      <w:r w:rsidRPr="00CA5B3E">
        <w:rPr>
          <w:b/>
          <w:szCs w:val="28"/>
        </w:rPr>
        <w:t>………………………………………………………………… 9</w:t>
      </w:r>
      <w:r>
        <w:rPr>
          <w:b/>
          <w:szCs w:val="28"/>
        </w:rPr>
        <w:t>6</w:t>
      </w:r>
    </w:p>
    <w:p w:rsidR="000D1D10" w:rsidRPr="00C27D77" w:rsidRDefault="000D1D10" w:rsidP="000D1D10">
      <w:pPr>
        <w:spacing w:line="360" w:lineRule="auto"/>
        <w:jc w:val="both"/>
        <w:rPr>
          <w:sz w:val="28"/>
          <w:szCs w:val="28"/>
          <w:lang w:val="uk-UA"/>
        </w:rPr>
      </w:pPr>
      <w:r>
        <w:rPr>
          <w:b/>
          <w:sz w:val="28"/>
          <w:szCs w:val="28"/>
          <w:lang w:val="uk-UA"/>
        </w:rPr>
        <w:t xml:space="preserve">ВИСНОВКИ </w:t>
      </w:r>
      <w:r w:rsidRPr="00C27D77">
        <w:rPr>
          <w:sz w:val="28"/>
          <w:szCs w:val="28"/>
          <w:lang w:val="uk-UA"/>
        </w:rPr>
        <w:t>……………………………………………………</w:t>
      </w:r>
      <w:r>
        <w:rPr>
          <w:sz w:val="28"/>
          <w:szCs w:val="28"/>
          <w:lang w:val="uk-UA"/>
        </w:rPr>
        <w:t>…….</w:t>
      </w:r>
      <w:r w:rsidRPr="00C27D77">
        <w:rPr>
          <w:sz w:val="28"/>
          <w:szCs w:val="28"/>
          <w:lang w:val="uk-UA"/>
        </w:rPr>
        <w:t>……</w:t>
      </w:r>
      <w:r>
        <w:rPr>
          <w:sz w:val="28"/>
          <w:szCs w:val="28"/>
          <w:lang w:val="uk-UA"/>
        </w:rPr>
        <w:t xml:space="preserve">…. </w:t>
      </w:r>
      <w:r w:rsidRPr="00C27D77">
        <w:rPr>
          <w:sz w:val="28"/>
          <w:szCs w:val="28"/>
          <w:lang w:val="uk-UA"/>
        </w:rPr>
        <w:t>1</w:t>
      </w:r>
      <w:r>
        <w:rPr>
          <w:sz w:val="28"/>
          <w:szCs w:val="28"/>
          <w:lang w:val="uk-UA"/>
        </w:rPr>
        <w:t>13</w:t>
      </w:r>
    </w:p>
    <w:p w:rsidR="000D1D10" w:rsidRPr="0092182A" w:rsidRDefault="000D1D10" w:rsidP="000D1D10">
      <w:pPr>
        <w:spacing w:line="360" w:lineRule="auto"/>
        <w:jc w:val="both"/>
        <w:rPr>
          <w:sz w:val="28"/>
          <w:szCs w:val="28"/>
          <w:lang w:val="uk-UA"/>
        </w:rPr>
      </w:pPr>
      <w:r w:rsidRPr="00B81907">
        <w:rPr>
          <w:b/>
          <w:sz w:val="28"/>
          <w:szCs w:val="28"/>
          <w:lang w:val="uk-UA"/>
        </w:rPr>
        <w:t>ПРАКТИЧНІ РЕКОМЕНДАЦІЇ</w:t>
      </w:r>
      <w:r>
        <w:rPr>
          <w:b/>
          <w:sz w:val="28"/>
          <w:szCs w:val="28"/>
          <w:lang w:val="uk-UA"/>
        </w:rPr>
        <w:t xml:space="preserve">  </w:t>
      </w:r>
      <w:r w:rsidRPr="00B669AE">
        <w:rPr>
          <w:sz w:val="28"/>
          <w:szCs w:val="28"/>
          <w:lang w:val="uk-UA"/>
        </w:rPr>
        <w:t>.</w:t>
      </w:r>
      <w:r w:rsidRPr="0092182A">
        <w:rPr>
          <w:sz w:val="28"/>
          <w:szCs w:val="28"/>
          <w:lang w:val="uk-UA"/>
        </w:rPr>
        <w:t>……………</w:t>
      </w:r>
      <w:r>
        <w:rPr>
          <w:sz w:val="28"/>
          <w:szCs w:val="28"/>
          <w:lang w:val="uk-UA"/>
        </w:rPr>
        <w:t>………………..</w:t>
      </w:r>
      <w:r w:rsidRPr="0092182A">
        <w:rPr>
          <w:sz w:val="28"/>
          <w:szCs w:val="28"/>
          <w:lang w:val="uk-UA"/>
        </w:rPr>
        <w:t>…</w:t>
      </w:r>
      <w:r>
        <w:rPr>
          <w:sz w:val="28"/>
          <w:szCs w:val="28"/>
          <w:lang w:val="uk-UA"/>
        </w:rPr>
        <w:t>………....</w:t>
      </w:r>
      <w:r w:rsidRPr="0092182A">
        <w:rPr>
          <w:sz w:val="28"/>
          <w:szCs w:val="28"/>
          <w:lang w:val="uk-UA"/>
        </w:rPr>
        <w:t>1</w:t>
      </w:r>
      <w:r>
        <w:rPr>
          <w:sz w:val="28"/>
          <w:szCs w:val="28"/>
          <w:lang w:val="uk-UA"/>
        </w:rPr>
        <w:t>15</w:t>
      </w:r>
    </w:p>
    <w:p w:rsidR="000D1D10" w:rsidRDefault="000D1D10" w:rsidP="000D1D10">
      <w:pPr>
        <w:spacing w:line="360" w:lineRule="auto"/>
        <w:jc w:val="both"/>
        <w:rPr>
          <w:b/>
          <w:sz w:val="28"/>
          <w:szCs w:val="28"/>
          <w:lang w:val="uk-UA"/>
        </w:rPr>
      </w:pPr>
    </w:p>
    <w:p w:rsidR="000D1D10" w:rsidRDefault="000D1D10" w:rsidP="000D1D10">
      <w:pPr>
        <w:spacing w:line="360" w:lineRule="auto"/>
        <w:jc w:val="both"/>
        <w:rPr>
          <w:sz w:val="28"/>
          <w:szCs w:val="28"/>
          <w:lang w:val="uk-UA"/>
        </w:rPr>
      </w:pPr>
      <w:r w:rsidRPr="00B81907">
        <w:rPr>
          <w:b/>
          <w:sz w:val="28"/>
          <w:szCs w:val="28"/>
          <w:lang w:val="uk-UA"/>
        </w:rPr>
        <w:lastRenderedPageBreak/>
        <w:t>СПИСОК ВИКОРИСТАНИХ ДЖЕРЕЛ</w:t>
      </w:r>
      <w:r>
        <w:rPr>
          <w:b/>
          <w:sz w:val="28"/>
          <w:szCs w:val="28"/>
          <w:lang w:val="uk-UA"/>
        </w:rPr>
        <w:t xml:space="preserve"> </w:t>
      </w:r>
      <w:r>
        <w:rPr>
          <w:sz w:val="28"/>
          <w:szCs w:val="28"/>
          <w:lang w:val="uk-UA"/>
        </w:rPr>
        <w:t>……………………………….… 116</w:t>
      </w:r>
    </w:p>
    <w:p w:rsidR="000D1D10" w:rsidRDefault="000D1D10" w:rsidP="000D1D10">
      <w:pPr>
        <w:spacing w:line="360" w:lineRule="auto"/>
        <w:jc w:val="both"/>
      </w:pPr>
      <w:r w:rsidRPr="00B26EC1">
        <w:rPr>
          <w:b/>
          <w:sz w:val="28"/>
          <w:szCs w:val="28"/>
          <w:lang w:val="uk-UA"/>
        </w:rPr>
        <w:t>ДОДАТКИ</w:t>
      </w:r>
      <w:r>
        <w:rPr>
          <w:b/>
          <w:sz w:val="28"/>
          <w:szCs w:val="28"/>
          <w:lang w:val="uk-UA"/>
        </w:rPr>
        <w:t xml:space="preserve"> </w:t>
      </w:r>
      <w:r>
        <w:rPr>
          <w:sz w:val="28"/>
          <w:szCs w:val="28"/>
          <w:lang w:val="uk-UA"/>
        </w:rPr>
        <w:t>……………………………………………………….………….... 142</w:t>
      </w:r>
    </w:p>
    <w:p w:rsidR="000D1D10" w:rsidRDefault="000D1D10" w:rsidP="000D1D10">
      <w:pPr>
        <w:spacing w:line="360" w:lineRule="auto"/>
        <w:jc w:val="center"/>
        <w:rPr>
          <w:b/>
          <w:szCs w:val="28"/>
          <w:lang w:val="uk-UA"/>
        </w:rPr>
      </w:pPr>
      <w:r>
        <w:rPr>
          <w:b/>
          <w:sz w:val="28"/>
          <w:szCs w:val="28"/>
          <w:lang w:val="uk-UA"/>
        </w:rPr>
        <w:br w:type="page"/>
      </w:r>
      <w:r w:rsidRPr="00C27D77">
        <w:rPr>
          <w:b/>
          <w:sz w:val="28"/>
          <w:szCs w:val="28"/>
          <w:lang w:val="uk-UA"/>
        </w:rPr>
        <w:lastRenderedPageBreak/>
        <w:t>ПЕРЕЛІК УМОВНИХ ПОЗНАЧЕНЬ</w:t>
      </w:r>
      <w:r w:rsidRPr="00C27D77">
        <w:rPr>
          <w:b/>
          <w:szCs w:val="28"/>
          <w:lang w:val="uk-UA"/>
        </w:rPr>
        <w:t xml:space="preserve"> </w:t>
      </w:r>
    </w:p>
    <w:p w:rsidR="000D1D10" w:rsidRDefault="000D1D10" w:rsidP="000D1D10">
      <w:pPr>
        <w:spacing w:line="360" w:lineRule="auto"/>
        <w:jc w:val="both"/>
        <w:rPr>
          <w:sz w:val="28"/>
          <w:szCs w:val="28"/>
          <w:lang w:val="uk-UA"/>
        </w:rPr>
      </w:pPr>
      <w:r w:rsidRPr="00526166">
        <w:rPr>
          <w:sz w:val="28"/>
          <w:szCs w:val="28"/>
          <w:lang w:val="uk-UA"/>
        </w:rPr>
        <w:t>АОЗ – антиоксидантний захист</w:t>
      </w:r>
    </w:p>
    <w:p w:rsidR="000D1D10" w:rsidRPr="00526166" w:rsidRDefault="000D1D10" w:rsidP="000D1D10">
      <w:pPr>
        <w:spacing w:line="360" w:lineRule="auto"/>
        <w:jc w:val="both"/>
        <w:rPr>
          <w:sz w:val="28"/>
          <w:szCs w:val="28"/>
          <w:lang w:val="uk-UA"/>
        </w:rPr>
      </w:pPr>
      <w:r w:rsidRPr="00526166">
        <w:rPr>
          <w:sz w:val="28"/>
          <w:szCs w:val="28"/>
          <w:lang w:val="uk-UA"/>
        </w:rPr>
        <w:t>АТ – артеріальний тиск</w:t>
      </w:r>
    </w:p>
    <w:p w:rsidR="000D1D10" w:rsidRDefault="000D1D10" w:rsidP="000D1D10">
      <w:pPr>
        <w:spacing w:line="360" w:lineRule="auto"/>
        <w:rPr>
          <w:sz w:val="28"/>
          <w:szCs w:val="28"/>
          <w:lang w:val="uk-UA"/>
        </w:rPr>
      </w:pPr>
      <w:r w:rsidRPr="00526166">
        <w:rPr>
          <w:sz w:val="28"/>
          <w:szCs w:val="28"/>
          <w:lang w:val="uk-UA"/>
        </w:rPr>
        <w:t>АФК – активні форми кисню</w:t>
      </w:r>
    </w:p>
    <w:p w:rsidR="000D1D10" w:rsidRPr="00526166" w:rsidRDefault="000D1D10" w:rsidP="000D1D10">
      <w:pPr>
        <w:spacing w:line="360" w:lineRule="auto"/>
        <w:rPr>
          <w:sz w:val="28"/>
          <w:szCs w:val="28"/>
          <w:lang w:val="uk-UA"/>
        </w:rPr>
      </w:pPr>
      <w:r>
        <w:rPr>
          <w:sz w:val="28"/>
          <w:szCs w:val="28"/>
          <w:lang w:val="uk-UA"/>
        </w:rPr>
        <w:t>БА – бронхіальна астма</w:t>
      </w:r>
    </w:p>
    <w:p w:rsidR="000D1D10" w:rsidRDefault="000D1D10" w:rsidP="000D1D10">
      <w:pPr>
        <w:spacing w:line="360" w:lineRule="auto"/>
        <w:rPr>
          <w:sz w:val="28"/>
          <w:szCs w:val="28"/>
          <w:lang w:val="uk-UA"/>
        </w:rPr>
      </w:pPr>
      <w:r w:rsidRPr="00526166">
        <w:rPr>
          <w:sz w:val="28"/>
          <w:szCs w:val="28"/>
          <w:lang w:val="uk-UA"/>
        </w:rPr>
        <w:t>ВРОЛ – вільнорадикальне окиснення ліпідів</w:t>
      </w:r>
    </w:p>
    <w:p w:rsidR="000D1D10" w:rsidRPr="00526166" w:rsidRDefault="000D1D10" w:rsidP="000D1D10">
      <w:pPr>
        <w:spacing w:line="360" w:lineRule="auto"/>
        <w:rPr>
          <w:sz w:val="28"/>
          <w:szCs w:val="28"/>
          <w:lang w:val="uk-UA"/>
        </w:rPr>
      </w:pPr>
      <w:r w:rsidRPr="00526166">
        <w:rPr>
          <w:sz w:val="28"/>
          <w:szCs w:val="28"/>
          <w:lang w:val="uk-UA"/>
        </w:rPr>
        <w:t>ГХ – гіпертонічна хвороба</w:t>
      </w:r>
    </w:p>
    <w:p w:rsidR="000D1D10" w:rsidRPr="00526166" w:rsidRDefault="000D1D10" w:rsidP="000D1D10">
      <w:pPr>
        <w:spacing w:line="360" w:lineRule="auto"/>
        <w:jc w:val="both"/>
        <w:rPr>
          <w:sz w:val="28"/>
          <w:szCs w:val="28"/>
          <w:lang w:val="uk-UA"/>
        </w:rPr>
      </w:pPr>
      <w:r w:rsidRPr="00526166">
        <w:rPr>
          <w:sz w:val="28"/>
          <w:szCs w:val="28"/>
          <w:lang w:val="uk-UA"/>
        </w:rPr>
        <w:t>ЖЄЛ – житєва ємність легень</w:t>
      </w:r>
    </w:p>
    <w:p w:rsidR="000D1D10" w:rsidRDefault="000D1D10" w:rsidP="000D1D10">
      <w:pPr>
        <w:spacing w:line="360" w:lineRule="auto"/>
        <w:jc w:val="both"/>
        <w:rPr>
          <w:sz w:val="28"/>
          <w:szCs w:val="28"/>
          <w:lang w:val="uk-UA"/>
        </w:rPr>
      </w:pPr>
      <w:r w:rsidRPr="00526166">
        <w:rPr>
          <w:sz w:val="28"/>
          <w:szCs w:val="28"/>
          <w:lang w:val="uk-UA"/>
        </w:rPr>
        <w:t>ЗАОА – загальна антиоксидантна активність</w:t>
      </w:r>
    </w:p>
    <w:p w:rsidR="000D1D10" w:rsidRDefault="000D1D10" w:rsidP="000D1D10">
      <w:pPr>
        <w:spacing w:line="360" w:lineRule="auto"/>
        <w:rPr>
          <w:sz w:val="28"/>
          <w:szCs w:val="28"/>
          <w:lang w:val="uk-UA"/>
        </w:rPr>
      </w:pPr>
      <w:r w:rsidRPr="00526166">
        <w:rPr>
          <w:sz w:val="28"/>
          <w:szCs w:val="28"/>
          <w:lang w:val="uk-UA"/>
        </w:rPr>
        <w:t>ІМ – інфаркт міокарда</w:t>
      </w:r>
    </w:p>
    <w:p w:rsidR="000D1D10" w:rsidRPr="00526166" w:rsidRDefault="000D1D10" w:rsidP="000D1D10">
      <w:pPr>
        <w:spacing w:line="360" w:lineRule="auto"/>
        <w:jc w:val="both"/>
        <w:rPr>
          <w:sz w:val="28"/>
          <w:szCs w:val="28"/>
          <w:lang w:val="uk-UA"/>
        </w:rPr>
      </w:pPr>
      <w:r w:rsidRPr="00526166">
        <w:rPr>
          <w:sz w:val="28"/>
          <w:szCs w:val="28"/>
          <w:lang w:val="uk-UA"/>
        </w:rPr>
        <w:t>ІП – інгібітор протеїназ</w:t>
      </w:r>
    </w:p>
    <w:p w:rsidR="000D1D10" w:rsidRPr="00526166" w:rsidRDefault="000D1D10" w:rsidP="000D1D10">
      <w:pPr>
        <w:spacing w:line="360" w:lineRule="auto"/>
        <w:rPr>
          <w:sz w:val="28"/>
          <w:szCs w:val="28"/>
          <w:lang w:val="uk-UA"/>
        </w:rPr>
      </w:pPr>
      <w:r w:rsidRPr="00526166">
        <w:rPr>
          <w:sz w:val="28"/>
          <w:szCs w:val="28"/>
          <w:lang w:val="uk-UA"/>
        </w:rPr>
        <w:t>ІХС – ішемічна хвороба серця</w:t>
      </w:r>
    </w:p>
    <w:p w:rsidR="000D1D10" w:rsidRPr="00526166" w:rsidRDefault="000D1D10" w:rsidP="000D1D10">
      <w:pPr>
        <w:spacing w:line="360" w:lineRule="auto"/>
        <w:jc w:val="both"/>
        <w:rPr>
          <w:sz w:val="28"/>
          <w:szCs w:val="28"/>
          <w:lang w:val="uk-UA"/>
        </w:rPr>
      </w:pPr>
      <w:r w:rsidRPr="00526166">
        <w:rPr>
          <w:sz w:val="28"/>
          <w:szCs w:val="28"/>
          <w:lang w:val="uk-UA"/>
        </w:rPr>
        <w:t>ЕТ-1 – ендотелін-1</w:t>
      </w:r>
    </w:p>
    <w:p w:rsidR="000D1D10" w:rsidRDefault="000D1D10" w:rsidP="000D1D10">
      <w:pPr>
        <w:spacing w:line="360" w:lineRule="auto"/>
        <w:jc w:val="both"/>
        <w:rPr>
          <w:sz w:val="28"/>
          <w:szCs w:val="28"/>
          <w:lang w:val="uk-UA"/>
        </w:rPr>
      </w:pPr>
      <w:r w:rsidRPr="00526166">
        <w:rPr>
          <w:sz w:val="28"/>
          <w:szCs w:val="28"/>
          <w:lang w:val="uk-UA"/>
        </w:rPr>
        <w:t>ЕД – ендотеліальна дисфункція</w:t>
      </w:r>
    </w:p>
    <w:p w:rsidR="000D1D10" w:rsidRPr="00526166" w:rsidRDefault="000D1D10" w:rsidP="000D1D10">
      <w:pPr>
        <w:spacing w:line="360" w:lineRule="auto"/>
        <w:jc w:val="both"/>
        <w:rPr>
          <w:sz w:val="28"/>
          <w:szCs w:val="28"/>
          <w:lang w:val="uk-UA"/>
        </w:rPr>
      </w:pPr>
      <w:r w:rsidRPr="00526166">
        <w:rPr>
          <w:sz w:val="28"/>
          <w:szCs w:val="28"/>
          <w:lang w:val="uk-UA"/>
        </w:rPr>
        <w:t xml:space="preserve">КАП – колагенолітична активність крові </w:t>
      </w:r>
    </w:p>
    <w:p w:rsidR="000D1D10" w:rsidRPr="00526166" w:rsidRDefault="000D1D10" w:rsidP="000D1D10">
      <w:pPr>
        <w:spacing w:line="360" w:lineRule="auto"/>
        <w:rPr>
          <w:sz w:val="28"/>
          <w:szCs w:val="28"/>
          <w:lang w:val="uk-UA"/>
        </w:rPr>
      </w:pPr>
      <w:r w:rsidRPr="00526166">
        <w:rPr>
          <w:sz w:val="28"/>
          <w:szCs w:val="28"/>
          <w:lang w:val="uk-UA"/>
        </w:rPr>
        <w:t>КДО – кінцево-діастолічний об’єм</w:t>
      </w:r>
    </w:p>
    <w:p w:rsidR="000D1D10" w:rsidRPr="00526166" w:rsidRDefault="000D1D10" w:rsidP="000D1D10">
      <w:pPr>
        <w:spacing w:line="360" w:lineRule="auto"/>
        <w:rPr>
          <w:sz w:val="28"/>
          <w:szCs w:val="28"/>
          <w:lang w:val="uk-UA"/>
        </w:rPr>
      </w:pPr>
      <w:r w:rsidRPr="00526166">
        <w:rPr>
          <w:sz w:val="28"/>
          <w:szCs w:val="28"/>
          <w:lang w:val="uk-UA"/>
        </w:rPr>
        <w:t>КДР – кінцево-діастолічний розмір</w:t>
      </w:r>
    </w:p>
    <w:p w:rsidR="000D1D10" w:rsidRPr="00526166" w:rsidRDefault="000D1D10" w:rsidP="000D1D10">
      <w:pPr>
        <w:spacing w:line="360" w:lineRule="auto"/>
        <w:rPr>
          <w:sz w:val="28"/>
          <w:szCs w:val="28"/>
          <w:lang w:val="uk-UA"/>
        </w:rPr>
      </w:pPr>
      <w:r w:rsidRPr="00526166">
        <w:rPr>
          <w:sz w:val="28"/>
          <w:szCs w:val="28"/>
          <w:lang w:val="uk-UA"/>
        </w:rPr>
        <w:t>КСО – кінцево-систолічний об’єм</w:t>
      </w:r>
    </w:p>
    <w:p w:rsidR="000D1D10" w:rsidRDefault="000D1D10" w:rsidP="000D1D10">
      <w:pPr>
        <w:spacing w:line="360" w:lineRule="auto"/>
        <w:rPr>
          <w:sz w:val="28"/>
          <w:szCs w:val="28"/>
          <w:lang w:val="uk-UA"/>
        </w:rPr>
      </w:pPr>
      <w:r w:rsidRPr="00526166">
        <w:rPr>
          <w:sz w:val="28"/>
          <w:szCs w:val="28"/>
          <w:lang w:val="uk-UA"/>
        </w:rPr>
        <w:t>КСР – кінцево-систолічний розмір</w:t>
      </w:r>
    </w:p>
    <w:p w:rsidR="000D1D10" w:rsidRDefault="000D1D10" w:rsidP="000D1D10">
      <w:pPr>
        <w:spacing w:line="360" w:lineRule="auto"/>
        <w:rPr>
          <w:sz w:val="28"/>
          <w:szCs w:val="28"/>
          <w:lang w:val="uk-UA"/>
        </w:rPr>
      </w:pPr>
      <w:r>
        <w:rPr>
          <w:sz w:val="28"/>
          <w:szCs w:val="28"/>
          <w:lang w:val="uk-UA"/>
        </w:rPr>
        <w:t>ЛА – легенева артерія</w:t>
      </w:r>
    </w:p>
    <w:p w:rsidR="000D1D10" w:rsidRDefault="000D1D10" w:rsidP="000D1D10">
      <w:pPr>
        <w:spacing w:line="360" w:lineRule="auto"/>
        <w:rPr>
          <w:sz w:val="28"/>
          <w:szCs w:val="28"/>
          <w:lang w:val="uk-UA"/>
        </w:rPr>
      </w:pPr>
      <w:r>
        <w:rPr>
          <w:sz w:val="28"/>
          <w:szCs w:val="28"/>
          <w:lang w:val="uk-UA"/>
        </w:rPr>
        <w:t>ЛГ – легенева гіпертензія</w:t>
      </w:r>
    </w:p>
    <w:p w:rsidR="000D1D10" w:rsidRPr="00526166" w:rsidRDefault="000D1D10" w:rsidP="000D1D10">
      <w:pPr>
        <w:spacing w:line="360" w:lineRule="auto"/>
        <w:jc w:val="both"/>
        <w:rPr>
          <w:sz w:val="28"/>
          <w:szCs w:val="28"/>
          <w:lang w:val="uk-UA"/>
        </w:rPr>
      </w:pPr>
      <w:r w:rsidRPr="00526166">
        <w:rPr>
          <w:sz w:val="28"/>
          <w:szCs w:val="28"/>
          <w:lang w:val="uk-UA"/>
        </w:rPr>
        <w:t>ЛВБ – лізис високомолекулярних білків</w:t>
      </w:r>
    </w:p>
    <w:p w:rsidR="000D1D10" w:rsidRPr="00526166" w:rsidRDefault="000D1D10" w:rsidP="000D1D10">
      <w:pPr>
        <w:spacing w:line="360" w:lineRule="auto"/>
        <w:jc w:val="both"/>
        <w:rPr>
          <w:sz w:val="28"/>
          <w:szCs w:val="28"/>
          <w:lang w:val="uk-UA"/>
        </w:rPr>
      </w:pPr>
      <w:r w:rsidRPr="00526166">
        <w:rPr>
          <w:sz w:val="28"/>
          <w:szCs w:val="28"/>
          <w:lang w:val="uk-UA"/>
        </w:rPr>
        <w:lastRenderedPageBreak/>
        <w:t>ЛНБ – лізис низькомолекулярних білків</w:t>
      </w:r>
    </w:p>
    <w:p w:rsidR="000D1D10" w:rsidRDefault="000D1D10" w:rsidP="000D1D10">
      <w:pPr>
        <w:spacing w:line="360" w:lineRule="auto"/>
        <w:rPr>
          <w:sz w:val="28"/>
          <w:szCs w:val="28"/>
          <w:lang w:val="uk-UA"/>
        </w:rPr>
      </w:pPr>
      <w:r w:rsidRPr="00526166">
        <w:rPr>
          <w:sz w:val="28"/>
          <w:szCs w:val="28"/>
          <w:lang w:val="uk-UA"/>
        </w:rPr>
        <w:t>ЛП – ліве пересердя</w:t>
      </w:r>
    </w:p>
    <w:p w:rsidR="000D1D10" w:rsidRDefault="000D1D10" w:rsidP="000D1D10">
      <w:pPr>
        <w:spacing w:line="360" w:lineRule="auto"/>
        <w:rPr>
          <w:sz w:val="28"/>
          <w:szCs w:val="28"/>
          <w:lang w:val="uk-UA"/>
        </w:rPr>
      </w:pPr>
      <w:r>
        <w:rPr>
          <w:sz w:val="28"/>
          <w:szCs w:val="28"/>
          <w:lang w:val="uk-UA"/>
        </w:rPr>
        <w:t>ЛС – легеневе серце</w:t>
      </w:r>
    </w:p>
    <w:p w:rsidR="000D1D10" w:rsidRPr="00526166" w:rsidRDefault="000D1D10" w:rsidP="000D1D10">
      <w:pPr>
        <w:spacing w:line="360" w:lineRule="auto"/>
        <w:rPr>
          <w:sz w:val="28"/>
          <w:szCs w:val="28"/>
          <w:lang w:val="uk-UA"/>
        </w:rPr>
      </w:pPr>
      <w:r w:rsidRPr="00526166">
        <w:rPr>
          <w:sz w:val="28"/>
          <w:szCs w:val="28"/>
          <w:lang w:val="uk-UA"/>
        </w:rPr>
        <w:t>ЛШ – лівий шлуночок</w:t>
      </w:r>
    </w:p>
    <w:p w:rsidR="000D1D10" w:rsidRPr="00526166" w:rsidRDefault="000D1D10" w:rsidP="000D1D10">
      <w:pPr>
        <w:spacing w:line="360" w:lineRule="auto"/>
        <w:jc w:val="both"/>
        <w:rPr>
          <w:sz w:val="28"/>
          <w:szCs w:val="28"/>
          <w:lang w:val="uk-UA"/>
        </w:rPr>
      </w:pPr>
      <w:r w:rsidRPr="00526166">
        <w:rPr>
          <w:sz w:val="28"/>
          <w:szCs w:val="28"/>
          <w:lang w:val="uk-UA"/>
        </w:rPr>
        <w:t>МА – малоновий альдегід</w:t>
      </w:r>
    </w:p>
    <w:p w:rsidR="000D1D10" w:rsidRPr="00526166" w:rsidRDefault="000D1D10" w:rsidP="000D1D10">
      <w:pPr>
        <w:spacing w:line="360" w:lineRule="auto"/>
        <w:jc w:val="both"/>
        <w:rPr>
          <w:sz w:val="28"/>
          <w:szCs w:val="28"/>
          <w:lang w:val="uk-UA"/>
        </w:rPr>
      </w:pPr>
      <w:r w:rsidRPr="00526166">
        <w:rPr>
          <w:sz w:val="28"/>
          <w:szCs w:val="28"/>
          <w:lang w:val="uk-UA"/>
        </w:rPr>
        <w:t>МВЛ - максимальн</w:t>
      </w:r>
      <w:r>
        <w:rPr>
          <w:sz w:val="28"/>
          <w:szCs w:val="28"/>
          <w:lang w:val="uk-UA"/>
        </w:rPr>
        <w:t>а</w:t>
      </w:r>
      <w:r w:rsidRPr="00526166">
        <w:rPr>
          <w:sz w:val="28"/>
          <w:szCs w:val="28"/>
          <w:lang w:val="uk-UA"/>
        </w:rPr>
        <w:t xml:space="preserve"> вентиляці</w:t>
      </w:r>
      <w:r>
        <w:rPr>
          <w:sz w:val="28"/>
          <w:szCs w:val="28"/>
          <w:lang w:val="uk-UA"/>
        </w:rPr>
        <w:t>я</w:t>
      </w:r>
      <w:r w:rsidRPr="00526166">
        <w:rPr>
          <w:sz w:val="28"/>
          <w:szCs w:val="28"/>
          <w:lang w:val="uk-UA"/>
        </w:rPr>
        <w:t xml:space="preserve"> легень</w:t>
      </w:r>
    </w:p>
    <w:p w:rsidR="000D1D10" w:rsidRDefault="000D1D10" w:rsidP="000D1D10">
      <w:pPr>
        <w:spacing w:line="360" w:lineRule="auto"/>
        <w:rPr>
          <w:sz w:val="28"/>
          <w:szCs w:val="28"/>
          <w:lang w:val="uk-UA"/>
        </w:rPr>
      </w:pPr>
      <w:r>
        <w:rPr>
          <w:sz w:val="28"/>
          <w:szCs w:val="28"/>
          <w:lang w:val="uk-UA"/>
        </w:rPr>
        <w:t>ММ – маса міокарда</w:t>
      </w:r>
    </w:p>
    <w:p w:rsidR="000D1D10" w:rsidRPr="00526166" w:rsidRDefault="000D1D10" w:rsidP="000D1D10">
      <w:pPr>
        <w:spacing w:line="360" w:lineRule="auto"/>
        <w:jc w:val="both"/>
        <w:rPr>
          <w:sz w:val="28"/>
          <w:szCs w:val="28"/>
          <w:lang w:val="uk-UA"/>
        </w:rPr>
      </w:pPr>
      <w:r w:rsidRPr="00526166">
        <w:rPr>
          <w:sz w:val="28"/>
          <w:szCs w:val="28"/>
          <w:lang w:val="uk-UA"/>
        </w:rPr>
        <w:t>МОШ25 - максимальн</w:t>
      </w:r>
      <w:r>
        <w:rPr>
          <w:sz w:val="28"/>
          <w:szCs w:val="28"/>
          <w:lang w:val="uk-UA"/>
        </w:rPr>
        <w:t>а</w:t>
      </w:r>
      <w:r w:rsidRPr="00526166">
        <w:rPr>
          <w:sz w:val="28"/>
          <w:szCs w:val="28"/>
          <w:lang w:val="uk-UA"/>
        </w:rPr>
        <w:t xml:space="preserve"> об’ємн</w:t>
      </w:r>
      <w:r>
        <w:rPr>
          <w:sz w:val="28"/>
          <w:szCs w:val="28"/>
          <w:lang w:val="uk-UA"/>
        </w:rPr>
        <w:t>а</w:t>
      </w:r>
      <w:r w:rsidRPr="00526166">
        <w:rPr>
          <w:sz w:val="28"/>
          <w:szCs w:val="28"/>
          <w:lang w:val="uk-UA"/>
        </w:rPr>
        <w:t xml:space="preserve"> швидк</w:t>
      </w:r>
      <w:r>
        <w:rPr>
          <w:sz w:val="28"/>
          <w:szCs w:val="28"/>
          <w:lang w:val="uk-UA"/>
        </w:rPr>
        <w:t>і</w:t>
      </w:r>
      <w:r w:rsidRPr="00526166">
        <w:rPr>
          <w:sz w:val="28"/>
          <w:szCs w:val="28"/>
          <w:lang w:val="uk-UA"/>
        </w:rPr>
        <w:t>ст</w:t>
      </w:r>
      <w:r>
        <w:rPr>
          <w:sz w:val="28"/>
          <w:szCs w:val="28"/>
          <w:lang w:val="uk-UA"/>
        </w:rPr>
        <w:t>ь</w:t>
      </w:r>
      <w:r w:rsidRPr="00526166">
        <w:rPr>
          <w:sz w:val="28"/>
          <w:szCs w:val="28"/>
          <w:lang w:val="uk-UA"/>
        </w:rPr>
        <w:t xml:space="preserve"> видиху 25% ФЖЄЛ</w:t>
      </w:r>
    </w:p>
    <w:p w:rsidR="000D1D10" w:rsidRPr="00526166" w:rsidRDefault="000D1D10" w:rsidP="000D1D10">
      <w:pPr>
        <w:spacing w:line="360" w:lineRule="auto"/>
        <w:jc w:val="both"/>
        <w:rPr>
          <w:sz w:val="28"/>
          <w:szCs w:val="28"/>
          <w:lang w:val="uk-UA"/>
        </w:rPr>
      </w:pPr>
      <w:r w:rsidRPr="00526166">
        <w:rPr>
          <w:sz w:val="28"/>
          <w:szCs w:val="28"/>
          <w:lang w:val="uk-UA"/>
        </w:rPr>
        <w:t xml:space="preserve">МОШ50 - </w:t>
      </w:r>
      <w:r>
        <w:rPr>
          <w:sz w:val="28"/>
          <w:szCs w:val="28"/>
          <w:lang w:val="uk-UA"/>
        </w:rPr>
        <w:t>максимальна</w:t>
      </w:r>
      <w:r w:rsidRPr="00526166">
        <w:rPr>
          <w:sz w:val="28"/>
          <w:szCs w:val="28"/>
          <w:lang w:val="uk-UA"/>
        </w:rPr>
        <w:t xml:space="preserve"> об’ємн</w:t>
      </w:r>
      <w:r>
        <w:rPr>
          <w:sz w:val="28"/>
          <w:szCs w:val="28"/>
          <w:lang w:val="uk-UA"/>
        </w:rPr>
        <w:t>а</w:t>
      </w:r>
      <w:r w:rsidRPr="00526166">
        <w:rPr>
          <w:sz w:val="28"/>
          <w:szCs w:val="28"/>
          <w:lang w:val="uk-UA"/>
        </w:rPr>
        <w:t xml:space="preserve"> швидк</w:t>
      </w:r>
      <w:r>
        <w:rPr>
          <w:sz w:val="28"/>
          <w:szCs w:val="28"/>
          <w:lang w:val="uk-UA"/>
        </w:rPr>
        <w:t>і</w:t>
      </w:r>
      <w:r w:rsidRPr="00526166">
        <w:rPr>
          <w:sz w:val="28"/>
          <w:szCs w:val="28"/>
          <w:lang w:val="uk-UA"/>
        </w:rPr>
        <w:t>ст</w:t>
      </w:r>
      <w:r>
        <w:rPr>
          <w:sz w:val="28"/>
          <w:szCs w:val="28"/>
          <w:lang w:val="uk-UA"/>
        </w:rPr>
        <w:t>ь</w:t>
      </w:r>
      <w:r w:rsidRPr="00526166">
        <w:rPr>
          <w:sz w:val="28"/>
          <w:szCs w:val="28"/>
          <w:lang w:val="uk-UA"/>
        </w:rPr>
        <w:t xml:space="preserve"> видиху </w:t>
      </w:r>
      <w:r>
        <w:rPr>
          <w:sz w:val="28"/>
          <w:szCs w:val="28"/>
          <w:lang w:val="uk-UA"/>
        </w:rPr>
        <w:t xml:space="preserve">50 </w:t>
      </w:r>
      <w:r w:rsidRPr="00526166">
        <w:rPr>
          <w:sz w:val="28"/>
          <w:szCs w:val="28"/>
          <w:lang w:val="uk-UA"/>
        </w:rPr>
        <w:t>% ФЖЄЛ</w:t>
      </w:r>
    </w:p>
    <w:p w:rsidR="000D1D10" w:rsidRDefault="000D1D10" w:rsidP="000D1D10">
      <w:pPr>
        <w:spacing w:line="360" w:lineRule="auto"/>
        <w:jc w:val="both"/>
        <w:rPr>
          <w:sz w:val="28"/>
          <w:szCs w:val="28"/>
          <w:lang w:val="uk-UA"/>
        </w:rPr>
      </w:pPr>
      <w:r w:rsidRPr="00526166">
        <w:rPr>
          <w:sz w:val="28"/>
          <w:szCs w:val="28"/>
          <w:lang w:val="uk-UA"/>
        </w:rPr>
        <w:t xml:space="preserve">МОШ75 - </w:t>
      </w:r>
      <w:r>
        <w:rPr>
          <w:sz w:val="28"/>
          <w:szCs w:val="28"/>
          <w:lang w:val="uk-UA"/>
        </w:rPr>
        <w:t>максимальна</w:t>
      </w:r>
      <w:r w:rsidRPr="00526166">
        <w:rPr>
          <w:sz w:val="28"/>
          <w:szCs w:val="28"/>
          <w:lang w:val="uk-UA"/>
        </w:rPr>
        <w:t xml:space="preserve"> об’ємн</w:t>
      </w:r>
      <w:r>
        <w:rPr>
          <w:sz w:val="28"/>
          <w:szCs w:val="28"/>
          <w:lang w:val="uk-UA"/>
        </w:rPr>
        <w:t>а</w:t>
      </w:r>
      <w:r w:rsidRPr="00526166">
        <w:rPr>
          <w:sz w:val="28"/>
          <w:szCs w:val="28"/>
          <w:lang w:val="uk-UA"/>
        </w:rPr>
        <w:t xml:space="preserve"> швидк</w:t>
      </w:r>
      <w:r>
        <w:rPr>
          <w:sz w:val="28"/>
          <w:szCs w:val="28"/>
          <w:lang w:val="uk-UA"/>
        </w:rPr>
        <w:t>і</w:t>
      </w:r>
      <w:r w:rsidRPr="00526166">
        <w:rPr>
          <w:sz w:val="28"/>
          <w:szCs w:val="28"/>
          <w:lang w:val="uk-UA"/>
        </w:rPr>
        <w:t>ст</w:t>
      </w:r>
      <w:r>
        <w:rPr>
          <w:sz w:val="28"/>
          <w:szCs w:val="28"/>
          <w:lang w:val="uk-UA"/>
        </w:rPr>
        <w:t>ь</w:t>
      </w:r>
      <w:r w:rsidRPr="00526166">
        <w:rPr>
          <w:sz w:val="28"/>
          <w:szCs w:val="28"/>
          <w:lang w:val="uk-UA"/>
        </w:rPr>
        <w:t xml:space="preserve"> видиху </w:t>
      </w:r>
      <w:r>
        <w:rPr>
          <w:sz w:val="28"/>
          <w:szCs w:val="28"/>
          <w:lang w:val="uk-UA"/>
        </w:rPr>
        <w:t>7</w:t>
      </w:r>
      <w:r w:rsidRPr="00526166">
        <w:rPr>
          <w:sz w:val="28"/>
          <w:szCs w:val="28"/>
          <w:lang w:val="uk-UA"/>
        </w:rPr>
        <w:t>5% ФЖЄЛ</w:t>
      </w:r>
    </w:p>
    <w:p w:rsidR="000D1D10" w:rsidRPr="00526166" w:rsidRDefault="000D1D10" w:rsidP="000D1D10">
      <w:pPr>
        <w:spacing w:line="360" w:lineRule="auto"/>
        <w:jc w:val="both"/>
        <w:rPr>
          <w:sz w:val="28"/>
          <w:szCs w:val="28"/>
          <w:lang w:val="uk-UA"/>
        </w:rPr>
      </w:pPr>
      <w:r w:rsidRPr="00526166">
        <w:rPr>
          <w:sz w:val="28"/>
          <w:szCs w:val="28"/>
          <w:lang w:val="uk-UA"/>
        </w:rPr>
        <w:t>НФА – неферментативна фібринолітична активність</w:t>
      </w:r>
    </w:p>
    <w:p w:rsidR="000D1D10" w:rsidRDefault="000D1D10" w:rsidP="000D1D10">
      <w:pPr>
        <w:spacing w:line="360" w:lineRule="auto"/>
        <w:jc w:val="both"/>
        <w:rPr>
          <w:sz w:val="28"/>
          <w:szCs w:val="28"/>
          <w:lang w:val="uk-UA"/>
        </w:rPr>
      </w:pPr>
      <w:r w:rsidRPr="00526166">
        <w:rPr>
          <w:sz w:val="28"/>
          <w:szCs w:val="28"/>
          <w:lang w:val="uk-UA"/>
        </w:rPr>
        <w:t>ОМБ – окислювальна модифікація білків</w:t>
      </w:r>
    </w:p>
    <w:p w:rsidR="000D1D10" w:rsidRDefault="000D1D10" w:rsidP="000D1D10">
      <w:pPr>
        <w:spacing w:line="360" w:lineRule="auto"/>
        <w:jc w:val="both"/>
        <w:rPr>
          <w:sz w:val="28"/>
          <w:szCs w:val="28"/>
          <w:lang w:val="uk-UA"/>
        </w:rPr>
      </w:pPr>
      <w:r w:rsidRPr="00526166">
        <w:rPr>
          <w:sz w:val="28"/>
          <w:szCs w:val="28"/>
          <w:lang w:val="uk-UA"/>
        </w:rPr>
        <w:t>ОФВ</w:t>
      </w:r>
      <w:r w:rsidRPr="00D701D5">
        <w:rPr>
          <w:sz w:val="20"/>
          <w:szCs w:val="20"/>
          <w:lang w:val="uk-UA"/>
        </w:rPr>
        <w:t>1</w:t>
      </w:r>
      <w:r w:rsidRPr="00526166">
        <w:rPr>
          <w:sz w:val="28"/>
          <w:szCs w:val="28"/>
          <w:lang w:val="uk-UA"/>
        </w:rPr>
        <w:t xml:space="preserve"> -</w:t>
      </w:r>
      <w:r>
        <w:rPr>
          <w:sz w:val="28"/>
          <w:szCs w:val="28"/>
          <w:lang w:val="uk-UA"/>
        </w:rPr>
        <w:t xml:space="preserve"> об’єм</w:t>
      </w:r>
      <w:r w:rsidRPr="00526166">
        <w:rPr>
          <w:sz w:val="28"/>
          <w:szCs w:val="28"/>
          <w:lang w:val="uk-UA"/>
        </w:rPr>
        <w:t xml:space="preserve"> форсованого видиху за першу секунду </w:t>
      </w:r>
    </w:p>
    <w:p w:rsidR="000D1D10" w:rsidRPr="00526166" w:rsidRDefault="000D1D10" w:rsidP="000D1D10">
      <w:pPr>
        <w:spacing w:line="360" w:lineRule="auto"/>
        <w:jc w:val="both"/>
        <w:rPr>
          <w:sz w:val="28"/>
          <w:szCs w:val="28"/>
          <w:lang w:val="uk-UA"/>
        </w:rPr>
      </w:pPr>
      <w:r w:rsidRPr="00526166">
        <w:rPr>
          <w:sz w:val="28"/>
          <w:szCs w:val="28"/>
          <w:lang w:val="uk-UA"/>
        </w:rPr>
        <w:t>ОФВ</w:t>
      </w:r>
      <w:r w:rsidRPr="00D701D5">
        <w:rPr>
          <w:sz w:val="20"/>
          <w:szCs w:val="20"/>
          <w:lang w:val="uk-UA"/>
        </w:rPr>
        <w:t>1</w:t>
      </w:r>
      <w:r w:rsidRPr="00526166">
        <w:rPr>
          <w:sz w:val="28"/>
          <w:szCs w:val="28"/>
          <w:lang w:val="uk-UA"/>
        </w:rPr>
        <w:t>/ФЖЄЛ - індекс Тіффно</w:t>
      </w:r>
    </w:p>
    <w:p w:rsidR="000D1D10" w:rsidRPr="00526166" w:rsidRDefault="000D1D10" w:rsidP="000D1D10">
      <w:pPr>
        <w:spacing w:line="360" w:lineRule="auto"/>
        <w:rPr>
          <w:sz w:val="28"/>
          <w:szCs w:val="28"/>
          <w:lang w:val="uk-UA"/>
        </w:rPr>
      </w:pPr>
      <w:r w:rsidRPr="00526166">
        <w:rPr>
          <w:sz w:val="28"/>
          <w:szCs w:val="28"/>
          <w:lang w:val="uk-UA"/>
        </w:rPr>
        <w:t>ПШ – правий шлуночок</w:t>
      </w:r>
    </w:p>
    <w:p w:rsidR="000D1D10" w:rsidRDefault="000D1D10" w:rsidP="000D1D10">
      <w:pPr>
        <w:spacing w:line="360" w:lineRule="auto"/>
        <w:rPr>
          <w:sz w:val="28"/>
          <w:szCs w:val="28"/>
          <w:lang w:val="uk-UA"/>
        </w:rPr>
      </w:pPr>
      <w:r w:rsidRPr="00526166">
        <w:rPr>
          <w:sz w:val="28"/>
          <w:szCs w:val="28"/>
          <w:lang w:val="uk-UA"/>
        </w:rPr>
        <w:t xml:space="preserve">СН – серцева недостатність </w:t>
      </w:r>
    </w:p>
    <w:p w:rsidR="000D1D10" w:rsidRDefault="000D1D10" w:rsidP="000D1D10">
      <w:pPr>
        <w:spacing w:line="360" w:lineRule="auto"/>
        <w:rPr>
          <w:sz w:val="28"/>
          <w:szCs w:val="28"/>
          <w:lang w:val="uk-UA"/>
        </w:rPr>
      </w:pPr>
      <w:r>
        <w:rPr>
          <w:sz w:val="28"/>
          <w:szCs w:val="28"/>
          <w:lang w:val="uk-UA"/>
        </w:rPr>
        <w:t>СС – стабільна стенокардія</w:t>
      </w:r>
    </w:p>
    <w:p w:rsidR="000D1D10" w:rsidRPr="00526166" w:rsidRDefault="000D1D10" w:rsidP="000D1D10">
      <w:pPr>
        <w:spacing w:line="360" w:lineRule="auto"/>
        <w:rPr>
          <w:sz w:val="28"/>
          <w:szCs w:val="28"/>
          <w:lang w:val="uk-UA"/>
        </w:rPr>
      </w:pPr>
      <w:r>
        <w:rPr>
          <w:sz w:val="28"/>
          <w:szCs w:val="28"/>
          <w:lang w:val="uk-UA"/>
        </w:rPr>
        <w:t>ССЗ – серцево-судинні захворювання</w:t>
      </w:r>
    </w:p>
    <w:p w:rsidR="000D1D10" w:rsidRDefault="000D1D10" w:rsidP="000D1D10">
      <w:pPr>
        <w:spacing w:line="360" w:lineRule="auto"/>
        <w:jc w:val="both"/>
        <w:rPr>
          <w:sz w:val="28"/>
          <w:szCs w:val="28"/>
          <w:lang w:val="uk-UA"/>
        </w:rPr>
      </w:pPr>
      <w:r w:rsidRPr="00526166">
        <w:rPr>
          <w:sz w:val="28"/>
          <w:szCs w:val="28"/>
          <w:lang w:val="uk-UA"/>
        </w:rPr>
        <w:t>СОШ 25-75 - середня об’ємна швидк</w:t>
      </w:r>
      <w:r>
        <w:rPr>
          <w:sz w:val="28"/>
          <w:szCs w:val="28"/>
          <w:lang w:val="uk-UA"/>
        </w:rPr>
        <w:t>і</w:t>
      </w:r>
      <w:r w:rsidRPr="00526166">
        <w:rPr>
          <w:sz w:val="28"/>
          <w:szCs w:val="28"/>
          <w:lang w:val="uk-UA"/>
        </w:rPr>
        <w:t>ст</w:t>
      </w:r>
      <w:r>
        <w:rPr>
          <w:sz w:val="28"/>
          <w:szCs w:val="28"/>
          <w:lang w:val="uk-UA"/>
        </w:rPr>
        <w:t>ь</w:t>
      </w:r>
      <w:r w:rsidRPr="00526166">
        <w:rPr>
          <w:sz w:val="28"/>
          <w:szCs w:val="28"/>
          <w:lang w:val="uk-UA"/>
        </w:rPr>
        <w:t xml:space="preserve"> видиху</w:t>
      </w:r>
    </w:p>
    <w:p w:rsidR="000D1D10" w:rsidRPr="00526166" w:rsidRDefault="000D1D10" w:rsidP="000D1D10">
      <w:pPr>
        <w:spacing w:line="360" w:lineRule="auto"/>
        <w:jc w:val="both"/>
        <w:rPr>
          <w:sz w:val="28"/>
          <w:szCs w:val="28"/>
          <w:lang w:val="uk-UA"/>
        </w:rPr>
      </w:pPr>
      <w:r w:rsidRPr="00526166">
        <w:rPr>
          <w:sz w:val="28"/>
          <w:szCs w:val="28"/>
          <w:lang w:val="uk-UA"/>
        </w:rPr>
        <w:t>СФА – сумарна фібринолітична активність</w:t>
      </w:r>
    </w:p>
    <w:p w:rsidR="000D1D10" w:rsidRPr="00526166" w:rsidRDefault="000D1D10" w:rsidP="000D1D10">
      <w:pPr>
        <w:spacing w:line="360" w:lineRule="auto"/>
        <w:rPr>
          <w:sz w:val="28"/>
          <w:szCs w:val="28"/>
          <w:lang w:val="uk-UA"/>
        </w:rPr>
      </w:pPr>
      <w:r w:rsidRPr="00526166">
        <w:rPr>
          <w:sz w:val="28"/>
          <w:szCs w:val="28"/>
          <w:lang w:val="uk-UA"/>
        </w:rPr>
        <w:t>ТЗСЛШ – товщина задньої стінки лівого шлуночка</w:t>
      </w:r>
    </w:p>
    <w:p w:rsidR="000D1D10" w:rsidRDefault="000D1D10" w:rsidP="000D1D10">
      <w:pPr>
        <w:spacing w:line="360" w:lineRule="auto"/>
        <w:rPr>
          <w:sz w:val="28"/>
          <w:szCs w:val="28"/>
          <w:lang w:val="uk-UA"/>
        </w:rPr>
      </w:pPr>
      <w:r w:rsidRPr="00526166">
        <w:rPr>
          <w:sz w:val="28"/>
          <w:szCs w:val="28"/>
          <w:lang w:val="uk-UA"/>
        </w:rPr>
        <w:t>ТМШП – товщина міжшлуночкової перети</w:t>
      </w:r>
      <w:r>
        <w:rPr>
          <w:sz w:val="28"/>
          <w:szCs w:val="28"/>
          <w:lang w:val="uk-UA"/>
        </w:rPr>
        <w:t>н</w:t>
      </w:r>
      <w:r w:rsidRPr="00526166">
        <w:rPr>
          <w:sz w:val="28"/>
          <w:szCs w:val="28"/>
          <w:lang w:val="uk-UA"/>
        </w:rPr>
        <w:t>ки</w:t>
      </w:r>
    </w:p>
    <w:p w:rsidR="000D1D10" w:rsidRPr="00526166" w:rsidRDefault="000D1D10" w:rsidP="000D1D10">
      <w:pPr>
        <w:spacing w:line="360" w:lineRule="auto"/>
        <w:rPr>
          <w:sz w:val="28"/>
          <w:szCs w:val="28"/>
          <w:lang w:val="uk-UA"/>
        </w:rPr>
      </w:pPr>
      <w:r w:rsidRPr="00526166">
        <w:rPr>
          <w:sz w:val="28"/>
          <w:szCs w:val="28"/>
          <w:lang w:val="uk-UA"/>
        </w:rPr>
        <w:lastRenderedPageBreak/>
        <w:t>УО – ударний об’єм</w:t>
      </w:r>
    </w:p>
    <w:p w:rsidR="000D1D10" w:rsidRDefault="000D1D10" w:rsidP="000D1D10">
      <w:pPr>
        <w:spacing w:line="360" w:lineRule="auto"/>
        <w:rPr>
          <w:sz w:val="28"/>
          <w:szCs w:val="28"/>
          <w:lang w:val="uk-UA"/>
        </w:rPr>
      </w:pPr>
      <w:r w:rsidRPr="00526166">
        <w:rPr>
          <w:sz w:val="28"/>
          <w:szCs w:val="28"/>
          <w:lang w:val="uk-UA"/>
        </w:rPr>
        <w:t>ФВ – фракція викиду</w:t>
      </w:r>
    </w:p>
    <w:p w:rsidR="000D1D10" w:rsidRPr="00526166" w:rsidRDefault="000D1D10" w:rsidP="000D1D10">
      <w:pPr>
        <w:spacing w:line="360" w:lineRule="auto"/>
        <w:jc w:val="both"/>
        <w:rPr>
          <w:sz w:val="28"/>
          <w:szCs w:val="28"/>
          <w:lang w:val="uk-UA"/>
        </w:rPr>
      </w:pPr>
      <w:r w:rsidRPr="00526166">
        <w:rPr>
          <w:sz w:val="28"/>
          <w:szCs w:val="28"/>
          <w:lang w:val="uk-UA"/>
        </w:rPr>
        <w:t>ФЖЄЛ – ф</w:t>
      </w:r>
      <w:r>
        <w:rPr>
          <w:sz w:val="28"/>
          <w:szCs w:val="28"/>
          <w:lang w:val="uk-UA"/>
        </w:rPr>
        <w:t>орсована</w:t>
      </w:r>
      <w:r w:rsidRPr="00526166">
        <w:rPr>
          <w:sz w:val="28"/>
          <w:szCs w:val="28"/>
          <w:lang w:val="uk-UA"/>
        </w:rPr>
        <w:t xml:space="preserve"> житєва ємність легень</w:t>
      </w:r>
    </w:p>
    <w:p w:rsidR="000D1D10" w:rsidRPr="00526166" w:rsidRDefault="000D1D10" w:rsidP="000D1D10">
      <w:pPr>
        <w:spacing w:line="360" w:lineRule="auto"/>
        <w:jc w:val="both"/>
        <w:rPr>
          <w:sz w:val="28"/>
          <w:szCs w:val="28"/>
          <w:lang w:val="uk-UA"/>
        </w:rPr>
      </w:pPr>
      <w:r w:rsidRPr="00526166">
        <w:rPr>
          <w:sz w:val="28"/>
          <w:szCs w:val="28"/>
          <w:lang w:val="uk-UA"/>
        </w:rPr>
        <w:t>ФЗД – функція зовнішнього дихання</w:t>
      </w:r>
    </w:p>
    <w:p w:rsidR="000D1D10" w:rsidRPr="00526166" w:rsidRDefault="000D1D10" w:rsidP="000D1D10">
      <w:pPr>
        <w:spacing w:line="360" w:lineRule="auto"/>
        <w:rPr>
          <w:sz w:val="28"/>
          <w:szCs w:val="28"/>
          <w:lang w:val="uk-UA"/>
        </w:rPr>
      </w:pPr>
      <w:r w:rsidRPr="00526166">
        <w:rPr>
          <w:sz w:val="28"/>
          <w:szCs w:val="28"/>
          <w:lang w:val="uk-UA"/>
        </w:rPr>
        <w:t>ФК – функціональний клас</w:t>
      </w:r>
    </w:p>
    <w:p w:rsidR="000D1D10" w:rsidRDefault="000D1D10" w:rsidP="000D1D10">
      <w:pPr>
        <w:spacing w:line="360" w:lineRule="auto"/>
        <w:jc w:val="both"/>
        <w:rPr>
          <w:sz w:val="28"/>
          <w:szCs w:val="28"/>
          <w:lang w:val="uk-UA"/>
        </w:rPr>
      </w:pPr>
      <w:r w:rsidRPr="00526166">
        <w:rPr>
          <w:sz w:val="28"/>
          <w:szCs w:val="28"/>
          <w:lang w:val="uk-UA"/>
        </w:rPr>
        <w:t>ФФА – ферментативна фібринолітична активність</w:t>
      </w:r>
    </w:p>
    <w:p w:rsidR="000D1D10" w:rsidRPr="00526166" w:rsidRDefault="000D1D10" w:rsidP="000D1D10">
      <w:pPr>
        <w:spacing w:line="360" w:lineRule="auto"/>
        <w:rPr>
          <w:sz w:val="28"/>
          <w:szCs w:val="28"/>
          <w:lang w:val="uk-UA"/>
        </w:rPr>
      </w:pPr>
      <w:r w:rsidRPr="00526166">
        <w:rPr>
          <w:sz w:val="28"/>
          <w:szCs w:val="28"/>
          <w:lang w:val="uk-UA"/>
        </w:rPr>
        <w:t>ХОЗЛ –</w:t>
      </w:r>
      <w:r>
        <w:rPr>
          <w:sz w:val="28"/>
          <w:szCs w:val="28"/>
          <w:lang w:val="uk-UA"/>
        </w:rPr>
        <w:t xml:space="preserve"> хронічне</w:t>
      </w:r>
      <w:r w:rsidRPr="00526166">
        <w:rPr>
          <w:sz w:val="28"/>
          <w:szCs w:val="28"/>
          <w:lang w:val="uk-UA"/>
        </w:rPr>
        <w:t xml:space="preserve"> обструктивне захворювання легень</w:t>
      </w:r>
    </w:p>
    <w:p w:rsidR="000D1D10" w:rsidRPr="00526166" w:rsidRDefault="000D1D10" w:rsidP="000D1D10">
      <w:pPr>
        <w:spacing w:line="360" w:lineRule="auto"/>
        <w:jc w:val="both"/>
        <w:rPr>
          <w:sz w:val="28"/>
          <w:szCs w:val="28"/>
          <w:lang w:val="uk-UA"/>
        </w:rPr>
      </w:pPr>
      <w:r w:rsidRPr="00526166">
        <w:rPr>
          <w:sz w:val="28"/>
          <w:szCs w:val="28"/>
          <w:lang w:val="uk-UA"/>
        </w:rPr>
        <w:t>ЦП – церулоплазмін</w:t>
      </w:r>
    </w:p>
    <w:p w:rsidR="000D1D10" w:rsidRPr="00526166" w:rsidRDefault="000D1D10" w:rsidP="000D1D10">
      <w:pPr>
        <w:spacing w:line="360" w:lineRule="auto"/>
        <w:jc w:val="both"/>
        <w:rPr>
          <w:sz w:val="28"/>
          <w:szCs w:val="28"/>
          <w:lang w:val="uk-UA"/>
        </w:rPr>
      </w:pPr>
      <w:r w:rsidRPr="00526166">
        <w:rPr>
          <w:sz w:val="28"/>
          <w:szCs w:val="28"/>
          <w:lang w:val="uk-UA"/>
        </w:rPr>
        <w:t>β-АБ – β-адреноблокатор</w:t>
      </w:r>
    </w:p>
    <w:p w:rsidR="000D1D10" w:rsidRPr="00526166" w:rsidRDefault="000D1D10" w:rsidP="000D1D10">
      <w:pPr>
        <w:spacing w:line="360" w:lineRule="auto"/>
        <w:ind w:left="360"/>
        <w:jc w:val="both"/>
        <w:rPr>
          <w:sz w:val="28"/>
          <w:szCs w:val="28"/>
          <w:lang w:val="uk-UA"/>
        </w:rPr>
      </w:pPr>
    </w:p>
    <w:p w:rsidR="000D1D10" w:rsidRDefault="000D1D10" w:rsidP="000D1D10">
      <w:pPr>
        <w:spacing w:line="360" w:lineRule="auto"/>
        <w:rPr>
          <w:b/>
          <w:szCs w:val="28"/>
          <w:lang w:val="uk-UA"/>
        </w:rPr>
      </w:pPr>
    </w:p>
    <w:p w:rsidR="000D1D10" w:rsidRDefault="000D1D10" w:rsidP="000D1D10">
      <w:pPr>
        <w:spacing w:line="360" w:lineRule="auto"/>
        <w:rPr>
          <w:b/>
          <w:szCs w:val="28"/>
          <w:lang w:val="uk-UA"/>
        </w:rPr>
      </w:pPr>
    </w:p>
    <w:p w:rsidR="000D1D10" w:rsidRDefault="000D1D10" w:rsidP="000D1D10">
      <w:pPr>
        <w:spacing w:line="360" w:lineRule="auto"/>
        <w:rPr>
          <w:b/>
          <w:szCs w:val="28"/>
          <w:lang w:val="uk-UA"/>
        </w:rPr>
      </w:pPr>
    </w:p>
    <w:p w:rsidR="000D1D10" w:rsidRDefault="000D1D10" w:rsidP="000D1D10">
      <w:pPr>
        <w:spacing w:line="360" w:lineRule="auto"/>
        <w:rPr>
          <w:b/>
          <w:szCs w:val="28"/>
          <w:lang w:val="uk-UA"/>
        </w:rPr>
      </w:pPr>
    </w:p>
    <w:p w:rsidR="000D1D10" w:rsidRDefault="000D1D10" w:rsidP="000D1D10">
      <w:pPr>
        <w:spacing w:line="360" w:lineRule="auto"/>
        <w:jc w:val="center"/>
        <w:rPr>
          <w:b/>
          <w:sz w:val="28"/>
          <w:szCs w:val="28"/>
          <w:lang w:val="uk-UA"/>
        </w:rPr>
      </w:pPr>
      <w:r>
        <w:rPr>
          <w:b/>
          <w:sz w:val="28"/>
          <w:szCs w:val="28"/>
          <w:lang w:val="uk-UA"/>
        </w:rPr>
        <w:br w:type="page"/>
      </w:r>
      <w:r w:rsidRPr="00B81907">
        <w:rPr>
          <w:b/>
          <w:sz w:val="28"/>
          <w:szCs w:val="28"/>
          <w:lang w:val="uk-UA"/>
        </w:rPr>
        <w:lastRenderedPageBreak/>
        <w:t>ВСТУП</w:t>
      </w:r>
    </w:p>
    <w:p w:rsidR="000D1D10" w:rsidRDefault="000D1D10" w:rsidP="000D1D10">
      <w:pPr>
        <w:spacing w:line="360" w:lineRule="auto"/>
        <w:jc w:val="center"/>
        <w:rPr>
          <w:b/>
          <w:sz w:val="28"/>
          <w:szCs w:val="28"/>
          <w:lang w:val="uk-UA"/>
        </w:rPr>
      </w:pPr>
    </w:p>
    <w:p w:rsidR="000D1D10" w:rsidRDefault="000D1D10" w:rsidP="000D1D10">
      <w:pPr>
        <w:spacing w:line="360" w:lineRule="auto"/>
        <w:jc w:val="center"/>
        <w:rPr>
          <w:b/>
          <w:sz w:val="28"/>
          <w:szCs w:val="28"/>
          <w:lang w:val="uk-UA"/>
        </w:rPr>
      </w:pPr>
    </w:p>
    <w:p w:rsidR="000D1D10" w:rsidRPr="002B263C" w:rsidRDefault="000D1D10" w:rsidP="000D1D10">
      <w:pPr>
        <w:spacing w:line="360" w:lineRule="auto"/>
        <w:jc w:val="center"/>
        <w:rPr>
          <w:b/>
          <w:sz w:val="28"/>
          <w:szCs w:val="28"/>
          <w:lang w:val="uk-UA"/>
        </w:rPr>
      </w:pPr>
    </w:p>
    <w:p w:rsidR="000D1D10" w:rsidRPr="002B263C" w:rsidRDefault="000D1D10" w:rsidP="000D1D10">
      <w:pPr>
        <w:tabs>
          <w:tab w:val="left" w:pos="621"/>
        </w:tabs>
        <w:spacing w:line="360" w:lineRule="auto"/>
        <w:ind w:firstLine="708"/>
        <w:jc w:val="both"/>
        <w:rPr>
          <w:sz w:val="28"/>
          <w:szCs w:val="28"/>
        </w:rPr>
      </w:pPr>
      <w:r w:rsidRPr="002B263C">
        <w:rPr>
          <w:b/>
          <w:sz w:val="28"/>
          <w:szCs w:val="28"/>
          <w:lang w:val="uk-UA"/>
        </w:rPr>
        <w:t xml:space="preserve">Актуальність теми. </w:t>
      </w:r>
      <w:r w:rsidRPr="002B263C">
        <w:rPr>
          <w:sz w:val="28"/>
          <w:szCs w:val="28"/>
          <w:lang w:val="uk-UA"/>
        </w:rPr>
        <w:t>Незважаючи на поступ сучасної медичної науки, проблема захворюваності, інвалідизації та смертності</w:t>
      </w:r>
      <w:r w:rsidRPr="002B263C">
        <w:rPr>
          <w:b/>
          <w:sz w:val="28"/>
          <w:szCs w:val="28"/>
          <w:lang w:val="uk-UA"/>
        </w:rPr>
        <w:t xml:space="preserve"> </w:t>
      </w:r>
      <w:r w:rsidRPr="002B263C">
        <w:rPr>
          <w:sz w:val="28"/>
          <w:szCs w:val="28"/>
          <w:lang w:val="uk-UA"/>
        </w:rPr>
        <w:t xml:space="preserve">населення світу внаслідок ішемічної хвороби серця (ІХС) має на сьогодні глобальний характер: згідно даних ВООЗ, від серцево-судинних захворювань у світі щороку помирає 17 млн пацієнтів [44, 61]. </w:t>
      </w:r>
      <w:r w:rsidRPr="002B263C">
        <w:rPr>
          <w:sz w:val="28"/>
          <w:szCs w:val="28"/>
        </w:rPr>
        <w:t>Серцево-судинну патологію виявляють у 3/4 дорослого населення України, у 2/3 вона є причиною смерті, в той час як у більшості країн її частка не перевищує 50%</w:t>
      </w:r>
      <w:r>
        <w:rPr>
          <w:sz w:val="28"/>
          <w:szCs w:val="28"/>
          <w:lang w:val="uk-UA"/>
        </w:rPr>
        <w:t xml:space="preserve"> </w:t>
      </w:r>
      <w:r w:rsidRPr="002B263C">
        <w:rPr>
          <w:sz w:val="28"/>
          <w:szCs w:val="28"/>
          <w:lang w:val="uk-UA"/>
        </w:rPr>
        <w:t>[103]</w:t>
      </w:r>
      <w:r w:rsidRPr="002B263C">
        <w:rPr>
          <w:sz w:val="28"/>
          <w:szCs w:val="28"/>
        </w:rPr>
        <w:t>. На міжнародному конгресі кардіологів у Мюнхені (2007) було зазначено, що в розвинених країнах Європи на 1000 населення припадає менше 3 серцево-судинних летальних випадків, у Польщі – близько 5, а в Україні – понад 9 [22]. Епідеміологія стабільної стенокардії свідчить, що в більшості європейських країн 20-40 тис. осіб на 1 млн населення страждають від стенокардії, а її поширеність зростає з віком [</w:t>
      </w:r>
      <w:r w:rsidRPr="002B263C">
        <w:rPr>
          <w:sz w:val="28"/>
          <w:szCs w:val="28"/>
          <w:lang w:val="uk-UA"/>
        </w:rPr>
        <w:t>69</w:t>
      </w:r>
      <w:r w:rsidRPr="002B263C">
        <w:rPr>
          <w:sz w:val="28"/>
          <w:szCs w:val="28"/>
        </w:rPr>
        <w:t xml:space="preserve">]. </w:t>
      </w:r>
    </w:p>
    <w:p w:rsidR="000D1D10" w:rsidRPr="002B263C" w:rsidRDefault="000D1D10" w:rsidP="000D1D10">
      <w:pPr>
        <w:pStyle w:val="22"/>
        <w:tabs>
          <w:tab w:val="left" w:pos="621"/>
        </w:tabs>
        <w:ind w:firstLine="709"/>
        <w:rPr>
          <w:szCs w:val="28"/>
        </w:rPr>
      </w:pPr>
      <w:r w:rsidRPr="002B263C">
        <w:rPr>
          <w:szCs w:val="28"/>
        </w:rPr>
        <w:t xml:space="preserve">Одним із найбільш обтяжливих у функціональному, соціальному та економічному планах визнають хронічне обструктивне захворювання легень (ХОЗЛ), що посідає четверте місце серед причин смерті дорослого населення України - щорічно від ХОЗЛ помирає 2,8 млн чоловік [117, 118]. Згідно статистичних даних, за останніх 5 років захворюваність на ХОЗЛ збільшилася на 163% та продовжує рости. За прогнозами фахівців, у 2020 році дана нозологія посяде третє місце серед причин смерті. Відповідно до останніх даних ВООЗ, на ХОЗЛ страждає близько 210 млн людей у світі, в Україні 7% населення має ХОЗЛ і щорічно цей показник зростає на 8% [74, 82, 125]. Слід зазначити, що ХОЗЛ має один із найнижчих рівнів діагностики не лише в </w:t>
      </w:r>
      <w:r w:rsidRPr="002B263C">
        <w:rPr>
          <w:szCs w:val="28"/>
        </w:rPr>
        <w:lastRenderedPageBreak/>
        <w:t>нашій країні, а й у світі - близько 50% випадків не діагностуються. Економічні витрати на лікування даної недуги в Європі становлять 102 млн євро на рік [117].</w:t>
      </w:r>
    </w:p>
    <w:p w:rsidR="000D1D10" w:rsidRPr="002B263C" w:rsidRDefault="000D1D10" w:rsidP="000D1D10">
      <w:pPr>
        <w:pStyle w:val="22"/>
        <w:tabs>
          <w:tab w:val="left" w:pos="621"/>
        </w:tabs>
        <w:ind w:firstLine="709"/>
        <w:rPr>
          <w:szCs w:val="28"/>
        </w:rPr>
      </w:pPr>
      <w:r w:rsidRPr="002B263C">
        <w:rPr>
          <w:szCs w:val="28"/>
        </w:rPr>
        <w:t>Останнім часом помітно зросла кількість хворих із поєднаним перебігом ХОЗЛ та ІХС у хворих старших вікових груп, яка складає близько 61,7% [84, 134, 195]. У ряді робіт доведено, що наявність ХОЗЛ можна розглядати як незалежний фактор ризику ІХС поряд із віком, курінням, рівнем холестерину, підвищенням систолічного артеріального тиску [32, 47, 145].</w:t>
      </w:r>
    </w:p>
    <w:p w:rsidR="000D1D10" w:rsidRPr="002B263C" w:rsidRDefault="000D1D10" w:rsidP="000D1D10">
      <w:pPr>
        <w:pStyle w:val="22"/>
        <w:tabs>
          <w:tab w:val="left" w:pos="621"/>
        </w:tabs>
        <w:ind w:firstLine="709"/>
        <w:rPr>
          <w:szCs w:val="28"/>
        </w:rPr>
      </w:pPr>
      <w:r w:rsidRPr="002B263C">
        <w:rPr>
          <w:szCs w:val="28"/>
        </w:rPr>
        <w:t>Вивченню окремих патогенетичних ланцюгів розвитку ІХС і ХОЗЛ присвячено ряд досліджень, в яких доведено суттєву роль імунних порушень [32, 200], запальних реакцій [11</w:t>
      </w:r>
      <w:r w:rsidRPr="00203A49">
        <w:rPr>
          <w:szCs w:val="28"/>
        </w:rPr>
        <w:t>3</w:t>
      </w:r>
      <w:r w:rsidRPr="002B263C">
        <w:rPr>
          <w:szCs w:val="28"/>
        </w:rPr>
        <w:t>, 125], дисліпідемічних змін [9, 95], активації вільнорадикального окиснення ліпідів і білків на фоні зниженої активності систем антирадикального захисту [80] у прогресуванні обох нозологій. Однак, на сьогодні залишаються невирішеними питання, що стосуються окремих патогенетичних ланок прогресування ІХС на тлі ХОЗЛ, вивчення взаємозв’язку формування патофізіологічних змін, які визначають особливості перебігу поєднаної патології серцево-судинної та дихальної систем. Зазначене зумовлює доцільність подальшого пошуку критеріїв прогнозування перебігу ІХС при порушенні легеневої вентиляції, розробки нових підходів до диференційованого, патогенетично обґрунтованого лікування даної категорії пацієнтів.</w:t>
      </w:r>
    </w:p>
    <w:p w:rsidR="000D1D10" w:rsidRPr="002B263C" w:rsidRDefault="000D1D10" w:rsidP="000D1D10">
      <w:pPr>
        <w:pStyle w:val="a6"/>
        <w:tabs>
          <w:tab w:val="left" w:pos="621"/>
        </w:tabs>
        <w:spacing w:line="360" w:lineRule="auto"/>
        <w:ind w:left="60" w:firstLine="660"/>
        <w:rPr>
          <w:b/>
          <w:szCs w:val="28"/>
        </w:rPr>
      </w:pPr>
      <w:r w:rsidRPr="002B263C">
        <w:rPr>
          <w:szCs w:val="28"/>
        </w:rPr>
        <w:t>Зв’язок роботи з науковими програмами, планами, темами.</w:t>
      </w:r>
      <w:r w:rsidRPr="002B263C">
        <w:rPr>
          <w:b/>
          <w:szCs w:val="28"/>
        </w:rPr>
        <w:t xml:space="preserve"> Дисертаційна робота є фрагментом науково-дослідної роботи кафедри кардіології, реабілітації, лікувальної фізкультури та спортивної медицини Буковинського державного медичного університету на тему “Статеві та вікові детермінанти ішемічної хвороби серця: реєстр Північної Буковини, клініко-функціональні аспекти” (реєстраційний номер 0102U004226).</w:t>
      </w:r>
    </w:p>
    <w:p w:rsidR="000D1D10" w:rsidRPr="002B263C" w:rsidRDefault="000D1D10" w:rsidP="000D1D10">
      <w:pPr>
        <w:tabs>
          <w:tab w:val="left" w:pos="621"/>
          <w:tab w:val="left" w:pos="720"/>
        </w:tabs>
        <w:spacing w:line="360" w:lineRule="auto"/>
        <w:ind w:left="60" w:firstLine="480"/>
        <w:jc w:val="both"/>
        <w:rPr>
          <w:sz w:val="28"/>
          <w:szCs w:val="28"/>
          <w:lang w:val="uk-UA"/>
        </w:rPr>
      </w:pPr>
      <w:r w:rsidRPr="002B263C">
        <w:rPr>
          <w:b/>
          <w:sz w:val="28"/>
          <w:szCs w:val="28"/>
          <w:lang w:val="uk-UA"/>
        </w:rPr>
        <w:lastRenderedPageBreak/>
        <w:t>Мета дослідження:</w:t>
      </w:r>
      <w:r w:rsidRPr="002B263C">
        <w:rPr>
          <w:sz w:val="28"/>
          <w:szCs w:val="28"/>
          <w:lang w:val="uk-UA"/>
        </w:rPr>
        <w:t xml:space="preserve"> покращення результатів лікування хворих на ішемічну хворобу серця в поєднанні з хронічним обструктивним захворюванням легень із вивченням впливу карведилолу на процеси вільнорадикального окиснення білків, ліпідів, стан захисних протирадикальних систем, протеїназо-інгібіторні механізми, фібринолітичну систему та ендотеліальну дисфункцію. </w:t>
      </w:r>
    </w:p>
    <w:p w:rsidR="000D1D10" w:rsidRPr="002B263C" w:rsidRDefault="000D1D10" w:rsidP="000D1D10">
      <w:pPr>
        <w:tabs>
          <w:tab w:val="left" w:pos="621"/>
          <w:tab w:val="left" w:pos="720"/>
        </w:tabs>
        <w:spacing w:line="360" w:lineRule="auto"/>
        <w:ind w:left="60" w:firstLine="480"/>
        <w:jc w:val="both"/>
        <w:rPr>
          <w:b/>
          <w:i/>
          <w:sz w:val="28"/>
          <w:szCs w:val="28"/>
        </w:rPr>
      </w:pPr>
      <w:r w:rsidRPr="002B263C">
        <w:rPr>
          <w:b/>
          <w:sz w:val="28"/>
          <w:szCs w:val="28"/>
        </w:rPr>
        <w:t xml:space="preserve">Задачі дослідження: </w:t>
      </w:r>
      <w:r w:rsidRPr="002B263C">
        <w:rPr>
          <w:b/>
          <w:i/>
          <w:sz w:val="28"/>
          <w:szCs w:val="28"/>
        </w:rPr>
        <w:t xml:space="preserve"> </w:t>
      </w:r>
    </w:p>
    <w:p w:rsidR="000D1D10" w:rsidRPr="002B263C" w:rsidRDefault="000D1D10" w:rsidP="00EA1905">
      <w:pPr>
        <w:numPr>
          <w:ilvl w:val="0"/>
          <w:numId w:val="12"/>
        </w:numPr>
        <w:tabs>
          <w:tab w:val="left" w:pos="621"/>
          <w:tab w:val="left" w:pos="720"/>
        </w:tabs>
        <w:spacing w:after="0" w:line="360" w:lineRule="auto"/>
        <w:ind w:left="60" w:firstLine="480"/>
        <w:jc w:val="both"/>
        <w:rPr>
          <w:sz w:val="28"/>
          <w:szCs w:val="28"/>
        </w:rPr>
      </w:pPr>
      <w:r w:rsidRPr="002B263C">
        <w:rPr>
          <w:sz w:val="28"/>
          <w:szCs w:val="28"/>
        </w:rPr>
        <w:t>Вивчити особливості функціонального стану серцево-судинної та дихальної систем у хворих на ІХС із супутнім ХОЗЛ</w:t>
      </w:r>
    </w:p>
    <w:p w:rsidR="000D1D10" w:rsidRPr="002B263C" w:rsidRDefault="000D1D10" w:rsidP="00EA1905">
      <w:pPr>
        <w:numPr>
          <w:ilvl w:val="0"/>
          <w:numId w:val="12"/>
        </w:numPr>
        <w:tabs>
          <w:tab w:val="left" w:pos="621"/>
          <w:tab w:val="left" w:pos="720"/>
        </w:tabs>
        <w:spacing w:after="0" w:line="360" w:lineRule="auto"/>
        <w:ind w:left="60" w:firstLine="480"/>
        <w:jc w:val="both"/>
        <w:rPr>
          <w:sz w:val="28"/>
          <w:szCs w:val="28"/>
        </w:rPr>
      </w:pPr>
      <w:r w:rsidRPr="002B263C">
        <w:rPr>
          <w:sz w:val="28"/>
          <w:szCs w:val="28"/>
        </w:rPr>
        <w:t>Дослідити інтенсивність процесів вільнорадикального окиснення ліпідів, окиснювальної модифікації білків, захисних протирадикальних механізмів, функціонування протеїназо-інгібіторної та фібринолітичної систем крові, дисфункції ендотелію в прогресуванні ІХС при поєднанні з ХОЗЛ.</w:t>
      </w:r>
    </w:p>
    <w:p w:rsidR="000D1D10" w:rsidRPr="002B263C" w:rsidRDefault="000D1D10" w:rsidP="00EA1905">
      <w:pPr>
        <w:numPr>
          <w:ilvl w:val="0"/>
          <w:numId w:val="12"/>
        </w:numPr>
        <w:tabs>
          <w:tab w:val="left" w:pos="621"/>
          <w:tab w:val="left" w:pos="720"/>
        </w:tabs>
        <w:spacing w:after="0" w:line="360" w:lineRule="auto"/>
        <w:ind w:left="60" w:firstLine="480"/>
        <w:jc w:val="both"/>
        <w:rPr>
          <w:sz w:val="28"/>
          <w:szCs w:val="28"/>
        </w:rPr>
      </w:pPr>
      <w:r w:rsidRPr="002B263C">
        <w:rPr>
          <w:sz w:val="28"/>
          <w:szCs w:val="28"/>
        </w:rPr>
        <w:t>Вивчити вплив карведилолу на стан оксидантно-протиоксидантного гомеостазу крові у хворих на ІХС із супутнім ХОЗЛ.</w:t>
      </w:r>
    </w:p>
    <w:p w:rsidR="000D1D10" w:rsidRPr="002B263C" w:rsidRDefault="000D1D10" w:rsidP="00EA1905">
      <w:pPr>
        <w:numPr>
          <w:ilvl w:val="0"/>
          <w:numId w:val="12"/>
        </w:numPr>
        <w:tabs>
          <w:tab w:val="left" w:pos="621"/>
          <w:tab w:val="left" w:pos="720"/>
        </w:tabs>
        <w:spacing w:after="0" w:line="360" w:lineRule="auto"/>
        <w:ind w:left="60" w:firstLine="480"/>
        <w:jc w:val="both"/>
        <w:rPr>
          <w:sz w:val="28"/>
          <w:szCs w:val="28"/>
        </w:rPr>
      </w:pPr>
      <w:r w:rsidRPr="002B263C">
        <w:rPr>
          <w:sz w:val="28"/>
          <w:szCs w:val="28"/>
        </w:rPr>
        <w:t>З’ясувати</w:t>
      </w:r>
      <w:r w:rsidRPr="002B263C">
        <w:rPr>
          <w:color w:val="FF0000"/>
          <w:sz w:val="28"/>
          <w:szCs w:val="28"/>
        </w:rPr>
        <w:t xml:space="preserve"> </w:t>
      </w:r>
      <w:r w:rsidRPr="002B263C">
        <w:rPr>
          <w:sz w:val="28"/>
          <w:szCs w:val="28"/>
        </w:rPr>
        <w:t>механізми впливу карведилолу на функціонування протеїназо-інгібіторної та фібринолітичної систем крові при ІХС у поєднанні з ХОЗЛ.</w:t>
      </w:r>
    </w:p>
    <w:p w:rsidR="000D1D10" w:rsidRPr="002B263C" w:rsidRDefault="000D1D10" w:rsidP="00EA1905">
      <w:pPr>
        <w:numPr>
          <w:ilvl w:val="0"/>
          <w:numId w:val="12"/>
        </w:numPr>
        <w:tabs>
          <w:tab w:val="left" w:pos="621"/>
          <w:tab w:val="left" w:pos="720"/>
        </w:tabs>
        <w:spacing w:after="0" w:line="360" w:lineRule="auto"/>
        <w:ind w:left="60" w:firstLine="480"/>
        <w:jc w:val="both"/>
        <w:rPr>
          <w:sz w:val="28"/>
          <w:szCs w:val="28"/>
        </w:rPr>
      </w:pPr>
      <w:r w:rsidRPr="002B263C">
        <w:rPr>
          <w:sz w:val="28"/>
          <w:szCs w:val="28"/>
        </w:rPr>
        <w:t>Виявити зміни ендотеліальної дисфункції в динаміці проведеного лікування карведилолом при поєднаному перебігу ІХС і ХОЗЛ.</w:t>
      </w:r>
    </w:p>
    <w:p w:rsidR="000D1D10" w:rsidRPr="002B263C" w:rsidRDefault="000D1D10" w:rsidP="00EA1905">
      <w:pPr>
        <w:numPr>
          <w:ilvl w:val="0"/>
          <w:numId w:val="12"/>
        </w:numPr>
        <w:tabs>
          <w:tab w:val="left" w:pos="621"/>
          <w:tab w:val="left" w:pos="720"/>
        </w:tabs>
        <w:spacing w:after="0" w:line="360" w:lineRule="auto"/>
        <w:ind w:left="60" w:firstLine="480"/>
        <w:jc w:val="both"/>
        <w:rPr>
          <w:sz w:val="28"/>
          <w:szCs w:val="28"/>
        </w:rPr>
      </w:pPr>
      <w:r w:rsidRPr="002B263C">
        <w:rPr>
          <w:sz w:val="28"/>
          <w:szCs w:val="28"/>
        </w:rPr>
        <w:t>Довести ефективність лікування карведилолом через основні патогенетичні механізми у хворих на ІХС із супутнім ХОЗЛ.</w:t>
      </w:r>
    </w:p>
    <w:p w:rsidR="000D1D10" w:rsidRPr="002B263C" w:rsidRDefault="000D1D10" w:rsidP="000D1D10">
      <w:pPr>
        <w:pStyle w:val="a6"/>
        <w:tabs>
          <w:tab w:val="left" w:pos="621"/>
        </w:tabs>
        <w:spacing w:line="360" w:lineRule="auto"/>
        <w:ind w:firstLine="720"/>
        <w:rPr>
          <w:b/>
          <w:szCs w:val="28"/>
        </w:rPr>
      </w:pPr>
      <w:r w:rsidRPr="002B263C">
        <w:rPr>
          <w:b/>
          <w:i/>
          <w:szCs w:val="28"/>
        </w:rPr>
        <w:t>Об’єкт дослідження:</w:t>
      </w:r>
      <w:r w:rsidRPr="002B263C">
        <w:rPr>
          <w:b/>
          <w:szCs w:val="28"/>
        </w:rPr>
        <w:t xml:space="preserve"> хронічна ішемічна хвороба серця (стабільна стенокардія напруження ІІ-ІІІ ФК) із хронічним обструктивним захворюванням легень І-ІІ стадії.</w:t>
      </w:r>
    </w:p>
    <w:p w:rsidR="000D1D10" w:rsidRPr="002B263C" w:rsidRDefault="000D1D10" w:rsidP="000D1D10">
      <w:pPr>
        <w:pStyle w:val="a6"/>
        <w:tabs>
          <w:tab w:val="left" w:pos="621"/>
        </w:tabs>
        <w:spacing w:line="360" w:lineRule="auto"/>
        <w:ind w:firstLine="720"/>
        <w:rPr>
          <w:b/>
          <w:szCs w:val="28"/>
        </w:rPr>
      </w:pPr>
      <w:r w:rsidRPr="002B263C">
        <w:rPr>
          <w:b/>
          <w:i/>
          <w:szCs w:val="28"/>
        </w:rPr>
        <w:t>Предмет дослідження:</w:t>
      </w:r>
      <w:r w:rsidRPr="002B263C">
        <w:rPr>
          <w:b/>
          <w:szCs w:val="28"/>
        </w:rPr>
        <w:t xml:space="preserve"> показники функціонального стану серцево-судинної системи, легеневої вентиляції, стан оксидантно-протиоксидантного гомеостазу, протеїназо-інгібіторної системи, рівня ендотеліну-1 (ЕТ-1) у плазмі крові в динаміці лікування. </w:t>
      </w:r>
    </w:p>
    <w:p w:rsidR="000D1D10" w:rsidRPr="0032167B" w:rsidRDefault="000D1D10" w:rsidP="000D1D10">
      <w:pPr>
        <w:pStyle w:val="a6"/>
        <w:tabs>
          <w:tab w:val="left" w:pos="621"/>
        </w:tabs>
        <w:spacing w:line="360" w:lineRule="auto"/>
        <w:ind w:firstLine="708"/>
        <w:rPr>
          <w:b/>
          <w:szCs w:val="28"/>
        </w:rPr>
      </w:pPr>
      <w:r w:rsidRPr="002B263C">
        <w:rPr>
          <w:b/>
          <w:i/>
          <w:szCs w:val="28"/>
        </w:rPr>
        <w:lastRenderedPageBreak/>
        <w:t>Методи дослідження:</w:t>
      </w:r>
      <w:r w:rsidRPr="002B263C">
        <w:rPr>
          <w:b/>
          <w:szCs w:val="28"/>
        </w:rPr>
        <w:t xml:space="preserve"> загальноклінічні, лабораторні (біохімічні, імуноферментні), інструментальні (ультразвукове дослідження серця, </w:t>
      </w:r>
      <w:r w:rsidRPr="0032167B">
        <w:rPr>
          <w:b/>
          <w:szCs w:val="28"/>
        </w:rPr>
        <w:t xml:space="preserve">дослідження функції зовнішнього дихання). </w:t>
      </w:r>
    </w:p>
    <w:p w:rsidR="000D1D10" w:rsidRPr="0032167B" w:rsidRDefault="000D1D10" w:rsidP="000D1D10">
      <w:pPr>
        <w:spacing w:line="360" w:lineRule="auto"/>
        <w:ind w:firstLine="708"/>
        <w:jc w:val="both"/>
        <w:rPr>
          <w:b/>
          <w:sz w:val="28"/>
          <w:szCs w:val="28"/>
          <w:lang w:val="uk-UA"/>
        </w:rPr>
      </w:pPr>
    </w:p>
    <w:p w:rsidR="000D1D10" w:rsidRPr="0032167B" w:rsidRDefault="000D1D10" w:rsidP="000D1D10">
      <w:pPr>
        <w:tabs>
          <w:tab w:val="left" w:pos="621"/>
        </w:tabs>
        <w:spacing w:line="360" w:lineRule="auto"/>
        <w:ind w:firstLine="708"/>
        <w:jc w:val="both"/>
        <w:rPr>
          <w:sz w:val="28"/>
          <w:szCs w:val="28"/>
        </w:rPr>
      </w:pPr>
      <w:r w:rsidRPr="0032167B">
        <w:rPr>
          <w:b/>
          <w:sz w:val="28"/>
          <w:szCs w:val="28"/>
        </w:rPr>
        <w:t xml:space="preserve">Наукова новизна одержаних результатів. </w:t>
      </w:r>
      <w:r w:rsidRPr="0032167B">
        <w:rPr>
          <w:sz w:val="28"/>
          <w:szCs w:val="28"/>
        </w:rPr>
        <w:t>Уперше вивчено механізми прогресування ІХС при поєднанні з ХОЗЛ на підставі дослідження особливостей функціонального стану міокарда та показників легеневої вентиляції. Встановлено, що наявність бронхообструктивних змін у хворих на ІХС супроводжується дисфункцією міокарда, що ускладнює перебіг обох нозологій та погіршує прогноз даної категорії пацієнтів.</w:t>
      </w:r>
    </w:p>
    <w:p w:rsidR="000D1D10" w:rsidRPr="0032167B" w:rsidRDefault="000D1D10" w:rsidP="000D1D10">
      <w:pPr>
        <w:tabs>
          <w:tab w:val="left" w:pos="621"/>
        </w:tabs>
        <w:spacing w:line="360" w:lineRule="auto"/>
        <w:ind w:firstLine="708"/>
        <w:jc w:val="both"/>
        <w:rPr>
          <w:sz w:val="28"/>
          <w:szCs w:val="28"/>
        </w:rPr>
      </w:pPr>
      <w:r w:rsidRPr="0032167B">
        <w:rPr>
          <w:sz w:val="28"/>
          <w:szCs w:val="28"/>
        </w:rPr>
        <w:t xml:space="preserve">Доведено, що одним із патогенетичних чинників прогресування ІХС і ХОЗЛ є суттєве підсилення процесів вільнорадикального окиснення ліпідів (ВРОЛ) за рахунок зростання рівня малонового альдегіду (МА) на тлі порушення функціонування протиоксидантних систем – зменшення активності каталази та збільшення рівня церулоплазміну (ЦП). </w:t>
      </w:r>
    </w:p>
    <w:p w:rsidR="000D1D10" w:rsidRPr="0032167B" w:rsidRDefault="000D1D10" w:rsidP="000D1D10">
      <w:pPr>
        <w:tabs>
          <w:tab w:val="left" w:pos="621"/>
        </w:tabs>
        <w:spacing w:line="360" w:lineRule="auto"/>
        <w:ind w:firstLine="708"/>
        <w:jc w:val="both"/>
        <w:rPr>
          <w:sz w:val="28"/>
          <w:szCs w:val="28"/>
        </w:rPr>
      </w:pPr>
      <w:r w:rsidRPr="0032167B">
        <w:rPr>
          <w:sz w:val="28"/>
          <w:szCs w:val="28"/>
        </w:rPr>
        <w:t>Уперше виявлено, що важливими ланками розвитку ІХС при поєднанні з ХОЗЛ є дисбаланс протеїназо-інгібіторної системи за рахунок зменшення лізису низькомолекулярних білків і колагенолітичної активності плазми крові, що значною мірою погіршує перебіг обох захворювань.</w:t>
      </w:r>
    </w:p>
    <w:p w:rsidR="000D1D10" w:rsidRPr="0032167B" w:rsidRDefault="000D1D10" w:rsidP="000D1D10">
      <w:pPr>
        <w:tabs>
          <w:tab w:val="left" w:pos="621"/>
        </w:tabs>
        <w:spacing w:line="360" w:lineRule="auto"/>
        <w:ind w:firstLine="708"/>
        <w:jc w:val="both"/>
        <w:rPr>
          <w:sz w:val="28"/>
          <w:szCs w:val="28"/>
        </w:rPr>
      </w:pPr>
      <w:r w:rsidRPr="0032167B">
        <w:rPr>
          <w:sz w:val="28"/>
          <w:szCs w:val="28"/>
        </w:rPr>
        <w:t xml:space="preserve">Уперше наведено патогенетичні паралелі між інтенсивністю вільнорадикальних реакцій, активністю антиоксидантної ланки гомеостазу, протеїназо-інгібіторних зрушень, системи фібринолізу. </w:t>
      </w:r>
    </w:p>
    <w:p w:rsidR="000D1D10" w:rsidRPr="0032167B" w:rsidRDefault="000D1D10" w:rsidP="000D1D10">
      <w:pPr>
        <w:tabs>
          <w:tab w:val="left" w:pos="621"/>
        </w:tabs>
        <w:spacing w:line="360" w:lineRule="auto"/>
        <w:ind w:firstLine="708"/>
        <w:jc w:val="both"/>
        <w:rPr>
          <w:sz w:val="28"/>
          <w:szCs w:val="28"/>
        </w:rPr>
      </w:pPr>
      <w:r w:rsidRPr="0032167B">
        <w:rPr>
          <w:sz w:val="28"/>
          <w:szCs w:val="28"/>
        </w:rPr>
        <w:t xml:space="preserve">Доведено діагностичне та прогностичне значення ендотеліальної дисфункції (ЕД) у прогресуванні ІХС на тлі ХОЗЛ, встановлено кореляційні взаємозв’язки між зростанням рівня ЕТ-1 і змінами функціонального стану міокарда, оксидативного стресу, пригніченням протеолізу та фібринолізу, що </w:t>
      </w:r>
      <w:r w:rsidRPr="0032167B">
        <w:rPr>
          <w:sz w:val="28"/>
          <w:szCs w:val="28"/>
        </w:rPr>
        <w:lastRenderedPageBreak/>
        <w:t>дозволяє вважати його одним із медіаторів порушень кровообігу та легеневої вентиляції в даної категорії пацієнтів.</w:t>
      </w:r>
    </w:p>
    <w:p w:rsidR="000D1D10" w:rsidRPr="0032167B" w:rsidRDefault="000D1D10" w:rsidP="000D1D10">
      <w:pPr>
        <w:tabs>
          <w:tab w:val="left" w:pos="621"/>
        </w:tabs>
        <w:spacing w:line="360" w:lineRule="auto"/>
        <w:ind w:firstLine="708"/>
        <w:jc w:val="both"/>
        <w:rPr>
          <w:sz w:val="28"/>
          <w:szCs w:val="28"/>
        </w:rPr>
      </w:pPr>
      <w:r w:rsidRPr="0032167B">
        <w:rPr>
          <w:sz w:val="28"/>
          <w:szCs w:val="28"/>
        </w:rPr>
        <w:t xml:space="preserve">Виявлено позитивний вплив карведилолу на процеси ВРОЛ та окислювальної модифікації білків (ОМБ), стан антиоксидантної системи, стимуляцію протеїназо-інгібіторних механізмів, нормалізацію фібринолітичної активності. Встановлено, що призначення карведилолу зменшує прояви дисфункції ендотелію шляхом зниження рівня ЕТ-1 у хворих на ІХС із супутньою патологією. Обґрунтована доцільність диференційованого призначення карведилолу при поєднаній серцево-судинній та легеневій патології для корекції вищевказаних зрушень. </w:t>
      </w:r>
    </w:p>
    <w:p w:rsidR="000D1D10" w:rsidRPr="0032167B" w:rsidRDefault="000D1D10" w:rsidP="000D1D10">
      <w:pPr>
        <w:spacing w:line="360" w:lineRule="auto"/>
        <w:ind w:firstLine="708"/>
        <w:jc w:val="both"/>
        <w:rPr>
          <w:b/>
          <w:sz w:val="28"/>
          <w:szCs w:val="28"/>
          <w:lang w:val="uk-UA"/>
        </w:rPr>
      </w:pPr>
    </w:p>
    <w:p w:rsidR="000D1D10" w:rsidRPr="0032167B" w:rsidRDefault="000D1D10" w:rsidP="000D1D10">
      <w:pPr>
        <w:tabs>
          <w:tab w:val="left" w:pos="621"/>
        </w:tabs>
        <w:spacing w:line="360" w:lineRule="auto"/>
        <w:ind w:firstLine="708"/>
        <w:jc w:val="both"/>
        <w:rPr>
          <w:sz w:val="28"/>
          <w:szCs w:val="28"/>
          <w:lang w:val="uk-UA"/>
        </w:rPr>
      </w:pPr>
      <w:r w:rsidRPr="0032167B">
        <w:rPr>
          <w:b/>
          <w:sz w:val="28"/>
          <w:szCs w:val="28"/>
          <w:lang w:val="uk-UA"/>
        </w:rPr>
        <w:t xml:space="preserve">Практичне значення отриманих  результатів. </w:t>
      </w:r>
      <w:r w:rsidRPr="0032167B">
        <w:rPr>
          <w:sz w:val="28"/>
          <w:szCs w:val="28"/>
          <w:lang w:val="uk-UA"/>
        </w:rPr>
        <w:t>Аналіз результатів дослідження дозволить поглибити уявлення про патогенетичні особливості поєднаного перебігу ІХС і ХОЗЛ, визначити можливості ранньої діагностики та медикаментозної корекції виявлених змін.</w:t>
      </w:r>
    </w:p>
    <w:p w:rsidR="000D1D10" w:rsidRPr="0032167B" w:rsidRDefault="000D1D10" w:rsidP="000D1D10">
      <w:pPr>
        <w:tabs>
          <w:tab w:val="left" w:pos="621"/>
        </w:tabs>
        <w:spacing w:line="360" w:lineRule="auto"/>
        <w:ind w:firstLine="708"/>
        <w:jc w:val="both"/>
        <w:rPr>
          <w:sz w:val="28"/>
          <w:szCs w:val="28"/>
          <w:lang w:val="uk-UA"/>
        </w:rPr>
      </w:pPr>
      <w:r w:rsidRPr="0032167B">
        <w:rPr>
          <w:sz w:val="28"/>
          <w:szCs w:val="28"/>
          <w:lang w:val="uk-UA"/>
        </w:rPr>
        <w:t>В якості діагностичних критеріїв для прогноз</w:t>
      </w:r>
      <w:r w:rsidRPr="0032167B">
        <w:rPr>
          <w:sz w:val="28"/>
          <w:szCs w:val="28"/>
          <w:lang w:val="uk-UA"/>
        </w:rPr>
        <w:t>у</w:t>
      </w:r>
      <w:r w:rsidRPr="0032167B">
        <w:rPr>
          <w:sz w:val="28"/>
          <w:szCs w:val="28"/>
          <w:lang w:val="uk-UA"/>
        </w:rPr>
        <w:t xml:space="preserve">вання перебігу ІХС запропоновано використовувати показники легеневої вентиляції шляхом дослідження функції зовнішнього дихання (ФЗД). Визначення рівня колагенолітичної активності плазми крові є інформативним критерієм встановлення ризику </w:t>
      </w:r>
      <w:r w:rsidRPr="0032167B">
        <w:rPr>
          <w:snapToGrid w:val="0"/>
          <w:sz w:val="28"/>
          <w:szCs w:val="28"/>
          <w:lang w:val="uk-UA"/>
        </w:rPr>
        <w:t>формування легеневої гіпертензії та прогресування серцевої недостатності в хворих на ІХС із ХОЗЛ. Рекомендовано з діагностичною та прогностичною метою дослідження вмісту ЕТ-1 у плазмі крові пацієнтів на ІХС із ХОЗЛ як маркера ЕД, прояви якої визначають особливості подальшого перебігу обох нозологій.</w:t>
      </w:r>
    </w:p>
    <w:p w:rsidR="000D1D10" w:rsidRPr="0032167B" w:rsidRDefault="000D1D10" w:rsidP="000D1D10">
      <w:pPr>
        <w:tabs>
          <w:tab w:val="left" w:pos="621"/>
        </w:tabs>
        <w:spacing w:line="360" w:lineRule="auto"/>
        <w:ind w:firstLine="708"/>
        <w:jc w:val="both"/>
        <w:rPr>
          <w:sz w:val="28"/>
          <w:szCs w:val="28"/>
        </w:rPr>
      </w:pPr>
      <w:r w:rsidRPr="0032167B">
        <w:rPr>
          <w:sz w:val="28"/>
          <w:szCs w:val="28"/>
          <w:lang w:val="uk-UA"/>
        </w:rPr>
        <w:t xml:space="preserve">Виявлення позитивного впливу карведилолу на параметри легеневої вентиляції, окисно-відновні процеси, протеїназо-інгібіторні механізми та рівень дисфункції ендотелію дало можливість включити його до комплексної </w:t>
      </w:r>
      <w:r w:rsidRPr="0032167B">
        <w:rPr>
          <w:sz w:val="28"/>
          <w:szCs w:val="28"/>
          <w:lang w:val="uk-UA"/>
        </w:rPr>
        <w:lastRenderedPageBreak/>
        <w:t xml:space="preserve">терапії ІХС із супутнім ХОЗЛ. </w:t>
      </w:r>
      <w:r w:rsidRPr="0032167B">
        <w:rPr>
          <w:sz w:val="28"/>
          <w:szCs w:val="28"/>
        </w:rPr>
        <w:t>Рекомендовано обов’язково враховувати ступінь тяжкості ХОЗЛ, дозу препарату підбирати індивідуально.</w:t>
      </w:r>
    </w:p>
    <w:p w:rsidR="000D1D10" w:rsidRPr="0032167B" w:rsidRDefault="000D1D10" w:rsidP="000D1D10">
      <w:pPr>
        <w:spacing w:line="360" w:lineRule="auto"/>
        <w:ind w:firstLine="708"/>
        <w:jc w:val="both"/>
        <w:rPr>
          <w:sz w:val="28"/>
          <w:szCs w:val="28"/>
          <w:lang w:val="uk-UA"/>
        </w:rPr>
      </w:pPr>
      <w:r w:rsidRPr="0032167B">
        <w:rPr>
          <w:sz w:val="28"/>
          <w:szCs w:val="28"/>
          <w:lang w:val="uk-UA"/>
        </w:rPr>
        <w:t>На основі матеріалів дослідження розроблено спосіб прогноз</w:t>
      </w:r>
      <w:r w:rsidRPr="0032167B">
        <w:rPr>
          <w:sz w:val="28"/>
          <w:szCs w:val="28"/>
          <w:lang w:val="uk-UA"/>
        </w:rPr>
        <w:t>у</w:t>
      </w:r>
      <w:r w:rsidRPr="0032167B">
        <w:rPr>
          <w:sz w:val="28"/>
          <w:szCs w:val="28"/>
          <w:lang w:val="uk-UA"/>
        </w:rPr>
        <w:t>вання перебігу ішемічної хвороби серця за показниками легеневої вентиляції. Пріоритетність результатів дослідження підтверджується деклараційним патентом України на корисну модель № 30044 МПК А61В 5/0452, заявл. 01.10.2007р., опубл. 11.02.2008, Бюл. № 3. Розроблено спосіб диференційованого лікування хворих на ІХС з ХОЗЛ. Патент на корисну модель № 31095 UA МПК А61 Р 9//00. Спосіб диференційованого лікування хворих на ішемічну хворобу серця з порушенням легеневої вентиляції / Полянська О.С., Амеліна Т.М.; заявник Буковинський дер</w:t>
      </w:r>
      <w:r>
        <w:rPr>
          <w:sz w:val="28"/>
          <w:szCs w:val="28"/>
          <w:lang w:val="uk-UA"/>
        </w:rPr>
        <w:t xml:space="preserve">жавний медичний університет. - </w:t>
      </w:r>
      <w:r w:rsidRPr="0032167B">
        <w:rPr>
          <w:sz w:val="28"/>
          <w:szCs w:val="28"/>
          <w:lang w:val="uk-UA"/>
        </w:rPr>
        <w:t>Заявл. 27.11.07; опубл. 25.03.2008, Бюл. № 6.</w:t>
      </w:r>
    </w:p>
    <w:p w:rsidR="000D1D10" w:rsidRPr="0032167B" w:rsidRDefault="000D1D10" w:rsidP="000D1D10">
      <w:pPr>
        <w:spacing w:line="360" w:lineRule="auto"/>
        <w:ind w:firstLine="708"/>
        <w:jc w:val="both"/>
        <w:rPr>
          <w:sz w:val="28"/>
          <w:szCs w:val="28"/>
          <w:lang w:val="uk-UA"/>
        </w:rPr>
      </w:pPr>
      <w:r w:rsidRPr="0032167B">
        <w:rPr>
          <w:sz w:val="28"/>
          <w:szCs w:val="28"/>
          <w:lang w:val="uk-UA"/>
        </w:rPr>
        <w:t>Наукові розробки впроваджено в практику лікувально-профілактичних закладів України (м. Чернівці і Чернівецької області, мм. Вінниці, Запоріжжя, Дніпропетровська), що підтверджено відповідними актами впровадження. Результатами впровадження є підвищення ефективності лікування ІХС, зниження частоти ускладнень зазначеної патології, що сприятиме покращанню якості життя хворих на ІХС.</w:t>
      </w:r>
    </w:p>
    <w:p w:rsidR="000D1D10" w:rsidRPr="0032167B" w:rsidRDefault="000D1D10" w:rsidP="000D1D10">
      <w:pPr>
        <w:spacing w:line="360" w:lineRule="auto"/>
        <w:ind w:firstLine="708"/>
        <w:jc w:val="both"/>
        <w:rPr>
          <w:sz w:val="28"/>
          <w:szCs w:val="28"/>
          <w:lang w:val="uk-UA"/>
        </w:rPr>
      </w:pPr>
      <w:r w:rsidRPr="0032167B">
        <w:rPr>
          <w:sz w:val="28"/>
          <w:szCs w:val="28"/>
          <w:lang w:val="uk-UA"/>
        </w:rPr>
        <w:t>Матеріали дисертації використовуються в лекційному курсі та на практичних заняттях терапевтичними кафедрами Буковинського державного медичного університету (м. Чернівці), Запорізького державного медичного університету, Дніпропетровської державної медичної академії, Вінницького національного медичного університету ім. М.І. Пирогова.</w:t>
      </w:r>
    </w:p>
    <w:p w:rsidR="000D1D10" w:rsidRPr="000D1D10" w:rsidRDefault="000D1D10" w:rsidP="000D1D10">
      <w:pPr>
        <w:pStyle w:val="a6"/>
        <w:tabs>
          <w:tab w:val="left" w:pos="621"/>
        </w:tabs>
        <w:spacing w:line="360" w:lineRule="auto"/>
        <w:ind w:firstLine="708"/>
        <w:rPr>
          <w:szCs w:val="28"/>
          <w:lang w:val="uk-UA"/>
        </w:rPr>
      </w:pPr>
    </w:p>
    <w:p w:rsidR="000D1D10" w:rsidRPr="000D1D10" w:rsidRDefault="000D1D10" w:rsidP="000D1D10">
      <w:pPr>
        <w:pStyle w:val="a6"/>
        <w:tabs>
          <w:tab w:val="left" w:pos="621"/>
        </w:tabs>
        <w:spacing w:line="360" w:lineRule="auto"/>
        <w:ind w:firstLine="708"/>
        <w:rPr>
          <w:b/>
          <w:szCs w:val="28"/>
          <w:lang w:val="uk-UA"/>
        </w:rPr>
      </w:pPr>
      <w:r w:rsidRPr="000D1D10">
        <w:rPr>
          <w:szCs w:val="28"/>
          <w:lang w:val="uk-UA"/>
        </w:rPr>
        <w:t>Особистий внесок здобувача.</w:t>
      </w:r>
      <w:r w:rsidRPr="000D1D10">
        <w:rPr>
          <w:b/>
          <w:szCs w:val="28"/>
          <w:lang w:val="uk-UA"/>
        </w:rPr>
        <w:t xml:space="preserve"> Матеріали, які подані в роботі, є особистим внеском автора у вирішенні завдань, що вивчаються. Дисертанткою проведений аналіз наукової літератури за проблемою, </w:t>
      </w:r>
      <w:r w:rsidRPr="000D1D10">
        <w:rPr>
          <w:b/>
          <w:szCs w:val="28"/>
          <w:lang w:val="uk-UA"/>
        </w:rPr>
        <w:lastRenderedPageBreak/>
        <w:t>визначена мета та сформульовані завдання дисертаційної роботи, розроблені план і методологія дослідження. Здобувач особисто здійснила клінічний етап роботи, який включав відбір, фізичне обстеження хворих та осіб із групи контролю, брала участь у проведенні дослідження функції зовнішнього дихання та лабораторних досліджень, здійснила статистичну обробку та науковий аналіз отриманих результатів, написала всі розділи роботи, висновки та практичні рекомендації.</w:t>
      </w:r>
    </w:p>
    <w:p w:rsidR="000D1D10" w:rsidRPr="000D1D10" w:rsidRDefault="000D1D10" w:rsidP="000D1D10">
      <w:pPr>
        <w:pStyle w:val="a6"/>
        <w:tabs>
          <w:tab w:val="left" w:pos="621"/>
        </w:tabs>
        <w:spacing w:line="360" w:lineRule="auto"/>
        <w:ind w:firstLine="357"/>
        <w:rPr>
          <w:b/>
          <w:szCs w:val="28"/>
          <w:lang w:val="uk-UA"/>
        </w:rPr>
      </w:pPr>
    </w:p>
    <w:p w:rsidR="000D1D10" w:rsidRPr="0032167B" w:rsidRDefault="000D1D10" w:rsidP="000D1D10">
      <w:pPr>
        <w:pStyle w:val="a6"/>
        <w:tabs>
          <w:tab w:val="left" w:pos="621"/>
        </w:tabs>
        <w:spacing w:line="360" w:lineRule="auto"/>
        <w:ind w:firstLine="357"/>
        <w:rPr>
          <w:b/>
          <w:szCs w:val="28"/>
        </w:rPr>
      </w:pPr>
      <w:r w:rsidRPr="000D1D10">
        <w:rPr>
          <w:szCs w:val="28"/>
          <w:lang w:val="uk-UA"/>
        </w:rPr>
        <w:tab/>
      </w:r>
      <w:r w:rsidRPr="0032167B">
        <w:rPr>
          <w:szCs w:val="28"/>
        </w:rPr>
        <w:t>Апробація результатів дисертації.</w:t>
      </w:r>
      <w:r w:rsidRPr="0032167B">
        <w:rPr>
          <w:b/>
          <w:szCs w:val="28"/>
        </w:rPr>
        <w:t xml:space="preserve"> Матеріали дисертації доповідались та обговорені на Міжнародній науково-практичній ко</w:t>
      </w:r>
      <w:r w:rsidRPr="0032167B">
        <w:rPr>
          <w:b/>
          <w:szCs w:val="28"/>
        </w:rPr>
        <w:t>н</w:t>
      </w:r>
      <w:r w:rsidRPr="0032167B">
        <w:rPr>
          <w:b/>
          <w:szCs w:val="28"/>
        </w:rPr>
        <w:t>ференції «Иннов</w:t>
      </w:r>
      <w:r w:rsidRPr="0032167B">
        <w:rPr>
          <w:b/>
          <w:szCs w:val="28"/>
        </w:rPr>
        <w:t>а</w:t>
      </w:r>
      <w:r w:rsidRPr="0032167B">
        <w:rPr>
          <w:b/>
          <w:szCs w:val="28"/>
        </w:rPr>
        <w:t>ционные технологии в современной пул</w:t>
      </w:r>
      <w:r w:rsidRPr="0032167B">
        <w:rPr>
          <w:b/>
          <w:szCs w:val="28"/>
        </w:rPr>
        <w:t>ь</w:t>
      </w:r>
      <w:r w:rsidRPr="0032167B">
        <w:rPr>
          <w:b/>
          <w:szCs w:val="28"/>
        </w:rPr>
        <w:t>монологии. IV У</w:t>
      </w:r>
      <w:r w:rsidRPr="0032167B">
        <w:rPr>
          <w:b/>
          <w:szCs w:val="28"/>
        </w:rPr>
        <w:t>к</w:t>
      </w:r>
      <w:r w:rsidRPr="0032167B">
        <w:rPr>
          <w:b/>
          <w:szCs w:val="28"/>
        </w:rPr>
        <w:t>раинско-польский пульмонол</w:t>
      </w:r>
      <w:r w:rsidRPr="0032167B">
        <w:rPr>
          <w:b/>
          <w:szCs w:val="28"/>
        </w:rPr>
        <w:t>о</w:t>
      </w:r>
      <w:r w:rsidRPr="0032167B">
        <w:rPr>
          <w:b/>
          <w:szCs w:val="28"/>
        </w:rPr>
        <w:t>гический симпозиум» (Донецьк, 2007); науково-практичній ко</w:t>
      </w:r>
      <w:r w:rsidRPr="0032167B">
        <w:rPr>
          <w:b/>
          <w:szCs w:val="28"/>
        </w:rPr>
        <w:t>н</w:t>
      </w:r>
      <w:r w:rsidRPr="0032167B">
        <w:rPr>
          <w:b/>
          <w:szCs w:val="28"/>
        </w:rPr>
        <w:t>ференції «Диференціація підходів до лікування ішемічної хвороби серця» (Запоріжжя, 2007); V медико-фармацевтичній конференції студентів та молодих вчених (Чернівці, 2008); ХІІ міжнародному конгресі СФУЛТ (Івано-Франківськ, 2008); Подільській міжрегіональній науково-практичній конференції «Стандарти діагностики та лікування внутрішніх хвороб» (Вінниця, 2008).</w:t>
      </w:r>
    </w:p>
    <w:p w:rsidR="000D1D10" w:rsidRDefault="000D1D10" w:rsidP="000D1D10">
      <w:pPr>
        <w:pStyle w:val="a6"/>
        <w:tabs>
          <w:tab w:val="left" w:pos="621"/>
        </w:tabs>
        <w:spacing w:line="360" w:lineRule="auto"/>
        <w:ind w:firstLine="357"/>
        <w:rPr>
          <w:b/>
          <w:szCs w:val="28"/>
        </w:rPr>
      </w:pPr>
      <w:r w:rsidRPr="0032167B">
        <w:rPr>
          <w:b/>
          <w:szCs w:val="28"/>
        </w:rPr>
        <w:tab/>
      </w:r>
    </w:p>
    <w:p w:rsidR="000D1D10" w:rsidRPr="0032167B" w:rsidRDefault="000D1D10" w:rsidP="000D1D10">
      <w:pPr>
        <w:pStyle w:val="a6"/>
        <w:tabs>
          <w:tab w:val="left" w:pos="621"/>
        </w:tabs>
        <w:spacing w:line="360" w:lineRule="auto"/>
        <w:ind w:firstLine="357"/>
        <w:rPr>
          <w:b/>
          <w:szCs w:val="28"/>
        </w:rPr>
      </w:pPr>
      <w:r w:rsidRPr="0032167B">
        <w:rPr>
          <w:szCs w:val="28"/>
        </w:rPr>
        <w:t>Публікації.</w:t>
      </w:r>
      <w:r w:rsidRPr="0032167B">
        <w:rPr>
          <w:b/>
          <w:szCs w:val="28"/>
        </w:rPr>
        <w:t xml:space="preserve"> За матеріалами дисертаційної роботи опубліковано 7 друкованих робіт, із них 5 статей у наукових фахових виданнях, рекомендованих ВАК України, 2 деклараційних патенти, 2 тез у матеріалах науково-практичних конференцій та симпозіумів, 3 раціоналізаторські пропозиції.</w:t>
      </w:r>
    </w:p>
    <w:p w:rsidR="000D1D10" w:rsidRDefault="000D1D10" w:rsidP="000D1D10">
      <w:pPr>
        <w:tabs>
          <w:tab w:val="left" w:pos="621"/>
        </w:tabs>
        <w:spacing w:line="360" w:lineRule="auto"/>
        <w:ind w:firstLine="357"/>
        <w:jc w:val="both"/>
        <w:rPr>
          <w:b/>
          <w:sz w:val="28"/>
          <w:szCs w:val="28"/>
          <w:lang w:val="uk-UA"/>
        </w:rPr>
      </w:pPr>
    </w:p>
    <w:p w:rsidR="000D1D10" w:rsidRPr="0032167B" w:rsidRDefault="000D1D10" w:rsidP="000D1D10">
      <w:pPr>
        <w:tabs>
          <w:tab w:val="left" w:pos="621"/>
        </w:tabs>
        <w:spacing w:line="360" w:lineRule="auto"/>
        <w:ind w:firstLine="357"/>
        <w:jc w:val="both"/>
        <w:rPr>
          <w:sz w:val="28"/>
          <w:szCs w:val="28"/>
        </w:rPr>
      </w:pPr>
      <w:r w:rsidRPr="0032167B">
        <w:rPr>
          <w:b/>
          <w:sz w:val="28"/>
          <w:szCs w:val="28"/>
        </w:rPr>
        <w:t xml:space="preserve">Обсяг і структура дисертації. </w:t>
      </w:r>
      <w:r w:rsidRPr="0032167B">
        <w:rPr>
          <w:sz w:val="28"/>
          <w:szCs w:val="28"/>
        </w:rPr>
        <w:t xml:space="preserve">Дисертація викладена на 110 сторінках основного тексту, містить 12 таблиць та 11 рисунків. Робота складається зі вступу, огляду літератури, клінічної характеристики обстежених хворих та опису методик дослідження, трьох розділів результатів власних досліджень, </w:t>
      </w:r>
      <w:r w:rsidRPr="0032167B">
        <w:rPr>
          <w:sz w:val="28"/>
          <w:szCs w:val="28"/>
        </w:rPr>
        <w:lastRenderedPageBreak/>
        <w:t>аналізу та узагальнення отриманих результатів, висновків та практичних рекомендацій. Список використаних джерел містить 223 літературні найменування, із яких 125 роботи кирилицею та 97 - латиною.</w:t>
      </w:r>
    </w:p>
    <w:p w:rsidR="000D1D10" w:rsidRPr="004D4975" w:rsidRDefault="000D1D10" w:rsidP="000D1D10">
      <w:pPr>
        <w:spacing w:line="360" w:lineRule="auto"/>
        <w:ind w:firstLine="708"/>
        <w:jc w:val="center"/>
        <w:rPr>
          <w:b/>
          <w:sz w:val="28"/>
          <w:szCs w:val="28"/>
          <w:lang w:val="uk-UA"/>
        </w:rPr>
      </w:pPr>
      <w:r>
        <w:rPr>
          <w:b/>
          <w:sz w:val="28"/>
          <w:szCs w:val="28"/>
          <w:lang w:val="uk-UA"/>
        </w:rPr>
        <w:br w:type="page"/>
      </w:r>
      <w:r w:rsidRPr="004D4975">
        <w:rPr>
          <w:b/>
          <w:sz w:val="28"/>
          <w:szCs w:val="28"/>
          <w:lang w:val="uk-UA"/>
        </w:rPr>
        <w:lastRenderedPageBreak/>
        <w:t>ВИСНОВКИ</w:t>
      </w:r>
    </w:p>
    <w:p w:rsidR="000D1D10" w:rsidRPr="004D4975" w:rsidRDefault="000D1D10" w:rsidP="000D1D10">
      <w:pPr>
        <w:spacing w:line="360" w:lineRule="auto"/>
        <w:ind w:firstLine="708"/>
        <w:jc w:val="center"/>
        <w:rPr>
          <w:b/>
          <w:sz w:val="28"/>
          <w:szCs w:val="28"/>
          <w:lang w:val="uk-UA"/>
        </w:rPr>
      </w:pPr>
    </w:p>
    <w:p w:rsidR="000D1D10" w:rsidRPr="004D4975" w:rsidRDefault="000D1D10" w:rsidP="000D1D10">
      <w:pPr>
        <w:spacing w:line="360" w:lineRule="auto"/>
        <w:ind w:firstLine="708"/>
        <w:jc w:val="center"/>
        <w:rPr>
          <w:b/>
          <w:sz w:val="28"/>
          <w:szCs w:val="28"/>
          <w:lang w:val="uk-UA"/>
        </w:rPr>
      </w:pPr>
    </w:p>
    <w:p w:rsidR="000D1D10" w:rsidRPr="004D4975" w:rsidRDefault="000D1D10" w:rsidP="000D1D10">
      <w:pPr>
        <w:spacing w:line="360" w:lineRule="auto"/>
        <w:ind w:firstLine="708"/>
        <w:jc w:val="center"/>
        <w:rPr>
          <w:b/>
          <w:sz w:val="28"/>
          <w:szCs w:val="28"/>
          <w:lang w:val="uk-UA"/>
        </w:rPr>
      </w:pPr>
    </w:p>
    <w:p w:rsidR="000D1D10" w:rsidRPr="004D4975" w:rsidRDefault="000D1D10" w:rsidP="000D1D10">
      <w:pPr>
        <w:spacing w:line="360" w:lineRule="auto"/>
        <w:ind w:left="60" w:firstLine="300"/>
        <w:jc w:val="both"/>
        <w:rPr>
          <w:sz w:val="28"/>
          <w:szCs w:val="28"/>
          <w:lang w:val="uk-UA"/>
        </w:rPr>
      </w:pPr>
      <w:r w:rsidRPr="004D4975">
        <w:rPr>
          <w:sz w:val="28"/>
          <w:szCs w:val="28"/>
          <w:lang w:val="uk-UA"/>
        </w:rPr>
        <w:tab/>
        <w:t xml:space="preserve">У дисертації наведено теоретичне узагальнення та нове вирішення наукового завдання, яке полягає у покращанні результатів лікування хворих на ішемічну хворобу серця у поєднанні з хронічним обструктивним захворюванням легень із вивченням впливу карведилолу на процеси вільнорадикального окиснення білків, ліпідів, стан захисних протирадикальних систем, протеїназо-інгібіторні механізми, фібринолітичну систему та ендотеліальну дисфункцію. </w:t>
      </w:r>
    </w:p>
    <w:p w:rsidR="000D1D10" w:rsidRPr="004D4975" w:rsidRDefault="000D1D10" w:rsidP="000D1D10">
      <w:pPr>
        <w:spacing w:line="360" w:lineRule="auto"/>
        <w:ind w:left="60" w:firstLine="300"/>
        <w:jc w:val="both"/>
        <w:rPr>
          <w:sz w:val="28"/>
          <w:szCs w:val="28"/>
          <w:lang w:val="uk-UA"/>
        </w:rPr>
      </w:pP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 xml:space="preserve">У хворих на ІХС із супутнім ХОЗЛ виявлено достовірне збільшення розмірів правого шлуночка та лівого передсердя порівняно з групою контролю. Поєднаний перебіг ІХС і ХОЗЛ характеризується більш вираженими порушеннями функції зовнішнього дихання, які властиві обструктивному типу розладів легеневої вентиляції. </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Перебіг ІХС із супутнім ХОЗЛ характеризується підвищенням інтенсивності процесів вільнорадикального окиснення ліпідів за рахунок збільшення рівня малонового альдегіду на 10,1% (р&lt;0,05) при зниженому функціонуванні системи антиоксидантного захисту зі зменшенням активності каталази на 11,4% (р&lt;0,05) і збільшенням рівня церулоплазміну на 14,5% (р&lt;0,05).</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 xml:space="preserve">У хворих на ІХС із супутнім ХОЗЛ виявлено достовірне зменшення лізису низькомолекулярних протеїнів і колагенолітичної активності плазми крові, що корелює з проявами ендотеліальної дисфункції (r=-0,62; р&lt;0,05) і  (r=-0,56; </w:t>
      </w:r>
      <w:r w:rsidRPr="004D4975">
        <w:rPr>
          <w:sz w:val="28"/>
          <w:szCs w:val="28"/>
          <w:lang w:val="uk-UA"/>
        </w:rPr>
        <w:lastRenderedPageBreak/>
        <w:t xml:space="preserve">р&lt;0,05) відповідно, та може потенціювати </w:t>
      </w:r>
      <w:r w:rsidRPr="004D4975">
        <w:rPr>
          <w:snapToGrid w:val="0"/>
          <w:sz w:val="28"/>
          <w:szCs w:val="28"/>
          <w:lang w:val="uk-UA"/>
        </w:rPr>
        <w:t>ремоделювання судинної стінки</w:t>
      </w:r>
      <w:r w:rsidRPr="004D4975">
        <w:rPr>
          <w:sz w:val="28"/>
          <w:szCs w:val="28"/>
          <w:lang w:val="uk-UA"/>
        </w:rPr>
        <w:t xml:space="preserve">. </w:t>
      </w:r>
      <w:r w:rsidRPr="004D4975">
        <w:rPr>
          <w:snapToGrid w:val="0"/>
          <w:sz w:val="28"/>
          <w:szCs w:val="28"/>
          <w:lang w:val="uk-UA"/>
        </w:rPr>
        <w:t>Встановлено зниження сумарної фібринолітичної активності крові, яка компенс</w:t>
      </w:r>
      <w:r w:rsidRPr="004D4975">
        <w:rPr>
          <w:snapToGrid w:val="0"/>
          <w:sz w:val="28"/>
          <w:szCs w:val="28"/>
          <w:lang w:val="uk-UA"/>
        </w:rPr>
        <w:t>у</w:t>
      </w:r>
      <w:r w:rsidRPr="004D4975">
        <w:rPr>
          <w:snapToGrid w:val="0"/>
          <w:sz w:val="28"/>
          <w:szCs w:val="28"/>
          <w:lang w:val="uk-UA"/>
        </w:rPr>
        <w:t xml:space="preserve">ється на перших етапах активацією ферментативного фібринолізу в хворих на ІХС і неферментативного в хворих на ІХС при поєднанні з ХОЗЛ. </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 xml:space="preserve">У пацієнтів на ІХС при поєднанні з ХОЗЛ встановлено вірогідне зростання рівня ендотеліну-1 на 18,8%, що підтверджує провідну роль ендотеліальної дисфункції в прогресуванні серцево-судинної та легеневої патології. </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 xml:space="preserve">Використання карведилолу покращує антиоксидантний захист плазми крові в хворих на ІХС із ХОЗЛ за рахунок вірогідного зростання активності каталази, загальної антиоксидантної активності, вмісту SH-груп, зменшення рівня церулоплазміну. Наслідком зростання антиоксидантного впливу є пригнічення процесів вільнорадикального окиснення ліпідів і білків, що підтверджується достовірним зниженням малонового альдегіду та зменшенням окиснювальної модифікації білків. </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Призначення карведилолу в комплексному лікуванні хворих на ІХС із супутнім ХОЗЛ нормалізує протеїназо-інгібіторний гомеостаз, підтвердженням чого є вірогідне збільшення лізису низькомолекулярних і високомолекулярних білків, колагенолітичної активності плазми. Включення карведилолу до схеми лікування хворих на ІХС із ХОЗЛ викликає достовірне збільшення сумарної фібринолітичної активності за рахунок неферментативної ланки фібринолізу.</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 xml:space="preserve">Застосування карведилолу знижує рівень ендотеліну-1 на 13,2% (р&lt;0,002), цим самим нормалізуючи прояви ендотеліальної дисфункції в хворих на ІХС при поєднанні з ХОЗЛ. </w:t>
      </w:r>
    </w:p>
    <w:p w:rsidR="000D1D10" w:rsidRPr="004D4975" w:rsidRDefault="000D1D10" w:rsidP="00EA1905">
      <w:pPr>
        <w:numPr>
          <w:ilvl w:val="0"/>
          <w:numId w:val="14"/>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Використання карведилолу в комплексному лікуванні хворих на ІХС із супутнім ХОЗЛ призводить до покращення якості життя пацієнтів шляхом зменшення кількості нападів стенокардії на 64,9%, зниження потреби в нітрогліцерині на 57,4%, зниження функціонального класу серцевої недостатності в 15,1% випадків.</w:t>
      </w:r>
    </w:p>
    <w:p w:rsidR="000D1D10" w:rsidRPr="004D4975" w:rsidRDefault="000D1D10" w:rsidP="000D1D10">
      <w:pPr>
        <w:tabs>
          <w:tab w:val="num" w:pos="540"/>
          <w:tab w:val="left" w:pos="621"/>
        </w:tabs>
        <w:spacing w:line="360" w:lineRule="auto"/>
        <w:ind w:firstLine="540"/>
        <w:jc w:val="center"/>
        <w:rPr>
          <w:b/>
          <w:sz w:val="28"/>
          <w:szCs w:val="28"/>
          <w:lang w:val="uk-UA"/>
        </w:rPr>
      </w:pPr>
    </w:p>
    <w:p w:rsidR="000D1D10" w:rsidRPr="004D4975" w:rsidRDefault="000D1D10" w:rsidP="000D1D10">
      <w:pPr>
        <w:tabs>
          <w:tab w:val="num" w:pos="540"/>
          <w:tab w:val="left" w:pos="621"/>
        </w:tabs>
        <w:spacing w:line="360" w:lineRule="auto"/>
        <w:ind w:firstLine="540"/>
        <w:jc w:val="center"/>
        <w:rPr>
          <w:b/>
          <w:sz w:val="28"/>
          <w:szCs w:val="28"/>
          <w:lang w:val="uk-UA"/>
        </w:rPr>
      </w:pPr>
    </w:p>
    <w:p w:rsidR="000D1D10" w:rsidRPr="004D4975" w:rsidRDefault="000D1D10" w:rsidP="000D1D10">
      <w:pPr>
        <w:tabs>
          <w:tab w:val="num" w:pos="540"/>
          <w:tab w:val="left" w:pos="621"/>
        </w:tabs>
        <w:spacing w:line="360" w:lineRule="auto"/>
        <w:ind w:firstLine="540"/>
        <w:jc w:val="center"/>
        <w:rPr>
          <w:b/>
          <w:sz w:val="28"/>
          <w:szCs w:val="28"/>
          <w:lang w:val="uk-UA"/>
        </w:rPr>
      </w:pPr>
    </w:p>
    <w:p w:rsidR="000D1D10" w:rsidRPr="004D4975" w:rsidRDefault="000D1D10" w:rsidP="000D1D10">
      <w:pPr>
        <w:tabs>
          <w:tab w:val="num" w:pos="540"/>
          <w:tab w:val="left" w:pos="621"/>
        </w:tabs>
        <w:spacing w:line="360" w:lineRule="auto"/>
        <w:ind w:firstLine="540"/>
        <w:jc w:val="center"/>
        <w:rPr>
          <w:b/>
          <w:sz w:val="28"/>
          <w:szCs w:val="28"/>
          <w:lang w:val="uk-UA"/>
        </w:rPr>
      </w:pPr>
      <w:r w:rsidRPr="004D4975">
        <w:rPr>
          <w:b/>
          <w:sz w:val="28"/>
          <w:szCs w:val="28"/>
          <w:lang w:val="uk-UA"/>
        </w:rPr>
        <w:t>ПРАКТИЧНІ РЕКОМЕНДАЦІЇ</w:t>
      </w:r>
    </w:p>
    <w:p w:rsidR="000D1D10" w:rsidRPr="004D4975" w:rsidRDefault="000D1D10" w:rsidP="000D1D10">
      <w:pPr>
        <w:tabs>
          <w:tab w:val="num" w:pos="540"/>
          <w:tab w:val="left" w:pos="621"/>
        </w:tabs>
        <w:spacing w:line="360" w:lineRule="auto"/>
        <w:ind w:firstLine="540"/>
        <w:jc w:val="center"/>
        <w:rPr>
          <w:b/>
          <w:sz w:val="28"/>
          <w:szCs w:val="28"/>
          <w:lang w:val="uk-UA"/>
        </w:rPr>
      </w:pPr>
    </w:p>
    <w:p w:rsidR="000D1D10" w:rsidRPr="004D4975" w:rsidRDefault="000D1D10" w:rsidP="000D1D10">
      <w:pPr>
        <w:tabs>
          <w:tab w:val="num" w:pos="540"/>
          <w:tab w:val="left" w:pos="621"/>
        </w:tabs>
        <w:spacing w:line="360" w:lineRule="auto"/>
        <w:ind w:firstLine="540"/>
        <w:jc w:val="center"/>
        <w:rPr>
          <w:b/>
          <w:sz w:val="28"/>
          <w:szCs w:val="28"/>
          <w:lang w:val="uk-UA"/>
        </w:rPr>
      </w:pPr>
    </w:p>
    <w:p w:rsidR="000D1D10" w:rsidRPr="004D4975" w:rsidRDefault="000D1D10" w:rsidP="000D1D10">
      <w:pPr>
        <w:tabs>
          <w:tab w:val="num" w:pos="540"/>
          <w:tab w:val="left" w:pos="621"/>
        </w:tabs>
        <w:spacing w:line="360" w:lineRule="auto"/>
        <w:ind w:firstLine="540"/>
        <w:jc w:val="center"/>
        <w:rPr>
          <w:b/>
          <w:sz w:val="28"/>
          <w:szCs w:val="28"/>
          <w:lang w:val="uk-UA"/>
        </w:rPr>
      </w:pPr>
    </w:p>
    <w:p w:rsidR="000D1D10" w:rsidRPr="004D4975" w:rsidRDefault="000D1D10" w:rsidP="00EA1905">
      <w:pPr>
        <w:numPr>
          <w:ilvl w:val="0"/>
          <w:numId w:val="13"/>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З метою прогнозування перебігу ішемічної хвороби серця слід використати показники легеневої вентиляції шляхом проведення  спірографічного дослідження з оцінкою максимальної об’ємної швидкості видиху на рівні крупних бронхів. При зниженні величини МОШ25 нижче належної прогнозують несприятливий перебіг ішемічної хвороби серця.</w:t>
      </w:r>
    </w:p>
    <w:p w:rsidR="000D1D10" w:rsidRPr="004D4975" w:rsidRDefault="000D1D10" w:rsidP="00EA1905">
      <w:pPr>
        <w:numPr>
          <w:ilvl w:val="0"/>
          <w:numId w:val="13"/>
        </w:numPr>
        <w:tabs>
          <w:tab w:val="clear" w:pos="720"/>
          <w:tab w:val="num" w:pos="540"/>
          <w:tab w:val="left" w:pos="621"/>
        </w:tabs>
        <w:spacing w:after="0" w:line="360" w:lineRule="auto"/>
        <w:ind w:left="0" w:firstLine="540"/>
        <w:jc w:val="both"/>
        <w:rPr>
          <w:sz w:val="28"/>
          <w:szCs w:val="28"/>
          <w:lang w:val="uk-UA"/>
        </w:rPr>
      </w:pPr>
      <w:r w:rsidRPr="004D4975">
        <w:rPr>
          <w:sz w:val="28"/>
          <w:szCs w:val="28"/>
          <w:lang w:val="uk-UA"/>
        </w:rPr>
        <w:t>У комплексній терапії хворих на ІХС із супутнім хрон</w:t>
      </w:r>
      <w:r w:rsidRPr="004D4975">
        <w:rPr>
          <w:sz w:val="28"/>
          <w:szCs w:val="28"/>
          <w:lang w:val="uk-UA"/>
        </w:rPr>
        <w:t>і</w:t>
      </w:r>
      <w:r w:rsidRPr="004D4975">
        <w:rPr>
          <w:sz w:val="28"/>
          <w:szCs w:val="28"/>
          <w:lang w:val="uk-UA"/>
        </w:rPr>
        <w:t>чним обструктивним захворюванням легень легкого та помірного ступеня тяжкості в період стійкої ремісії доцільно застосовувати</w:t>
      </w:r>
      <w:r w:rsidRPr="004D4975">
        <w:rPr>
          <w:b/>
          <w:sz w:val="28"/>
          <w:szCs w:val="28"/>
          <w:lang w:val="uk-UA"/>
        </w:rPr>
        <w:t xml:space="preserve"> </w:t>
      </w:r>
      <w:r w:rsidRPr="004D4975">
        <w:rPr>
          <w:sz w:val="28"/>
          <w:szCs w:val="28"/>
          <w:lang w:val="uk-UA"/>
        </w:rPr>
        <w:t>карведилол, дозу препарату підбирати індивідуально.</w:t>
      </w:r>
    </w:p>
    <w:p w:rsidR="000D1D10" w:rsidRPr="004D4975" w:rsidRDefault="000D1D10" w:rsidP="00EA1905">
      <w:pPr>
        <w:numPr>
          <w:ilvl w:val="0"/>
          <w:numId w:val="13"/>
        </w:numPr>
        <w:tabs>
          <w:tab w:val="num" w:pos="540"/>
          <w:tab w:val="left" w:pos="621"/>
          <w:tab w:val="left" w:pos="720"/>
        </w:tabs>
        <w:spacing w:after="0" w:line="360" w:lineRule="auto"/>
        <w:ind w:left="0" w:firstLine="540"/>
        <w:jc w:val="both"/>
        <w:rPr>
          <w:snapToGrid w:val="0"/>
          <w:sz w:val="28"/>
          <w:szCs w:val="28"/>
          <w:lang w:val="uk-UA"/>
        </w:rPr>
      </w:pPr>
      <w:r w:rsidRPr="004D4975">
        <w:rPr>
          <w:sz w:val="28"/>
          <w:szCs w:val="28"/>
          <w:lang w:val="uk-UA"/>
        </w:rPr>
        <w:t xml:space="preserve">Зниження рівня колагенолітичної активності плазми крові в хворих на ІХС із ХОЗЛ нижче 0,11 мкг/мл/год слід вважати несприятливою прогностичною ознакою, що може потенціювати патологічне колагеноутворення та в подальшому сприяти </w:t>
      </w:r>
      <w:r w:rsidRPr="004D4975">
        <w:rPr>
          <w:snapToGrid w:val="0"/>
          <w:sz w:val="28"/>
          <w:szCs w:val="28"/>
          <w:lang w:val="uk-UA"/>
        </w:rPr>
        <w:t>прогресуванню легеневої та серцевої недостатності.</w:t>
      </w:r>
    </w:p>
    <w:p w:rsidR="000D1D10" w:rsidRPr="000D1D10" w:rsidRDefault="000D1D10" w:rsidP="000D1D10">
      <w:pPr>
        <w:spacing w:line="360" w:lineRule="auto"/>
        <w:jc w:val="both"/>
        <w:rPr>
          <w:snapToGrid w:val="0"/>
          <w:sz w:val="28"/>
          <w:szCs w:val="28"/>
          <w:lang w:val="uk-UA"/>
        </w:rPr>
      </w:pPr>
    </w:p>
    <w:p w:rsidR="000D1D10" w:rsidRDefault="000D1D10" w:rsidP="000D1D10">
      <w:pPr>
        <w:spacing w:line="360" w:lineRule="auto"/>
        <w:jc w:val="center"/>
        <w:rPr>
          <w:b/>
          <w:sz w:val="28"/>
          <w:szCs w:val="28"/>
          <w:lang w:val="uk-UA"/>
        </w:rPr>
      </w:pPr>
      <w:r>
        <w:rPr>
          <w:snapToGrid w:val="0"/>
          <w:sz w:val="28"/>
          <w:szCs w:val="28"/>
          <w:lang w:val="uk-UA"/>
        </w:rPr>
        <w:br w:type="page"/>
      </w:r>
      <w:r>
        <w:rPr>
          <w:b/>
          <w:sz w:val="28"/>
          <w:szCs w:val="28"/>
          <w:lang w:val="uk-UA"/>
        </w:rPr>
        <w:lastRenderedPageBreak/>
        <w:t>СПИСОК ВИКОРИСТАНИХ ДЖЕРЕЛ</w:t>
      </w:r>
    </w:p>
    <w:p w:rsidR="000D1D10" w:rsidRDefault="000D1D10" w:rsidP="000D1D10">
      <w:pPr>
        <w:spacing w:line="360" w:lineRule="auto"/>
        <w:jc w:val="center"/>
        <w:rPr>
          <w:b/>
          <w:sz w:val="28"/>
          <w:szCs w:val="28"/>
          <w:lang w:val="uk-UA"/>
        </w:rPr>
      </w:pPr>
    </w:p>
    <w:p w:rsidR="000D1D10" w:rsidRDefault="000D1D10" w:rsidP="000D1D10">
      <w:pPr>
        <w:spacing w:line="360" w:lineRule="auto"/>
        <w:jc w:val="center"/>
        <w:rPr>
          <w:b/>
          <w:sz w:val="28"/>
          <w:szCs w:val="28"/>
          <w:lang w:val="uk-UA"/>
        </w:rPr>
      </w:pPr>
    </w:p>
    <w:p w:rsidR="000D1D10" w:rsidRDefault="000D1D10" w:rsidP="000D1D10">
      <w:pPr>
        <w:spacing w:line="360" w:lineRule="auto"/>
        <w:jc w:val="center"/>
        <w:rPr>
          <w:b/>
          <w:sz w:val="28"/>
          <w:szCs w:val="28"/>
          <w:lang w:val="uk-UA"/>
        </w:rPr>
      </w:pPr>
    </w:p>
    <w:p w:rsidR="000D1D10" w:rsidRPr="00AF7971" w:rsidRDefault="000D1D10" w:rsidP="000D1D10">
      <w:pPr>
        <w:spacing w:line="360" w:lineRule="auto"/>
        <w:jc w:val="center"/>
        <w:rPr>
          <w:b/>
          <w:sz w:val="28"/>
          <w:szCs w:val="28"/>
          <w:lang w:val="uk-UA"/>
        </w:rPr>
      </w:pPr>
    </w:p>
    <w:p w:rsidR="000D1D10" w:rsidRPr="0037598E" w:rsidRDefault="000D1D10" w:rsidP="00EA1905">
      <w:pPr>
        <w:numPr>
          <w:ilvl w:val="0"/>
          <w:numId w:val="15"/>
        </w:numPr>
        <w:spacing w:after="0" w:line="360" w:lineRule="auto"/>
        <w:jc w:val="both"/>
        <w:rPr>
          <w:sz w:val="28"/>
          <w:szCs w:val="28"/>
          <w:lang w:val="uk-UA"/>
        </w:rPr>
      </w:pPr>
      <w:r w:rsidRPr="0037598E">
        <w:rPr>
          <w:sz w:val="28"/>
          <w:szCs w:val="28"/>
          <w:lang w:val="uk-UA"/>
        </w:rPr>
        <w:t>Абрагамович О.О. Сучасні принципи діагностики і лікування хронічного обструктивного бронхіту</w:t>
      </w:r>
      <w:r>
        <w:rPr>
          <w:sz w:val="28"/>
          <w:szCs w:val="28"/>
          <w:lang w:val="uk-UA"/>
        </w:rPr>
        <w:t xml:space="preserve"> /</w:t>
      </w:r>
      <w:r w:rsidRPr="009F2675">
        <w:rPr>
          <w:sz w:val="28"/>
          <w:szCs w:val="28"/>
          <w:lang w:val="uk-UA"/>
        </w:rPr>
        <w:t xml:space="preserve"> </w:t>
      </w:r>
      <w:r w:rsidRPr="0037598E">
        <w:rPr>
          <w:sz w:val="28"/>
          <w:szCs w:val="28"/>
          <w:lang w:val="uk-UA"/>
        </w:rPr>
        <w:t>О.О.</w:t>
      </w:r>
      <w:r>
        <w:rPr>
          <w:sz w:val="28"/>
          <w:szCs w:val="28"/>
          <w:lang w:val="uk-UA"/>
        </w:rPr>
        <w:t xml:space="preserve"> </w:t>
      </w:r>
      <w:r w:rsidRPr="0037598E">
        <w:rPr>
          <w:sz w:val="28"/>
          <w:szCs w:val="28"/>
          <w:lang w:val="uk-UA"/>
        </w:rPr>
        <w:t>Абрагамович, О.Я.</w:t>
      </w:r>
      <w:r>
        <w:rPr>
          <w:sz w:val="28"/>
          <w:szCs w:val="28"/>
          <w:lang w:val="uk-UA"/>
        </w:rPr>
        <w:t xml:space="preserve"> </w:t>
      </w:r>
      <w:r w:rsidRPr="0037598E">
        <w:rPr>
          <w:sz w:val="28"/>
          <w:szCs w:val="28"/>
          <w:lang w:val="uk-UA"/>
        </w:rPr>
        <w:t>Витриховський //</w:t>
      </w:r>
      <w:r>
        <w:rPr>
          <w:sz w:val="28"/>
          <w:szCs w:val="28"/>
          <w:lang w:val="uk-UA"/>
        </w:rPr>
        <w:t xml:space="preserve"> </w:t>
      </w:r>
      <w:r w:rsidRPr="0037598E">
        <w:rPr>
          <w:sz w:val="28"/>
          <w:szCs w:val="28"/>
          <w:lang w:val="uk-UA"/>
        </w:rPr>
        <w:t>Практична медицина. – 2004. – № 2. – С. 120-125.</w:t>
      </w:r>
    </w:p>
    <w:p w:rsidR="000D1D10" w:rsidRDefault="000D1D10" w:rsidP="00EA1905">
      <w:pPr>
        <w:numPr>
          <w:ilvl w:val="0"/>
          <w:numId w:val="15"/>
        </w:numPr>
        <w:spacing w:after="0" w:line="360" w:lineRule="auto"/>
        <w:jc w:val="both"/>
        <w:rPr>
          <w:sz w:val="28"/>
          <w:szCs w:val="28"/>
          <w:lang w:val="uk-UA"/>
        </w:rPr>
      </w:pPr>
      <w:r w:rsidRPr="0037598E">
        <w:rPr>
          <w:sz w:val="28"/>
          <w:szCs w:val="28"/>
          <w:lang w:val="uk-UA"/>
        </w:rPr>
        <w:t>Амосова К. Особливості серцевої недостатності у хворих з хронічним легеневим серцем при хронічних обструктивних захворюваннях легень</w:t>
      </w:r>
      <w:r>
        <w:rPr>
          <w:sz w:val="28"/>
          <w:szCs w:val="28"/>
          <w:lang w:val="uk-UA"/>
        </w:rPr>
        <w:t xml:space="preserve"> / К.Амосова</w:t>
      </w:r>
      <w:r w:rsidRPr="0037598E">
        <w:rPr>
          <w:sz w:val="28"/>
          <w:szCs w:val="28"/>
          <w:lang w:val="uk-UA"/>
        </w:rPr>
        <w:t xml:space="preserve">, </w:t>
      </w:r>
      <w:r>
        <w:rPr>
          <w:sz w:val="28"/>
          <w:szCs w:val="28"/>
          <w:lang w:val="uk-UA"/>
        </w:rPr>
        <w:t xml:space="preserve">Л. </w:t>
      </w:r>
      <w:r w:rsidRPr="0037598E">
        <w:rPr>
          <w:sz w:val="28"/>
          <w:szCs w:val="28"/>
          <w:lang w:val="uk-UA"/>
        </w:rPr>
        <w:t xml:space="preserve">Конопльова, </w:t>
      </w:r>
      <w:r>
        <w:rPr>
          <w:sz w:val="28"/>
          <w:szCs w:val="28"/>
          <w:lang w:val="uk-UA"/>
        </w:rPr>
        <w:t xml:space="preserve">Д. </w:t>
      </w:r>
      <w:r w:rsidRPr="0037598E">
        <w:rPr>
          <w:sz w:val="28"/>
          <w:szCs w:val="28"/>
          <w:lang w:val="uk-UA"/>
        </w:rPr>
        <w:t>Решотько // Укр.</w:t>
      </w:r>
      <w:r>
        <w:rPr>
          <w:sz w:val="28"/>
          <w:szCs w:val="28"/>
          <w:lang w:val="uk-UA"/>
        </w:rPr>
        <w:t xml:space="preserve"> терапевт</w:t>
      </w:r>
      <w:r w:rsidRPr="0037598E">
        <w:rPr>
          <w:sz w:val="28"/>
          <w:szCs w:val="28"/>
          <w:lang w:val="uk-UA"/>
        </w:rPr>
        <w:t>. ж. – 2004. - № 4. – С. 18-23.</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Антиокисли</w:t>
      </w:r>
      <w:r>
        <w:rPr>
          <w:sz w:val="28"/>
          <w:szCs w:val="28"/>
        </w:rPr>
        <w:t xml:space="preserve">тельный статус и процессы перекисного окисления липидов у больных стабильными формами ишемической болезни сердца с дислипидемией / О.Л. Белая, В.А. Сулимов, И.Г. Фомина </w:t>
      </w:r>
      <w:r>
        <w:rPr>
          <w:sz w:val="28"/>
          <w:szCs w:val="28"/>
          <w:lang w:val="uk-UA"/>
        </w:rPr>
        <w:t>[и др.]</w:t>
      </w:r>
      <w:r w:rsidRPr="0037598E">
        <w:rPr>
          <w:sz w:val="28"/>
          <w:szCs w:val="28"/>
          <w:lang w:val="uk-UA"/>
        </w:rPr>
        <w:t xml:space="preserve"> //</w:t>
      </w:r>
      <w:r>
        <w:rPr>
          <w:sz w:val="28"/>
          <w:szCs w:val="28"/>
          <w:lang w:val="uk-UA"/>
        </w:rPr>
        <w:t xml:space="preserve"> Кардиоваскулярная терапия и профилактика. – 2006. - № 5 (5). – С. 21 – 26.</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Артериальная гипертония и ишемическая болезнь сердца: клинико-функциональные аспекты</w:t>
      </w:r>
      <w:r>
        <w:rPr>
          <w:sz w:val="28"/>
          <w:szCs w:val="28"/>
          <w:lang w:val="uk-UA"/>
        </w:rPr>
        <w:t xml:space="preserve"> / Л.А. </w:t>
      </w:r>
      <w:r w:rsidRPr="0037598E">
        <w:rPr>
          <w:sz w:val="28"/>
          <w:szCs w:val="28"/>
          <w:lang w:val="uk-UA"/>
        </w:rPr>
        <w:t xml:space="preserve">Лецинский, </w:t>
      </w:r>
      <w:r>
        <w:rPr>
          <w:sz w:val="28"/>
          <w:szCs w:val="28"/>
          <w:lang w:val="uk-UA"/>
        </w:rPr>
        <w:t xml:space="preserve">Б.А. </w:t>
      </w:r>
      <w:r w:rsidRPr="0037598E">
        <w:rPr>
          <w:sz w:val="28"/>
          <w:szCs w:val="28"/>
          <w:lang w:val="uk-UA"/>
        </w:rPr>
        <w:t xml:space="preserve">Мультановский, </w:t>
      </w:r>
      <w:r>
        <w:rPr>
          <w:sz w:val="28"/>
          <w:szCs w:val="28"/>
          <w:lang w:val="uk-UA"/>
        </w:rPr>
        <w:t>С.Б.</w:t>
      </w:r>
      <w:r w:rsidRPr="0037598E">
        <w:rPr>
          <w:sz w:val="28"/>
          <w:szCs w:val="28"/>
          <w:lang w:val="uk-UA"/>
        </w:rPr>
        <w:t>Пономарев</w:t>
      </w:r>
      <w:r>
        <w:rPr>
          <w:sz w:val="28"/>
          <w:szCs w:val="28"/>
          <w:lang w:val="uk-UA"/>
        </w:rPr>
        <w:t xml:space="preserve"> [и др.]</w:t>
      </w:r>
      <w:r w:rsidRPr="0037598E">
        <w:rPr>
          <w:sz w:val="28"/>
          <w:szCs w:val="28"/>
          <w:lang w:val="uk-UA"/>
        </w:rPr>
        <w:t xml:space="preserve"> // Клин. медицина.</w:t>
      </w:r>
      <w:r>
        <w:rPr>
          <w:sz w:val="28"/>
          <w:szCs w:val="28"/>
          <w:lang w:val="uk-UA"/>
        </w:rPr>
        <w:t xml:space="preserve"> </w:t>
      </w:r>
      <w:r w:rsidRPr="0037598E">
        <w:rPr>
          <w:sz w:val="28"/>
          <w:szCs w:val="28"/>
          <w:lang w:val="uk-UA"/>
        </w:rPr>
        <w:t>- 2005. - №</w:t>
      </w:r>
      <w:r>
        <w:rPr>
          <w:sz w:val="28"/>
          <w:szCs w:val="28"/>
          <w:lang w:val="uk-UA"/>
        </w:rPr>
        <w:t xml:space="preserve"> </w:t>
      </w:r>
      <w:r w:rsidRPr="0037598E">
        <w:rPr>
          <w:sz w:val="28"/>
          <w:szCs w:val="28"/>
          <w:lang w:val="uk-UA"/>
        </w:rPr>
        <w:t>6. - С. 33</w:t>
      </w:r>
      <w:r>
        <w:rPr>
          <w:sz w:val="28"/>
          <w:szCs w:val="28"/>
          <w:lang w:val="uk-UA"/>
        </w:rPr>
        <w:t xml:space="preserve"> – </w:t>
      </w:r>
      <w:r w:rsidRPr="0037598E">
        <w:rPr>
          <w:sz w:val="28"/>
          <w:szCs w:val="28"/>
          <w:lang w:val="uk-UA"/>
        </w:rPr>
        <w:t>37</w:t>
      </w:r>
      <w:r>
        <w:rPr>
          <w:sz w:val="28"/>
          <w:szCs w:val="28"/>
          <w:lang w:val="uk-UA"/>
        </w:rPr>
        <w:t>.</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Бабак О.Я. Протеїназо-інгібіторна система та її вплив на окремі фактори неспецифічного і специфічного імунного захисту організму / О.Я. Бабак, І.В. Талалай // </w:t>
      </w:r>
      <w:r w:rsidRPr="0037598E">
        <w:rPr>
          <w:sz w:val="28"/>
          <w:szCs w:val="28"/>
          <w:lang w:val="uk-UA"/>
        </w:rPr>
        <w:t>Буковинський медичний вісник.</w:t>
      </w:r>
      <w:r>
        <w:rPr>
          <w:sz w:val="28"/>
          <w:szCs w:val="28"/>
          <w:lang w:val="uk-UA"/>
        </w:rPr>
        <w:t xml:space="preserve"> </w:t>
      </w:r>
      <w:r w:rsidRPr="0037598E">
        <w:rPr>
          <w:sz w:val="28"/>
          <w:szCs w:val="28"/>
          <w:lang w:val="uk-UA"/>
        </w:rPr>
        <w:t xml:space="preserve">- </w:t>
      </w:r>
      <w:r>
        <w:rPr>
          <w:sz w:val="28"/>
          <w:szCs w:val="28"/>
          <w:lang w:val="uk-UA"/>
        </w:rPr>
        <w:t>1999</w:t>
      </w:r>
      <w:r w:rsidRPr="0037598E">
        <w:rPr>
          <w:sz w:val="28"/>
          <w:szCs w:val="28"/>
          <w:lang w:val="uk-UA"/>
        </w:rPr>
        <w:t>.</w:t>
      </w:r>
      <w:r>
        <w:rPr>
          <w:sz w:val="28"/>
          <w:szCs w:val="28"/>
          <w:lang w:val="uk-UA"/>
        </w:rPr>
        <w:t xml:space="preserve"> </w:t>
      </w:r>
      <w:r w:rsidRPr="0037598E">
        <w:rPr>
          <w:sz w:val="28"/>
          <w:szCs w:val="28"/>
          <w:lang w:val="uk-UA"/>
        </w:rPr>
        <w:t xml:space="preserve">- Т. </w:t>
      </w:r>
      <w:r>
        <w:rPr>
          <w:sz w:val="28"/>
          <w:szCs w:val="28"/>
          <w:lang w:val="uk-UA"/>
        </w:rPr>
        <w:t>3</w:t>
      </w:r>
      <w:r w:rsidRPr="0037598E">
        <w:rPr>
          <w:sz w:val="28"/>
          <w:szCs w:val="28"/>
          <w:lang w:val="uk-UA"/>
        </w:rPr>
        <w:t xml:space="preserve">, № </w:t>
      </w:r>
      <w:r>
        <w:rPr>
          <w:sz w:val="28"/>
          <w:szCs w:val="28"/>
          <w:lang w:val="uk-UA"/>
        </w:rPr>
        <w:t>4</w:t>
      </w:r>
      <w:r w:rsidRPr="0037598E">
        <w:rPr>
          <w:sz w:val="28"/>
          <w:szCs w:val="28"/>
          <w:lang w:val="uk-UA"/>
        </w:rPr>
        <w:t>.</w:t>
      </w:r>
      <w:r>
        <w:rPr>
          <w:sz w:val="28"/>
          <w:szCs w:val="28"/>
          <w:lang w:val="uk-UA"/>
        </w:rPr>
        <w:t xml:space="preserve"> </w:t>
      </w:r>
      <w:r w:rsidRPr="0037598E">
        <w:rPr>
          <w:sz w:val="28"/>
          <w:szCs w:val="28"/>
          <w:lang w:val="uk-UA"/>
        </w:rPr>
        <w:t xml:space="preserve">- С. </w:t>
      </w:r>
      <w:r>
        <w:rPr>
          <w:sz w:val="28"/>
          <w:szCs w:val="28"/>
          <w:lang w:val="uk-UA"/>
        </w:rPr>
        <w:t>214</w:t>
      </w:r>
      <w:r w:rsidRPr="0037598E">
        <w:rPr>
          <w:sz w:val="28"/>
          <w:szCs w:val="28"/>
          <w:lang w:val="uk-UA"/>
        </w:rPr>
        <w:t>-</w:t>
      </w:r>
      <w:r>
        <w:rPr>
          <w:sz w:val="28"/>
          <w:szCs w:val="28"/>
          <w:lang w:val="uk-UA"/>
        </w:rPr>
        <w:t xml:space="preserve"> </w:t>
      </w:r>
      <w:r w:rsidRPr="0037598E">
        <w:rPr>
          <w:sz w:val="28"/>
          <w:szCs w:val="28"/>
          <w:lang w:val="uk-UA"/>
        </w:rPr>
        <w:t>21</w:t>
      </w:r>
      <w:r>
        <w:rPr>
          <w:sz w:val="28"/>
          <w:szCs w:val="28"/>
          <w:lang w:val="uk-UA"/>
        </w:rPr>
        <w:t>7</w:t>
      </w:r>
      <w:r w:rsidRPr="0037598E">
        <w:rPr>
          <w:sz w:val="28"/>
          <w:szCs w:val="28"/>
          <w:lang w:val="uk-UA"/>
        </w:rPr>
        <w:t>.</w:t>
      </w:r>
    </w:p>
    <w:p w:rsidR="000D1D10" w:rsidRPr="0037598E" w:rsidRDefault="000D1D10" w:rsidP="00EA1905">
      <w:pPr>
        <w:numPr>
          <w:ilvl w:val="0"/>
          <w:numId w:val="15"/>
        </w:numPr>
        <w:spacing w:after="0" w:line="360" w:lineRule="auto"/>
        <w:jc w:val="both"/>
        <w:rPr>
          <w:sz w:val="28"/>
          <w:szCs w:val="28"/>
          <w:lang w:val="uk-UA"/>
        </w:rPr>
      </w:pPr>
      <w:r w:rsidRPr="0037598E">
        <w:rPr>
          <w:sz w:val="28"/>
          <w:szCs w:val="28"/>
          <w:lang w:val="uk-UA"/>
        </w:rPr>
        <w:t>Бахтияров Р.З. Современные методы исследования функции эндотелия</w:t>
      </w:r>
      <w:r>
        <w:rPr>
          <w:sz w:val="28"/>
          <w:szCs w:val="28"/>
          <w:lang w:val="uk-UA"/>
        </w:rPr>
        <w:t xml:space="preserve"> / </w:t>
      </w:r>
      <w:r w:rsidRPr="0037598E">
        <w:rPr>
          <w:sz w:val="28"/>
          <w:szCs w:val="28"/>
          <w:lang w:val="uk-UA"/>
        </w:rPr>
        <w:t xml:space="preserve">Р.З.Бахтияров // Росс. кардиол. ж. </w:t>
      </w:r>
      <w:r>
        <w:rPr>
          <w:sz w:val="28"/>
          <w:szCs w:val="28"/>
          <w:lang w:val="uk-UA"/>
        </w:rPr>
        <w:t xml:space="preserve">– 2007. </w:t>
      </w:r>
      <w:r w:rsidRPr="0037598E">
        <w:rPr>
          <w:sz w:val="28"/>
          <w:szCs w:val="28"/>
          <w:lang w:val="uk-UA"/>
        </w:rPr>
        <w:t>- № 2. – С. 76-79.</w:t>
      </w:r>
    </w:p>
    <w:p w:rsidR="000D1D10" w:rsidRPr="001E5482" w:rsidRDefault="000D1D10" w:rsidP="00EA1905">
      <w:pPr>
        <w:numPr>
          <w:ilvl w:val="0"/>
          <w:numId w:val="15"/>
        </w:numPr>
        <w:spacing w:after="0" w:line="360" w:lineRule="auto"/>
        <w:jc w:val="both"/>
        <w:rPr>
          <w:sz w:val="28"/>
          <w:szCs w:val="28"/>
          <w:lang w:val="uk-UA"/>
        </w:rPr>
      </w:pPr>
      <w:r w:rsidRPr="001E5482">
        <w:rPr>
          <w:sz w:val="28"/>
          <w:szCs w:val="28"/>
          <w:lang w:val="uk-UA"/>
        </w:rPr>
        <w:t xml:space="preserve">Биохимия и физиология семейства </w:t>
      </w:r>
      <w:r w:rsidRPr="001E5482">
        <w:rPr>
          <w:sz w:val="28"/>
          <w:szCs w:val="28"/>
        </w:rPr>
        <w:t xml:space="preserve">эндотелинов / С.А.Птарая, А.В.Преображенский, Б.А.Сидоренко </w:t>
      </w:r>
      <w:r w:rsidRPr="001E5482">
        <w:rPr>
          <w:sz w:val="28"/>
          <w:szCs w:val="28"/>
          <w:lang w:val="uk-UA"/>
        </w:rPr>
        <w:t>[и др.] // Кардиология. – 2000. - №</w:t>
      </w:r>
      <w:r>
        <w:rPr>
          <w:sz w:val="28"/>
          <w:szCs w:val="28"/>
          <w:lang w:val="uk-UA"/>
        </w:rPr>
        <w:t xml:space="preserve"> </w:t>
      </w:r>
      <w:r w:rsidRPr="001E5482">
        <w:rPr>
          <w:sz w:val="28"/>
          <w:szCs w:val="28"/>
          <w:lang w:val="uk-UA"/>
        </w:rPr>
        <w:t>6.</w:t>
      </w:r>
      <w:r>
        <w:rPr>
          <w:sz w:val="28"/>
          <w:szCs w:val="28"/>
          <w:lang w:val="uk-UA"/>
        </w:rPr>
        <w:t xml:space="preserve"> -</w:t>
      </w:r>
      <w:r w:rsidRPr="001E5482">
        <w:rPr>
          <w:sz w:val="28"/>
          <w:szCs w:val="28"/>
          <w:lang w:val="uk-UA"/>
        </w:rPr>
        <w:t xml:space="preserve"> С. 24 – 36.</w:t>
      </w:r>
    </w:p>
    <w:p w:rsidR="000D1D10" w:rsidRPr="001E5482" w:rsidRDefault="000D1D10" w:rsidP="00EA1905">
      <w:pPr>
        <w:numPr>
          <w:ilvl w:val="0"/>
          <w:numId w:val="15"/>
        </w:numPr>
        <w:spacing w:after="0" w:line="360" w:lineRule="auto"/>
        <w:jc w:val="both"/>
        <w:rPr>
          <w:sz w:val="28"/>
          <w:szCs w:val="28"/>
          <w:lang w:val="uk-UA"/>
        </w:rPr>
      </w:pPr>
      <w:r w:rsidRPr="001E5482">
        <w:rPr>
          <w:sz w:val="28"/>
          <w:szCs w:val="28"/>
          <w:lang w:val="uk-UA"/>
        </w:rPr>
        <w:lastRenderedPageBreak/>
        <w:t>Блокатор</w:t>
      </w:r>
      <w:r w:rsidRPr="001E5482">
        <w:rPr>
          <w:sz w:val="28"/>
          <w:szCs w:val="28"/>
        </w:rPr>
        <w:t>ы β-адренорецепторов в лечении сердечно-сосудистых заболеваний: место карведилол</w:t>
      </w:r>
      <w:r w:rsidRPr="001E5482">
        <w:rPr>
          <w:sz w:val="28"/>
          <w:szCs w:val="28"/>
          <w:lang w:val="uk-UA"/>
        </w:rPr>
        <w:t>а</w:t>
      </w:r>
      <w:r w:rsidRPr="001E5482">
        <w:rPr>
          <w:sz w:val="28"/>
          <w:szCs w:val="28"/>
        </w:rPr>
        <w:t xml:space="preserve"> / Д.В. Преображенский, Б.А. Сидоренко, И.С. Дедова </w:t>
      </w:r>
      <w:r w:rsidRPr="001E5482">
        <w:rPr>
          <w:sz w:val="28"/>
          <w:szCs w:val="28"/>
          <w:lang w:val="uk-UA"/>
        </w:rPr>
        <w:t>[и др.] // Кардиология. – 2006. - № 12. – С. 63 – 72.</w:t>
      </w:r>
    </w:p>
    <w:p w:rsidR="000D1D10" w:rsidRPr="001E5482" w:rsidRDefault="000D1D10" w:rsidP="00EA1905">
      <w:pPr>
        <w:numPr>
          <w:ilvl w:val="0"/>
          <w:numId w:val="15"/>
        </w:numPr>
        <w:spacing w:after="0" w:line="360" w:lineRule="auto"/>
        <w:jc w:val="both"/>
        <w:rPr>
          <w:sz w:val="28"/>
          <w:szCs w:val="28"/>
          <w:lang w:val="uk-UA"/>
        </w:rPr>
      </w:pPr>
      <w:r w:rsidRPr="001E5482">
        <w:rPr>
          <w:sz w:val="28"/>
          <w:szCs w:val="28"/>
          <w:lang w:val="uk-UA"/>
        </w:rPr>
        <w:t>Бугаенко В.В. Бессимптомная ишемия миокарда / В.В. Бугаенко // Укр. кардіол. журн. – 2007. - № 6. – С. 112-122.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Васильев А.</w:t>
      </w:r>
      <w:r w:rsidRPr="0037598E">
        <w:rPr>
          <w:sz w:val="28"/>
          <w:szCs w:val="28"/>
          <w:lang w:val="uk-UA"/>
        </w:rPr>
        <w:t xml:space="preserve"> Значение антиоксидантных свойств </w:t>
      </w:r>
      <w:r>
        <w:rPr>
          <w:sz w:val="28"/>
          <w:szCs w:val="28"/>
          <w:lang w:val="uk-UA"/>
        </w:rPr>
        <w:t>карведилола</w:t>
      </w:r>
      <w:r w:rsidRPr="0037598E">
        <w:rPr>
          <w:sz w:val="28"/>
          <w:szCs w:val="28"/>
          <w:lang w:val="uk-UA"/>
        </w:rPr>
        <w:t xml:space="preserve"> при воздействии на процессы ремоделирования сердца у больных ишемической болезнью сердца с начальными проявлениями сердечной недостаточности </w:t>
      </w:r>
      <w:r>
        <w:rPr>
          <w:sz w:val="28"/>
          <w:szCs w:val="28"/>
          <w:lang w:val="uk-UA"/>
        </w:rPr>
        <w:t xml:space="preserve">/ А. </w:t>
      </w:r>
      <w:r w:rsidRPr="0037598E">
        <w:rPr>
          <w:sz w:val="28"/>
          <w:szCs w:val="28"/>
          <w:lang w:val="uk-UA"/>
        </w:rPr>
        <w:t xml:space="preserve">Васильєв, </w:t>
      </w:r>
      <w:r>
        <w:rPr>
          <w:sz w:val="28"/>
          <w:szCs w:val="28"/>
          <w:lang w:val="uk-UA"/>
        </w:rPr>
        <w:t xml:space="preserve">Н. </w:t>
      </w:r>
      <w:r w:rsidRPr="0037598E">
        <w:rPr>
          <w:sz w:val="28"/>
          <w:szCs w:val="28"/>
          <w:lang w:val="uk-UA"/>
        </w:rPr>
        <w:t xml:space="preserve">Стрельцова, </w:t>
      </w:r>
      <w:r>
        <w:rPr>
          <w:sz w:val="28"/>
          <w:szCs w:val="28"/>
          <w:lang w:val="uk-UA"/>
        </w:rPr>
        <w:t xml:space="preserve">Т. </w:t>
      </w:r>
      <w:r w:rsidRPr="0037598E">
        <w:rPr>
          <w:sz w:val="28"/>
          <w:szCs w:val="28"/>
          <w:lang w:val="uk-UA"/>
        </w:rPr>
        <w:t>Горбунова // Кардилогия.</w:t>
      </w:r>
      <w:r>
        <w:rPr>
          <w:sz w:val="28"/>
          <w:szCs w:val="28"/>
          <w:lang w:val="uk-UA"/>
        </w:rPr>
        <w:t xml:space="preserve"> - </w:t>
      </w:r>
      <w:r w:rsidRPr="0037598E">
        <w:rPr>
          <w:sz w:val="28"/>
          <w:szCs w:val="28"/>
          <w:lang w:val="uk-UA"/>
        </w:rPr>
        <w:t>2003. – Т. 43, № 2. – С. 69</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70.</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Ватутин Н. Эндотелины </w:t>
      </w:r>
      <w:r>
        <w:rPr>
          <w:sz w:val="28"/>
          <w:szCs w:val="28"/>
          <w:lang w:val="uk-UA"/>
        </w:rPr>
        <w:t xml:space="preserve">и сердечно-сосудистая патология / Н. </w:t>
      </w:r>
      <w:r w:rsidRPr="0037598E">
        <w:rPr>
          <w:sz w:val="28"/>
          <w:szCs w:val="28"/>
          <w:lang w:val="uk-UA"/>
        </w:rPr>
        <w:t>Ватутин</w:t>
      </w:r>
      <w:r>
        <w:rPr>
          <w:sz w:val="28"/>
          <w:szCs w:val="28"/>
          <w:lang w:val="uk-UA"/>
        </w:rPr>
        <w:t>,</w:t>
      </w:r>
      <w:r w:rsidRPr="0037598E">
        <w:rPr>
          <w:sz w:val="28"/>
          <w:szCs w:val="28"/>
          <w:lang w:val="uk-UA"/>
        </w:rPr>
        <w:t xml:space="preserve"> </w:t>
      </w:r>
      <w:r>
        <w:rPr>
          <w:sz w:val="28"/>
          <w:szCs w:val="28"/>
          <w:lang w:val="uk-UA"/>
        </w:rPr>
        <w:t>Н.Калинкина</w:t>
      </w:r>
      <w:r w:rsidRPr="0037598E">
        <w:rPr>
          <w:sz w:val="28"/>
          <w:szCs w:val="28"/>
          <w:lang w:val="uk-UA"/>
        </w:rPr>
        <w:t xml:space="preserve">, </w:t>
      </w:r>
      <w:r>
        <w:rPr>
          <w:sz w:val="28"/>
          <w:szCs w:val="28"/>
          <w:lang w:val="uk-UA"/>
        </w:rPr>
        <w:t xml:space="preserve">А. </w:t>
      </w:r>
      <w:r w:rsidRPr="0037598E">
        <w:rPr>
          <w:sz w:val="28"/>
          <w:szCs w:val="28"/>
          <w:lang w:val="uk-UA"/>
        </w:rPr>
        <w:t>Демидова // Укр. кардіол. ж. – 2006. – № 1. С. 101</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106.</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Вереме</w:t>
      </w:r>
      <w:r>
        <w:rPr>
          <w:sz w:val="28"/>
          <w:szCs w:val="28"/>
        </w:rPr>
        <w:t>енко К.Н. Протеолиз в норме и при патологии / К.Н. Веремеенко, О.П. Голобородько, А.И. Кизим. – К.: Здоров</w:t>
      </w:r>
      <w:r w:rsidRPr="005529BD">
        <w:rPr>
          <w:sz w:val="28"/>
          <w:szCs w:val="28"/>
        </w:rPr>
        <w:t>’</w:t>
      </w:r>
      <w:r>
        <w:rPr>
          <w:sz w:val="28"/>
          <w:szCs w:val="28"/>
        </w:rPr>
        <w:t xml:space="preserve">я, 1988. – </w:t>
      </w:r>
      <w:r>
        <w:rPr>
          <w:sz w:val="28"/>
          <w:szCs w:val="28"/>
          <w:lang w:val="uk-UA"/>
        </w:rPr>
        <w:t>200 с.</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Вереме</w:t>
      </w:r>
      <w:r>
        <w:rPr>
          <w:sz w:val="28"/>
          <w:szCs w:val="28"/>
        </w:rPr>
        <w:t>енко К.Н.</w:t>
      </w:r>
      <w:r>
        <w:rPr>
          <w:sz w:val="28"/>
          <w:szCs w:val="28"/>
          <w:lang w:val="uk-UA"/>
        </w:rPr>
        <w:t xml:space="preserve"> </w:t>
      </w:r>
      <w:r>
        <w:rPr>
          <w:sz w:val="28"/>
          <w:szCs w:val="28"/>
        </w:rPr>
        <w:t>Системная энзимотерапия. Теоретические основы, опыт клинического применения / К.Н. Веремеенко, В.Н. Коваленко. – К.: МОРИОН, 2000. – 320 с.</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Взаємозв'язок між активністю ангіотензинперетворюючого ферменту і кардіогемодинамічними параметрами та метаболічними розладами у пацієнтів з ішемічною хворобою серця </w:t>
      </w:r>
      <w:r>
        <w:rPr>
          <w:sz w:val="28"/>
          <w:szCs w:val="28"/>
          <w:lang w:val="uk-UA"/>
        </w:rPr>
        <w:t>в</w:t>
      </w:r>
      <w:r w:rsidRPr="0037598E">
        <w:rPr>
          <w:sz w:val="28"/>
          <w:szCs w:val="28"/>
          <w:lang w:val="uk-UA"/>
        </w:rPr>
        <w:t xml:space="preserve"> осіб з факторами ризику її розвитку</w:t>
      </w:r>
      <w:r>
        <w:rPr>
          <w:sz w:val="28"/>
          <w:szCs w:val="28"/>
          <w:lang w:val="uk-UA"/>
        </w:rPr>
        <w:t xml:space="preserve"> / В.А. </w:t>
      </w:r>
      <w:r w:rsidRPr="0037598E">
        <w:rPr>
          <w:sz w:val="28"/>
          <w:szCs w:val="28"/>
          <w:lang w:val="uk-UA"/>
        </w:rPr>
        <w:t xml:space="preserve">Чернишев, </w:t>
      </w:r>
      <w:r>
        <w:rPr>
          <w:sz w:val="28"/>
          <w:szCs w:val="28"/>
          <w:lang w:val="uk-UA"/>
        </w:rPr>
        <w:t xml:space="preserve">І.І. Єрмакович, С.В. </w:t>
      </w:r>
      <w:r w:rsidRPr="0037598E">
        <w:rPr>
          <w:sz w:val="28"/>
          <w:szCs w:val="28"/>
          <w:lang w:val="uk-UA"/>
        </w:rPr>
        <w:t>Белозьорова</w:t>
      </w:r>
      <w:r>
        <w:rPr>
          <w:sz w:val="28"/>
          <w:szCs w:val="28"/>
          <w:lang w:val="uk-UA"/>
        </w:rPr>
        <w:t xml:space="preserve"> [та ін.]</w:t>
      </w:r>
      <w:r w:rsidRPr="0037598E">
        <w:rPr>
          <w:sz w:val="28"/>
          <w:szCs w:val="28"/>
          <w:lang w:val="uk-UA"/>
        </w:rPr>
        <w:t xml:space="preserve"> //</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4.</w:t>
      </w:r>
      <w:r>
        <w:rPr>
          <w:sz w:val="28"/>
          <w:szCs w:val="28"/>
          <w:lang w:val="uk-UA"/>
        </w:rPr>
        <w:t xml:space="preserve"> </w:t>
      </w:r>
      <w:r w:rsidRPr="0037598E">
        <w:rPr>
          <w:sz w:val="28"/>
          <w:szCs w:val="28"/>
          <w:lang w:val="uk-UA"/>
        </w:rPr>
        <w:t>- С. 50</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55.</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Визир В.А. Роль эндотелина-1 в пр</w:t>
      </w:r>
      <w:r>
        <w:rPr>
          <w:sz w:val="28"/>
          <w:szCs w:val="28"/>
          <w:lang w:val="uk-UA"/>
        </w:rPr>
        <w:t>о</w:t>
      </w:r>
      <w:r w:rsidRPr="0037598E">
        <w:rPr>
          <w:sz w:val="28"/>
          <w:szCs w:val="28"/>
          <w:lang w:val="uk-UA"/>
        </w:rPr>
        <w:t xml:space="preserve">грессировании сердечной недостаточности </w:t>
      </w:r>
      <w:r>
        <w:rPr>
          <w:sz w:val="28"/>
          <w:szCs w:val="28"/>
          <w:lang w:val="uk-UA"/>
        </w:rPr>
        <w:t xml:space="preserve">/ </w:t>
      </w:r>
      <w:r w:rsidRPr="0037598E">
        <w:rPr>
          <w:sz w:val="28"/>
          <w:szCs w:val="28"/>
          <w:lang w:val="uk-UA"/>
        </w:rPr>
        <w:t>В.А.</w:t>
      </w:r>
      <w:r>
        <w:rPr>
          <w:sz w:val="28"/>
          <w:szCs w:val="28"/>
          <w:lang w:val="uk-UA"/>
        </w:rPr>
        <w:t xml:space="preserve"> </w:t>
      </w:r>
      <w:r w:rsidRPr="0037598E">
        <w:rPr>
          <w:sz w:val="28"/>
          <w:szCs w:val="28"/>
          <w:lang w:val="uk-UA"/>
        </w:rPr>
        <w:t>Визир, А.Е.</w:t>
      </w:r>
      <w:r>
        <w:rPr>
          <w:sz w:val="28"/>
          <w:szCs w:val="28"/>
          <w:lang w:val="uk-UA"/>
        </w:rPr>
        <w:t xml:space="preserve"> </w:t>
      </w:r>
      <w:r w:rsidRPr="0037598E">
        <w:rPr>
          <w:sz w:val="28"/>
          <w:szCs w:val="28"/>
          <w:lang w:val="uk-UA"/>
        </w:rPr>
        <w:t>Березин // Укр. мед. часопис. – 2003. - № 3. – С. 5-16.</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Внебольничная пневмония у больных с хронической сердечной недостаточностью: факторы риска и частота развития </w:t>
      </w:r>
      <w:r>
        <w:rPr>
          <w:sz w:val="28"/>
          <w:szCs w:val="28"/>
          <w:lang w:val="uk-UA"/>
        </w:rPr>
        <w:t>/ Н.Е. Романова</w:t>
      </w:r>
      <w:r w:rsidRPr="0037598E">
        <w:rPr>
          <w:sz w:val="28"/>
          <w:szCs w:val="28"/>
          <w:lang w:val="uk-UA"/>
        </w:rPr>
        <w:t xml:space="preserve">, </w:t>
      </w:r>
      <w:r>
        <w:rPr>
          <w:sz w:val="28"/>
          <w:szCs w:val="28"/>
          <w:lang w:val="uk-UA"/>
        </w:rPr>
        <w:lastRenderedPageBreak/>
        <w:t>Б.А.</w:t>
      </w:r>
      <w:r w:rsidRPr="0037598E">
        <w:rPr>
          <w:sz w:val="28"/>
          <w:szCs w:val="28"/>
          <w:lang w:val="uk-UA"/>
        </w:rPr>
        <w:t xml:space="preserve">Сидоренко, </w:t>
      </w:r>
      <w:r>
        <w:rPr>
          <w:sz w:val="28"/>
          <w:szCs w:val="28"/>
          <w:lang w:val="uk-UA"/>
        </w:rPr>
        <w:t xml:space="preserve">В.Е. </w:t>
      </w:r>
      <w:r w:rsidRPr="0037598E">
        <w:rPr>
          <w:sz w:val="28"/>
          <w:szCs w:val="28"/>
          <w:lang w:val="uk-UA"/>
        </w:rPr>
        <w:t xml:space="preserve">Ноников </w:t>
      </w:r>
      <w:r>
        <w:rPr>
          <w:sz w:val="28"/>
          <w:szCs w:val="28"/>
          <w:lang w:val="uk-UA"/>
        </w:rPr>
        <w:t>[</w:t>
      </w:r>
      <w:r w:rsidRPr="0037598E">
        <w:rPr>
          <w:sz w:val="28"/>
          <w:szCs w:val="28"/>
          <w:lang w:val="uk-UA"/>
        </w:rPr>
        <w:t>и др.</w:t>
      </w:r>
      <w:r>
        <w:rPr>
          <w:sz w:val="28"/>
          <w:szCs w:val="28"/>
          <w:lang w:val="uk-UA"/>
        </w:rPr>
        <w:t>]</w:t>
      </w:r>
      <w:r w:rsidRPr="0037598E">
        <w:rPr>
          <w:sz w:val="28"/>
          <w:szCs w:val="28"/>
          <w:lang w:val="uk-UA"/>
        </w:rPr>
        <w:t xml:space="preserve"> // Кардиология.</w:t>
      </w:r>
      <w:r>
        <w:rPr>
          <w:sz w:val="28"/>
          <w:szCs w:val="28"/>
          <w:lang w:val="uk-UA"/>
        </w:rPr>
        <w:t xml:space="preserve"> </w:t>
      </w:r>
      <w:r w:rsidRPr="0037598E">
        <w:rPr>
          <w:sz w:val="28"/>
          <w:szCs w:val="28"/>
          <w:lang w:val="uk-UA"/>
        </w:rPr>
        <w:t xml:space="preserve">- </w:t>
      </w:r>
      <w:r>
        <w:rPr>
          <w:sz w:val="28"/>
          <w:szCs w:val="28"/>
          <w:lang w:val="uk-UA"/>
        </w:rPr>
        <w:t xml:space="preserve"> </w:t>
      </w:r>
      <w:r w:rsidRPr="0037598E">
        <w:rPr>
          <w:sz w:val="28"/>
          <w:szCs w:val="28"/>
          <w:lang w:val="uk-UA"/>
        </w:rPr>
        <w:t>2005.</w:t>
      </w:r>
      <w:r>
        <w:rPr>
          <w:sz w:val="28"/>
          <w:szCs w:val="28"/>
          <w:lang w:val="uk-UA"/>
        </w:rPr>
        <w:t xml:space="preserve"> </w:t>
      </w:r>
      <w:r w:rsidRPr="0037598E">
        <w:rPr>
          <w:sz w:val="28"/>
          <w:szCs w:val="28"/>
          <w:lang w:val="uk-UA"/>
        </w:rPr>
        <w:t>- Т. 45, № 3. – С. 36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38.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Внутрисердечная гемодинамика, ремоделирование левого желудочка сердца и суточный профиль артериального давления у больных с острым инфарктом миокарда и артериальной гипертензией</w:t>
      </w:r>
      <w:r>
        <w:rPr>
          <w:sz w:val="28"/>
          <w:szCs w:val="28"/>
          <w:lang w:val="uk-UA"/>
        </w:rPr>
        <w:t xml:space="preserve"> / </w:t>
      </w:r>
      <w:r w:rsidRPr="0037598E">
        <w:rPr>
          <w:sz w:val="28"/>
          <w:szCs w:val="28"/>
          <w:lang w:val="uk-UA"/>
        </w:rPr>
        <w:t>И.К</w:t>
      </w:r>
      <w:r>
        <w:rPr>
          <w:sz w:val="28"/>
          <w:szCs w:val="28"/>
          <w:lang w:val="uk-UA"/>
        </w:rPr>
        <w:t>.</w:t>
      </w:r>
      <w:r w:rsidRPr="0037598E">
        <w:rPr>
          <w:sz w:val="28"/>
          <w:szCs w:val="28"/>
          <w:lang w:val="uk-UA"/>
        </w:rPr>
        <w:t xml:space="preserve"> Следзевская, </w:t>
      </w:r>
      <w:r>
        <w:rPr>
          <w:sz w:val="28"/>
          <w:szCs w:val="28"/>
          <w:lang w:val="uk-UA"/>
        </w:rPr>
        <w:t>Л.Н.</w:t>
      </w:r>
      <w:r w:rsidRPr="0037598E">
        <w:rPr>
          <w:sz w:val="28"/>
          <w:szCs w:val="28"/>
          <w:lang w:val="uk-UA"/>
        </w:rPr>
        <w:t xml:space="preserve">Бабий, </w:t>
      </w:r>
      <w:r>
        <w:rPr>
          <w:sz w:val="28"/>
          <w:szCs w:val="28"/>
          <w:lang w:val="uk-UA"/>
        </w:rPr>
        <w:t>Н.П. Строганова [</w:t>
      </w:r>
      <w:r w:rsidRPr="0037598E">
        <w:rPr>
          <w:sz w:val="28"/>
          <w:szCs w:val="28"/>
          <w:lang w:val="uk-UA"/>
        </w:rPr>
        <w:t>и др.</w:t>
      </w:r>
      <w:r>
        <w:rPr>
          <w:sz w:val="28"/>
          <w:szCs w:val="28"/>
          <w:lang w:val="uk-UA"/>
        </w:rPr>
        <w:t>]</w:t>
      </w:r>
      <w:r w:rsidRPr="0037598E">
        <w:rPr>
          <w:sz w:val="28"/>
          <w:szCs w:val="28"/>
          <w:lang w:val="uk-UA"/>
        </w:rPr>
        <w:t xml:space="preserve"> //Укр. кардіол. </w:t>
      </w:r>
      <w:r>
        <w:rPr>
          <w:sz w:val="28"/>
          <w:szCs w:val="28"/>
          <w:lang w:val="uk-UA"/>
        </w:rPr>
        <w:t xml:space="preserve">ж. </w:t>
      </w:r>
      <w:r w:rsidRPr="0037598E">
        <w:rPr>
          <w:sz w:val="28"/>
          <w:szCs w:val="28"/>
          <w:lang w:val="uk-UA"/>
        </w:rPr>
        <w:t>- 2004.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4.</w:t>
      </w:r>
      <w:r>
        <w:rPr>
          <w:sz w:val="28"/>
          <w:szCs w:val="28"/>
          <w:lang w:val="uk-UA"/>
        </w:rPr>
        <w:t xml:space="preserve"> </w:t>
      </w:r>
      <w:r w:rsidRPr="0037598E">
        <w:rPr>
          <w:sz w:val="28"/>
          <w:szCs w:val="28"/>
          <w:lang w:val="uk-UA"/>
        </w:rPr>
        <w:t>- С. 55</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59.</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Волков В. </w:t>
      </w:r>
      <w:r>
        <w:rPr>
          <w:sz w:val="28"/>
          <w:szCs w:val="28"/>
          <w:lang w:val="uk-UA"/>
        </w:rPr>
        <w:t>В</w:t>
      </w:r>
      <w:r w:rsidRPr="0037598E">
        <w:rPr>
          <w:sz w:val="28"/>
          <w:szCs w:val="28"/>
          <w:lang w:val="uk-UA"/>
        </w:rPr>
        <w:t xml:space="preserve">лияние </w:t>
      </w:r>
      <w:r>
        <w:rPr>
          <w:sz w:val="28"/>
          <w:szCs w:val="28"/>
          <w:lang w:val="uk-UA"/>
        </w:rPr>
        <w:t>карведилола</w:t>
      </w:r>
      <w:r w:rsidRPr="0037598E">
        <w:rPr>
          <w:sz w:val="28"/>
          <w:szCs w:val="28"/>
          <w:lang w:val="uk-UA"/>
        </w:rPr>
        <w:t xml:space="preserve"> на липидный спектр крови и процессы перекисного окисления липидов у больных с постинфарктным кард</w:t>
      </w:r>
      <w:r>
        <w:rPr>
          <w:sz w:val="28"/>
          <w:szCs w:val="28"/>
          <w:lang w:val="uk-UA"/>
        </w:rPr>
        <w:t>и</w:t>
      </w:r>
      <w:r w:rsidRPr="0037598E">
        <w:rPr>
          <w:sz w:val="28"/>
          <w:szCs w:val="28"/>
          <w:lang w:val="uk-UA"/>
        </w:rPr>
        <w:t xml:space="preserve">осклерозом </w:t>
      </w:r>
      <w:r>
        <w:rPr>
          <w:sz w:val="28"/>
          <w:szCs w:val="28"/>
          <w:lang w:val="uk-UA"/>
        </w:rPr>
        <w:t>/ В. Волков</w:t>
      </w:r>
      <w:r w:rsidRPr="0037598E">
        <w:rPr>
          <w:sz w:val="28"/>
          <w:szCs w:val="28"/>
          <w:lang w:val="uk-UA"/>
        </w:rPr>
        <w:t xml:space="preserve">, </w:t>
      </w:r>
      <w:r>
        <w:rPr>
          <w:sz w:val="28"/>
          <w:szCs w:val="28"/>
          <w:lang w:val="uk-UA"/>
        </w:rPr>
        <w:t xml:space="preserve">М. </w:t>
      </w:r>
      <w:r w:rsidRPr="0037598E">
        <w:rPr>
          <w:sz w:val="28"/>
          <w:szCs w:val="28"/>
          <w:lang w:val="uk-UA"/>
        </w:rPr>
        <w:t xml:space="preserve">Тучинская, </w:t>
      </w:r>
      <w:r>
        <w:rPr>
          <w:sz w:val="28"/>
          <w:szCs w:val="28"/>
          <w:lang w:val="uk-UA"/>
        </w:rPr>
        <w:t xml:space="preserve">С. Серик </w:t>
      </w:r>
      <w:r w:rsidRPr="0037598E">
        <w:rPr>
          <w:sz w:val="28"/>
          <w:szCs w:val="28"/>
          <w:lang w:val="uk-UA"/>
        </w:rPr>
        <w:t>// Укр. терапевт. ж. – 2004. - № 1. – С. 77-80.</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Ворон</w:t>
      </w:r>
      <w:r>
        <w:rPr>
          <w:sz w:val="28"/>
          <w:szCs w:val="28"/>
          <w:lang w:val="uk-UA"/>
        </w:rPr>
        <w:t>к</w:t>
      </w:r>
      <w:r w:rsidRPr="0037598E">
        <w:rPr>
          <w:sz w:val="28"/>
          <w:szCs w:val="28"/>
          <w:lang w:val="uk-UA"/>
        </w:rPr>
        <w:t xml:space="preserve">ов Л. Зміни магістрального периферичного кровоточу та потік залежної вазодилататорної відповіді під впливом карведилолу у хворих з хронічною серцевою недостатністю </w:t>
      </w:r>
      <w:r>
        <w:rPr>
          <w:sz w:val="28"/>
          <w:szCs w:val="28"/>
          <w:lang w:val="uk-UA"/>
        </w:rPr>
        <w:t xml:space="preserve">/ Л. </w:t>
      </w:r>
      <w:r w:rsidRPr="0037598E">
        <w:rPr>
          <w:sz w:val="28"/>
          <w:szCs w:val="28"/>
          <w:lang w:val="uk-UA"/>
        </w:rPr>
        <w:t>Ворон</w:t>
      </w:r>
      <w:r>
        <w:rPr>
          <w:sz w:val="28"/>
          <w:szCs w:val="28"/>
          <w:lang w:val="uk-UA"/>
        </w:rPr>
        <w:t>к</w:t>
      </w:r>
      <w:r w:rsidRPr="0037598E">
        <w:rPr>
          <w:sz w:val="28"/>
          <w:szCs w:val="28"/>
          <w:lang w:val="uk-UA"/>
        </w:rPr>
        <w:t xml:space="preserve">ов, </w:t>
      </w:r>
      <w:r>
        <w:rPr>
          <w:sz w:val="28"/>
          <w:szCs w:val="28"/>
          <w:lang w:val="uk-UA"/>
        </w:rPr>
        <w:t xml:space="preserve">І. </w:t>
      </w:r>
      <w:r w:rsidRPr="0037598E">
        <w:rPr>
          <w:sz w:val="28"/>
          <w:szCs w:val="28"/>
          <w:lang w:val="uk-UA"/>
        </w:rPr>
        <w:t xml:space="preserve">Шкурат, </w:t>
      </w:r>
      <w:r>
        <w:rPr>
          <w:sz w:val="28"/>
          <w:szCs w:val="28"/>
          <w:lang w:val="uk-UA"/>
        </w:rPr>
        <w:t xml:space="preserve">Є. Бесага // Укр. кардіол. ж. </w:t>
      </w:r>
      <w:r w:rsidRPr="0037598E">
        <w:rPr>
          <w:sz w:val="28"/>
          <w:szCs w:val="28"/>
          <w:lang w:val="uk-UA"/>
        </w:rPr>
        <w:t>- 2006. - № 1. – С. 48-51.</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Воронков Л.Г. Бета-блокаторы при хронической сердечной недостаточности: итоги и перспективы </w:t>
      </w:r>
      <w:r>
        <w:rPr>
          <w:sz w:val="28"/>
          <w:szCs w:val="28"/>
          <w:lang w:val="uk-UA"/>
        </w:rPr>
        <w:t xml:space="preserve">/ </w:t>
      </w:r>
      <w:r w:rsidRPr="0037598E">
        <w:rPr>
          <w:sz w:val="28"/>
          <w:szCs w:val="28"/>
          <w:lang w:val="uk-UA"/>
        </w:rPr>
        <w:t>Л.Г.</w:t>
      </w:r>
      <w:r>
        <w:rPr>
          <w:sz w:val="28"/>
          <w:szCs w:val="28"/>
          <w:lang w:val="uk-UA"/>
        </w:rPr>
        <w:t xml:space="preserve"> </w:t>
      </w:r>
      <w:r w:rsidRPr="0037598E">
        <w:rPr>
          <w:sz w:val="28"/>
          <w:szCs w:val="28"/>
          <w:lang w:val="uk-UA"/>
        </w:rPr>
        <w:t>Воронков // Укр. кардіол. ж. - 2003.</w:t>
      </w:r>
      <w:r>
        <w:rPr>
          <w:sz w:val="28"/>
          <w:szCs w:val="28"/>
          <w:lang w:val="uk-UA"/>
        </w:rPr>
        <w:t xml:space="preserve"> </w:t>
      </w:r>
      <w:r w:rsidRPr="0037598E">
        <w:rPr>
          <w:sz w:val="28"/>
          <w:szCs w:val="28"/>
          <w:lang w:val="uk-UA"/>
        </w:rPr>
        <w:t>- № 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14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Гаврисюк В.К. </w:t>
      </w:r>
      <w:r>
        <w:rPr>
          <w:sz w:val="28"/>
          <w:szCs w:val="28"/>
        </w:rPr>
        <w:t xml:space="preserve">Вопросы практического применения классификации недостаточности кровообращения при заболевании легких // В.К.Гаврисюк, А.И. Яичник // </w:t>
      </w:r>
      <w:r>
        <w:rPr>
          <w:sz w:val="28"/>
          <w:szCs w:val="28"/>
          <w:lang w:val="uk-UA"/>
        </w:rPr>
        <w:t xml:space="preserve">Укр. кардіол. ж. </w:t>
      </w:r>
      <w:r w:rsidRPr="0037598E">
        <w:rPr>
          <w:sz w:val="28"/>
          <w:szCs w:val="28"/>
          <w:lang w:val="uk-UA"/>
        </w:rPr>
        <w:t>- 2006. - № 1. – С.</w:t>
      </w:r>
      <w:r>
        <w:rPr>
          <w:sz w:val="28"/>
          <w:szCs w:val="28"/>
          <w:lang w:val="uk-UA"/>
        </w:rPr>
        <w:t xml:space="preserve"> 9 – 13.</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Гайдаєв Ю.О. Розробка і впровадження Державної програми профілактики та лікування серцево-судинної і судинно-мозкової патології / Ю.О. Гайдаєв //</w:t>
      </w:r>
      <w:r w:rsidRPr="00771C29">
        <w:rPr>
          <w:sz w:val="28"/>
          <w:szCs w:val="28"/>
          <w:lang w:val="uk-UA"/>
        </w:rPr>
        <w:t xml:space="preserve"> </w:t>
      </w:r>
      <w:r w:rsidRPr="0037598E">
        <w:rPr>
          <w:sz w:val="28"/>
          <w:szCs w:val="28"/>
          <w:lang w:val="uk-UA"/>
        </w:rPr>
        <w:t>Укр. кардіол. ж. - 200</w:t>
      </w:r>
      <w:r>
        <w:rPr>
          <w:sz w:val="28"/>
          <w:szCs w:val="28"/>
          <w:lang w:val="uk-UA"/>
        </w:rPr>
        <w:t>7</w:t>
      </w:r>
      <w:r w:rsidRPr="0037598E">
        <w:rPr>
          <w:sz w:val="28"/>
          <w:szCs w:val="28"/>
          <w:lang w:val="uk-UA"/>
        </w:rPr>
        <w:t>.</w:t>
      </w:r>
      <w:r>
        <w:rPr>
          <w:sz w:val="28"/>
          <w:szCs w:val="28"/>
          <w:lang w:val="uk-UA"/>
        </w:rPr>
        <w:t xml:space="preserve"> - № 4</w:t>
      </w:r>
      <w:r w:rsidRPr="0037598E">
        <w:rPr>
          <w:sz w:val="28"/>
          <w:szCs w:val="28"/>
          <w:lang w:val="uk-UA"/>
        </w:rPr>
        <w:t>.</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w:t>
      </w:r>
      <w:r>
        <w:rPr>
          <w:sz w:val="28"/>
          <w:szCs w:val="28"/>
          <w:lang w:val="uk-UA"/>
        </w:rPr>
        <w:t xml:space="preserve"> 8 – 12. </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Городецький В.Є. Функціональний стан лівого шлуночка серця у хворих на хронічні обструктивні захворювання легень</w:t>
      </w:r>
      <w:r>
        <w:rPr>
          <w:sz w:val="28"/>
          <w:szCs w:val="28"/>
          <w:lang w:val="uk-UA"/>
        </w:rPr>
        <w:t xml:space="preserve"> / </w:t>
      </w:r>
      <w:r w:rsidRPr="0037598E">
        <w:rPr>
          <w:sz w:val="28"/>
          <w:szCs w:val="28"/>
          <w:lang w:val="uk-UA"/>
        </w:rPr>
        <w:t>В.Є.Городецький // Укр. кардіол. ж.  - 2005. - № 4. - С. 73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77.</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lastRenderedPageBreak/>
        <w:t>Денисюк В.И. Болезни сердца и сосудов в сочетании с патологией других органов и систем / В.И. Денисюк. – Винница, 2002. – 351 с.</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Дисфункция </w:t>
      </w:r>
      <w:r>
        <w:rPr>
          <w:sz w:val="28"/>
          <w:szCs w:val="28"/>
        </w:rPr>
        <w:t xml:space="preserve">эндотелия и болезни органов дыхания / Т.А. Бродская, В.А.Невзорова, Б.И. Гельцер </w:t>
      </w:r>
      <w:r>
        <w:rPr>
          <w:sz w:val="28"/>
          <w:szCs w:val="28"/>
          <w:lang w:val="uk-UA"/>
        </w:rPr>
        <w:t>[</w:t>
      </w:r>
      <w:r w:rsidRPr="0037598E">
        <w:rPr>
          <w:sz w:val="28"/>
          <w:szCs w:val="28"/>
          <w:lang w:val="uk-UA"/>
        </w:rPr>
        <w:t>и др.</w:t>
      </w:r>
      <w:r>
        <w:rPr>
          <w:sz w:val="28"/>
          <w:szCs w:val="28"/>
          <w:lang w:val="uk-UA"/>
        </w:rPr>
        <w:t>] // Тер. архив. – 2007. - № 3. – С. 76–84.</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Дорогой А.П. Поточні показники смертності, поширеності і захворюваності в кардіології / А.П. Дорогой //</w:t>
      </w:r>
      <w:r w:rsidRPr="00D046E5">
        <w:rPr>
          <w:sz w:val="28"/>
          <w:szCs w:val="28"/>
          <w:lang w:val="uk-UA"/>
        </w:rPr>
        <w:t xml:space="preserve"> </w:t>
      </w:r>
      <w:r w:rsidRPr="0037598E">
        <w:rPr>
          <w:sz w:val="28"/>
          <w:szCs w:val="28"/>
          <w:lang w:val="uk-UA"/>
        </w:rPr>
        <w:t>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w:t>
      </w:r>
      <w:r>
        <w:rPr>
          <w:sz w:val="28"/>
          <w:szCs w:val="28"/>
          <w:lang w:val="uk-UA"/>
        </w:rPr>
        <w:t>7</w:t>
      </w:r>
      <w:r w:rsidRPr="0037598E">
        <w:rPr>
          <w:sz w:val="28"/>
          <w:szCs w:val="28"/>
          <w:lang w:val="uk-UA"/>
        </w:rPr>
        <w:t>.</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xml:space="preserve">№ </w:t>
      </w:r>
      <w:r>
        <w:rPr>
          <w:sz w:val="28"/>
          <w:szCs w:val="28"/>
          <w:lang w:val="uk-UA"/>
        </w:rPr>
        <w:t>4</w:t>
      </w:r>
      <w:r w:rsidRPr="0037598E">
        <w:rPr>
          <w:sz w:val="28"/>
          <w:szCs w:val="28"/>
          <w:lang w:val="uk-UA"/>
        </w:rPr>
        <w:t>.</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w:t>
      </w:r>
      <w:r>
        <w:rPr>
          <w:sz w:val="28"/>
          <w:szCs w:val="28"/>
          <w:lang w:val="uk-UA"/>
        </w:rPr>
        <w:t xml:space="preserve"> 217 – 218.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Ена Л.М. Влияние длительной терапии ка</w:t>
      </w:r>
      <w:r w:rsidRPr="0037598E">
        <w:rPr>
          <w:sz w:val="28"/>
          <w:szCs w:val="28"/>
          <w:lang w:val="uk-UA"/>
        </w:rPr>
        <w:t xml:space="preserve">рведилолом на показатели векторкардиографии и электрокардиграфии высокого разрешения у больных с артериальной гипертензией среднего и пожилого возраста </w:t>
      </w:r>
      <w:r>
        <w:rPr>
          <w:sz w:val="28"/>
          <w:szCs w:val="28"/>
          <w:lang w:val="uk-UA"/>
        </w:rPr>
        <w:t xml:space="preserve">/ </w:t>
      </w:r>
      <w:r w:rsidRPr="0037598E">
        <w:rPr>
          <w:sz w:val="28"/>
          <w:szCs w:val="28"/>
          <w:lang w:val="uk-UA"/>
        </w:rPr>
        <w:t>Л.М.</w:t>
      </w:r>
      <w:r>
        <w:rPr>
          <w:sz w:val="28"/>
          <w:szCs w:val="28"/>
          <w:lang w:val="uk-UA"/>
        </w:rPr>
        <w:t xml:space="preserve"> Ена, В.Е.</w:t>
      </w:r>
      <w:r w:rsidRPr="0037598E">
        <w:rPr>
          <w:sz w:val="28"/>
          <w:szCs w:val="28"/>
          <w:lang w:val="uk-UA"/>
        </w:rPr>
        <w:t>Кондратюк //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 № 2.</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44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52.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Ена Л.М</w:t>
      </w:r>
      <w:r>
        <w:rPr>
          <w:sz w:val="28"/>
          <w:szCs w:val="28"/>
          <w:lang w:val="uk-UA"/>
        </w:rPr>
        <w:t>.</w:t>
      </w:r>
      <w:r w:rsidRPr="0037598E">
        <w:rPr>
          <w:sz w:val="28"/>
          <w:szCs w:val="28"/>
          <w:lang w:val="uk-UA"/>
        </w:rPr>
        <w:t xml:space="preserve"> Длительное применение </w:t>
      </w:r>
      <w:r>
        <w:rPr>
          <w:sz w:val="28"/>
          <w:szCs w:val="28"/>
          <w:lang w:val="uk-UA"/>
        </w:rPr>
        <w:t>карведилола</w:t>
      </w:r>
      <w:r w:rsidRPr="0037598E">
        <w:rPr>
          <w:sz w:val="28"/>
          <w:szCs w:val="28"/>
          <w:lang w:val="uk-UA"/>
        </w:rPr>
        <w:t xml:space="preserve"> у больных старших возрастных групп с мягкой и умеренной артериальной гипертензией: влияние  на системную, внутрисердечную гемодинамику и регресс гипертрофии левого желудочка </w:t>
      </w:r>
      <w:r>
        <w:rPr>
          <w:sz w:val="28"/>
          <w:szCs w:val="28"/>
          <w:lang w:val="uk-UA"/>
        </w:rPr>
        <w:t xml:space="preserve">/ Л.М. </w:t>
      </w:r>
      <w:r w:rsidRPr="0037598E">
        <w:rPr>
          <w:sz w:val="28"/>
          <w:szCs w:val="28"/>
          <w:lang w:val="uk-UA"/>
        </w:rPr>
        <w:t>Ена</w:t>
      </w:r>
      <w:r>
        <w:rPr>
          <w:sz w:val="28"/>
          <w:szCs w:val="28"/>
          <w:lang w:val="uk-UA"/>
        </w:rPr>
        <w:t>, В.Е. Кондратюк</w:t>
      </w:r>
      <w:r w:rsidRPr="0037598E">
        <w:rPr>
          <w:sz w:val="28"/>
          <w:szCs w:val="28"/>
          <w:lang w:val="uk-UA"/>
        </w:rPr>
        <w:t xml:space="preserve"> // Укр. кардіол. ж.</w:t>
      </w:r>
      <w:r>
        <w:rPr>
          <w:sz w:val="28"/>
          <w:szCs w:val="28"/>
          <w:lang w:val="uk-UA"/>
        </w:rPr>
        <w:t xml:space="preserve"> –20</w:t>
      </w:r>
      <w:r w:rsidRPr="0037598E">
        <w:rPr>
          <w:sz w:val="28"/>
          <w:szCs w:val="28"/>
          <w:lang w:val="uk-UA"/>
        </w:rPr>
        <w:t>.-№ 3.- С. 76-80.</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Жарінов О.Й. Діагностичні можливості переривчастого моніторування електрокардіограми</w:t>
      </w:r>
      <w:r>
        <w:rPr>
          <w:sz w:val="28"/>
          <w:szCs w:val="28"/>
          <w:lang w:val="uk-UA"/>
        </w:rPr>
        <w:t xml:space="preserve"> / </w:t>
      </w:r>
      <w:r w:rsidRPr="0037598E">
        <w:rPr>
          <w:sz w:val="28"/>
          <w:szCs w:val="28"/>
          <w:lang w:val="uk-UA"/>
        </w:rPr>
        <w:t>О.Й. Жарінов //</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w:t>
      </w:r>
      <w:r>
        <w:rPr>
          <w:sz w:val="28"/>
          <w:szCs w:val="28"/>
          <w:lang w:val="uk-UA"/>
        </w:rPr>
        <w:t xml:space="preserve"> </w:t>
      </w:r>
      <w:r w:rsidRPr="0037598E">
        <w:rPr>
          <w:sz w:val="28"/>
          <w:szCs w:val="28"/>
          <w:lang w:val="uk-UA"/>
        </w:rPr>
        <w:t xml:space="preserve">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4.</w:t>
      </w:r>
      <w:r>
        <w:rPr>
          <w:sz w:val="28"/>
          <w:szCs w:val="28"/>
          <w:lang w:val="uk-UA"/>
        </w:rPr>
        <w:t xml:space="preserve"> </w:t>
      </w:r>
      <w:r w:rsidRPr="0037598E">
        <w:rPr>
          <w:sz w:val="28"/>
          <w:szCs w:val="28"/>
          <w:lang w:val="uk-UA"/>
        </w:rPr>
        <w:t>- С. 14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19.</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Закирова А.Н. Роль перекисного окисления липидов, антиоксидантной защиты и реологических нарушений в развитии ишемической болезни сердца / А.Н. Закирова, Н.Э Закирова // Росс. кардиол. ж. – 2006. - № 2 (58). – С. 24 - 26. </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Зарубина Е.Г. Роль эндотелиальной дисфункции в патогенезе сочетанных сердечно-легочных заболеваний / Е.Г. Зарубина, Е.А. Мишина, М.А.Осадчук // Клин. медицина. – 2006. - № 5. – С. 31 – 34.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Зміни показників імунного запалення у хворих з ішемічною хворобою серця та при її поєднанні з хронічним обструктивним запаленням легень під впливом тривалого лікування метопрололом ретардом / К.М. Амосова, </w:t>
      </w:r>
      <w:r>
        <w:rPr>
          <w:sz w:val="28"/>
          <w:szCs w:val="28"/>
          <w:lang w:val="uk-UA"/>
        </w:rPr>
        <w:lastRenderedPageBreak/>
        <w:t>Т.І.Гавриленко, Д.Ш. Січінава [та ін.] // Укр. кардіол. ж. – 2008. - № 1. – С. 14 – 19.</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Ивашкин В.Т. Особенности синтеза оксида азота у больных с хронической сердечной недостаточностью</w:t>
      </w:r>
      <w:r>
        <w:rPr>
          <w:sz w:val="28"/>
          <w:szCs w:val="28"/>
          <w:lang w:val="uk-UA"/>
        </w:rPr>
        <w:t xml:space="preserve"> / В.Т. </w:t>
      </w:r>
      <w:r w:rsidRPr="0037598E">
        <w:rPr>
          <w:sz w:val="28"/>
          <w:szCs w:val="28"/>
          <w:lang w:val="uk-UA"/>
        </w:rPr>
        <w:t>Ива</w:t>
      </w:r>
      <w:r>
        <w:rPr>
          <w:sz w:val="28"/>
          <w:szCs w:val="28"/>
          <w:lang w:val="uk-UA"/>
        </w:rPr>
        <w:t>шкин</w:t>
      </w:r>
      <w:r w:rsidRPr="0037598E">
        <w:rPr>
          <w:sz w:val="28"/>
          <w:szCs w:val="28"/>
          <w:lang w:val="uk-UA"/>
        </w:rPr>
        <w:t xml:space="preserve">, </w:t>
      </w:r>
      <w:r>
        <w:rPr>
          <w:sz w:val="28"/>
          <w:szCs w:val="28"/>
          <w:lang w:val="uk-UA"/>
        </w:rPr>
        <w:t>С.В.</w:t>
      </w:r>
      <w:r w:rsidRPr="0037598E">
        <w:rPr>
          <w:sz w:val="28"/>
          <w:szCs w:val="28"/>
          <w:lang w:val="uk-UA"/>
        </w:rPr>
        <w:t xml:space="preserve">Горбатенкова, </w:t>
      </w:r>
      <w:r>
        <w:rPr>
          <w:sz w:val="28"/>
          <w:szCs w:val="28"/>
          <w:lang w:val="uk-UA"/>
        </w:rPr>
        <w:t>О.М.</w:t>
      </w:r>
      <w:r w:rsidRPr="0037598E">
        <w:rPr>
          <w:sz w:val="28"/>
          <w:szCs w:val="28"/>
          <w:lang w:val="uk-UA"/>
        </w:rPr>
        <w:t>Драпкина</w:t>
      </w:r>
      <w:r>
        <w:rPr>
          <w:sz w:val="28"/>
          <w:szCs w:val="28"/>
          <w:lang w:val="uk-UA"/>
        </w:rPr>
        <w:t xml:space="preserve"> </w:t>
      </w:r>
      <w:r w:rsidRPr="0037598E">
        <w:rPr>
          <w:sz w:val="28"/>
          <w:szCs w:val="28"/>
          <w:lang w:val="uk-UA"/>
        </w:rPr>
        <w:t>// Клин. медицина.</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2.</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23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28.</w:t>
      </w:r>
    </w:p>
    <w:p w:rsidR="000D1D10" w:rsidRDefault="000D1D10" w:rsidP="00EA1905">
      <w:pPr>
        <w:numPr>
          <w:ilvl w:val="0"/>
          <w:numId w:val="15"/>
        </w:numPr>
        <w:spacing w:after="0" w:line="360" w:lineRule="auto"/>
        <w:jc w:val="both"/>
        <w:rPr>
          <w:sz w:val="28"/>
          <w:szCs w:val="28"/>
          <w:lang w:val="uk-UA"/>
        </w:rPr>
      </w:pPr>
      <w:r>
        <w:rPr>
          <w:sz w:val="28"/>
          <w:szCs w:val="28"/>
          <w:lang w:val="uk-UA"/>
        </w:rPr>
        <w:t>Изменения перекисного окисления липидов при бронхиальной обструкции / Е.А. Вострикова, О.В. Кузнєцова, И.Т. Ветлугаева [</w:t>
      </w:r>
      <w:r w:rsidRPr="0037598E">
        <w:rPr>
          <w:sz w:val="28"/>
          <w:szCs w:val="28"/>
          <w:lang w:val="uk-UA"/>
        </w:rPr>
        <w:t>и др.</w:t>
      </w:r>
      <w:r>
        <w:rPr>
          <w:sz w:val="28"/>
          <w:szCs w:val="28"/>
          <w:lang w:val="uk-UA"/>
        </w:rPr>
        <w:t xml:space="preserve">] </w:t>
      </w:r>
      <w:r w:rsidRPr="0037598E">
        <w:rPr>
          <w:sz w:val="28"/>
          <w:szCs w:val="28"/>
          <w:lang w:val="uk-UA"/>
        </w:rPr>
        <w:t>// Пульмонология. – 200</w:t>
      </w:r>
      <w:r>
        <w:rPr>
          <w:sz w:val="28"/>
          <w:szCs w:val="28"/>
          <w:lang w:val="uk-UA"/>
        </w:rPr>
        <w:t>6</w:t>
      </w:r>
      <w:r w:rsidRPr="0037598E">
        <w:rPr>
          <w:sz w:val="28"/>
          <w:szCs w:val="28"/>
          <w:lang w:val="uk-UA"/>
        </w:rPr>
        <w:t xml:space="preserve">. - № </w:t>
      </w:r>
      <w:r>
        <w:rPr>
          <w:sz w:val="28"/>
          <w:szCs w:val="28"/>
          <w:lang w:val="uk-UA"/>
        </w:rPr>
        <w:t>1</w:t>
      </w:r>
      <w:r w:rsidRPr="0037598E">
        <w:rPr>
          <w:sz w:val="28"/>
          <w:szCs w:val="28"/>
          <w:lang w:val="uk-UA"/>
        </w:rPr>
        <w:t>. – С.</w:t>
      </w:r>
      <w:r>
        <w:rPr>
          <w:sz w:val="28"/>
          <w:szCs w:val="28"/>
          <w:lang w:val="uk-UA"/>
        </w:rPr>
        <w:t xml:space="preserve"> 64 – 67. </w:t>
      </w:r>
      <w:r w:rsidRPr="0037598E">
        <w:rPr>
          <w:sz w:val="28"/>
          <w:szCs w:val="28"/>
          <w:lang w:val="uk-UA"/>
        </w:rPr>
        <w:t xml:space="preserve"> </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Изменение показателей функции внешнего д</w:t>
      </w:r>
      <w:r>
        <w:rPr>
          <w:sz w:val="28"/>
          <w:szCs w:val="28"/>
        </w:rPr>
        <w:t xml:space="preserve">ыхания при лечении бета-адреноблокаторами у курящих и некурящих больных со стабильной стенокардией напряжения / Ю.В. Лукина, С.Ю. Марцевич, Н.П.Кутишенко </w:t>
      </w:r>
      <w:r>
        <w:rPr>
          <w:sz w:val="28"/>
          <w:szCs w:val="28"/>
          <w:lang w:val="uk-UA"/>
        </w:rPr>
        <w:t>[</w:t>
      </w:r>
      <w:r w:rsidRPr="0037598E">
        <w:rPr>
          <w:sz w:val="28"/>
          <w:szCs w:val="28"/>
          <w:lang w:val="uk-UA"/>
        </w:rPr>
        <w:t>и др.</w:t>
      </w:r>
      <w:r>
        <w:rPr>
          <w:sz w:val="28"/>
          <w:szCs w:val="28"/>
          <w:lang w:val="uk-UA"/>
        </w:rPr>
        <w:t xml:space="preserve">] // Росс. кардиолог. ж. – 2004. - № 2 (46). - С. 41 – 44.  </w:t>
      </w:r>
      <w:r>
        <w:rPr>
          <w:sz w:val="28"/>
          <w:szCs w:val="28"/>
        </w:rPr>
        <w:t xml:space="preserve"> </w:t>
      </w:r>
      <w:r w:rsidRPr="0037598E">
        <w:rPr>
          <w:sz w:val="28"/>
          <w:szCs w:val="28"/>
          <w:lang w:val="uk-UA"/>
        </w:rPr>
        <w:t xml:space="preserve"> </w:t>
      </w:r>
    </w:p>
    <w:p w:rsidR="000D1D10" w:rsidRDefault="000D1D10" w:rsidP="00EA1905">
      <w:pPr>
        <w:numPr>
          <w:ilvl w:val="0"/>
          <w:numId w:val="15"/>
        </w:numPr>
        <w:spacing w:after="0" w:line="360" w:lineRule="auto"/>
        <w:jc w:val="both"/>
        <w:rPr>
          <w:sz w:val="28"/>
          <w:szCs w:val="28"/>
          <w:lang w:val="uk-UA"/>
        </w:rPr>
      </w:pPr>
      <w:r w:rsidRPr="0037598E">
        <w:rPr>
          <w:sz w:val="28"/>
          <w:szCs w:val="28"/>
          <w:lang w:val="uk-UA"/>
        </w:rPr>
        <w:t xml:space="preserve"> Исследование содержания метаболитов оксида азота, алфа</w:t>
      </w:r>
      <w:r w:rsidRPr="005B2B21">
        <w:rPr>
          <w:lang w:val="uk-UA"/>
        </w:rPr>
        <w:t>1</w:t>
      </w:r>
      <w:r w:rsidRPr="0037598E">
        <w:rPr>
          <w:sz w:val="28"/>
          <w:szCs w:val="28"/>
          <w:lang w:val="uk-UA"/>
        </w:rPr>
        <w:t>-кислого гликопротеина и его гликоформ в конденсатах выдыхаемого воздуха больных бронхиальной астмой</w:t>
      </w:r>
      <w:r>
        <w:rPr>
          <w:sz w:val="28"/>
          <w:szCs w:val="28"/>
          <w:lang w:val="uk-UA"/>
        </w:rPr>
        <w:t xml:space="preserve"> / В. </w:t>
      </w:r>
      <w:r w:rsidRPr="0037598E">
        <w:rPr>
          <w:sz w:val="28"/>
          <w:szCs w:val="28"/>
          <w:lang w:val="uk-UA"/>
        </w:rPr>
        <w:t xml:space="preserve">Невзорова, </w:t>
      </w:r>
      <w:r>
        <w:rPr>
          <w:sz w:val="28"/>
          <w:szCs w:val="28"/>
          <w:lang w:val="uk-UA"/>
        </w:rPr>
        <w:t xml:space="preserve">Ю. </w:t>
      </w:r>
      <w:r w:rsidRPr="0037598E">
        <w:rPr>
          <w:sz w:val="28"/>
          <w:szCs w:val="28"/>
          <w:lang w:val="uk-UA"/>
        </w:rPr>
        <w:t>Майстровская,</w:t>
      </w:r>
      <w:r>
        <w:rPr>
          <w:sz w:val="28"/>
          <w:szCs w:val="28"/>
          <w:lang w:val="uk-UA"/>
        </w:rPr>
        <w:t xml:space="preserve"> </w:t>
      </w:r>
      <w:r w:rsidRPr="0037598E">
        <w:rPr>
          <w:sz w:val="28"/>
          <w:szCs w:val="28"/>
          <w:lang w:val="uk-UA"/>
        </w:rPr>
        <w:t xml:space="preserve"> </w:t>
      </w:r>
      <w:r>
        <w:rPr>
          <w:sz w:val="28"/>
          <w:szCs w:val="28"/>
          <w:lang w:val="uk-UA"/>
        </w:rPr>
        <w:t>И.</w:t>
      </w:r>
      <w:r w:rsidRPr="0037598E">
        <w:rPr>
          <w:sz w:val="28"/>
          <w:szCs w:val="28"/>
          <w:lang w:val="uk-UA"/>
        </w:rPr>
        <w:t>Чкаловец</w:t>
      </w:r>
      <w:r>
        <w:rPr>
          <w:sz w:val="28"/>
          <w:szCs w:val="28"/>
          <w:lang w:val="uk-UA"/>
        </w:rPr>
        <w:t xml:space="preserve"> [</w:t>
      </w:r>
      <w:r w:rsidRPr="0037598E">
        <w:rPr>
          <w:sz w:val="28"/>
          <w:szCs w:val="28"/>
          <w:lang w:val="uk-UA"/>
        </w:rPr>
        <w:t>и др.</w:t>
      </w:r>
      <w:r>
        <w:rPr>
          <w:sz w:val="28"/>
          <w:szCs w:val="28"/>
          <w:lang w:val="uk-UA"/>
        </w:rPr>
        <w:t xml:space="preserve">] </w:t>
      </w:r>
      <w:r w:rsidRPr="0037598E">
        <w:rPr>
          <w:sz w:val="28"/>
          <w:szCs w:val="28"/>
          <w:lang w:val="uk-UA"/>
        </w:rPr>
        <w:t xml:space="preserve">// Пульмонология. – 2003. - № 6. – С. 46-51. </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Каримов І.З. Окисна модифікація білків і перекисне окиснення ліпідів у розвитку метаболічної інтоксикації при патології / І.З. Карімов // Лабораторна діагностика. – 2005. - № 1 (31). – С. 7 – 12.</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Кароли Н.А.</w:t>
      </w:r>
      <w:r w:rsidRPr="0037598E">
        <w:rPr>
          <w:sz w:val="28"/>
          <w:szCs w:val="28"/>
          <w:lang w:val="uk-UA"/>
        </w:rPr>
        <w:t xml:space="preserve"> Хронический обструктивный бронхит и ишемическая болезнь серца</w:t>
      </w:r>
      <w:r>
        <w:rPr>
          <w:sz w:val="28"/>
          <w:szCs w:val="28"/>
          <w:lang w:val="uk-UA"/>
        </w:rPr>
        <w:t xml:space="preserve"> /</w:t>
      </w:r>
      <w:r w:rsidRPr="0031421C">
        <w:rPr>
          <w:sz w:val="28"/>
          <w:szCs w:val="28"/>
          <w:lang w:val="uk-UA"/>
        </w:rPr>
        <w:t xml:space="preserve"> </w:t>
      </w:r>
      <w:r w:rsidRPr="0037598E">
        <w:rPr>
          <w:sz w:val="28"/>
          <w:szCs w:val="28"/>
          <w:lang w:val="uk-UA"/>
        </w:rPr>
        <w:t>Н.А.</w:t>
      </w:r>
      <w:r>
        <w:rPr>
          <w:sz w:val="28"/>
          <w:szCs w:val="28"/>
          <w:lang w:val="uk-UA"/>
        </w:rPr>
        <w:t xml:space="preserve"> </w:t>
      </w:r>
      <w:r w:rsidRPr="0037598E">
        <w:rPr>
          <w:sz w:val="28"/>
          <w:szCs w:val="28"/>
          <w:lang w:val="uk-UA"/>
        </w:rPr>
        <w:t>Кароли, А.П. Ребров // Клин</w:t>
      </w:r>
      <w:r>
        <w:rPr>
          <w:sz w:val="28"/>
          <w:szCs w:val="28"/>
          <w:lang w:val="uk-UA"/>
        </w:rPr>
        <w:t xml:space="preserve">. </w:t>
      </w:r>
      <w:r w:rsidRPr="0037598E">
        <w:rPr>
          <w:sz w:val="28"/>
          <w:szCs w:val="28"/>
          <w:lang w:val="uk-UA"/>
        </w:rPr>
        <w:t>медицина.</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2005. - № 6. - С. 72</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76.</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Качество жизни пациентов с хронической обструктивной болезнью легких: можем ли мы ожидать большего? / А.Г. Чучалин, А.С. Белевский, С.И. Овчаренко [</w:t>
      </w:r>
      <w:r w:rsidRPr="0037598E">
        <w:rPr>
          <w:sz w:val="28"/>
          <w:szCs w:val="28"/>
          <w:lang w:val="uk-UA"/>
        </w:rPr>
        <w:t>и др.</w:t>
      </w:r>
      <w:r>
        <w:rPr>
          <w:sz w:val="28"/>
          <w:szCs w:val="28"/>
          <w:lang w:val="uk-UA"/>
        </w:rPr>
        <w:t xml:space="preserve">] </w:t>
      </w:r>
      <w:r w:rsidRPr="0037598E">
        <w:rPr>
          <w:sz w:val="28"/>
          <w:szCs w:val="28"/>
          <w:lang w:val="uk-UA"/>
        </w:rPr>
        <w:t>// Пульмонология. – 200</w:t>
      </w:r>
      <w:r>
        <w:rPr>
          <w:sz w:val="28"/>
          <w:szCs w:val="28"/>
          <w:lang w:val="uk-UA"/>
        </w:rPr>
        <w:t>6</w:t>
      </w:r>
      <w:r w:rsidRPr="0037598E">
        <w:rPr>
          <w:sz w:val="28"/>
          <w:szCs w:val="28"/>
          <w:lang w:val="uk-UA"/>
        </w:rPr>
        <w:t xml:space="preserve">. - № </w:t>
      </w:r>
      <w:r>
        <w:rPr>
          <w:sz w:val="28"/>
          <w:szCs w:val="28"/>
          <w:lang w:val="uk-UA"/>
        </w:rPr>
        <w:t>5</w:t>
      </w:r>
      <w:r w:rsidRPr="0037598E">
        <w:rPr>
          <w:sz w:val="28"/>
          <w:szCs w:val="28"/>
          <w:lang w:val="uk-UA"/>
        </w:rPr>
        <w:t>. – С.</w:t>
      </w:r>
      <w:r>
        <w:rPr>
          <w:sz w:val="28"/>
          <w:szCs w:val="28"/>
          <w:lang w:val="uk-UA"/>
        </w:rPr>
        <w:t xml:space="preserve"> 19 – 27.</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Киричек Л.Т. Молекулярные основы окислительного стресса и возможности его фармакологической регуляции</w:t>
      </w:r>
      <w:r>
        <w:rPr>
          <w:sz w:val="28"/>
          <w:szCs w:val="28"/>
          <w:lang w:val="uk-UA"/>
        </w:rPr>
        <w:t xml:space="preserve"> / </w:t>
      </w:r>
      <w:r w:rsidRPr="0037598E">
        <w:rPr>
          <w:sz w:val="28"/>
          <w:szCs w:val="28"/>
          <w:lang w:val="uk-UA"/>
        </w:rPr>
        <w:t>Л.Т.</w:t>
      </w:r>
      <w:r>
        <w:rPr>
          <w:sz w:val="28"/>
          <w:szCs w:val="28"/>
          <w:lang w:val="uk-UA"/>
        </w:rPr>
        <w:t xml:space="preserve"> </w:t>
      </w:r>
      <w:r w:rsidRPr="0037598E">
        <w:rPr>
          <w:sz w:val="28"/>
          <w:szCs w:val="28"/>
          <w:lang w:val="uk-UA"/>
        </w:rPr>
        <w:t>Киричек, Е.О.Зубова //</w:t>
      </w:r>
      <w:r>
        <w:rPr>
          <w:sz w:val="28"/>
          <w:szCs w:val="28"/>
          <w:lang w:val="uk-UA"/>
        </w:rPr>
        <w:t xml:space="preserve"> </w:t>
      </w:r>
      <w:r w:rsidRPr="0037598E">
        <w:rPr>
          <w:sz w:val="28"/>
          <w:szCs w:val="28"/>
          <w:lang w:val="uk-UA"/>
        </w:rPr>
        <w:t>Международный медицинский журнал.</w:t>
      </w:r>
      <w:r>
        <w:rPr>
          <w:sz w:val="28"/>
          <w:szCs w:val="28"/>
          <w:lang w:val="uk-UA"/>
        </w:rPr>
        <w:t xml:space="preserve"> </w:t>
      </w:r>
      <w:r w:rsidRPr="0037598E">
        <w:rPr>
          <w:sz w:val="28"/>
          <w:szCs w:val="28"/>
          <w:lang w:val="uk-UA"/>
        </w:rPr>
        <w:t>- 2004.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1.</w:t>
      </w:r>
      <w:r>
        <w:rPr>
          <w:sz w:val="28"/>
          <w:szCs w:val="28"/>
          <w:lang w:val="uk-UA"/>
        </w:rPr>
        <w:t xml:space="preserve"> </w:t>
      </w:r>
      <w:r w:rsidRPr="0037598E">
        <w:rPr>
          <w:sz w:val="28"/>
          <w:szCs w:val="28"/>
          <w:lang w:val="uk-UA"/>
        </w:rPr>
        <w:t>- С. 144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148.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lastRenderedPageBreak/>
        <w:t xml:space="preserve"> Клиническая значимость показателей эндотелиальной дисфункции, оксидативного стресса и гомеостаза у больных инфарктом миокарда / О.Л.Барабаш, В.В. Кашталал, В.Н. Каретников [</w:t>
      </w:r>
      <w:r w:rsidRPr="0037598E">
        <w:rPr>
          <w:sz w:val="28"/>
          <w:szCs w:val="28"/>
          <w:lang w:val="uk-UA"/>
        </w:rPr>
        <w:t>и др.</w:t>
      </w:r>
      <w:r>
        <w:rPr>
          <w:sz w:val="28"/>
          <w:szCs w:val="28"/>
          <w:lang w:val="uk-UA"/>
        </w:rPr>
        <w:t>] // Патология кровообращения и кардиохирургия. – 2007. - № 2. – С. 28 – 34.</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Клініко-гемодинамічні ефекти лікування карведилолом у хворих хронічною серцевою недостатністю: зв</w:t>
      </w:r>
      <w:r w:rsidRPr="00F07ED4">
        <w:rPr>
          <w:sz w:val="28"/>
          <w:szCs w:val="28"/>
          <w:lang w:val="uk-UA"/>
        </w:rPr>
        <w:t>’</w:t>
      </w:r>
      <w:r w:rsidRPr="0037598E">
        <w:rPr>
          <w:sz w:val="28"/>
          <w:szCs w:val="28"/>
          <w:lang w:val="uk-UA"/>
        </w:rPr>
        <w:t>язок лабораторних показників і параметрів вегетативної регуляції ритму серця</w:t>
      </w:r>
      <w:r>
        <w:rPr>
          <w:sz w:val="28"/>
          <w:szCs w:val="28"/>
          <w:lang w:val="uk-UA"/>
        </w:rPr>
        <w:t xml:space="preserve"> / Л.Г. </w:t>
      </w:r>
      <w:r w:rsidRPr="0037598E">
        <w:rPr>
          <w:sz w:val="28"/>
          <w:szCs w:val="28"/>
          <w:lang w:val="uk-UA"/>
        </w:rPr>
        <w:t xml:space="preserve">Воронков, </w:t>
      </w:r>
      <w:r>
        <w:rPr>
          <w:sz w:val="28"/>
          <w:szCs w:val="28"/>
          <w:lang w:val="uk-UA"/>
        </w:rPr>
        <w:t>Н.В.</w:t>
      </w:r>
      <w:r w:rsidRPr="0037598E">
        <w:rPr>
          <w:sz w:val="28"/>
          <w:szCs w:val="28"/>
          <w:lang w:val="uk-UA"/>
        </w:rPr>
        <w:t xml:space="preserve">Богачова, </w:t>
      </w:r>
      <w:r>
        <w:rPr>
          <w:sz w:val="28"/>
          <w:szCs w:val="28"/>
          <w:lang w:val="uk-UA"/>
        </w:rPr>
        <w:t>Т.І.</w:t>
      </w:r>
      <w:r w:rsidRPr="0037598E">
        <w:rPr>
          <w:sz w:val="28"/>
          <w:szCs w:val="28"/>
          <w:lang w:val="uk-UA"/>
        </w:rPr>
        <w:t xml:space="preserve">Гавриленко </w:t>
      </w:r>
      <w:r>
        <w:rPr>
          <w:sz w:val="28"/>
          <w:szCs w:val="28"/>
          <w:lang w:val="uk-UA"/>
        </w:rPr>
        <w:t>[</w:t>
      </w:r>
      <w:r w:rsidRPr="0037598E">
        <w:rPr>
          <w:sz w:val="28"/>
          <w:szCs w:val="28"/>
          <w:lang w:val="uk-UA"/>
        </w:rPr>
        <w:t>та ін.</w:t>
      </w:r>
      <w:r>
        <w:rPr>
          <w:sz w:val="28"/>
          <w:szCs w:val="28"/>
          <w:lang w:val="uk-UA"/>
        </w:rPr>
        <w:t>]</w:t>
      </w:r>
      <w:r w:rsidRPr="0037598E">
        <w:rPr>
          <w:sz w:val="28"/>
          <w:szCs w:val="28"/>
          <w:lang w:val="uk-UA"/>
        </w:rPr>
        <w:t xml:space="preserve"> // Укр. кардіол. </w:t>
      </w:r>
      <w:r>
        <w:rPr>
          <w:sz w:val="28"/>
          <w:szCs w:val="28"/>
          <w:lang w:val="uk-UA"/>
        </w:rPr>
        <w:t xml:space="preserve">ж.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1.</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93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96.</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Ковалева О.Н.</w:t>
      </w:r>
      <w:r>
        <w:rPr>
          <w:sz w:val="28"/>
          <w:szCs w:val="28"/>
          <w:lang w:val="uk-UA"/>
        </w:rPr>
        <w:t xml:space="preserve"> </w:t>
      </w:r>
      <w:r w:rsidRPr="0037598E">
        <w:rPr>
          <w:sz w:val="28"/>
          <w:szCs w:val="28"/>
          <w:lang w:val="uk-UA"/>
        </w:rPr>
        <w:t>Состояние системы оксида азота при формировании гипертензивного сердца</w:t>
      </w:r>
      <w:r>
        <w:rPr>
          <w:sz w:val="28"/>
          <w:szCs w:val="28"/>
          <w:lang w:val="uk-UA"/>
        </w:rPr>
        <w:t xml:space="preserve"> / О.Н. </w:t>
      </w:r>
      <w:r w:rsidRPr="0037598E">
        <w:rPr>
          <w:sz w:val="28"/>
          <w:szCs w:val="28"/>
          <w:lang w:val="uk-UA"/>
        </w:rPr>
        <w:t xml:space="preserve">Ковалева, </w:t>
      </w:r>
      <w:r>
        <w:rPr>
          <w:sz w:val="28"/>
          <w:szCs w:val="28"/>
          <w:lang w:val="uk-UA"/>
        </w:rPr>
        <w:t xml:space="preserve">О.А. </w:t>
      </w:r>
      <w:r w:rsidRPr="0037598E">
        <w:rPr>
          <w:sz w:val="28"/>
          <w:szCs w:val="28"/>
          <w:lang w:val="uk-UA"/>
        </w:rPr>
        <w:t>Нижегородцева  //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71</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76.</w:t>
      </w:r>
    </w:p>
    <w:p w:rsidR="000D1D10" w:rsidRPr="009A284F" w:rsidRDefault="000D1D10" w:rsidP="00EA1905">
      <w:pPr>
        <w:numPr>
          <w:ilvl w:val="0"/>
          <w:numId w:val="15"/>
        </w:numPr>
        <w:spacing w:after="0" w:line="360" w:lineRule="auto"/>
        <w:jc w:val="both"/>
        <w:rPr>
          <w:sz w:val="28"/>
          <w:szCs w:val="28"/>
          <w:lang w:val="uk-UA"/>
        </w:rPr>
      </w:pPr>
      <w:r>
        <w:rPr>
          <w:sz w:val="28"/>
          <w:szCs w:val="28"/>
          <w:lang w:val="uk-UA"/>
        </w:rPr>
        <w:t xml:space="preserve"> Коваленко В.М. Атеросклероз і асоційовані з ним хвороби внутрішніх органів: загальна стратегія профілактики та етапність спеціалізованого лікування / В.М. Коваленко // </w:t>
      </w:r>
      <w:r w:rsidRPr="009A284F">
        <w:rPr>
          <w:sz w:val="28"/>
          <w:szCs w:val="28"/>
          <w:lang w:val="uk-UA"/>
        </w:rPr>
        <w:t xml:space="preserve">Укр. кардіол. ж. - </w:t>
      </w:r>
      <w:r>
        <w:rPr>
          <w:sz w:val="28"/>
          <w:szCs w:val="28"/>
          <w:lang w:val="uk-UA"/>
        </w:rPr>
        <w:t>2007</w:t>
      </w:r>
      <w:r w:rsidRPr="009A284F">
        <w:rPr>
          <w:sz w:val="28"/>
          <w:szCs w:val="28"/>
          <w:lang w:val="uk-UA"/>
        </w:rPr>
        <w:t xml:space="preserve">. - № </w:t>
      </w:r>
      <w:r>
        <w:rPr>
          <w:sz w:val="28"/>
          <w:szCs w:val="28"/>
          <w:lang w:val="uk-UA"/>
        </w:rPr>
        <w:t>5</w:t>
      </w:r>
      <w:r w:rsidRPr="009A284F">
        <w:rPr>
          <w:sz w:val="28"/>
          <w:szCs w:val="28"/>
          <w:lang w:val="uk-UA"/>
        </w:rPr>
        <w:t xml:space="preserve">. </w:t>
      </w:r>
      <w:r>
        <w:rPr>
          <w:sz w:val="28"/>
          <w:szCs w:val="28"/>
          <w:lang w:val="uk-UA"/>
        </w:rPr>
        <w:t>–</w:t>
      </w:r>
      <w:r w:rsidRPr="009A284F">
        <w:rPr>
          <w:sz w:val="28"/>
          <w:szCs w:val="28"/>
          <w:lang w:val="uk-UA"/>
        </w:rPr>
        <w:t xml:space="preserve"> С</w:t>
      </w:r>
      <w:r>
        <w:rPr>
          <w:sz w:val="28"/>
          <w:szCs w:val="28"/>
          <w:lang w:val="uk-UA"/>
        </w:rPr>
        <w:t>. 8 – 11.</w:t>
      </w:r>
    </w:p>
    <w:p w:rsidR="000D1D10" w:rsidRPr="005C17E0" w:rsidRDefault="000D1D10" w:rsidP="00EA1905">
      <w:pPr>
        <w:pStyle w:val="a6"/>
        <w:numPr>
          <w:ilvl w:val="0"/>
          <w:numId w:val="15"/>
        </w:numPr>
        <w:suppressAutoHyphens w:val="0"/>
        <w:spacing w:after="0" w:line="360" w:lineRule="auto"/>
        <w:jc w:val="both"/>
        <w:rPr>
          <w:b/>
          <w:szCs w:val="28"/>
        </w:rPr>
      </w:pPr>
      <w:r w:rsidRPr="000D1D10">
        <w:rPr>
          <w:b/>
          <w:szCs w:val="28"/>
          <w:lang w:val="uk-UA"/>
        </w:rPr>
        <w:t xml:space="preserve"> </w:t>
      </w:r>
      <w:r w:rsidRPr="005C17E0">
        <w:rPr>
          <w:b/>
          <w:szCs w:val="28"/>
        </w:rPr>
        <w:t>Коваленко В.М. Доказова медицина: сучасна реальність і стратегія втілення основних напрямків у кардіології / В.М. Коваленко // Укр. кардіол. ж. - 2003. - № 3. - С. 9 - 14.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Козачок М.М.</w:t>
      </w:r>
      <w:r w:rsidRPr="0037598E">
        <w:rPr>
          <w:sz w:val="28"/>
          <w:szCs w:val="28"/>
          <w:lang w:val="uk-UA"/>
        </w:rPr>
        <w:t xml:space="preserve"> Оцінка безпечності застосування β1-кардіоселективного адреноблокатора небівололу у хворих із серцево-судинними порушеннями та с</w:t>
      </w:r>
      <w:r>
        <w:rPr>
          <w:sz w:val="28"/>
          <w:szCs w:val="28"/>
          <w:lang w:val="uk-UA"/>
        </w:rPr>
        <w:t>у</w:t>
      </w:r>
      <w:r w:rsidRPr="0037598E">
        <w:rPr>
          <w:sz w:val="28"/>
          <w:szCs w:val="28"/>
          <w:lang w:val="uk-UA"/>
        </w:rPr>
        <w:t>путньою патологією бронхолегеневої системи</w:t>
      </w:r>
      <w:r>
        <w:rPr>
          <w:sz w:val="28"/>
          <w:szCs w:val="28"/>
          <w:lang w:val="uk-UA"/>
        </w:rPr>
        <w:t xml:space="preserve"> / М.М. Козачок</w:t>
      </w:r>
      <w:r w:rsidRPr="0037598E">
        <w:rPr>
          <w:sz w:val="28"/>
          <w:szCs w:val="28"/>
          <w:lang w:val="uk-UA"/>
        </w:rPr>
        <w:t xml:space="preserve">, </w:t>
      </w:r>
      <w:r>
        <w:rPr>
          <w:sz w:val="28"/>
          <w:szCs w:val="28"/>
          <w:lang w:val="uk-UA"/>
        </w:rPr>
        <w:t>М.М.Селюк</w:t>
      </w:r>
      <w:r w:rsidRPr="0037598E">
        <w:rPr>
          <w:sz w:val="28"/>
          <w:szCs w:val="28"/>
          <w:lang w:val="uk-UA"/>
        </w:rPr>
        <w:t xml:space="preserve"> // Серце і судини.</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2.</w:t>
      </w:r>
      <w:r>
        <w:rPr>
          <w:sz w:val="28"/>
          <w:szCs w:val="28"/>
          <w:lang w:val="uk-UA"/>
        </w:rPr>
        <w:t xml:space="preserve"> </w:t>
      </w:r>
      <w:r w:rsidRPr="0037598E">
        <w:rPr>
          <w:sz w:val="28"/>
          <w:szCs w:val="28"/>
          <w:lang w:val="uk-UA"/>
        </w:rPr>
        <w:t>- С. 104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108.</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Козлова Л.И. В чем опасность длительного применения бета-блокаторов у больных ишемической болезнью сердца с сопутствующей хронической обструктивной болезнью легких</w:t>
      </w:r>
      <w:r>
        <w:rPr>
          <w:sz w:val="28"/>
          <w:szCs w:val="28"/>
          <w:lang w:val="uk-UA"/>
        </w:rPr>
        <w:t xml:space="preserve"> / Л.И. </w:t>
      </w:r>
      <w:r w:rsidRPr="0037598E">
        <w:rPr>
          <w:sz w:val="28"/>
          <w:szCs w:val="28"/>
          <w:lang w:val="uk-UA"/>
        </w:rPr>
        <w:t>Козлова</w:t>
      </w:r>
      <w:r>
        <w:rPr>
          <w:sz w:val="28"/>
          <w:szCs w:val="28"/>
          <w:lang w:val="uk-UA"/>
        </w:rPr>
        <w:t xml:space="preserve">, З.Р. Айсанов, А.Г.Чучалин </w:t>
      </w:r>
      <w:r w:rsidRPr="0037598E">
        <w:rPr>
          <w:sz w:val="28"/>
          <w:szCs w:val="28"/>
          <w:lang w:val="uk-UA"/>
        </w:rPr>
        <w:t>// Терапевтический архив. – 2005. - Т. 77, № 3. – С. 18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23.</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Коломиец В.В. Использование блокатора β-адренорецепторов небилета (небиволола) в лечении пациентов с ишемической болезнью сердца в </w:t>
      </w:r>
      <w:r>
        <w:rPr>
          <w:sz w:val="28"/>
          <w:szCs w:val="28"/>
          <w:lang w:val="uk-UA"/>
        </w:rPr>
        <w:lastRenderedPageBreak/>
        <w:t>сочетании с хроническим обструктивным бронхитом // В.В. Коломиец, С.Н.Тюрина // Укр. медичний часопис. – 2002. - № 1 (27). – С. 126 – 129.</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Коломоец Н.М. Клиническая эффективность ивабрадина у пациентов с ишемической болезнью сердца в сочетании с хронической обструктивной болезнью легких / Н.М. Коломоец, В.И. Бакшеев, Е.Г. Зарубина // Кардиология. – 2008. - № 3. – С. 13 – 19.</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Коломоєць М.Ю. Клінічне значення комп’ютерної спірографії / М.Ю.Коломоєць, С.В. Коваленко С.В. Кізлик. – Чернівці, 2005. – 105 с.</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Коломоєць М.Ю. Хронічний обструктивний бронхіт: сучасні погляди на патогенез, діагностику та лікування / М.Ю. Коломоєць, С.В. Коваленко. – Чернівці, 2003. – 115 с.</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Корж А.Н. Атеротромбоз: современные представления о патогенетических концепциях и терапевтических мишенях</w:t>
      </w:r>
      <w:r>
        <w:rPr>
          <w:sz w:val="28"/>
          <w:szCs w:val="28"/>
          <w:lang w:val="uk-UA"/>
        </w:rPr>
        <w:t xml:space="preserve"> / А.Н. Корж </w:t>
      </w:r>
      <w:r w:rsidRPr="0037598E">
        <w:rPr>
          <w:sz w:val="28"/>
          <w:szCs w:val="28"/>
          <w:lang w:val="uk-UA"/>
        </w:rPr>
        <w:t>//</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2.</w:t>
      </w:r>
      <w:r>
        <w:rPr>
          <w:sz w:val="28"/>
          <w:szCs w:val="28"/>
          <w:lang w:val="uk-UA"/>
        </w:rPr>
        <w:t xml:space="preserve"> </w:t>
      </w:r>
      <w:r w:rsidRPr="0037598E">
        <w:rPr>
          <w:sz w:val="28"/>
          <w:szCs w:val="28"/>
          <w:lang w:val="uk-UA"/>
        </w:rPr>
        <w:t>- С. 110</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116.</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Коріол (карведилол) – високоефективний блокатор бета- та альфа</w:t>
      </w:r>
      <w:r w:rsidRPr="00F4634C">
        <w:rPr>
          <w:lang w:val="uk-UA"/>
        </w:rPr>
        <w:t>1</w:t>
      </w:r>
      <w:r w:rsidRPr="0037598E">
        <w:rPr>
          <w:sz w:val="28"/>
          <w:szCs w:val="28"/>
          <w:lang w:val="uk-UA"/>
        </w:rPr>
        <w:t>-адренорецепторів</w:t>
      </w:r>
      <w:r>
        <w:rPr>
          <w:sz w:val="28"/>
          <w:szCs w:val="28"/>
          <w:lang w:val="uk-UA"/>
        </w:rPr>
        <w:t xml:space="preserve"> / О. Давидович, Н. Давидович, М. Асі</w:t>
      </w:r>
      <w:r w:rsidRPr="0037598E">
        <w:rPr>
          <w:sz w:val="28"/>
          <w:szCs w:val="28"/>
          <w:lang w:val="uk-UA"/>
        </w:rPr>
        <w:t xml:space="preserve">нова </w:t>
      </w:r>
      <w:r>
        <w:rPr>
          <w:sz w:val="28"/>
          <w:szCs w:val="28"/>
          <w:lang w:val="uk-UA"/>
        </w:rPr>
        <w:t>[</w:t>
      </w:r>
      <w:r w:rsidRPr="0037598E">
        <w:rPr>
          <w:sz w:val="28"/>
          <w:szCs w:val="28"/>
          <w:lang w:val="uk-UA"/>
        </w:rPr>
        <w:t>та ін.</w:t>
      </w:r>
      <w:r>
        <w:rPr>
          <w:sz w:val="28"/>
          <w:szCs w:val="28"/>
          <w:lang w:val="uk-UA"/>
        </w:rPr>
        <w:t>]</w:t>
      </w:r>
      <w:r w:rsidRPr="0037598E">
        <w:rPr>
          <w:sz w:val="28"/>
          <w:szCs w:val="28"/>
          <w:lang w:val="uk-UA"/>
        </w:rPr>
        <w:t xml:space="preserve"> // Журнал практичного лікаря. – 2006. - № 1. – С. 21</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Коробейникова Э.Н. Окислительная модификация белков сыворотки крови у больных ишемической болезнью сердца и гипертонической болезнью с дислипопротеинемией и без нее / Э.Н. Коробейникова, Ю.В. Кудревич, Л.М.Яшина // Клиническая лабораторная диагностика. – 2006. - № 4. – С. 22 – 24.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Краснобрижа Є.М. Фібринолітичний потенціал плазми крові</w:t>
      </w:r>
      <w:r>
        <w:rPr>
          <w:sz w:val="28"/>
          <w:szCs w:val="28"/>
          <w:lang w:val="uk-UA"/>
        </w:rPr>
        <w:t xml:space="preserve"> / Є.М.</w:t>
      </w:r>
      <w:r w:rsidRPr="0037598E">
        <w:rPr>
          <w:sz w:val="28"/>
          <w:szCs w:val="28"/>
          <w:lang w:val="uk-UA"/>
        </w:rPr>
        <w:t xml:space="preserve">Краснобрижа, </w:t>
      </w:r>
      <w:r>
        <w:rPr>
          <w:sz w:val="28"/>
          <w:szCs w:val="28"/>
          <w:lang w:val="uk-UA"/>
        </w:rPr>
        <w:t xml:space="preserve">О.М. </w:t>
      </w:r>
      <w:r w:rsidRPr="0037598E">
        <w:rPr>
          <w:sz w:val="28"/>
          <w:szCs w:val="28"/>
          <w:lang w:val="uk-UA"/>
        </w:rPr>
        <w:t xml:space="preserve">Савчук, </w:t>
      </w:r>
      <w:r>
        <w:rPr>
          <w:sz w:val="28"/>
          <w:szCs w:val="28"/>
          <w:lang w:val="uk-UA"/>
        </w:rPr>
        <w:t xml:space="preserve">Г.Л. </w:t>
      </w:r>
      <w:r w:rsidRPr="0037598E">
        <w:rPr>
          <w:sz w:val="28"/>
          <w:szCs w:val="28"/>
          <w:lang w:val="uk-UA"/>
        </w:rPr>
        <w:t>Волков</w:t>
      </w:r>
      <w:r>
        <w:rPr>
          <w:sz w:val="28"/>
          <w:szCs w:val="28"/>
          <w:lang w:val="uk-UA"/>
        </w:rPr>
        <w:t xml:space="preserve"> </w:t>
      </w:r>
      <w:r w:rsidRPr="0037598E">
        <w:rPr>
          <w:sz w:val="28"/>
          <w:szCs w:val="28"/>
          <w:lang w:val="uk-UA"/>
        </w:rPr>
        <w:t>// Медична хімія.</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Т. 6, № 2.</w:t>
      </w:r>
      <w:r>
        <w:rPr>
          <w:sz w:val="28"/>
          <w:szCs w:val="28"/>
          <w:lang w:val="uk-UA"/>
        </w:rPr>
        <w:t xml:space="preserve"> </w:t>
      </w:r>
      <w:r w:rsidRPr="0037598E">
        <w:rPr>
          <w:sz w:val="28"/>
          <w:szCs w:val="28"/>
          <w:lang w:val="uk-UA"/>
        </w:rPr>
        <w:t>- С. 30</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xml:space="preserve">34. </w:t>
      </w:r>
    </w:p>
    <w:p w:rsidR="000D1D10" w:rsidRPr="0037598E" w:rsidRDefault="000D1D10" w:rsidP="00EA1905">
      <w:pPr>
        <w:numPr>
          <w:ilvl w:val="0"/>
          <w:numId w:val="15"/>
        </w:numPr>
        <w:spacing w:after="0" w:line="360" w:lineRule="auto"/>
        <w:jc w:val="both"/>
        <w:rPr>
          <w:sz w:val="28"/>
          <w:szCs w:val="28"/>
          <w:lang w:val="uk-UA"/>
        </w:rPr>
      </w:pPr>
      <w:r w:rsidRPr="0037598E">
        <w:rPr>
          <w:sz w:val="28"/>
          <w:szCs w:val="28"/>
          <w:lang w:val="uk-UA"/>
        </w:rPr>
        <w:t xml:space="preserve"> Крахмалова Е.О. Возможности использование математических подходов для оценки формы и размеров правого желудочка сердца</w:t>
      </w:r>
      <w:r>
        <w:rPr>
          <w:sz w:val="28"/>
          <w:szCs w:val="28"/>
          <w:lang w:val="uk-UA"/>
        </w:rPr>
        <w:t xml:space="preserve"> / Е.О.</w:t>
      </w:r>
      <w:r w:rsidRPr="0037598E">
        <w:rPr>
          <w:sz w:val="28"/>
          <w:szCs w:val="28"/>
          <w:lang w:val="uk-UA"/>
        </w:rPr>
        <w:t>Крахмалова //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 № 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94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98.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lastRenderedPageBreak/>
        <w:t xml:space="preserve"> </w:t>
      </w:r>
      <w:r w:rsidRPr="0037598E">
        <w:rPr>
          <w:sz w:val="28"/>
          <w:szCs w:val="28"/>
          <w:lang w:val="uk-UA"/>
        </w:rPr>
        <w:t>Кулітка Ю.Е. Добові ритми ге</w:t>
      </w:r>
      <w:r>
        <w:rPr>
          <w:sz w:val="28"/>
          <w:szCs w:val="28"/>
          <w:lang w:val="uk-UA"/>
        </w:rPr>
        <w:t>м</w:t>
      </w:r>
      <w:r w:rsidRPr="0037598E">
        <w:rPr>
          <w:sz w:val="28"/>
          <w:szCs w:val="28"/>
          <w:lang w:val="uk-UA"/>
        </w:rPr>
        <w:t>одинаміки у здорових і хворих на хронічний обструктивний бронхіт середнього ступеня важкості</w:t>
      </w:r>
      <w:r>
        <w:rPr>
          <w:sz w:val="28"/>
          <w:szCs w:val="28"/>
          <w:lang w:val="uk-UA"/>
        </w:rPr>
        <w:t xml:space="preserve"> / Ю.ЕКулітка</w:t>
      </w:r>
      <w:r w:rsidRPr="0037598E">
        <w:rPr>
          <w:sz w:val="28"/>
          <w:szCs w:val="28"/>
          <w:lang w:val="uk-UA"/>
        </w:rPr>
        <w:t xml:space="preserve"> // Львівський мед. часопис. – 2005. – Т. 11, № 1. – С. 18-21.</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Легочная гипертензия и правожелудочковая недостаточность. Часть 4. Хронические заболевания легких </w:t>
      </w:r>
      <w:r>
        <w:rPr>
          <w:sz w:val="28"/>
          <w:szCs w:val="28"/>
          <w:lang w:val="uk-UA"/>
        </w:rPr>
        <w:t xml:space="preserve">/ Т. </w:t>
      </w:r>
      <w:r w:rsidRPr="0037598E">
        <w:rPr>
          <w:sz w:val="28"/>
          <w:szCs w:val="28"/>
          <w:lang w:val="uk-UA"/>
        </w:rPr>
        <w:t xml:space="preserve">Батыралиев, </w:t>
      </w:r>
      <w:r>
        <w:rPr>
          <w:sz w:val="28"/>
          <w:szCs w:val="28"/>
          <w:lang w:val="uk-UA"/>
        </w:rPr>
        <w:t xml:space="preserve">С. </w:t>
      </w:r>
      <w:r w:rsidRPr="0037598E">
        <w:rPr>
          <w:sz w:val="28"/>
          <w:szCs w:val="28"/>
          <w:lang w:val="uk-UA"/>
        </w:rPr>
        <w:t xml:space="preserve">Махмутходжаев, </w:t>
      </w:r>
      <w:r>
        <w:rPr>
          <w:sz w:val="28"/>
          <w:szCs w:val="28"/>
          <w:lang w:val="uk-UA"/>
        </w:rPr>
        <w:t>С.</w:t>
      </w:r>
      <w:r w:rsidRPr="0037598E">
        <w:rPr>
          <w:sz w:val="28"/>
          <w:szCs w:val="28"/>
          <w:lang w:val="uk-UA"/>
        </w:rPr>
        <w:t xml:space="preserve">Патарая </w:t>
      </w:r>
      <w:r>
        <w:rPr>
          <w:sz w:val="28"/>
          <w:szCs w:val="28"/>
          <w:lang w:val="uk-UA"/>
        </w:rPr>
        <w:t>[</w:t>
      </w:r>
      <w:r w:rsidRPr="0037598E">
        <w:rPr>
          <w:sz w:val="28"/>
          <w:szCs w:val="28"/>
          <w:lang w:val="uk-UA"/>
        </w:rPr>
        <w:t>и др.</w:t>
      </w:r>
      <w:r>
        <w:rPr>
          <w:sz w:val="28"/>
          <w:szCs w:val="28"/>
          <w:lang w:val="uk-UA"/>
        </w:rPr>
        <w:t xml:space="preserve">] </w:t>
      </w:r>
      <w:r w:rsidRPr="0037598E">
        <w:rPr>
          <w:sz w:val="28"/>
          <w:szCs w:val="28"/>
          <w:lang w:val="uk-UA"/>
        </w:rPr>
        <w:t>// Кардиология. – 2006. – Т. 46, № 5. – С. 77-88.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Лилли Л. Патофизиология заболеваний сердечно-сосудистой системы / Л.Лили ; [пер. с англ. Д.М. Аронова]. – Москва: БИНОМ. Лаборатория знаний, 2003. – 584 с.</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Лутай М.И. Вторичная профилактика и медикаментозное лечение больных с ишемической болезнью сердца. Можно ли изменить прогноз?</w:t>
      </w:r>
      <w:r>
        <w:rPr>
          <w:sz w:val="28"/>
          <w:szCs w:val="28"/>
          <w:lang w:val="uk-UA"/>
        </w:rPr>
        <w:t xml:space="preserve"> / М.И. </w:t>
      </w:r>
      <w:r w:rsidRPr="0037598E">
        <w:rPr>
          <w:sz w:val="28"/>
          <w:szCs w:val="28"/>
          <w:lang w:val="uk-UA"/>
        </w:rPr>
        <w:t xml:space="preserve">Лутай, </w:t>
      </w:r>
      <w:r>
        <w:rPr>
          <w:sz w:val="28"/>
          <w:szCs w:val="28"/>
          <w:lang w:val="uk-UA"/>
        </w:rPr>
        <w:t xml:space="preserve">А.Ф. </w:t>
      </w:r>
      <w:r w:rsidRPr="0037598E">
        <w:rPr>
          <w:sz w:val="28"/>
          <w:szCs w:val="28"/>
          <w:lang w:val="uk-UA"/>
        </w:rPr>
        <w:t>Лысенко //</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9</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21.</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Лутай М.И. Роль дисфункции эндотелия, воспаления и дислипидемии в атерогенезе / М.И. Лутай, И.П. Голиков, В.А. Слободской // </w:t>
      </w:r>
      <w:r w:rsidRPr="0037598E">
        <w:rPr>
          <w:sz w:val="28"/>
          <w:szCs w:val="28"/>
          <w:lang w:val="uk-UA"/>
        </w:rPr>
        <w:t xml:space="preserve">Укр. кардіол. </w:t>
      </w:r>
      <w:r>
        <w:rPr>
          <w:sz w:val="28"/>
          <w:szCs w:val="28"/>
          <w:lang w:val="uk-UA"/>
        </w:rPr>
        <w:t xml:space="preserve">ж. </w:t>
      </w:r>
      <w:r w:rsidRPr="0037598E">
        <w:rPr>
          <w:sz w:val="28"/>
          <w:szCs w:val="28"/>
          <w:lang w:val="uk-UA"/>
        </w:rPr>
        <w:t>-</w:t>
      </w:r>
      <w:r>
        <w:rPr>
          <w:sz w:val="28"/>
          <w:szCs w:val="28"/>
          <w:lang w:val="uk-UA"/>
        </w:rPr>
        <w:t xml:space="preserve"> </w:t>
      </w:r>
      <w:r w:rsidRPr="0037598E">
        <w:rPr>
          <w:sz w:val="28"/>
          <w:szCs w:val="28"/>
          <w:lang w:val="uk-UA"/>
        </w:rPr>
        <w:t>200</w:t>
      </w:r>
      <w:r>
        <w:rPr>
          <w:sz w:val="28"/>
          <w:szCs w:val="28"/>
          <w:lang w:val="uk-UA"/>
        </w:rPr>
        <w:t>7</w:t>
      </w:r>
      <w:r w:rsidRPr="0037598E">
        <w:rPr>
          <w:sz w:val="28"/>
          <w:szCs w:val="28"/>
          <w:lang w:val="uk-UA"/>
        </w:rPr>
        <w:t>.</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xml:space="preserve">№ </w:t>
      </w:r>
      <w:r>
        <w:rPr>
          <w:sz w:val="28"/>
          <w:szCs w:val="28"/>
          <w:lang w:val="uk-UA"/>
        </w:rPr>
        <w:t>5</w:t>
      </w:r>
      <w:r w:rsidRPr="0037598E">
        <w:rPr>
          <w:sz w:val="28"/>
          <w:szCs w:val="28"/>
          <w:lang w:val="uk-UA"/>
        </w:rPr>
        <w:t>.</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w:t>
      </w:r>
      <w:r>
        <w:rPr>
          <w:sz w:val="28"/>
          <w:szCs w:val="28"/>
          <w:lang w:val="uk-UA"/>
        </w:rPr>
        <w:t xml:space="preserve"> 37 – 47.</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Лутай М.І. Корекція дисфункції ендотелію на фоні застосування карведилолу у пацієнтів з ішемічною хворобою серця</w:t>
      </w:r>
      <w:r>
        <w:rPr>
          <w:sz w:val="28"/>
          <w:szCs w:val="28"/>
          <w:lang w:val="uk-UA"/>
        </w:rPr>
        <w:t xml:space="preserve"> / М.І. </w:t>
      </w:r>
      <w:r w:rsidRPr="0037598E">
        <w:rPr>
          <w:sz w:val="28"/>
          <w:szCs w:val="28"/>
          <w:lang w:val="uk-UA"/>
        </w:rPr>
        <w:t xml:space="preserve">Лутай, </w:t>
      </w:r>
      <w:r>
        <w:rPr>
          <w:sz w:val="28"/>
          <w:szCs w:val="28"/>
          <w:lang w:val="uk-UA"/>
        </w:rPr>
        <w:t>Л.С. Мхітарян</w:t>
      </w:r>
      <w:r w:rsidRPr="0037598E">
        <w:rPr>
          <w:sz w:val="28"/>
          <w:szCs w:val="28"/>
          <w:lang w:val="uk-UA"/>
        </w:rPr>
        <w:t xml:space="preserve">, </w:t>
      </w:r>
      <w:r>
        <w:rPr>
          <w:sz w:val="28"/>
          <w:szCs w:val="28"/>
          <w:lang w:val="uk-UA"/>
        </w:rPr>
        <w:t xml:space="preserve">В.А. </w:t>
      </w:r>
      <w:r w:rsidRPr="0037598E">
        <w:rPr>
          <w:sz w:val="28"/>
          <w:szCs w:val="28"/>
          <w:lang w:val="uk-UA"/>
        </w:rPr>
        <w:t>Слободський //</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4.</w:t>
      </w:r>
      <w:r>
        <w:rPr>
          <w:sz w:val="28"/>
          <w:szCs w:val="28"/>
          <w:lang w:val="uk-UA"/>
        </w:rPr>
        <w:t xml:space="preserve"> </w:t>
      </w:r>
      <w:r w:rsidRPr="0037598E">
        <w:rPr>
          <w:sz w:val="28"/>
          <w:szCs w:val="28"/>
          <w:lang w:val="uk-UA"/>
        </w:rPr>
        <w:t>- С. 34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38.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Майкл А. Гриппи. Патофизиология легких / Майкл А. Грипи ; [пер. с англ. Ю.М. Шапкайца]. – М.: БИНОМ, 2000. – 335 с.</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Маколкин В.И. Новые возможности в лечении ишемической болезни сердца</w:t>
      </w:r>
      <w:r>
        <w:rPr>
          <w:sz w:val="28"/>
          <w:szCs w:val="28"/>
          <w:lang w:val="uk-UA"/>
        </w:rPr>
        <w:t xml:space="preserve"> / В.И. Маколкин </w:t>
      </w:r>
      <w:r w:rsidRPr="0037598E">
        <w:rPr>
          <w:sz w:val="28"/>
          <w:szCs w:val="28"/>
          <w:lang w:val="uk-UA"/>
        </w:rPr>
        <w:t>// Кардиоваскулярная терапия и профилактика.</w:t>
      </w:r>
      <w:r>
        <w:rPr>
          <w:sz w:val="28"/>
          <w:szCs w:val="28"/>
          <w:lang w:val="uk-UA"/>
        </w:rPr>
        <w:t xml:space="preserve"> </w:t>
      </w:r>
      <w:r w:rsidRPr="0037598E">
        <w:rPr>
          <w:sz w:val="28"/>
          <w:szCs w:val="28"/>
          <w:lang w:val="uk-UA"/>
        </w:rPr>
        <w:t>- 2005.</w:t>
      </w:r>
      <w:r>
        <w:rPr>
          <w:sz w:val="28"/>
          <w:szCs w:val="28"/>
          <w:lang w:val="uk-UA"/>
        </w:rPr>
        <w:t xml:space="preserve"> </w:t>
      </w:r>
      <w:r w:rsidRPr="0037598E">
        <w:rPr>
          <w:sz w:val="28"/>
          <w:szCs w:val="28"/>
          <w:lang w:val="uk-UA"/>
        </w:rPr>
        <w:t>- Т.</w:t>
      </w:r>
      <w:r>
        <w:rPr>
          <w:sz w:val="28"/>
          <w:szCs w:val="28"/>
          <w:lang w:val="uk-UA"/>
        </w:rPr>
        <w:t xml:space="preserve"> 4, № </w:t>
      </w:r>
      <w:r w:rsidRPr="0037598E">
        <w:rPr>
          <w:sz w:val="28"/>
          <w:szCs w:val="28"/>
          <w:lang w:val="uk-UA"/>
        </w:rPr>
        <w:t>1. -</w:t>
      </w:r>
      <w:r>
        <w:rPr>
          <w:sz w:val="28"/>
          <w:szCs w:val="28"/>
          <w:lang w:val="uk-UA"/>
        </w:rPr>
        <w:t xml:space="preserve"> </w:t>
      </w:r>
      <w:r w:rsidRPr="0037598E">
        <w:rPr>
          <w:sz w:val="28"/>
          <w:szCs w:val="28"/>
          <w:lang w:val="uk-UA"/>
        </w:rPr>
        <w:t>С. 90</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96.</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Мещишен І.Ф. Механізм окиснювальної модифікації білків / І.Ф. Мещишен, В.П. Польовий // Буковинський медичний вісник. – 1999. – Т. 3, № 1. – С. 196 – 205.</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Мещишен І.Ф. Основи обміну речовин та енергії / Мещишен І.Ф.,    Пішак В.П., Григор</w:t>
      </w:r>
      <w:r w:rsidRPr="007D6B05">
        <w:rPr>
          <w:sz w:val="28"/>
          <w:szCs w:val="28"/>
          <w:lang w:val="uk-UA"/>
        </w:rPr>
        <w:t>’</w:t>
      </w:r>
      <w:r>
        <w:rPr>
          <w:sz w:val="28"/>
          <w:szCs w:val="28"/>
          <w:lang w:val="uk-UA"/>
        </w:rPr>
        <w:t>єва Н.П. – Чернівці: Медуніверситет, 2005. – 187 с.</w:t>
      </w:r>
    </w:p>
    <w:p w:rsidR="000D1D10" w:rsidRDefault="000D1D10" w:rsidP="00EA1905">
      <w:pPr>
        <w:numPr>
          <w:ilvl w:val="0"/>
          <w:numId w:val="15"/>
        </w:numPr>
        <w:spacing w:after="0" w:line="360" w:lineRule="auto"/>
        <w:jc w:val="both"/>
        <w:rPr>
          <w:sz w:val="28"/>
          <w:szCs w:val="28"/>
          <w:lang w:val="uk-UA"/>
        </w:rPr>
      </w:pPr>
      <w:r w:rsidRPr="0037598E">
        <w:rPr>
          <w:sz w:val="28"/>
          <w:szCs w:val="28"/>
          <w:lang w:val="uk-UA"/>
        </w:rPr>
        <w:lastRenderedPageBreak/>
        <w:t xml:space="preserve"> Минушкина Л.О. Блокаторы эндотелиновых рецепторов – еще одно средство для лечения легочной гипертонии </w:t>
      </w:r>
      <w:r>
        <w:rPr>
          <w:sz w:val="28"/>
          <w:szCs w:val="28"/>
          <w:lang w:val="uk-UA"/>
        </w:rPr>
        <w:t xml:space="preserve">/ Л.О. Минушкина </w:t>
      </w:r>
      <w:r w:rsidRPr="0037598E">
        <w:rPr>
          <w:sz w:val="28"/>
          <w:szCs w:val="28"/>
          <w:lang w:val="uk-UA"/>
        </w:rPr>
        <w:t>// Кардиология. – 2003. – Т. 43, № 9. – С. 67 - 71.</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Нейко Є.М. Хронічний бронхіт // Є.М. Нейко // Галицький лікарський вісник. – 2001. – Т. 8, № 4. – с. 129 – 137.</w:t>
      </w:r>
    </w:p>
    <w:p w:rsidR="000D1D10" w:rsidRPr="0037598E" w:rsidRDefault="000D1D10" w:rsidP="00EA1905">
      <w:pPr>
        <w:numPr>
          <w:ilvl w:val="0"/>
          <w:numId w:val="15"/>
        </w:numPr>
        <w:spacing w:after="0" w:line="360" w:lineRule="auto"/>
        <w:jc w:val="both"/>
        <w:rPr>
          <w:sz w:val="28"/>
          <w:szCs w:val="28"/>
          <w:lang w:val="uk-UA"/>
        </w:rPr>
      </w:pPr>
      <w:r w:rsidRPr="0037598E">
        <w:rPr>
          <w:sz w:val="28"/>
          <w:szCs w:val="28"/>
          <w:lang w:val="uk-UA"/>
        </w:rPr>
        <w:t xml:space="preserve"> </w:t>
      </w:r>
      <w:r>
        <w:rPr>
          <w:sz w:val="28"/>
          <w:szCs w:val="28"/>
          <w:lang w:val="uk-UA"/>
        </w:rPr>
        <w:t>Нетяженко В.З. Лікування стабільної стенокардії згідно з Рекомендаціями європейського товариства кардіологів. Зміни та сучасні положення / В.З.Нетяженко, В.К. Тащук // Внутрішня медицина. – 2007. - № 1. – С. 9 – 19.</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Ольбинская Л.И. Рациональная фармакотерапия хронической сердечной недостаточности с повышенной активностю эндотелина-1: место бета-адреноблоктора небиволина</w:t>
      </w:r>
      <w:r>
        <w:rPr>
          <w:sz w:val="28"/>
          <w:szCs w:val="28"/>
          <w:lang w:val="uk-UA"/>
        </w:rPr>
        <w:t xml:space="preserve"> / Л.И </w:t>
      </w:r>
      <w:r w:rsidRPr="0037598E">
        <w:rPr>
          <w:sz w:val="28"/>
          <w:szCs w:val="28"/>
          <w:lang w:val="uk-UA"/>
        </w:rPr>
        <w:t>Ольбинская,</w:t>
      </w:r>
      <w:r>
        <w:rPr>
          <w:sz w:val="28"/>
          <w:szCs w:val="28"/>
          <w:lang w:val="uk-UA"/>
        </w:rPr>
        <w:t xml:space="preserve"> Ю.И. </w:t>
      </w:r>
      <w:r w:rsidRPr="0037598E">
        <w:rPr>
          <w:sz w:val="28"/>
          <w:szCs w:val="28"/>
          <w:lang w:val="uk-UA"/>
        </w:rPr>
        <w:t>Найманн</w:t>
      </w:r>
      <w:r>
        <w:rPr>
          <w:sz w:val="28"/>
          <w:szCs w:val="28"/>
          <w:lang w:val="uk-UA"/>
        </w:rPr>
        <w:t xml:space="preserve"> </w:t>
      </w:r>
      <w:r w:rsidRPr="0037598E">
        <w:rPr>
          <w:sz w:val="28"/>
          <w:szCs w:val="28"/>
          <w:lang w:val="uk-UA"/>
        </w:rPr>
        <w:t>// Кардиоваскулярная терапия и профилактика.</w:t>
      </w:r>
      <w:r>
        <w:rPr>
          <w:sz w:val="28"/>
          <w:szCs w:val="28"/>
          <w:lang w:val="uk-UA"/>
        </w:rPr>
        <w:t xml:space="preserve"> </w:t>
      </w:r>
      <w:r w:rsidRPr="0037598E">
        <w:rPr>
          <w:sz w:val="28"/>
          <w:szCs w:val="28"/>
          <w:lang w:val="uk-UA"/>
        </w:rPr>
        <w:t>- 2007. – Т. 6, № 1.</w:t>
      </w:r>
      <w:r>
        <w:rPr>
          <w:sz w:val="28"/>
          <w:szCs w:val="28"/>
          <w:lang w:val="uk-UA"/>
        </w:rPr>
        <w:t xml:space="preserve"> - </w:t>
      </w:r>
      <w:r w:rsidRPr="0037598E">
        <w:rPr>
          <w:sz w:val="28"/>
          <w:szCs w:val="28"/>
          <w:lang w:val="uk-UA"/>
        </w:rPr>
        <w:t>С. 61</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67.</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Ольбинская Л.И.</w:t>
      </w:r>
      <w:r>
        <w:rPr>
          <w:sz w:val="28"/>
          <w:szCs w:val="28"/>
          <w:lang w:val="uk-UA"/>
        </w:rPr>
        <w:t xml:space="preserve"> </w:t>
      </w:r>
      <w:r w:rsidRPr="0037598E">
        <w:rPr>
          <w:sz w:val="28"/>
          <w:szCs w:val="28"/>
          <w:lang w:val="uk-UA"/>
        </w:rPr>
        <w:t xml:space="preserve">Эндотелиновая агрессия в патогенезе хронической сердечной недостаточности и подходы к ее терапевтической коррекции </w:t>
      </w:r>
      <w:r>
        <w:rPr>
          <w:sz w:val="28"/>
          <w:szCs w:val="28"/>
          <w:lang w:val="uk-UA"/>
        </w:rPr>
        <w:t xml:space="preserve">/ Л.И. </w:t>
      </w:r>
      <w:r w:rsidRPr="0037598E">
        <w:rPr>
          <w:sz w:val="28"/>
          <w:szCs w:val="28"/>
          <w:lang w:val="uk-UA"/>
        </w:rPr>
        <w:t xml:space="preserve">Ольбинская, </w:t>
      </w:r>
      <w:r>
        <w:rPr>
          <w:sz w:val="28"/>
          <w:szCs w:val="28"/>
          <w:lang w:val="uk-UA"/>
        </w:rPr>
        <w:t xml:space="preserve">Ю.И. </w:t>
      </w:r>
      <w:r w:rsidRPr="0037598E">
        <w:rPr>
          <w:sz w:val="28"/>
          <w:szCs w:val="28"/>
          <w:lang w:val="uk-UA"/>
        </w:rPr>
        <w:t>Найманн // Тер. архив. – 2005. – Т. 77, № 9. – С. 88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93.</w:t>
      </w:r>
    </w:p>
    <w:p w:rsidR="000D1D10" w:rsidRPr="0037598E" w:rsidRDefault="000D1D10" w:rsidP="00EA1905">
      <w:pPr>
        <w:numPr>
          <w:ilvl w:val="0"/>
          <w:numId w:val="15"/>
        </w:numPr>
        <w:spacing w:after="0" w:line="360" w:lineRule="auto"/>
        <w:jc w:val="both"/>
        <w:rPr>
          <w:sz w:val="28"/>
          <w:szCs w:val="28"/>
          <w:lang w:val="uk-UA"/>
        </w:rPr>
      </w:pPr>
      <w:r>
        <w:rPr>
          <w:sz w:val="28"/>
          <w:szCs w:val="28"/>
        </w:rPr>
        <w:t xml:space="preserve">Опыт применения Корвазана у больных с ХСН ишемической этиологии и синусовым ритмом / Г.В. Дзяк, Л.И. Васильева, Л.В. Мелещик </w:t>
      </w:r>
      <w:r>
        <w:rPr>
          <w:sz w:val="28"/>
          <w:szCs w:val="28"/>
          <w:lang w:val="uk-UA"/>
        </w:rPr>
        <w:t>[</w:t>
      </w:r>
      <w:r w:rsidRPr="0037598E">
        <w:rPr>
          <w:sz w:val="28"/>
          <w:szCs w:val="28"/>
          <w:lang w:val="uk-UA"/>
        </w:rPr>
        <w:t>и др.</w:t>
      </w:r>
      <w:r>
        <w:rPr>
          <w:sz w:val="28"/>
          <w:szCs w:val="28"/>
          <w:lang w:val="uk-UA"/>
        </w:rPr>
        <w:t>] // Здоров</w:t>
      </w:r>
      <w:r w:rsidRPr="006759D6">
        <w:rPr>
          <w:sz w:val="28"/>
          <w:szCs w:val="28"/>
        </w:rPr>
        <w:t>’</w:t>
      </w:r>
      <w:r>
        <w:rPr>
          <w:sz w:val="28"/>
          <w:szCs w:val="28"/>
          <w:lang w:val="uk-UA"/>
        </w:rPr>
        <w:t>я України. – 2005. - № 15 – 16. – С. 34-35.</w:t>
      </w:r>
    </w:p>
    <w:p w:rsidR="000D1D10" w:rsidRPr="00783E86" w:rsidRDefault="000D1D10" w:rsidP="00EA1905">
      <w:pPr>
        <w:numPr>
          <w:ilvl w:val="0"/>
          <w:numId w:val="15"/>
        </w:numPr>
        <w:spacing w:after="0" w:line="360" w:lineRule="auto"/>
        <w:jc w:val="both"/>
        <w:rPr>
          <w:sz w:val="28"/>
          <w:szCs w:val="28"/>
          <w:lang w:val="uk-UA"/>
        </w:rPr>
      </w:pPr>
      <w:r w:rsidRPr="00783E86">
        <w:rPr>
          <w:sz w:val="28"/>
          <w:szCs w:val="28"/>
        </w:rPr>
        <w:t xml:space="preserve"> Особенности влияния </w:t>
      </w:r>
      <w:r>
        <w:rPr>
          <w:sz w:val="28"/>
          <w:szCs w:val="28"/>
        </w:rPr>
        <w:t>карведилол</w:t>
      </w:r>
      <w:r>
        <w:rPr>
          <w:sz w:val="28"/>
          <w:szCs w:val="28"/>
          <w:lang w:val="uk-UA"/>
        </w:rPr>
        <w:t>а</w:t>
      </w:r>
      <w:r w:rsidRPr="00783E86">
        <w:rPr>
          <w:sz w:val="28"/>
          <w:szCs w:val="28"/>
        </w:rPr>
        <w:t xml:space="preserve"> на суточный профиль артериального давления, показатели вариабельности ритма сердца и функцию эндотелия у больных с мягкой артериальной гип</w:t>
      </w:r>
      <w:r>
        <w:rPr>
          <w:sz w:val="28"/>
          <w:szCs w:val="28"/>
        </w:rPr>
        <w:t>ертензией / Е.П. Свищенко, Т.Н.</w:t>
      </w:r>
      <w:r w:rsidRPr="00783E86">
        <w:rPr>
          <w:sz w:val="28"/>
          <w:szCs w:val="28"/>
        </w:rPr>
        <w:t>Овдиенко, Е.А. Ярынкина [и др.] // Укр. кардіол. ж. - 2003. - № 6. - С. 36 - 44.</w:t>
      </w:r>
    </w:p>
    <w:p w:rsidR="000D1D10" w:rsidRPr="00783E86" w:rsidRDefault="000D1D10" w:rsidP="00EA1905">
      <w:pPr>
        <w:numPr>
          <w:ilvl w:val="0"/>
          <w:numId w:val="15"/>
        </w:numPr>
        <w:spacing w:after="0" w:line="360" w:lineRule="auto"/>
        <w:jc w:val="both"/>
        <w:rPr>
          <w:sz w:val="28"/>
          <w:szCs w:val="28"/>
          <w:lang w:val="uk-UA"/>
        </w:rPr>
      </w:pPr>
      <w:r w:rsidRPr="00783E86">
        <w:rPr>
          <w:sz w:val="28"/>
          <w:szCs w:val="28"/>
          <w:lang w:val="uk-UA"/>
        </w:rPr>
        <w:t xml:space="preserve">Островський М.М. Роль та місце холінолітиків в оптимізації лікування загострень бронхіальної астми / </w:t>
      </w:r>
      <w:r w:rsidRPr="00783E86">
        <w:rPr>
          <w:iCs/>
          <w:sz w:val="28"/>
          <w:szCs w:val="28"/>
          <w:lang w:val="uk-UA"/>
        </w:rPr>
        <w:t>М.М.Островський, І.О.Савеліхіна //</w:t>
      </w:r>
      <w:r w:rsidRPr="00783E86">
        <w:rPr>
          <w:sz w:val="28"/>
          <w:szCs w:val="28"/>
          <w:lang w:val="uk-UA"/>
        </w:rPr>
        <w:t xml:space="preserve"> Здоров’я України. - 2008. - № 5. – С. 30-32.</w:t>
      </w:r>
    </w:p>
    <w:p w:rsidR="000D1D10" w:rsidRPr="0037598E" w:rsidRDefault="000D1D10" w:rsidP="00EA1905">
      <w:pPr>
        <w:numPr>
          <w:ilvl w:val="0"/>
          <w:numId w:val="15"/>
        </w:numPr>
        <w:spacing w:after="0" w:line="360" w:lineRule="auto"/>
        <w:jc w:val="both"/>
        <w:rPr>
          <w:sz w:val="28"/>
          <w:szCs w:val="28"/>
          <w:lang w:val="uk-UA"/>
        </w:rPr>
      </w:pPr>
      <w:r w:rsidRPr="00783E86">
        <w:rPr>
          <w:sz w:val="28"/>
          <w:szCs w:val="28"/>
          <w:lang w:val="uk-UA"/>
        </w:rPr>
        <w:lastRenderedPageBreak/>
        <w:t xml:space="preserve"> Оценка безопасности </w:t>
      </w:r>
      <w:r w:rsidRPr="00783E86">
        <w:rPr>
          <w:sz w:val="28"/>
          <w:szCs w:val="28"/>
        </w:rPr>
        <w:t>применения и антигипертензивная эффективность β1-</w:t>
      </w:r>
      <w:r>
        <w:rPr>
          <w:sz w:val="28"/>
          <w:szCs w:val="28"/>
        </w:rPr>
        <w:t xml:space="preserve">кардиоселективного адреноблокатора небиволола у больных с артериальной гипертензией в сочетании с хроническим обструктивным бронхитом / С.С.Якушин, В.Г. Окороков, Р.А. Лиферов </w:t>
      </w:r>
      <w:r>
        <w:rPr>
          <w:sz w:val="28"/>
          <w:szCs w:val="28"/>
          <w:lang w:val="uk-UA"/>
        </w:rPr>
        <w:t>[</w:t>
      </w:r>
      <w:r w:rsidRPr="0037598E">
        <w:rPr>
          <w:sz w:val="28"/>
          <w:szCs w:val="28"/>
          <w:lang w:val="uk-UA"/>
        </w:rPr>
        <w:t>и др.</w:t>
      </w:r>
      <w:r>
        <w:rPr>
          <w:sz w:val="28"/>
          <w:szCs w:val="28"/>
          <w:lang w:val="uk-UA"/>
        </w:rPr>
        <w:t>] // Кардиология. – 2002. - № 11. – С. 36 – 39.</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Оцінка особливостей вільнорадикального окиснення ліпідів та білків у хворих на ішемічну хворобу серця за умов застосування антигіперліпідемічних та бета-адреноблокуючих фармакологічних впливів / Л.С. Мхітарян, Н.М. Орлова, І.М. Євстратова [та ін.]</w:t>
      </w:r>
      <w:r w:rsidRPr="0037598E">
        <w:rPr>
          <w:sz w:val="28"/>
          <w:szCs w:val="28"/>
          <w:lang w:val="uk-UA"/>
        </w:rPr>
        <w:t xml:space="preserve"> //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w:t>
      </w:r>
      <w:r>
        <w:rPr>
          <w:sz w:val="28"/>
          <w:szCs w:val="28"/>
          <w:lang w:val="uk-UA"/>
        </w:rPr>
        <w:t>7</w:t>
      </w:r>
      <w:r w:rsidRPr="0037598E">
        <w:rPr>
          <w:sz w:val="28"/>
          <w:szCs w:val="28"/>
          <w:lang w:val="uk-UA"/>
        </w:rPr>
        <w:t>.</w:t>
      </w:r>
      <w:r>
        <w:rPr>
          <w:sz w:val="28"/>
          <w:szCs w:val="28"/>
          <w:lang w:val="uk-UA"/>
        </w:rPr>
        <w:t xml:space="preserve"> </w:t>
      </w:r>
      <w:r w:rsidRPr="0037598E">
        <w:rPr>
          <w:sz w:val="28"/>
          <w:szCs w:val="28"/>
          <w:lang w:val="uk-UA"/>
        </w:rPr>
        <w:t>- №</w:t>
      </w:r>
      <w:r>
        <w:rPr>
          <w:sz w:val="28"/>
          <w:szCs w:val="28"/>
          <w:lang w:val="uk-UA"/>
        </w:rPr>
        <w:t xml:space="preserve"> 3</w:t>
      </w:r>
      <w:r w:rsidRPr="0037598E">
        <w:rPr>
          <w:sz w:val="28"/>
          <w:szCs w:val="28"/>
          <w:lang w:val="uk-UA"/>
        </w:rPr>
        <w:t>.</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xml:space="preserve">С. </w:t>
      </w:r>
      <w:r>
        <w:rPr>
          <w:sz w:val="28"/>
          <w:szCs w:val="28"/>
          <w:lang w:val="uk-UA"/>
        </w:rPr>
        <w:t xml:space="preserve">19 – 22. </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Павлова Е.В. Содержание продуктов липопероксидации в сыворотке крови как показатель дислипидемических расстройств</w:t>
      </w:r>
      <w:r>
        <w:rPr>
          <w:sz w:val="28"/>
          <w:szCs w:val="28"/>
          <w:lang w:val="uk-UA"/>
        </w:rPr>
        <w:t xml:space="preserve"> / Е.В. Павлова </w:t>
      </w:r>
      <w:r w:rsidRPr="0037598E">
        <w:rPr>
          <w:sz w:val="28"/>
          <w:szCs w:val="28"/>
          <w:lang w:val="uk-UA"/>
        </w:rPr>
        <w:t>//</w:t>
      </w:r>
      <w:r>
        <w:rPr>
          <w:sz w:val="28"/>
          <w:szCs w:val="28"/>
          <w:lang w:val="uk-UA"/>
        </w:rPr>
        <w:t xml:space="preserve"> </w:t>
      </w:r>
      <w:r w:rsidRPr="0037598E">
        <w:rPr>
          <w:sz w:val="28"/>
          <w:szCs w:val="28"/>
          <w:lang w:val="uk-UA"/>
        </w:rPr>
        <w:t>Клин. лабораторная диагностика.</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11-12.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Паливода С.М. Дисфункція сполучної тканини та патофізіологічний механізм ремоделювання артерій еластичного типу у пацієнтів з гіпертонічною хворобою</w:t>
      </w:r>
      <w:r>
        <w:rPr>
          <w:sz w:val="28"/>
          <w:szCs w:val="28"/>
          <w:lang w:val="uk-UA"/>
        </w:rPr>
        <w:t xml:space="preserve"> / С.М. </w:t>
      </w:r>
      <w:r w:rsidRPr="0037598E">
        <w:rPr>
          <w:sz w:val="28"/>
          <w:szCs w:val="28"/>
          <w:lang w:val="uk-UA"/>
        </w:rPr>
        <w:t xml:space="preserve">Паливода, </w:t>
      </w:r>
      <w:r>
        <w:rPr>
          <w:sz w:val="28"/>
          <w:szCs w:val="28"/>
          <w:lang w:val="uk-UA"/>
        </w:rPr>
        <w:t xml:space="preserve">О.О. </w:t>
      </w:r>
      <w:r w:rsidRPr="0037598E">
        <w:rPr>
          <w:sz w:val="28"/>
          <w:szCs w:val="28"/>
          <w:lang w:val="uk-UA"/>
        </w:rPr>
        <w:t xml:space="preserve">Черепок, </w:t>
      </w:r>
      <w:r>
        <w:rPr>
          <w:sz w:val="28"/>
          <w:szCs w:val="28"/>
          <w:lang w:val="uk-UA"/>
        </w:rPr>
        <w:t xml:space="preserve">Р.О. </w:t>
      </w:r>
      <w:r w:rsidRPr="0037598E">
        <w:rPr>
          <w:sz w:val="28"/>
          <w:szCs w:val="28"/>
          <w:lang w:val="uk-UA"/>
        </w:rPr>
        <w:t>Сичев</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4.</w:t>
      </w:r>
      <w:r>
        <w:rPr>
          <w:sz w:val="28"/>
          <w:szCs w:val="28"/>
          <w:lang w:val="uk-UA"/>
        </w:rPr>
        <w:t xml:space="preserve"> </w:t>
      </w:r>
      <w:r w:rsidRPr="0037598E">
        <w:rPr>
          <w:sz w:val="28"/>
          <w:szCs w:val="28"/>
          <w:lang w:val="uk-UA"/>
        </w:rPr>
        <w:t>- С. 67</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Паливода С.Н.</w:t>
      </w:r>
      <w:r w:rsidRPr="0037598E">
        <w:rPr>
          <w:sz w:val="28"/>
          <w:szCs w:val="28"/>
          <w:lang w:val="uk-UA"/>
        </w:rPr>
        <w:t xml:space="preserve"> Коррекция симпатоадреналовой дисфункции у больных с гипертонической болезнью: потенциальные возможности </w:t>
      </w:r>
      <w:r>
        <w:rPr>
          <w:sz w:val="28"/>
          <w:szCs w:val="28"/>
          <w:lang w:val="uk-UA"/>
        </w:rPr>
        <w:t>карведилолу / С.Н.</w:t>
      </w:r>
      <w:r w:rsidRPr="0037598E">
        <w:rPr>
          <w:sz w:val="28"/>
          <w:szCs w:val="28"/>
          <w:lang w:val="uk-UA"/>
        </w:rPr>
        <w:t xml:space="preserve">Паливода, </w:t>
      </w:r>
      <w:r>
        <w:rPr>
          <w:sz w:val="28"/>
          <w:szCs w:val="28"/>
          <w:lang w:val="uk-UA"/>
        </w:rPr>
        <w:t xml:space="preserve">А.А. </w:t>
      </w:r>
      <w:r w:rsidRPr="0037598E">
        <w:rPr>
          <w:sz w:val="28"/>
          <w:szCs w:val="28"/>
          <w:lang w:val="uk-UA"/>
        </w:rPr>
        <w:t xml:space="preserve">Черепок, </w:t>
      </w:r>
      <w:r>
        <w:rPr>
          <w:sz w:val="28"/>
          <w:szCs w:val="28"/>
          <w:lang w:val="uk-UA"/>
        </w:rPr>
        <w:t xml:space="preserve">А.О. </w:t>
      </w:r>
      <w:r w:rsidRPr="0037598E">
        <w:rPr>
          <w:sz w:val="28"/>
          <w:szCs w:val="28"/>
          <w:lang w:val="uk-UA"/>
        </w:rPr>
        <w:t xml:space="preserve">Соловьюк //Укр. кардіол. </w:t>
      </w:r>
      <w:r>
        <w:rPr>
          <w:sz w:val="28"/>
          <w:szCs w:val="28"/>
          <w:lang w:val="uk-UA"/>
        </w:rPr>
        <w:t xml:space="preserve">ж. </w:t>
      </w:r>
      <w:r w:rsidRPr="0037598E">
        <w:rPr>
          <w:sz w:val="28"/>
          <w:szCs w:val="28"/>
          <w:lang w:val="uk-UA"/>
        </w:rPr>
        <w:t>- 2004.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1.- С. 86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92.</w:t>
      </w:r>
    </w:p>
    <w:p w:rsidR="000D1D10"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Первичная легочная гипертония: активация симпатоко-адреналовой системы и процессов свободиордикального окисления. Положительный эффект лечения карведиологом </w:t>
      </w:r>
      <w:r>
        <w:rPr>
          <w:sz w:val="28"/>
          <w:szCs w:val="28"/>
          <w:lang w:val="uk-UA"/>
        </w:rPr>
        <w:t xml:space="preserve">/ И.Е. </w:t>
      </w:r>
      <w:r w:rsidRPr="0037598E">
        <w:rPr>
          <w:sz w:val="28"/>
          <w:szCs w:val="28"/>
          <w:lang w:val="uk-UA"/>
        </w:rPr>
        <w:t xml:space="preserve">Чазова, </w:t>
      </w:r>
      <w:r>
        <w:rPr>
          <w:sz w:val="28"/>
          <w:szCs w:val="28"/>
          <w:lang w:val="uk-UA"/>
        </w:rPr>
        <w:t xml:space="preserve">Н.А. </w:t>
      </w:r>
      <w:r w:rsidRPr="0037598E">
        <w:rPr>
          <w:sz w:val="28"/>
          <w:szCs w:val="28"/>
          <w:lang w:val="uk-UA"/>
        </w:rPr>
        <w:t xml:space="preserve">Иродова, </w:t>
      </w:r>
      <w:r>
        <w:rPr>
          <w:sz w:val="28"/>
          <w:szCs w:val="28"/>
          <w:lang w:val="uk-UA"/>
        </w:rPr>
        <w:t>Т.Л.</w:t>
      </w:r>
      <w:r w:rsidRPr="0037598E">
        <w:rPr>
          <w:sz w:val="28"/>
          <w:szCs w:val="28"/>
          <w:lang w:val="uk-UA"/>
        </w:rPr>
        <w:t>Краснивкова</w:t>
      </w:r>
      <w:r>
        <w:rPr>
          <w:sz w:val="28"/>
          <w:szCs w:val="28"/>
          <w:lang w:val="uk-UA"/>
        </w:rPr>
        <w:t xml:space="preserve"> [</w:t>
      </w:r>
      <w:r w:rsidRPr="0037598E">
        <w:rPr>
          <w:sz w:val="28"/>
          <w:szCs w:val="28"/>
          <w:lang w:val="uk-UA"/>
        </w:rPr>
        <w:t>и др.</w:t>
      </w:r>
      <w:r>
        <w:rPr>
          <w:sz w:val="28"/>
          <w:szCs w:val="28"/>
          <w:lang w:val="uk-UA"/>
        </w:rPr>
        <w:t xml:space="preserve">] </w:t>
      </w:r>
      <w:r w:rsidRPr="0037598E">
        <w:rPr>
          <w:sz w:val="28"/>
          <w:szCs w:val="28"/>
          <w:lang w:val="uk-UA"/>
        </w:rPr>
        <w:t>// Тер. архив.</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2005. - Т.</w:t>
      </w:r>
      <w:r>
        <w:rPr>
          <w:sz w:val="28"/>
          <w:szCs w:val="28"/>
          <w:lang w:val="uk-UA"/>
        </w:rPr>
        <w:t xml:space="preserve"> </w:t>
      </w:r>
      <w:r w:rsidRPr="0037598E">
        <w:rPr>
          <w:sz w:val="28"/>
          <w:szCs w:val="28"/>
          <w:lang w:val="uk-UA"/>
        </w:rPr>
        <w:t>77, № 4. –</w:t>
      </w:r>
      <w:r>
        <w:rPr>
          <w:sz w:val="28"/>
          <w:szCs w:val="28"/>
          <w:lang w:val="uk-UA"/>
        </w:rPr>
        <w:t xml:space="preserve"> </w:t>
      </w:r>
      <w:r w:rsidRPr="0037598E">
        <w:rPr>
          <w:sz w:val="28"/>
          <w:szCs w:val="28"/>
          <w:lang w:val="uk-UA"/>
        </w:rPr>
        <w:t>С. 66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72.</w:t>
      </w:r>
    </w:p>
    <w:p w:rsidR="000D1D10" w:rsidRPr="00FA634B" w:rsidRDefault="000D1D10" w:rsidP="00EA1905">
      <w:pPr>
        <w:numPr>
          <w:ilvl w:val="0"/>
          <w:numId w:val="15"/>
        </w:numPr>
        <w:spacing w:after="0" w:line="360" w:lineRule="auto"/>
        <w:jc w:val="both"/>
        <w:rPr>
          <w:sz w:val="28"/>
          <w:szCs w:val="28"/>
          <w:lang w:val="uk-UA"/>
        </w:rPr>
      </w:pPr>
      <w:r w:rsidRPr="00FA634B">
        <w:rPr>
          <w:bCs/>
          <w:sz w:val="28"/>
          <w:szCs w:val="28"/>
        </w:rPr>
        <w:t xml:space="preserve">Перцева Т.О. </w:t>
      </w:r>
      <w:r w:rsidRPr="00FA634B">
        <w:rPr>
          <w:sz w:val="28"/>
          <w:szCs w:val="28"/>
        </w:rPr>
        <w:t xml:space="preserve">Оптимизация диагностики хронического обструктивного заболевания легких в Украине: первый этап пройден, начнется ли </w:t>
      </w:r>
      <w:r w:rsidRPr="00FA634B">
        <w:rPr>
          <w:sz w:val="28"/>
          <w:szCs w:val="28"/>
        </w:rPr>
        <w:lastRenderedPageBreak/>
        <w:t xml:space="preserve">следующий? </w:t>
      </w:r>
      <w:r w:rsidRPr="00FA634B">
        <w:rPr>
          <w:sz w:val="28"/>
          <w:szCs w:val="28"/>
          <w:lang w:val="uk-UA"/>
        </w:rPr>
        <w:t xml:space="preserve">/ </w:t>
      </w:r>
      <w:r w:rsidRPr="00FA634B">
        <w:rPr>
          <w:bCs/>
          <w:color w:val="231F20"/>
          <w:sz w:val="28"/>
          <w:szCs w:val="28"/>
        </w:rPr>
        <w:t>Т. О. Перцева, Л. І. Конопкіна, О. В. Мироненко</w:t>
      </w:r>
      <w:r w:rsidRPr="00FA634B">
        <w:rPr>
          <w:bCs/>
          <w:color w:val="231F20"/>
          <w:sz w:val="28"/>
          <w:szCs w:val="28"/>
          <w:lang w:val="uk-UA"/>
        </w:rPr>
        <w:t xml:space="preserve"> // </w:t>
      </w:r>
      <w:r w:rsidRPr="00FA634B">
        <w:rPr>
          <w:sz w:val="28"/>
          <w:szCs w:val="28"/>
        </w:rPr>
        <w:t>Здоров’</w:t>
      </w:r>
      <w:r w:rsidRPr="00FA634B">
        <w:rPr>
          <w:sz w:val="28"/>
          <w:szCs w:val="28"/>
          <w:lang w:val="uk-UA"/>
        </w:rPr>
        <w:t>я України. – 2008. – № 18. – С. 18-19.</w:t>
      </w:r>
    </w:p>
    <w:p w:rsidR="000D1D10" w:rsidRPr="0037598E" w:rsidRDefault="000D1D10" w:rsidP="00EA1905">
      <w:pPr>
        <w:numPr>
          <w:ilvl w:val="0"/>
          <w:numId w:val="15"/>
        </w:numPr>
        <w:spacing w:after="0" w:line="360" w:lineRule="auto"/>
        <w:jc w:val="both"/>
        <w:rPr>
          <w:sz w:val="28"/>
          <w:szCs w:val="28"/>
          <w:lang w:val="uk-UA"/>
        </w:rPr>
      </w:pPr>
      <w:r>
        <w:rPr>
          <w:bCs/>
          <w:sz w:val="28"/>
          <w:szCs w:val="28"/>
          <w:lang w:val="uk-UA"/>
        </w:rPr>
        <w:t xml:space="preserve"> </w:t>
      </w:r>
      <w:r w:rsidRPr="00FA634B">
        <w:rPr>
          <w:bCs/>
          <w:sz w:val="28"/>
          <w:szCs w:val="28"/>
          <w:lang w:val="uk-UA"/>
        </w:rPr>
        <w:t>Перцева Т.О. Досвід та застосування комбінованого препарату на основі будесоніду та формо</w:t>
      </w:r>
      <w:r>
        <w:rPr>
          <w:bCs/>
          <w:sz w:val="28"/>
          <w:szCs w:val="28"/>
          <w:lang w:val="uk-UA"/>
        </w:rPr>
        <w:t>теролу у лікуванні</w:t>
      </w:r>
      <w:r w:rsidRPr="00FA634B">
        <w:rPr>
          <w:bCs/>
          <w:sz w:val="28"/>
          <w:szCs w:val="28"/>
          <w:lang w:val="uk-UA"/>
        </w:rPr>
        <w:t xml:space="preserve"> хворих на хронічне обструктивне захворювання легень / </w:t>
      </w:r>
      <w:r w:rsidRPr="00FA634B">
        <w:rPr>
          <w:color w:val="231F20"/>
          <w:sz w:val="28"/>
          <w:szCs w:val="28"/>
          <w:lang w:val="uk-UA"/>
        </w:rPr>
        <w:t xml:space="preserve">Т. О.Перцева, Л. І.Конопкіна, О. В.Мироненко // </w:t>
      </w:r>
      <w:r w:rsidRPr="00FA634B">
        <w:rPr>
          <w:bCs/>
          <w:sz w:val="28"/>
          <w:szCs w:val="28"/>
          <w:lang w:val="uk-UA"/>
        </w:rPr>
        <w:t xml:space="preserve">Укр. пульмон. </w:t>
      </w:r>
      <w:r>
        <w:rPr>
          <w:bCs/>
          <w:sz w:val="28"/>
          <w:szCs w:val="28"/>
          <w:lang w:val="uk-UA"/>
        </w:rPr>
        <w:t>ж.</w:t>
      </w:r>
      <w:r w:rsidRPr="00FA634B">
        <w:rPr>
          <w:bCs/>
          <w:sz w:val="28"/>
          <w:szCs w:val="28"/>
          <w:lang w:val="uk-UA"/>
        </w:rPr>
        <w:t xml:space="preserve"> – 2008. - № 1. – С.</w:t>
      </w:r>
      <w:r>
        <w:rPr>
          <w:bCs/>
          <w:sz w:val="28"/>
          <w:szCs w:val="28"/>
          <w:lang w:val="uk-UA"/>
        </w:rPr>
        <w:t xml:space="preserve"> 31-34.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Пикалюк В.С. </w:t>
      </w:r>
      <w:r w:rsidRPr="0037598E">
        <w:rPr>
          <w:sz w:val="28"/>
          <w:szCs w:val="28"/>
          <w:lang w:val="uk-UA"/>
        </w:rPr>
        <w:t xml:space="preserve">Морфологические аспекты эндокринной функции сердца </w:t>
      </w:r>
      <w:r>
        <w:rPr>
          <w:sz w:val="28"/>
          <w:szCs w:val="28"/>
          <w:lang w:val="uk-UA"/>
        </w:rPr>
        <w:t xml:space="preserve">/ В.С. </w:t>
      </w:r>
      <w:r w:rsidRPr="0037598E">
        <w:rPr>
          <w:sz w:val="28"/>
          <w:szCs w:val="28"/>
          <w:lang w:val="uk-UA"/>
        </w:rPr>
        <w:t xml:space="preserve">Пикалюк, </w:t>
      </w:r>
      <w:r>
        <w:rPr>
          <w:sz w:val="28"/>
          <w:szCs w:val="28"/>
          <w:lang w:val="uk-UA"/>
        </w:rPr>
        <w:t xml:space="preserve">Е.Д. </w:t>
      </w:r>
      <w:r w:rsidRPr="0037598E">
        <w:rPr>
          <w:sz w:val="28"/>
          <w:szCs w:val="28"/>
          <w:lang w:val="uk-UA"/>
        </w:rPr>
        <w:t>Ткачук // Таврический медико-биологический вестник. – 2003. – Т. 6, № 4. – С. 176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186.</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Потабашній В.А. Закономірності зміни геометрії лівого шлуночка при хронічній серцевій недостатності, асоційованій з ішемічною хворобою серця й артеріальною гіпертензією у поєднанні з хронічною обструктивною хворобою легень</w:t>
      </w:r>
      <w:r>
        <w:rPr>
          <w:sz w:val="28"/>
          <w:szCs w:val="28"/>
          <w:lang w:val="uk-UA"/>
        </w:rPr>
        <w:t xml:space="preserve"> / В.А. </w:t>
      </w:r>
      <w:r w:rsidRPr="0037598E">
        <w:rPr>
          <w:sz w:val="28"/>
          <w:szCs w:val="28"/>
          <w:lang w:val="uk-UA"/>
        </w:rPr>
        <w:t>Потабашній // Запорожский медицинский журнал. – 2005. - № 4. –</w:t>
      </w:r>
      <w:r>
        <w:rPr>
          <w:sz w:val="28"/>
          <w:szCs w:val="28"/>
          <w:lang w:val="uk-UA"/>
        </w:rPr>
        <w:t xml:space="preserve"> </w:t>
      </w:r>
      <w:r w:rsidRPr="0037598E">
        <w:rPr>
          <w:sz w:val="28"/>
          <w:szCs w:val="28"/>
          <w:lang w:val="uk-UA"/>
        </w:rPr>
        <w:t>С. 49-52.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Потабашній В.А. Критерії систолічної дисфункції лівого шлуночка при хронічній серцевій недостатності у хворих з ішемічною хворобою серця і артеріальною гіпертензією в поєднанні з хронічними обструктивними хворобами легень </w:t>
      </w:r>
      <w:r>
        <w:rPr>
          <w:sz w:val="28"/>
          <w:szCs w:val="28"/>
          <w:lang w:val="uk-UA"/>
        </w:rPr>
        <w:t xml:space="preserve">/ В.А. </w:t>
      </w:r>
      <w:r w:rsidRPr="0037598E">
        <w:rPr>
          <w:sz w:val="28"/>
          <w:szCs w:val="28"/>
          <w:lang w:val="uk-UA"/>
        </w:rPr>
        <w:t xml:space="preserve">Потабашній // Медичні перспективи. – 2004. – Т. ІХ, № </w:t>
      </w:r>
      <w:r>
        <w:rPr>
          <w:sz w:val="28"/>
          <w:szCs w:val="28"/>
          <w:lang w:val="uk-UA"/>
        </w:rPr>
        <w:t xml:space="preserve"> </w:t>
      </w:r>
      <w:r w:rsidRPr="0037598E">
        <w:rPr>
          <w:sz w:val="28"/>
          <w:szCs w:val="28"/>
          <w:lang w:val="uk-UA"/>
        </w:rPr>
        <w:t>2. – С. 25-32.</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Потабашній В.А. Міжшлуночкові взаємовідношення при хронічній серцевій недостатності, асоційованій з ішемічною хворобою серця і артеріальною гіпертензією у поєднанні з хронічною обструктивною хворобою легень </w:t>
      </w:r>
      <w:r>
        <w:rPr>
          <w:sz w:val="28"/>
          <w:szCs w:val="28"/>
          <w:lang w:val="uk-UA"/>
        </w:rPr>
        <w:t xml:space="preserve">/ В.А. </w:t>
      </w:r>
      <w:r w:rsidRPr="0037598E">
        <w:rPr>
          <w:sz w:val="28"/>
          <w:szCs w:val="28"/>
          <w:lang w:val="uk-UA"/>
        </w:rPr>
        <w:t>Потабашній // Мед. перспективи. – 2005. – Т. Х, № 1. – С. 36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44.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Потабашній В.А. Ремодулювання правого передсердя при хронічній серцевій недостатності у хворих на ішемічну хворобу серця і артеріальну гіпертензію в поєднанні з хронічними обструктивними хворобами легень </w:t>
      </w:r>
      <w:r>
        <w:rPr>
          <w:sz w:val="28"/>
          <w:szCs w:val="28"/>
          <w:lang w:val="uk-UA"/>
        </w:rPr>
        <w:t xml:space="preserve">/ В.А. </w:t>
      </w:r>
      <w:r w:rsidRPr="0037598E">
        <w:rPr>
          <w:sz w:val="28"/>
          <w:szCs w:val="28"/>
          <w:lang w:val="uk-UA"/>
        </w:rPr>
        <w:t>Потабашній // Буковинський медичний вісник.- 2004.- Т. 8, № 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4. – С. 70</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74.</w:t>
      </w:r>
    </w:p>
    <w:p w:rsidR="000D1D10" w:rsidRDefault="000D1D10" w:rsidP="00EA1905">
      <w:pPr>
        <w:numPr>
          <w:ilvl w:val="0"/>
          <w:numId w:val="15"/>
        </w:numPr>
        <w:spacing w:after="0" w:line="360" w:lineRule="auto"/>
        <w:jc w:val="both"/>
        <w:rPr>
          <w:sz w:val="28"/>
          <w:szCs w:val="28"/>
          <w:lang w:val="uk-UA"/>
        </w:rPr>
      </w:pPr>
      <w:r>
        <w:rPr>
          <w:sz w:val="28"/>
          <w:szCs w:val="28"/>
          <w:lang w:val="uk-UA"/>
        </w:rPr>
        <w:lastRenderedPageBreak/>
        <w:t xml:space="preserve"> </w:t>
      </w:r>
      <w:r w:rsidRPr="0037598E">
        <w:rPr>
          <w:sz w:val="28"/>
          <w:szCs w:val="28"/>
          <w:lang w:val="uk-UA"/>
        </w:rPr>
        <w:t xml:space="preserve">Почепцова Е.Г. Сравнительная оценка эффективности применения </w:t>
      </w:r>
      <w:r>
        <w:rPr>
          <w:sz w:val="28"/>
          <w:szCs w:val="28"/>
          <w:lang w:val="uk-UA"/>
        </w:rPr>
        <w:t>карведилолу</w:t>
      </w:r>
      <w:r w:rsidRPr="0037598E">
        <w:rPr>
          <w:sz w:val="28"/>
          <w:szCs w:val="28"/>
          <w:lang w:val="uk-UA"/>
        </w:rPr>
        <w:t xml:space="preserve"> и метопролола у больных с острым инфарктом миокарда </w:t>
      </w:r>
      <w:r>
        <w:rPr>
          <w:sz w:val="28"/>
          <w:szCs w:val="28"/>
          <w:lang w:val="uk-UA"/>
        </w:rPr>
        <w:t>/ Е.Г.</w:t>
      </w:r>
      <w:r w:rsidRPr="0037598E">
        <w:rPr>
          <w:sz w:val="28"/>
          <w:szCs w:val="28"/>
          <w:lang w:val="uk-UA"/>
        </w:rPr>
        <w:t>Почепцова //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 № 5.</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36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39.</w:t>
      </w:r>
    </w:p>
    <w:p w:rsidR="000D1D10" w:rsidRPr="0014156C" w:rsidRDefault="000D1D10" w:rsidP="00EA1905">
      <w:pPr>
        <w:numPr>
          <w:ilvl w:val="0"/>
          <w:numId w:val="15"/>
        </w:numPr>
        <w:spacing w:after="0" w:line="360" w:lineRule="auto"/>
        <w:jc w:val="both"/>
        <w:rPr>
          <w:sz w:val="28"/>
          <w:szCs w:val="28"/>
          <w:lang w:val="uk-UA"/>
        </w:rPr>
      </w:pPr>
      <w:r>
        <w:rPr>
          <w:sz w:val="28"/>
          <w:szCs w:val="28"/>
          <w:lang w:val="uk-UA"/>
        </w:rPr>
        <w:t xml:space="preserve"> При</w:t>
      </w:r>
      <w:r>
        <w:rPr>
          <w:sz w:val="28"/>
          <w:szCs w:val="28"/>
        </w:rPr>
        <w:t>былов С.А. Легочная гипертензия, эндотелиальная дисфункция и их коррекция лизиноприлом у больных с сердечной недостаточностью при сочетании ишемической болезни сердца и хронической обструктивной болезни легких / С.А. Прибылов // Кардиология. – 2006. - № 9. – С. 36 - 40.</w:t>
      </w:r>
    </w:p>
    <w:p w:rsidR="000D1D10" w:rsidRPr="0037598E" w:rsidRDefault="000D1D10" w:rsidP="00EA1905">
      <w:pPr>
        <w:numPr>
          <w:ilvl w:val="0"/>
          <w:numId w:val="15"/>
        </w:numPr>
        <w:spacing w:after="0" w:line="360" w:lineRule="auto"/>
        <w:jc w:val="both"/>
        <w:rPr>
          <w:sz w:val="28"/>
          <w:szCs w:val="28"/>
          <w:lang w:val="uk-UA"/>
        </w:rPr>
      </w:pPr>
      <w:r>
        <w:rPr>
          <w:sz w:val="28"/>
          <w:szCs w:val="28"/>
        </w:rPr>
        <w:t xml:space="preserve"> Применение селективного β-адреноблокатора бисопролола у больных острым инфарктом миокарда и сопутствующим хроническим обструктивным бронхитом / С.Н. Терещенко, Е.П. Павликова, В.И.Сивков </w:t>
      </w:r>
      <w:r>
        <w:rPr>
          <w:sz w:val="28"/>
          <w:szCs w:val="28"/>
          <w:lang w:val="uk-UA"/>
        </w:rPr>
        <w:t>[</w:t>
      </w:r>
      <w:r w:rsidRPr="0037598E">
        <w:rPr>
          <w:sz w:val="28"/>
          <w:szCs w:val="28"/>
          <w:lang w:val="uk-UA"/>
        </w:rPr>
        <w:t>и др.</w:t>
      </w:r>
      <w:r>
        <w:rPr>
          <w:sz w:val="28"/>
          <w:szCs w:val="28"/>
          <w:lang w:val="uk-UA"/>
        </w:rPr>
        <w:t>] // Кардиология. – 2000. - № 9. – С. 42 – 44.</w:t>
      </w:r>
    </w:p>
    <w:p w:rsidR="000D1D10" w:rsidRPr="0069201B" w:rsidRDefault="000D1D10" w:rsidP="00EA1905">
      <w:pPr>
        <w:numPr>
          <w:ilvl w:val="0"/>
          <w:numId w:val="15"/>
        </w:numPr>
        <w:spacing w:after="0" w:line="360" w:lineRule="auto"/>
        <w:jc w:val="both"/>
        <w:rPr>
          <w:color w:val="231F20"/>
          <w:sz w:val="28"/>
          <w:szCs w:val="28"/>
          <w:lang w:val="uk-UA"/>
        </w:rPr>
      </w:pPr>
      <w:r>
        <w:rPr>
          <w:sz w:val="28"/>
          <w:szCs w:val="28"/>
          <w:lang w:val="uk-UA"/>
        </w:rPr>
        <w:t xml:space="preserve"> </w:t>
      </w:r>
      <w:r w:rsidRPr="0037598E">
        <w:rPr>
          <w:sz w:val="28"/>
          <w:szCs w:val="28"/>
          <w:lang w:val="uk-UA"/>
        </w:rPr>
        <w:t>Продолжительность и дисперсия интервала Т в зависимости от показателей внутрисердечной гемодинамики у больных с ишемической болезнью сердца</w:t>
      </w:r>
      <w:r>
        <w:rPr>
          <w:sz w:val="28"/>
          <w:szCs w:val="28"/>
          <w:lang w:val="uk-UA"/>
        </w:rPr>
        <w:t xml:space="preserve"> / О.С. </w:t>
      </w:r>
      <w:r w:rsidRPr="0037598E">
        <w:rPr>
          <w:sz w:val="28"/>
          <w:szCs w:val="28"/>
          <w:lang w:val="uk-UA"/>
        </w:rPr>
        <w:t xml:space="preserve">Сычев, </w:t>
      </w:r>
      <w:r>
        <w:rPr>
          <w:sz w:val="28"/>
          <w:szCs w:val="28"/>
          <w:lang w:val="uk-UA"/>
        </w:rPr>
        <w:t xml:space="preserve">О.А. </w:t>
      </w:r>
      <w:r w:rsidRPr="0037598E">
        <w:rPr>
          <w:sz w:val="28"/>
          <w:szCs w:val="28"/>
          <w:lang w:val="uk-UA"/>
        </w:rPr>
        <w:t>Епанчинцева,</w:t>
      </w:r>
      <w:r>
        <w:rPr>
          <w:sz w:val="28"/>
          <w:szCs w:val="28"/>
          <w:lang w:val="uk-UA"/>
        </w:rPr>
        <w:t xml:space="preserve"> Т.В. </w:t>
      </w:r>
      <w:r w:rsidRPr="0037598E">
        <w:rPr>
          <w:sz w:val="28"/>
          <w:szCs w:val="28"/>
          <w:lang w:val="uk-UA"/>
        </w:rPr>
        <w:t>Гетьман</w:t>
      </w:r>
      <w:r>
        <w:rPr>
          <w:sz w:val="28"/>
          <w:szCs w:val="28"/>
          <w:lang w:val="uk-UA"/>
        </w:rPr>
        <w:t xml:space="preserve"> [</w:t>
      </w:r>
      <w:r w:rsidRPr="0037598E">
        <w:rPr>
          <w:sz w:val="28"/>
          <w:szCs w:val="28"/>
          <w:lang w:val="uk-UA"/>
        </w:rPr>
        <w:t>и др.</w:t>
      </w:r>
      <w:r>
        <w:rPr>
          <w:sz w:val="28"/>
          <w:szCs w:val="28"/>
          <w:lang w:val="uk-UA"/>
        </w:rPr>
        <w:t>]</w:t>
      </w:r>
      <w:r w:rsidRPr="0037598E">
        <w:rPr>
          <w:sz w:val="28"/>
          <w:szCs w:val="28"/>
          <w:lang w:val="uk-UA"/>
        </w:rPr>
        <w:t xml:space="preserve"> //</w:t>
      </w:r>
      <w:r>
        <w:rPr>
          <w:sz w:val="28"/>
          <w:szCs w:val="28"/>
          <w:lang w:val="uk-UA"/>
        </w:rPr>
        <w:t xml:space="preserve"> </w:t>
      </w:r>
      <w:r w:rsidRPr="0037598E">
        <w:rPr>
          <w:sz w:val="28"/>
          <w:szCs w:val="28"/>
          <w:lang w:val="uk-UA"/>
        </w:rPr>
        <w:t xml:space="preserve">Укр. кардіол. </w:t>
      </w:r>
      <w:r>
        <w:rPr>
          <w:sz w:val="28"/>
          <w:szCs w:val="28"/>
          <w:lang w:val="uk-UA"/>
        </w:rPr>
        <w:t xml:space="preserve">ж. </w:t>
      </w:r>
      <w:r w:rsidRPr="0037598E">
        <w:rPr>
          <w:sz w:val="28"/>
          <w:szCs w:val="28"/>
          <w:lang w:val="uk-UA"/>
        </w:rPr>
        <w:t>- 2004.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4.</w:t>
      </w:r>
      <w:r>
        <w:rPr>
          <w:sz w:val="28"/>
          <w:szCs w:val="28"/>
          <w:lang w:val="uk-UA"/>
        </w:rPr>
        <w:t xml:space="preserve"> </w:t>
      </w:r>
      <w:r w:rsidRPr="0037598E">
        <w:rPr>
          <w:sz w:val="28"/>
          <w:szCs w:val="28"/>
          <w:lang w:val="uk-UA"/>
        </w:rPr>
        <w:t>- С. 72</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77.</w:t>
      </w:r>
    </w:p>
    <w:p w:rsidR="000D1D10" w:rsidRPr="00FA634B" w:rsidRDefault="000D1D10" w:rsidP="00EA1905">
      <w:pPr>
        <w:numPr>
          <w:ilvl w:val="0"/>
          <w:numId w:val="15"/>
        </w:numPr>
        <w:spacing w:after="0" w:line="360" w:lineRule="auto"/>
        <w:jc w:val="both"/>
        <w:rPr>
          <w:color w:val="231F20"/>
          <w:sz w:val="28"/>
          <w:szCs w:val="28"/>
          <w:lang w:val="uk-UA"/>
        </w:rPr>
      </w:pPr>
      <w:r>
        <w:rPr>
          <w:sz w:val="28"/>
          <w:szCs w:val="28"/>
          <w:lang w:val="uk-UA"/>
        </w:rPr>
        <w:t xml:space="preserve"> </w:t>
      </w:r>
      <w:r w:rsidRPr="00FA634B">
        <w:rPr>
          <w:iCs/>
          <w:color w:val="231F20"/>
          <w:sz w:val="28"/>
          <w:szCs w:val="28"/>
          <w:lang w:val="uk-UA"/>
        </w:rPr>
        <w:t xml:space="preserve">Про затвердження </w:t>
      </w:r>
      <w:r w:rsidRPr="00FA634B">
        <w:rPr>
          <w:color w:val="231F20"/>
          <w:sz w:val="28"/>
          <w:szCs w:val="28"/>
          <w:lang w:val="uk-UA"/>
        </w:rPr>
        <w:t xml:space="preserve">клінічних протоколів надання медичної допомоги за спеціальністю "Пульмонологія": Наказ МОЗ України № 128 </w:t>
      </w:r>
      <w:r w:rsidRPr="00FA634B">
        <w:rPr>
          <w:color w:val="231F20"/>
          <w:sz w:val="28"/>
          <w:szCs w:val="28"/>
        </w:rPr>
        <w:t>від 19.03.2007р.</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Протеолітична активність плазми крові та ішемія міокарда / О.С.Полянська, В.К. Тащук, М.Ю. Коломоєць [та ін.] // Вісник наукових досліджень. – 2004. - № 2. – С. 10.</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Проявления немой ишемии миокарда у больных хроническим легочным сердцем, терапия </w:t>
      </w:r>
      <w:r>
        <w:rPr>
          <w:sz w:val="28"/>
          <w:szCs w:val="28"/>
          <w:lang w:val="uk-UA"/>
        </w:rPr>
        <w:t xml:space="preserve">/ В. </w:t>
      </w:r>
      <w:r w:rsidRPr="0037598E">
        <w:rPr>
          <w:sz w:val="28"/>
          <w:szCs w:val="28"/>
          <w:lang w:val="uk-UA"/>
        </w:rPr>
        <w:t xml:space="preserve">Погорелов, </w:t>
      </w:r>
      <w:r>
        <w:rPr>
          <w:sz w:val="28"/>
          <w:szCs w:val="28"/>
          <w:lang w:val="uk-UA"/>
        </w:rPr>
        <w:t xml:space="preserve">И. </w:t>
      </w:r>
      <w:r w:rsidRPr="0037598E">
        <w:rPr>
          <w:sz w:val="28"/>
          <w:szCs w:val="28"/>
          <w:lang w:val="uk-UA"/>
        </w:rPr>
        <w:t xml:space="preserve">Латогуз, </w:t>
      </w:r>
      <w:r>
        <w:rPr>
          <w:sz w:val="28"/>
          <w:szCs w:val="28"/>
          <w:lang w:val="uk-UA"/>
        </w:rPr>
        <w:t xml:space="preserve">В. </w:t>
      </w:r>
      <w:r w:rsidRPr="0037598E">
        <w:rPr>
          <w:sz w:val="28"/>
          <w:szCs w:val="28"/>
          <w:lang w:val="uk-UA"/>
        </w:rPr>
        <w:t xml:space="preserve">Жуков </w:t>
      </w:r>
      <w:r>
        <w:rPr>
          <w:sz w:val="28"/>
          <w:szCs w:val="28"/>
          <w:lang w:val="uk-UA"/>
        </w:rPr>
        <w:t>[</w:t>
      </w:r>
      <w:r w:rsidRPr="0037598E">
        <w:rPr>
          <w:sz w:val="28"/>
          <w:szCs w:val="28"/>
          <w:lang w:val="uk-UA"/>
        </w:rPr>
        <w:t>и др.</w:t>
      </w:r>
      <w:r>
        <w:rPr>
          <w:sz w:val="28"/>
          <w:szCs w:val="28"/>
          <w:lang w:val="uk-UA"/>
        </w:rPr>
        <w:t>]</w:t>
      </w:r>
      <w:r w:rsidRPr="0037598E">
        <w:rPr>
          <w:sz w:val="28"/>
          <w:szCs w:val="28"/>
          <w:lang w:val="uk-UA"/>
        </w:rPr>
        <w:t xml:space="preserve"> // Врачебная практика.</w:t>
      </w:r>
      <w:r>
        <w:rPr>
          <w:sz w:val="28"/>
          <w:szCs w:val="28"/>
          <w:lang w:val="uk-UA"/>
        </w:rPr>
        <w:t xml:space="preserve"> </w:t>
      </w:r>
      <w:r w:rsidRPr="0037598E">
        <w:rPr>
          <w:sz w:val="28"/>
          <w:szCs w:val="28"/>
          <w:lang w:val="uk-UA"/>
        </w:rPr>
        <w:t>- 2004.</w:t>
      </w:r>
      <w:r>
        <w:rPr>
          <w:sz w:val="28"/>
          <w:szCs w:val="28"/>
          <w:lang w:val="uk-UA"/>
        </w:rPr>
        <w:t xml:space="preserve"> </w:t>
      </w:r>
      <w:r w:rsidRPr="0037598E">
        <w:rPr>
          <w:sz w:val="28"/>
          <w:szCs w:val="28"/>
          <w:lang w:val="uk-UA"/>
        </w:rPr>
        <w:t>- № 4.</w:t>
      </w:r>
      <w:r>
        <w:rPr>
          <w:sz w:val="28"/>
          <w:szCs w:val="28"/>
          <w:lang w:val="uk-UA"/>
        </w:rPr>
        <w:t xml:space="preserve"> </w:t>
      </w:r>
      <w:r w:rsidRPr="0037598E">
        <w:rPr>
          <w:sz w:val="28"/>
          <w:szCs w:val="28"/>
          <w:lang w:val="uk-UA"/>
        </w:rPr>
        <w:t>- С. 20</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25.</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Путинцев В.И. Характеристика гемореологических процессов у больных хроническим обструктивным бронхитом в сочетании с ишемической болезнью сердца </w:t>
      </w:r>
      <w:r>
        <w:rPr>
          <w:sz w:val="28"/>
          <w:szCs w:val="28"/>
          <w:lang w:val="uk-UA"/>
        </w:rPr>
        <w:t xml:space="preserve">/ В.И. </w:t>
      </w:r>
      <w:r w:rsidRPr="0037598E">
        <w:rPr>
          <w:sz w:val="28"/>
          <w:szCs w:val="28"/>
          <w:lang w:val="uk-UA"/>
        </w:rPr>
        <w:t xml:space="preserve">Путинцев, </w:t>
      </w:r>
      <w:r>
        <w:rPr>
          <w:sz w:val="28"/>
          <w:szCs w:val="28"/>
          <w:lang w:val="uk-UA"/>
        </w:rPr>
        <w:t xml:space="preserve">С.В. </w:t>
      </w:r>
      <w:r w:rsidRPr="0037598E">
        <w:rPr>
          <w:sz w:val="28"/>
          <w:szCs w:val="28"/>
          <w:lang w:val="uk-UA"/>
        </w:rPr>
        <w:t>Ярцева // Лікарська справа. Врачебное дело.</w:t>
      </w:r>
      <w:r>
        <w:rPr>
          <w:sz w:val="28"/>
          <w:szCs w:val="28"/>
          <w:lang w:val="uk-UA"/>
        </w:rPr>
        <w:t xml:space="preserve"> </w:t>
      </w:r>
      <w:r w:rsidRPr="0037598E">
        <w:rPr>
          <w:sz w:val="28"/>
          <w:szCs w:val="28"/>
          <w:lang w:val="uk-UA"/>
        </w:rPr>
        <w:t>- 2004.</w:t>
      </w:r>
      <w:r>
        <w:rPr>
          <w:sz w:val="28"/>
          <w:szCs w:val="28"/>
          <w:lang w:val="uk-UA"/>
        </w:rPr>
        <w:t xml:space="preserve"> </w:t>
      </w:r>
      <w:r w:rsidRPr="0037598E">
        <w:rPr>
          <w:sz w:val="28"/>
          <w:szCs w:val="28"/>
          <w:lang w:val="uk-UA"/>
        </w:rPr>
        <w:t>- № 8. - С. 23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27.</w:t>
      </w:r>
    </w:p>
    <w:p w:rsidR="000D1D10" w:rsidRDefault="000D1D10" w:rsidP="00EA1905">
      <w:pPr>
        <w:numPr>
          <w:ilvl w:val="0"/>
          <w:numId w:val="15"/>
        </w:numPr>
        <w:spacing w:after="0" w:line="360" w:lineRule="auto"/>
        <w:jc w:val="both"/>
        <w:rPr>
          <w:sz w:val="28"/>
          <w:szCs w:val="28"/>
          <w:lang w:val="uk-UA"/>
        </w:rPr>
      </w:pPr>
      <w:r>
        <w:rPr>
          <w:sz w:val="28"/>
          <w:szCs w:val="28"/>
          <w:lang w:val="uk-UA"/>
        </w:rPr>
        <w:lastRenderedPageBreak/>
        <w:t xml:space="preserve"> </w:t>
      </w:r>
      <w:r w:rsidRPr="0037598E">
        <w:rPr>
          <w:sz w:val="28"/>
          <w:szCs w:val="28"/>
          <w:lang w:val="uk-UA"/>
        </w:rPr>
        <w:t xml:space="preserve">Результаты украинского многоцентрового исследования КОРИОЛАН (КОРИОЛ – Альтернатива насосной недостаточности сердца) </w:t>
      </w:r>
      <w:r>
        <w:rPr>
          <w:sz w:val="28"/>
          <w:szCs w:val="28"/>
          <w:lang w:val="uk-UA"/>
        </w:rPr>
        <w:t>/ Л.</w:t>
      </w:r>
      <w:r w:rsidRPr="0037598E">
        <w:rPr>
          <w:sz w:val="28"/>
          <w:szCs w:val="28"/>
          <w:lang w:val="uk-UA"/>
        </w:rPr>
        <w:t xml:space="preserve">Воронков, </w:t>
      </w:r>
      <w:r>
        <w:rPr>
          <w:sz w:val="28"/>
          <w:szCs w:val="28"/>
          <w:lang w:val="uk-UA"/>
        </w:rPr>
        <w:t xml:space="preserve">Г. </w:t>
      </w:r>
      <w:r w:rsidRPr="0037598E">
        <w:rPr>
          <w:sz w:val="28"/>
          <w:szCs w:val="28"/>
          <w:lang w:val="uk-UA"/>
        </w:rPr>
        <w:t xml:space="preserve">Дзяк, </w:t>
      </w:r>
      <w:r>
        <w:rPr>
          <w:sz w:val="28"/>
          <w:szCs w:val="28"/>
          <w:lang w:val="uk-UA"/>
        </w:rPr>
        <w:t xml:space="preserve">Е. </w:t>
      </w:r>
      <w:r w:rsidRPr="0037598E">
        <w:rPr>
          <w:sz w:val="28"/>
          <w:szCs w:val="28"/>
          <w:lang w:val="uk-UA"/>
        </w:rPr>
        <w:t xml:space="preserve">Амосова </w:t>
      </w:r>
      <w:r>
        <w:rPr>
          <w:sz w:val="28"/>
          <w:szCs w:val="28"/>
          <w:lang w:val="uk-UA"/>
        </w:rPr>
        <w:t>[</w:t>
      </w:r>
      <w:r w:rsidRPr="0037598E">
        <w:rPr>
          <w:sz w:val="28"/>
          <w:szCs w:val="28"/>
          <w:lang w:val="uk-UA"/>
        </w:rPr>
        <w:t>и др.</w:t>
      </w:r>
      <w:r>
        <w:rPr>
          <w:sz w:val="28"/>
          <w:szCs w:val="28"/>
          <w:lang w:val="uk-UA"/>
        </w:rPr>
        <w:t xml:space="preserve">] </w:t>
      </w:r>
      <w:r w:rsidRPr="0037598E">
        <w:rPr>
          <w:sz w:val="28"/>
          <w:szCs w:val="28"/>
          <w:lang w:val="uk-UA"/>
        </w:rPr>
        <w:t>// Укр. кардіол. ж.  -</w:t>
      </w:r>
      <w:r>
        <w:rPr>
          <w:sz w:val="28"/>
          <w:szCs w:val="28"/>
          <w:lang w:val="uk-UA"/>
        </w:rPr>
        <w:t xml:space="preserve"> 2006. - № </w:t>
      </w:r>
      <w:r w:rsidRPr="0037598E">
        <w:rPr>
          <w:sz w:val="28"/>
          <w:szCs w:val="28"/>
          <w:lang w:val="uk-UA"/>
        </w:rPr>
        <w:t>5. – С. 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13.</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Ройтберг Г.Е. Внутренние болезни. Сердечно-сосудистая система / Г.Е.Ройтберг, А.В. Струтынский. – М.: БИНОМ, 2007. – 812 с.</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Рыбалко С.Г. Взаимосвязь течения хронического бронхита и ишемической болезни сердца </w:t>
      </w:r>
      <w:r>
        <w:rPr>
          <w:sz w:val="28"/>
          <w:szCs w:val="28"/>
          <w:lang w:val="uk-UA"/>
        </w:rPr>
        <w:t xml:space="preserve">/ С.Г. </w:t>
      </w:r>
      <w:r w:rsidRPr="0037598E">
        <w:rPr>
          <w:sz w:val="28"/>
          <w:szCs w:val="28"/>
          <w:lang w:val="uk-UA"/>
        </w:rPr>
        <w:t>Рибалко //Український медичний альманах.</w:t>
      </w:r>
      <w:r>
        <w:rPr>
          <w:sz w:val="28"/>
          <w:szCs w:val="28"/>
          <w:lang w:val="uk-UA"/>
        </w:rPr>
        <w:t xml:space="preserve"> </w:t>
      </w:r>
      <w:r w:rsidRPr="0037598E">
        <w:rPr>
          <w:sz w:val="28"/>
          <w:szCs w:val="28"/>
          <w:lang w:val="uk-UA"/>
        </w:rPr>
        <w:t>- 2004. - № 2.- С. 148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151.</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Рыбалко С.Г. Эффективность лечения хронического бронхита на фоне ишемической болезни сердца </w:t>
      </w:r>
      <w:r>
        <w:rPr>
          <w:sz w:val="28"/>
          <w:szCs w:val="28"/>
          <w:lang w:val="uk-UA"/>
        </w:rPr>
        <w:t xml:space="preserve">/ С.Г. </w:t>
      </w:r>
      <w:r w:rsidRPr="0037598E">
        <w:rPr>
          <w:sz w:val="28"/>
          <w:szCs w:val="28"/>
          <w:lang w:val="uk-UA"/>
        </w:rPr>
        <w:t>Рибалко // Вестник неотложной и восстановительной медицины.</w:t>
      </w:r>
      <w:r>
        <w:rPr>
          <w:sz w:val="28"/>
          <w:szCs w:val="28"/>
          <w:lang w:val="uk-UA"/>
        </w:rPr>
        <w:t xml:space="preserve"> </w:t>
      </w:r>
      <w:r w:rsidRPr="0037598E">
        <w:rPr>
          <w:sz w:val="28"/>
          <w:szCs w:val="28"/>
          <w:lang w:val="uk-UA"/>
        </w:rPr>
        <w:t>- 2004.</w:t>
      </w:r>
      <w:r>
        <w:rPr>
          <w:sz w:val="28"/>
          <w:szCs w:val="28"/>
          <w:lang w:val="uk-UA"/>
        </w:rPr>
        <w:t xml:space="preserve"> </w:t>
      </w:r>
      <w:r w:rsidRPr="0037598E">
        <w:rPr>
          <w:sz w:val="28"/>
          <w:szCs w:val="28"/>
          <w:lang w:val="uk-UA"/>
        </w:rPr>
        <w:t>- Т. 4, № 4. – С. 618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621.</w:t>
      </w:r>
    </w:p>
    <w:p w:rsidR="000D1D10" w:rsidRDefault="000D1D10" w:rsidP="00EA1905">
      <w:pPr>
        <w:numPr>
          <w:ilvl w:val="0"/>
          <w:numId w:val="15"/>
        </w:numPr>
        <w:spacing w:after="0" w:line="360" w:lineRule="auto"/>
        <w:jc w:val="both"/>
        <w:rPr>
          <w:sz w:val="28"/>
          <w:szCs w:val="28"/>
          <w:lang w:val="uk-UA"/>
        </w:rPr>
      </w:pPr>
      <w:r w:rsidRPr="0037598E">
        <w:rPr>
          <w:sz w:val="28"/>
          <w:szCs w:val="28"/>
          <w:lang w:val="uk-UA"/>
        </w:rPr>
        <w:t>Серкова В. Эндотелины и и</w:t>
      </w:r>
      <w:r>
        <w:rPr>
          <w:sz w:val="28"/>
          <w:szCs w:val="28"/>
          <w:lang w:val="uk-UA"/>
        </w:rPr>
        <w:t>х</w:t>
      </w:r>
      <w:r w:rsidRPr="0037598E">
        <w:rPr>
          <w:sz w:val="28"/>
          <w:szCs w:val="28"/>
          <w:lang w:val="uk-UA"/>
        </w:rPr>
        <w:t xml:space="preserve"> роль в генезе арт</w:t>
      </w:r>
      <w:r>
        <w:rPr>
          <w:sz w:val="28"/>
          <w:szCs w:val="28"/>
          <w:lang w:val="uk-UA"/>
        </w:rPr>
        <w:t>е</w:t>
      </w:r>
      <w:r w:rsidRPr="0037598E">
        <w:rPr>
          <w:sz w:val="28"/>
          <w:szCs w:val="28"/>
          <w:lang w:val="uk-UA"/>
        </w:rPr>
        <w:t>риальных гипертензий</w:t>
      </w:r>
      <w:r>
        <w:rPr>
          <w:sz w:val="28"/>
          <w:szCs w:val="28"/>
          <w:lang w:val="uk-UA"/>
        </w:rPr>
        <w:t xml:space="preserve"> / В.</w:t>
      </w:r>
      <w:r w:rsidRPr="0037598E">
        <w:rPr>
          <w:sz w:val="28"/>
          <w:szCs w:val="28"/>
          <w:lang w:val="uk-UA"/>
        </w:rPr>
        <w:t>Серкова</w:t>
      </w:r>
      <w:r>
        <w:rPr>
          <w:sz w:val="28"/>
          <w:szCs w:val="28"/>
          <w:lang w:val="uk-UA"/>
        </w:rPr>
        <w:t xml:space="preserve"> </w:t>
      </w:r>
      <w:r w:rsidRPr="0037598E">
        <w:rPr>
          <w:sz w:val="28"/>
          <w:szCs w:val="28"/>
          <w:lang w:val="uk-UA"/>
        </w:rPr>
        <w:t>// Ліки України. – 2005. - № 5. – С. 119</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127.</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Симонова Ж.К. Оценка безопасности применения кардиоселективного β-адреноблокатора небиволола в комплексной терапии больных ишемической болезнью сердца с сопутствующим хроническим обструктивным бронхитом / Ж.К. Симонова, Е.И. Тарловская, А.К. Тарловский // Росс. кардиол. ж. – 2003. - № 5 (43). – С. 59 – 64.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Синяченко О.</w:t>
      </w:r>
      <w:r w:rsidRPr="0037598E">
        <w:rPr>
          <w:sz w:val="28"/>
          <w:szCs w:val="28"/>
          <w:lang w:val="uk-UA"/>
        </w:rPr>
        <w:t xml:space="preserve"> Респираторное влаговыделение у больных хроничеким бронхитом на фоне ишемической болезни сердца </w:t>
      </w:r>
      <w:r>
        <w:rPr>
          <w:sz w:val="28"/>
          <w:szCs w:val="28"/>
          <w:lang w:val="uk-UA"/>
        </w:rPr>
        <w:t>/ О. Синяченко</w:t>
      </w:r>
      <w:r w:rsidRPr="0037598E">
        <w:rPr>
          <w:sz w:val="28"/>
          <w:szCs w:val="28"/>
          <w:lang w:val="uk-UA"/>
        </w:rPr>
        <w:t xml:space="preserve">, </w:t>
      </w:r>
      <w:r>
        <w:rPr>
          <w:sz w:val="28"/>
          <w:szCs w:val="28"/>
          <w:lang w:val="uk-UA"/>
        </w:rPr>
        <w:t>Г.</w:t>
      </w:r>
      <w:r w:rsidRPr="0037598E">
        <w:rPr>
          <w:sz w:val="28"/>
          <w:szCs w:val="28"/>
          <w:lang w:val="uk-UA"/>
        </w:rPr>
        <w:t xml:space="preserve">Рыбалко, </w:t>
      </w:r>
      <w:r>
        <w:rPr>
          <w:sz w:val="28"/>
          <w:szCs w:val="28"/>
          <w:lang w:val="uk-UA"/>
        </w:rPr>
        <w:t xml:space="preserve">Г. </w:t>
      </w:r>
      <w:r w:rsidRPr="0037598E">
        <w:rPr>
          <w:sz w:val="28"/>
          <w:szCs w:val="28"/>
          <w:lang w:val="uk-UA"/>
        </w:rPr>
        <w:t>Игнатенко // Врачебная практика.</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 1.</w:t>
      </w:r>
      <w:r>
        <w:rPr>
          <w:sz w:val="28"/>
          <w:szCs w:val="28"/>
          <w:lang w:val="uk-UA"/>
        </w:rPr>
        <w:t xml:space="preserve"> </w:t>
      </w:r>
      <w:r w:rsidRPr="0037598E">
        <w:rPr>
          <w:sz w:val="28"/>
          <w:szCs w:val="28"/>
          <w:lang w:val="uk-UA"/>
        </w:rPr>
        <w:t>- С. 45</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49.</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Смертність та інвалідність</w:t>
      </w:r>
      <w:r w:rsidRPr="0037598E">
        <w:rPr>
          <w:sz w:val="28"/>
          <w:szCs w:val="28"/>
          <w:lang w:val="uk-UA"/>
        </w:rPr>
        <w:t xml:space="preserve"> населення внаслідок серцево-судинних та судинно-мозкових захворювань</w:t>
      </w:r>
      <w:r>
        <w:rPr>
          <w:sz w:val="28"/>
          <w:szCs w:val="28"/>
          <w:lang w:val="uk-UA"/>
        </w:rPr>
        <w:t xml:space="preserve"> </w:t>
      </w:r>
      <w:r w:rsidRPr="0037598E">
        <w:rPr>
          <w:sz w:val="28"/>
          <w:szCs w:val="28"/>
          <w:lang w:val="uk-UA"/>
        </w:rPr>
        <w:t xml:space="preserve">- проблеми сучасності </w:t>
      </w:r>
      <w:r>
        <w:rPr>
          <w:sz w:val="28"/>
          <w:szCs w:val="28"/>
          <w:lang w:val="uk-UA"/>
        </w:rPr>
        <w:t xml:space="preserve">/ В.М. </w:t>
      </w:r>
      <w:r w:rsidRPr="0037598E">
        <w:rPr>
          <w:sz w:val="28"/>
          <w:szCs w:val="28"/>
          <w:lang w:val="uk-UA"/>
        </w:rPr>
        <w:t xml:space="preserve">Коваленко, </w:t>
      </w:r>
      <w:r>
        <w:rPr>
          <w:sz w:val="28"/>
          <w:szCs w:val="28"/>
          <w:lang w:val="uk-UA"/>
        </w:rPr>
        <w:t>А.П. Дорогой</w:t>
      </w:r>
      <w:r w:rsidRPr="0037598E">
        <w:rPr>
          <w:sz w:val="28"/>
          <w:szCs w:val="28"/>
          <w:lang w:val="uk-UA"/>
        </w:rPr>
        <w:t xml:space="preserve">, </w:t>
      </w:r>
      <w:r>
        <w:rPr>
          <w:sz w:val="28"/>
          <w:szCs w:val="28"/>
          <w:lang w:val="uk-UA"/>
        </w:rPr>
        <w:t xml:space="preserve">В.М. </w:t>
      </w:r>
      <w:r w:rsidRPr="0037598E">
        <w:rPr>
          <w:sz w:val="28"/>
          <w:szCs w:val="28"/>
          <w:lang w:val="uk-UA"/>
        </w:rPr>
        <w:t xml:space="preserve">Корнацький </w:t>
      </w:r>
      <w:r>
        <w:rPr>
          <w:sz w:val="28"/>
          <w:szCs w:val="28"/>
          <w:lang w:val="uk-UA"/>
        </w:rPr>
        <w:t>[</w:t>
      </w:r>
      <w:r w:rsidRPr="0037598E">
        <w:rPr>
          <w:sz w:val="28"/>
          <w:szCs w:val="28"/>
          <w:lang w:val="uk-UA"/>
        </w:rPr>
        <w:t>та ін.</w:t>
      </w:r>
      <w:r>
        <w:rPr>
          <w:sz w:val="28"/>
          <w:szCs w:val="28"/>
          <w:lang w:val="uk-UA"/>
        </w:rPr>
        <w:t xml:space="preserve">] </w:t>
      </w:r>
      <w:r w:rsidRPr="0037598E">
        <w:rPr>
          <w:sz w:val="28"/>
          <w:szCs w:val="28"/>
          <w:lang w:val="uk-UA"/>
        </w:rPr>
        <w:t>//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 № 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9</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13.</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Соодаева С.К. Окислительный стресс и антиоксидантная терапія при заболеваниях органов дыхания / С.К. Соодаева // </w:t>
      </w:r>
      <w:r w:rsidRPr="0037598E">
        <w:rPr>
          <w:sz w:val="28"/>
          <w:szCs w:val="28"/>
          <w:lang w:val="uk-UA"/>
        </w:rPr>
        <w:t>Пульмонология. – 200</w:t>
      </w:r>
      <w:r>
        <w:rPr>
          <w:sz w:val="28"/>
          <w:szCs w:val="28"/>
          <w:lang w:val="uk-UA"/>
        </w:rPr>
        <w:t>6</w:t>
      </w:r>
      <w:r w:rsidRPr="0037598E">
        <w:rPr>
          <w:sz w:val="28"/>
          <w:szCs w:val="28"/>
          <w:lang w:val="uk-UA"/>
        </w:rPr>
        <w:t xml:space="preserve">. - № </w:t>
      </w:r>
      <w:r>
        <w:rPr>
          <w:sz w:val="28"/>
          <w:szCs w:val="28"/>
          <w:lang w:val="uk-UA"/>
        </w:rPr>
        <w:t>5</w:t>
      </w:r>
      <w:r w:rsidRPr="0037598E">
        <w:rPr>
          <w:sz w:val="28"/>
          <w:szCs w:val="28"/>
          <w:lang w:val="uk-UA"/>
        </w:rPr>
        <w:t>. – С.</w:t>
      </w:r>
      <w:r>
        <w:rPr>
          <w:sz w:val="28"/>
          <w:szCs w:val="28"/>
          <w:lang w:val="uk-UA"/>
        </w:rPr>
        <w:t xml:space="preserve"> 122 – 125.</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lastRenderedPageBreak/>
        <w:t xml:space="preserve"> </w:t>
      </w:r>
      <w:r w:rsidRPr="0037598E">
        <w:rPr>
          <w:sz w:val="28"/>
          <w:szCs w:val="28"/>
          <w:lang w:val="uk-UA"/>
        </w:rPr>
        <w:t>Состояние инотропной функции миокарда у больных хроническими обструктивными болезнями легких по даным бивентрикулярной равновесной вентрикулографии</w:t>
      </w:r>
      <w:r>
        <w:rPr>
          <w:sz w:val="28"/>
          <w:szCs w:val="28"/>
          <w:lang w:val="uk-UA"/>
        </w:rPr>
        <w:t xml:space="preserve"> / И.Г. </w:t>
      </w:r>
      <w:r w:rsidRPr="0037598E">
        <w:rPr>
          <w:sz w:val="28"/>
          <w:szCs w:val="28"/>
          <w:lang w:val="uk-UA"/>
        </w:rPr>
        <w:t xml:space="preserve">Фомина, </w:t>
      </w:r>
      <w:r>
        <w:rPr>
          <w:sz w:val="28"/>
          <w:szCs w:val="28"/>
          <w:lang w:val="uk-UA"/>
        </w:rPr>
        <w:t xml:space="preserve">З.О. </w:t>
      </w:r>
      <w:r w:rsidRPr="0037598E">
        <w:rPr>
          <w:sz w:val="28"/>
          <w:szCs w:val="28"/>
          <w:lang w:val="uk-UA"/>
        </w:rPr>
        <w:t xml:space="preserve">Георгадзе, </w:t>
      </w:r>
      <w:r>
        <w:rPr>
          <w:sz w:val="28"/>
          <w:szCs w:val="28"/>
          <w:lang w:val="uk-UA"/>
        </w:rPr>
        <w:t>Т.И.</w:t>
      </w:r>
      <w:r w:rsidRPr="0037598E">
        <w:rPr>
          <w:sz w:val="28"/>
          <w:szCs w:val="28"/>
          <w:lang w:val="uk-UA"/>
        </w:rPr>
        <w:t>Ишина</w:t>
      </w:r>
      <w:r>
        <w:rPr>
          <w:sz w:val="28"/>
          <w:szCs w:val="28"/>
          <w:lang w:val="uk-UA"/>
        </w:rPr>
        <w:t xml:space="preserve"> [</w:t>
      </w:r>
      <w:r w:rsidRPr="0037598E">
        <w:rPr>
          <w:sz w:val="28"/>
          <w:szCs w:val="28"/>
          <w:lang w:val="uk-UA"/>
        </w:rPr>
        <w:t>и др.</w:t>
      </w:r>
      <w:r>
        <w:rPr>
          <w:sz w:val="28"/>
          <w:szCs w:val="28"/>
          <w:lang w:val="uk-UA"/>
        </w:rPr>
        <w:t>]</w:t>
      </w:r>
      <w:r w:rsidRPr="0037598E">
        <w:rPr>
          <w:sz w:val="28"/>
          <w:szCs w:val="28"/>
          <w:lang w:val="uk-UA"/>
        </w:rPr>
        <w:t xml:space="preserve"> //</w:t>
      </w:r>
      <w:r>
        <w:rPr>
          <w:sz w:val="28"/>
          <w:szCs w:val="28"/>
          <w:lang w:val="uk-UA"/>
        </w:rPr>
        <w:t xml:space="preserve"> </w:t>
      </w:r>
      <w:r w:rsidRPr="0037598E">
        <w:rPr>
          <w:sz w:val="28"/>
          <w:szCs w:val="28"/>
          <w:lang w:val="uk-UA"/>
        </w:rPr>
        <w:t>Клин. медицина.</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42</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46.</w:t>
      </w:r>
    </w:p>
    <w:p w:rsidR="000D1D10" w:rsidRPr="0037598E" w:rsidRDefault="000D1D10" w:rsidP="00EA1905">
      <w:pPr>
        <w:numPr>
          <w:ilvl w:val="0"/>
          <w:numId w:val="15"/>
        </w:numPr>
        <w:spacing w:after="0" w:line="360" w:lineRule="auto"/>
        <w:jc w:val="both"/>
        <w:rPr>
          <w:sz w:val="28"/>
          <w:szCs w:val="28"/>
          <w:lang w:val="uk-UA"/>
        </w:rPr>
      </w:pPr>
      <w:r w:rsidRPr="0037598E">
        <w:rPr>
          <w:sz w:val="28"/>
          <w:szCs w:val="28"/>
          <w:lang w:val="uk-UA"/>
        </w:rPr>
        <w:t xml:space="preserve"> Сочетанное ра</w:t>
      </w:r>
      <w:r>
        <w:rPr>
          <w:sz w:val="28"/>
          <w:szCs w:val="28"/>
          <w:lang w:val="uk-UA"/>
        </w:rPr>
        <w:t>з</w:t>
      </w:r>
      <w:r w:rsidRPr="0037598E">
        <w:rPr>
          <w:sz w:val="28"/>
          <w:szCs w:val="28"/>
          <w:lang w:val="uk-UA"/>
        </w:rPr>
        <w:t xml:space="preserve">витие проатерогенных нарушений обмена липидов, липопротеинов и углеводов, обусловленное  системным воспалительным и оксидантным стрессом </w:t>
      </w:r>
      <w:r>
        <w:rPr>
          <w:sz w:val="28"/>
          <w:szCs w:val="28"/>
          <w:lang w:val="uk-UA"/>
        </w:rPr>
        <w:t>/ Т.В. Талева,</w:t>
      </w:r>
      <w:r w:rsidRPr="0037598E">
        <w:rPr>
          <w:sz w:val="28"/>
          <w:szCs w:val="28"/>
          <w:lang w:val="uk-UA"/>
        </w:rPr>
        <w:t xml:space="preserve"> И.Э.</w:t>
      </w:r>
      <w:r>
        <w:rPr>
          <w:sz w:val="28"/>
          <w:szCs w:val="28"/>
          <w:lang w:val="uk-UA"/>
        </w:rPr>
        <w:t xml:space="preserve"> </w:t>
      </w:r>
      <w:r w:rsidRPr="0037598E">
        <w:rPr>
          <w:sz w:val="28"/>
          <w:szCs w:val="28"/>
          <w:lang w:val="uk-UA"/>
        </w:rPr>
        <w:t xml:space="preserve">Малиновская, </w:t>
      </w:r>
      <w:r>
        <w:rPr>
          <w:sz w:val="28"/>
          <w:szCs w:val="28"/>
          <w:lang w:val="uk-UA"/>
        </w:rPr>
        <w:t xml:space="preserve">И.В. </w:t>
      </w:r>
      <w:r w:rsidRPr="0037598E">
        <w:rPr>
          <w:sz w:val="28"/>
          <w:szCs w:val="28"/>
          <w:lang w:val="uk-UA"/>
        </w:rPr>
        <w:t xml:space="preserve">Третяк </w:t>
      </w:r>
      <w:r>
        <w:rPr>
          <w:sz w:val="28"/>
          <w:szCs w:val="28"/>
          <w:lang w:val="uk-UA"/>
        </w:rPr>
        <w:t>[</w:t>
      </w:r>
      <w:r w:rsidRPr="0037598E">
        <w:rPr>
          <w:sz w:val="28"/>
          <w:szCs w:val="28"/>
          <w:lang w:val="uk-UA"/>
        </w:rPr>
        <w:t>и др.</w:t>
      </w:r>
      <w:r>
        <w:rPr>
          <w:sz w:val="28"/>
          <w:szCs w:val="28"/>
          <w:lang w:val="uk-UA"/>
        </w:rPr>
        <w:t xml:space="preserve">] </w:t>
      </w:r>
      <w:r w:rsidRPr="0037598E">
        <w:rPr>
          <w:sz w:val="28"/>
          <w:szCs w:val="28"/>
          <w:lang w:val="uk-UA"/>
        </w:rPr>
        <w:t>// Укр. кардіол. ж.</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 №</w:t>
      </w:r>
      <w:r>
        <w:rPr>
          <w:sz w:val="28"/>
          <w:szCs w:val="28"/>
          <w:lang w:val="uk-UA"/>
        </w:rPr>
        <w:t xml:space="preserve"> </w:t>
      </w:r>
      <w:r w:rsidRPr="0037598E">
        <w:rPr>
          <w:sz w:val="28"/>
          <w:szCs w:val="28"/>
          <w:lang w:val="uk-UA"/>
        </w:rPr>
        <w:t>6.</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w:t>
      </w:r>
      <w:r>
        <w:rPr>
          <w:sz w:val="28"/>
          <w:szCs w:val="28"/>
          <w:lang w:val="uk-UA"/>
        </w:rPr>
        <w:t xml:space="preserve"> </w:t>
      </w:r>
      <w:r w:rsidRPr="0037598E">
        <w:rPr>
          <w:sz w:val="28"/>
          <w:szCs w:val="28"/>
          <w:lang w:val="uk-UA"/>
        </w:rPr>
        <w:t>98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108.</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w:t>
      </w:r>
      <w:r w:rsidRPr="0037598E">
        <w:rPr>
          <w:sz w:val="28"/>
          <w:szCs w:val="28"/>
          <w:lang w:val="uk-UA"/>
        </w:rPr>
        <w:t xml:space="preserve">Сравнительное исследование влияния метопролола и </w:t>
      </w:r>
      <w:r>
        <w:rPr>
          <w:sz w:val="28"/>
          <w:szCs w:val="28"/>
          <w:lang w:val="uk-UA"/>
        </w:rPr>
        <w:t>карведилола</w:t>
      </w:r>
      <w:r w:rsidRPr="0037598E">
        <w:rPr>
          <w:sz w:val="28"/>
          <w:szCs w:val="28"/>
          <w:lang w:val="uk-UA"/>
        </w:rPr>
        <w:t xml:space="preserve"> на клиническое течение острого инфаркта м</w:t>
      </w:r>
      <w:r>
        <w:rPr>
          <w:sz w:val="28"/>
          <w:szCs w:val="28"/>
          <w:lang w:val="uk-UA"/>
        </w:rPr>
        <w:t>и</w:t>
      </w:r>
      <w:r w:rsidRPr="0037598E">
        <w:rPr>
          <w:sz w:val="28"/>
          <w:szCs w:val="28"/>
          <w:lang w:val="uk-UA"/>
        </w:rPr>
        <w:t>окарда и пар</w:t>
      </w:r>
      <w:r>
        <w:rPr>
          <w:sz w:val="28"/>
          <w:szCs w:val="28"/>
          <w:lang w:val="uk-UA"/>
        </w:rPr>
        <w:t>а</w:t>
      </w:r>
      <w:r w:rsidRPr="0037598E">
        <w:rPr>
          <w:sz w:val="28"/>
          <w:szCs w:val="28"/>
          <w:lang w:val="uk-UA"/>
        </w:rPr>
        <w:t xml:space="preserve">метры нейрогуморальной активации </w:t>
      </w:r>
      <w:r>
        <w:rPr>
          <w:sz w:val="28"/>
          <w:szCs w:val="28"/>
          <w:lang w:val="uk-UA"/>
        </w:rPr>
        <w:t xml:space="preserve">/ В. </w:t>
      </w:r>
      <w:r w:rsidRPr="0037598E">
        <w:rPr>
          <w:sz w:val="28"/>
          <w:szCs w:val="28"/>
          <w:lang w:val="uk-UA"/>
        </w:rPr>
        <w:t xml:space="preserve">Волков, </w:t>
      </w:r>
      <w:r>
        <w:rPr>
          <w:sz w:val="28"/>
          <w:szCs w:val="28"/>
          <w:lang w:val="uk-UA"/>
        </w:rPr>
        <w:t xml:space="preserve">Я. </w:t>
      </w:r>
      <w:r w:rsidRPr="0037598E">
        <w:rPr>
          <w:sz w:val="28"/>
          <w:szCs w:val="28"/>
          <w:lang w:val="uk-UA"/>
        </w:rPr>
        <w:t xml:space="preserve">Дикун, </w:t>
      </w:r>
      <w:r>
        <w:rPr>
          <w:sz w:val="28"/>
          <w:szCs w:val="28"/>
          <w:lang w:val="uk-UA"/>
        </w:rPr>
        <w:t xml:space="preserve">Н. </w:t>
      </w:r>
      <w:r w:rsidRPr="0037598E">
        <w:rPr>
          <w:sz w:val="28"/>
          <w:szCs w:val="28"/>
          <w:lang w:val="uk-UA"/>
        </w:rPr>
        <w:t xml:space="preserve">Титаренко </w:t>
      </w:r>
      <w:r>
        <w:rPr>
          <w:sz w:val="28"/>
          <w:szCs w:val="28"/>
          <w:lang w:val="uk-UA"/>
        </w:rPr>
        <w:t>[</w:t>
      </w:r>
      <w:r w:rsidRPr="0037598E">
        <w:rPr>
          <w:sz w:val="28"/>
          <w:szCs w:val="28"/>
          <w:lang w:val="uk-UA"/>
        </w:rPr>
        <w:t>и др.</w:t>
      </w:r>
      <w:r>
        <w:rPr>
          <w:sz w:val="28"/>
          <w:szCs w:val="28"/>
          <w:lang w:val="uk-UA"/>
        </w:rPr>
        <w:t>]</w:t>
      </w:r>
      <w:r w:rsidRPr="0037598E">
        <w:rPr>
          <w:sz w:val="28"/>
          <w:szCs w:val="28"/>
          <w:lang w:val="uk-UA"/>
        </w:rPr>
        <w:t xml:space="preserve"> // Укр. кардіол. ж. - 2004. - № 5. – С. 13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17.</w:t>
      </w:r>
    </w:p>
    <w:p w:rsidR="000D1D10" w:rsidRPr="0037598E" w:rsidRDefault="000D1D10" w:rsidP="00EA1905">
      <w:pPr>
        <w:numPr>
          <w:ilvl w:val="0"/>
          <w:numId w:val="15"/>
        </w:numPr>
        <w:spacing w:after="0" w:line="360" w:lineRule="auto"/>
        <w:jc w:val="both"/>
        <w:rPr>
          <w:sz w:val="28"/>
          <w:szCs w:val="28"/>
          <w:lang w:val="uk-UA"/>
        </w:rPr>
      </w:pPr>
      <w:r w:rsidRPr="0037598E">
        <w:rPr>
          <w:sz w:val="28"/>
          <w:szCs w:val="28"/>
          <w:lang w:val="uk-UA"/>
        </w:rPr>
        <w:t xml:space="preserve">Стан функції ендотелію при гіпертонічній хворобі в поєднанні з ішемічною хворобою серця </w:t>
      </w:r>
      <w:r>
        <w:rPr>
          <w:sz w:val="28"/>
          <w:szCs w:val="28"/>
          <w:lang w:val="uk-UA"/>
        </w:rPr>
        <w:t xml:space="preserve"> / О. </w:t>
      </w:r>
      <w:r w:rsidRPr="0037598E">
        <w:rPr>
          <w:sz w:val="28"/>
          <w:szCs w:val="28"/>
          <w:lang w:val="uk-UA"/>
        </w:rPr>
        <w:t xml:space="preserve">Бабак, </w:t>
      </w:r>
      <w:r>
        <w:rPr>
          <w:sz w:val="28"/>
          <w:szCs w:val="28"/>
          <w:lang w:val="uk-UA"/>
        </w:rPr>
        <w:t xml:space="preserve">Г. </w:t>
      </w:r>
      <w:r w:rsidRPr="0037598E">
        <w:rPr>
          <w:sz w:val="28"/>
          <w:szCs w:val="28"/>
          <w:lang w:val="uk-UA"/>
        </w:rPr>
        <w:t xml:space="preserve">Фадєєнко, </w:t>
      </w:r>
      <w:r>
        <w:rPr>
          <w:sz w:val="28"/>
          <w:szCs w:val="28"/>
          <w:lang w:val="uk-UA"/>
        </w:rPr>
        <w:t xml:space="preserve">Ю. </w:t>
      </w:r>
      <w:r w:rsidRPr="0037598E">
        <w:rPr>
          <w:sz w:val="28"/>
          <w:szCs w:val="28"/>
          <w:lang w:val="uk-UA"/>
        </w:rPr>
        <w:t>Шапошнікова</w:t>
      </w:r>
      <w:r>
        <w:rPr>
          <w:sz w:val="28"/>
          <w:szCs w:val="28"/>
          <w:lang w:val="uk-UA"/>
        </w:rPr>
        <w:t xml:space="preserve"> [</w:t>
      </w:r>
      <w:r w:rsidRPr="0037598E">
        <w:rPr>
          <w:sz w:val="28"/>
          <w:szCs w:val="28"/>
          <w:lang w:val="uk-UA"/>
        </w:rPr>
        <w:t>та ін.</w:t>
      </w:r>
      <w:r>
        <w:rPr>
          <w:sz w:val="28"/>
          <w:szCs w:val="28"/>
          <w:lang w:val="uk-UA"/>
        </w:rPr>
        <w:t>]</w:t>
      </w:r>
      <w:r w:rsidRPr="0037598E">
        <w:rPr>
          <w:sz w:val="28"/>
          <w:szCs w:val="28"/>
          <w:lang w:val="uk-UA"/>
        </w:rPr>
        <w:t xml:space="preserve"> // Серце і судини. – 2006. - № 3. - С. 50-54.</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Ступницька Г.Я. </w:t>
      </w:r>
      <w:r w:rsidRPr="0037598E">
        <w:rPr>
          <w:sz w:val="28"/>
          <w:szCs w:val="28"/>
          <w:lang w:val="uk-UA"/>
        </w:rPr>
        <w:t xml:space="preserve">Вплив ультразвукових інгаляцій ліпіну на вміст у конденсаті видихуваного повітря про- і протизапальних цитокінів у хворих на хронічний обструктивний бронхіт із супутньою артеріальною гіпертензією </w:t>
      </w:r>
      <w:r>
        <w:rPr>
          <w:sz w:val="28"/>
          <w:szCs w:val="28"/>
          <w:lang w:val="uk-UA"/>
        </w:rPr>
        <w:t xml:space="preserve">/ Г.Я. </w:t>
      </w:r>
      <w:r w:rsidRPr="0037598E">
        <w:rPr>
          <w:sz w:val="28"/>
          <w:szCs w:val="28"/>
          <w:lang w:val="uk-UA"/>
        </w:rPr>
        <w:t xml:space="preserve">Ступницька, </w:t>
      </w:r>
      <w:r>
        <w:rPr>
          <w:sz w:val="28"/>
          <w:szCs w:val="28"/>
          <w:lang w:val="uk-UA"/>
        </w:rPr>
        <w:t xml:space="preserve">О.І. </w:t>
      </w:r>
      <w:r w:rsidRPr="0037598E">
        <w:rPr>
          <w:sz w:val="28"/>
          <w:szCs w:val="28"/>
          <w:lang w:val="uk-UA"/>
        </w:rPr>
        <w:t>Волошин</w:t>
      </w:r>
      <w:r>
        <w:rPr>
          <w:sz w:val="28"/>
          <w:szCs w:val="28"/>
          <w:lang w:val="uk-UA"/>
        </w:rPr>
        <w:t xml:space="preserve"> </w:t>
      </w:r>
      <w:r w:rsidRPr="0037598E">
        <w:rPr>
          <w:sz w:val="28"/>
          <w:szCs w:val="28"/>
          <w:lang w:val="uk-UA"/>
        </w:rPr>
        <w:t>// Буковинський медичний вісник.</w:t>
      </w:r>
      <w:r>
        <w:rPr>
          <w:sz w:val="28"/>
          <w:szCs w:val="28"/>
          <w:lang w:val="uk-UA"/>
        </w:rPr>
        <w:t xml:space="preserve"> </w:t>
      </w:r>
      <w:r w:rsidRPr="0037598E">
        <w:rPr>
          <w:sz w:val="28"/>
          <w:szCs w:val="28"/>
          <w:lang w:val="uk-UA"/>
        </w:rPr>
        <w:t>- 2004.</w:t>
      </w:r>
      <w:r>
        <w:rPr>
          <w:sz w:val="28"/>
          <w:szCs w:val="28"/>
          <w:lang w:val="uk-UA"/>
        </w:rPr>
        <w:t xml:space="preserve"> </w:t>
      </w:r>
      <w:r w:rsidRPr="0037598E">
        <w:rPr>
          <w:sz w:val="28"/>
          <w:szCs w:val="28"/>
          <w:lang w:val="uk-UA"/>
        </w:rPr>
        <w:t>- Т. 8, № 1.</w:t>
      </w:r>
      <w:r>
        <w:rPr>
          <w:sz w:val="28"/>
          <w:szCs w:val="28"/>
          <w:lang w:val="uk-UA"/>
        </w:rPr>
        <w:t xml:space="preserve"> </w:t>
      </w:r>
      <w:r w:rsidRPr="0037598E">
        <w:rPr>
          <w:sz w:val="28"/>
          <w:szCs w:val="28"/>
          <w:lang w:val="uk-UA"/>
        </w:rPr>
        <w:t>- С. 117</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121.</w:t>
      </w:r>
    </w:p>
    <w:p w:rsidR="000D1D10" w:rsidRDefault="000D1D10" w:rsidP="00EA1905">
      <w:pPr>
        <w:numPr>
          <w:ilvl w:val="0"/>
          <w:numId w:val="15"/>
        </w:numPr>
        <w:spacing w:after="0" w:line="360" w:lineRule="auto"/>
        <w:jc w:val="both"/>
        <w:rPr>
          <w:sz w:val="28"/>
          <w:szCs w:val="28"/>
          <w:lang w:val="uk-UA"/>
        </w:rPr>
      </w:pPr>
      <w:r>
        <w:rPr>
          <w:sz w:val="28"/>
          <w:szCs w:val="28"/>
          <w:lang w:val="uk-UA"/>
        </w:rPr>
        <w:t>Телкова И.Л.</w:t>
      </w:r>
      <w:r w:rsidRPr="0037598E">
        <w:rPr>
          <w:sz w:val="28"/>
          <w:szCs w:val="28"/>
          <w:lang w:val="uk-UA"/>
        </w:rPr>
        <w:t xml:space="preserve"> Клинические и патофизиологические аспекты влияния хронической гипоксии/ишемии на энергитический метаболизм </w:t>
      </w:r>
      <w:r>
        <w:rPr>
          <w:sz w:val="28"/>
          <w:szCs w:val="28"/>
          <w:lang w:val="uk-UA"/>
        </w:rPr>
        <w:t xml:space="preserve">миокарда / </w:t>
      </w:r>
      <w:r w:rsidRPr="0037598E">
        <w:rPr>
          <w:sz w:val="28"/>
          <w:szCs w:val="28"/>
          <w:lang w:val="uk-UA"/>
        </w:rPr>
        <w:t>И.Л.</w:t>
      </w:r>
      <w:r>
        <w:rPr>
          <w:sz w:val="28"/>
          <w:szCs w:val="28"/>
          <w:lang w:val="uk-UA"/>
        </w:rPr>
        <w:t xml:space="preserve"> </w:t>
      </w:r>
      <w:r w:rsidRPr="0037598E">
        <w:rPr>
          <w:sz w:val="28"/>
          <w:szCs w:val="28"/>
          <w:lang w:val="uk-UA"/>
        </w:rPr>
        <w:t>Телкова, А.Т.</w:t>
      </w:r>
      <w:r>
        <w:rPr>
          <w:sz w:val="28"/>
          <w:szCs w:val="28"/>
          <w:lang w:val="uk-UA"/>
        </w:rPr>
        <w:t xml:space="preserve"> </w:t>
      </w:r>
      <w:r w:rsidRPr="0037598E">
        <w:rPr>
          <w:sz w:val="28"/>
          <w:szCs w:val="28"/>
          <w:lang w:val="uk-UA"/>
        </w:rPr>
        <w:t>Тепляков //</w:t>
      </w:r>
      <w:r>
        <w:rPr>
          <w:sz w:val="28"/>
          <w:szCs w:val="28"/>
          <w:lang w:val="uk-UA"/>
        </w:rPr>
        <w:t xml:space="preserve"> </w:t>
      </w:r>
      <w:r w:rsidRPr="0037598E">
        <w:rPr>
          <w:sz w:val="28"/>
          <w:szCs w:val="28"/>
          <w:lang w:val="uk-UA"/>
        </w:rPr>
        <w:t>Клин. медицина.</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2004.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 3.</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4</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11.</w:t>
      </w:r>
    </w:p>
    <w:p w:rsidR="000D1D10" w:rsidRPr="0037598E" w:rsidRDefault="000D1D10" w:rsidP="00EA1905">
      <w:pPr>
        <w:numPr>
          <w:ilvl w:val="0"/>
          <w:numId w:val="15"/>
        </w:numPr>
        <w:spacing w:after="0" w:line="360" w:lineRule="auto"/>
        <w:jc w:val="both"/>
        <w:rPr>
          <w:sz w:val="28"/>
          <w:szCs w:val="28"/>
          <w:lang w:val="uk-UA"/>
        </w:rPr>
      </w:pPr>
      <w:r>
        <w:rPr>
          <w:sz w:val="28"/>
          <w:szCs w:val="28"/>
          <w:lang w:val="uk-UA"/>
        </w:rPr>
        <w:t xml:space="preserve"> Терапія селективними β</w:t>
      </w:r>
      <w:r w:rsidRPr="002062FA">
        <w:rPr>
          <w:lang w:val="uk-UA"/>
        </w:rPr>
        <w:t>1</w:t>
      </w:r>
      <w:r>
        <w:rPr>
          <w:sz w:val="28"/>
          <w:szCs w:val="28"/>
          <w:lang w:val="uk-UA"/>
        </w:rPr>
        <w:t xml:space="preserve">-адреноблокаторами та їх бронхомоторні ефекти у хворих на ішемічну хворобу серця з патологією бронхолегеневої системи / В.К. Тащук, І.В. Мельницький, Л.П. Сидорчук [та ін.] // </w:t>
      </w:r>
      <w:r w:rsidRPr="0037598E">
        <w:rPr>
          <w:sz w:val="28"/>
          <w:szCs w:val="28"/>
          <w:lang w:val="uk-UA"/>
        </w:rPr>
        <w:t>Буковинський медичний вісник.</w:t>
      </w:r>
      <w:r>
        <w:rPr>
          <w:sz w:val="28"/>
          <w:szCs w:val="28"/>
          <w:lang w:val="uk-UA"/>
        </w:rPr>
        <w:t xml:space="preserve"> </w:t>
      </w:r>
      <w:r w:rsidRPr="0037598E">
        <w:rPr>
          <w:sz w:val="28"/>
          <w:szCs w:val="28"/>
          <w:lang w:val="uk-UA"/>
        </w:rPr>
        <w:t xml:space="preserve">- </w:t>
      </w:r>
      <w:r>
        <w:rPr>
          <w:sz w:val="28"/>
          <w:szCs w:val="28"/>
          <w:lang w:val="uk-UA"/>
        </w:rPr>
        <w:t>1999</w:t>
      </w:r>
      <w:r w:rsidRPr="0037598E">
        <w:rPr>
          <w:sz w:val="28"/>
          <w:szCs w:val="28"/>
          <w:lang w:val="uk-UA"/>
        </w:rPr>
        <w:t>.</w:t>
      </w:r>
      <w:r>
        <w:rPr>
          <w:sz w:val="28"/>
          <w:szCs w:val="28"/>
          <w:lang w:val="uk-UA"/>
        </w:rPr>
        <w:t xml:space="preserve"> </w:t>
      </w:r>
      <w:r w:rsidRPr="0037598E">
        <w:rPr>
          <w:sz w:val="28"/>
          <w:szCs w:val="28"/>
          <w:lang w:val="uk-UA"/>
        </w:rPr>
        <w:t xml:space="preserve">- Т. </w:t>
      </w:r>
      <w:r>
        <w:rPr>
          <w:sz w:val="28"/>
          <w:szCs w:val="28"/>
          <w:lang w:val="uk-UA"/>
        </w:rPr>
        <w:t>3</w:t>
      </w:r>
      <w:r w:rsidRPr="0037598E">
        <w:rPr>
          <w:sz w:val="28"/>
          <w:szCs w:val="28"/>
          <w:lang w:val="uk-UA"/>
        </w:rPr>
        <w:t xml:space="preserve">, № </w:t>
      </w:r>
      <w:r>
        <w:rPr>
          <w:sz w:val="28"/>
          <w:szCs w:val="28"/>
          <w:lang w:val="uk-UA"/>
        </w:rPr>
        <w:t>4</w:t>
      </w:r>
      <w:r w:rsidRPr="0037598E">
        <w:rPr>
          <w:sz w:val="28"/>
          <w:szCs w:val="28"/>
          <w:lang w:val="uk-UA"/>
        </w:rPr>
        <w:t>.</w:t>
      </w:r>
      <w:r>
        <w:rPr>
          <w:sz w:val="28"/>
          <w:szCs w:val="28"/>
          <w:lang w:val="uk-UA"/>
        </w:rPr>
        <w:t xml:space="preserve"> </w:t>
      </w:r>
      <w:r w:rsidRPr="0037598E">
        <w:rPr>
          <w:sz w:val="28"/>
          <w:szCs w:val="28"/>
          <w:lang w:val="uk-UA"/>
        </w:rPr>
        <w:t xml:space="preserve">- С. </w:t>
      </w:r>
      <w:r>
        <w:rPr>
          <w:sz w:val="28"/>
          <w:szCs w:val="28"/>
          <w:lang w:val="uk-UA"/>
        </w:rPr>
        <w:t>128 - 132</w:t>
      </w:r>
      <w:r w:rsidRPr="0037598E">
        <w:rPr>
          <w:sz w:val="28"/>
          <w:szCs w:val="28"/>
          <w:lang w:val="uk-UA"/>
        </w:rPr>
        <w:t>.</w:t>
      </w:r>
    </w:p>
    <w:p w:rsidR="000D1D10" w:rsidRPr="00FB66DD" w:rsidRDefault="000D1D10" w:rsidP="00EA1905">
      <w:pPr>
        <w:numPr>
          <w:ilvl w:val="0"/>
          <w:numId w:val="15"/>
        </w:numPr>
        <w:spacing w:after="0" w:line="360" w:lineRule="auto"/>
        <w:jc w:val="both"/>
        <w:rPr>
          <w:sz w:val="28"/>
          <w:szCs w:val="28"/>
          <w:lang w:val="uk-UA"/>
        </w:rPr>
      </w:pPr>
      <w:r>
        <w:rPr>
          <w:sz w:val="28"/>
          <w:szCs w:val="28"/>
          <w:lang w:val="uk-UA"/>
        </w:rPr>
        <w:lastRenderedPageBreak/>
        <w:t xml:space="preserve">Травина О.В. </w:t>
      </w:r>
      <w:r>
        <w:rPr>
          <w:sz w:val="28"/>
          <w:szCs w:val="28"/>
        </w:rPr>
        <w:t xml:space="preserve">Руководство по биохимическим методам исследования / О.В. Травина. – М.: Медгиз, 1955. – 256 с. </w:t>
      </w:r>
    </w:p>
    <w:p w:rsidR="000D1D10" w:rsidRPr="0053760F" w:rsidRDefault="000D1D10" w:rsidP="00EA1905">
      <w:pPr>
        <w:numPr>
          <w:ilvl w:val="0"/>
          <w:numId w:val="15"/>
        </w:numPr>
        <w:spacing w:after="0" w:line="360" w:lineRule="auto"/>
        <w:jc w:val="both"/>
        <w:rPr>
          <w:color w:val="333333"/>
          <w:sz w:val="28"/>
          <w:szCs w:val="28"/>
          <w:lang w:val="uk-UA"/>
        </w:rPr>
      </w:pPr>
      <w:r w:rsidRPr="0053760F">
        <w:rPr>
          <w:sz w:val="28"/>
          <w:szCs w:val="28"/>
          <w:lang w:val="uk-UA"/>
        </w:rPr>
        <w:t>Тривала терапія метопрололом хворих на хронічну ішемічну хворобу серця із супутнім хронічним обструктивним захворюванням легень: вплив на кардіогемодинаміку та бронхіальну прохідність / К.М. Амосова, Л.Ф.Конопльова, Д.Ш. Січінава [та ін.] // Укр. кардіол. ж. - 2007. - № 3. – С. 29 – 34.</w:t>
      </w:r>
    </w:p>
    <w:p w:rsidR="000D1D10" w:rsidRPr="0053760F" w:rsidRDefault="000D1D10" w:rsidP="00EA1905">
      <w:pPr>
        <w:numPr>
          <w:ilvl w:val="0"/>
          <w:numId w:val="15"/>
        </w:numPr>
        <w:spacing w:after="0" w:line="360" w:lineRule="auto"/>
        <w:jc w:val="both"/>
        <w:rPr>
          <w:color w:val="333333"/>
          <w:sz w:val="28"/>
          <w:szCs w:val="28"/>
          <w:lang w:val="uk-UA"/>
        </w:rPr>
      </w:pPr>
      <w:r w:rsidRPr="0053760F">
        <w:rPr>
          <w:sz w:val="28"/>
          <w:szCs w:val="28"/>
        </w:rPr>
        <w:t>Ушкалова Е.А. Эффективность и безопасность карведилола при сердечно-сосудистой патологии у больных сахарным диабетом и с другими относительными противопоказаниями к назначению бета-адреноблокаторов / Е.А. Ушкалова // Фарматека. – 2005. - № 8 (103). - С.64 - 70.</w:t>
      </w:r>
    </w:p>
    <w:p w:rsidR="000D1D10" w:rsidRPr="002C6C46" w:rsidRDefault="000D1D10" w:rsidP="00EA1905">
      <w:pPr>
        <w:numPr>
          <w:ilvl w:val="0"/>
          <w:numId w:val="15"/>
        </w:numPr>
        <w:spacing w:after="0" w:line="360" w:lineRule="auto"/>
        <w:jc w:val="both"/>
        <w:rPr>
          <w:color w:val="333333"/>
          <w:sz w:val="28"/>
          <w:szCs w:val="28"/>
          <w:lang w:val="uk-UA"/>
        </w:rPr>
      </w:pPr>
      <w:r w:rsidRPr="002C6C46">
        <w:rPr>
          <w:color w:val="333333"/>
          <w:sz w:val="28"/>
          <w:szCs w:val="28"/>
        </w:rPr>
        <w:t>Фещенко Ю.И.</w:t>
      </w:r>
      <w:r w:rsidRPr="002C6C46">
        <w:rPr>
          <w:color w:val="333333"/>
          <w:sz w:val="28"/>
          <w:szCs w:val="28"/>
          <w:lang w:val="uk-UA"/>
        </w:rPr>
        <w:t xml:space="preserve"> </w:t>
      </w:r>
      <w:r w:rsidRPr="002C6C46">
        <w:rPr>
          <w:color w:val="333333"/>
          <w:sz w:val="28"/>
          <w:szCs w:val="28"/>
        </w:rPr>
        <w:t xml:space="preserve">Хронические обструктивные </w:t>
      </w:r>
      <w:r w:rsidRPr="002C6C46">
        <w:rPr>
          <w:color w:val="333333"/>
          <w:sz w:val="28"/>
          <w:szCs w:val="28"/>
          <w:lang w:val="uk-UA"/>
        </w:rPr>
        <w:t>з</w:t>
      </w:r>
      <w:r w:rsidRPr="002C6C46">
        <w:rPr>
          <w:color w:val="333333"/>
          <w:sz w:val="28"/>
          <w:szCs w:val="28"/>
        </w:rPr>
        <w:t>аболевания легких</w:t>
      </w:r>
      <w:r w:rsidRPr="002C6C46">
        <w:rPr>
          <w:color w:val="333333"/>
          <w:sz w:val="28"/>
          <w:szCs w:val="28"/>
          <w:lang w:val="uk-UA"/>
        </w:rPr>
        <w:t xml:space="preserve"> / Ю</w:t>
      </w:r>
      <w:r w:rsidRPr="002C6C46">
        <w:rPr>
          <w:color w:val="333333"/>
          <w:sz w:val="28"/>
          <w:szCs w:val="28"/>
        </w:rPr>
        <w:t xml:space="preserve">.И.Фещенко, Л.А.Яшина, Н.Г.Горовенко </w:t>
      </w:r>
      <w:r w:rsidRPr="002C6C46">
        <w:rPr>
          <w:color w:val="333333"/>
          <w:sz w:val="28"/>
          <w:szCs w:val="28"/>
          <w:lang w:val="uk-UA"/>
        </w:rPr>
        <w:t>//</w:t>
      </w:r>
      <w:r w:rsidRPr="002C6C46">
        <w:rPr>
          <w:color w:val="333333"/>
          <w:sz w:val="28"/>
          <w:szCs w:val="28"/>
        </w:rPr>
        <w:t xml:space="preserve"> - К.: Морион, 2001. - 79 с.</w:t>
      </w:r>
    </w:p>
    <w:p w:rsidR="000D1D10" w:rsidRPr="002C6C46" w:rsidRDefault="000D1D10" w:rsidP="00EA1905">
      <w:pPr>
        <w:numPr>
          <w:ilvl w:val="0"/>
          <w:numId w:val="15"/>
        </w:numPr>
        <w:spacing w:after="0" w:line="360" w:lineRule="auto"/>
        <w:jc w:val="both"/>
        <w:rPr>
          <w:bCs/>
          <w:sz w:val="28"/>
          <w:szCs w:val="28"/>
        </w:rPr>
      </w:pPr>
      <w:r w:rsidRPr="002C6C46">
        <w:rPr>
          <w:iCs/>
          <w:color w:val="231F20"/>
          <w:sz w:val="28"/>
          <w:szCs w:val="28"/>
        </w:rPr>
        <w:t xml:space="preserve">Фещенко Ю. И. </w:t>
      </w:r>
      <w:r w:rsidRPr="002C6C46">
        <w:rPr>
          <w:color w:val="231F20"/>
          <w:sz w:val="28"/>
          <w:szCs w:val="28"/>
        </w:rPr>
        <w:t xml:space="preserve">Проблемы хронических обструктивных заболеваний легких </w:t>
      </w:r>
      <w:r w:rsidRPr="002C6C46">
        <w:rPr>
          <w:color w:val="231F20"/>
          <w:sz w:val="28"/>
          <w:szCs w:val="28"/>
          <w:lang w:val="uk-UA"/>
        </w:rPr>
        <w:t xml:space="preserve">/ </w:t>
      </w:r>
      <w:r w:rsidRPr="002C6C46">
        <w:rPr>
          <w:iCs/>
          <w:color w:val="231F20"/>
          <w:sz w:val="28"/>
          <w:szCs w:val="28"/>
        </w:rPr>
        <w:t xml:space="preserve">Ю. И. Фещенко </w:t>
      </w:r>
      <w:r w:rsidRPr="002C6C46">
        <w:rPr>
          <w:color w:val="231F20"/>
          <w:sz w:val="28"/>
          <w:szCs w:val="28"/>
        </w:rPr>
        <w:t xml:space="preserve">// Укр. пульмон. </w:t>
      </w:r>
      <w:r>
        <w:rPr>
          <w:color w:val="231F20"/>
          <w:sz w:val="28"/>
          <w:szCs w:val="28"/>
        </w:rPr>
        <w:t>ж.</w:t>
      </w:r>
      <w:r w:rsidRPr="002C6C46">
        <w:rPr>
          <w:color w:val="231F20"/>
          <w:sz w:val="28"/>
          <w:szCs w:val="28"/>
        </w:rPr>
        <w:t xml:space="preserve"> — 2002. — № 1. — С. 5–10.</w:t>
      </w:r>
    </w:p>
    <w:p w:rsidR="000D1D10" w:rsidRPr="00D700D6" w:rsidRDefault="000D1D10" w:rsidP="00EA1905">
      <w:pPr>
        <w:numPr>
          <w:ilvl w:val="0"/>
          <w:numId w:val="15"/>
        </w:numPr>
        <w:spacing w:after="0" w:line="360" w:lineRule="auto"/>
        <w:jc w:val="both"/>
        <w:rPr>
          <w:sz w:val="28"/>
          <w:szCs w:val="28"/>
          <w:lang w:val="uk-UA"/>
        </w:rPr>
      </w:pPr>
      <w:r w:rsidRPr="002C6C46">
        <w:rPr>
          <w:sz w:val="28"/>
          <w:szCs w:val="28"/>
        </w:rPr>
        <w:t>Фещенко</w:t>
      </w:r>
      <w:r w:rsidRPr="002C6C46">
        <w:rPr>
          <w:sz w:val="28"/>
          <w:szCs w:val="28"/>
          <w:lang w:val="uk-UA"/>
        </w:rPr>
        <w:t xml:space="preserve"> Ю.И. Фармакотерапия больн</w:t>
      </w:r>
      <w:r w:rsidRPr="002C6C46">
        <w:rPr>
          <w:sz w:val="28"/>
          <w:szCs w:val="28"/>
        </w:rPr>
        <w:t xml:space="preserve">ых с обострениями хронического обструктивного заболевания легких / Ю. И. Фещенко, В. К. Гаврисюк, А. Я. </w:t>
      </w:r>
      <w:r w:rsidRPr="00D700D6">
        <w:rPr>
          <w:sz w:val="28"/>
          <w:szCs w:val="28"/>
        </w:rPr>
        <w:t>Дзюблик // Укр. пульмон. ж. – 2008. - № 2. - С. 5-8.</w:t>
      </w:r>
    </w:p>
    <w:p w:rsidR="000D1D10" w:rsidRPr="00E8783D" w:rsidRDefault="000D1D10" w:rsidP="00EA1905">
      <w:pPr>
        <w:numPr>
          <w:ilvl w:val="0"/>
          <w:numId w:val="15"/>
        </w:numPr>
        <w:spacing w:after="0" w:line="360" w:lineRule="auto"/>
        <w:jc w:val="both"/>
        <w:rPr>
          <w:bCs/>
          <w:sz w:val="28"/>
          <w:szCs w:val="28"/>
          <w:lang w:val="uk-UA"/>
        </w:rPr>
      </w:pPr>
      <w:r w:rsidRPr="00D700D6">
        <w:rPr>
          <w:sz w:val="28"/>
          <w:szCs w:val="28"/>
        </w:rPr>
        <w:t>Фещенко</w:t>
      </w:r>
      <w:r w:rsidRPr="00D700D6">
        <w:rPr>
          <w:sz w:val="28"/>
          <w:szCs w:val="28"/>
          <w:lang w:val="uk-UA"/>
        </w:rPr>
        <w:t xml:space="preserve"> Ю.И. </w:t>
      </w:r>
      <w:r w:rsidRPr="00D700D6">
        <w:rPr>
          <w:sz w:val="28"/>
          <w:szCs w:val="28"/>
        </w:rPr>
        <w:t>Оптимизация диагностики хронического обструктивного заболевания легких в Украине: первый этап пройден, начнется ли следующий?</w:t>
      </w:r>
      <w:r w:rsidRPr="00D700D6">
        <w:rPr>
          <w:sz w:val="28"/>
          <w:szCs w:val="28"/>
          <w:lang w:val="uk-UA"/>
        </w:rPr>
        <w:t xml:space="preserve"> / Ю.И. </w:t>
      </w:r>
      <w:r w:rsidRPr="00D700D6">
        <w:rPr>
          <w:sz w:val="28"/>
          <w:szCs w:val="28"/>
        </w:rPr>
        <w:t>Фещенко</w:t>
      </w:r>
      <w:r w:rsidRPr="00D700D6">
        <w:rPr>
          <w:sz w:val="28"/>
          <w:szCs w:val="28"/>
          <w:lang w:val="uk-UA"/>
        </w:rPr>
        <w:t xml:space="preserve"> // Здоров’я України. - 2008. - № 18 –С. 18-19.</w:t>
      </w:r>
      <w:r>
        <w:rPr>
          <w:sz w:val="28"/>
          <w:szCs w:val="28"/>
          <w:lang w:val="uk-UA"/>
        </w:rPr>
        <w:t xml:space="preserve"> </w:t>
      </w:r>
    </w:p>
    <w:p w:rsidR="000D1D10" w:rsidRPr="0020783E" w:rsidRDefault="000D1D10" w:rsidP="00EA1905">
      <w:pPr>
        <w:numPr>
          <w:ilvl w:val="0"/>
          <w:numId w:val="15"/>
        </w:numPr>
        <w:spacing w:after="0" w:line="360" w:lineRule="auto"/>
        <w:jc w:val="both"/>
        <w:rPr>
          <w:bCs/>
          <w:sz w:val="28"/>
          <w:szCs w:val="28"/>
          <w:lang w:val="uk-UA"/>
        </w:rPr>
      </w:pPr>
      <w:r w:rsidRPr="0020783E">
        <w:rPr>
          <w:sz w:val="28"/>
          <w:szCs w:val="28"/>
        </w:rPr>
        <w:t xml:space="preserve">Чазова И.Е. Артериальная гипертония и хроническая обструктивная болезнь легких / И.Е. Чазова // </w:t>
      </w:r>
      <w:r w:rsidRPr="0020783E">
        <w:rPr>
          <w:bCs/>
          <w:sz w:val="28"/>
          <w:szCs w:val="28"/>
        </w:rPr>
        <w:t>Consilium Medicum. – 2006. – Т. 8, № 5. – С. 14 – 20.</w:t>
      </w:r>
    </w:p>
    <w:p w:rsidR="000D1D10" w:rsidRPr="0037598E" w:rsidRDefault="000D1D10" w:rsidP="00EA1905">
      <w:pPr>
        <w:numPr>
          <w:ilvl w:val="0"/>
          <w:numId w:val="15"/>
        </w:numPr>
        <w:spacing w:after="0" w:line="360" w:lineRule="auto"/>
        <w:jc w:val="both"/>
        <w:rPr>
          <w:sz w:val="28"/>
          <w:szCs w:val="28"/>
          <w:lang w:val="uk-UA"/>
        </w:rPr>
      </w:pPr>
      <w:r w:rsidRPr="00D700D6">
        <w:rPr>
          <w:sz w:val="28"/>
          <w:szCs w:val="28"/>
          <w:lang w:val="uk-UA"/>
        </w:rPr>
        <w:t>Червонописька О.М. Особливості внутрішньосерцевої гемодинаміки у</w:t>
      </w:r>
      <w:r w:rsidRPr="0037598E">
        <w:rPr>
          <w:sz w:val="28"/>
          <w:szCs w:val="28"/>
          <w:lang w:val="uk-UA"/>
        </w:rPr>
        <w:t xml:space="preserve"> пацієнтів з великовогнищевим постінфарктним кардіосклерозом та </w:t>
      </w:r>
      <w:r w:rsidRPr="0037598E">
        <w:rPr>
          <w:sz w:val="28"/>
          <w:szCs w:val="28"/>
          <w:lang w:val="uk-UA"/>
        </w:rPr>
        <w:lastRenderedPageBreak/>
        <w:t xml:space="preserve">діастолічною дисфункцією </w:t>
      </w:r>
      <w:r>
        <w:rPr>
          <w:sz w:val="28"/>
          <w:szCs w:val="28"/>
          <w:lang w:val="uk-UA"/>
        </w:rPr>
        <w:t xml:space="preserve">/ О.М. </w:t>
      </w:r>
      <w:r w:rsidRPr="0037598E">
        <w:rPr>
          <w:sz w:val="28"/>
          <w:szCs w:val="28"/>
          <w:lang w:val="uk-UA"/>
        </w:rPr>
        <w:t>Червонописька // Укр. кардіол. ж.</w:t>
      </w:r>
      <w:r>
        <w:rPr>
          <w:sz w:val="28"/>
          <w:szCs w:val="28"/>
          <w:lang w:val="uk-UA"/>
        </w:rPr>
        <w:t xml:space="preserve"> </w:t>
      </w:r>
      <w:r w:rsidRPr="0037598E">
        <w:rPr>
          <w:sz w:val="28"/>
          <w:szCs w:val="28"/>
          <w:lang w:val="uk-UA"/>
        </w:rPr>
        <w:t>-2003.</w:t>
      </w:r>
      <w:r>
        <w:rPr>
          <w:sz w:val="28"/>
          <w:szCs w:val="28"/>
          <w:lang w:val="uk-UA"/>
        </w:rPr>
        <w:t xml:space="preserve"> </w:t>
      </w:r>
      <w:r w:rsidRPr="0037598E">
        <w:rPr>
          <w:sz w:val="28"/>
          <w:szCs w:val="28"/>
          <w:lang w:val="uk-UA"/>
        </w:rPr>
        <w:t>- №</w:t>
      </w:r>
      <w:r>
        <w:rPr>
          <w:sz w:val="28"/>
          <w:szCs w:val="28"/>
          <w:lang w:val="uk-UA"/>
        </w:rPr>
        <w:t xml:space="preserve"> </w:t>
      </w:r>
      <w:r w:rsidRPr="0037598E">
        <w:rPr>
          <w:sz w:val="28"/>
          <w:szCs w:val="28"/>
          <w:lang w:val="uk-UA"/>
        </w:rPr>
        <w:t>5.</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С. 28</w:t>
      </w:r>
      <w:r>
        <w:rPr>
          <w:sz w:val="28"/>
          <w:szCs w:val="28"/>
          <w:lang w:val="uk-UA"/>
        </w:rPr>
        <w:t xml:space="preserve"> </w:t>
      </w:r>
      <w:r w:rsidRPr="0037598E">
        <w:rPr>
          <w:sz w:val="28"/>
          <w:szCs w:val="28"/>
          <w:lang w:val="uk-UA"/>
        </w:rPr>
        <w:t>-</w:t>
      </w:r>
      <w:r>
        <w:rPr>
          <w:sz w:val="28"/>
          <w:szCs w:val="28"/>
          <w:lang w:val="uk-UA"/>
        </w:rPr>
        <w:t xml:space="preserve"> </w:t>
      </w:r>
      <w:r w:rsidRPr="0037598E">
        <w:rPr>
          <w:sz w:val="28"/>
          <w:szCs w:val="28"/>
          <w:lang w:val="uk-UA"/>
        </w:rPr>
        <w:t>33.</w:t>
      </w:r>
    </w:p>
    <w:p w:rsidR="000D1D10" w:rsidRPr="000F425A" w:rsidRDefault="000D1D10" w:rsidP="00EA1905">
      <w:pPr>
        <w:numPr>
          <w:ilvl w:val="0"/>
          <w:numId w:val="15"/>
        </w:numPr>
        <w:spacing w:after="0" w:line="360" w:lineRule="auto"/>
        <w:jc w:val="both"/>
        <w:rPr>
          <w:sz w:val="28"/>
          <w:szCs w:val="28"/>
          <w:lang w:val="uk-UA"/>
        </w:rPr>
      </w:pPr>
      <w:r w:rsidRPr="000F425A">
        <w:rPr>
          <w:sz w:val="28"/>
          <w:szCs w:val="28"/>
          <w:lang w:val="uk-UA"/>
        </w:rPr>
        <w:t xml:space="preserve"> Червонописька О.М. Порівняльна оцінка змін геометрії лівого шлуночка у хворих з різними типами діастолічного наповнення на фоні хронічної ішемічної хвороби серця та міокардиту / О.М. Червонописька // Укр. кардіол. ж. - 2003. - № 3. - С. 39 - 43.</w:t>
      </w:r>
    </w:p>
    <w:p w:rsidR="000D1D10" w:rsidRPr="000106D5" w:rsidRDefault="000D1D10" w:rsidP="00EA1905">
      <w:pPr>
        <w:numPr>
          <w:ilvl w:val="0"/>
          <w:numId w:val="15"/>
        </w:numPr>
        <w:spacing w:after="0" w:line="360" w:lineRule="auto"/>
        <w:jc w:val="both"/>
        <w:rPr>
          <w:sz w:val="28"/>
          <w:szCs w:val="28"/>
        </w:rPr>
      </w:pPr>
      <w:r w:rsidRPr="000F425A">
        <w:rPr>
          <w:sz w:val="28"/>
          <w:szCs w:val="28"/>
          <w:lang w:val="uk-UA"/>
        </w:rPr>
        <w:t xml:space="preserve"> Чичерина Е.Н. Медикаментозная коррекция ишемии миокарда у больных хроническим обструктивным бронхитом / Е.Н. Чичерина, С.В. Малых // Проблемы туберкулеза и болезней легких. – 2003. - № 11. – С. 19 - 22.</w:t>
      </w:r>
    </w:p>
    <w:p w:rsidR="000D1D10" w:rsidRPr="00B20CD6" w:rsidRDefault="000D1D10" w:rsidP="00EA1905">
      <w:pPr>
        <w:numPr>
          <w:ilvl w:val="0"/>
          <w:numId w:val="15"/>
        </w:numPr>
        <w:spacing w:after="0" w:line="360" w:lineRule="auto"/>
        <w:jc w:val="both"/>
        <w:rPr>
          <w:sz w:val="28"/>
          <w:szCs w:val="28"/>
        </w:rPr>
      </w:pPr>
      <w:r w:rsidRPr="00B20CD6">
        <w:rPr>
          <w:sz w:val="28"/>
          <w:szCs w:val="28"/>
        </w:rPr>
        <w:t>Чучалин А.Г. Хроническая обструктивная болезнь легких и сопутствующие заболевания /А.Г. Чучалин</w:t>
      </w:r>
      <w:r>
        <w:rPr>
          <w:sz w:val="28"/>
          <w:szCs w:val="28"/>
        </w:rPr>
        <w:t xml:space="preserve"> </w:t>
      </w:r>
      <w:r w:rsidRPr="00B20CD6">
        <w:rPr>
          <w:sz w:val="28"/>
          <w:szCs w:val="28"/>
        </w:rPr>
        <w:t>// Рус. мед. ж. – 2008. – Т. 16, № 2. – С. 58 – 66.</w:t>
      </w:r>
    </w:p>
    <w:p w:rsidR="000D1D10" w:rsidRPr="000F425A" w:rsidRDefault="000D1D10" w:rsidP="00EA1905">
      <w:pPr>
        <w:numPr>
          <w:ilvl w:val="0"/>
          <w:numId w:val="15"/>
        </w:numPr>
        <w:spacing w:after="0" w:line="360" w:lineRule="auto"/>
        <w:jc w:val="both"/>
        <w:rPr>
          <w:sz w:val="28"/>
          <w:szCs w:val="28"/>
          <w:lang w:val="uk-UA"/>
        </w:rPr>
      </w:pPr>
      <w:r w:rsidRPr="000F425A">
        <w:rPr>
          <w:iCs/>
          <w:sz w:val="28"/>
          <w:szCs w:val="28"/>
          <w:lang w:val="uk-UA"/>
        </w:rPr>
        <w:t xml:space="preserve">Яшина Л.О. </w:t>
      </w:r>
      <w:r w:rsidRPr="000F425A">
        <w:rPr>
          <w:sz w:val="28"/>
          <w:szCs w:val="28"/>
          <w:lang w:val="uk-UA"/>
        </w:rPr>
        <w:t>Хронічний обструктивний бронхіт: сучасні технології лікування / Л.О.Яшина // Мистецтво лікування. - 2003. - № 4. - С. 14 - 20.</w:t>
      </w:r>
    </w:p>
    <w:p w:rsidR="000D1D10" w:rsidRPr="000F425A" w:rsidRDefault="000D1D10" w:rsidP="00EA1905">
      <w:pPr>
        <w:numPr>
          <w:ilvl w:val="0"/>
          <w:numId w:val="15"/>
        </w:numPr>
        <w:spacing w:after="0" w:line="360" w:lineRule="auto"/>
        <w:jc w:val="both"/>
        <w:rPr>
          <w:sz w:val="28"/>
          <w:szCs w:val="28"/>
        </w:rPr>
      </w:pPr>
      <w:r w:rsidRPr="000F425A">
        <w:rPr>
          <w:color w:val="231F20"/>
          <w:sz w:val="28"/>
          <w:szCs w:val="28"/>
          <w:lang w:val="uk-UA"/>
        </w:rPr>
        <w:t>Яшина Л.А</w:t>
      </w:r>
      <w:r w:rsidRPr="000F425A">
        <w:rPr>
          <w:sz w:val="28"/>
          <w:szCs w:val="28"/>
          <w:lang w:val="uk-UA"/>
        </w:rPr>
        <w:t xml:space="preserve">. </w:t>
      </w:r>
      <w:r w:rsidRPr="000F425A">
        <w:rPr>
          <w:sz w:val="28"/>
          <w:szCs w:val="28"/>
        </w:rPr>
        <w:t>Современные принципы лечения ХОЗЛ: базисно, планово, длительно</w:t>
      </w:r>
      <w:r w:rsidRPr="000F425A">
        <w:rPr>
          <w:sz w:val="28"/>
          <w:szCs w:val="28"/>
          <w:lang w:val="uk-UA"/>
        </w:rPr>
        <w:t xml:space="preserve">. </w:t>
      </w:r>
      <w:r w:rsidRPr="000F425A">
        <w:rPr>
          <w:sz w:val="28"/>
          <w:szCs w:val="28"/>
        </w:rPr>
        <w:t>Место бронхолитического препарата тиотропия бромида в патогенетическом и симптоматическом лечении ХОЗЛ</w:t>
      </w:r>
      <w:r>
        <w:rPr>
          <w:sz w:val="28"/>
          <w:szCs w:val="28"/>
          <w:lang w:val="uk-UA"/>
        </w:rPr>
        <w:t xml:space="preserve"> / Л.А.Яшина //</w:t>
      </w:r>
      <w:r w:rsidRPr="000F425A">
        <w:rPr>
          <w:sz w:val="28"/>
          <w:szCs w:val="28"/>
          <w:lang w:val="uk-UA"/>
        </w:rPr>
        <w:t xml:space="preserve"> Здоров</w:t>
      </w:r>
      <w:r w:rsidRPr="000F425A">
        <w:rPr>
          <w:sz w:val="28"/>
          <w:szCs w:val="28"/>
        </w:rPr>
        <w:t>’</w:t>
      </w:r>
      <w:r w:rsidRPr="000F425A">
        <w:rPr>
          <w:sz w:val="28"/>
          <w:szCs w:val="28"/>
          <w:lang w:val="uk-UA"/>
        </w:rPr>
        <w:t>я України. - 2008. - № 19. –</w:t>
      </w:r>
      <w:r>
        <w:rPr>
          <w:sz w:val="28"/>
          <w:szCs w:val="28"/>
          <w:lang w:val="uk-UA"/>
        </w:rPr>
        <w:t xml:space="preserve"> </w:t>
      </w:r>
      <w:r w:rsidRPr="000F425A">
        <w:rPr>
          <w:sz w:val="28"/>
          <w:szCs w:val="28"/>
          <w:lang w:val="uk-UA"/>
        </w:rPr>
        <w:t>С. 12-13.</w:t>
      </w:r>
    </w:p>
    <w:p w:rsidR="000D1D10" w:rsidRPr="000D1D1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Agostoni P</w:t>
      </w:r>
      <w:r w:rsidRPr="000F425A">
        <w:rPr>
          <w:rFonts w:ascii="Times New Roman" w:hAnsi="Times New Roman"/>
          <w:sz w:val="28"/>
          <w:szCs w:val="28"/>
          <w:lang w:val="uk-UA"/>
        </w:rPr>
        <w:t>.</w:t>
      </w:r>
      <w:r w:rsidRPr="000D1D10">
        <w:rPr>
          <w:rFonts w:ascii="Times New Roman" w:hAnsi="Times New Roman"/>
          <w:sz w:val="28"/>
          <w:szCs w:val="28"/>
          <w:lang w:val="en-US"/>
        </w:rPr>
        <w:t xml:space="preserve"> Mechanisms of periodic breathing during exercise in patients with chronic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Agostoni P</w:t>
      </w:r>
      <w:r w:rsidRPr="00DC5D40">
        <w:rPr>
          <w:rFonts w:ascii="Times New Roman" w:hAnsi="Times New Roman"/>
          <w:sz w:val="28"/>
          <w:szCs w:val="28"/>
          <w:lang w:val="uk-UA"/>
        </w:rPr>
        <w:t>.</w:t>
      </w:r>
      <w:r w:rsidRPr="000D1D10">
        <w:rPr>
          <w:rFonts w:ascii="Times New Roman" w:hAnsi="Times New Roman"/>
          <w:sz w:val="28"/>
          <w:szCs w:val="28"/>
          <w:lang w:val="en-US"/>
        </w:rPr>
        <w:t>, Apostolo A</w:t>
      </w:r>
      <w:r w:rsidRPr="00DC5D40">
        <w:rPr>
          <w:rFonts w:ascii="Times New Roman" w:hAnsi="Times New Roman"/>
          <w:sz w:val="28"/>
          <w:szCs w:val="28"/>
          <w:lang w:val="uk-UA"/>
        </w:rPr>
        <w:t>.</w:t>
      </w:r>
      <w:r w:rsidRPr="000D1D10">
        <w:rPr>
          <w:rFonts w:ascii="Times New Roman" w:hAnsi="Times New Roman"/>
          <w:sz w:val="28"/>
          <w:szCs w:val="28"/>
          <w:lang w:val="en-US"/>
        </w:rPr>
        <w:t>, Albert R</w:t>
      </w:r>
      <w:r w:rsidRPr="00DC5D40">
        <w:rPr>
          <w:rFonts w:ascii="Times New Roman" w:hAnsi="Times New Roman"/>
          <w:sz w:val="28"/>
          <w:szCs w:val="28"/>
          <w:lang w:val="uk-UA"/>
        </w:rPr>
        <w:t>.</w:t>
      </w:r>
      <w:r w:rsidRPr="000D1D10">
        <w:rPr>
          <w:rFonts w:ascii="Times New Roman" w:hAnsi="Times New Roman"/>
          <w:sz w:val="28"/>
          <w:szCs w:val="28"/>
          <w:lang w:val="en-US"/>
        </w:rPr>
        <w:t>K.</w:t>
      </w:r>
      <w:r w:rsidRPr="00DC5D40">
        <w:rPr>
          <w:rFonts w:ascii="Times New Roman" w:hAnsi="Times New Roman"/>
          <w:sz w:val="28"/>
          <w:szCs w:val="28"/>
          <w:lang w:val="uk-UA"/>
        </w:rPr>
        <w:t xml:space="preserve"> // </w:t>
      </w:r>
      <w:r w:rsidRPr="000D1D10">
        <w:rPr>
          <w:rFonts w:ascii="Times New Roman" w:hAnsi="Times New Roman"/>
          <w:sz w:val="28"/>
          <w:szCs w:val="28"/>
          <w:lang w:val="en-US"/>
        </w:rPr>
        <w:t>Chest.</w:t>
      </w:r>
      <w:r w:rsidRPr="00DC5D40">
        <w:rPr>
          <w:rFonts w:ascii="Times New Roman" w:hAnsi="Times New Roman"/>
          <w:sz w:val="28"/>
          <w:szCs w:val="28"/>
          <w:lang w:val="uk-UA"/>
        </w:rPr>
        <w:t xml:space="preserve"> – </w:t>
      </w:r>
      <w:r w:rsidRPr="000D1D10">
        <w:rPr>
          <w:rFonts w:ascii="Times New Roman" w:hAnsi="Times New Roman"/>
          <w:sz w:val="28"/>
          <w:szCs w:val="28"/>
          <w:lang w:val="en-US"/>
        </w:rPr>
        <w:t>2008</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133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1</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197-203.</w:t>
      </w:r>
      <w:r w:rsidRPr="00DC5D40">
        <w:rPr>
          <w:rFonts w:ascii="Times New Roman" w:hAnsi="Times New Roman"/>
          <w:sz w:val="28"/>
          <w:szCs w:val="28"/>
          <w:lang w:val="uk-UA"/>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Abroug F. Detection of acute heart failure in chronic obstructive pulmonary disease patients: role of B-type natriuretic peptide / F. Abroug, L. Ouanes-Besbes // Curr. Opin. Crit. Care. – 2008. – Vol. 14</w:t>
      </w:r>
      <w:r>
        <w:rPr>
          <w:sz w:val="28"/>
          <w:szCs w:val="28"/>
          <w:lang w:val="uk-UA"/>
        </w:rPr>
        <w:t>,</w:t>
      </w:r>
      <w:r w:rsidRPr="00DC5D40">
        <w:rPr>
          <w:sz w:val="28"/>
          <w:szCs w:val="28"/>
          <w:lang w:val="en-US"/>
        </w:rPr>
        <w:t xml:space="preserve"> № 3. – Р. 340-347.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Acute heart failure treatment / J.D. Kirk, G. Filippatos, M. Gheorghiade  // Crit. Pathw. Cardiol. – 2008. - Vol. 7</w:t>
      </w:r>
      <w:r>
        <w:rPr>
          <w:sz w:val="28"/>
          <w:szCs w:val="28"/>
          <w:lang w:val="uk-UA"/>
        </w:rPr>
        <w:t>,</w:t>
      </w:r>
      <w:r w:rsidRPr="00DC5D40">
        <w:rPr>
          <w:sz w:val="28"/>
          <w:szCs w:val="28"/>
          <w:lang w:val="en-US"/>
        </w:rPr>
        <w:t xml:space="preserve"> № 2. – Р. 103 - 113.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lastRenderedPageBreak/>
        <w:t>Albert P. Drugs (including oxygen) in severe COPD / P. Albert, P.M. Calverley // Eur. Respir. J. – 2008. -  Vol. 31</w:t>
      </w:r>
      <w:r>
        <w:rPr>
          <w:sz w:val="28"/>
          <w:szCs w:val="28"/>
          <w:lang w:val="uk-UA"/>
        </w:rPr>
        <w:t>,</w:t>
      </w:r>
      <w:r w:rsidRPr="00DC5D40">
        <w:rPr>
          <w:sz w:val="28"/>
          <w:szCs w:val="28"/>
          <w:lang w:val="en-US"/>
        </w:rPr>
        <w:t xml:space="preserve"> № 5. – Р. 1114 - 1124.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Amount of circulating endothelium precursors in patients with stable angina of effort and patients with acute non-ST-elevation coronary syndrome </w:t>
      </w:r>
      <w:r w:rsidRPr="00DC5D40">
        <w:rPr>
          <w:rFonts w:ascii="Times New Roman" w:hAnsi="Times New Roman"/>
          <w:sz w:val="28"/>
          <w:szCs w:val="28"/>
          <w:lang w:val="uk-UA"/>
        </w:rPr>
        <w:t xml:space="preserve">/ </w:t>
      </w:r>
      <w:r w:rsidRPr="000D1D10">
        <w:rPr>
          <w:rFonts w:ascii="Times New Roman" w:hAnsi="Times New Roman"/>
          <w:sz w:val="28"/>
          <w:szCs w:val="28"/>
          <w:lang w:val="en-US"/>
        </w:rPr>
        <w:t>O</w:t>
      </w:r>
      <w:r w:rsidRPr="00DC5D40">
        <w:rPr>
          <w:rFonts w:ascii="Times New Roman" w:hAnsi="Times New Roman"/>
          <w:sz w:val="28"/>
          <w:szCs w:val="28"/>
          <w:lang w:val="uk-UA"/>
        </w:rPr>
        <w:t>.</w:t>
      </w:r>
      <w:r w:rsidRPr="000D1D10">
        <w:rPr>
          <w:rFonts w:ascii="Times New Roman" w:hAnsi="Times New Roman"/>
          <w:sz w:val="28"/>
          <w:szCs w:val="28"/>
          <w:lang w:val="en-US"/>
        </w:rPr>
        <w:t>N</w:t>
      </w:r>
      <w:r w:rsidRPr="00DC5D40">
        <w:rPr>
          <w:rFonts w:ascii="Times New Roman" w:hAnsi="Times New Roman"/>
          <w:sz w:val="28"/>
          <w:szCs w:val="28"/>
          <w:lang w:val="uk-UA"/>
        </w:rPr>
        <w:t>.</w:t>
      </w:r>
      <w:r w:rsidRPr="000D1D10">
        <w:rPr>
          <w:rFonts w:ascii="Times New Roman" w:hAnsi="Times New Roman"/>
          <w:sz w:val="28"/>
          <w:szCs w:val="28"/>
          <w:lang w:val="en-US"/>
        </w:rPr>
        <w:t xml:space="preserve"> Vyborov, T</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w:t>
      </w:r>
      <w:r w:rsidRPr="000D1D10">
        <w:rPr>
          <w:rFonts w:ascii="Times New Roman" w:hAnsi="Times New Roman"/>
          <w:sz w:val="28"/>
          <w:szCs w:val="28"/>
          <w:lang w:val="en-US"/>
        </w:rPr>
        <w:t xml:space="preserve"> Aref'eva, N</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w:t>
      </w:r>
      <w:r w:rsidRPr="000D1D10">
        <w:rPr>
          <w:rFonts w:ascii="Times New Roman" w:hAnsi="Times New Roman"/>
          <w:sz w:val="28"/>
          <w:szCs w:val="28"/>
          <w:lang w:val="en-US"/>
        </w:rPr>
        <w:t xml:space="preserve"> Kalinina </w:t>
      </w:r>
      <w:r w:rsidRPr="00DC5D40">
        <w:rPr>
          <w:rFonts w:ascii="Times New Roman" w:hAnsi="Times New Roman"/>
          <w:sz w:val="28"/>
          <w:szCs w:val="28"/>
          <w:lang w:val="uk-UA"/>
        </w:rPr>
        <w:t xml:space="preserve">// </w:t>
      </w:r>
      <w:r w:rsidRPr="000D1D10">
        <w:rPr>
          <w:rFonts w:ascii="Times New Roman" w:hAnsi="Times New Roman"/>
          <w:sz w:val="28"/>
          <w:szCs w:val="28"/>
          <w:lang w:val="en-US"/>
        </w:rPr>
        <w:t>Ter</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Arkh.</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79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11</w:t>
      </w:r>
      <w:r w:rsidRPr="00DC5D40">
        <w:rPr>
          <w:rFonts w:ascii="Times New Roman" w:hAnsi="Times New Roman"/>
          <w:sz w:val="28"/>
          <w:szCs w:val="28"/>
          <w:lang w:val="uk-UA"/>
        </w:rPr>
        <w:t xml:space="preserve">. – Р. </w:t>
      </w:r>
      <w:r w:rsidRPr="00DC5D40">
        <w:rPr>
          <w:rFonts w:ascii="Times New Roman" w:hAnsi="Times New Roman"/>
          <w:sz w:val="28"/>
          <w:szCs w:val="28"/>
        </w:rPr>
        <w:t>64-</w:t>
      </w:r>
      <w:r w:rsidRPr="00DC5D40">
        <w:rPr>
          <w:rFonts w:ascii="Times New Roman" w:hAnsi="Times New Roman"/>
          <w:sz w:val="28"/>
          <w:szCs w:val="28"/>
          <w:lang w:val="uk-UA"/>
        </w:rPr>
        <w:t>70.</w:t>
      </w:r>
      <w:r>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Angina</w:t>
      </w:r>
      <w:r w:rsidRPr="00DC5D40">
        <w:rPr>
          <w:rFonts w:ascii="Times New Roman" w:hAnsi="Times New Roman"/>
          <w:sz w:val="28"/>
          <w:szCs w:val="28"/>
          <w:lang w:val="uk-UA"/>
        </w:rPr>
        <w:t>, "</w:t>
      </w:r>
      <w:r w:rsidRPr="000D1D10">
        <w:rPr>
          <w:rFonts w:ascii="Times New Roman" w:hAnsi="Times New Roman"/>
          <w:sz w:val="28"/>
          <w:szCs w:val="28"/>
          <w:lang w:val="en-US"/>
        </w:rPr>
        <w:t>normal</w:t>
      </w:r>
      <w:r w:rsidRPr="00DC5D40">
        <w:rPr>
          <w:rFonts w:ascii="Times New Roman" w:hAnsi="Times New Roman"/>
          <w:sz w:val="28"/>
          <w:szCs w:val="28"/>
          <w:lang w:val="uk-UA"/>
        </w:rPr>
        <w:t xml:space="preserve">" </w:t>
      </w:r>
      <w:r w:rsidRPr="000D1D10">
        <w:rPr>
          <w:rFonts w:ascii="Times New Roman" w:hAnsi="Times New Roman"/>
          <w:sz w:val="28"/>
          <w:szCs w:val="28"/>
          <w:lang w:val="en-US"/>
        </w:rPr>
        <w:t>coronary</w:t>
      </w:r>
      <w:r w:rsidRPr="00DC5D40">
        <w:rPr>
          <w:rFonts w:ascii="Times New Roman" w:hAnsi="Times New Roman"/>
          <w:sz w:val="28"/>
          <w:szCs w:val="28"/>
          <w:lang w:val="uk-UA"/>
        </w:rPr>
        <w:t xml:space="preserve"> </w:t>
      </w:r>
      <w:r w:rsidRPr="000D1D10">
        <w:rPr>
          <w:rFonts w:ascii="Times New Roman" w:hAnsi="Times New Roman"/>
          <w:sz w:val="28"/>
          <w:szCs w:val="28"/>
          <w:lang w:val="en-US"/>
        </w:rPr>
        <w:t>angiography</w:t>
      </w:r>
      <w:r w:rsidRPr="00DC5D40">
        <w:rPr>
          <w:rFonts w:ascii="Times New Roman" w:hAnsi="Times New Roman"/>
          <w:sz w:val="28"/>
          <w:szCs w:val="28"/>
          <w:lang w:val="uk-UA"/>
        </w:rPr>
        <w:t xml:space="preserve">, </w:t>
      </w:r>
      <w:r w:rsidRPr="000D1D10">
        <w:rPr>
          <w:rFonts w:ascii="Times New Roman" w:hAnsi="Times New Roman"/>
          <w:sz w:val="28"/>
          <w:szCs w:val="28"/>
          <w:lang w:val="en-US"/>
        </w:rPr>
        <w:t>and</w:t>
      </w:r>
      <w:r w:rsidRPr="00DC5D40">
        <w:rPr>
          <w:rFonts w:ascii="Times New Roman" w:hAnsi="Times New Roman"/>
          <w:sz w:val="28"/>
          <w:szCs w:val="28"/>
          <w:lang w:val="uk-UA"/>
        </w:rPr>
        <w:t xml:space="preserve"> </w:t>
      </w:r>
      <w:r w:rsidRPr="000D1D10">
        <w:rPr>
          <w:rFonts w:ascii="Times New Roman" w:hAnsi="Times New Roman"/>
          <w:sz w:val="28"/>
          <w:szCs w:val="28"/>
          <w:lang w:val="en-US"/>
        </w:rPr>
        <w:t>vascular</w:t>
      </w:r>
      <w:r w:rsidRPr="00DC5D40">
        <w:rPr>
          <w:rFonts w:ascii="Times New Roman" w:hAnsi="Times New Roman"/>
          <w:sz w:val="28"/>
          <w:szCs w:val="28"/>
          <w:lang w:val="uk-UA"/>
        </w:rPr>
        <w:t xml:space="preserve"> </w:t>
      </w:r>
      <w:r w:rsidRPr="000D1D10">
        <w:rPr>
          <w:rFonts w:ascii="Times New Roman" w:hAnsi="Times New Roman"/>
          <w:sz w:val="28"/>
          <w:szCs w:val="28"/>
          <w:lang w:val="en-US"/>
        </w:rPr>
        <w:t>dysfunction</w:t>
      </w:r>
      <w:r w:rsidRPr="00DC5D40">
        <w:rPr>
          <w:rFonts w:ascii="Times New Roman" w:hAnsi="Times New Roman"/>
          <w:sz w:val="28"/>
          <w:szCs w:val="28"/>
          <w:lang w:val="uk-UA"/>
        </w:rPr>
        <w:t xml:space="preserve">: </w:t>
      </w:r>
      <w:r w:rsidRPr="000D1D10">
        <w:rPr>
          <w:rFonts w:ascii="Times New Roman" w:hAnsi="Times New Roman"/>
          <w:sz w:val="28"/>
          <w:szCs w:val="28"/>
          <w:lang w:val="en-US"/>
        </w:rPr>
        <w:t>risk</w:t>
      </w:r>
      <w:r w:rsidRPr="00DC5D40">
        <w:rPr>
          <w:rFonts w:ascii="Times New Roman" w:hAnsi="Times New Roman"/>
          <w:sz w:val="28"/>
          <w:szCs w:val="28"/>
          <w:lang w:val="uk-UA"/>
        </w:rPr>
        <w:t xml:space="preserve"> </w:t>
      </w:r>
      <w:r w:rsidRPr="000D1D10">
        <w:rPr>
          <w:rFonts w:ascii="Times New Roman" w:hAnsi="Times New Roman"/>
          <w:sz w:val="28"/>
          <w:szCs w:val="28"/>
          <w:lang w:val="en-US"/>
        </w:rPr>
        <w:t>assessment</w:t>
      </w:r>
      <w:r w:rsidRPr="00DC5D40">
        <w:rPr>
          <w:rFonts w:ascii="Times New Roman" w:hAnsi="Times New Roman"/>
          <w:sz w:val="28"/>
          <w:szCs w:val="28"/>
          <w:lang w:val="uk-UA"/>
        </w:rPr>
        <w:t xml:space="preserve"> </w:t>
      </w:r>
      <w:r w:rsidRPr="000D1D10">
        <w:rPr>
          <w:rFonts w:ascii="Times New Roman" w:hAnsi="Times New Roman"/>
          <w:sz w:val="28"/>
          <w:szCs w:val="28"/>
          <w:lang w:val="en-US"/>
        </w:rPr>
        <w:t>strategies</w:t>
      </w:r>
      <w:r w:rsidRPr="00DC5D40">
        <w:rPr>
          <w:rFonts w:ascii="Times New Roman" w:hAnsi="Times New Roman"/>
          <w:sz w:val="28"/>
          <w:szCs w:val="28"/>
          <w:lang w:val="uk-UA"/>
        </w:rPr>
        <w:t xml:space="preserve"> / </w:t>
      </w:r>
      <w:r w:rsidRPr="000D1D10">
        <w:rPr>
          <w:rFonts w:ascii="Times New Roman" w:hAnsi="Times New Roman"/>
          <w:sz w:val="28"/>
          <w:szCs w:val="28"/>
          <w:lang w:val="en-US"/>
        </w:rPr>
        <w:t>R</w:t>
      </w:r>
      <w:r w:rsidRPr="00DC5D40">
        <w:rPr>
          <w:rFonts w:ascii="Times New Roman" w:hAnsi="Times New Roman"/>
          <w:sz w:val="28"/>
          <w:szCs w:val="28"/>
          <w:lang w:val="uk-UA"/>
        </w:rPr>
        <w:t xml:space="preserve">. </w:t>
      </w:r>
      <w:r w:rsidRPr="000D1D10">
        <w:rPr>
          <w:rFonts w:ascii="Times New Roman" w:hAnsi="Times New Roman"/>
          <w:sz w:val="28"/>
          <w:szCs w:val="28"/>
          <w:lang w:val="en-US"/>
        </w:rPr>
        <w:t>Bugiardini</w:t>
      </w:r>
      <w:r w:rsidRPr="00DC5D40">
        <w:rPr>
          <w:rFonts w:ascii="Times New Roman" w:hAnsi="Times New Roman"/>
          <w:sz w:val="28"/>
          <w:szCs w:val="28"/>
          <w:lang w:val="uk-UA"/>
        </w:rPr>
        <w:t xml:space="preserve">, </w:t>
      </w:r>
      <w:r w:rsidRPr="000D1D10">
        <w:rPr>
          <w:rFonts w:ascii="Times New Roman" w:hAnsi="Times New Roman"/>
          <w:sz w:val="28"/>
          <w:szCs w:val="28"/>
          <w:lang w:val="en-US"/>
        </w:rPr>
        <w:t>L</w:t>
      </w:r>
      <w:r w:rsidRPr="00DC5D40">
        <w:rPr>
          <w:rFonts w:ascii="Times New Roman" w:hAnsi="Times New Roman"/>
          <w:sz w:val="28"/>
          <w:szCs w:val="28"/>
          <w:lang w:val="uk-UA"/>
        </w:rPr>
        <w:t xml:space="preserve">. </w:t>
      </w:r>
      <w:r w:rsidRPr="000D1D10">
        <w:rPr>
          <w:rFonts w:ascii="Times New Roman" w:hAnsi="Times New Roman"/>
          <w:sz w:val="28"/>
          <w:szCs w:val="28"/>
          <w:lang w:val="en-US"/>
        </w:rPr>
        <w:t>Badimon</w:t>
      </w:r>
      <w:r w:rsidRPr="00DC5D40">
        <w:rPr>
          <w:rFonts w:ascii="Times New Roman" w:hAnsi="Times New Roman"/>
          <w:sz w:val="28"/>
          <w:szCs w:val="28"/>
          <w:lang w:val="uk-UA"/>
        </w:rPr>
        <w:t xml:space="preserve">, </w:t>
      </w:r>
      <w:r w:rsidRPr="000D1D10">
        <w:rPr>
          <w:rFonts w:ascii="Times New Roman" w:hAnsi="Times New Roman"/>
          <w:sz w:val="28"/>
          <w:szCs w:val="28"/>
          <w:lang w:val="en-US"/>
        </w:rPr>
        <w:t>P</w:t>
      </w:r>
      <w:r w:rsidRPr="00DC5D40">
        <w:rPr>
          <w:rFonts w:ascii="Times New Roman" w:hAnsi="Times New Roman"/>
          <w:sz w:val="28"/>
          <w:szCs w:val="28"/>
          <w:lang w:val="uk-UA"/>
        </w:rPr>
        <w:t xml:space="preserve">. </w:t>
      </w:r>
      <w:r w:rsidRPr="000D1D10">
        <w:rPr>
          <w:rFonts w:ascii="Times New Roman" w:hAnsi="Times New Roman"/>
          <w:sz w:val="28"/>
          <w:szCs w:val="28"/>
          <w:lang w:val="en-US"/>
        </w:rPr>
        <w:t>Collins</w:t>
      </w:r>
      <w:r w:rsidRPr="00DC5D40">
        <w:rPr>
          <w:rFonts w:ascii="Times New Roman" w:hAnsi="Times New Roman"/>
          <w:sz w:val="28"/>
          <w:szCs w:val="28"/>
          <w:lang w:val="uk-UA"/>
        </w:rPr>
        <w:t xml:space="preserve"> [</w:t>
      </w:r>
      <w:r w:rsidRPr="000D1D10">
        <w:rPr>
          <w:rFonts w:ascii="Times New Roman" w:hAnsi="Times New Roman"/>
          <w:sz w:val="28"/>
          <w:szCs w:val="28"/>
          <w:lang w:val="en-US"/>
        </w:rPr>
        <w:t>et</w:t>
      </w:r>
      <w:r w:rsidRPr="00DC5D40">
        <w:rPr>
          <w:rFonts w:ascii="Times New Roman" w:hAnsi="Times New Roman"/>
          <w:sz w:val="28"/>
          <w:szCs w:val="28"/>
          <w:lang w:val="uk-UA"/>
        </w:rPr>
        <w:t xml:space="preserve"> </w:t>
      </w:r>
      <w:r w:rsidRPr="000D1D10">
        <w:rPr>
          <w:rFonts w:ascii="Times New Roman" w:hAnsi="Times New Roman"/>
          <w:sz w:val="28"/>
          <w:szCs w:val="28"/>
          <w:lang w:val="en-US"/>
        </w:rPr>
        <w:t>al</w:t>
      </w:r>
      <w:r w:rsidRPr="00DC5D40">
        <w:rPr>
          <w:rFonts w:ascii="Times New Roman" w:hAnsi="Times New Roman"/>
          <w:sz w:val="28"/>
          <w:szCs w:val="28"/>
          <w:lang w:val="uk-UA"/>
        </w:rPr>
        <w:t xml:space="preserve">.] // </w:t>
      </w:r>
      <w:r w:rsidRPr="000D1D10">
        <w:rPr>
          <w:rFonts w:ascii="Times New Roman" w:hAnsi="Times New Roman"/>
          <w:sz w:val="28"/>
          <w:szCs w:val="28"/>
          <w:lang w:val="en-US"/>
        </w:rPr>
        <w:t>PLoS</w:t>
      </w:r>
      <w:r w:rsidRPr="00DC5D40">
        <w:rPr>
          <w:rFonts w:ascii="Times New Roman" w:hAnsi="Times New Roman"/>
          <w:sz w:val="28"/>
          <w:szCs w:val="28"/>
          <w:lang w:val="uk-UA"/>
        </w:rPr>
        <w:t xml:space="preserve">. </w:t>
      </w:r>
      <w:r w:rsidRPr="000D1D10">
        <w:rPr>
          <w:rFonts w:ascii="Times New Roman" w:hAnsi="Times New Roman"/>
          <w:sz w:val="28"/>
          <w:szCs w:val="28"/>
          <w:lang w:val="en-US"/>
        </w:rPr>
        <w:t>Med</w:t>
      </w:r>
      <w:r w:rsidRPr="00DC5D40">
        <w:rPr>
          <w:rFonts w:ascii="Times New Roman" w:hAnsi="Times New Roman"/>
          <w:sz w:val="28"/>
          <w:szCs w:val="28"/>
          <w:lang w:val="uk-UA"/>
        </w:rPr>
        <w:t xml:space="preserve">. – 2007. - </w:t>
      </w:r>
      <w:r w:rsidRPr="000D1D10">
        <w:rPr>
          <w:rFonts w:ascii="Times New Roman" w:hAnsi="Times New Roman"/>
          <w:sz w:val="28"/>
          <w:szCs w:val="28"/>
          <w:lang w:val="en-US"/>
        </w:rPr>
        <w:t>Vol</w:t>
      </w:r>
      <w:r w:rsidRPr="00DC5D40">
        <w:rPr>
          <w:rFonts w:ascii="Times New Roman" w:hAnsi="Times New Roman"/>
          <w:sz w:val="28"/>
          <w:szCs w:val="28"/>
          <w:lang w:val="uk-UA"/>
        </w:rPr>
        <w:t>. 4</w:t>
      </w:r>
      <w:r>
        <w:rPr>
          <w:rFonts w:ascii="Times New Roman" w:hAnsi="Times New Roman"/>
          <w:sz w:val="28"/>
          <w:szCs w:val="28"/>
          <w:lang w:val="uk-UA"/>
        </w:rPr>
        <w:t>,</w:t>
      </w:r>
      <w:r w:rsidRPr="00DC5D40">
        <w:rPr>
          <w:rFonts w:ascii="Times New Roman" w:hAnsi="Times New Roman"/>
          <w:sz w:val="28"/>
          <w:szCs w:val="28"/>
          <w:lang w:val="uk-UA"/>
        </w:rPr>
        <w:t xml:space="preserve"> № 2. – 12 р.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Arena</w:t>
      </w:r>
      <w:r w:rsidRPr="00DC5D40">
        <w:rPr>
          <w:rFonts w:ascii="Times New Roman" w:hAnsi="Times New Roman"/>
          <w:sz w:val="28"/>
          <w:szCs w:val="28"/>
          <w:lang w:val="uk-UA"/>
        </w:rPr>
        <w:t xml:space="preserve"> </w:t>
      </w:r>
      <w:r w:rsidRPr="000D1D10">
        <w:rPr>
          <w:rFonts w:ascii="Times New Roman" w:hAnsi="Times New Roman"/>
          <w:sz w:val="28"/>
          <w:szCs w:val="28"/>
          <w:lang w:val="en-US"/>
        </w:rPr>
        <w:t>R</w:t>
      </w:r>
      <w:r w:rsidRPr="00DC5D40">
        <w:rPr>
          <w:rFonts w:ascii="Times New Roman" w:hAnsi="Times New Roman"/>
          <w:sz w:val="28"/>
          <w:szCs w:val="28"/>
          <w:lang w:val="uk-UA"/>
        </w:rPr>
        <w:t xml:space="preserve">. </w:t>
      </w:r>
      <w:r w:rsidRPr="000D1D10">
        <w:rPr>
          <w:rFonts w:ascii="Times New Roman" w:hAnsi="Times New Roman"/>
          <w:sz w:val="28"/>
          <w:szCs w:val="28"/>
          <w:lang w:val="en-US"/>
        </w:rPr>
        <w:t>Prognostic</w:t>
      </w:r>
      <w:r w:rsidRPr="00DC5D40">
        <w:rPr>
          <w:rFonts w:ascii="Times New Roman" w:hAnsi="Times New Roman"/>
          <w:sz w:val="28"/>
          <w:szCs w:val="28"/>
          <w:lang w:val="uk-UA"/>
        </w:rPr>
        <w:t xml:space="preserve"> </w:t>
      </w:r>
      <w:r w:rsidRPr="000D1D10">
        <w:rPr>
          <w:rFonts w:ascii="Times New Roman" w:hAnsi="Times New Roman"/>
          <w:sz w:val="28"/>
          <w:szCs w:val="28"/>
          <w:lang w:val="en-US"/>
        </w:rPr>
        <w:t>value</w:t>
      </w:r>
      <w:r w:rsidRPr="00DC5D40">
        <w:rPr>
          <w:rFonts w:ascii="Times New Roman" w:hAnsi="Times New Roman"/>
          <w:sz w:val="28"/>
          <w:szCs w:val="28"/>
          <w:lang w:val="uk-UA"/>
        </w:rPr>
        <w:t xml:space="preserve"> </w:t>
      </w:r>
      <w:r w:rsidRPr="000D1D10">
        <w:rPr>
          <w:rFonts w:ascii="Times New Roman" w:hAnsi="Times New Roman"/>
          <w:sz w:val="28"/>
          <w:szCs w:val="28"/>
          <w:lang w:val="en-US"/>
        </w:rPr>
        <w:t>of</w:t>
      </w:r>
      <w:r w:rsidRPr="00DC5D40">
        <w:rPr>
          <w:rFonts w:ascii="Times New Roman" w:hAnsi="Times New Roman"/>
          <w:sz w:val="28"/>
          <w:szCs w:val="28"/>
          <w:lang w:val="uk-UA"/>
        </w:rPr>
        <w:t xml:space="preserve"> </w:t>
      </w:r>
      <w:r w:rsidRPr="000D1D10">
        <w:rPr>
          <w:rFonts w:ascii="Times New Roman" w:hAnsi="Times New Roman"/>
          <w:sz w:val="28"/>
          <w:szCs w:val="28"/>
          <w:lang w:val="en-US"/>
        </w:rPr>
        <w:t>end</w:t>
      </w:r>
      <w:r w:rsidRPr="00DC5D40">
        <w:rPr>
          <w:rFonts w:ascii="Times New Roman" w:hAnsi="Times New Roman"/>
          <w:sz w:val="28"/>
          <w:szCs w:val="28"/>
          <w:lang w:val="uk-UA"/>
        </w:rPr>
        <w:t>-</w:t>
      </w:r>
      <w:r w:rsidRPr="000D1D10">
        <w:rPr>
          <w:rFonts w:ascii="Times New Roman" w:hAnsi="Times New Roman"/>
          <w:sz w:val="28"/>
          <w:szCs w:val="28"/>
          <w:lang w:val="en-US"/>
        </w:rPr>
        <w:t>tidal</w:t>
      </w:r>
      <w:r w:rsidRPr="00DC5D40">
        <w:rPr>
          <w:rFonts w:ascii="Times New Roman" w:hAnsi="Times New Roman"/>
          <w:sz w:val="28"/>
          <w:szCs w:val="28"/>
          <w:lang w:val="uk-UA"/>
        </w:rPr>
        <w:t xml:space="preserve"> </w:t>
      </w:r>
      <w:r w:rsidRPr="000D1D10">
        <w:rPr>
          <w:rFonts w:ascii="Times New Roman" w:hAnsi="Times New Roman"/>
          <w:sz w:val="28"/>
          <w:szCs w:val="28"/>
          <w:lang w:val="en-US"/>
        </w:rPr>
        <w:t>carbon</w:t>
      </w:r>
      <w:r w:rsidRPr="00DC5D40">
        <w:rPr>
          <w:rFonts w:ascii="Times New Roman" w:hAnsi="Times New Roman"/>
          <w:sz w:val="28"/>
          <w:szCs w:val="28"/>
          <w:lang w:val="uk-UA"/>
        </w:rPr>
        <w:t xml:space="preserve"> </w:t>
      </w:r>
      <w:r w:rsidRPr="000D1D10">
        <w:rPr>
          <w:rFonts w:ascii="Times New Roman" w:hAnsi="Times New Roman"/>
          <w:sz w:val="28"/>
          <w:szCs w:val="28"/>
          <w:lang w:val="en-US"/>
        </w:rPr>
        <w:t>dioxide</w:t>
      </w:r>
      <w:r w:rsidRPr="00DC5D40">
        <w:rPr>
          <w:rFonts w:ascii="Times New Roman" w:hAnsi="Times New Roman"/>
          <w:sz w:val="28"/>
          <w:szCs w:val="28"/>
          <w:lang w:val="uk-UA"/>
        </w:rPr>
        <w:t xml:space="preserve"> </w:t>
      </w:r>
      <w:r w:rsidRPr="000D1D10">
        <w:rPr>
          <w:rFonts w:ascii="Times New Roman" w:hAnsi="Times New Roman"/>
          <w:sz w:val="28"/>
          <w:szCs w:val="28"/>
          <w:lang w:val="en-US"/>
        </w:rPr>
        <w:t>during</w:t>
      </w:r>
      <w:r w:rsidRPr="00DC5D40">
        <w:rPr>
          <w:rFonts w:ascii="Times New Roman" w:hAnsi="Times New Roman"/>
          <w:sz w:val="28"/>
          <w:szCs w:val="28"/>
          <w:lang w:val="uk-UA"/>
        </w:rPr>
        <w:t xml:space="preserve"> </w:t>
      </w:r>
      <w:r w:rsidRPr="000D1D10">
        <w:rPr>
          <w:rFonts w:ascii="Times New Roman" w:hAnsi="Times New Roman"/>
          <w:sz w:val="28"/>
          <w:szCs w:val="28"/>
          <w:lang w:val="en-US"/>
        </w:rPr>
        <w:t>exercise</w:t>
      </w:r>
      <w:r w:rsidRPr="00DC5D40">
        <w:rPr>
          <w:rFonts w:ascii="Times New Roman" w:hAnsi="Times New Roman"/>
          <w:sz w:val="28"/>
          <w:szCs w:val="28"/>
          <w:lang w:val="uk-UA"/>
        </w:rPr>
        <w:t xml:space="preserve"> </w:t>
      </w:r>
      <w:r w:rsidRPr="000D1D10">
        <w:rPr>
          <w:rFonts w:ascii="Times New Roman" w:hAnsi="Times New Roman"/>
          <w:sz w:val="28"/>
          <w:szCs w:val="28"/>
          <w:lang w:val="en-US"/>
        </w:rPr>
        <w:t>testing</w:t>
      </w:r>
      <w:r w:rsidRPr="00DC5D40">
        <w:rPr>
          <w:rFonts w:ascii="Times New Roman" w:hAnsi="Times New Roman"/>
          <w:sz w:val="28"/>
          <w:szCs w:val="28"/>
          <w:lang w:val="uk-UA"/>
        </w:rPr>
        <w:t xml:space="preserve"> </w:t>
      </w:r>
      <w:r w:rsidRPr="000D1D10">
        <w:rPr>
          <w:rFonts w:ascii="Times New Roman" w:hAnsi="Times New Roman"/>
          <w:sz w:val="28"/>
          <w:szCs w:val="28"/>
          <w:lang w:val="en-US"/>
        </w:rPr>
        <w:t>in</w:t>
      </w:r>
      <w:r w:rsidRPr="00DC5D40">
        <w:rPr>
          <w:rFonts w:ascii="Times New Roman" w:hAnsi="Times New Roman"/>
          <w:sz w:val="28"/>
          <w:szCs w:val="28"/>
          <w:lang w:val="uk-UA"/>
        </w:rPr>
        <w:t xml:space="preserve"> </w:t>
      </w:r>
      <w:r w:rsidRPr="000D1D10">
        <w:rPr>
          <w:rFonts w:ascii="Times New Roman" w:hAnsi="Times New Roman"/>
          <w:sz w:val="28"/>
          <w:szCs w:val="28"/>
          <w:lang w:val="en-US"/>
        </w:rPr>
        <w:t>heart</w:t>
      </w:r>
      <w:r w:rsidRPr="00DC5D40">
        <w:rPr>
          <w:rFonts w:ascii="Times New Roman" w:hAnsi="Times New Roman"/>
          <w:sz w:val="28"/>
          <w:szCs w:val="28"/>
          <w:lang w:val="uk-UA"/>
        </w:rPr>
        <w:t xml:space="preserve"> </w:t>
      </w:r>
      <w:r w:rsidRPr="000D1D10">
        <w:rPr>
          <w:rFonts w:ascii="Times New Roman" w:hAnsi="Times New Roman"/>
          <w:sz w:val="28"/>
          <w:szCs w:val="28"/>
          <w:lang w:val="en-US"/>
        </w:rPr>
        <w:t>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Arena</w:t>
      </w:r>
      <w:r w:rsidRPr="00DC5D40">
        <w:rPr>
          <w:rFonts w:ascii="Times New Roman" w:hAnsi="Times New Roman"/>
          <w:sz w:val="28"/>
          <w:szCs w:val="28"/>
          <w:lang w:val="uk-UA"/>
        </w:rPr>
        <w:t xml:space="preserve"> </w:t>
      </w:r>
      <w:r w:rsidRPr="000D1D10">
        <w:rPr>
          <w:rFonts w:ascii="Times New Roman" w:hAnsi="Times New Roman"/>
          <w:sz w:val="28"/>
          <w:szCs w:val="28"/>
          <w:lang w:val="en-US"/>
        </w:rPr>
        <w:t>R</w:t>
      </w:r>
      <w:r w:rsidRPr="00DC5D40">
        <w:rPr>
          <w:rFonts w:ascii="Times New Roman" w:hAnsi="Times New Roman"/>
          <w:sz w:val="28"/>
          <w:szCs w:val="28"/>
          <w:lang w:val="uk-UA"/>
        </w:rPr>
        <w:t xml:space="preserve">., </w:t>
      </w:r>
      <w:r w:rsidRPr="000D1D10">
        <w:rPr>
          <w:rFonts w:ascii="Times New Roman" w:hAnsi="Times New Roman"/>
          <w:sz w:val="28"/>
          <w:szCs w:val="28"/>
          <w:lang w:val="en-US"/>
        </w:rPr>
        <w:t>Guazzi</w:t>
      </w:r>
      <w:r w:rsidRPr="00DC5D40">
        <w:rPr>
          <w:rFonts w:ascii="Times New Roman" w:hAnsi="Times New Roman"/>
          <w:sz w:val="28"/>
          <w:szCs w:val="28"/>
          <w:lang w:val="uk-UA"/>
        </w:rPr>
        <w:t xml:space="preserve"> </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Myers</w:t>
      </w:r>
      <w:r w:rsidRPr="00DC5D40">
        <w:rPr>
          <w:rFonts w:ascii="Times New Roman" w:hAnsi="Times New Roman"/>
          <w:sz w:val="28"/>
          <w:szCs w:val="28"/>
          <w:lang w:val="uk-UA"/>
        </w:rPr>
        <w:t xml:space="preserve"> </w:t>
      </w:r>
      <w:r w:rsidRPr="000D1D10">
        <w:rPr>
          <w:rFonts w:ascii="Times New Roman" w:hAnsi="Times New Roman"/>
          <w:sz w:val="28"/>
          <w:szCs w:val="28"/>
          <w:lang w:val="en-US"/>
        </w:rPr>
        <w:t>J</w:t>
      </w:r>
      <w:r w:rsidRPr="00DC5D40">
        <w:rPr>
          <w:rFonts w:ascii="Times New Roman" w:hAnsi="Times New Roman"/>
          <w:sz w:val="28"/>
          <w:szCs w:val="28"/>
          <w:lang w:val="uk-UA"/>
        </w:rPr>
        <w:t xml:space="preserve">.  // </w:t>
      </w:r>
      <w:r w:rsidRPr="00DC5D40">
        <w:rPr>
          <w:rFonts w:ascii="Times New Roman" w:hAnsi="Times New Roman"/>
          <w:sz w:val="28"/>
          <w:szCs w:val="28"/>
        </w:rPr>
        <w:t>Int</w:t>
      </w:r>
      <w:r w:rsidRPr="00DC5D40">
        <w:rPr>
          <w:rFonts w:ascii="Times New Roman" w:hAnsi="Times New Roman"/>
          <w:sz w:val="28"/>
          <w:szCs w:val="28"/>
          <w:lang w:val="uk-UA"/>
        </w:rPr>
        <w:t xml:space="preserve"> </w:t>
      </w:r>
      <w:r w:rsidRPr="00DC5D40">
        <w:rPr>
          <w:rFonts w:ascii="Times New Roman" w:hAnsi="Times New Roman"/>
          <w:sz w:val="28"/>
          <w:szCs w:val="28"/>
        </w:rPr>
        <w:t>J</w:t>
      </w:r>
      <w:r w:rsidRPr="00DC5D40">
        <w:rPr>
          <w:rFonts w:ascii="Times New Roman" w:hAnsi="Times New Roman"/>
          <w:sz w:val="28"/>
          <w:szCs w:val="28"/>
          <w:lang w:val="uk-UA"/>
        </w:rPr>
        <w:t xml:space="preserve"> </w:t>
      </w:r>
      <w:r w:rsidRPr="00DC5D40">
        <w:rPr>
          <w:rFonts w:ascii="Times New Roman" w:hAnsi="Times New Roman"/>
          <w:sz w:val="28"/>
          <w:szCs w:val="28"/>
        </w:rPr>
        <w:t>Cardiol</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.117</w:t>
      </w:r>
      <w:r>
        <w:rPr>
          <w:rFonts w:ascii="Times New Roman" w:hAnsi="Times New Roman"/>
          <w:sz w:val="28"/>
          <w:szCs w:val="28"/>
          <w:lang w:val="uk-UA"/>
        </w:rPr>
        <w:t>,</w:t>
      </w:r>
      <w:r w:rsidRPr="00DC5D40">
        <w:rPr>
          <w:rFonts w:ascii="Times New Roman" w:hAnsi="Times New Roman"/>
          <w:sz w:val="28"/>
          <w:szCs w:val="28"/>
          <w:lang w:val="uk-UA"/>
        </w:rPr>
        <w:t xml:space="preserve"> № 1. Р. 103-111.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Aіt-Khaled N. COPD management. Part II. Relevance for resource-poor settings / N. Aït-Khaled, D.A. Enarson, C.Y. Chiang // Int. J. Tuberc. Lung Dis. – 2008. - Vol. 12</w:t>
      </w:r>
      <w:r>
        <w:rPr>
          <w:sz w:val="28"/>
          <w:szCs w:val="28"/>
          <w:lang w:val="uk-UA"/>
        </w:rPr>
        <w:t>,</w:t>
      </w:r>
      <w:r w:rsidRPr="00DC5D40">
        <w:rPr>
          <w:sz w:val="28"/>
          <w:szCs w:val="28"/>
          <w:lang w:val="en-US"/>
        </w:rPr>
        <w:t xml:space="preserve"> № 6. – Р. 595</w:t>
      </w:r>
      <w:r w:rsidRPr="00DC5D40">
        <w:rPr>
          <w:sz w:val="28"/>
          <w:szCs w:val="28"/>
          <w:lang w:val="uk-UA"/>
        </w:rPr>
        <w:t xml:space="preserve"> </w:t>
      </w:r>
      <w:r w:rsidRPr="00DC5D40">
        <w:rPr>
          <w:sz w:val="28"/>
          <w:szCs w:val="28"/>
          <w:lang w:val="en-US"/>
        </w:rPr>
        <w:t>-</w:t>
      </w:r>
      <w:r w:rsidRPr="00DC5D40">
        <w:rPr>
          <w:sz w:val="28"/>
          <w:szCs w:val="28"/>
          <w:lang w:val="uk-UA"/>
        </w:rPr>
        <w:t xml:space="preserve"> </w:t>
      </w:r>
      <w:r w:rsidRPr="00DC5D40">
        <w:rPr>
          <w:sz w:val="28"/>
          <w:szCs w:val="28"/>
          <w:lang w:val="en-US"/>
        </w:rPr>
        <w:t xml:space="preserve">600.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Beta-blocker prescription and chronic obstructive pulmonary disease</w:t>
      </w:r>
      <w:r w:rsidRPr="00DC5D40">
        <w:rPr>
          <w:rFonts w:ascii="Times New Roman" w:hAnsi="Times New Roman"/>
          <w:sz w:val="28"/>
          <w:szCs w:val="28"/>
          <w:lang w:val="uk-UA"/>
        </w:rPr>
        <w:t xml:space="preserve"> / </w:t>
      </w:r>
      <w:r w:rsidRPr="000D1D10">
        <w:rPr>
          <w:rFonts w:ascii="Times New Roman" w:hAnsi="Times New Roman"/>
          <w:sz w:val="28"/>
          <w:szCs w:val="28"/>
          <w:lang w:val="en-US"/>
        </w:rPr>
        <w:t>R.</w:t>
      </w:r>
      <w:r w:rsidRPr="00DC5D40">
        <w:rPr>
          <w:rFonts w:ascii="Times New Roman" w:hAnsi="Times New Roman"/>
          <w:sz w:val="28"/>
          <w:szCs w:val="28"/>
          <w:lang w:val="uk-UA"/>
        </w:rPr>
        <w:t xml:space="preserve"> </w:t>
      </w:r>
      <w:r w:rsidRPr="000D1D10">
        <w:rPr>
          <w:rFonts w:ascii="Times New Roman" w:hAnsi="Times New Roman"/>
          <w:sz w:val="28"/>
          <w:szCs w:val="28"/>
          <w:lang w:val="en-US"/>
        </w:rPr>
        <w:t>Ollivier, E.</w:t>
      </w:r>
      <w:r w:rsidRPr="00DC5D40">
        <w:rPr>
          <w:rFonts w:ascii="Times New Roman" w:hAnsi="Times New Roman"/>
          <w:sz w:val="28"/>
          <w:szCs w:val="28"/>
          <w:lang w:val="uk-UA"/>
        </w:rPr>
        <w:t xml:space="preserve"> </w:t>
      </w:r>
      <w:r w:rsidRPr="000D1D10">
        <w:rPr>
          <w:rFonts w:ascii="Times New Roman" w:hAnsi="Times New Roman"/>
          <w:sz w:val="28"/>
          <w:szCs w:val="28"/>
          <w:lang w:val="en-US"/>
        </w:rPr>
        <w:t>Donal, P.</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Delaval [et al.] // Ann. </w:t>
      </w:r>
      <w:r w:rsidRPr="00DC5D40">
        <w:rPr>
          <w:rFonts w:ascii="Times New Roman" w:hAnsi="Times New Roman"/>
          <w:sz w:val="28"/>
          <w:szCs w:val="28"/>
        </w:rPr>
        <w:t>Cardiol. Angeiol. – 2007. – Vol. 56</w:t>
      </w:r>
      <w:r>
        <w:rPr>
          <w:rFonts w:ascii="Times New Roman" w:hAnsi="Times New Roman"/>
          <w:sz w:val="28"/>
          <w:szCs w:val="28"/>
          <w:lang w:val="uk-UA"/>
        </w:rPr>
        <w:t>,</w:t>
      </w:r>
      <w:r w:rsidRPr="00DC5D40">
        <w:rPr>
          <w:rFonts w:ascii="Times New Roman" w:hAnsi="Times New Roman"/>
          <w:sz w:val="28"/>
          <w:szCs w:val="28"/>
        </w:rPr>
        <w:t xml:space="preserve"> </w:t>
      </w:r>
      <w:r w:rsidRPr="00DC5D40">
        <w:rPr>
          <w:rFonts w:ascii="Times New Roman" w:hAnsi="Times New Roman"/>
          <w:sz w:val="28"/>
          <w:szCs w:val="28"/>
          <w:lang w:val="uk-UA"/>
        </w:rPr>
        <w:t>№</w:t>
      </w:r>
      <w:r w:rsidRPr="00DC5D40">
        <w:rPr>
          <w:rFonts w:ascii="Times New Roman" w:hAnsi="Times New Roman"/>
          <w:sz w:val="28"/>
          <w:szCs w:val="28"/>
        </w:rPr>
        <w:t xml:space="preserve"> 5. – P. 231 - 237.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Beta-blockers use in patients with chronic obstructive pulmonary disease and concomitant cardiovascular conditions</w:t>
      </w:r>
      <w:r w:rsidRPr="00DC5D40">
        <w:rPr>
          <w:rFonts w:ascii="Times New Roman" w:hAnsi="Times New Roman"/>
          <w:sz w:val="28"/>
          <w:szCs w:val="28"/>
          <w:lang w:val="uk-UA"/>
        </w:rPr>
        <w:t xml:space="preserve"> / </w:t>
      </w:r>
      <w:r w:rsidRPr="000D1D10">
        <w:rPr>
          <w:rFonts w:ascii="Times New Roman" w:hAnsi="Times New Roman"/>
          <w:sz w:val="28"/>
          <w:szCs w:val="28"/>
          <w:lang w:val="en-US"/>
        </w:rPr>
        <w:t>Albouaini K</w:t>
      </w:r>
      <w:r w:rsidRPr="00DC5D40">
        <w:rPr>
          <w:rFonts w:ascii="Times New Roman" w:hAnsi="Times New Roman"/>
          <w:sz w:val="28"/>
          <w:szCs w:val="28"/>
          <w:lang w:val="uk-UA"/>
        </w:rPr>
        <w:t>.</w:t>
      </w:r>
      <w:r w:rsidRPr="000D1D10">
        <w:rPr>
          <w:rFonts w:ascii="Times New Roman" w:hAnsi="Times New Roman"/>
          <w:sz w:val="28"/>
          <w:szCs w:val="28"/>
          <w:lang w:val="en-US"/>
        </w:rPr>
        <w:t>, Andron M</w:t>
      </w:r>
      <w:r w:rsidRPr="00DC5D40">
        <w:rPr>
          <w:rFonts w:ascii="Times New Roman" w:hAnsi="Times New Roman"/>
          <w:sz w:val="28"/>
          <w:szCs w:val="28"/>
          <w:lang w:val="uk-UA"/>
        </w:rPr>
        <w:t>.</w:t>
      </w:r>
      <w:r w:rsidRPr="000D1D10">
        <w:rPr>
          <w:rFonts w:ascii="Times New Roman" w:hAnsi="Times New Roman"/>
          <w:sz w:val="28"/>
          <w:szCs w:val="28"/>
          <w:lang w:val="en-US"/>
        </w:rPr>
        <w:t>, Alahmar A</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Int</w:t>
      </w:r>
      <w:r w:rsidRPr="00DC5D40">
        <w:rPr>
          <w:rFonts w:ascii="Times New Roman" w:hAnsi="Times New Roman"/>
          <w:sz w:val="28"/>
          <w:szCs w:val="28"/>
          <w:lang w:val="uk-UA"/>
        </w:rPr>
        <w:t xml:space="preserve">. </w:t>
      </w:r>
      <w:r w:rsidRPr="000D1D10">
        <w:rPr>
          <w:rFonts w:ascii="Times New Roman" w:hAnsi="Times New Roman"/>
          <w:sz w:val="28"/>
          <w:szCs w:val="28"/>
          <w:lang w:val="en-US"/>
        </w:rPr>
        <w:t>J</w:t>
      </w:r>
      <w:r w:rsidRPr="00DC5D40">
        <w:rPr>
          <w:rFonts w:ascii="Times New Roman" w:hAnsi="Times New Roman"/>
          <w:sz w:val="28"/>
          <w:szCs w:val="28"/>
          <w:lang w:val="uk-UA"/>
        </w:rPr>
        <w:t xml:space="preserve">. </w:t>
      </w:r>
      <w:r w:rsidRPr="000D1D10">
        <w:rPr>
          <w:rFonts w:ascii="Times New Roman" w:hAnsi="Times New Roman"/>
          <w:sz w:val="28"/>
          <w:szCs w:val="28"/>
          <w:lang w:val="en-US"/>
        </w:rPr>
        <w:t>Chron</w:t>
      </w:r>
      <w:r w:rsidRPr="00DC5D40">
        <w:rPr>
          <w:rFonts w:ascii="Times New Roman" w:hAnsi="Times New Roman"/>
          <w:sz w:val="28"/>
          <w:szCs w:val="28"/>
          <w:lang w:val="uk-UA"/>
        </w:rPr>
        <w:t xml:space="preserve">. </w:t>
      </w:r>
      <w:r w:rsidRPr="00DC5D40">
        <w:rPr>
          <w:rFonts w:ascii="Times New Roman" w:hAnsi="Times New Roman"/>
          <w:sz w:val="28"/>
          <w:szCs w:val="28"/>
        </w:rPr>
        <w:t>Obstruct</w:t>
      </w:r>
      <w:r w:rsidRPr="00DC5D40">
        <w:rPr>
          <w:rFonts w:ascii="Times New Roman" w:hAnsi="Times New Roman"/>
          <w:sz w:val="28"/>
          <w:szCs w:val="28"/>
          <w:lang w:val="uk-UA"/>
        </w:rPr>
        <w:t xml:space="preserve">. </w:t>
      </w:r>
      <w:r w:rsidRPr="00DC5D40">
        <w:rPr>
          <w:rFonts w:ascii="Times New Roman" w:hAnsi="Times New Roman"/>
          <w:sz w:val="28"/>
          <w:szCs w:val="28"/>
        </w:rPr>
        <w:t>Pulmon</w:t>
      </w:r>
      <w:r w:rsidRPr="00DC5D40">
        <w:rPr>
          <w:rFonts w:ascii="Times New Roman" w:hAnsi="Times New Roman"/>
          <w:sz w:val="28"/>
          <w:szCs w:val="28"/>
          <w:lang w:val="uk-UA"/>
        </w:rPr>
        <w:t xml:space="preserve">. </w:t>
      </w:r>
      <w:r w:rsidRPr="00DC5D40">
        <w:rPr>
          <w:rFonts w:ascii="Times New Roman" w:hAnsi="Times New Roman"/>
          <w:sz w:val="28"/>
          <w:szCs w:val="28"/>
        </w:rPr>
        <w:t>Dis</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2</w:t>
      </w:r>
      <w:r>
        <w:rPr>
          <w:rFonts w:ascii="Times New Roman" w:hAnsi="Times New Roman"/>
          <w:sz w:val="28"/>
          <w:szCs w:val="28"/>
          <w:lang w:val="uk-UA"/>
        </w:rPr>
        <w:t>,</w:t>
      </w:r>
      <w:r w:rsidRPr="00DC5D40">
        <w:rPr>
          <w:rFonts w:ascii="Times New Roman" w:hAnsi="Times New Roman"/>
          <w:sz w:val="28"/>
          <w:szCs w:val="28"/>
          <w:lang w:val="uk-UA"/>
        </w:rPr>
        <w:t xml:space="preserve"> № 4. – Р. 535-575.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Bode</w:t>
      </w:r>
      <w:r w:rsidRPr="00DC5D40">
        <w:rPr>
          <w:rFonts w:ascii="Times New Roman" w:hAnsi="Times New Roman"/>
          <w:sz w:val="28"/>
          <w:szCs w:val="28"/>
          <w:lang w:val="uk-UA"/>
        </w:rPr>
        <w:t>-</w:t>
      </w:r>
      <w:r w:rsidRPr="000D1D10">
        <w:rPr>
          <w:rFonts w:ascii="Times New Roman" w:hAnsi="Times New Roman"/>
          <w:sz w:val="28"/>
          <w:szCs w:val="28"/>
          <w:lang w:val="en-US"/>
        </w:rPr>
        <w:t>Bger</w:t>
      </w:r>
      <w:r w:rsidRPr="00DC5D40">
        <w:rPr>
          <w:rFonts w:ascii="Times New Roman" w:hAnsi="Times New Roman"/>
          <w:sz w:val="28"/>
          <w:szCs w:val="28"/>
          <w:lang w:val="uk-UA"/>
        </w:rPr>
        <w:t xml:space="preserve"> </w:t>
      </w:r>
      <w:r w:rsidRPr="000D1D10">
        <w:rPr>
          <w:rFonts w:ascii="Times New Roman" w:hAnsi="Times New Roman"/>
          <w:sz w:val="28"/>
          <w:szCs w:val="28"/>
          <w:lang w:val="en-US"/>
        </w:rPr>
        <w:t>S</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Organic</w:t>
      </w:r>
      <w:r w:rsidRPr="00DC5D40">
        <w:rPr>
          <w:rFonts w:ascii="Times New Roman" w:hAnsi="Times New Roman"/>
          <w:sz w:val="28"/>
          <w:szCs w:val="28"/>
          <w:lang w:val="uk-UA"/>
        </w:rPr>
        <w:t xml:space="preserve"> </w:t>
      </w:r>
      <w:r w:rsidRPr="000D1D10">
        <w:rPr>
          <w:rFonts w:ascii="Times New Roman" w:hAnsi="Times New Roman"/>
          <w:sz w:val="28"/>
          <w:szCs w:val="28"/>
          <w:lang w:val="en-US"/>
        </w:rPr>
        <w:t>nitrates</w:t>
      </w:r>
      <w:r w:rsidRPr="00DC5D40">
        <w:rPr>
          <w:rFonts w:ascii="Times New Roman" w:hAnsi="Times New Roman"/>
          <w:sz w:val="28"/>
          <w:szCs w:val="28"/>
          <w:lang w:val="uk-UA"/>
        </w:rPr>
        <w:t xml:space="preserve"> </w:t>
      </w:r>
      <w:r w:rsidRPr="000D1D10">
        <w:rPr>
          <w:rFonts w:ascii="Times New Roman" w:hAnsi="Times New Roman"/>
          <w:sz w:val="28"/>
          <w:szCs w:val="28"/>
          <w:lang w:val="en-US"/>
        </w:rPr>
        <w:t>in</w:t>
      </w:r>
      <w:r w:rsidRPr="00DC5D40">
        <w:rPr>
          <w:rFonts w:ascii="Times New Roman" w:hAnsi="Times New Roman"/>
          <w:sz w:val="28"/>
          <w:szCs w:val="28"/>
          <w:lang w:val="uk-UA"/>
        </w:rPr>
        <w:t xml:space="preserve"> </w:t>
      </w:r>
      <w:r w:rsidRPr="000D1D10">
        <w:rPr>
          <w:rFonts w:ascii="Times New Roman" w:hAnsi="Times New Roman"/>
          <w:sz w:val="28"/>
          <w:szCs w:val="28"/>
          <w:lang w:val="en-US"/>
        </w:rPr>
        <w:t>cardiovascular</w:t>
      </w:r>
      <w:r w:rsidRPr="00DC5D40">
        <w:rPr>
          <w:rFonts w:ascii="Times New Roman" w:hAnsi="Times New Roman"/>
          <w:sz w:val="28"/>
          <w:szCs w:val="28"/>
          <w:lang w:val="uk-UA"/>
        </w:rPr>
        <w:t xml:space="preserve"> </w:t>
      </w:r>
      <w:r w:rsidRPr="000D1D10">
        <w:rPr>
          <w:rFonts w:ascii="Times New Roman" w:hAnsi="Times New Roman"/>
          <w:sz w:val="28"/>
          <w:szCs w:val="28"/>
          <w:lang w:val="en-US"/>
        </w:rPr>
        <w:t>disease</w:t>
      </w:r>
      <w:r w:rsidRPr="00DC5D40">
        <w:rPr>
          <w:rFonts w:ascii="Times New Roman" w:hAnsi="Times New Roman"/>
          <w:sz w:val="28"/>
          <w:szCs w:val="28"/>
          <w:lang w:val="uk-UA"/>
        </w:rPr>
        <w:t xml:space="preserve"> / </w:t>
      </w:r>
      <w:r w:rsidRPr="000D1D10">
        <w:rPr>
          <w:rFonts w:ascii="Times New Roman" w:hAnsi="Times New Roman"/>
          <w:sz w:val="28"/>
          <w:szCs w:val="28"/>
          <w:lang w:val="en-US"/>
        </w:rPr>
        <w:t>S</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Bode</w:t>
      </w:r>
      <w:r w:rsidRPr="00DC5D40">
        <w:rPr>
          <w:rFonts w:ascii="Times New Roman" w:hAnsi="Times New Roman"/>
          <w:sz w:val="28"/>
          <w:szCs w:val="28"/>
          <w:lang w:val="uk-UA"/>
        </w:rPr>
        <w:t>-</w:t>
      </w:r>
      <w:r w:rsidRPr="000D1D10">
        <w:rPr>
          <w:rFonts w:ascii="Times New Roman" w:hAnsi="Times New Roman"/>
          <w:sz w:val="28"/>
          <w:szCs w:val="28"/>
          <w:lang w:val="en-US"/>
        </w:rPr>
        <w:t>Bger</w:t>
      </w:r>
      <w:r w:rsidRPr="00DC5D40">
        <w:rPr>
          <w:rFonts w:ascii="Times New Roman" w:hAnsi="Times New Roman"/>
          <w:sz w:val="28"/>
          <w:szCs w:val="28"/>
          <w:lang w:val="uk-UA"/>
        </w:rPr>
        <w:t xml:space="preserve">, </w:t>
      </w:r>
      <w:r w:rsidRPr="000D1D10">
        <w:rPr>
          <w:rFonts w:ascii="Times New Roman" w:hAnsi="Times New Roman"/>
          <w:sz w:val="28"/>
          <w:szCs w:val="28"/>
          <w:lang w:val="en-US"/>
        </w:rPr>
        <w:t>G</w:t>
      </w:r>
      <w:r w:rsidRPr="00DC5D40">
        <w:rPr>
          <w:rFonts w:ascii="Times New Roman" w:hAnsi="Times New Roman"/>
          <w:sz w:val="28"/>
          <w:szCs w:val="28"/>
          <w:lang w:val="uk-UA"/>
        </w:rPr>
        <w:t xml:space="preserve">. </w:t>
      </w:r>
      <w:r w:rsidRPr="000D1D10">
        <w:rPr>
          <w:rFonts w:ascii="Times New Roman" w:hAnsi="Times New Roman"/>
          <w:sz w:val="28"/>
          <w:szCs w:val="28"/>
          <w:lang w:val="en-US"/>
        </w:rPr>
        <w:t>Kojda</w:t>
      </w:r>
      <w:r w:rsidRPr="00DC5D40">
        <w:rPr>
          <w:rFonts w:ascii="Times New Roman" w:hAnsi="Times New Roman"/>
          <w:sz w:val="28"/>
          <w:szCs w:val="28"/>
          <w:lang w:val="uk-UA"/>
        </w:rPr>
        <w:t xml:space="preserve"> // </w:t>
      </w:r>
      <w:r w:rsidRPr="000D1D10">
        <w:rPr>
          <w:rFonts w:ascii="Times New Roman" w:hAnsi="Times New Roman"/>
          <w:sz w:val="28"/>
          <w:szCs w:val="28"/>
          <w:lang w:val="en-US"/>
        </w:rPr>
        <w:t>Cell</w:t>
      </w:r>
      <w:r w:rsidRPr="00DC5D40">
        <w:rPr>
          <w:rFonts w:ascii="Times New Roman" w:hAnsi="Times New Roman"/>
          <w:sz w:val="28"/>
          <w:szCs w:val="28"/>
          <w:lang w:val="uk-UA"/>
        </w:rPr>
        <w:t xml:space="preserve">. </w:t>
      </w:r>
      <w:r w:rsidRPr="000D1D10">
        <w:rPr>
          <w:rFonts w:ascii="Times New Roman" w:hAnsi="Times New Roman"/>
          <w:sz w:val="28"/>
          <w:szCs w:val="28"/>
          <w:lang w:val="en-US"/>
        </w:rPr>
        <w:t>Mol</w:t>
      </w:r>
      <w:r w:rsidRPr="00DC5D40">
        <w:rPr>
          <w:rFonts w:ascii="Times New Roman" w:hAnsi="Times New Roman"/>
          <w:sz w:val="28"/>
          <w:szCs w:val="28"/>
          <w:lang w:val="uk-UA"/>
        </w:rPr>
        <w:t xml:space="preserve">. </w:t>
      </w:r>
      <w:r w:rsidRPr="00DC5D40">
        <w:rPr>
          <w:rFonts w:ascii="Times New Roman" w:hAnsi="Times New Roman"/>
          <w:sz w:val="28"/>
          <w:szCs w:val="28"/>
        </w:rPr>
        <w:t>Biol</w:t>
      </w:r>
      <w:r w:rsidRPr="00DC5D40">
        <w:rPr>
          <w:rFonts w:ascii="Times New Roman" w:hAnsi="Times New Roman"/>
          <w:sz w:val="28"/>
          <w:szCs w:val="28"/>
          <w:lang w:val="uk-UA"/>
        </w:rPr>
        <w:t xml:space="preserve">. – 2005. - </w:t>
      </w:r>
      <w:r w:rsidRPr="00DC5D40">
        <w:rPr>
          <w:rFonts w:ascii="Times New Roman" w:hAnsi="Times New Roman"/>
          <w:sz w:val="28"/>
          <w:szCs w:val="28"/>
        </w:rPr>
        <w:t>Vol</w:t>
      </w:r>
      <w:r w:rsidRPr="00DC5D40">
        <w:rPr>
          <w:rFonts w:ascii="Times New Roman" w:hAnsi="Times New Roman"/>
          <w:sz w:val="28"/>
          <w:szCs w:val="28"/>
          <w:lang w:val="uk-UA"/>
        </w:rPr>
        <w:t>. 51</w:t>
      </w:r>
      <w:r>
        <w:rPr>
          <w:rFonts w:ascii="Times New Roman" w:hAnsi="Times New Roman"/>
          <w:sz w:val="28"/>
          <w:szCs w:val="28"/>
          <w:lang w:val="uk-UA"/>
        </w:rPr>
        <w:t>,</w:t>
      </w:r>
      <w:r w:rsidRPr="00DC5D40">
        <w:rPr>
          <w:rFonts w:ascii="Times New Roman" w:hAnsi="Times New Roman"/>
          <w:sz w:val="28"/>
          <w:szCs w:val="28"/>
          <w:lang w:val="uk-UA"/>
        </w:rPr>
        <w:t xml:space="preserve"> № 3. - Р. 307-327.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Brain natriuretic peptide as noninvasive marker of the severity of right ventricular dysfunction in chronic thromboembolic pulmonary hypertension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Reesink H</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Tulevski I</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w:t>
      </w:r>
      <w:r w:rsidRPr="000D1D10">
        <w:rPr>
          <w:rFonts w:ascii="Times New Roman" w:hAnsi="Times New Roman"/>
          <w:sz w:val="28"/>
          <w:szCs w:val="28"/>
          <w:lang w:val="en-US"/>
        </w:rPr>
        <w:t>, Marcus J</w:t>
      </w:r>
      <w:r w:rsidRPr="00DC5D40">
        <w:rPr>
          <w:rFonts w:ascii="Times New Roman" w:hAnsi="Times New Roman"/>
          <w:sz w:val="28"/>
          <w:szCs w:val="28"/>
          <w:lang w:val="uk-UA"/>
        </w:rPr>
        <w:t>.</w:t>
      </w:r>
      <w:r w:rsidRPr="000D1D10">
        <w:rPr>
          <w:rFonts w:ascii="Times New Roman" w:hAnsi="Times New Roman"/>
          <w:sz w:val="28"/>
          <w:szCs w:val="28"/>
          <w:lang w:val="en-US"/>
        </w:rPr>
        <w:t>T</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Ann</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Thorac</w:t>
      </w:r>
      <w:r w:rsidRPr="00DC5D40">
        <w:rPr>
          <w:rFonts w:ascii="Times New Roman" w:hAnsi="Times New Roman"/>
          <w:sz w:val="28"/>
          <w:szCs w:val="28"/>
          <w:lang w:val="uk-UA"/>
        </w:rPr>
        <w:t>.</w:t>
      </w:r>
      <w:r w:rsidRPr="00DC5D40">
        <w:rPr>
          <w:rFonts w:ascii="Times New Roman" w:hAnsi="Times New Roman"/>
          <w:sz w:val="28"/>
          <w:szCs w:val="28"/>
        </w:rPr>
        <w:t xml:space="preserve"> Surg.</w:t>
      </w:r>
      <w:r w:rsidRPr="00DC5D40">
        <w:rPr>
          <w:rFonts w:ascii="Times New Roman" w:hAnsi="Times New Roman"/>
          <w:sz w:val="28"/>
          <w:szCs w:val="28"/>
          <w:lang w:val="uk-UA"/>
        </w:rPr>
        <w:t xml:space="preserve"> –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84</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2</w:t>
      </w:r>
      <w:r w:rsidRPr="00DC5D40">
        <w:rPr>
          <w:rFonts w:ascii="Times New Roman" w:hAnsi="Times New Roman"/>
          <w:sz w:val="28"/>
          <w:szCs w:val="28"/>
          <w:lang w:val="uk-UA"/>
        </w:rPr>
        <w:t xml:space="preserve">. – Р. </w:t>
      </w:r>
      <w:r w:rsidRPr="00DC5D40">
        <w:rPr>
          <w:rFonts w:ascii="Times New Roman" w:hAnsi="Times New Roman"/>
          <w:sz w:val="28"/>
          <w:szCs w:val="28"/>
        </w:rPr>
        <w:t>537</w:t>
      </w:r>
      <w:r w:rsidRPr="00DC5D40">
        <w:rPr>
          <w:rFonts w:ascii="Times New Roman" w:hAnsi="Times New Roman"/>
          <w:sz w:val="28"/>
          <w:szCs w:val="28"/>
          <w:lang w:val="uk-UA"/>
        </w:rPr>
        <w:t xml:space="preserve"> </w:t>
      </w:r>
      <w:r w:rsidRPr="00DC5D40">
        <w:rPr>
          <w:rFonts w:ascii="Times New Roman" w:hAnsi="Times New Roman"/>
          <w:sz w:val="28"/>
          <w:szCs w:val="28"/>
        </w:rPr>
        <w:t>-</w:t>
      </w:r>
      <w:r w:rsidRPr="00DC5D40">
        <w:rPr>
          <w:rFonts w:ascii="Times New Roman" w:hAnsi="Times New Roman"/>
          <w:sz w:val="28"/>
          <w:szCs w:val="28"/>
          <w:lang w:val="uk-UA"/>
        </w:rPr>
        <w:t xml:space="preserve"> 5</w:t>
      </w:r>
      <w:r w:rsidRPr="00DC5D40">
        <w:rPr>
          <w:rFonts w:ascii="Times New Roman" w:hAnsi="Times New Roman"/>
          <w:sz w:val="28"/>
          <w:szCs w:val="28"/>
        </w:rPr>
        <w:t>43.</w:t>
      </w:r>
      <w:r w:rsidRPr="00DC5D40">
        <w:rPr>
          <w:rFonts w:ascii="Times New Roman" w:hAnsi="Times New Roman"/>
          <w:sz w:val="28"/>
          <w:szCs w:val="28"/>
          <w:lang w:val="uk-UA"/>
        </w:rPr>
        <w:t xml:space="preserve"> </w:t>
      </w:r>
      <w:r w:rsidRPr="00DC5D40">
        <w:rPr>
          <w:rFonts w:ascii="Times New Roman" w:hAnsi="Times New Roman"/>
          <w:sz w:val="28"/>
          <w:szCs w:val="28"/>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lastRenderedPageBreak/>
        <w:t>Bronchodilator response in residual volume in irreversible airway obstruction / A. Balestra, R. Bingisser, P. Chhajed [et al.] // Swiss. Med Wkly. – 2008. - Vol.138</w:t>
      </w:r>
      <w:r>
        <w:rPr>
          <w:sz w:val="28"/>
          <w:szCs w:val="28"/>
          <w:lang w:val="uk-UA"/>
        </w:rPr>
        <w:t>,</w:t>
      </w:r>
      <w:r w:rsidRPr="00DC5D40">
        <w:rPr>
          <w:sz w:val="28"/>
          <w:szCs w:val="28"/>
          <w:lang w:val="en-US"/>
        </w:rPr>
        <w:t xml:space="preserve"> № 17 - 18. – Р. 251 – 256.</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Cardioselective beta-adrenoblockers in patients with stable angina pectoris. Comparison of efficacy and safety</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D</w:t>
      </w:r>
      <w:r w:rsidRPr="00DC5D40">
        <w:rPr>
          <w:rFonts w:ascii="Times New Roman" w:hAnsi="Times New Roman"/>
          <w:sz w:val="28"/>
          <w:szCs w:val="28"/>
          <w:lang w:val="uk-UA"/>
        </w:rPr>
        <w:t>.</w:t>
      </w:r>
      <w:r w:rsidRPr="000D1D10">
        <w:rPr>
          <w:rFonts w:ascii="Times New Roman" w:hAnsi="Times New Roman"/>
          <w:sz w:val="28"/>
          <w:szCs w:val="28"/>
          <w:lang w:val="en-US"/>
        </w:rPr>
        <w:t>V</w:t>
      </w:r>
      <w:r w:rsidRPr="00DC5D40">
        <w:rPr>
          <w:rFonts w:ascii="Times New Roman" w:hAnsi="Times New Roman"/>
          <w:sz w:val="28"/>
          <w:szCs w:val="28"/>
          <w:lang w:val="uk-UA"/>
        </w:rPr>
        <w:t>.</w:t>
      </w:r>
      <w:r w:rsidRPr="000D1D10">
        <w:rPr>
          <w:rFonts w:ascii="Times New Roman" w:hAnsi="Times New Roman"/>
          <w:sz w:val="28"/>
          <w:szCs w:val="28"/>
          <w:lang w:val="en-US"/>
        </w:rPr>
        <w:t xml:space="preserve"> Dupliakov, V</w:t>
      </w:r>
      <w:r w:rsidRPr="00DC5D40">
        <w:rPr>
          <w:rFonts w:ascii="Times New Roman" w:hAnsi="Times New Roman"/>
          <w:sz w:val="28"/>
          <w:szCs w:val="28"/>
          <w:lang w:val="uk-UA"/>
        </w:rPr>
        <w:t>.</w:t>
      </w:r>
      <w:r w:rsidRPr="000D1D10">
        <w:rPr>
          <w:rFonts w:ascii="Times New Roman" w:hAnsi="Times New Roman"/>
          <w:sz w:val="28"/>
          <w:szCs w:val="28"/>
          <w:lang w:val="en-US"/>
        </w:rPr>
        <w:t>L</w:t>
      </w:r>
      <w:r w:rsidRPr="00DC5D40">
        <w:rPr>
          <w:rFonts w:ascii="Times New Roman" w:hAnsi="Times New Roman"/>
          <w:sz w:val="28"/>
          <w:szCs w:val="28"/>
          <w:lang w:val="uk-UA"/>
        </w:rPr>
        <w:t>.</w:t>
      </w:r>
      <w:r w:rsidRPr="000D1D10">
        <w:rPr>
          <w:rFonts w:ascii="Times New Roman" w:hAnsi="Times New Roman"/>
          <w:sz w:val="28"/>
          <w:szCs w:val="28"/>
          <w:lang w:val="en-US"/>
        </w:rPr>
        <w:t xml:space="preserve"> Glukhova, Z</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 xml:space="preserve">. </w:t>
      </w:r>
      <w:r w:rsidRPr="000D1D10">
        <w:rPr>
          <w:rFonts w:ascii="Times New Roman" w:hAnsi="Times New Roman"/>
          <w:sz w:val="28"/>
          <w:szCs w:val="28"/>
          <w:lang w:val="en-US"/>
        </w:rPr>
        <w:t>Vozhdaeva</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Ter</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 xml:space="preserve">Arkh. </w:t>
      </w:r>
      <w:r w:rsidRPr="00DC5D40">
        <w:rPr>
          <w:rFonts w:ascii="Times New Roman" w:hAnsi="Times New Roman"/>
          <w:sz w:val="28"/>
          <w:szCs w:val="28"/>
          <w:lang w:val="uk-UA"/>
        </w:rPr>
        <w:t xml:space="preserve">– </w:t>
      </w:r>
      <w:r w:rsidRPr="00DC5D40">
        <w:rPr>
          <w:rFonts w:ascii="Times New Roman" w:hAnsi="Times New Roman"/>
          <w:sz w:val="28"/>
          <w:szCs w:val="28"/>
        </w:rPr>
        <w:t>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78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9</w:t>
      </w:r>
      <w:r w:rsidRPr="00DC5D40">
        <w:rPr>
          <w:rFonts w:ascii="Times New Roman" w:hAnsi="Times New Roman"/>
          <w:sz w:val="28"/>
          <w:szCs w:val="28"/>
          <w:lang w:val="uk-UA"/>
        </w:rPr>
        <w:t xml:space="preserve">. – Р.  </w:t>
      </w:r>
      <w:r w:rsidRPr="00DC5D40">
        <w:rPr>
          <w:rFonts w:ascii="Times New Roman" w:hAnsi="Times New Roman"/>
          <w:sz w:val="28"/>
          <w:szCs w:val="28"/>
        </w:rPr>
        <w:t>43-</w:t>
      </w:r>
      <w:r w:rsidRPr="00DC5D40">
        <w:rPr>
          <w:rFonts w:ascii="Times New Roman" w:hAnsi="Times New Roman"/>
          <w:sz w:val="28"/>
          <w:szCs w:val="28"/>
          <w:lang w:val="uk-UA"/>
        </w:rPr>
        <w:t>51</w:t>
      </w:r>
      <w:r w:rsidRPr="00DC5D40">
        <w:rPr>
          <w:rFonts w:ascii="Times New Roman" w:hAnsi="Times New Roman"/>
          <w:sz w:val="28"/>
          <w:szCs w:val="28"/>
        </w:rPr>
        <w: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Carvedilol protects better against vascular events than metoprolol in heart failure: results from COMET</w:t>
      </w:r>
      <w:r w:rsidRPr="00DC5D40">
        <w:rPr>
          <w:rFonts w:ascii="Times New Roman" w:hAnsi="Times New Roman"/>
          <w:sz w:val="28"/>
          <w:szCs w:val="28"/>
          <w:lang w:val="uk-UA"/>
        </w:rPr>
        <w:t xml:space="preserve"> / </w:t>
      </w:r>
      <w:r w:rsidRPr="000D1D10">
        <w:rPr>
          <w:rFonts w:ascii="Times New Roman" w:hAnsi="Times New Roman"/>
          <w:sz w:val="28"/>
          <w:szCs w:val="28"/>
          <w:lang w:val="en-US"/>
        </w:rPr>
        <w:t>W</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 xml:space="preserve">. </w:t>
      </w:r>
      <w:r w:rsidRPr="000D1D10">
        <w:rPr>
          <w:rFonts w:ascii="Times New Roman" w:hAnsi="Times New Roman"/>
          <w:sz w:val="28"/>
          <w:szCs w:val="28"/>
          <w:lang w:val="en-US"/>
        </w:rPr>
        <w:t>Remme, C</w:t>
      </w:r>
      <w:r w:rsidRPr="00DC5D40">
        <w:rPr>
          <w:rFonts w:ascii="Times New Roman" w:hAnsi="Times New Roman"/>
          <w:sz w:val="28"/>
          <w:szCs w:val="28"/>
          <w:lang w:val="uk-UA"/>
        </w:rPr>
        <w:t xml:space="preserve">. </w:t>
      </w:r>
      <w:r w:rsidRPr="000D1D10">
        <w:rPr>
          <w:rFonts w:ascii="Times New Roman" w:hAnsi="Times New Roman"/>
          <w:sz w:val="28"/>
          <w:szCs w:val="28"/>
          <w:lang w:val="en-US"/>
        </w:rPr>
        <w:t>Torp-Pedersen, J</w:t>
      </w:r>
      <w:r w:rsidRPr="00DC5D40">
        <w:rPr>
          <w:rFonts w:ascii="Times New Roman" w:hAnsi="Times New Roman"/>
          <w:sz w:val="28"/>
          <w:szCs w:val="28"/>
          <w:lang w:val="uk-UA"/>
        </w:rPr>
        <w:t>.</w:t>
      </w:r>
      <w:r w:rsidRPr="000D1D10">
        <w:rPr>
          <w:rFonts w:ascii="Times New Roman" w:hAnsi="Times New Roman"/>
          <w:sz w:val="28"/>
          <w:szCs w:val="28"/>
          <w:lang w:val="en-US"/>
        </w:rPr>
        <w:t>G</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Cleland [et al.] </w:t>
      </w:r>
      <w:r w:rsidRPr="00DC5D40">
        <w:rPr>
          <w:rFonts w:ascii="Times New Roman" w:hAnsi="Times New Roman"/>
          <w:sz w:val="28"/>
          <w:szCs w:val="28"/>
          <w:lang w:val="uk-UA"/>
        </w:rPr>
        <w:t xml:space="preserve">// </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xml:space="preserve"> Am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Coll</w:t>
      </w:r>
      <w:r w:rsidRPr="00DC5D40">
        <w:rPr>
          <w:rFonts w:ascii="Times New Roman" w:hAnsi="Times New Roman"/>
          <w:sz w:val="28"/>
          <w:szCs w:val="28"/>
          <w:lang w:val="uk-UA"/>
        </w:rPr>
        <w:t>.</w:t>
      </w:r>
      <w:r w:rsidRPr="00DC5D40">
        <w:rPr>
          <w:rFonts w:ascii="Times New Roman" w:hAnsi="Times New Roman"/>
          <w:sz w:val="28"/>
          <w:szCs w:val="28"/>
        </w:rPr>
        <w:t xml:space="preserve"> Cardiol.</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49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9</w:t>
      </w:r>
      <w:r w:rsidRPr="00DC5D40">
        <w:rPr>
          <w:rFonts w:ascii="Times New Roman" w:hAnsi="Times New Roman"/>
          <w:sz w:val="28"/>
          <w:szCs w:val="28"/>
          <w:lang w:val="uk-UA"/>
        </w:rPr>
        <w:t xml:space="preserve">. – Р. </w:t>
      </w:r>
      <w:r w:rsidRPr="00DC5D40">
        <w:rPr>
          <w:rFonts w:ascii="Times New Roman" w:hAnsi="Times New Roman"/>
          <w:sz w:val="28"/>
          <w:szCs w:val="28"/>
        </w:rPr>
        <w:t>963-</w:t>
      </w:r>
      <w:r w:rsidRPr="00DC5D40">
        <w:rPr>
          <w:rFonts w:ascii="Times New Roman" w:hAnsi="Times New Roman"/>
          <w:sz w:val="28"/>
          <w:szCs w:val="28"/>
          <w:lang w:val="uk-UA"/>
        </w:rPr>
        <w:t>1034</w:t>
      </w:r>
      <w:r w:rsidRPr="00DC5D40">
        <w:rPr>
          <w:rFonts w:ascii="Times New Roman" w:hAnsi="Times New Roman"/>
          <w:sz w:val="28"/>
          <w:szCs w:val="28"/>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Carvedilol use at discharge in patients hospitalized for heart failure is</w:t>
      </w:r>
      <w:r w:rsidRPr="00DC5D40">
        <w:rPr>
          <w:rFonts w:ascii="Times New Roman" w:hAnsi="Times New Roman"/>
          <w:sz w:val="28"/>
          <w:szCs w:val="28"/>
          <w:lang w:val="uk-UA"/>
        </w:rPr>
        <w:t xml:space="preserve"> </w:t>
      </w:r>
      <w:r w:rsidRPr="000D1D10">
        <w:rPr>
          <w:rFonts w:ascii="Times New Roman" w:hAnsi="Times New Roman"/>
          <w:sz w:val="28"/>
          <w:szCs w:val="28"/>
          <w:lang w:val="en-US"/>
        </w:rPr>
        <w:t>associated with improved survival: an analysis from Organized Program to</w:t>
      </w:r>
      <w:r w:rsidRPr="00DC5D40">
        <w:rPr>
          <w:rFonts w:ascii="Times New Roman" w:hAnsi="Times New Roman"/>
          <w:sz w:val="28"/>
          <w:szCs w:val="28"/>
          <w:lang w:val="uk-UA"/>
        </w:rPr>
        <w:t xml:space="preserve"> </w:t>
      </w:r>
      <w:r w:rsidRPr="000D1D10">
        <w:rPr>
          <w:rFonts w:ascii="Times New Roman" w:hAnsi="Times New Roman"/>
          <w:sz w:val="28"/>
          <w:szCs w:val="28"/>
          <w:lang w:val="en-US"/>
        </w:rPr>
        <w:t>Initiate Lifesaving Treatment in Hospitalized Patients with Heart Failure (OPTIMIZE-HF)</w:t>
      </w:r>
      <w:r w:rsidRPr="00DC5D40">
        <w:rPr>
          <w:rFonts w:ascii="Times New Roman" w:hAnsi="Times New Roman"/>
          <w:sz w:val="28"/>
          <w:szCs w:val="28"/>
          <w:lang w:val="uk-UA"/>
        </w:rPr>
        <w:t xml:space="preserve"> / </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C</w:t>
      </w:r>
      <w:r w:rsidRPr="00DC5D40">
        <w:rPr>
          <w:rFonts w:ascii="Times New Roman" w:hAnsi="Times New Roman"/>
          <w:sz w:val="28"/>
          <w:szCs w:val="28"/>
          <w:lang w:val="uk-UA"/>
        </w:rPr>
        <w:t xml:space="preserve">. </w:t>
      </w:r>
      <w:r w:rsidRPr="000D1D10">
        <w:rPr>
          <w:rFonts w:ascii="Times New Roman" w:hAnsi="Times New Roman"/>
          <w:sz w:val="28"/>
          <w:szCs w:val="28"/>
          <w:lang w:val="en-US"/>
        </w:rPr>
        <w:t>Fonarow, W</w:t>
      </w:r>
      <w:r w:rsidRPr="00DC5D40">
        <w:rPr>
          <w:rFonts w:ascii="Times New Roman" w:hAnsi="Times New Roman"/>
          <w:sz w:val="28"/>
          <w:szCs w:val="28"/>
          <w:lang w:val="uk-UA"/>
        </w:rPr>
        <w:t>.</w:t>
      </w:r>
      <w:r w:rsidRPr="000D1D10">
        <w:rPr>
          <w:rFonts w:ascii="Times New Roman" w:hAnsi="Times New Roman"/>
          <w:sz w:val="28"/>
          <w:szCs w:val="28"/>
          <w:lang w:val="en-US"/>
        </w:rPr>
        <w:t>T</w:t>
      </w:r>
      <w:r w:rsidRPr="00DC5D40">
        <w:rPr>
          <w:rFonts w:ascii="Times New Roman" w:hAnsi="Times New Roman"/>
          <w:sz w:val="28"/>
          <w:szCs w:val="28"/>
          <w:lang w:val="uk-UA"/>
        </w:rPr>
        <w:t xml:space="preserve">. </w:t>
      </w:r>
      <w:r w:rsidRPr="000D1D10">
        <w:rPr>
          <w:rFonts w:ascii="Times New Roman" w:hAnsi="Times New Roman"/>
          <w:sz w:val="28"/>
          <w:szCs w:val="28"/>
          <w:lang w:val="en-US"/>
        </w:rPr>
        <w:t>Abraham, N</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xml:space="preserve"> Albert [et al.] </w:t>
      </w:r>
      <w:r w:rsidRPr="00DC5D40">
        <w:rPr>
          <w:rFonts w:ascii="Times New Roman" w:hAnsi="Times New Roman"/>
          <w:sz w:val="28"/>
          <w:szCs w:val="28"/>
          <w:lang w:val="uk-UA"/>
        </w:rPr>
        <w:t xml:space="preserve">//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Heart J.</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 153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w:t>
      </w:r>
      <w:r w:rsidRPr="00DC5D40">
        <w:rPr>
          <w:rFonts w:ascii="Times New Roman" w:hAnsi="Times New Roman"/>
          <w:sz w:val="28"/>
          <w:szCs w:val="28"/>
          <w:lang w:val="uk-UA"/>
        </w:rPr>
        <w:t xml:space="preserve">. - Р. </w:t>
      </w:r>
      <w:r w:rsidRPr="00DC5D40">
        <w:rPr>
          <w:rFonts w:ascii="Times New Roman" w:hAnsi="Times New Roman"/>
          <w:sz w:val="28"/>
          <w:szCs w:val="28"/>
        </w:rPr>
        <w:t>82</w:t>
      </w:r>
      <w:r w:rsidRPr="00DC5D40">
        <w:rPr>
          <w:rFonts w:ascii="Times New Roman" w:hAnsi="Times New Roman"/>
          <w:sz w:val="28"/>
          <w:szCs w:val="28"/>
          <w:lang w:val="uk-UA"/>
        </w:rPr>
        <w:t xml:space="preserve"> – 93. </w:t>
      </w:r>
      <w:r w:rsidRPr="00DC5D40">
        <w:rPr>
          <w:rFonts w:ascii="Times New Roman" w:hAnsi="Times New Roman"/>
          <w:sz w:val="28"/>
          <w:szCs w:val="28"/>
        </w:rPr>
        <w:t xml:space="preserve"> </w:t>
      </w:r>
    </w:p>
    <w:p w:rsidR="000D1D10" w:rsidRPr="00DC5D40" w:rsidRDefault="000D1D10" w:rsidP="00EA1905">
      <w:pPr>
        <w:pStyle w:val="FR4"/>
        <w:widowControl/>
        <w:numPr>
          <w:ilvl w:val="0"/>
          <w:numId w:val="15"/>
        </w:numPr>
        <w:spacing w:line="360" w:lineRule="auto"/>
        <w:rPr>
          <w:snapToGrid/>
          <w:sz w:val="28"/>
          <w:lang w:val="en-US"/>
        </w:rPr>
      </w:pPr>
      <w:r w:rsidRPr="00DC5D40">
        <w:rPr>
          <w:snapToGrid/>
          <w:sz w:val="28"/>
          <w:lang w:val="en-US"/>
        </w:rPr>
        <w:t>Cazzola M. Comparison of the effects of singlt oral doses of nebivolol and celiprolol on airway in patients with mild astma</w:t>
      </w:r>
      <w:r w:rsidRPr="00DC5D40">
        <w:rPr>
          <w:snapToGrid/>
          <w:sz w:val="28"/>
          <w:lang w:val="uk-UA"/>
        </w:rPr>
        <w:t xml:space="preserve"> / </w:t>
      </w:r>
      <w:r w:rsidRPr="00DC5D40">
        <w:rPr>
          <w:snapToGrid/>
          <w:sz w:val="28"/>
          <w:lang w:val="en-US"/>
        </w:rPr>
        <w:t>M</w:t>
      </w:r>
      <w:r w:rsidRPr="00DC5D40">
        <w:rPr>
          <w:snapToGrid/>
          <w:sz w:val="28"/>
          <w:lang w:val="uk-UA"/>
        </w:rPr>
        <w:t xml:space="preserve">. </w:t>
      </w:r>
      <w:r w:rsidRPr="00DC5D40">
        <w:rPr>
          <w:snapToGrid/>
          <w:sz w:val="28"/>
          <w:lang w:val="en-US"/>
        </w:rPr>
        <w:t>Cazzola,</w:t>
      </w:r>
      <w:r w:rsidRPr="00DC5D40">
        <w:rPr>
          <w:snapToGrid/>
          <w:sz w:val="28"/>
          <w:lang w:val="uk-UA"/>
        </w:rPr>
        <w:t xml:space="preserve"> </w:t>
      </w:r>
      <w:r w:rsidRPr="00DC5D40">
        <w:rPr>
          <w:snapToGrid/>
          <w:sz w:val="28"/>
          <w:lang w:val="en-US"/>
        </w:rPr>
        <w:t>H.</w:t>
      </w:r>
      <w:r w:rsidRPr="00DC5D40">
        <w:rPr>
          <w:snapToGrid/>
          <w:sz w:val="28"/>
          <w:lang w:val="uk-UA"/>
        </w:rPr>
        <w:t xml:space="preserve"> </w:t>
      </w:r>
      <w:r w:rsidRPr="00DC5D40">
        <w:rPr>
          <w:snapToGrid/>
          <w:sz w:val="28"/>
          <w:lang w:val="en-US"/>
        </w:rPr>
        <w:t>Noschese, G</w:t>
      </w:r>
      <w:r w:rsidRPr="00DC5D40">
        <w:rPr>
          <w:snapToGrid/>
          <w:sz w:val="28"/>
          <w:lang w:val="uk-UA"/>
        </w:rPr>
        <w:t>.</w:t>
      </w:r>
      <w:r w:rsidRPr="00DC5D40">
        <w:rPr>
          <w:snapToGrid/>
          <w:sz w:val="28"/>
          <w:lang w:val="en-US"/>
        </w:rPr>
        <w:t xml:space="preserve"> D’Amato </w:t>
      </w:r>
      <w:r w:rsidRPr="00DC5D40">
        <w:rPr>
          <w:snapToGrid/>
          <w:sz w:val="28"/>
          <w:lang w:val="uk-UA"/>
        </w:rPr>
        <w:t>//</w:t>
      </w:r>
      <w:r w:rsidRPr="00DC5D40">
        <w:rPr>
          <w:snapToGrid/>
          <w:sz w:val="28"/>
          <w:lang w:val="en-US"/>
        </w:rPr>
        <w:t xml:space="preserve"> Chest.</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2000. -</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5.</w:t>
      </w:r>
      <w:r w:rsidRPr="00DC5D40">
        <w:rPr>
          <w:snapToGrid/>
          <w:sz w:val="28"/>
          <w:lang w:val="uk-UA"/>
        </w:rPr>
        <w:t xml:space="preserve"> </w:t>
      </w:r>
      <w:r w:rsidRPr="00DC5D40">
        <w:rPr>
          <w:snapToGrid/>
          <w:sz w:val="28"/>
          <w:lang w:val="en-US"/>
        </w:rPr>
        <w:t>- P.</w:t>
      </w:r>
      <w:r w:rsidRPr="00DC5D40">
        <w:rPr>
          <w:snapToGrid/>
          <w:sz w:val="28"/>
          <w:lang w:val="uk-UA"/>
        </w:rPr>
        <w:t xml:space="preserve"> </w:t>
      </w:r>
      <w:r w:rsidRPr="00DC5D40">
        <w:rPr>
          <w:snapToGrid/>
          <w:sz w:val="28"/>
          <w:lang w:val="en-US"/>
        </w:rPr>
        <w:t>1322</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1326.</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Change in endothelial progenitor cells and endothelial function in patients with unstable angina pectoris </w:t>
      </w:r>
      <w:r>
        <w:rPr>
          <w:rFonts w:ascii="Times New Roman" w:hAnsi="Times New Roman"/>
          <w:sz w:val="28"/>
          <w:szCs w:val="28"/>
          <w:lang w:val="uk-UA"/>
        </w:rPr>
        <w:t>/</w:t>
      </w:r>
      <w:r w:rsidRPr="000D1D10">
        <w:rPr>
          <w:rFonts w:ascii="Times New Roman" w:hAnsi="Times New Roman"/>
          <w:sz w:val="28"/>
          <w:szCs w:val="28"/>
          <w:lang w:val="en-US"/>
        </w:rPr>
        <w:t>C</w:t>
      </w:r>
      <w:r w:rsidRPr="00DC5D40">
        <w:rPr>
          <w:rFonts w:ascii="Times New Roman" w:hAnsi="Times New Roman"/>
          <w:sz w:val="28"/>
          <w:szCs w:val="28"/>
          <w:lang w:val="uk-UA"/>
        </w:rPr>
        <w:t>.</w:t>
      </w:r>
      <w:r w:rsidRPr="000D1D10">
        <w:rPr>
          <w:rFonts w:ascii="Times New Roman" w:hAnsi="Times New Roman"/>
          <w:sz w:val="28"/>
          <w:szCs w:val="28"/>
          <w:lang w:val="en-US"/>
        </w:rPr>
        <w:t xml:space="preserve"> Tu, J</w:t>
      </w:r>
      <w:r w:rsidRPr="00DC5D40">
        <w:rPr>
          <w:rFonts w:ascii="Times New Roman" w:hAnsi="Times New Roman"/>
          <w:sz w:val="28"/>
          <w:szCs w:val="28"/>
          <w:lang w:val="uk-UA"/>
        </w:rPr>
        <w:t>.</w:t>
      </w:r>
      <w:r w:rsidRPr="000D1D10">
        <w:rPr>
          <w:rFonts w:ascii="Times New Roman" w:hAnsi="Times New Roman"/>
          <w:sz w:val="28"/>
          <w:szCs w:val="28"/>
          <w:lang w:val="en-US"/>
        </w:rPr>
        <w:t xml:space="preserve"> Tao, Y</w:t>
      </w:r>
      <w:r w:rsidRPr="00DC5D40">
        <w:rPr>
          <w:rFonts w:ascii="Times New Roman" w:hAnsi="Times New Roman"/>
          <w:sz w:val="28"/>
          <w:szCs w:val="28"/>
          <w:lang w:val="uk-UA"/>
        </w:rPr>
        <w:t>.</w:t>
      </w:r>
      <w:r w:rsidRPr="000D1D10">
        <w:rPr>
          <w:rFonts w:ascii="Times New Roman" w:hAnsi="Times New Roman"/>
          <w:sz w:val="28"/>
          <w:szCs w:val="28"/>
          <w:lang w:val="en-US"/>
        </w:rPr>
        <w:t xml:space="preserve"> Wang</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w:t>
      </w:r>
      <w:r>
        <w:rPr>
          <w:rFonts w:ascii="Times New Roman" w:hAnsi="Times New Roman"/>
          <w:sz w:val="28"/>
          <w:szCs w:val="28"/>
          <w:lang w:val="uk-UA"/>
        </w:rPr>
        <w:t xml:space="preserve">// </w:t>
      </w:r>
      <w:r w:rsidRPr="000D1D10">
        <w:rPr>
          <w:rFonts w:ascii="Times New Roman" w:hAnsi="Times New Roman"/>
          <w:sz w:val="28"/>
          <w:szCs w:val="28"/>
          <w:lang w:val="en-US"/>
        </w:rPr>
        <w:t>Zhonghua</w:t>
      </w:r>
      <w:r w:rsidRPr="00DC5D40">
        <w:rPr>
          <w:rFonts w:ascii="Times New Roman" w:hAnsi="Times New Roman"/>
          <w:sz w:val="28"/>
          <w:szCs w:val="28"/>
          <w:lang w:val="uk-UA"/>
        </w:rPr>
        <w:t xml:space="preserve"> </w:t>
      </w:r>
      <w:r w:rsidRPr="000D1D10">
        <w:rPr>
          <w:rFonts w:ascii="Times New Roman" w:hAnsi="Times New Roman"/>
          <w:sz w:val="28"/>
          <w:szCs w:val="28"/>
          <w:lang w:val="en-US"/>
        </w:rPr>
        <w:t>Xin</w:t>
      </w:r>
      <w:r w:rsidRPr="00DC5D40">
        <w:rPr>
          <w:rFonts w:ascii="Times New Roman" w:hAnsi="Times New Roman"/>
          <w:sz w:val="28"/>
          <w:szCs w:val="28"/>
          <w:lang w:val="uk-UA"/>
        </w:rPr>
        <w:t xml:space="preserve"> </w:t>
      </w:r>
      <w:r w:rsidRPr="000D1D10">
        <w:rPr>
          <w:rFonts w:ascii="Times New Roman" w:hAnsi="Times New Roman"/>
          <w:sz w:val="28"/>
          <w:szCs w:val="28"/>
          <w:lang w:val="en-US"/>
        </w:rPr>
        <w:t>Xue</w:t>
      </w:r>
      <w:r w:rsidRPr="00DC5D40">
        <w:rPr>
          <w:rFonts w:ascii="Times New Roman" w:hAnsi="Times New Roman"/>
          <w:sz w:val="28"/>
          <w:szCs w:val="28"/>
          <w:lang w:val="uk-UA"/>
        </w:rPr>
        <w:t xml:space="preserve"> </w:t>
      </w:r>
      <w:r w:rsidRPr="000D1D10">
        <w:rPr>
          <w:rFonts w:ascii="Times New Roman" w:hAnsi="Times New Roman"/>
          <w:sz w:val="28"/>
          <w:szCs w:val="28"/>
          <w:lang w:val="en-US"/>
        </w:rPr>
        <w:t>Guan</w:t>
      </w:r>
      <w:r w:rsidRPr="00DC5D40">
        <w:rPr>
          <w:rFonts w:ascii="Times New Roman" w:hAnsi="Times New Roman"/>
          <w:sz w:val="28"/>
          <w:szCs w:val="28"/>
          <w:lang w:val="uk-UA"/>
        </w:rPr>
        <w:t xml:space="preserve"> </w:t>
      </w:r>
      <w:r w:rsidRPr="000D1D10">
        <w:rPr>
          <w:rFonts w:ascii="Times New Roman" w:hAnsi="Times New Roman"/>
          <w:sz w:val="28"/>
          <w:szCs w:val="28"/>
          <w:lang w:val="en-US"/>
        </w:rPr>
        <w:t>Bing</w:t>
      </w:r>
      <w:r w:rsidRPr="00DC5D40">
        <w:rPr>
          <w:rFonts w:ascii="Times New Roman" w:hAnsi="Times New Roman"/>
          <w:sz w:val="28"/>
          <w:szCs w:val="28"/>
          <w:lang w:val="uk-UA"/>
        </w:rPr>
        <w:t xml:space="preserve"> </w:t>
      </w:r>
      <w:r w:rsidRPr="000D1D10">
        <w:rPr>
          <w:rFonts w:ascii="Times New Roman" w:hAnsi="Times New Roman"/>
          <w:sz w:val="28"/>
          <w:szCs w:val="28"/>
          <w:lang w:val="en-US"/>
        </w:rPr>
        <w:t>Za</w:t>
      </w:r>
      <w:r w:rsidRPr="00DC5D40">
        <w:rPr>
          <w:rFonts w:ascii="Times New Roman" w:hAnsi="Times New Roman"/>
          <w:sz w:val="28"/>
          <w:szCs w:val="28"/>
          <w:lang w:val="uk-UA"/>
        </w:rPr>
        <w:t xml:space="preserve"> </w:t>
      </w:r>
      <w:r w:rsidRPr="000D1D10">
        <w:rPr>
          <w:rFonts w:ascii="Times New Roman" w:hAnsi="Times New Roman"/>
          <w:sz w:val="28"/>
          <w:szCs w:val="28"/>
          <w:lang w:val="en-US"/>
        </w:rPr>
        <w:t>Zhi</w:t>
      </w:r>
      <w:r w:rsidRPr="00DC5D40">
        <w:rPr>
          <w:rFonts w:ascii="Times New Roman" w:hAnsi="Times New Roman"/>
          <w:sz w:val="28"/>
          <w:szCs w:val="28"/>
          <w:lang w:val="uk-UA"/>
        </w:rPr>
        <w:t xml:space="preserve">. – 2005. - </w:t>
      </w:r>
      <w:r w:rsidRPr="000D1D10">
        <w:rPr>
          <w:rFonts w:ascii="Times New Roman" w:hAnsi="Times New Roman"/>
          <w:sz w:val="28"/>
          <w:szCs w:val="28"/>
          <w:lang w:val="en-US"/>
        </w:rPr>
        <w:t>Vol</w:t>
      </w:r>
      <w:r w:rsidRPr="00DC5D40">
        <w:rPr>
          <w:rFonts w:ascii="Times New Roman" w:hAnsi="Times New Roman"/>
          <w:sz w:val="28"/>
          <w:szCs w:val="28"/>
          <w:lang w:val="uk-UA"/>
        </w:rPr>
        <w:t>. 33</w:t>
      </w:r>
      <w:r>
        <w:rPr>
          <w:rFonts w:ascii="Times New Roman" w:hAnsi="Times New Roman"/>
          <w:sz w:val="28"/>
          <w:szCs w:val="28"/>
          <w:lang w:val="uk-UA"/>
        </w:rPr>
        <w:t>,</w:t>
      </w:r>
      <w:r w:rsidRPr="00DC5D40">
        <w:rPr>
          <w:rFonts w:ascii="Times New Roman" w:hAnsi="Times New Roman"/>
          <w:sz w:val="28"/>
          <w:szCs w:val="28"/>
          <w:lang w:val="uk-UA"/>
        </w:rPr>
        <w:t xml:space="preserve"> № 11. – Р. 1014-1021.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Chronic heart failure: how can the family doctor put current guidelines into</w:t>
      </w:r>
      <w:r w:rsidRPr="00DC5D40">
        <w:rPr>
          <w:sz w:val="28"/>
          <w:szCs w:val="28"/>
          <w:lang w:val="uk-UA"/>
        </w:rPr>
        <w:t xml:space="preserve"> </w:t>
      </w:r>
      <w:r w:rsidRPr="00DC5D40">
        <w:rPr>
          <w:sz w:val="28"/>
          <w:szCs w:val="28"/>
          <w:lang w:val="en-US"/>
        </w:rPr>
        <w:t>practice? / S. Finsterer, S. Weyerbrock, M. Basler  [et al.] // MMW Fortschr. Med. – 2008. - Vol. 150</w:t>
      </w:r>
      <w:r>
        <w:rPr>
          <w:sz w:val="28"/>
          <w:szCs w:val="28"/>
          <w:lang w:val="uk-UA"/>
        </w:rPr>
        <w:t>,</w:t>
      </w:r>
      <w:r w:rsidRPr="00DC5D40">
        <w:rPr>
          <w:sz w:val="28"/>
          <w:szCs w:val="28"/>
          <w:lang w:val="en-US"/>
        </w:rPr>
        <w:t xml:space="preserve"> № 12. – Р. 29 - 33. </w:t>
      </w:r>
    </w:p>
    <w:p w:rsidR="000D1D10" w:rsidRPr="00DC5D40" w:rsidRDefault="000D1D10" w:rsidP="00EA1905">
      <w:pPr>
        <w:pStyle w:val="ac"/>
        <w:numPr>
          <w:ilvl w:val="0"/>
          <w:numId w:val="15"/>
        </w:numPr>
        <w:spacing w:line="360" w:lineRule="auto"/>
        <w:jc w:val="both"/>
        <w:rPr>
          <w:rFonts w:ascii="Times New Roman" w:hAnsi="Times New Roman"/>
          <w:sz w:val="28"/>
          <w:szCs w:val="28"/>
        </w:rPr>
      </w:pPr>
      <w:r w:rsidRPr="000D1D10">
        <w:rPr>
          <w:rFonts w:ascii="Times New Roman" w:hAnsi="Times New Roman"/>
          <w:sz w:val="28"/>
          <w:szCs w:val="28"/>
          <w:lang w:val="en-US"/>
        </w:rPr>
        <w:t xml:space="preserve">Chronic obstructive pulmonary disease in heart failure. Prevalence,  therapeutic and prognostic implications </w:t>
      </w:r>
      <w:r w:rsidRPr="00DC5D40">
        <w:rPr>
          <w:rFonts w:ascii="Times New Roman" w:hAnsi="Times New Roman"/>
          <w:sz w:val="28"/>
          <w:szCs w:val="28"/>
          <w:lang w:val="uk-UA"/>
        </w:rPr>
        <w:t xml:space="preserve">/ </w:t>
      </w:r>
      <w:r w:rsidRPr="000D1D10">
        <w:rPr>
          <w:rFonts w:ascii="Times New Roman" w:hAnsi="Times New Roman"/>
          <w:sz w:val="28"/>
          <w:szCs w:val="28"/>
          <w:lang w:val="en-US"/>
        </w:rPr>
        <w:t>J.</w:t>
      </w:r>
      <w:r w:rsidRPr="00DC5D40">
        <w:rPr>
          <w:rFonts w:ascii="Times New Roman" w:hAnsi="Times New Roman"/>
          <w:sz w:val="28"/>
          <w:szCs w:val="28"/>
          <w:lang w:val="uk-UA"/>
        </w:rPr>
        <w:t xml:space="preserve"> </w:t>
      </w:r>
      <w:r w:rsidRPr="000D1D10">
        <w:rPr>
          <w:rFonts w:ascii="Times New Roman" w:hAnsi="Times New Roman"/>
          <w:sz w:val="28"/>
          <w:szCs w:val="28"/>
          <w:lang w:val="en-US"/>
        </w:rPr>
        <w:t>Mascarenhas, P.</w:t>
      </w:r>
      <w:r w:rsidRPr="00DC5D40">
        <w:rPr>
          <w:rFonts w:ascii="Times New Roman" w:hAnsi="Times New Roman"/>
          <w:sz w:val="28"/>
          <w:szCs w:val="28"/>
          <w:lang w:val="uk-UA"/>
        </w:rPr>
        <w:t xml:space="preserve"> </w:t>
      </w:r>
      <w:r w:rsidRPr="000D1D10">
        <w:rPr>
          <w:rFonts w:ascii="Times New Roman" w:hAnsi="Times New Roman"/>
          <w:sz w:val="28"/>
          <w:szCs w:val="28"/>
          <w:lang w:val="en-US"/>
        </w:rPr>
        <w:t>Lourenço, R.</w:t>
      </w:r>
      <w:r w:rsidRPr="00DC5D40">
        <w:rPr>
          <w:rFonts w:ascii="Times New Roman" w:hAnsi="Times New Roman"/>
          <w:sz w:val="28"/>
          <w:szCs w:val="28"/>
          <w:lang w:val="uk-UA"/>
        </w:rPr>
        <w:t xml:space="preserve"> </w:t>
      </w:r>
      <w:r w:rsidRPr="000D1D10">
        <w:rPr>
          <w:rFonts w:ascii="Times New Roman" w:hAnsi="Times New Roman"/>
          <w:sz w:val="28"/>
          <w:szCs w:val="28"/>
          <w:lang w:val="en-US"/>
        </w:rPr>
        <w:t>Lopes [et al.]</w:t>
      </w:r>
      <w:r w:rsidRPr="00DC5D40">
        <w:rPr>
          <w:rFonts w:ascii="Times New Roman" w:hAnsi="Times New Roman"/>
          <w:sz w:val="28"/>
          <w:szCs w:val="28"/>
          <w:lang w:val="uk-UA"/>
        </w:rPr>
        <w:t xml:space="preserve"> </w:t>
      </w:r>
      <w:r w:rsidRPr="00DC5D40">
        <w:rPr>
          <w:rFonts w:ascii="Times New Roman" w:hAnsi="Times New Roman"/>
          <w:sz w:val="28"/>
          <w:szCs w:val="28"/>
          <w:lang w:val="en-US"/>
        </w:rPr>
        <w:t xml:space="preserve">// </w:t>
      </w:r>
      <w:r w:rsidRPr="000D1D10">
        <w:rPr>
          <w:rFonts w:ascii="Times New Roman" w:hAnsi="Times New Roman"/>
          <w:sz w:val="28"/>
          <w:szCs w:val="28"/>
          <w:lang w:val="en-US"/>
        </w:rPr>
        <w:t>Am</w:t>
      </w:r>
      <w:r w:rsidRPr="00DC5D40">
        <w:rPr>
          <w:rFonts w:ascii="Times New Roman" w:hAnsi="Times New Roman"/>
          <w:sz w:val="28"/>
          <w:szCs w:val="28"/>
          <w:lang w:val="en-US"/>
        </w:rPr>
        <w:t xml:space="preserve">. </w:t>
      </w:r>
      <w:r w:rsidRPr="00DC5D40">
        <w:rPr>
          <w:rFonts w:ascii="Times New Roman" w:hAnsi="Times New Roman"/>
          <w:sz w:val="28"/>
          <w:szCs w:val="28"/>
        </w:rPr>
        <w:t>Heart J. – 2008. - Vol. 155</w:t>
      </w:r>
      <w:r>
        <w:rPr>
          <w:rFonts w:ascii="Times New Roman" w:hAnsi="Times New Roman"/>
          <w:sz w:val="28"/>
          <w:szCs w:val="28"/>
        </w:rPr>
        <w:t>,</w:t>
      </w:r>
      <w:r w:rsidRPr="00DC5D40">
        <w:rPr>
          <w:rFonts w:ascii="Times New Roman" w:hAnsi="Times New Roman"/>
          <w:sz w:val="28"/>
          <w:szCs w:val="28"/>
        </w:rPr>
        <w:t xml:space="preserve"> </w:t>
      </w:r>
      <w:r w:rsidRPr="00DC5D40">
        <w:rPr>
          <w:rFonts w:ascii="Times New Roman" w:hAnsi="Times New Roman"/>
          <w:sz w:val="28"/>
          <w:szCs w:val="28"/>
          <w:lang w:val="uk-UA"/>
        </w:rPr>
        <w:t>№</w:t>
      </w:r>
      <w:r w:rsidRPr="00DC5D40">
        <w:rPr>
          <w:rFonts w:ascii="Times New Roman" w:hAnsi="Times New Roman"/>
          <w:sz w:val="28"/>
          <w:szCs w:val="28"/>
        </w:rPr>
        <w:t xml:space="preserve"> 3. – P. 521 - 526.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Chung K.F. Multifaceted mechanisms in COPD: inflammation, immunity, and tissue repair and Destruction / K.F. Chung, І.М. Adcock // Eur. Respir. J. – 2008. - Vol. 31</w:t>
      </w:r>
      <w:r>
        <w:rPr>
          <w:sz w:val="28"/>
          <w:szCs w:val="28"/>
          <w:lang w:val="uk-UA"/>
        </w:rPr>
        <w:t>,</w:t>
      </w:r>
      <w:r w:rsidRPr="00DC5D40">
        <w:rPr>
          <w:sz w:val="28"/>
          <w:szCs w:val="28"/>
          <w:lang w:val="en-US"/>
        </w:rPr>
        <w:t xml:space="preserve"> № 6. – Р. 1334-1390.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lastRenderedPageBreak/>
        <w:t>Clinical haracteristics of patients diagnosed of chronic heart failure attended in Primary Care</w:t>
      </w:r>
      <w:r w:rsidRPr="00DC5D40">
        <w:rPr>
          <w:rFonts w:ascii="Times New Roman" w:hAnsi="Times New Roman"/>
          <w:sz w:val="28"/>
          <w:szCs w:val="28"/>
          <w:lang w:val="uk-UA"/>
        </w:rPr>
        <w:t xml:space="preserve"> / </w:t>
      </w:r>
      <w:r w:rsidRPr="000D1D10">
        <w:rPr>
          <w:rFonts w:ascii="Times New Roman" w:hAnsi="Times New Roman"/>
          <w:sz w:val="28"/>
          <w:szCs w:val="28"/>
          <w:lang w:val="en-US"/>
        </w:rPr>
        <w:t>Rodríguez Roca G</w:t>
      </w:r>
      <w:r w:rsidRPr="00DC5D40">
        <w:rPr>
          <w:rFonts w:ascii="Times New Roman" w:hAnsi="Times New Roman"/>
          <w:sz w:val="28"/>
          <w:szCs w:val="28"/>
          <w:lang w:val="uk-UA"/>
        </w:rPr>
        <w:t>.</w:t>
      </w:r>
      <w:r w:rsidRPr="000D1D10">
        <w:rPr>
          <w:rFonts w:ascii="Times New Roman" w:hAnsi="Times New Roman"/>
          <w:sz w:val="28"/>
          <w:szCs w:val="28"/>
          <w:lang w:val="en-US"/>
        </w:rPr>
        <w:t>C</w:t>
      </w:r>
      <w:r w:rsidRPr="00DC5D40">
        <w:rPr>
          <w:rFonts w:ascii="Times New Roman" w:hAnsi="Times New Roman"/>
          <w:sz w:val="28"/>
          <w:szCs w:val="28"/>
          <w:lang w:val="uk-UA"/>
        </w:rPr>
        <w:t>.</w:t>
      </w:r>
      <w:r w:rsidRPr="000D1D10">
        <w:rPr>
          <w:rFonts w:ascii="Times New Roman" w:hAnsi="Times New Roman"/>
          <w:sz w:val="28"/>
          <w:szCs w:val="28"/>
          <w:lang w:val="en-US"/>
        </w:rPr>
        <w:t>, Barrios Alonso V</w:t>
      </w:r>
      <w:r w:rsidRPr="00DC5D40">
        <w:rPr>
          <w:rFonts w:ascii="Times New Roman" w:hAnsi="Times New Roman"/>
          <w:sz w:val="28"/>
          <w:szCs w:val="28"/>
          <w:lang w:val="uk-UA"/>
        </w:rPr>
        <w:t>.</w:t>
      </w:r>
      <w:r w:rsidRPr="000D1D10">
        <w:rPr>
          <w:rFonts w:ascii="Times New Roman" w:hAnsi="Times New Roman"/>
          <w:sz w:val="28"/>
          <w:szCs w:val="28"/>
          <w:lang w:val="en-US"/>
        </w:rPr>
        <w:t>, Aznar Costa J</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Rev</w:t>
      </w:r>
      <w:r w:rsidRPr="00DC5D40">
        <w:rPr>
          <w:rFonts w:ascii="Times New Roman" w:hAnsi="Times New Roman"/>
          <w:sz w:val="28"/>
          <w:szCs w:val="28"/>
          <w:lang w:val="uk-UA"/>
        </w:rPr>
        <w:t>.</w:t>
      </w:r>
      <w:r w:rsidRPr="000D1D10">
        <w:rPr>
          <w:rFonts w:ascii="Times New Roman" w:hAnsi="Times New Roman"/>
          <w:sz w:val="28"/>
          <w:szCs w:val="28"/>
          <w:lang w:val="en-US"/>
        </w:rPr>
        <w:t xml:space="preserve"> Clin</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Esp</w:t>
      </w:r>
      <w:r w:rsidRPr="002A161C">
        <w:rPr>
          <w:rFonts w:ascii="Times New Roman" w:hAnsi="Times New Roman"/>
          <w:sz w:val="28"/>
          <w:szCs w:val="28"/>
          <w:lang w:val="en-US"/>
        </w:rPr>
        <w:t>.</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2A161C">
        <w:rPr>
          <w:rFonts w:ascii="Times New Roman" w:hAnsi="Times New Roman"/>
          <w:sz w:val="28"/>
          <w:szCs w:val="28"/>
          <w:lang w:val="en-US"/>
        </w:rPr>
        <w:t>207</w:t>
      </w:r>
      <w:r>
        <w:rPr>
          <w:rFonts w:ascii="Times New Roman" w:hAnsi="Times New Roman"/>
          <w:sz w:val="28"/>
          <w:szCs w:val="28"/>
          <w:lang w:val="uk-UA"/>
        </w:rPr>
        <w:t>,</w:t>
      </w:r>
      <w:r w:rsidRPr="00DC5D40">
        <w:rPr>
          <w:rFonts w:ascii="Times New Roman" w:hAnsi="Times New Roman"/>
          <w:sz w:val="28"/>
          <w:szCs w:val="28"/>
          <w:lang w:val="uk-UA"/>
        </w:rPr>
        <w:t xml:space="preserve"> № </w:t>
      </w:r>
      <w:r w:rsidRPr="002A161C">
        <w:rPr>
          <w:rFonts w:ascii="Times New Roman" w:hAnsi="Times New Roman"/>
          <w:sz w:val="28"/>
          <w:szCs w:val="28"/>
          <w:lang w:val="en-US"/>
        </w:rPr>
        <w:t>7</w:t>
      </w:r>
      <w:r w:rsidRPr="00DC5D40">
        <w:rPr>
          <w:rFonts w:ascii="Times New Roman" w:hAnsi="Times New Roman"/>
          <w:sz w:val="28"/>
          <w:szCs w:val="28"/>
          <w:lang w:val="uk-UA"/>
        </w:rPr>
        <w:t xml:space="preserve">. – Р. </w:t>
      </w:r>
      <w:r w:rsidRPr="002A161C">
        <w:rPr>
          <w:rFonts w:ascii="Times New Roman" w:hAnsi="Times New Roman"/>
          <w:sz w:val="28"/>
          <w:szCs w:val="28"/>
          <w:lang w:val="en-US"/>
        </w:rPr>
        <w:t>337-</w:t>
      </w:r>
      <w:r w:rsidRPr="00DC5D40">
        <w:rPr>
          <w:rFonts w:ascii="Times New Roman" w:hAnsi="Times New Roman"/>
          <w:sz w:val="28"/>
          <w:szCs w:val="28"/>
          <w:lang w:val="uk-UA"/>
        </w:rPr>
        <w:t>3</w:t>
      </w:r>
      <w:r w:rsidRPr="002A161C">
        <w:rPr>
          <w:rFonts w:ascii="Times New Roman" w:hAnsi="Times New Roman"/>
          <w:sz w:val="28"/>
          <w:szCs w:val="28"/>
          <w:lang w:val="en-US"/>
        </w:rPr>
        <w:t xml:space="preserve">40.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Clinical relevance of short-term day-time breathing disorders in chronic heart</w:t>
      </w:r>
      <w:r w:rsidRPr="00DC5D40">
        <w:rPr>
          <w:rFonts w:ascii="Times New Roman" w:hAnsi="Times New Roman"/>
          <w:sz w:val="28"/>
          <w:szCs w:val="28"/>
          <w:lang w:val="uk-UA"/>
        </w:rPr>
        <w:t xml:space="preserve"> </w:t>
      </w:r>
      <w:r w:rsidRPr="000D1D10">
        <w:rPr>
          <w:rFonts w:ascii="Times New Roman" w:hAnsi="Times New Roman"/>
          <w:sz w:val="28"/>
          <w:szCs w:val="28"/>
          <w:lang w:val="en-US"/>
        </w:rPr>
        <w:t>failure</w:t>
      </w:r>
      <w:r w:rsidRPr="00DC5D40">
        <w:rPr>
          <w:rFonts w:ascii="Times New Roman" w:hAnsi="Times New Roman"/>
          <w:sz w:val="28"/>
          <w:szCs w:val="28"/>
          <w:lang w:val="en-US"/>
        </w:rPr>
        <w:t xml:space="preserve"> </w:t>
      </w:r>
      <w:r w:rsidRPr="000D1D10">
        <w:rPr>
          <w:rFonts w:ascii="Times New Roman" w:hAnsi="Times New Roman"/>
          <w:sz w:val="28"/>
          <w:szCs w:val="28"/>
          <w:lang w:val="en-US"/>
        </w:rPr>
        <w:t>patients</w:t>
      </w:r>
      <w:r w:rsidRPr="00DC5D40">
        <w:rPr>
          <w:rFonts w:ascii="Times New Roman" w:hAnsi="Times New Roman"/>
          <w:sz w:val="28"/>
          <w:szCs w:val="28"/>
          <w:lang w:val="uk-UA"/>
        </w:rPr>
        <w:t xml:space="preserve"> / </w:t>
      </w:r>
      <w:smartTag w:uri="urn:schemas-microsoft-com:office:smarttags" w:element="PersonName">
        <w:smartTagPr>
          <w:attr w:name="ProductID" w:val="La Rovere M.T"/>
        </w:smartTagPr>
        <w:r w:rsidRPr="000D1D10">
          <w:rPr>
            <w:rFonts w:ascii="Times New Roman" w:hAnsi="Times New Roman"/>
            <w:sz w:val="28"/>
            <w:szCs w:val="28"/>
            <w:lang w:val="en-US"/>
          </w:rPr>
          <w:t>La</w:t>
        </w:r>
        <w:r w:rsidRPr="00DC5D40">
          <w:rPr>
            <w:rFonts w:ascii="Times New Roman" w:hAnsi="Times New Roman"/>
            <w:sz w:val="28"/>
            <w:szCs w:val="28"/>
            <w:lang w:val="uk-UA"/>
          </w:rPr>
          <w:t xml:space="preserve"> </w:t>
        </w:r>
        <w:r w:rsidRPr="000D1D10">
          <w:rPr>
            <w:rFonts w:ascii="Times New Roman" w:hAnsi="Times New Roman"/>
            <w:sz w:val="28"/>
            <w:szCs w:val="28"/>
            <w:lang w:val="en-US"/>
          </w:rPr>
          <w:t>Rovere</w:t>
        </w:r>
        <w:r w:rsidRPr="00DC5D40">
          <w:rPr>
            <w:rFonts w:ascii="Times New Roman" w:hAnsi="Times New Roman"/>
            <w:sz w:val="28"/>
            <w:szCs w:val="28"/>
            <w:lang w:val="uk-UA"/>
          </w:rPr>
          <w:t xml:space="preserve"> </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T</w:t>
        </w:r>
      </w:smartTag>
      <w:r w:rsidRPr="00DC5D40">
        <w:rPr>
          <w:rFonts w:ascii="Times New Roman" w:hAnsi="Times New Roman"/>
          <w:sz w:val="28"/>
          <w:szCs w:val="28"/>
          <w:lang w:val="uk-UA"/>
        </w:rPr>
        <w:t xml:space="preserve">., </w:t>
      </w:r>
      <w:r w:rsidRPr="000D1D10">
        <w:rPr>
          <w:rFonts w:ascii="Times New Roman" w:hAnsi="Times New Roman"/>
          <w:sz w:val="28"/>
          <w:szCs w:val="28"/>
          <w:lang w:val="en-US"/>
        </w:rPr>
        <w:t>Pinna</w:t>
      </w:r>
      <w:r w:rsidRPr="00DC5D40">
        <w:rPr>
          <w:rFonts w:ascii="Times New Roman" w:hAnsi="Times New Roman"/>
          <w:sz w:val="28"/>
          <w:szCs w:val="28"/>
          <w:lang w:val="uk-UA"/>
        </w:rPr>
        <w:t xml:space="preserve"> </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D</w:t>
      </w:r>
      <w:r w:rsidRPr="00DC5D40">
        <w:rPr>
          <w:rFonts w:ascii="Times New Roman" w:hAnsi="Times New Roman"/>
          <w:sz w:val="28"/>
          <w:szCs w:val="28"/>
          <w:lang w:val="uk-UA"/>
        </w:rPr>
        <w:t xml:space="preserve">., </w:t>
      </w:r>
      <w:r w:rsidRPr="000D1D10">
        <w:rPr>
          <w:rFonts w:ascii="Times New Roman" w:hAnsi="Times New Roman"/>
          <w:sz w:val="28"/>
          <w:szCs w:val="28"/>
          <w:lang w:val="en-US"/>
        </w:rPr>
        <w:t>Maestri</w:t>
      </w:r>
      <w:r w:rsidRPr="00DC5D40">
        <w:rPr>
          <w:rFonts w:ascii="Times New Roman" w:hAnsi="Times New Roman"/>
          <w:sz w:val="28"/>
          <w:szCs w:val="28"/>
          <w:lang w:val="uk-UA"/>
        </w:rPr>
        <w:t xml:space="preserve"> </w:t>
      </w:r>
      <w:r w:rsidRPr="000D1D10">
        <w:rPr>
          <w:rFonts w:ascii="Times New Roman" w:hAnsi="Times New Roman"/>
          <w:sz w:val="28"/>
          <w:szCs w:val="28"/>
          <w:lang w:val="en-US"/>
        </w:rPr>
        <w:t>R</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Eur</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Heart Fail.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9</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949-</w:t>
      </w:r>
      <w:r w:rsidRPr="00DC5D40">
        <w:rPr>
          <w:rFonts w:ascii="Times New Roman" w:hAnsi="Times New Roman"/>
          <w:sz w:val="28"/>
          <w:szCs w:val="28"/>
          <w:lang w:val="uk-UA"/>
        </w:rPr>
        <w:t xml:space="preserve">1003. </w:t>
      </w:r>
    </w:p>
    <w:p w:rsidR="000D1D10" w:rsidRPr="00DC5D40" w:rsidRDefault="000D1D10" w:rsidP="00EA1905">
      <w:pPr>
        <w:pStyle w:val="ac"/>
        <w:numPr>
          <w:ilvl w:val="0"/>
          <w:numId w:val="15"/>
        </w:numPr>
        <w:spacing w:line="360" w:lineRule="auto"/>
        <w:jc w:val="both"/>
        <w:rPr>
          <w:rFonts w:ascii="Times New Roman" w:hAnsi="Times New Roman"/>
          <w:sz w:val="28"/>
          <w:szCs w:val="28"/>
        </w:rPr>
      </w:pPr>
      <w:r w:rsidRPr="000D1D10">
        <w:rPr>
          <w:rFonts w:ascii="Times New Roman" w:hAnsi="Times New Roman"/>
          <w:sz w:val="28"/>
          <w:szCs w:val="28"/>
          <w:lang w:val="en-US"/>
        </w:rPr>
        <w:t xml:space="preserve">Clinical, neurohormonal, and inflammatory markers and overall prognostic role   of chronic obstructive pulmonary disease in patients with heart failure: data  from the Val-HeFT heart failure trial </w:t>
      </w:r>
      <w:r w:rsidRPr="00DC5D40">
        <w:rPr>
          <w:rFonts w:ascii="Times New Roman" w:hAnsi="Times New Roman"/>
          <w:sz w:val="28"/>
          <w:szCs w:val="28"/>
          <w:lang w:val="uk-UA"/>
        </w:rPr>
        <w:t xml:space="preserve">/ </w:t>
      </w:r>
      <w:r w:rsidRPr="000D1D10">
        <w:rPr>
          <w:rFonts w:ascii="Times New Roman" w:hAnsi="Times New Roman"/>
          <w:sz w:val="28"/>
          <w:szCs w:val="28"/>
          <w:lang w:val="en-US"/>
        </w:rPr>
        <w:t>L.</w:t>
      </w:r>
      <w:r w:rsidRPr="00DC5D40">
        <w:rPr>
          <w:rFonts w:ascii="Times New Roman" w:hAnsi="Times New Roman"/>
          <w:sz w:val="28"/>
          <w:szCs w:val="28"/>
          <w:lang w:val="uk-UA"/>
        </w:rPr>
        <w:t xml:space="preserve"> </w:t>
      </w:r>
      <w:r w:rsidRPr="000D1D10">
        <w:rPr>
          <w:rFonts w:ascii="Times New Roman" w:hAnsi="Times New Roman"/>
          <w:sz w:val="28"/>
          <w:szCs w:val="28"/>
          <w:lang w:val="en-US"/>
        </w:rPr>
        <w:t>Staszewsky, M.</w:t>
      </w:r>
      <w:r w:rsidRPr="00DC5D40">
        <w:rPr>
          <w:rFonts w:ascii="Times New Roman" w:hAnsi="Times New Roman"/>
          <w:sz w:val="28"/>
          <w:szCs w:val="28"/>
          <w:lang w:val="uk-UA"/>
        </w:rPr>
        <w:t xml:space="preserve"> </w:t>
      </w:r>
      <w:r w:rsidRPr="000D1D10">
        <w:rPr>
          <w:rFonts w:ascii="Times New Roman" w:hAnsi="Times New Roman"/>
          <w:sz w:val="28"/>
          <w:szCs w:val="28"/>
          <w:lang w:val="en-US"/>
        </w:rPr>
        <w:t>Wong, S.</w:t>
      </w:r>
      <w:r w:rsidRPr="00DC5D40">
        <w:rPr>
          <w:rFonts w:ascii="Times New Roman" w:hAnsi="Times New Roman"/>
          <w:sz w:val="28"/>
          <w:szCs w:val="28"/>
          <w:lang w:val="uk-UA"/>
        </w:rPr>
        <w:t xml:space="preserve"> </w:t>
      </w:r>
      <w:r w:rsidRPr="000D1D10">
        <w:rPr>
          <w:rFonts w:ascii="Times New Roman" w:hAnsi="Times New Roman"/>
          <w:sz w:val="28"/>
          <w:szCs w:val="28"/>
          <w:lang w:val="en-US"/>
        </w:rPr>
        <w:t>Masson [et al. ]</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J. Card. </w:t>
      </w:r>
      <w:r w:rsidRPr="00DC5D40">
        <w:rPr>
          <w:rFonts w:ascii="Times New Roman" w:hAnsi="Times New Roman"/>
          <w:sz w:val="28"/>
          <w:szCs w:val="28"/>
        </w:rPr>
        <w:t>Fail. – 2007. – Vol. 13</w:t>
      </w:r>
      <w:r>
        <w:rPr>
          <w:rFonts w:ascii="Times New Roman" w:hAnsi="Times New Roman"/>
          <w:sz w:val="28"/>
          <w:szCs w:val="28"/>
          <w:lang w:val="uk-UA"/>
        </w:rPr>
        <w:t>,</w:t>
      </w:r>
      <w:r w:rsidRPr="00DC5D40">
        <w:rPr>
          <w:rFonts w:ascii="Times New Roman" w:hAnsi="Times New Roman"/>
          <w:sz w:val="28"/>
          <w:szCs w:val="28"/>
        </w:rPr>
        <w:t xml:space="preserve"> </w:t>
      </w:r>
      <w:r w:rsidRPr="00DC5D40">
        <w:rPr>
          <w:rFonts w:ascii="Times New Roman" w:hAnsi="Times New Roman"/>
          <w:sz w:val="28"/>
          <w:szCs w:val="28"/>
          <w:lang w:val="uk-UA"/>
        </w:rPr>
        <w:t>№</w:t>
      </w:r>
      <w:r w:rsidRPr="00DC5D40">
        <w:rPr>
          <w:rFonts w:ascii="Times New Roman" w:hAnsi="Times New Roman"/>
          <w:sz w:val="28"/>
          <w:szCs w:val="28"/>
        </w:rPr>
        <w:t xml:space="preserve"> 10. – P. 797 - 804.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Comparative effectiveness of beta-adrenergic antagonists (atenolol, metoprolol tartrate, carvedilol) on the risk of rehospitalization in adults with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S</w:t>
      </w:r>
      <w:r w:rsidRPr="00DC5D40">
        <w:rPr>
          <w:rFonts w:ascii="Times New Roman" w:hAnsi="Times New Roman"/>
          <w:sz w:val="28"/>
          <w:szCs w:val="28"/>
          <w:lang w:val="uk-UA"/>
        </w:rPr>
        <w:t xml:space="preserve">. </w:t>
      </w:r>
      <w:r w:rsidRPr="000D1D10">
        <w:rPr>
          <w:rFonts w:ascii="Times New Roman" w:hAnsi="Times New Roman"/>
          <w:sz w:val="28"/>
          <w:szCs w:val="28"/>
          <w:lang w:val="en-US"/>
        </w:rPr>
        <w:t>Go, J</w:t>
      </w:r>
      <w:r w:rsidRPr="00DC5D40">
        <w:rPr>
          <w:rFonts w:ascii="Times New Roman" w:hAnsi="Times New Roman"/>
          <w:sz w:val="28"/>
          <w:szCs w:val="28"/>
          <w:lang w:val="uk-UA"/>
        </w:rPr>
        <w:t xml:space="preserve">. </w:t>
      </w:r>
      <w:r w:rsidRPr="000D1D10">
        <w:rPr>
          <w:rFonts w:ascii="Times New Roman" w:hAnsi="Times New Roman"/>
          <w:sz w:val="28"/>
          <w:szCs w:val="28"/>
          <w:lang w:val="en-US"/>
        </w:rPr>
        <w:t>Yang, J</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Gurwitz </w:t>
      </w:r>
      <w:r w:rsidRPr="00DC5D40">
        <w:rPr>
          <w:rFonts w:ascii="Times New Roman" w:hAnsi="Times New Roman"/>
          <w:sz w:val="28"/>
          <w:szCs w:val="28"/>
          <w:lang w:val="uk-UA"/>
        </w:rPr>
        <w:t>[</w:t>
      </w:r>
      <w:r w:rsidRPr="000D1D10">
        <w:rPr>
          <w:rFonts w:ascii="Times New Roman" w:hAnsi="Times New Roman"/>
          <w:sz w:val="28"/>
          <w:szCs w:val="28"/>
          <w:lang w:val="en-US"/>
        </w:rPr>
        <w:t xml:space="preserve">et al.] </w:t>
      </w:r>
      <w:r w:rsidRPr="00DC5D40">
        <w:rPr>
          <w:rFonts w:ascii="Times New Roman" w:hAnsi="Times New Roman"/>
          <w:sz w:val="28"/>
          <w:szCs w:val="28"/>
          <w:lang w:val="uk-UA"/>
        </w:rPr>
        <w:t xml:space="preserve">//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Cardiol.</w:t>
      </w:r>
      <w:r w:rsidRPr="00DC5D40">
        <w:rPr>
          <w:rFonts w:ascii="Times New Roman" w:hAnsi="Times New Roman"/>
          <w:sz w:val="28"/>
          <w:szCs w:val="28"/>
          <w:lang w:val="uk-UA"/>
        </w:rPr>
        <w:t xml:space="preserve"> – </w:t>
      </w:r>
      <w:r w:rsidRPr="000D1D10">
        <w:rPr>
          <w:rFonts w:ascii="Times New Roman" w:hAnsi="Times New Roman"/>
          <w:sz w:val="28"/>
          <w:szCs w:val="28"/>
          <w:lang w:val="en-US"/>
        </w:rPr>
        <w:t>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100</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4</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690-</w:t>
      </w:r>
      <w:r w:rsidRPr="00DC5D40">
        <w:rPr>
          <w:rFonts w:ascii="Times New Roman" w:hAnsi="Times New Roman"/>
          <w:sz w:val="28"/>
          <w:szCs w:val="28"/>
          <w:lang w:val="uk-UA"/>
        </w:rPr>
        <w:t>69</w:t>
      </w:r>
      <w:r w:rsidRPr="000D1D10">
        <w:rPr>
          <w:rFonts w:ascii="Times New Roman" w:hAnsi="Times New Roman"/>
          <w:sz w:val="28"/>
          <w:szCs w:val="28"/>
          <w:lang w:val="en-US"/>
        </w:rPr>
        <w:t xml:space="preserve">6.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Comparison of outcomes and usefulness of carvedilol across a spectrum of left ventricular ejection fractions in patients with heart failure in clinical practice</w:t>
      </w:r>
      <w:r w:rsidRPr="00DC5D40">
        <w:rPr>
          <w:rFonts w:ascii="Times New Roman" w:hAnsi="Times New Roman"/>
          <w:sz w:val="28"/>
          <w:szCs w:val="28"/>
          <w:lang w:val="uk-UA"/>
        </w:rPr>
        <w:t xml:space="preserve"> / </w:t>
      </w:r>
      <w:r w:rsidRPr="000D1D10">
        <w:rPr>
          <w:rFonts w:ascii="Times New Roman" w:hAnsi="Times New Roman"/>
          <w:sz w:val="28"/>
          <w:szCs w:val="28"/>
          <w:lang w:val="en-US"/>
        </w:rPr>
        <w:t>B</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Massie, J</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 xml:space="preserve">. </w:t>
      </w:r>
      <w:r w:rsidRPr="000D1D10">
        <w:rPr>
          <w:rFonts w:ascii="Times New Roman" w:hAnsi="Times New Roman"/>
          <w:sz w:val="28"/>
          <w:szCs w:val="28"/>
          <w:lang w:val="en-US"/>
        </w:rPr>
        <w:t>Nelson, M</w:t>
      </w:r>
      <w:r w:rsidRPr="00DC5D40">
        <w:rPr>
          <w:rFonts w:ascii="Times New Roman" w:hAnsi="Times New Roman"/>
          <w:sz w:val="28"/>
          <w:szCs w:val="28"/>
          <w:lang w:val="uk-UA"/>
        </w:rPr>
        <w:t>.</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 xml:space="preserve"> Lukas [et al.] </w:t>
      </w:r>
      <w:r w:rsidRPr="00DC5D40">
        <w:rPr>
          <w:rFonts w:ascii="Times New Roman" w:hAnsi="Times New Roman"/>
          <w:sz w:val="28"/>
          <w:szCs w:val="28"/>
          <w:lang w:val="uk-UA"/>
        </w:rPr>
        <w:t xml:space="preserve"> // </w:t>
      </w:r>
      <w:r w:rsidRPr="00DC5D40">
        <w:rPr>
          <w:rFonts w:ascii="Times New Roman" w:hAnsi="Times New Roman"/>
          <w:sz w:val="28"/>
          <w:szCs w:val="28"/>
        </w:rPr>
        <w:t>Am</w:t>
      </w:r>
      <w:r w:rsidRPr="00DC5D40">
        <w:rPr>
          <w:rFonts w:ascii="Times New Roman" w:hAnsi="Times New Roman"/>
          <w:sz w:val="28"/>
          <w:szCs w:val="28"/>
          <w:lang w:val="uk-UA"/>
        </w:rPr>
        <w:t xml:space="preserve">. </w:t>
      </w:r>
      <w:r w:rsidRPr="00DC5D40">
        <w:rPr>
          <w:rFonts w:ascii="Times New Roman" w:hAnsi="Times New Roman"/>
          <w:sz w:val="28"/>
          <w:szCs w:val="28"/>
        </w:rPr>
        <w:t>J</w:t>
      </w:r>
      <w:r w:rsidRPr="00DC5D40">
        <w:rPr>
          <w:rFonts w:ascii="Times New Roman" w:hAnsi="Times New Roman"/>
          <w:sz w:val="28"/>
          <w:szCs w:val="28"/>
          <w:lang w:val="uk-UA"/>
        </w:rPr>
        <w:t xml:space="preserve">. </w:t>
      </w:r>
      <w:r w:rsidRPr="00DC5D40">
        <w:rPr>
          <w:rFonts w:ascii="Times New Roman" w:hAnsi="Times New Roman"/>
          <w:sz w:val="28"/>
          <w:szCs w:val="28"/>
        </w:rPr>
        <w:t>Cardiol</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99</w:t>
      </w:r>
      <w:r>
        <w:rPr>
          <w:rFonts w:ascii="Times New Roman" w:hAnsi="Times New Roman"/>
          <w:sz w:val="28"/>
          <w:szCs w:val="28"/>
          <w:lang w:val="uk-UA"/>
        </w:rPr>
        <w:t>,</w:t>
      </w:r>
      <w:r w:rsidRPr="00DC5D40">
        <w:rPr>
          <w:rFonts w:ascii="Times New Roman" w:hAnsi="Times New Roman"/>
          <w:sz w:val="28"/>
          <w:szCs w:val="28"/>
          <w:lang w:val="uk-UA"/>
        </w:rPr>
        <w:t xml:space="preserve"> № 9. – Р. 1263-1271.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Comparison of the efficacy of metoprolol and carvedilol for preventing atrial</w:t>
      </w:r>
      <w:r w:rsidRPr="00DC5D40">
        <w:rPr>
          <w:sz w:val="28"/>
          <w:szCs w:val="28"/>
          <w:lang w:val="uk-UA"/>
        </w:rPr>
        <w:t xml:space="preserve"> </w:t>
      </w:r>
      <w:r w:rsidRPr="00DC5D40">
        <w:rPr>
          <w:sz w:val="28"/>
          <w:szCs w:val="28"/>
          <w:lang w:val="en-US"/>
        </w:rPr>
        <w:t>fibrillation after coronary bypass surgery / S. Acikel, H. Bozbas, B. Gultekin [et al.] //  Int. J. Cardiol. – 2008. - Vol. 126</w:t>
      </w:r>
      <w:r>
        <w:rPr>
          <w:sz w:val="28"/>
          <w:szCs w:val="28"/>
          <w:lang w:val="uk-UA"/>
        </w:rPr>
        <w:t>,</w:t>
      </w:r>
      <w:r w:rsidRPr="00DC5D40">
        <w:rPr>
          <w:sz w:val="28"/>
          <w:szCs w:val="28"/>
          <w:lang w:val="en-US"/>
        </w:rPr>
        <w:t xml:space="preserve"> № 1. – Р. 108 - 113.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Coronary endothelial dysfunction and hyperlipidemia are independently associated with diastolic dysfunction in humans</w:t>
      </w:r>
      <w:r w:rsidRPr="00DC5D40">
        <w:rPr>
          <w:rFonts w:ascii="Times New Roman" w:hAnsi="Times New Roman"/>
          <w:sz w:val="28"/>
          <w:szCs w:val="28"/>
          <w:lang w:val="uk-UA"/>
        </w:rPr>
        <w:t xml:space="preserve"> / </w:t>
      </w:r>
      <w:r w:rsidRPr="000D1D10">
        <w:rPr>
          <w:rFonts w:ascii="Times New Roman" w:hAnsi="Times New Roman"/>
          <w:sz w:val="28"/>
          <w:szCs w:val="28"/>
          <w:lang w:val="en-US"/>
        </w:rPr>
        <w:t>Elesber A</w:t>
      </w:r>
      <w:r w:rsidRPr="00DC5D40">
        <w:rPr>
          <w:rFonts w:ascii="Times New Roman" w:hAnsi="Times New Roman"/>
          <w:sz w:val="28"/>
          <w:szCs w:val="28"/>
          <w:lang w:val="uk-UA"/>
        </w:rPr>
        <w:t>.</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 Redfield M</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Rihal C</w:t>
      </w:r>
      <w:r w:rsidRPr="00DC5D40">
        <w:rPr>
          <w:rFonts w:ascii="Times New Roman" w:hAnsi="Times New Roman"/>
          <w:sz w:val="28"/>
          <w:szCs w:val="28"/>
          <w:lang w:val="uk-UA"/>
        </w:rPr>
        <w:t>.</w:t>
      </w:r>
      <w:r w:rsidRPr="000D1D10">
        <w:rPr>
          <w:rFonts w:ascii="Times New Roman" w:hAnsi="Times New Roman"/>
          <w:sz w:val="28"/>
          <w:szCs w:val="28"/>
          <w:lang w:val="en-US"/>
        </w:rPr>
        <w:t>S</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w:t>
      </w:r>
      <w:r w:rsidRPr="00DC5D40">
        <w:rPr>
          <w:rFonts w:ascii="Times New Roman" w:hAnsi="Times New Roman"/>
          <w:sz w:val="28"/>
          <w:szCs w:val="28"/>
          <w:lang w:val="uk-UA"/>
        </w:rPr>
        <w:t>[</w:t>
      </w:r>
      <w:r w:rsidRPr="00DC5D40">
        <w:rPr>
          <w:rFonts w:ascii="Times New Roman" w:hAnsi="Times New Roman"/>
          <w:sz w:val="28"/>
          <w:szCs w:val="28"/>
        </w:rPr>
        <w:t>et al.</w:t>
      </w:r>
      <w:r w:rsidRPr="00DC5D40">
        <w:rPr>
          <w:rFonts w:ascii="Times New Roman" w:hAnsi="Times New Roman"/>
          <w:sz w:val="28"/>
          <w:szCs w:val="28"/>
          <w:lang w:val="uk-UA"/>
        </w:rPr>
        <w:t xml:space="preserve">] // </w:t>
      </w:r>
      <w:r w:rsidRPr="00DC5D40">
        <w:rPr>
          <w:rFonts w:ascii="Times New Roman" w:hAnsi="Times New Roman"/>
          <w:sz w:val="28"/>
          <w:szCs w:val="28"/>
        </w:rPr>
        <w:t xml:space="preserve">Am Heart J. </w:t>
      </w:r>
      <w:r w:rsidRPr="00DC5D40">
        <w:rPr>
          <w:rFonts w:ascii="Times New Roman" w:hAnsi="Times New Roman"/>
          <w:sz w:val="28"/>
          <w:szCs w:val="28"/>
          <w:lang w:val="uk-UA"/>
        </w:rPr>
        <w:t xml:space="preserve">–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w:t>
      </w:r>
      <w:r w:rsidRPr="00DC5D40">
        <w:rPr>
          <w:rFonts w:ascii="Times New Roman" w:hAnsi="Times New Roman"/>
          <w:sz w:val="28"/>
          <w:szCs w:val="28"/>
        </w:rPr>
        <w:t>153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6</w:t>
      </w:r>
      <w:r w:rsidRPr="00DC5D40">
        <w:rPr>
          <w:rFonts w:ascii="Times New Roman" w:hAnsi="Times New Roman"/>
          <w:sz w:val="28"/>
          <w:szCs w:val="28"/>
          <w:lang w:val="uk-UA"/>
        </w:rPr>
        <w:t xml:space="preserve">. – Р. </w:t>
      </w:r>
      <w:r w:rsidRPr="00DC5D40">
        <w:rPr>
          <w:rFonts w:ascii="Times New Roman" w:hAnsi="Times New Roman"/>
          <w:sz w:val="28"/>
          <w:szCs w:val="28"/>
        </w:rPr>
        <w:t>1081-</w:t>
      </w:r>
      <w:r w:rsidRPr="00DC5D40">
        <w:rPr>
          <w:rFonts w:ascii="Times New Roman" w:hAnsi="Times New Roman"/>
          <w:sz w:val="28"/>
          <w:szCs w:val="28"/>
          <w:lang w:val="uk-UA"/>
        </w:rPr>
        <w:t>1088</w:t>
      </w:r>
      <w:r w:rsidRPr="00DC5D40">
        <w:rPr>
          <w:rFonts w:ascii="Times New Roman" w:hAnsi="Times New Roman"/>
          <w:sz w:val="28"/>
          <w:szCs w:val="28"/>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Dahl M. Biomarkers for chronic obstructive pulmonary disease: surfactant protein D and C-reactive protein / M. Dahl // Am. J. Respir. Crit. Care Med. – 2008. -  Vol. 177</w:t>
      </w:r>
      <w:r>
        <w:rPr>
          <w:sz w:val="28"/>
          <w:szCs w:val="28"/>
          <w:lang w:val="uk-UA"/>
        </w:rPr>
        <w:t>,</w:t>
      </w:r>
      <w:r w:rsidRPr="00DC5D40">
        <w:rPr>
          <w:sz w:val="28"/>
          <w:szCs w:val="28"/>
          <w:lang w:val="en-US"/>
        </w:rPr>
        <w:t xml:space="preserve"> № 11. – Р. 1177 - 1185. </w:t>
      </w:r>
    </w:p>
    <w:p w:rsidR="000D1D10" w:rsidRPr="00DC5D40" w:rsidRDefault="000D1D10" w:rsidP="00EA1905">
      <w:pPr>
        <w:pStyle w:val="FR4"/>
        <w:widowControl/>
        <w:numPr>
          <w:ilvl w:val="0"/>
          <w:numId w:val="15"/>
        </w:numPr>
        <w:spacing w:line="360" w:lineRule="auto"/>
        <w:rPr>
          <w:snapToGrid/>
          <w:sz w:val="28"/>
          <w:lang w:val="en-US"/>
        </w:rPr>
      </w:pPr>
      <w:r w:rsidRPr="00DC5D40">
        <w:rPr>
          <w:snapToGrid/>
          <w:sz w:val="28"/>
          <w:lang w:val="en-US"/>
        </w:rPr>
        <w:t>Dal Negro R.W.</w:t>
      </w:r>
      <w:r w:rsidRPr="00DC5D40">
        <w:rPr>
          <w:snapToGrid/>
          <w:sz w:val="28"/>
          <w:lang w:val="uk-UA"/>
        </w:rPr>
        <w:t xml:space="preserve"> </w:t>
      </w:r>
      <w:r w:rsidRPr="00DC5D40">
        <w:rPr>
          <w:snapToGrid/>
          <w:sz w:val="28"/>
          <w:lang w:val="en-US"/>
        </w:rPr>
        <w:t xml:space="preserve">Pharmacokinetics of the Effect of Nebivolol 5 mg on Airway Patency in Patients wiht Mild to Moderate Bronchial Astma and Arterial </w:t>
      </w:r>
      <w:r w:rsidRPr="00DC5D40">
        <w:rPr>
          <w:snapToGrid/>
          <w:sz w:val="28"/>
          <w:lang w:val="en-US"/>
        </w:rPr>
        <w:lastRenderedPageBreak/>
        <w:t>Hypertension</w:t>
      </w:r>
      <w:r w:rsidRPr="00DC5D40">
        <w:rPr>
          <w:snapToGrid/>
          <w:sz w:val="28"/>
          <w:lang w:val="uk-UA"/>
        </w:rPr>
        <w:t xml:space="preserve"> / </w:t>
      </w:r>
      <w:r w:rsidRPr="00DC5D40">
        <w:rPr>
          <w:snapToGrid/>
          <w:sz w:val="28"/>
          <w:lang w:val="en-US"/>
        </w:rPr>
        <w:t>R.W</w:t>
      </w:r>
      <w:r w:rsidRPr="00DC5D40">
        <w:rPr>
          <w:snapToGrid/>
          <w:sz w:val="28"/>
          <w:lang w:val="uk-UA"/>
        </w:rPr>
        <w:t>.</w:t>
      </w:r>
      <w:r w:rsidRPr="00DC5D40">
        <w:rPr>
          <w:snapToGrid/>
          <w:sz w:val="28"/>
          <w:lang w:val="en-US"/>
        </w:rPr>
        <w:t xml:space="preserve"> Dal Negro,</w:t>
      </w:r>
      <w:r w:rsidRPr="00DC5D40">
        <w:rPr>
          <w:snapToGrid/>
          <w:sz w:val="28"/>
          <w:lang w:val="uk-UA"/>
        </w:rPr>
        <w:t xml:space="preserve"> </w:t>
      </w:r>
      <w:r w:rsidRPr="00DC5D40">
        <w:rPr>
          <w:snapToGrid/>
          <w:sz w:val="28"/>
          <w:lang w:val="en-US"/>
        </w:rPr>
        <w:t>S</w:t>
      </w:r>
      <w:r w:rsidRPr="00DC5D40">
        <w:rPr>
          <w:snapToGrid/>
          <w:sz w:val="28"/>
          <w:lang w:val="uk-UA"/>
        </w:rPr>
        <w:t>.</w:t>
      </w:r>
      <w:r w:rsidRPr="00DC5D40">
        <w:rPr>
          <w:snapToGrid/>
          <w:sz w:val="28"/>
          <w:lang w:val="en-US"/>
        </w:rPr>
        <w:t xml:space="preserve"> Tognella</w:t>
      </w:r>
      <w:r w:rsidRPr="00DC5D40">
        <w:rPr>
          <w:snapToGrid/>
          <w:sz w:val="28"/>
          <w:lang w:val="uk-UA"/>
        </w:rPr>
        <w:t>,</w:t>
      </w:r>
      <w:r w:rsidRPr="00DC5D40">
        <w:rPr>
          <w:snapToGrid/>
          <w:sz w:val="28"/>
          <w:lang w:val="en-US"/>
        </w:rPr>
        <w:t xml:space="preserve"> C.Micheletto // Clin. Drugs Invest.</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2002.</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22 (3).</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P. 197</w:t>
      </w:r>
      <w:r w:rsidRPr="00DC5D40">
        <w:rPr>
          <w:snapToGrid/>
          <w:sz w:val="28"/>
          <w:lang w:val="uk-UA"/>
        </w:rPr>
        <w:t xml:space="preserve"> </w:t>
      </w:r>
      <w:r w:rsidRPr="00DC5D40">
        <w:rPr>
          <w:snapToGrid/>
          <w:sz w:val="28"/>
          <w:lang w:val="en-US"/>
        </w:rPr>
        <w:t>-</w:t>
      </w:r>
      <w:r w:rsidRPr="00DC5D40">
        <w:rPr>
          <w:snapToGrid/>
          <w:sz w:val="28"/>
          <w:lang w:val="uk-UA"/>
        </w:rPr>
        <w:t xml:space="preserve"> </w:t>
      </w:r>
      <w:r w:rsidRPr="00DC5D40">
        <w:rPr>
          <w:snapToGrid/>
          <w:sz w:val="28"/>
          <w:lang w:val="en-US"/>
        </w:rPr>
        <w:t>204.</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Demarco V</w:t>
      </w:r>
      <w:r w:rsidRPr="00DC5D40">
        <w:rPr>
          <w:rFonts w:ascii="Times New Roman" w:hAnsi="Times New Roman"/>
          <w:sz w:val="28"/>
          <w:szCs w:val="28"/>
          <w:lang w:val="uk-UA"/>
        </w:rPr>
        <w:t>.</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 xml:space="preserve"> Adipocyte-derived adiponectin is cardioprotective: fat cells can be our Friends</w:t>
      </w:r>
      <w:r w:rsidRPr="00DC5D40">
        <w:rPr>
          <w:rFonts w:ascii="Times New Roman" w:hAnsi="Times New Roman"/>
          <w:sz w:val="28"/>
          <w:szCs w:val="28"/>
          <w:lang w:val="uk-UA"/>
        </w:rPr>
        <w:t xml:space="preserve"> /</w:t>
      </w:r>
      <w:r w:rsidRPr="00DC5D40">
        <w:rPr>
          <w:rFonts w:ascii="Times New Roman" w:hAnsi="Times New Roman"/>
          <w:sz w:val="28"/>
          <w:szCs w:val="28"/>
          <w:lang w:val="en-US"/>
        </w:rPr>
        <w:t xml:space="preserve">  </w:t>
      </w:r>
      <w:r w:rsidRPr="000D1D10">
        <w:rPr>
          <w:rFonts w:ascii="Times New Roman" w:hAnsi="Times New Roman"/>
          <w:sz w:val="28"/>
          <w:szCs w:val="28"/>
          <w:lang w:val="en-US"/>
        </w:rPr>
        <w:t>V</w:t>
      </w:r>
      <w:r w:rsidRPr="00DC5D40">
        <w:rPr>
          <w:rFonts w:ascii="Times New Roman" w:hAnsi="Times New Roman"/>
          <w:sz w:val="28"/>
          <w:szCs w:val="28"/>
          <w:lang w:val="uk-UA"/>
        </w:rPr>
        <w:t>.</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 xml:space="preserve"> Demarco, </w:t>
      </w:r>
      <w:r w:rsidRPr="00DC5D40">
        <w:rPr>
          <w:rFonts w:ascii="Times New Roman" w:hAnsi="Times New Roman"/>
          <w:sz w:val="28"/>
          <w:szCs w:val="28"/>
          <w:lang w:val="uk-UA"/>
        </w:rPr>
        <w:t xml:space="preserve">К.С. </w:t>
      </w:r>
      <w:r w:rsidRPr="000D1D10">
        <w:rPr>
          <w:rFonts w:ascii="Times New Roman" w:hAnsi="Times New Roman"/>
          <w:sz w:val="28"/>
          <w:szCs w:val="28"/>
          <w:lang w:val="en-US"/>
        </w:rPr>
        <w:t>Dellsperger</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Physiol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Heart Circ</w:t>
      </w:r>
      <w:r w:rsidRPr="00DC5D40">
        <w:rPr>
          <w:rFonts w:ascii="Times New Roman" w:hAnsi="Times New Roman"/>
          <w:sz w:val="28"/>
          <w:szCs w:val="28"/>
          <w:lang w:val="uk-UA"/>
        </w:rPr>
        <w:t>.</w:t>
      </w:r>
      <w:r w:rsidRPr="00DC5D40">
        <w:rPr>
          <w:rFonts w:ascii="Times New Roman" w:hAnsi="Times New Roman"/>
          <w:sz w:val="28"/>
          <w:szCs w:val="28"/>
        </w:rPr>
        <w:t xml:space="preserve"> Physiol.</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291</w:t>
      </w:r>
      <w:r>
        <w:rPr>
          <w:rFonts w:ascii="Times New Roman" w:hAnsi="Times New Roman"/>
          <w:sz w:val="28"/>
          <w:szCs w:val="28"/>
        </w:rPr>
        <w:t>,</w:t>
      </w:r>
      <w:r w:rsidRPr="00DC5D40">
        <w:rPr>
          <w:rFonts w:ascii="Times New Roman" w:hAnsi="Times New Roman"/>
          <w:sz w:val="28"/>
          <w:szCs w:val="28"/>
          <w:lang w:val="uk-UA"/>
        </w:rPr>
        <w:t xml:space="preserve"> № </w:t>
      </w:r>
      <w:r w:rsidRPr="00DC5D40">
        <w:rPr>
          <w:rFonts w:ascii="Times New Roman" w:hAnsi="Times New Roman"/>
          <w:sz w:val="28"/>
          <w:szCs w:val="28"/>
        </w:rPr>
        <w:t>6</w:t>
      </w:r>
      <w:r w:rsidRPr="00DC5D40">
        <w:rPr>
          <w:rFonts w:ascii="Times New Roman" w:hAnsi="Times New Roman"/>
          <w:sz w:val="28"/>
          <w:szCs w:val="28"/>
          <w:lang w:val="uk-UA"/>
        </w:rPr>
        <w:t xml:space="preserve">. – Р. </w:t>
      </w:r>
      <w:r w:rsidRPr="00DC5D40">
        <w:rPr>
          <w:rFonts w:ascii="Times New Roman" w:hAnsi="Times New Roman"/>
          <w:sz w:val="28"/>
          <w:szCs w:val="28"/>
        </w:rPr>
        <w:t xml:space="preserve">2588 - </w:t>
      </w:r>
      <w:r w:rsidRPr="00DC5D40">
        <w:rPr>
          <w:rFonts w:ascii="Times New Roman" w:hAnsi="Times New Roman"/>
          <w:sz w:val="28"/>
          <w:szCs w:val="28"/>
          <w:lang w:val="uk-UA"/>
        </w:rPr>
        <w:t>25</w:t>
      </w:r>
      <w:r w:rsidRPr="00DC5D40">
        <w:rPr>
          <w:rFonts w:ascii="Times New Roman" w:hAnsi="Times New Roman"/>
          <w:sz w:val="28"/>
          <w:szCs w:val="28"/>
        </w:rPr>
        <w:t>9</w:t>
      </w:r>
      <w:r w:rsidRPr="00DC5D40">
        <w:rPr>
          <w:rFonts w:ascii="Times New Roman" w:hAnsi="Times New Roman"/>
          <w:sz w:val="28"/>
          <w:szCs w:val="28"/>
          <w:lang w:val="uk-UA"/>
        </w:rPr>
        <w:t>7</w:t>
      </w:r>
      <w:r w:rsidRPr="00DC5D40">
        <w:rPr>
          <w:rFonts w:ascii="Times New Roman" w:hAnsi="Times New Roman"/>
          <w:sz w:val="28"/>
          <w:szCs w:val="28"/>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Differences in inflammatory and thrombotic markers between unstable angina and acute myocardial infarction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D</w:t>
      </w:r>
      <w:r w:rsidRPr="00DC5D40">
        <w:rPr>
          <w:rFonts w:ascii="Times New Roman" w:hAnsi="Times New Roman"/>
          <w:sz w:val="28"/>
          <w:szCs w:val="28"/>
          <w:lang w:val="uk-UA"/>
        </w:rPr>
        <w:t>.</w:t>
      </w:r>
      <w:r w:rsidRPr="000D1D10">
        <w:rPr>
          <w:rFonts w:ascii="Times New Roman" w:hAnsi="Times New Roman"/>
          <w:sz w:val="28"/>
          <w:szCs w:val="28"/>
          <w:lang w:val="en-US"/>
        </w:rPr>
        <w:t xml:space="preserve"> Tousoulis, C</w:t>
      </w:r>
      <w:r w:rsidRPr="00DC5D40">
        <w:rPr>
          <w:rFonts w:ascii="Times New Roman" w:hAnsi="Times New Roman"/>
          <w:sz w:val="28"/>
          <w:szCs w:val="28"/>
          <w:lang w:val="uk-UA"/>
        </w:rPr>
        <w:t>.</w:t>
      </w:r>
      <w:r w:rsidRPr="000D1D10">
        <w:rPr>
          <w:rFonts w:ascii="Times New Roman" w:hAnsi="Times New Roman"/>
          <w:sz w:val="28"/>
          <w:szCs w:val="28"/>
          <w:lang w:val="en-US"/>
        </w:rPr>
        <w:t xml:space="preserve"> Antoniades, </w:t>
      </w:r>
      <w:r w:rsidRPr="00DC5D40">
        <w:rPr>
          <w:rFonts w:ascii="Times New Roman" w:hAnsi="Times New Roman"/>
          <w:sz w:val="28"/>
          <w:szCs w:val="28"/>
          <w:lang w:val="uk-UA"/>
        </w:rPr>
        <w:t xml:space="preserve">Е. </w:t>
      </w:r>
      <w:r w:rsidRPr="000D1D10">
        <w:rPr>
          <w:rFonts w:ascii="Times New Roman" w:hAnsi="Times New Roman"/>
          <w:sz w:val="28"/>
          <w:szCs w:val="28"/>
          <w:lang w:val="en-US"/>
        </w:rPr>
        <w:t>Bosinakou</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DC5D40">
        <w:rPr>
          <w:rFonts w:ascii="Times New Roman" w:hAnsi="Times New Roman"/>
          <w:sz w:val="28"/>
          <w:szCs w:val="28"/>
        </w:rPr>
        <w:t>Int</w:t>
      </w:r>
      <w:r w:rsidRPr="00DC5D40">
        <w:rPr>
          <w:rFonts w:ascii="Times New Roman" w:hAnsi="Times New Roman"/>
          <w:sz w:val="28"/>
          <w:szCs w:val="28"/>
          <w:lang w:val="uk-UA"/>
        </w:rPr>
        <w:t xml:space="preserve">. </w:t>
      </w:r>
      <w:r w:rsidRPr="00DC5D40">
        <w:rPr>
          <w:rFonts w:ascii="Times New Roman" w:hAnsi="Times New Roman"/>
          <w:sz w:val="28"/>
          <w:szCs w:val="28"/>
        </w:rPr>
        <w:t>J</w:t>
      </w:r>
      <w:r w:rsidRPr="00DC5D40">
        <w:rPr>
          <w:rFonts w:ascii="Times New Roman" w:hAnsi="Times New Roman"/>
          <w:sz w:val="28"/>
          <w:szCs w:val="28"/>
          <w:lang w:val="uk-UA"/>
        </w:rPr>
        <w:t xml:space="preserve">. </w:t>
      </w:r>
      <w:r w:rsidRPr="00DC5D40">
        <w:rPr>
          <w:rFonts w:ascii="Times New Roman" w:hAnsi="Times New Roman"/>
          <w:sz w:val="28"/>
          <w:szCs w:val="28"/>
        </w:rPr>
        <w:t>Cardiol</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115</w:t>
      </w:r>
      <w:r>
        <w:rPr>
          <w:rFonts w:ascii="Times New Roman" w:hAnsi="Times New Roman"/>
          <w:sz w:val="28"/>
          <w:szCs w:val="28"/>
          <w:lang w:val="uk-UA"/>
        </w:rPr>
        <w:t>,</w:t>
      </w:r>
      <w:r w:rsidRPr="00DC5D40">
        <w:rPr>
          <w:rFonts w:ascii="Times New Roman" w:hAnsi="Times New Roman"/>
          <w:sz w:val="28"/>
          <w:szCs w:val="28"/>
          <w:lang w:val="uk-UA"/>
        </w:rPr>
        <w:t xml:space="preserve"> № 2. – Р. 203-210.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Direct evidence of endothelial injury during cardiopulmonary bypass by demonstration of circulating endothelial cells </w:t>
      </w:r>
      <w:r w:rsidRPr="00DC5D40">
        <w:rPr>
          <w:rFonts w:ascii="Times New Roman" w:hAnsi="Times New Roman"/>
          <w:sz w:val="28"/>
          <w:szCs w:val="28"/>
          <w:lang w:val="uk-UA"/>
        </w:rPr>
        <w:t xml:space="preserve">/ </w:t>
      </w:r>
      <w:r w:rsidRPr="000D1D10">
        <w:rPr>
          <w:rFonts w:ascii="Times New Roman" w:hAnsi="Times New Roman"/>
          <w:sz w:val="28"/>
          <w:szCs w:val="28"/>
          <w:lang w:val="en-US"/>
        </w:rPr>
        <w:t>F</w:t>
      </w:r>
      <w:r w:rsidRPr="00DC5D40">
        <w:rPr>
          <w:rFonts w:ascii="Times New Roman" w:hAnsi="Times New Roman"/>
          <w:sz w:val="28"/>
          <w:szCs w:val="28"/>
          <w:lang w:val="uk-UA"/>
        </w:rPr>
        <w:t>.</w:t>
      </w:r>
      <w:r w:rsidRPr="000D1D10">
        <w:rPr>
          <w:rFonts w:ascii="Times New Roman" w:hAnsi="Times New Roman"/>
          <w:sz w:val="28"/>
          <w:szCs w:val="28"/>
          <w:lang w:val="en-US"/>
        </w:rPr>
        <w:t>X</w:t>
      </w:r>
      <w:r w:rsidRPr="00DC5D40">
        <w:rPr>
          <w:rFonts w:ascii="Times New Roman" w:hAnsi="Times New Roman"/>
          <w:sz w:val="28"/>
          <w:szCs w:val="28"/>
          <w:lang w:val="uk-UA"/>
        </w:rPr>
        <w:t>.</w:t>
      </w:r>
      <w:r w:rsidRPr="000D1D10">
        <w:rPr>
          <w:rFonts w:ascii="Times New Roman" w:hAnsi="Times New Roman"/>
          <w:sz w:val="28"/>
          <w:szCs w:val="28"/>
          <w:lang w:val="en-US"/>
        </w:rPr>
        <w:t xml:space="preserve"> Schmid, </w:t>
      </w:r>
      <w:r w:rsidRPr="00DC5D40">
        <w:rPr>
          <w:rFonts w:ascii="Times New Roman" w:hAnsi="Times New Roman"/>
          <w:sz w:val="28"/>
          <w:szCs w:val="28"/>
          <w:lang w:val="uk-UA"/>
        </w:rPr>
        <w:t xml:space="preserve">В. </w:t>
      </w:r>
      <w:r w:rsidRPr="000D1D10">
        <w:rPr>
          <w:rFonts w:ascii="Times New Roman" w:hAnsi="Times New Roman"/>
          <w:sz w:val="28"/>
          <w:szCs w:val="28"/>
          <w:lang w:val="en-US"/>
        </w:rPr>
        <w:t>Floerchinger, N</w:t>
      </w:r>
      <w:r w:rsidRPr="00DC5D40">
        <w:rPr>
          <w:rFonts w:ascii="Times New Roman" w:hAnsi="Times New Roman"/>
          <w:sz w:val="28"/>
          <w:szCs w:val="28"/>
          <w:lang w:val="uk-UA"/>
        </w:rPr>
        <w:t>.</w:t>
      </w:r>
      <w:r w:rsidRPr="000D1D10">
        <w:rPr>
          <w:rFonts w:ascii="Times New Roman" w:hAnsi="Times New Roman"/>
          <w:sz w:val="28"/>
          <w:szCs w:val="28"/>
          <w:lang w:val="en-US"/>
        </w:rPr>
        <w:t>K</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w:t>
      </w:r>
      <w:r w:rsidRPr="00DC5D40">
        <w:rPr>
          <w:rFonts w:ascii="Times New Roman" w:hAnsi="Times New Roman"/>
          <w:sz w:val="28"/>
          <w:szCs w:val="28"/>
        </w:rPr>
        <w:t>Vudattu</w:t>
      </w:r>
      <w:r w:rsidRPr="00DC5D40">
        <w:rPr>
          <w:rFonts w:ascii="Times New Roman" w:hAnsi="Times New Roman"/>
          <w:sz w:val="28"/>
          <w:szCs w:val="28"/>
          <w:lang w:val="uk-UA"/>
        </w:rPr>
        <w:t xml:space="preserve"> [</w:t>
      </w:r>
      <w:r w:rsidRPr="00DC5D40">
        <w:rPr>
          <w:rFonts w:ascii="Times New Roman" w:hAnsi="Times New Roman"/>
          <w:sz w:val="28"/>
          <w:szCs w:val="28"/>
        </w:rPr>
        <w:t>et al.</w:t>
      </w:r>
      <w:r w:rsidRPr="00DC5D40">
        <w:rPr>
          <w:rFonts w:ascii="Times New Roman" w:hAnsi="Times New Roman"/>
          <w:sz w:val="28"/>
          <w:szCs w:val="28"/>
          <w:lang w:val="uk-UA"/>
        </w:rPr>
        <w:t xml:space="preserve">] // </w:t>
      </w:r>
      <w:r w:rsidRPr="00DC5D40">
        <w:rPr>
          <w:rFonts w:ascii="Times New Roman" w:hAnsi="Times New Roman"/>
          <w:sz w:val="28"/>
          <w:szCs w:val="28"/>
        </w:rPr>
        <w:t xml:space="preserve">Perfusion. </w:t>
      </w:r>
      <w:r w:rsidRPr="00DC5D40">
        <w:rPr>
          <w:rFonts w:ascii="Times New Roman" w:hAnsi="Times New Roman"/>
          <w:sz w:val="28"/>
          <w:szCs w:val="28"/>
          <w:lang w:val="uk-UA"/>
        </w:rPr>
        <w:t xml:space="preserve">– </w:t>
      </w:r>
      <w:r w:rsidRPr="00DC5D40">
        <w:rPr>
          <w:rFonts w:ascii="Times New Roman" w:hAnsi="Times New Roman"/>
          <w:sz w:val="28"/>
          <w:szCs w:val="28"/>
        </w:rPr>
        <w:t>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21</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3</w:t>
      </w:r>
      <w:r w:rsidRPr="00DC5D40">
        <w:rPr>
          <w:rFonts w:ascii="Times New Roman" w:hAnsi="Times New Roman"/>
          <w:sz w:val="28"/>
          <w:szCs w:val="28"/>
          <w:lang w:val="uk-UA"/>
        </w:rPr>
        <w:t xml:space="preserve">. – Р. </w:t>
      </w:r>
      <w:r w:rsidRPr="00DC5D40">
        <w:rPr>
          <w:rFonts w:ascii="Times New Roman" w:hAnsi="Times New Roman"/>
          <w:sz w:val="28"/>
          <w:szCs w:val="28"/>
        </w:rPr>
        <w:t>133-</w:t>
      </w:r>
      <w:r w:rsidRPr="00DC5D40">
        <w:rPr>
          <w:rFonts w:ascii="Times New Roman" w:hAnsi="Times New Roman"/>
          <w:sz w:val="28"/>
          <w:szCs w:val="28"/>
          <w:lang w:val="uk-UA"/>
        </w:rPr>
        <w:t>140</w:t>
      </w:r>
      <w:r w:rsidRPr="00DC5D40">
        <w:rPr>
          <w:rFonts w:ascii="Times New Roman" w:hAnsi="Times New Roman"/>
          <w:sz w:val="28"/>
          <w:szCs w:val="28"/>
        </w:rPr>
        <w: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Effects of acute changes in pulmonary wedge pressure on periodic breathing at rest in heart failure patients</w:t>
      </w:r>
      <w:r w:rsidRPr="00DC5D40">
        <w:rPr>
          <w:rFonts w:ascii="Times New Roman" w:hAnsi="Times New Roman"/>
          <w:sz w:val="28"/>
          <w:szCs w:val="28"/>
          <w:lang w:val="uk-UA"/>
        </w:rPr>
        <w:t xml:space="preserve"> / </w:t>
      </w:r>
      <w:r w:rsidRPr="000D1D10">
        <w:rPr>
          <w:rFonts w:ascii="Times New Roman" w:hAnsi="Times New Roman"/>
          <w:sz w:val="28"/>
          <w:szCs w:val="28"/>
          <w:lang w:val="en-US"/>
        </w:rPr>
        <w:t>Olson T</w:t>
      </w:r>
      <w:r w:rsidRPr="00DC5D40">
        <w:rPr>
          <w:rFonts w:ascii="Times New Roman" w:hAnsi="Times New Roman"/>
          <w:sz w:val="28"/>
          <w:szCs w:val="28"/>
          <w:lang w:val="uk-UA"/>
        </w:rPr>
        <w:t>.</w:t>
      </w:r>
      <w:r w:rsidRPr="000D1D10">
        <w:rPr>
          <w:rFonts w:ascii="Times New Roman" w:hAnsi="Times New Roman"/>
          <w:sz w:val="28"/>
          <w:szCs w:val="28"/>
          <w:lang w:val="en-US"/>
        </w:rPr>
        <w:t>P</w:t>
      </w:r>
      <w:r w:rsidRPr="00DC5D40">
        <w:rPr>
          <w:rFonts w:ascii="Times New Roman" w:hAnsi="Times New Roman"/>
          <w:sz w:val="28"/>
          <w:szCs w:val="28"/>
          <w:lang w:val="uk-UA"/>
        </w:rPr>
        <w:t>.</w:t>
      </w:r>
      <w:r w:rsidRPr="000D1D10">
        <w:rPr>
          <w:rFonts w:ascii="Times New Roman" w:hAnsi="Times New Roman"/>
          <w:sz w:val="28"/>
          <w:szCs w:val="28"/>
          <w:lang w:val="en-US"/>
        </w:rPr>
        <w:t>, Frantz R</w:t>
      </w:r>
      <w:r w:rsidRPr="00DC5D40">
        <w:rPr>
          <w:rFonts w:ascii="Times New Roman" w:hAnsi="Times New Roman"/>
          <w:sz w:val="28"/>
          <w:szCs w:val="28"/>
          <w:lang w:val="uk-UA"/>
        </w:rPr>
        <w:t>.</w:t>
      </w:r>
      <w:r w:rsidRPr="000D1D10">
        <w:rPr>
          <w:rFonts w:ascii="Times New Roman" w:hAnsi="Times New Roman"/>
          <w:sz w:val="28"/>
          <w:szCs w:val="28"/>
          <w:lang w:val="en-US"/>
        </w:rPr>
        <w:t>P</w:t>
      </w:r>
      <w:r w:rsidRPr="00DC5D40">
        <w:rPr>
          <w:rFonts w:ascii="Times New Roman" w:hAnsi="Times New Roman"/>
          <w:sz w:val="28"/>
          <w:szCs w:val="28"/>
          <w:lang w:val="uk-UA"/>
        </w:rPr>
        <w:t>.</w:t>
      </w:r>
      <w:r w:rsidRPr="000D1D10">
        <w:rPr>
          <w:rFonts w:ascii="Times New Roman" w:hAnsi="Times New Roman"/>
          <w:sz w:val="28"/>
          <w:szCs w:val="28"/>
          <w:lang w:val="en-US"/>
        </w:rPr>
        <w:t>, Snyder E</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Heart J.</w:t>
      </w:r>
      <w:r w:rsidRPr="00DC5D40">
        <w:rPr>
          <w:rFonts w:ascii="Times New Roman" w:hAnsi="Times New Roman"/>
          <w:sz w:val="28"/>
          <w:szCs w:val="28"/>
          <w:lang w:val="uk-UA"/>
        </w:rPr>
        <w:t xml:space="preserve"> –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153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w:t>
      </w:r>
      <w:r w:rsidRPr="00DC5D40">
        <w:rPr>
          <w:rFonts w:ascii="Times New Roman" w:hAnsi="Times New Roman"/>
          <w:sz w:val="28"/>
          <w:szCs w:val="28"/>
          <w:lang w:val="uk-UA"/>
        </w:rPr>
        <w:t>. – Р. 104- 111.</w:t>
      </w:r>
      <w:r w:rsidRPr="00DC5D40">
        <w:rPr>
          <w:rFonts w:ascii="Times New Roman" w:hAnsi="Times New Roman"/>
          <w:sz w:val="28"/>
          <w:szCs w:val="28"/>
        </w:rPr>
        <w:t xml:space="preserve">  </w:t>
      </w:r>
    </w:p>
    <w:p w:rsidR="000D1D10" w:rsidRPr="000D1D1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Efficacy of long-term therapy with trimetazidine in patients with ischemic heart disease in combination with chronic obstructive pulmonary disease</w:t>
      </w:r>
      <w:r w:rsidRPr="00DC5D40">
        <w:rPr>
          <w:rFonts w:ascii="Times New Roman" w:hAnsi="Times New Roman"/>
          <w:sz w:val="28"/>
          <w:szCs w:val="28"/>
          <w:lang w:val="uk-UA"/>
        </w:rPr>
        <w:t xml:space="preserve"> / </w:t>
      </w:r>
      <w:r w:rsidRPr="000D1D10">
        <w:rPr>
          <w:rFonts w:ascii="Times New Roman" w:hAnsi="Times New Roman"/>
          <w:sz w:val="28"/>
          <w:szCs w:val="28"/>
          <w:lang w:val="en-US"/>
        </w:rPr>
        <w:t>Kolomoets N</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Baksheev V</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w:t>
      </w:r>
      <w:r w:rsidRPr="000D1D10">
        <w:rPr>
          <w:rFonts w:ascii="Times New Roman" w:hAnsi="Times New Roman"/>
          <w:sz w:val="28"/>
          <w:szCs w:val="28"/>
          <w:lang w:val="en-US"/>
        </w:rPr>
        <w:t>, Zarubina E</w:t>
      </w:r>
      <w:r w:rsidRPr="00DC5D40">
        <w:rPr>
          <w:rFonts w:ascii="Times New Roman" w:hAnsi="Times New Roman"/>
          <w:sz w:val="28"/>
          <w:szCs w:val="28"/>
          <w:lang w:val="uk-UA"/>
        </w:rPr>
        <w:t>.</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Kardiologiia. </w:t>
      </w:r>
      <w:r w:rsidRPr="00DC5D40">
        <w:rPr>
          <w:rFonts w:ascii="Times New Roman" w:hAnsi="Times New Roman"/>
          <w:sz w:val="28"/>
          <w:szCs w:val="28"/>
          <w:lang w:val="uk-UA"/>
        </w:rPr>
        <w:t xml:space="preserve">– </w:t>
      </w:r>
      <w:r w:rsidRPr="000D1D10">
        <w:rPr>
          <w:rFonts w:ascii="Times New Roman" w:hAnsi="Times New Roman"/>
          <w:sz w:val="28"/>
          <w:szCs w:val="28"/>
          <w:lang w:val="en-US"/>
        </w:rPr>
        <w:t>2008</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48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2</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47-</w:t>
      </w:r>
      <w:r w:rsidRPr="00DC5D40">
        <w:rPr>
          <w:rFonts w:ascii="Times New Roman" w:hAnsi="Times New Roman"/>
          <w:sz w:val="28"/>
          <w:szCs w:val="28"/>
          <w:lang w:val="uk-UA"/>
        </w:rPr>
        <w:t xml:space="preserve"> </w:t>
      </w:r>
      <w:r w:rsidRPr="000D1D10">
        <w:rPr>
          <w:rFonts w:ascii="Times New Roman" w:hAnsi="Times New Roman"/>
          <w:sz w:val="28"/>
          <w:szCs w:val="28"/>
          <w:lang w:val="en-US"/>
        </w:rPr>
        <w:t>51.</w:t>
      </w:r>
      <w:r w:rsidRPr="00DC5D40">
        <w:rPr>
          <w:rFonts w:ascii="Times New Roman" w:hAnsi="Times New Roman"/>
          <w:sz w:val="28"/>
          <w:szCs w:val="28"/>
          <w:lang w:val="uk-UA"/>
        </w:rPr>
        <w:t xml:space="preserve"> </w:t>
      </w:r>
    </w:p>
    <w:p w:rsidR="000D1D10" w:rsidRPr="000D1D10" w:rsidRDefault="000D1D10" w:rsidP="00EA1905">
      <w:pPr>
        <w:pStyle w:val="ac"/>
        <w:numPr>
          <w:ilvl w:val="0"/>
          <w:numId w:val="15"/>
        </w:numPr>
        <w:spacing w:line="360" w:lineRule="auto"/>
        <w:jc w:val="both"/>
        <w:rPr>
          <w:rFonts w:ascii="Times New Roman" w:hAnsi="Times New Roman"/>
          <w:sz w:val="28"/>
          <w:szCs w:val="28"/>
          <w:lang w:val="en-US"/>
        </w:rPr>
      </w:pPr>
      <w:r w:rsidRPr="00DC5D40">
        <w:rPr>
          <w:rFonts w:ascii="Times New Roman" w:hAnsi="Times New Roman"/>
          <w:sz w:val="28"/>
          <w:lang w:val="en-US"/>
        </w:rPr>
        <w:t>Electrophysiological analysis of the negative chronotropic effect of endothelin-</w:t>
      </w:r>
      <w:smartTag w:uri="urn:schemas-microsoft-com:office:smarttags" w:element="metricconverter">
        <w:smartTagPr>
          <w:attr w:name="ProductID" w:val="1 in"/>
        </w:smartTagPr>
        <w:r w:rsidRPr="00DC5D40">
          <w:rPr>
            <w:rFonts w:ascii="Times New Roman" w:hAnsi="Times New Roman"/>
            <w:sz w:val="28"/>
            <w:lang w:val="en-US"/>
          </w:rPr>
          <w:t>1 in</w:t>
        </w:r>
      </w:smartTag>
      <w:r w:rsidRPr="00DC5D40">
        <w:rPr>
          <w:rFonts w:ascii="Times New Roman" w:hAnsi="Times New Roman"/>
          <w:sz w:val="28"/>
          <w:lang w:val="en-US"/>
        </w:rPr>
        <w:t xml:space="preserve"> rabbit sinoatrial node cells </w:t>
      </w:r>
      <w:r w:rsidRPr="00DC5D40">
        <w:rPr>
          <w:rFonts w:ascii="Times New Roman" w:hAnsi="Times New Roman"/>
          <w:sz w:val="28"/>
          <w:lang w:val="uk-UA"/>
        </w:rPr>
        <w:t xml:space="preserve">/ </w:t>
      </w:r>
      <w:r w:rsidRPr="00DC5D40">
        <w:rPr>
          <w:rFonts w:ascii="Times New Roman" w:hAnsi="Times New Roman"/>
          <w:sz w:val="28"/>
          <w:lang w:val="en-US"/>
        </w:rPr>
        <w:t xml:space="preserve">Ono Kageuyoshi, Masumiya Haruka, Sakamoto Aiji </w:t>
      </w:r>
      <w:r w:rsidRPr="00DC5D40">
        <w:rPr>
          <w:rFonts w:ascii="Times New Roman" w:hAnsi="Times New Roman"/>
          <w:sz w:val="28"/>
          <w:szCs w:val="28"/>
          <w:lang w:val="en-US"/>
        </w:rPr>
        <w:t>[et al.]</w:t>
      </w:r>
      <w:r w:rsidRPr="00DC5D40">
        <w:rPr>
          <w:rFonts w:ascii="Times New Roman" w:hAnsi="Times New Roman"/>
          <w:sz w:val="28"/>
          <w:szCs w:val="28"/>
          <w:lang w:val="uk-UA"/>
        </w:rPr>
        <w:t xml:space="preserve"> </w:t>
      </w:r>
      <w:r w:rsidRPr="00DC5D40">
        <w:rPr>
          <w:rFonts w:ascii="Times New Roman" w:hAnsi="Times New Roman"/>
          <w:sz w:val="28"/>
          <w:lang w:val="en-US"/>
        </w:rPr>
        <w:t>// Physiol. – 2001. – Vol 537</w:t>
      </w:r>
      <w:r>
        <w:rPr>
          <w:rFonts w:ascii="Times New Roman" w:hAnsi="Times New Roman"/>
          <w:sz w:val="28"/>
          <w:lang w:val="uk-UA"/>
        </w:rPr>
        <w:t>,</w:t>
      </w:r>
      <w:r w:rsidRPr="00DC5D40">
        <w:rPr>
          <w:rFonts w:ascii="Times New Roman" w:hAnsi="Times New Roman"/>
          <w:sz w:val="28"/>
          <w:lang w:val="en-US"/>
        </w:rPr>
        <w:t xml:space="preserve"> №</w:t>
      </w:r>
      <w:r w:rsidRPr="00DC5D40">
        <w:rPr>
          <w:rFonts w:ascii="Times New Roman" w:hAnsi="Times New Roman"/>
          <w:sz w:val="28"/>
          <w:lang w:val="uk-UA"/>
        </w:rPr>
        <w:t xml:space="preserve"> </w:t>
      </w:r>
      <w:r w:rsidRPr="00DC5D40">
        <w:rPr>
          <w:rFonts w:ascii="Times New Roman" w:hAnsi="Times New Roman"/>
          <w:sz w:val="28"/>
          <w:lang w:val="en-US"/>
        </w:rPr>
        <w:t>2. –</w:t>
      </w:r>
      <w:r w:rsidRPr="00DC5D40">
        <w:rPr>
          <w:rFonts w:ascii="Times New Roman" w:hAnsi="Times New Roman"/>
          <w:sz w:val="28"/>
          <w:lang w:val="uk-UA"/>
        </w:rPr>
        <w:t xml:space="preserve"> </w:t>
      </w:r>
      <w:r w:rsidRPr="00DC5D40">
        <w:rPr>
          <w:rFonts w:ascii="Times New Roman" w:hAnsi="Times New Roman"/>
          <w:sz w:val="28"/>
          <w:lang w:val="en-US"/>
        </w:rPr>
        <w:t>P. 467</w:t>
      </w:r>
      <w:r w:rsidRPr="00DC5D40">
        <w:rPr>
          <w:rFonts w:ascii="Times New Roman" w:hAnsi="Times New Roman"/>
          <w:sz w:val="28"/>
          <w:lang w:val="uk-UA"/>
        </w:rPr>
        <w:t xml:space="preserve"> </w:t>
      </w:r>
      <w:r w:rsidRPr="00DC5D40">
        <w:rPr>
          <w:rFonts w:ascii="Times New Roman" w:hAnsi="Times New Roman"/>
          <w:sz w:val="28"/>
          <w:lang w:val="en-US"/>
        </w:rPr>
        <w:t>-</w:t>
      </w:r>
      <w:r w:rsidRPr="00DC5D40">
        <w:rPr>
          <w:rFonts w:ascii="Times New Roman" w:hAnsi="Times New Roman"/>
          <w:sz w:val="28"/>
          <w:lang w:val="uk-UA"/>
        </w:rPr>
        <w:t xml:space="preserve"> </w:t>
      </w:r>
      <w:r w:rsidRPr="00DC5D40">
        <w:rPr>
          <w:rFonts w:ascii="Times New Roman" w:hAnsi="Times New Roman"/>
          <w:sz w:val="28"/>
          <w:lang w:val="en-US"/>
        </w:rPr>
        <w:t>488.</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Endothelial Dysfunction in Chronic Obstructive Pulmonary Disease /</w:t>
      </w:r>
      <w:r w:rsidRPr="00DC5D40">
        <w:rPr>
          <w:rFonts w:ascii="Times New Roman" w:hAnsi="Times New Roman"/>
          <w:sz w:val="28"/>
          <w:szCs w:val="28"/>
          <w:lang w:val="uk-UA"/>
        </w:rPr>
        <w:t xml:space="preserve"> </w:t>
      </w:r>
      <w:r w:rsidRPr="000D1D10">
        <w:rPr>
          <w:rFonts w:ascii="Times New Roman" w:hAnsi="Times New Roman"/>
          <w:sz w:val="28"/>
          <w:szCs w:val="28"/>
          <w:lang w:val="en-US"/>
        </w:rPr>
        <w:t>L.</w:t>
      </w:r>
      <w:r w:rsidRPr="00DC5D40">
        <w:rPr>
          <w:rFonts w:ascii="Times New Roman" w:hAnsi="Times New Roman"/>
          <w:sz w:val="28"/>
          <w:szCs w:val="28"/>
          <w:lang w:val="uk-UA"/>
        </w:rPr>
        <w:t xml:space="preserve"> </w:t>
      </w:r>
      <w:r w:rsidRPr="000D1D10">
        <w:rPr>
          <w:rFonts w:ascii="Times New Roman" w:hAnsi="Times New Roman"/>
          <w:sz w:val="28"/>
          <w:szCs w:val="28"/>
          <w:lang w:val="en-US"/>
        </w:rPr>
        <w:t>Moro, C.</w:t>
      </w:r>
      <w:r w:rsidRPr="00DC5D40">
        <w:rPr>
          <w:rFonts w:ascii="Times New Roman" w:hAnsi="Times New Roman"/>
          <w:sz w:val="28"/>
          <w:szCs w:val="28"/>
          <w:lang w:val="uk-UA"/>
        </w:rPr>
        <w:t xml:space="preserve"> </w:t>
      </w:r>
      <w:r w:rsidRPr="000D1D10">
        <w:rPr>
          <w:rFonts w:ascii="Times New Roman" w:hAnsi="Times New Roman"/>
          <w:sz w:val="28"/>
          <w:szCs w:val="28"/>
          <w:lang w:val="en-US"/>
        </w:rPr>
        <w:t>Pedone, S.</w:t>
      </w:r>
      <w:r w:rsidRPr="00DC5D40">
        <w:rPr>
          <w:rFonts w:ascii="Times New Roman" w:hAnsi="Times New Roman"/>
          <w:sz w:val="28"/>
          <w:szCs w:val="28"/>
          <w:lang w:val="uk-UA"/>
        </w:rPr>
        <w:t xml:space="preserve"> </w:t>
      </w:r>
      <w:r w:rsidRPr="000D1D10">
        <w:rPr>
          <w:rFonts w:ascii="Times New Roman" w:hAnsi="Times New Roman"/>
          <w:sz w:val="28"/>
          <w:szCs w:val="28"/>
          <w:lang w:val="en-US"/>
        </w:rPr>
        <w:t>Scarlatta [et al.] // Angiology. – 2008. -  Apr 2 [Epub ahead of print]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Endothelial function in patients with chest pain and normal coronary</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angiograms </w:t>
      </w:r>
      <w:r w:rsidRPr="00DC5D40">
        <w:rPr>
          <w:rFonts w:ascii="Times New Roman" w:hAnsi="Times New Roman"/>
          <w:sz w:val="28"/>
          <w:szCs w:val="28"/>
          <w:lang w:val="uk-UA"/>
        </w:rPr>
        <w:t xml:space="preserve">/ </w:t>
      </w:r>
      <w:r w:rsidRPr="000D1D10">
        <w:rPr>
          <w:rFonts w:ascii="Times New Roman" w:hAnsi="Times New Roman"/>
          <w:sz w:val="28"/>
          <w:szCs w:val="28"/>
          <w:lang w:val="en-US"/>
        </w:rPr>
        <w:t>Z</w:t>
      </w:r>
      <w:r w:rsidRPr="00DC5D40">
        <w:rPr>
          <w:rFonts w:ascii="Times New Roman" w:hAnsi="Times New Roman"/>
          <w:sz w:val="28"/>
          <w:szCs w:val="28"/>
          <w:lang w:val="uk-UA"/>
        </w:rPr>
        <w:t>.</w:t>
      </w:r>
      <w:r w:rsidRPr="000D1D10">
        <w:rPr>
          <w:rFonts w:ascii="Times New Roman" w:hAnsi="Times New Roman"/>
          <w:sz w:val="28"/>
          <w:szCs w:val="28"/>
          <w:lang w:val="en-US"/>
        </w:rPr>
        <w:t xml:space="preserve"> Grabczewska, </w:t>
      </w:r>
      <w:r w:rsidRPr="00DC5D40">
        <w:rPr>
          <w:rFonts w:ascii="Times New Roman" w:hAnsi="Times New Roman"/>
          <w:sz w:val="28"/>
          <w:szCs w:val="28"/>
          <w:lang w:val="uk-UA"/>
        </w:rPr>
        <w:t xml:space="preserve">М. </w:t>
      </w:r>
      <w:r w:rsidRPr="000D1D10">
        <w:rPr>
          <w:rFonts w:ascii="Times New Roman" w:hAnsi="Times New Roman"/>
          <w:sz w:val="28"/>
          <w:szCs w:val="28"/>
          <w:lang w:val="en-US"/>
        </w:rPr>
        <w:t xml:space="preserve">Thews, </w:t>
      </w:r>
      <w:r w:rsidRPr="00DC5D40">
        <w:rPr>
          <w:rFonts w:ascii="Times New Roman" w:hAnsi="Times New Roman"/>
          <w:sz w:val="28"/>
          <w:szCs w:val="28"/>
          <w:lang w:val="uk-UA"/>
        </w:rPr>
        <w:t xml:space="preserve">К. </w:t>
      </w:r>
      <w:r w:rsidRPr="000D1D10">
        <w:rPr>
          <w:rFonts w:ascii="Times New Roman" w:hAnsi="Times New Roman"/>
          <w:sz w:val="28"/>
          <w:szCs w:val="28"/>
          <w:lang w:val="en-US"/>
        </w:rPr>
        <w:t>G</w:t>
      </w:r>
      <w:r w:rsidRPr="00DC5D40">
        <w:rPr>
          <w:rFonts w:ascii="Times New Roman" w:hAnsi="Times New Roman"/>
          <w:sz w:val="28"/>
          <w:szCs w:val="28"/>
        </w:rPr>
        <w:t>і</w:t>
      </w:r>
      <w:r w:rsidRPr="000D1D10">
        <w:rPr>
          <w:rFonts w:ascii="Times New Roman" w:hAnsi="Times New Roman"/>
          <w:sz w:val="28"/>
          <w:szCs w:val="28"/>
          <w:lang w:val="en-US"/>
        </w:rPr>
        <w:t>ralczyk</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 xml:space="preserve">// </w:t>
      </w:r>
      <w:r w:rsidRPr="000D1D10">
        <w:rPr>
          <w:rFonts w:ascii="Times New Roman" w:hAnsi="Times New Roman"/>
          <w:sz w:val="28"/>
          <w:szCs w:val="28"/>
          <w:lang w:val="en-US"/>
        </w:rPr>
        <w:t>Kardiol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 xml:space="preserve">Pol. </w:t>
      </w:r>
      <w:r w:rsidRPr="00DC5D40">
        <w:rPr>
          <w:rFonts w:ascii="Times New Roman" w:hAnsi="Times New Roman"/>
          <w:sz w:val="28"/>
          <w:szCs w:val="28"/>
          <w:lang w:val="uk-UA"/>
        </w:rPr>
        <w:t xml:space="preserve">–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65</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10</w:t>
      </w:r>
      <w:r w:rsidRPr="00DC5D40">
        <w:rPr>
          <w:rFonts w:ascii="Times New Roman" w:hAnsi="Times New Roman"/>
          <w:sz w:val="28"/>
          <w:szCs w:val="28"/>
          <w:lang w:val="uk-UA"/>
        </w:rPr>
        <w:t xml:space="preserve">. – Р. </w:t>
      </w:r>
      <w:r w:rsidRPr="00DC5D40">
        <w:rPr>
          <w:rFonts w:ascii="Times New Roman" w:hAnsi="Times New Roman"/>
          <w:sz w:val="28"/>
          <w:szCs w:val="28"/>
        </w:rPr>
        <w:t>1199-</w:t>
      </w:r>
      <w:r w:rsidRPr="00DC5D40">
        <w:rPr>
          <w:rFonts w:ascii="Times New Roman" w:hAnsi="Times New Roman"/>
          <w:sz w:val="28"/>
          <w:szCs w:val="28"/>
          <w:lang w:val="uk-UA"/>
        </w:rPr>
        <w:t>1</w:t>
      </w:r>
      <w:r w:rsidRPr="00DC5D40">
        <w:rPr>
          <w:rFonts w:ascii="Times New Roman" w:hAnsi="Times New Roman"/>
          <w:sz w:val="28"/>
          <w:szCs w:val="28"/>
        </w:rPr>
        <w:t>206</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Exercise oscillatory breathing and increased ventilation to carbon dioxide  production slope in heart failure: an unfavorable combination with high </w:t>
      </w:r>
      <w:r w:rsidRPr="000D1D10">
        <w:rPr>
          <w:rFonts w:ascii="Times New Roman" w:hAnsi="Times New Roman"/>
          <w:sz w:val="28"/>
          <w:szCs w:val="28"/>
          <w:lang w:val="en-US"/>
        </w:rPr>
        <w:lastRenderedPageBreak/>
        <w:t>prognostic value</w:t>
      </w:r>
      <w:r w:rsidRPr="00DC5D40">
        <w:rPr>
          <w:rFonts w:ascii="Times New Roman" w:hAnsi="Times New Roman"/>
          <w:sz w:val="28"/>
          <w:szCs w:val="28"/>
          <w:lang w:val="uk-UA"/>
        </w:rPr>
        <w:t xml:space="preserve"> / </w:t>
      </w:r>
      <w:r w:rsidRPr="000D1D10">
        <w:rPr>
          <w:rFonts w:ascii="Times New Roman" w:hAnsi="Times New Roman"/>
          <w:sz w:val="28"/>
          <w:szCs w:val="28"/>
          <w:lang w:val="en-US"/>
        </w:rPr>
        <w:t>Guazzi M</w:t>
      </w:r>
      <w:r w:rsidRPr="00DC5D40">
        <w:rPr>
          <w:rFonts w:ascii="Times New Roman" w:hAnsi="Times New Roman"/>
          <w:sz w:val="28"/>
          <w:szCs w:val="28"/>
          <w:lang w:val="uk-UA"/>
        </w:rPr>
        <w:t>.</w:t>
      </w:r>
      <w:r w:rsidRPr="000D1D10">
        <w:rPr>
          <w:rFonts w:ascii="Times New Roman" w:hAnsi="Times New Roman"/>
          <w:sz w:val="28"/>
          <w:szCs w:val="28"/>
          <w:lang w:val="en-US"/>
        </w:rPr>
        <w:t>, Arena R</w:t>
      </w:r>
      <w:r w:rsidRPr="00DC5D40">
        <w:rPr>
          <w:rFonts w:ascii="Times New Roman" w:hAnsi="Times New Roman"/>
          <w:sz w:val="28"/>
          <w:szCs w:val="28"/>
          <w:lang w:val="uk-UA"/>
        </w:rPr>
        <w:t>.</w:t>
      </w:r>
      <w:r w:rsidRPr="000D1D10">
        <w:rPr>
          <w:rFonts w:ascii="Times New Roman" w:hAnsi="Times New Roman"/>
          <w:sz w:val="28"/>
          <w:szCs w:val="28"/>
          <w:lang w:val="en-US"/>
        </w:rPr>
        <w:t>, Ascione A</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Heart J.</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w:t>
      </w:r>
      <w:r w:rsidRPr="00DC5D40">
        <w:rPr>
          <w:rFonts w:ascii="Times New Roman" w:hAnsi="Times New Roman"/>
          <w:sz w:val="28"/>
          <w:szCs w:val="28"/>
        </w:rPr>
        <w:t>153</w:t>
      </w:r>
      <w:r>
        <w:rPr>
          <w:rFonts w:ascii="Times New Roman" w:hAnsi="Times New Roman"/>
          <w:sz w:val="28"/>
          <w:szCs w:val="28"/>
          <w:lang w:val="uk-UA"/>
        </w:rPr>
        <w:t xml:space="preserve">, </w:t>
      </w:r>
      <w:r w:rsidRPr="00DC5D40">
        <w:rPr>
          <w:rFonts w:ascii="Times New Roman" w:hAnsi="Times New Roman"/>
          <w:sz w:val="28"/>
          <w:szCs w:val="28"/>
          <w:lang w:val="uk-UA"/>
        </w:rPr>
        <w:t xml:space="preserve">№ </w:t>
      </w:r>
      <w:r w:rsidRPr="00DC5D40">
        <w:rPr>
          <w:rFonts w:ascii="Times New Roman" w:hAnsi="Times New Roman"/>
          <w:sz w:val="28"/>
          <w:szCs w:val="28"/>
        </w:rPr>
        <w:t>5</w:t>
      </w:r>
      <w:r w:rsidRPr="00DC5D40">
        <w:rPr>
          <w:rFonts w:ascii="Times New Roman" w:hAnsi="Times New Roman"/>
          <w:sz w:val="28"/>
          <w:szCs w:val="28"/>
          <w:lang w:val="uk-UA"/>
        </w:rPr>
        <w:t xml:space="preserve">. – Р. </w:t>
      </w:r>
      <w:r w:rsidRPr="00DC5D40">
        <w:rPr>
          <w:rFonts w:ascii="Times New Roman" w:hAnsi="Times New Roman"/>
          <w:sz w:val="28"/>
          <w:szCs w:val="28"/>
        </w:rPr>
        <w:t>859-</w:t>
      </w:r>
      <w:r w:rsidRPr="00DC5D40">
        <w:rPr>
          <w:rFonts w:ascii="Times New Roman" w:hAnsi="Times New Roman"/>
          <w:sz w:val="28"/>
          <w:szCs w:val="28"/>
          <w:lang w:val="uk-UA"/>
        </w:rPr>
        <w:t>91</w:t>
      </w:r>
      <w:r w:rsidRPr="00DC5D40">
        <w:rPr>
          <w:rFonts w:ascii="Times New Roman" w:hAnsi="Times New Roman"/>
          <w:sz w:val="28"/>
          <w:szCs w:val="28"/>
        </w:rPr>
        <w:t>6.</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Exercise oscillatory ventilation: instability of breathing control associated with advanced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Olson L</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Arruda-Olson A</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Somers V</w:t>
      </w:r>
      <w:r w:rsidRPr="00DC5D40">
        <w:rPr>
          <w:rFonts w:ascii="Times New Roman" w:hAnsi="Times New Roman"/>
          <w:sz w:val="28"/>
          <w:szCs w:val="28"/>
          <w:lang w:val="uk-UA"/>
        </w:rPr>
        <w:t>.</w:t>
      </w:r>
      <w:r w:rsidRPr="000D1D10">
        <w:rPr>
          <w:rFonts w:ascii="Times New Roman" w:hAnsi="Times New Roman"/>
          <w:sz w:val="28"/>
          <w:szCs w:val="28"/>
          <w:lang w:val="en-US"/>
        </w:rPr>
        <w:t>K</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w:t>
      </w:r>
      <w:r w:rsidRPr="00DC5D40">
        <w:rPr>
          <w:rFonts w:ascii="Times New Roman" w:hAnsi="Times New Roman"/>
          <w:sz w:val="28"/>
          <w:szCs w:val="28"/>
        </w:rPr>
        <w:t>[et al.]</w:t>
      </w:r>
      <w:r w:rsidRPr="00DC5D40">
        <w:rPr>
          <w:rFonts w:ascii="Times New Roman" w:hAnsi="Times New Roman"/>
          <w:sz w:val="28"/>
          <w:szCs w:val="28"/>
          <w:lang w:val="uk-UA"/>
        </w:rPr>
        <w:t xml:space="preserve">  // </w:t>
      </w:r>
      <w:r w:rsidRPr="00DC5D40">
        <w:rPr>
          <w:rFonts w:ascii="Times New Roman" w:hAnsi="Times New Roman"/>
          <w:sz w:val="28"/>
          <w:szCs w:val="28"/>
        </w:rPr>
        <w:t>Chest.</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2008</w:t>
      </w:r>
      <w:r w:rsidRPr="00DC5D40">
        <w:rPr>
          <w:rFonts w:ascii="Times New Roman" w:hAnsi="Times New Roman"/>
          <w:sz w:val="28"/>
          <w:szCs w:val="28"/>
          <w:lang w:val="uk-UA"/>
        </w:rPr>
        <w:t>. -</w:t>
      </w:r>
      <w:r w:rsidRPr="00DC5D40">
        <w:rPr>
          <w:rFonts w:ascii="Times New Roman" w:hAnsi="Times New Roman"/>
          <w:sz w:val="28"/>
          <w:szCs w:val="28"/>
        </w:rPr>
        <w:t xml:space="preserve"> Vol</w:t>
      </w:r>
      <w:r w:rsidRPr="00DC5D40">
        <w:rPr>
          <w:rFonts w:ascii="Times New Roman" w:hAnsi="Times New Roman"/>
          <w:sz w:val="28"/>
          <w:szCs w:val="28"/>
          <w:lang w:val="uk-UA"/>
        </w:rPr>
        <w:t xml:space="preserve">. </w:t>
      </w:r>
      <w:r w:rsidRPr="00DC5D40">
        <w:rPr>
          <w:rFonts w:ascii="Times New Roman" w:hAnsi="Times New Roman"/>
          <w:sz w:val="28"/>
          <w:szCs w:val="28"/>
        </w:rPr>
        <w:t>133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2</w:t>
      </w:r>
      <w:r w:rsidRPr="00DC5D40">
        <w:rPr>
          <w:rFonts w:ascii="Times New Roman" w:hAnsi="Times New Roman"/>
          <w:sz w:val="28"/>
          <w:szCs w:val="28"/>
          <w:lang w:val="uk-UA"/>
        </w:rPr>
        <w:t xml:space="preserve">. – Р. </w:t>
      </w:r>
      <w:r w:rsidRPr="00DC5D40">
        <w:rPr>
          <w:rFonts w:ascii="Times New Roman" w:hAnsi="Times New Roman"/>
          <w:sz w:val="28"/>
          <w:szCs w:val="28"/>
        </w:rPr>
        <w:t>474-</w:t>
      </w:r>
      <w:r w:rsidRPr="00DC5D40">
        <w:rPr>
          <w:rFonts w:ascii="Times New Roman" w:hAnsi="Times New Roman"/>
          <w:sz w:val="28"/>
          <w:szCs w:val="28"/>
          <w:lang w:val="uk-UA"/>
        </w:rPr>
        <w:t>554</w:t>
      </w:r>
      <w:r w:rsidRPr="00DC5D40">
        <w:rPr>
          <w:rFonts w:ascii="Times New Roman" w:hAnsi="Times New Roman"/>
          <w:sz w:val="28"/>
          <w:szCs w:val="28"/>
        </w:rPr>
        <w:t>.</w:t>
      </w:r>
      <w:r w:rsidRPr="00DC5D40">
        <w:rPr>
          <w:rFonts w:ascii="Times New Roman" w:hAnsi="Times New Roman"/>
          <w:sz w:val="28"/>
          <w:szCs w:val="28"/>
          <w:lang w:val="uk-UA"/>
        </w:rPr>
        <w:t xml:space="preserve"> </w:t>
      </w:r>
      <w:r w:rsidRPr="00DC5D40">
        <w:rPr>
          <w:rFonts w:ascii="Times New Roman" w:hAnsi="Times New Roman"/>
          <w:sz w:val="28"/>
          <w:szCs w:val="28"/>
        </w:rPr>
        <w:t xml:space="preserve"> </w:t>
      </w:r>
    </w:p>
    <w:p w:rsidR="000D1D10" w:rsidRPr="00E13E34"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Exercise ventilation inefficiency and cardiovascular mortality in heart failure: the critical independent prognostic value of the arterial CO2 partial pressure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Guazzi M</w:t>
      </w:r>
      <w:r w:rsidRPr="00E13E34">
        <w:rPr>
          <w:rFonts w:ascii="Times New Roman" w:hAnsi="Times New Roman"/>
          <w:sz w:val="28"/>
          <w:szCs w:val="28"/>
          <w:lang w:val="uk-UA"/>
        </w:rPr>
        <w:t>.</w:t>
      </w:r>
      <w:r w:rsidRPr="000D1D10">
        <w:rPr>
          <w:rFonts w:ascii="Times New Roman" w:hAnsi="Times New Roman"/>
          <w:sz w:val="28"/>
          <w:szCs w:val="28"/>
          <w:lang w:val="en-US"/>
        </w:rPr>
        <w:t>, Reina G</w:t>
      </w:r>
      <w:r w:rsidRPr="00E13E34">
        <w:rPr>
          <w:rFonts w:ascii="Times New Roman" w:hAnsi="Times New Roman"/>
          <w:sz w:val="28"/>
          <w:szCs w:val="28"/>
          <w:lang w:val="uk-UA"/>
        </w:rPr>
        <w:t>.</w:t>
      </w:r>
      <w:r w:rsidRPr="000D1D10">
        <w:rPr>
          <w:rFonts w:ascii="Times New Roman" w:hAnsi="Times New Roman"/>
          <w:sz w:val="28"/>
          <w:szCs w:val="28"/>
          <w:lang w:val="en-US"/>
        </w:rPr>
        <w:t>, Tumminello G</w:t>
      </w:r>
      <w:r w:rsidRPr="00E13E34">
        <w:rPr>
          <w:rFonts w:ascii="Times New Roman" w:hAnsi="Times New Roman"/>
          <w:sz w:val="28"/>
          <w:szCs w:val="28"/>
          <w:lang w:val="uk-UA"/>
        </w:rPr>
        <w:t>.</w:t>
      </w:r>
      <w:r w:rsidRPr="000D1D10">
        <w:rPr>
          <w:rFonts w:ascii="Times New Roman" w:hAnsi="Times New Roman"/>
          <w:sz w:val="28"/>
          <w:szCs w:val="28"/>
          <w:lang w:val="en-US"/>
        </w:rPr>
        <w:t xml:space="preserve">  </w:t>
      </w:r>
      <w:r w:rsidRPr="00E13E34">
        <w:rPr>
          <w:rFonts w:ascii="Times New Roman" w:hAnsi="Times New Roman"/>
          <w:sz w:val="28"/>
          <w:szCs w:val="28"/>
        </w:rPr>
        <w:t>[et al.]</w:t>
      </w:r>
      <w:r w:rsidRPr="00E13E34">
        <w:rPr>
          <w:rFonts w:ascii="Times New Roman" w:hAnsi="Times New Roman"/>
          <w:sz w:val="28"/>
          <w:szCs w:val="28"/>
          <w:lang w:val="uk-UA"/>
        </w:rPr>
        <w:t xml:space="preserve"> // </w:t>
      </w:r>
      <w:r w:rsidRPr="00E13E34">
        <w:rPr>
          <w:rFonts w:ascii="Times New Roman" w:hAnsi="Times New Roman"/>
          <w:sz w:val="28"/>
          <w:szCs w:val="28"/>
        </w:rPr>
        <w:t>Eur</w:t>
      </w:r>
      <w:r w:rsidRPr="00E13E34">
        <w:rPr>
          <w:rFonts w:ascii="Times New Roman" w:hAnsi="Times New Roman"/>
          <w:sz w:val="28"/>
          <w:szCs w:val="28"/>
          <w:lang w:val="uk-UA"/>
        </w:rPr>
        <w:t>.</w:t>
      </w:r>
      <w:r w:rsidRPr="00E13E34">
        <w:rPr>
          <w:rFonts w:ascii="Times New Roman" w:hAnsi="Times New Roman"/>
          <w:sz w:val="28"/>
          <w:szCs w:val="28"/>
        </w:rPr>
        <w:t xml:space="preserve"> Heart J.</w:t>
      </w:r>
      <w:r w:rsidRPr="00E13E34">
        <w:rPr>
          <w:rFonts w:ascii="Times New Roman" w:hAnsi="Times New Roman"/>
          <w:sz w:val="28"/>
          <w:szCs w:val="28"/>
          <w:lang w:val="uk-UA"/>
        </w:rPr>
        <w:t xml:space="preserve"> –</w:t>
      </w:r>
      <w:r w:rsidRPr="00E13E34">
        <w:rPr>
          <w:rFonts w:ascii="Times New Roman" w:hAnsi="Times New Roman"/>
          <w:sz w:val="28"/>
          <w:szCs w:val="28"/>
        </w:rPr>
        <w:t xml:space="preserve"> 2005. - Vol</w:t>
      </w:r>
      <w:r w:rsidRPr="00E13E34">
        <w:rPr>
          <w:rFonts w:ascii="Times New Roman" w:hAnsi="Times New Roman"/>
          <w:sz w:val="28"/>
          <w:szCs w:val="28"/>
          <w:lang w:val="uk-UA"/>
        </w:rPr>
        <w:t xml:space="preserve">. </w:t>
      </w:r>
      <w:r w:rsidRPr="00E13E34">
        <w:rPr>
          <w:rFonts w:ascii="Times New Roman" w:hAnsi="Times New Roman"/>
          <w:sz w:val="28"/>
          <w:szCs w:val="28"/>
        </w:rPr>
        <w:t>26</w:t>
      </w:r>
      <w:r w:rsidRPr="00E13E34">
        <w:rPr>
          <w:rFonts w:ascii="Times New Roman" w:hAnsi="Times New Roman"/>
          <w:sz w:val="28"/>
          <w:szCs w:val="28"/>
          <w:lang w:val="uk-UA"/>
        </w:rPr>
        <w:t>,</w:t>
      </w:r>
      <w:r w:rsidRPr="00E13E34">
        <w:rPr>
          <w:rFonts w:ascii="Times New Roman" w:hAnsi="Times New Roman"/>
          <w:sz w:val="28"/>
          <w:szCs w:val="28"/>
        </w:rPr>
        <w:t xml:space="preserve"> № 5. – Р. 472-552. </w:t>
      </w:r>
    </w:p>
    <w:p w:rsidR="000D1D10" w:rsidRPr="00E13E34"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Exercise ventilation inefficiency in heart failure: pathophysiological and clinical significance</w:t>
      </w:r>
      <w:r w:rsidRPr="00E13E34">
        <w:rPr>
          <w:rFonts w:ascii="Times New Roman" w:hAnsi="Times New Roman"/>
          <w:sz w:val="28"/>
          <w:szCs w:val="28"/>
          <w:lang w:val="uk-UA"/>
        </w:rPr>
        <w:t xml:space="preserve"> / </w:t>
      </w:r>
      <w:r w:rsidRPr="000D1D10">
        <w:rPr>
          <w:rFonts w:ascii="Times New Roman" w:hAnsi="Times New Roman"/>
          <w:sz w:val="28"/>
          <w:szCs w:val="28"/>
          <w:lang w:val="en-US"/>
        </w:rPr>
        <w:t>Tumminello G</w:t>
      </w:r>
      <w:r w:rsidRPr="00E13E34">
        <w:rPr>
          <w:rFonts w:ascii="Times New Roman" w:hAnsi="Times New Roman"/>
          <w:sz w:val="28"/>
          <w:szCs w:val="28"/>
          <w:lang w:val="uk-UA"/>
        </w:rPr>
        <w:t>.</w:t>
      </w:r>
      <w:r w:rsidRPr="000D1D10">
        <w:rPr>
          <w:rFonts w:ascii="Times New Roman" w:hAnsi="Times New Roman"/>
          <w:sz w:val="28"/>
          <w:szCs w:val="28"/>
          <w:lang w:val="en-US"/>
        </w:rPr>
        <w:t>, Guazzi M</w:t>
      </w:r>
      <w:r w:rsidRPr="00E13E34">
        <w:rPr>
          <w:rFonts w:ascii="Times New Roman" w:hAnsi="Times New Roman"/>
          <w:sz w:val="28"/>
          <w:szCs w:val="28"/>
          <w:lang w:val="uk-UA"/>
        </w:rPr>
        <w:t>.</w:t>
      </w:r>
      <w:r w:rsidRPr="000D1D10">
        <w:rPr>
          <w:rFonts w:ascii="Times New Roman" w:hAnsi="Times New Roman"/>
          <w:sz w:val="28"/>
          <w:szCs w:val="28"/>
          <w:lang w:val="en-US"/>
        </w:rPr>
        <w:t>, Lancellotti P</w:t>
      </w:r>
      <w:r w:rsidRPr="00E13E34">
        <w:rPr>
          <w:rFonts w:ascii="Times New Roman" w:hAnsi="Times New Roman"/>
          <w:sz w:val="28"/>
          <w:szCs w:val="28"/>
          <w:lang w:val="uk-UA"/>
        </w:rPr>
        <w:t>.</w:t>
      </w:r>
      <w:r w:rsidRPr="000D1D10">
        <w:rPr>
          <w:rFonts w:ascii="Times New Roman" w:hAnsi="Times New Roman"/>
          <w:sz w:val="28"/>
          <w:szCs w:val="28"/>
          <w:lang w:val="en-US"/>
        </w:rPr>
        <w:t xml:space="preserve"> [et al.]</w:t>
      </w:r>
      <w:r w:rsidRPr="00E13E34">
        <w:rPr>
          <w:rFonts w:ascii="Times New Roman" w:hAnsi="Times New Roman"/>
          <w:sz w:val="28"/>
          <w:szCs w:val="28"/>
          <w:lang w:val="uk-UA"/>
        </w:rPr>
        <w:t xml:space="preserve"> // </w:t>
      </w:r>
      <w:r w:rsidRPr="000D1D10">
        <w:rPr>
          <w:rFonts w:ascii="Times New Roman" w:hAnsi="Times New Roman"/>
          <w:sz w:val="28"/>
          <w:szCs w:val="28"/>
          <w:lang w:val="en-US"/>
        </w:rPr>
        <w:t>Eur</w:t>
      </w:r>
      <w:r w:rsidRPr="00E13E34">
        <w:rPr>
          <w:rFonts w:ascii="Times New Roman" w:hAnsi="Times New Roman"/>
          <w:sz w:val="28"/>
          <w:szCs w:val="28"/>
          <w:lang w:val="uk-UA"/>
        </w:rPr>
        <w:t>.</w:t>
      </w:r>
      <w:r w:rsidRPr="000D1D10">
        <w:rPr>
          <w:rFonts w:ascii="Times New Roman" w:hAnsi="Times New Roman"/>
          <w:sz w:val="28"/>
          <w:szCs w:val="28"/>
          <w:lang w:val="en-US"/>
        </w:rPr>
        <w:t xml:space="preserve"> </w:t>
      </w:r>
      <w:r w:rsidRPr="00E13E34">
        <w:rPr>
          <w:rFonts w:ascii="Times New Roman" w:hAnsi="Times New Roman"/>
          <w:sz w:val="28"/>
          <w:szCs w:val="28"/>
        </w:rPr>
        <w:t xml:space="preserve">Heart J. </w:t>
      </w:r>
      <w:r w:rsidRPr="00E13E34">
        <w:rPr>
          <w:rFonts w:ascii="Times New Roman" w:hAnsi="Times New Roman"/>
          <w:sz w:val="28"/>
          <w:szCs w:val="28"/>
          <w:lang w:val="uk-UA"/>
        </w:rPr>
        <w:t xml:space="preserve">– </w:t>
      </w:r>
      <w:r w:rsidRPr="00E13E34">
        <w:rPr>
          <w:rFonts w:ascii="Times New Roman" w:hAnsi="Times New Roman"/>
          <w:sz w:val="28"/>
          <w:szCs w:val="28"/>
        </w:rPr>
        <w:t>2007</w:t>
      </w:r>
      <w:r w:rsidRPr="00E13E34">
        <w:rPr>
          <w:rFonts w:ascii="Times New Roman" w:hAnsi="Times New Roman"/>
          <w:sz w:val="28"/>
          <w:szCs w:val="28"/>
          <w:lang w:val="uk-UA"/>
        </w:rPr>
        <w:t xml:space="preserve">. - </w:t>
      </w:r>
      <w:r w:rsidRPr="00E13E34">
        <w:rPr>
          <w:rFonts w:ascii="Times New Roman" w:hAnsi="Times New Roman"/>
          <w:sz w:val="28"/>
          <w:szCs w:val="28"/>
        </w:rPr>
        <w:t>Vol</w:t>
      </w:r>
      <w:r w:rsidRPr="00E13E34">
        <w:rPr>
          <w:rFonts w:ascii="Times New Roman" w:hAnsi="Times New Roman"/>
          <w:sz w:val="28"/>
          <w:szCs w:val="28"/>
          <w:lang w:val="uk-UA"/>
        </w:rPr>
        <w:t xml:space="preserve">. </w:t>
      </w:r>
      <w:r w:rsidRPr="00E13E34">
        <w:rPr>
          <w:rFonts w:ascii="Times New Roman" w:hAnsi="Times New Roman"/>
          <w:sz w:val="28"/>
          <w:szCs w:val="28"/>
        </w:rPr>
        <w:t>28</w:t>
      </w:r>
      <w:r w:rsidRPr="00E13E34">
        <w:rPr>
          <w:rFonts w:ascii="Times New Roman" w:hAnsi="Times New Roman"/>
          <w:sz w:val="28"/>
          <w:szCs w:val="28"/>
          <w:lang w:val="uk-UA"/>
        </w:rPr>
        <w:t xml:space="preserve">, № </w:t>
      </w:r>
      <w:r w:rsidRPr="00E13E34">
        <w:rPr>
          <w:rFonts w:ascii="Times New Roman" w:hAnsi="Times New Roman"/>
          <w:sz w:val="28"/>
          <w:szCs w:val="28"/>
        </w:rPr>
        <w:t>6</w:t>
      </w:r>
      <w:r w:rsidRPr="00E13E34">
        <w:rPr>
          <w:rFonts w:ascii="Times New Roman" w:hAnsi="Times New Roman"/>
          <w:sz w:val="28"/>
          <w:szCs w:val="28"/>
          <w:lang w:val="uk-UA"/>
        </w:rPr>
        <w:t xml:space="preserve">. – Р. </w:t>
      </w:r>
      <w:r w:rsidRPr="00E13E34">
        <w:rPr>
          <w:rFonts w:ascii="Times New Roman" w:hAnsi="Times New Roman"/>
          <w:sz w:val="28"/>
          <w:szCs w:val="28"/>
        </w:rPr>
        <w:t>673-</w:t>
      </w:r>
      <w:r w:rsidRPr="00E13E34">
        <w:rPr>
          <w:rFonts w:ascii="Times New Roman" w:hAnsi="Times New Roman"/>
          <w:sz w:val="28"/>
          <w:szCs w:val="28"/>
          <w:lang w:val="uk-UA"/>
        </w:rPr>
        <w:t>6</w:t>
      </w:r>
      <w:r w:rsidRPr="00E13E34">
        <w:rPr>
          <w:rFonts w:ascii="Times New Roman" w:hAnsi="Times New Roman"/>
          <w:sz w:val="28"/>
          <w:szCs w:val="28"/>
        </w:rPr>
        <w:t>8</w:t>
      </w:r>
      <w:r w:rsidRPr="00E13E34">
        <w:rPr>
          <w:rFonts w:ascii="Times New Roman" w:hAnsi="Times New Roman"/>
          <w:sz w:val="28"/>
          <w:szCs w:val="28"/>
          <w:lang w:val="uk-UA"/>
        </w:rPr>
        <w:t>1</w:t>
      </w:r>
      <w:r w:rsidRPr="00E13E34">
        <w:rPr>
          <w:rFonts w:ascii="Times New Roman" w:hAnsi="Times New Roman"/>
          <w:sz w:val="28"/>
          <w:szCs w:val="28"/>
        </w:rPr>
        <w:t>.</w:t>
      </w:r>
      <w:r w:rsidRPr="00E13E34">
        <w:rPr>
          <w:rFonts w:ascii="Times New Roman" w:hAnsi="Times New Roman"/>
          <w:sz w:val="28"/>
          <w:szCs w:val="28"/>
          <w:lang w:val="uk-UA"/>
        </w:rPr>
        <w:t xml:space="preserve"> </w:t>
      </w:r>
    </w:p>
    <w:p w:rsidR="000D1D10" w:rsidRPr="002549D0" w:rsidRDefault="000D1D10" w:rsidP="00EA1905">
      <w:pPr>
        <w:pStyle w:val="ac"/>
        <w:numPr>
          <w:ilvl w:val="0"/>
          <w:numId w:val="15"/>
        </w:numPr>
        <w:spacing w:line="360" w:lineRule="auto"/>
        <w:jc w:val="both"/>
        <w:rPr>
          <w:rFonts w:ascii="Times New Roman" w:hAnsi="Times New Roman"/>
          <w:sz w:val="28"/>
          <w:szCs w:val="28"/>
          <w:lang w:val="uk-UA"/>
        </w:rPr>
      </w:pPr>
      <w:r w:rsidRPr="00E13E34">
        <w:rPr>
          <w:rFonts w:ascii="Times New Roman" w:hAnsi="Times New Roman"/>
          <w:iCs/>
          <w:color w:val="231F20"/>
          <w:sz w:val="28"/>
          <w:szCs w:val="28"/>
          <w:lang w:val="en-US"/>
        </w:rPr>
        <w:t xml:space="preserve">Global </w:t>
      </w:r>
      <w:r w:rsidRPr="00E13E34">
        <w:rPr>
          <w:rFonts w:ascii="Times New Roman" w:hAnsi="Times New Roman"/>
          <w:color w:val="231F20"/>
          <w:sz w:val="28"/>
          <w:szCs w:val="28"/>
          <w:lang w:val="en-US"/>
        </w:rPr>
        <w:t>Initiative for Chronic Obstructive Lung Disease (GOLD) /</w:t>
      </w:r>
      <w:r w:rsidRPr="00E13E34">
        <w:rPr>
          <w:rFonts w:ascii="Times New Roman" w:hAnsi="Times New Roman"/>
          <w:color w:val="231F20"/>
          <w:sz w:val="28"/>
          <w:szCs w:val="28"/>
          <w:lang w:val="uk-UA"/>
        </w:rPr>
        <w:t xml:space="preserve"> </w:t>
      </w:r>
      <w:r w:rsidRPr="00E13E34">
        <w:rPr>
          <w:rFonts w:ascii="Times New Roman" w:hAnsi="Times New Roman"/>
          <w:color w:val="231F20"/>
          <w:sz w:val="28"/>
          <w:szCs w:val="28"/>
          <w:lang w:val="en-US"/>
        </w:rPr>
        <w:t>Global strategy for diagnosis, management, and prevention of chronic obstructive pulmonary disease. NHLBI/WHO workshop report.</w:t>
      </w:r>
      <w:r>
        <w:rPr>
          <w:rFonts w:ascii="Times New Roman" w:hAnsi="Times New Roman"/>
          <w:color w:val="231F20"/>
          <w:sz w:val="28"/>
          <w:szCs w:val="28"/>
          <w:lang w:val="uk-UA"/>
        </w:rPr>
        <w:t xml:space="preserve"> </w:t>
      </w:r>
      <w:r w:rsidRPr="00E13E34">
        <w:rPr>
          <w:rFonts w:ascii="Times New Roman" w:hAnsi="Times New Roman"/>
          <w:color w:val="231F20"/>
          <w:sz w:val="28"/>
          <w:szCs w:val="28"/>
          <w:lang w:val="en-US"/>
        </w:rPr>
        <w:t>Publication Number 2701, Update 2005. GOLD website (</w:t>
      </w:r>
      <w:hyperlink r:id="rId8" w:history="1">
        <w:r w:rsidRPr="002549D0">
          <w:rPr>
            <w:rStyle w:val="a5"/>
            <w:rFonts w:ascii="Times New Roman" w:hAnsi="Times New Roman"/>
            <w:sz w:val="28"/>
            <w:szCs w:val="28"/>
            <w:lang w:val="en-US"/>
          </w:rPr>
          <w:t>www.goldcopd.com</w:t>
        </w:r>
      </w:hyperlink>
      <w:r w:rsidRPr="002549D0">
        <w:rPr>
          <w:rFonts w:ascii="Times New Roman" w:hAnsi="Times New Roman"/>
          <w:sz w:val="28"/>
          <w:szCs w:val="28"/>
          <w:lang w:val="en-US"/>
        </w:rPr>
        <w:t>).</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Heart and lungs in COPD. Close friends in real life--separate in daily medical practice? / М. Lusuardi, G. Garuti, M. Massobrio [et al.] // Monaldi Arch. Chest. Dis. – 2008. - Vol. 69</w:t>
      </w:r>
      <w:r>
        <w:rPr>
          <w:sz w:val="28"/>
          <w:szCs w:val="28"/>
          <w:lang w:val="uk-UA"/>
        </w:rPr>
        <w:t>,</w:t>
      </w:r>
      <w:r w:rsidRPr="00DC5D40">
        <w:rPr>
          <w:sz w:val="28"/>
          <w:szCs w:val="28"/>
          <w:lang w:val="en-US"/>
        </w:rPr>
        <w:t xml:space="preserve"> № 1. – Р. 11-18. </w:t>
      </w:r>
    </w:p>
    <w:p w:rsidR="000D1D10" w:rsidRPr="000D1D1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Heart failure and chronic obstructive pulmonary disease: An ignored combination?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Rutten F</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w:t>
      </w:r>
      <w:r w:rsidRPr="000D1D10">
        <w:rPr>
          <w:rFonts w:ascii="Times New Roman" w:hAnsi="Times New Roman"/>
          <w:sz w:val="28"/>
          <w:szCs w:val="28"/>
          <w:lang w:val="en-US"/>
        </w:rPr>
        <w:t>, Cramer M</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Lammers J</w:t>
      </w:r>
      <w:r w:rsidRPr="00DC5D40">
        <w:rPr>
          <w:rFonts w:ascii="Times New Roman" w:hAnsi="Times New Roman"/>
          <w:sz w:val="28"/>
          <w:szCs w:val="28"/>
          <w:lang w:val="uk-UA"/>
        </w:rPr>
        <w:t>.</w:t>
      </w:r>
      <w:r w:rsidRPr="000D1D10">
        <w:rPr>
          <w:rFonts w:ascii="Times New Roman" w:hAnsi="Times New Roman"/>
          <w:sz w:val="28"/>
          <w:szCs w:val="28"/>
          <w:lang w:val="en-US"/>
        </w:rPr>
        <w:t>W</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Eur</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Heart Fail.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2006</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7</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706-</w:t>
      </w:r>
      <w:r w:rsidRPr="00DC5D40">
        <w:rPr>
          <w:rFonts w:ascii="Times New Roman" w:hAnsi="Times New Roman"/>
          <w:sz w:val="28"/>
          <w:szCs w:val="28"/>
          <w:lang w:val="uk-UA"/>
        </w:rPr>
        <w:t>7</w:t>
      </w:r>
      <w:r w:rsidRPr="000D1D10">
        <w:rPr>
          <w:rFonts w:ascii="Times New Roman" w:hAnsi="Times New Roman"/>
          <w:sz w:val="28"/>
          <w:szCs w:val="28"/>
          <w:lang w:val="en-US"/>
        </w:rPr>
        <w:t>1</w:t>
      </w:r>
      <w:r w:rsidRPr="00DC5D40">
        <w:rPr>
          <w:rFonts w:ascii="Times New Roman" w:hAnsi="Times New Roman"/>
          <w:sz w:val="28"/>
          <w:szCs w:val="28"/>
          <w:lang w:val="uk-UA"/>
        </w:rPr>
        <w:t>7</w:t>
      </w:r>
      <w:r w:rsidRPr="000D1D10">
        <w:rPr>
          <w:rFonts w:ascii="Times New Roman" w:hAnsi="Times New Roman"/>
          <w:sz w:val="28"/>
          <w:szCs w:val="28"/>
          <w:lang w:val="en-US"/>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 xml:space="preserve">Heart failure in chronic obstructive pulmonary disease (COPD) </w:t>
      </w:r>
      <w:r w:rsidRPr="00DC5D40">
        <w:rPr>
          <w:rFonts w:ascii="Times New Roman" w:hAnsi="Times New Roman"/>
          <w:sz w:val="28"/>
          <w:szCs w:val="28"/>
          <w:lang w:val="uk-UA"/>
        </w:rPr>
        <w:t xml:space="preserve">/ </w:t>
      </w:r>
      <w:r w:rsidRPr="000D1D10">
        <w:rPr>
          <w:rFonts w:ascii="Times New Roman" w:hAnsi="Times New Roman"/>
          <w:sz w:val="28"/>
          <w:szCs w:val="28"/>
          <w:lang w:val="en-US"/>
        </w:rPr>
        <w:t>H.</w:t>
      </w:r>
      <w:r w:rsidRPr="00DC5D40">
        <w:rPr>
          <w:rFonts w:ascii="Times New Roman" w:hAnsi="Times New Roman"/>
          <w:sz w:val="28"/>
          <w:szCs w:val="28"/>
          <w:lang w:val="uk-UA"/>
        </w:rPr>
        <w:t xml:space="preserve"> </w:t>
      </w:r>
      <w:r w:rsidRPr="000D1D10">
        <w:rPr>
          <w:rFonts w:ascii="Times New Roman" w:hAnsi="Times New Roman"/>
          <w:sz w:val="28"/>
          <w:szCs w:val="28"/>
          <w:lang w:val="en-US"/>
        </w:rPr>
        <w:t>Watz, B.</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Waschki, A.M. Kirsten [et al.] // Dtsch. </w:t>
      </w:r>
      <w:r w:rsidRPr="00DC5D40">
        <w:rPr>
          <w:rFonts w:ascii="Times New Roman" w:hAnsi="Times New Roman"/>
          <w:sz w:val="28"/>
          <w:szCs w:val="28"/>
        </w:rPr>
        <w:t>Med. Wochenschr. - 2008. - Vol. 133</w:t>
      </w:r>
      <w:r>
        <w:rPr>
          <w:rFonts w:ascii="Times New Roman" w:hAnsi="Times New Roman"/>
          <w:sz w:val="28"/>
          <w:szCs w:val="28"/>
          <w:lang w:val="uk-UA"/>
        </w:rPr>
        <w:t>,</w:t>
      </w:r>
      <w:r w:rsidRPr="00DC5D40">
        <w:rPr>
          <w:rFonts w:ascii="Times New Roman" w:hAnsi="Times New Roman"/>
          <w:sz w:val="28"/>
          <w:szCs w:val="28"/>
        </w:rPr>
        <w:t xml:space="preserve"> </w:t>
      </w:r>
      <w:r w:rsidRPr="00DC5D40">
        <w:rPr>
          <w:rFonts w:ascii="Times New Roman" w:hAnsi="Times New Roman"/>
          <w:sz w:val="28"/>
          <w:szCs w:val="28"/>
          <w:lang w:val="uk-UA"/>
        </w:rPr>
        <w:t>№</w:t>
      </w:r>
      <w:r w:rsidRPr="00DC5D40">
        <w:rPr>
          <w:rFonts w:ascii="Times New Roman" w:hAnsi="Times New Roman"/>
          <w:sz w:val="28"/>
          <w:szCs w:val="28"/>
        </w:rPr>
        <w:t xml:space="preserve"> 14. – P. 717- 726.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Heart failure in community practice: relationship to age and sex in a beta-blocker registry</w:t>
      </w:r>
      <w:r w:rsidRPr="00DC5D40">
        <w:rPr>
          <w:rFonts w:ascii="Times New Roman" w:hAnsi="Times New Roman"/>
          <w:sz w:val="28"/>
          <w:szCs w:val="28"/>
          <w:lang w:val="uk-UA"/>
        </w:rPr>
        <w:t xml:space="preserve"> / </w:t>
      </w:r>
      <w:r w:rsidRPr="000D1D10">
        <w:rPr>
          <w:rFonts w:ascii="Times New Roman" w:hAnsi="Times New Roman"/>
          <w:sz w:val="28"/>
          <w:szCs w:val="28"/>
          <w:lang w:val="en-US"/>
        </w:rPr>
        <w:t>Franciosa J</w:t>
      </w:r>
      <w:r w:rsidRPr="00DC5D40">
        <w:rPr>
          <w:rFonts w:ascii="Times New Roman" w:hAnsi="Times New Roman"/>
          <w:sz w:val="28"/>
          <w:szCs w:val="28"/>
          <w:lang w:val="uk-UA"/>
        </w:rPr>
        <w:t>.</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 Nelson J</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Lukas M</w:t>
      </w:r>
      <w:r w:rsidRPr="00DC5D40">
        <w:rPr>
          <w:rFonts w:ascii="Times New Roman" w:hAnsi="Times New Roman"/>
          <w:sz w:val="28"/>
          <w:szCs w:val="28"/>
          <w:lang w:val="uk-UA"/>
        </w:rPr>
        <w:t>.</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Congest</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 xml:space="preserve">Heart Fail. </w:t>
      </w:r>
      <w:r w:rsidRPr="00DC5D40">
        <w:rPr>
          <w:rFonts w:ascii="Times New Roman" w:hAnsi="Times New Roman"/>
          <w:sz w:val="28"/>
          <w:szCs w:val="28"/>
          <w:lang w:val="uk-UA"/>
        </w:rPr>
        <w:t xml:space="preserve">– </w:t>
      </w:r>
      <w:r w:rsidRPr="00DC5D40">
        <w:rPr>
          <w:rFonts w:ascii="Times New Roman" w:hAnsi="Times New Roman"/>
          <w:sz w:val="28"/>
          <w:szCs w:val="28"/>
        </w:rPr>
        <w:t>2006</w:t>
      </w:r>
      <w:r w:rsidRPr="00DC5D40">
        <w:rPr>
          <w:rFonts w:ascii="Times New Roman" w:hAnsi="Times New Roman"/>
          <w:sz w:val="28"/>
          <w:szCs w:val="28"/>
          <w:lang w:val="uk-UA"/>
        </w:rPr>
        <w:t>.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12</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6</w:t>
      </w:r>
      <w:r w:rsidRPr="00DC5D40">
        <w:rPr>
          <w:rFonts w:ascii="Times New Roman" w:hAnsi="Times New Roman"/>
          <w:sz w:val="28"/>
          <w:szCs w:val="28"/>
          <w:lang w:val="uk-UA"/>
        </w:rPr>
        <w:t xml:space="preserve">. – Р. </w:t>
      </w:r>
      <w:r w:rsidRPr="00DC5D40">
        <w:rPr>
          <w:rFonts w:ascii="Times New Roman" w:hAnsi="Times New Roman"/>
          <w:sz w:val="28"/>
          <w:szCs w:val="28"/>
        </w:rPr>
        <w:t>317-</w:t>
      </w:r>
      <w:r w:rsidRPr="00DC5D40">
        <w:rPr>
          <w:rFonts w:ascii="Times New Roman" w:hAnsi="Times New Roman"/>
          <w:sz w:val="28"/>
          <w:szCs w:val="28"/>
          <w:lang w:val="uk-UA"/>
        </w:rPr>
        <w:t>340</w:t>
      </w:r>
      <w:r w:rsidRPr="00DC5D40">
        <w:rPr>
          <w:rFonts w:ascii="Times New Roman" w:hAnsi="Times New Roman"/>
          <w:sz w:val="28"/>
          <w:szCs w:val="28"/>
        </w:rPr>
        <w:t>.</w:t>
      </w:r>
      <w:r w:rsidRPr="00DC5D40">
        <w:rPr>
          <w:rFonts w:ascii="Times New Roman" w:hAnsi="Times New Roman"/>
          <w:sz w:val="28"/>
          <w:szCs w:val="28"/>
          <w:lang w:val="uk-UA"/>
        </w:rPr>
        <w:t xml:space="preserve"> </w:t>
      </w:r>
      <w:r w:rsidRPr="00DC5D40">
        <w:rPr>
          <w:rFonts w:ascii="Times New Roman" w:hAnsi="Times New Roman"/>
          <w:sz w:val="28"/>
          <w:szCs w:val="28"/>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Heart failure: critical patients </w:t>
      </w:r>
      <w:r w:rsidRPr="00DC5D40">
        <w:rPr>
          <w:rFonts w:ascii="Times New Roman" w:hAnsi="Times New Roman"/>
          <w:sz w:val="28"/>
          <w:szCs w:val="28"/>
          <w:lang w:val="uk-UA"/>
        </w:rPr>
        <w:t xml:space="preserve">/ </w:t>
      </w:r>
      <w:r w:rsidRPr="000D1D10">
        <w:rPr>
          <w:rFonts w:ascii="Times New Roman" w:hAnsi="Times New Roman"/>
          <w:sz w:val="28"/>
          <w:szCs w:val="28"/>
          <w:lang w:val="en-US"/>
        </w:rPr>
        <w:t>G</w:t>
      </w:r>
      <w:r w:rsidRPr="00DC5D40">
        <w:rPr>
          <w:rFonts w:ascii="Times New Roman" w:hAnsi="Times New Roman"/>
          <w:sz w:val="28"/>
          <w:szCs w:val="28"/>
          <w:lang w:val="uk-UA"/>
        </w:rPr>
        <w:t xml:space="preserve">. </w:t>
      </w:r>
      <w:r w:rsidRPr="000D1D10">
        <w:rPr>
          <w:rFonts w:ascii="Times New Roman" w:hAnsi="Times New Roman"/>
          <w:sz w:val="28"/>
          <w:szCs w:val="28"/>
          <w:lang w:val="en-US"/>
        </w:rPr>
        <w:t>Fabbri</w:t>
      </w:r>
      <w:r w:rsidRPr="00DC5D40">
        <w:rPr>
          <w:rFonts w:ascii="Times New Roman" w:hAnsi="Times New Roman"/>
          <w:sz w:val="28"/>
          <w:szCs w:val="28"/>
          <w:lang w:val="uk-UA"/>
        </w:rPr>
        <w:t xml:space="preserve">, </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Gorini</w:t>
      </w:r>
      <w:r w:rsidRPr="00DC5D40">
        <w:rPr>
          <w:rFonts w:ascii="Times New Roman" w:hAnsi="Times New Roman"/>
          <w:sz w:val="28"/>
          <w:szCs w:val="28"/>
          <w:lang w:val="uk-UA"/>
        </w:rPr>
        <w:t xml:space="preserve">, </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P</w:t>
      </w:r>
      <w:r w:rsidRPr="00DC5D40">
        <w:rPr>
          <w:rFonts w:ascii="Times New Roman" w:hAnsi="Times New Roman"/>
          <w:sz w:val="28"/>
          <w:szCs w:val="28"/>
          <w:lang w:val="uk-UA"/>
        </w:rPr>
        <w:t xml:space="preserve">. </w:t>
      </w:r>
      <w:r w:rsidRPr="000D1D10">
        <w:rPr>
          <w:rFonts w:ascii="Times New Roman" w:hAnsi="Times New Roman"/>
          <w:sz w:val="28"/>
          <w:szCs w:val="28"/>
          <w:lang w:val="en-US"/>
        </w:rPr>
        <w:t>Maggioni</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et al.] </w:t>
      </w:r>
      <w:r w:rsidRPr="00DC5D40">
        <w:rPr>
          <w:rFonts w:ascii="Times New Roman" w:hAnsi="Times New Roman"/>
          <w:sz w:val="28"/>
          <w:szCs w:val="28"/>
          <w:lang w:val="uk-UA"/>
        </w:rPr>
        <w:t xml:space="preserve">// </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 xml:space="preserve"> Ital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Cardiol</w:t>
      </w:r>
      <w:r w:rsidRPr="00DC5D40">
        <w:rPr>
          <w:rFonts w:ascii="Times New Roman" w:hAnsi="Times New Roman"/>
          <w:sz w:val="28"/>
          <w:szCs w:val="28"/>
          <w:lang w:val="uk-UA"/>
        </w:rPr>
        <w:t>.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9</w:t>
      </w:r>
      <w:r w:rsidRPr="00DC5D40">
        <w:rPr>
          <w:rFonts w:ascii="Times New Roman" w:hAnsi="Times New Roman"/>
          <w:sz w:val="28"/>
          <w:szCs w:val="28"/>
          <w:lang w:val="uk-UA"/>
        </w:rPr>
        <w:t xml:space="preserve">. – Р. </w:t>
      </w:r>
      <w:r w:rsidRPr="00DC5D40">
        <w:rPr>
          <w:rFonts w:ascii="Times New Roman" w:hAnsi="Times New Roman"/>
          <w:sz w:val="28"/>
          <w:szCs w:val="28"/>
        </w:rPr>
        <w:t>568-</w:t>
      </w:r>
      <w:r w:rsidRPr="00DC5D40">
        <w:rPr>
          <w:rFonts w:ascii="Times New Roman" w:hAnsi="Times New Roman"/>
          <w:sz w:val="28"/>
          <w:szCs w:val="28"/>
          <w:lang w:val="uk-UA"/>
        </w:rPr>
        <w:t>641.</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lastRenderedPageBreak/>
        <w:t>Iankovskaia A</w:t>
      </w:r>
      <w:r w:rsidRPr="00DC5D40">
        <w:rPr>
          <w:rFonts w:ascii="Times New Roman" w:hAnsi="Times New Roman"/>
          <w:sz w:val="28"/>
          <w:szCs w:val="28"/>
          <w:lang w:val="uk-UA"/>
        </w:rPr>
        <w:t>.</w:t>
      </w:r>
      <w:r w:rsidRPr="000D1D10">
        <w:rPr>
          <w:rFonts w:ascii="Times New Roman" w:hAnsi="Times New Roman"/>
          <w:sz w:val="28"/>
          <w:szCs w:val="28"/>
          <w:lang w:val="en-US"/>
        </w:rPr>
        <w:t>V</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Oxygen-transport function of the blood and endothelial dysfunction in patients with angina pectoris and arterial hypertension </w:t>
      </w:r>
      <w:r w:rsidRPr="00DC5D40">
        <w:rPr>
          <w:rFonts w:ascii="Times New Roman" w:hAnsi="Times New Roman"/>
          <w:sz w:val="28"/>
          <w:szCs w:val="28"/>
          <w:lang w:val="uk-UA"/>
        </w:rPr>
        <w:t>/</w:t>
      </w:r>
      <w:r w:rsidRPr="000D1D10">
        <w:rPr>
          <w:rFonts w:ascii="Times New Roman" w:hAnsi="Times New Roman"/>
          <w:sz w:val="28"/>
          <w:szCs w:val="28"/>
          <w:lang w:val="en-US"/>
        </w:rPr>
        <w:t xml:space="preserve"> A</w:t>
      </w:r>
      <w:r w:rsidRPr="00DC5D40">
        <w:rPr>
          <w:rFonts w:ascii="Times New Roman" w:hAnsi="Times New Roman"/>
          <w:sz w:val="28"/>
          <w:szCs w:val="28"/>
          <w:lang w:val="uk-UA"/>
        </w:rPr>
        <w:t>.</w:t>
      </w:r>
      <w:r w:rsidRPr="000D1D10">
        <w:rPr>
          <w:rFonts w:ascii="Times New Roman" w:hAnsi="Times New Roman"/>
          <w:sz w:val="28"/>
          <w:szCs w:val="28"/>
          <w:lang w:val="en-US"/>
        </w:rPr>
        <w:t>V</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Iankovskaia, </w:t>
      </w:r>
      <w:r w:rsidRPr="00DC5D40">
        <w:rPr>
          <w:rFonts w:ascii="Times New Roman" w:hAnsi="Times New Roman"/>
          <w:sz w:val="28"/>
          <w:szCs w:val="28"/>
          <w:lang w:val="uk-UA"/>
        </w:rPr>
        <w:t xml:space="preserve">М.А. </w:t>
      </w:r>
      <w:r w:rsidRPr="000D1D10">
        <w:rPr>
          <w:rFonts w:ascii="Times New Roman" w:hAnsi="Times New Roman"/>
          <w:sz w:val="28"/>
          <w:szCs w:val="28"/>
          <w:lang w:val="en-US"/>
        </w:rPr>
        <w:t>Zinchuk</w:t>
      </w:r>
      <w:r w:rsidRPr="00DC5D40">
        <w:rPr>
          <w:rFonts w:ascii="Times New Roman" w:hAnsi="Times New Roman"/>
          <w:sz w:val="28"/>
          <w:szCs w:val="28"/>
          <w:lang w:val="uk-UA"/>
        </w:rPr>
        <w:t xml:space="preserve"> // </w:t>
      </w:r>
      <w:r w:rsidRPr="000D1D10">
        <w:rPr>
          <w:rFonts w:ascii="Times New Roman" w:hAnsi="Times New Roman"/>
          <w:sz w:val="28"/>
          <w:szCs w:val="28"/>
          <w:lang w:val="en-US"/>
        </w:rPr>
        <w:t xml:space="preserve">Kardiologiia. </w:t>
      </w:r>
      <w:r w:rsidRPr="00DC5D40">
        <w:rPr>
          <w:rFonts w:ascii="Times New Roman" w:hAnsi="Times New Roman"/>
          <w:sz w:val="28"/>
          <w:szCs w:val="28"/>
          <w:lang w:val="uk-UA"/>
        </w:rPr>
        <w:t xml:space="preserve">– </w:t>
      </w:r>
      <w:r w:rsidRPr="000D1D10">
        <w:rPr>
          <w:rFonts w:ascii="Times New Roman" w:hAnsi="Times New Roman"/>
          <w:sz w:val="28"/>
          <w:szCs w:val="28"/>
          <w:lang w:val="en-US"/>
        </w:rPr>
        <w:t>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47</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4</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22-</w:t>
      </w:r>
      <w:r w:rsidRPr="00DC5D40">
        <w:rPr>
          <w:rFonts w:ascii="Times New Roman" w:hAnsi="Times New Roman"/>
          <w:sz w:val="28"/>
          <w:szCs w:val="28"/>
          <w:lang w:val="uk-UA"/>
        </w:rPr>
        <w:t>29</w:t>
      </w:r>
      <w:r w:rsidRPr="000D1D10">
        <w:rPr>
          <w:rFonts w:ascii="Times New Roman" w:hAnsi="Times New Roman"/>
          <w:sz w:val="28"/>
          <w:szCs w:val="28"/>
          <w:lang w:val="en-US"/>
        </w:rPr>
        <w:t>.</w:t>
      </w:r>
      <w:r w:rsidRPr="00DC5D40">
        <w:rPr>
          <w:rFonts w:ascii="Times New Roman" w:hAnsi="Times New Roman"/>
          <w:sz w:val="28"/>
          <w:szCs w:val="28"/>
          <w:lang w:val="uk-UA"/>
        </w:rPr>
        <w:t xml:space="preserve"> </w:t>
      </w:r>
    </w:p>
    <w:p w:rsidR="000D1D10" w:rsidRPr="00F70A6E"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 xml:space="preserve">Impact of chronic obstructive pulmonary disease on long-term outcome of  patients hospitalized for heart failure </w:t>
      </w:r>
      <w:r w:rsidRPr="00DC5D40">
        <w:rPr>
          <w:rFonts w:ascii="Times New Roman" w:hAnsi="Times New Roman"/>
          <w:sz w:val="28"/>
          <w:szCs w:val="28"/>
          <w:lang w:val="uk-UA"/>
        </w:rPr>
        <w:t xml:space="preserve">/ </w:t>
      </w:r>
      <w:r w:rsidRPr="000D1D10">
        <w:rPr>
          <w:rFonts w:ascii="Times New Roman" w:hAnsi="Times New Roman"/>
          <w:sz w:val="28"/>
          <w:szCs w:val="28"/>
          <w:lang w:val="en-US"/>
        </w:rPr>
        <w:t>D.</w:t>
      </w:r>
      <w:r w:rsidRPr="00DC5D40">
        <w:rPr>
          <w:rFonts w:ascii="Times New Roman" w:hAnsi="Times New Roman"/>
          <w:sz w:val="28"/>
          <w:szCs w:val="28"/>
          <w:lang w:val="uk-UA"/>
        </w:rPr>
        <w:t xml:space="preserve"> </w:t>
      </w:r>
      <w:r w:rsidRPr="000D1D10">
        <w:rPr>
          <w:rFonts w:ascii="Times New Roman" w:hAnsi="Times New Roman"/>
          <w:sz w:val="28"/>
          <w:szCs w:val="28"/>
          <w:lang w:val="en-US"/>
        </w:rPr>
        <w:t>Rusinaru, I.</w:t>
      </w:r>
      <w:r w:rsidRPr="00DC5D40">
        <w:rPr>
          <w:rFonts w:ascii="Times New Roman" w:hAnsi="Times New Roman"/>
          <w:sz w:val="28"/>
          <w:szCs w:val="28"/>
          <w:lang w:val="uk-UA"/>
        </w:rPr>
        <w:t xml:space="preserve"> </w:t>
      </w:r>
      <w:r w:rsidRPr="000D1D10">
        <w:rPr>
          <w:rFonts w:ascii="Times New Roman" w:hAnsi="Times New Roman"/>
          <w:sz w:val="28"/>
          <w:szCs w:val="28"/>
          <w:lang w:val="en-US"/>
        </w:rPr>
        <w:t>Saaidi, S.</w:t>
      </w:r>
      <w:r w:rsidRPr="00DC5D40">
        <w:rPr>
          <w:rFonts w:ascii="Times New Roman" w:hAnsi="Times New Roman"/>
          <w:sz w:val="28"/>
          <w:szCs w:val="28"/>
          <w:lang w:val="uk-UA"/>
        </w:rPr>
        <w:t xml:space="preserve"> </w:t>
      </w:r>
      <w:r w:rsidRPr="000D1D10">
        <w:rPr>
          <w:rFonts w:ascii="Times New Roman" w:hAnsi="Times New Roman"/>
          <w:sz w:val="28"/>
          <w:szCs w:val="28"/>
          <w:lang w:val="en-US"/>
        </w:rPr>
        <w:t>Godard  [et al.]</w:t>
      </w:r>
      <w:r w:rsidRPr="00DC5D40">
        <w:rPr>
          <w:rFonts w:ascii="Times New Roman" w:hAnsi="Times New Roman"/>
          <w:sz w:val="28"/>
          <w:szCs w:val="28"/>
          <w:lang w:val="uk-UA"/>
        </w:rPr>
        <w:t xml:space="preserve"> </w:t>
      </w:r>
      <w:r w:rsidRPr="000D1D10">
        <w:rPr>
          <w:rFonts w:ascii="Times New Roman" w:hAnsi="Times New Roman"/>
          <w:sz w:val="28"/>
          <w:szCs w:val="28"/>
          <w:lang w:val="en-US"/>
        </w:rPr>
        <w:t>// Am. J. Cardiol. – 2008. – Vol. 101</w:t>
      </w:r>
      <w:r>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w:t>
      </w:r>
      <w:r w:rsidRPr="000D1D10">
        <w:rPr>
          <w:rFonts w:ascii="Times New Roman" w:hAnsi="Times New Roman"/>
          <w:sz w:val="28"/>
          <w:szCs w:val="28"/>
          <w:lang w:val="en-US"/>
        </w:rPr>
        <w:t xml:space="preserve"> 3. – P. 353 - 361.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Impact of myocardial function on cystatin C measurements in chronic systolic   heart failure / W.H. Tang, F. Van Lente, K. Shrestha [et al.] // J. Card. Fail. – 2008. - Vol. 14</w:t>
      </w:r>
      <w:r>
        <w:rPr>
          <w:sz w:val="28"/>
          <w:szCs w:val="28"/>
          <w:lang w:val="uk-UA"/>
        </w:rPr>
        <w:t>,</w:t>
      </w:r>
      <w:r w:rsidRPr="00DC5D40">
        <w:rPr>
          <w:sz w:val="28"/>
          <w:szCs w:val="28"/>
          <w:lang w:val="en-US"/>
        </w:rPr>
        <w:t xml:space="preserve"> № 5. – Р. 394 - 443.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Impaired peripheral endothelial function in severe idiopathic pulmonary hypertension correlates with the pulmonary vascular response to inhaled iloprost</w:t>
      </w:r>
      <w:r w:rsidRPr="00DC5D40">
        <w:rPr>
          <w:rFonts w:ascii="Times New Roman" w:hAnsi="Times New Roman"/>
          <w:sz w:val="28"/>
          <w:szCs w:val="28"/>
          <w:lang w:val="uk-UA"/>
        </w:rPr>
        <w:t xml:space="preserve"> / </w:t>
      </w:r>
      <w:r w:rsidRPr="000D1D10">
        <w:rPr>
          <w:rFonts w:ascii="Times New Roman" w:hAnsi="Times New Roman"/>
          <w:sz w:val="28"/>
          <w:szCs w:val="28"/>
          <w:lang w:val="en-US"/>
        </w:rPr>
        <w:t>Wolff B</w:t>
      </w:r>
      <w:r w:rsidRPr="00DC5D40">
        <w:rPr>
          <w:rFonts w:ascii="Times New Roman" w:hAnsi="Times New Roman"/>
          <w:sz w:val="28"/>
          <w:szCs w:val="28"/>
          <w:lang w:val="uk-UA"/>
        </w:rPr>
        <w:t>.</w:t>
      </w:r>
      <w:r w:rsidRPr="000D1D10">
        <w:rPr>
          <w:rFonts w:ascii="Times New Roman" w:hAnsi="Times New Roman"/>
          <w:sz w:val="28"/>
          <w:szCs w:val="28"/>
          <w:lang w:val="en-US"/>
        </w:rPr>
        <w:t>, Lodziewski S</w:t>
      </w:r>
      <w:r w:rsidRPr="00DC5D40">
        <w:rPr>
          <w:rFonts w:ascii="Times New Roman" w:hAnsi="Times New Roman"/>
          <w:sz w:val="28"/>
          <w:szCs w:val="28"/>
          <w:lang w:val="uk-UA"/>
        </w:rPr>
        <w:t>.</w:t>
      </w:r>
      <w:r w:rsidRPr="000D1D10">
        <w:rPr>
          <w:rFonts w:ascii="Times New Roman" w:hAnsi="Times New Roman"/>
          <w:sz w:val="28"/>
          <w:szCs w:val="28"/>
          <w:lang w:val="en-US"/>
        </w:rPr>
        <w:t>, Bollmann T</w:t>
      </w:r>
      <w:r w:rsidRPr="00DC5D40">
        <w:rPr>
          <w:rFonts w:ascii="Times New Roman" w:hAnsi="Times New Roman"/>
          <w:sz w:val="28"/>
          <w:szCs w:val="28"/>
          <w:lang w:val="uk-UA"/>
        </w:rPr>
        <w:t>.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 xml:space="preserve">. </w:t>
      </w:r>
      <w:r w:rsidRPr="00DC5D40">
        <w:rPr>
          <w:rFonts w:ascii="Times New Roman" w:hAnsi="Times New Roman"/>
          <w:sz w:val="28"/>
          <w:szCs w:val="28"/>
        </w:rPr>
        <w:t>Heart</w:t>
      </w:r>
      <w:r w:rsidRPr="00DC5D40">
        <w:rPr>
          <w:rFonts w:ascii="Times New Roman" w:hAnsi="Times New Roman"/>
          <w:sz w:val="28"/>
          <w:szCs w:val="28"/>
          <w:lang w:val="uk-UA"/>
        </w:rPr>
        <w:t xml:space="preserve"> </w:t>
      </w:r>
      <w:r w:rsidRPr="00DC5D40">
        <w:rPr>
          <w:rFonts w:ascii="Times New Roman" w:hAnsi="Times New Roman"/>
          <w:sz w:val="28"/>
          <w:szCs w:val="28"/>
        </w:rPr>
        <w:t>J</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153</w:t>
      </w:r>
      <w:r>
        <w:rPr>
          <w:rFonts w:ascii="Times New Roman" w:hAnsi="Times New Roman"/>
          <w:sz w:val="28"/>
          <w:szCs w:val="28"/>
          <w:lang w:val="uk-UA"/>
        </w:rPr>
        <w:t>,</w:t>
      </w:r>
      <w:r w:rsidRPr="00DC5D40">
        <w:rPr>
          <w:rFonts w:ascii="Times New Roman" w:hAnsi="Times New Roman"/>
          <w:sz w:val="28"/>
          <w:szCs w:val="28"/>
          <w:lang w:val="uk-UA"/>
        </w:rPr>
        <w:t xml:space="preserve"> № 6. – Р. 1088-10957.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Improvement of postprandial hyperglycemia has a positive impact on epicardial flow of entire coronary tree in acute coronary syndromes patients</w:t>
      </w:r>
      <w:r w:rsidRPr="00DC5D40">
        <w:rPr>
          <w:rFonts w:ascii="Times New Roman" w:hAnsi="Times New Roman"/>
          <w:sz w:val="28"/>
          <w:szCs w:val="28"/>
          <w:lang w:val="uk-UA"/>
        </w:rPr>
        <w:t xml:space="preserve"> /</w:t>
      </w:r>
      <w:r w:rsidRPr="00DC5D40">
        <w:rPr>
          <w:rFonts w:ascii="Times New Roman" w:hAnsi="Times New Roman"/>
          <w:sz w:val="28"/>
          <w:szCs w:val="28"/>
          <w:lang w:val="en-US"/>
        </w:rPr>
        <w:t xml:space="preserve">  </w:t>
      </w:r>
      <w:r w:rsidRPr="000D1D10">
        <w:rPr>
          <w:rFonts w:ascii="Times New Roman" w:hAnsi="Times New Roman"/>
          <w:sz w:val="28"/>
          <w:szCs w:val="28"/>
          <w:lang w:val="en-US"/>
        </w:rPr>
        <w:t>R</w:t>
      </w:r>
      <w:r w:rsidRPr="00DC5D40">
        <w:rPr>
          <w:rFonts w:ascii="Times New Roman" w:hAnsi="Times New Roman"/>
          <w:sz w:val="28"/>
          <w:szCs w:val="28"/>
          <w:lang w:val="uk-UA"/>
        </w:rPr>
        <w:t xml:space="preserve">. </w:t>
      </w:r>
      <w:r w:rsidRPr="000D1D10">
        <w:rPr>
          <w:rFonts w:ascii="Times New Roman" w:hAnsi="Times New Roman"/>
          <w:sz w:val="28"/>
          <w:szCs w:val="28"/>
          <w:lang w:val="en-US"/>
        </w:rPr>
        <w:t>Iijima, R</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Nakajima, </w:t>
      </w:r>
      <w:r w:rsidRPr="00DC5D40">
        <w:rPr>
          <w:rFonts w:ascii="Times New Roman" w:hAnsi="Times New Roman"/>
          <w:sz w:val="28"/>
          <w:szCs w:val="28"/>
          <w:lang w:val="uk-UA"/>
        </w:rPr>
        <w:t xml:space="preserve">К. </w:t>
      </w:r>
      <w:r w:rsidRPr="000D1D10">
        <w:rPr>
          <w:rFonts w:ascii="Times New Roman" w:hAnsi="Times New Roman"/>
          <w:sz w:val="28"/>
          <w:szCs w:val="28"/>
          <w:lang w:val="en-US"/>
        </w:rPr>
        <w:t>Sugi</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w:t>
      </w:r>
      <w:r w:rsidRPr="00DC5D40">
        <w:rPr>
          <w:rFonts w:ascii="Times New Roman" w:hAnsi="Times New Roman"/>
          <w:sz w:val="28"/>
          <w:szCs w:val="28"/>
        </w:rPr>
        <w:t>Circ</w:t>
      </w:r>
      <w:r w:rsidRPr="00DC5D40">
        <w:rPr>
          <w:rFonts w:ascii="Times New Roman" w:hAnsi="Times New Roman"/>
          <w:sz w:val="28"/>
          <w:szCs w:val="28"/>
          <w:lang w:val="uk-UA"/>
        </w:rPr>
        <w:t xml:space="preserve"> </w:t>
      </w:r>
      <w:r w:rsidRPr="00DC5D40">
        <w:rPr>
          <w:rFonts w:ascii="Times New Roman" w:hAnsi="Times New Roman"/>
          <w:sz w:val="28"/>
          <w:szCs w:val="28"/>
        </w:rPr>
        <w:t>J</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71</w:t>
      </w:r>
      <w:r>
        <w:rPr>
          <w:rFonts w:ascii="Times New Roman" w:hAnsi="Times New Roman"/>
          <w:sz w:val="28"/>
          <w:szCs w:val="28"/>
          <w:lang w:val="uk-UA"/>
        </w:rPr>
        <w:t>,</w:t>
      </w:r>
      <w:r w:rsidRPr="00DC5D40">
        <w:rPr>
          <w:rFonts w:ascii="Times New Roman" w:hAnsi="Times New Roman"/>
          <w:sz w:val="28"/>
          <w:szCs w:val="28"/>
          <w:lang w:val="uk-UA"/>
        </w:rPr>
        <w:t xml:space="preserve"> № 7. – Р. 1079-1085.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Increased endothelial monocyte adhesiveness is related to clinical outcomes in chronic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Yin W</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w:t>
      </w:r>
      <w:r w:rsidRPr="000D1D10">
        <w:rPr>
          <w:rFonts w:ascii="Times New Roman" w:hAnsi="Times New Roman"/>
          <w:sz w:val="28"/>
          <w:szCs w:val="28"/>
          <w:lang w:val="en-US"/>
        </w:rPr>
        <w:t>, Chen J</w:t>
      </w:r>
      <w:r w:rsidRPr="00DC5D40">
        <w:rPr>
          <w:rFonts w:ascii="Times New Roman" w:hAnsi="Times New Roman"/>
          <w:sz w:val="28"/>
          <w:szCs w:val="28"/>
          <w:lang w:val="uk-UA"/>
        </w:rPr>
        <w:t>.</w:t>
      </w:r>
      <w:r w:rsidRPr="000D1D10">
        <w:rPr>
          <w:rFonts w:ascii="Times New Roman" w:hAnsi="Times New Roman"/>
          <w:sz w:val="28"/>
          <w:szCs w:val="28"/>
          <w:lang w:val="en-US"/>
        </w:rPr>
        <w:t>W</w:t>
      </w:r>
      <w:r w:rsidRPr="00DC5D40">
        <w:rPr>
          <w:rFonts w:ascii="Times New Roman" w:hAnsi="Times New Roman"/>
          <w:sz w:val="28"/>
          <w:szCs w:val="28"/>
          <w:lang w:val="uk-UA"/>
        </w:rPr>
        <w:t>.</w:t>
      </w:r>
      <w:r w:rsidRPr="000D1D10">
        <w:rPr>
          <w:rFonts w:ascii="Times New Roman" w:hAnsi="Times New Roman"/>
          <w:sz w:val="28"/>
          <w:szCs w:val="28"/>
          <w:lang w:val="en-US"/>
        </w:rPr>
        <w:t>, Young M</w:t>
      </w:r>
      <w:r w:rsidRPr="00DC5D40">
        <w:rPr>
          <w:rFonts w:ascii="Times New Roman" w:hAnsi="Times New Roman"/>
          <w:sz w:val="28"/>
          <w:szCs w:val="28"/>
          <w:lang w:val="uk-UA"/>
        </w:rPr>
        <w:t>.</w:t>
      </w:r>
      <w:r w:rsidRPr="000D1D10">
        <w:rPr>
          <w:rFonts w:ascii="Times New Roman" w:hAnsi="Times New Roman"/>
          <w:sz w:val="28"/>
          <w:szCs w:val="28"/>
          <w:lang w:val="en-US"/>
        </w:rPr>
        <w:t>S</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Int</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Cardiol.</w:t>
      </w:r>
      <w:r w:rsidRPr="00DC5D40">
        <w:rPr>
          <w:rFonts w:ascii="Times New Roman" w:hAnsi="Times New Roman"/>
          <w:sz w:val="28"/>
          <w:szCs w:val="28"/>
          <w:lang w:val="uk-UA"/>
        </w:rPr>
        <w:t xml:space="preserve"> -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121</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3</w:t>
      </w:r>
      <w:r w:rsidRPr="00DC5D40">
        <w:rPr>
          <w:rFonts w:ascii="Times New Roman" w:hAnsi="Times New Roman"/>
          <w:sz w:val="28"/>
          <w:szCs w:val="28"/>
          <w:lang w:val="uk-UA"/>
        </w:rPr>
        <w:t xml:space="preserve">. - </w:t>
      </w:r>
      <w:r w:rsidRPr="000D1D10">
        <w:rPr>
          <w:rFonts w:ascii="Times New Roman" w:hAnsi="Times New Roman"/>
          <w:sz w:val="28"/>
          <w:szCs w:val="28"/>
          <w:lang w:val="en-US"/>
        </w:rPr>
        <w:t>276-</w:t>
      </w:r>
      <w:r w:rsidRPr="00DC5D40">
        <w:rPr>
          <w:rFonts w:ascii="Times New Roman" w:hAnsi="Times New Roman"/>
          <w:sz w:val="28"/>
          <w:szCs w:val="28"/>
          <w:lang w:val="uk-UA"/>
        </w:rPr>
        <w:t>2</w:t>
      </w:r>
      <w:r w:rsidRPr="000D1D10">
        <w:rPr>
          <w:rFonts w:ascii="Times New Roman" w:hAnsi="Times New Roman"/>
          <w:sz w:val="28"/>
          <w:szCs w:val="28"/>
          <w:lang w:val="en-US"/>
        </w:rPr>
        <w:t xml:space="preserve">83.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Inpatient initiation of beta-blockade plus nurse management in vulnerable heart failure patients: a randomized study  / M.J. Krantz, E.P. Havranek, D.K. Haynes [et al.] // J. Card. Fail. – 2008. - Vol. 14</w:t>
      </w:r>
      <w:r>
        <w:rPr>
          <w:sz w:val="28"/>
          <w:szCs w:val="28"/>
          <w:lang w:val="uk-UA"/>
        </w:rPr>
        <w:t>,</w:t>
      </w:r>
      <w:r w:rsidRPr="00DC5D40">
        <w:rPr>
          <w:sz w:val="28"/>
          <w:szCs w:val="28"/>
          <w:lang w:val="en-US"/>
        </w:rPr>
        <w:t xml:space="preserve"> № 4. – Р. 303 – 312.</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Izquierdo Alonso J.L. Treatment of mild chronic obstructive pulmonary disease /  J.L. Izquierdo Alonso, J.M. Rodríguez González-Moro // Med. Clin. (Barc). – 2008. - Vol. 130</w:t>
      </w:r>
      <w:r>
        <w:rPr>
          <w:sz w:val="28"/>
          <w:szCs w:val="28"/>
          <w:lang w:val="uk-UA"/>
        </w:rPr>
        <w:t>,</w:t>
      </w:r>
      <w:r w:rsidRPr="00DC5D40">
        <w:rPr>
          <w:sz w:val="28"/>
          <w:szCs w:val="28"/>
          <w:lang w:val="en-US"/>
        </w:rPr>
        <w:t xml:space="preserve"> № 17. – Р. 661</w:t>
      </w:r>
      <w:r w:rsidRPr="00DC5D40">
        <w:rPr>
          <w:sz w:val="28"/>
          <w:szCs w:val="28"/>
          <w:lang w:val="uk-UA"/>
        </w:rPr>
        <w:t xml:space="preserve"> </w:t>
      </w:r>
      <w:r w:rsidRPr="00DC5D40">
        <w:rPr>
          <w:sz w:val="28"/>
          <w:szCs w:val="28"/>
          <w:lang w:val="en-US"/>
        </w:rPr>
        <w:t>-</w:t>
      </w:r>
      <w:r w:rsidRPr="00DC5D40">
        <w:rPr>
          <w:sz w:val="28"/>
          <w:szCs w:val="28"/>
          <w:lang w:val="uk-UA"/>
        </w:rPr>
        <w:t xml:space="preserve"> </w:t>
      </w:r>
      <w:r w:rsidRPr="00DC5D40">
        <w:rPr>
          <w:sz w:val="28"/>
          <w:szCs w:val="28"/>
          <w:lang w:val="en-US"/>
        </w:rPr>
        <w:t xml:space="preserve">666.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 xml:space="preserve">Jenkins C. COPD management. </w:t>
      </w:r>
      <w:smartTag w:uri="urn:schemas-microsoft-com:office:smarttags" w:element="place">
        <w:smartTag w:uri="urn:schemas:contacts" w:element="Sn">
          <w:r w:rsidRPr="00DC5D40">
            <w:rPr>
              <w:sz w:val="28"/>
              <w:szCs w:val="28"/>
              <w:lang w:val="en-US"/>
            </w:rPr>
            <w:t>Part</w:t>
          </w:r>
        </w:smartTag>
        <w:r w:rsidRPr="00DC5D40">
          <w:rPr>
            <w:sz w:val="28"/>
            <w:szCs w:val="28"/>
            <w:lang w:val="en-US"/>
          </w:rPr>
          <w:t xml:space="preserve"> </w:t>
        </w:r>
        <w:smartTag w:uri="urn:schemas:contacts" w:element="Sn">
          <w:r w:rsidRPr="00DC5D40">
            <w:rPr>
              <w:sz w:val="28"/>
              <w:szCs w:val="28"/>
              <w:lang w:val="en-US"/>
            </w:rPr>
            <w:t>I.</w:t>
          </w:r>
        </w:smartTag>
      </w:smartTag>
      <w:r w:rsidRPr="00DC5D40">
        <w:rPr>
          <w:sz w:val="28"/>
          <w:szCs w:val="28"/>
          <w:lang w:val="en-US"/>
        </w:rPr>
        <w:t xml:space="preserve"> Strategies for managing the burden of established COPD / C. Jenkins // Int. J. Tuberc. Lung. Dis. – 2008. - Vol. 12</w:t>
      </w:r>
      <w:r>
        <w:rPr>
          <w:sz w:val="28"/>
          <w:szCs w:val="28"/>
          <w:lang w:val="uk-UA"/>
        </w:rPr>
        <w:t>,</w:t>
      </w:r>
      <w:r w:rsidRPr="00DC5D40">
        <w:rPr>
          <w:sz w:val="28"/>
          <w:szCs w:val="28"/>
          <w:lang w:val="en-US"/>
        </w:rPr>
        <w:t xml:space="preserve"> № 6. – Р. 586 - 594.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lastRenderedPageBreak/>
        <w:t>Kottová M</w:t>
      </w:r>
      <w:r w:rsidRPr="00DC5D40">
        <w:rPr>
          <w:rFonts w:ascii="Times New Roman" w:hAnsi="Times New Roman"/>
          <w:sz w:val="28"/>
          <w:szCs w:val="28"/>
          <w:lang w:val="uk-UA"/>
        </w:rPr>
        <w:t>.</w:t>
      </w:r>
      <w:r w:rsidRPr="000D1D10">
        <w:rPr>
          <w:rFonts w:ascii="Times New Roman" w:hAnsi="Times New Roman"/>
          <w:sz w:val="28"/>
          <w:szCs w:val="28"/>
          <w:lang w:val="en-US"/>
        </w:rPr>
        <w:t xml:space="preserve"> Oxidative stress and its role in respiratory diseases </w:t>
      </w:r>
      <w:r w:rsidRPr="00DC5D40">
        <w:rPr>
          <w:rFonts w:ascii="Times New Roman" w:hAnsi="Times New Roman"/>
          <w:sz w:val="28"/>
          <w:szCs w:val="28"/>
          <w:lang w:val="uk-UA"/>
        </w:rPr>
        <w:t xml:space="preserve">/ М. </w:t>
      </w:r>
      <w:r w:rsidRPr="000D1D10">
        <w:rPr>
          <w:rFonts w:ascii="Times New Roman" w:hAnsi="Times New Roman"/>
          <w:sz w:val="28"/>
          <w:szCs w:val="28"/>
          <w:lang w:val="en-US"/>
        </w:rPr>
        <w:t>Kottová, J</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Pourová, </w:t>
      </w:r>
      <w:r w:rsidRPr="00DC5D40">
        <w:rPr>
          <w:rFonts w:ascii="Times New Roman" w:hAnsi="Times New Roman"/>
          <w:sz w:val="28"/>
          <w:szCs w:val="28"/>
          <w:lang w:val="uk-UA"/>
        </w:rPr>
        <w:t xml:space="preserve">М. </w:t>
      </w:r>
      <w:r w:rsidRPr="000D1D10">
        <w:rPr>
          <w:rFonts w:ascii="Times New Roman" w:hAnsi="Times New Roman"/>
          <w:sz w:val="28"/>
          <w:szCs w:val="28"/>
          <w:lang w:val="en-US"/>
        </w:rPr>
        <w:t>Voprsalová</w:t>
      </w:r>
      <w:r w:rsidRPr="00DC5D40">
        <w:rPr>
          <w:rFonts w:ascii="Times New Roman" w:hAnsi="Times New Roman"/>
          <w:sz w:val="28"/>
          <w:szCs w:val="28"/>
          <w:lang w:val="uk-UA"/>
        </w:rPr>
        <w:t xml:space="preserve"> //</w:t>
      </w:r>
      <w:r w:rsidRPr="000D1D10">
        <w:rPr>
          <w:rFonts w:ascii="Times New Roman" w:hAnsi="Times New Roman"/>
          <w:sz w:val="28"/>
          <w:szCs w:val="28"/>
          <w:lang w:val="en-US"/>
        </w:rPr>
        <w:t>Ceska Slov</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 xml:space="preserve">Farm. </w:t>
      </w:r>
      <w:r w:rsidRPr="00DC5D40">
        <w:rPr>
          <w:rFonts w:ascii="Times New Roman" w:hAnsi="Times New Roman"/>
          <w:sz w:val="28"/>
          <w:szCs w:val="28"/>
          <w:lang w:val="uk-UA"/>
        </w:rPr>
        <w:t xml:space="preserve">–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56</w:t>
      </w:r>
      <w:r>
        <w:rPr>
          <w:rFonts w:ascii="Times New Roman" w:hAnsi="Times New Roman"/>
          <w:sz w:val="28"/>
          <w:szCs w:val="28"/>
          <w:lang w:val="uk-UA"/>
        </w:rPr>
        <w:t>,</w:t>
      </w:r>
      <w:r w:rsidRPr="00DC5D40">
        <w:rPr>
          <w:rFonts w:ascii="Times New Roman" w:hAnsi="Times New Roman"/>
          <w:sz w:val="28"/>
          <w:szCs w:val="28"/>
          <w:lang w:val="uk-UA"/>
        </w:rPr>
        <w:t xml:space="preserve"> № 5. – Р. </w:t>
      </w:r>
      <w:r w:rsidRPr="00DC5D40">
        <w:rPr>
          <w:rFonts w:ascii="Times New Roman" w:hAnsi="Times New Roman"/>
          <w:sz w:val="28"/>
          <w:szCs w:val="28"/>
        </w:rPr>
        <w:t>215-</w:t>
      </w:r>
      <w:r w:rsidRPr="00DC5D40">
        <w:rPr>
          <w:rFonts w:ascii="Times New Roman" w:hAnsi="Times New Roman"/>
          <w:sz w:val="28"/>
          <w:szCs w:val="28"/>
          <w:lang w:val="uk-UA"/>
        </w:rPr>
        <w:t>224</w:t>
      </w:r>
      <w:r w:rsidRPr="00DC5D40">
        <w:rPr>
          <w:rFonts w:ascii="Times New Roman" w:hAnsi="Times New Roman"/>
          <w:sz w:val="28"/>
          <w:szCs w:val="28"/>
        </w:rPr>
        <w: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Lainscak M</w:t>
      </w:r>
      <w:r w:rsidRPr="00DC5D40">
        <w:rPr>
          <w:rFonts w:ascii="Times New Roman" w:hAnsi="Times New Roman"/>
          <w:sz w:val="28"/>
          <w:szCs w:val="28"/>
          <w:lang w:val="uk-UA"/>
        </w:rPr>
        <w:t xml:space="preserve">. </w:t>
      </w:r>
      <w:r w:rsidRPr="000D1D10">
        <w:rPr>
          <w:rFonts w:ascii="Times New Roman" w:hAnsi="Times New Roman"/>
          <w:sz w:val="28"/>
          <w:szCs w:val="28"/>
          <w:lang w:val="en-US"/>
        </w:rPr>
        <w:t>Patients' knowledge and beta blocker treatment improve prognosis of patients</w:t>
      </w:r>
      <w:r w:rsidRPr="00DC5D40">
        <w:rPr>
          <w:rFonts w:ascii="Times New Roman" w:hAnsi="Times New Roman"/>
          <w:sz w:val="28"/>
          <w:szCs w:val="28"/>
          <w:lang w:val="uk-UA"/>
        </w:rPr>
        <w:t xml:space="preserve"> </w:t>
      </w:r>
      <w:r w:rsidRPr="000D1D10">
        <w:rPr>
          <w:rFonts w:ascii="Times New Roman" w:hAnsi="Times New Roman"/>
          <w:sz w:val="28"/>
          <w:szCs w:val="28"/>
          <w:lang w:val="en-US"/>
        </w:rPr>
        <w:t>from a heart failure clinic</w:t>
      </w:r>
      <w:r w:rsidRPr="00DC5D40">
        <w:rPr>
          <w:rFonts w:ascii="Times New Roman" w:hAnsi="Times New Roman"/>
          <w:sz w:val="28"/>
          <w:szCs w:val="28"/>
          <w:lang w:val="uk-UA"/>
        </w:rPr>
        <w:t xml:space="preserve"> / </w:t>
      </w:r>
      <w:r w:rsidRPr="000D1D10">
        <w:rPr>
          <w:rFonts w:ascii="Times New Roman" w:hAnsi="Times New Roman"/>
          <w:sz w:val="28"/>
          <w:szCs w:val="28"/>
          <w:lang w:val="en-US"/>
        </w:rPr>
        <w:t>Lainscak M</w:t>
      </w:r>
      <w:r w:rsidRPr="00DC5D40">
        <w:rPr>
          <w:rFonts w:ascii="Times New Roman" w:hAnsi="Times New Roman"/>
          <w:sz w:val="28"/>
          <w:szCs w:val="28"/>
          <w:lang w:val="uk-UA"/>
        </w:rPr>
        <w:t>.</w:t>
      </w:r>
      <w:r w:rsidRPr="000D1D10">
        <w:rPr>
          <w:rFonts w:ascii="Times New Roman" w:hAnsi="Times New Roman"/>
          <w:sz w:val="28"/>
          <w:szCs w:val="28"/>
          <w:lang w:val="en-US"/>
        </w:rPr>
        <w:t xml:space="preserve">, Keber I.  </w:t>
      </w:r>
      <w:r w:rsidRPr="00DC5D40">
        <w:rPr>
          <w:rFonts w:ascii="Times New Roman" w:hAnsi="Times New Roman"/>
          <w:sz w:val="28"/>
          <w:szCs w:val="28"/>
          <w:lang w:val="uk-UA"/>
        </w:rPr>
        <w:t xml:space="preserve">// </w:t>
      </w:r>
      <w:r w:rsidRPr="00DC5D40">
        <w:rPr>
          <w:rFonts w:ascii="Times New Roman" w:hAnsi="Times New Roman"/>
          <w:sz w:val="28"/>
          <w:szCs w:val="28"/>
        </w:rPr>
        <w:t>Eur</w:t>
      </w:r>
      <w:r w:rsidRPr="00DC5D40">
        <w:rPr>
          <w:rFonts w:ascii="Times New Roman" w:hAnsi="Times New Roman"/>
          <w:sz w:val="28"/>
          <w:szCs w:val="28"/>
          <w:lang w:val="uk-UA"/>
        </w:rPr>
        <w:t>.</w:t>
      </w:r>
      <w:r w:rsidRPr="00DC5D40">
        <w:rPr>
          <w:rFonts w:ascii="Times New Roman" w:hAnsi="Times New Roman"/>
          <w:sz w:val="28"/>
          <w:szCs w:val="28"/>
        </w:rPr>
        <w:t xml:space="preserve"> J</w:t>
      </w:r>
      <w:r w:rsidRPr="00DC5D40">
        <w:rPr>
          <w:rFonts w:ascii="Times New Roman" w:hAnsi="Times New Roman"/>
          <w:sz w:val="28"/>
          <w:szCs w:val="28"/>
          <w:lang w:val="uk-UA"/>
        </w:rPr>
        <w:t>.</w:t>
      </w:r>
      <w:r w:rsidRPr="00DC5D40">
        <w:rPr>
          <w:rFonts w:ascii="Times New Roman" w:hAnsi="Times New Roman"/>
          <w:sz w:val="28"/>
          <w:szCs w:val="28"/>
        </w:rPr>
        <w:t xml:space="preserve"> Heart Fail.</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2</w:t>
      </w:r>
      <w:r w:rsidRPr="00DC5D40">
        <w:rPr>
          <w:rFonts w:ascii="Times New Roman" w:hAnsi="Times New Roman"/>
          <w:sz w:val="28"/>
          <w:szCs w:val="28"/>
          <w:lang w:val="uk-UA"/>
        </w:rPr>
        <w:t xml:space="preserve">. – Р. </w:t>
      </w:r>
      <w:r w:rsidRPr="00DC5D40">
        <w:rPr>
          <w:rFonts w:ascii="Times New Roman" w:hAnsi="Times New Roman"/>
          <w:sz w:val="28"/>
          <w:szCs w:val="28"/>
        </w:rPr>
        <w:t>187-</w:t>
      </w:r>
      <w:r w:rsidRPr="00DC5D40">
        <w:rPr>
          <w:rFonts w:ascii="Times New Roman" w:hAnsi="Times New Roman"/>
          <w:sz w:val="28"/>
          <w:szCs w:val="28"/>
          <w:lang w:val="uk-UA"/>
        </w:rPr>
        <w:t>277</w:t>
      </w:r>
      <w:r w:rsidRPr="00DC5D40">
        <w:rPr>
          <w:rFonts w:ascii="Times New Roman" w:hAnsi="Times New Roman"/>
          <w:sz w:val="28"/>
          <w:szCs w:val="28"/>
        </w:rPr>
        <w: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Le Jemtel T</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 xml:space="preserve">. </w:t>
      </w:r>
      <w:r w:rsidRPr="000D1D10">
        <w:rPr>
          <w:rFonts w:ascii="Times New Roman" w:hAnsi="Times New Roman"/>
          <w:sz w:val="28"/>
          <w:szCs w:val="28"/>
          <w:lang w:val="en-US"/>
        </w:rPr>
        <w:t>Diagnostic and therapeutic challenges in patients with coexistent chronic obstructive pulmonary disease and chronic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Le Jemtel T</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w:t>
      </w:r>
      <w:r w:rsidRPr="000D1D10">
        <w:rPr>
          <w:rFonts w:ascii="Times New Roman" w:hAnsi="Times New Roman"/>
          <w:sz w:val="28"/>
          <w:szCs w:val="28"/>
          <w:lang w:val="en-US"/>
        </w:rPr>
        <w:t>, Padeletti M</w:t>
      </w:r>
      <w:r w:rsidRPr="00DC5D40">
        <w:rPr>
          <w:rFonts w:ascii="Times New Roman" w:hAnsi="Times New Roman"/>
          <w:sz w:val="28"/>
          <w:szCs w:val="28"/>
          <w:lang w:val="uk-UA"/>
        </w:rPr>
        <w:t>.</w:t>
      </w:r>
      <w:r w:rsidRPr="000D1D10">
        <w:rPr>
          <w:rFonts w:ascii="Times New Roman" w:hAnsi="Times New Roman"/>
          <w:sz w:val="28"/>
          <w:szCs w:val="28"/>
          <w:lang w:val="en-US"/>
        </w:rPr>
        <w:t>, Jelic S.</w:t>
      </w:r>
      <w:r w:rsidRPr="00DC5D40">
        <w:rPr>
          <w:rFonts w:ascii="Times New Roman" w:hAnsi="Times New Roman"/>
          <w:sz w:val="28"/>
          <w:szCs w:val="28"/>
          <w:lang w:val="uk-UA"/>
        </w:rPr>
        <w:t xml:space="preserve"> // </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xml:space="preserve"> Am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Coll</w:t>
      </w:r>
      <w:r w:rsidRPr="00DC5D40">
        <w:rPr>
          <w:rFonts w:ascii="Times New Roman" w:hAnsi="Times New Roman"/>
          <w:sz w:val="28"/>
          <w:szCs w:val="28"/>
          <w:lang w:val="uk-UA"/>
        </w:rPr>
        <w:t>.</w:t>
      </w:r>
      <w:r w:rsidRPr="00DC5D40">
        <w:rPr>
          <w:rFonts w:ascii="Times New Roman" w:hAnsi="Times New Roman"/>
          <w:sz w:val="28"/>
          <w:szCs w:val="28"/>
        </w:rPr>
        <w:t xml:space="preserve"> Cardiol. </w:t>
      </w:r>
      <w:r w:rsidRPr="00DC5D40">
        <w:rPr>
          <w:rFonts w:ascii="Times New Roman" w:hAnsi="Times New Roman"/>
          <w:sz w:val="28"/>
          <w:szCs w:val="28"/>
          <w:lang w:val="uk-UA"/>
        </w:rPr>
        <w:t xml:space="preserve">–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 49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2</w:t>
      </w:r>
      <w:r w:rsidRPr="00DC5D40">
        <w:rPr>
          <w:rFonts w:ascii="Times New Roman" w:hAnsi="Times New Roman"/>
          <w:sz w:val="28"/>
          <w:szCs w:val="28"/>
          <w:lang w:val="uk-UA"/>
        </w:rPr>
        <w:t xml:space="preserve">. – Р. </w:t>
      </w:r>
      <w:r w:rsidRPr="00DC5D40">
        <w:rPr>
          <w:rFonts w:ascii="Times New Roman" w:hAnsi="Times New Roman"/>
          <w:sz w:val="28"/>
          <w:szCs w:val="28"/>
        </w:rPr>
        <w:t>171-</w:t>
      </w:r>
      <w:r w:rsidRPr="00DC5D40">
        <w:rPr>
          <w:rFonts w:ascii="Times New Roman" w:hAnsi="Times New Roman"/>
          <w:sz w:val="28"/>
          <w:szCs w:val="28"/>
          <w:lang w:val="uk-UA"/>
        </w:rPr>
        <w:t>251</w:t>
      </w:r>
      <w:r w:rsidRPr="00DC5D40">
        <w:rPr>
          <w:rFonts w:ascii="Times New Roman" w:hAnsi="Times New Roman"/>
          <w:sz w:val="28"/>
          <w:szCs w:val="28"/>
        </w:rPr>
        <w:t xml:space="preserve">. </w:t>
      </w:r>
    </w:p>
    <w:p w:rsidR="000D1D1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Long-term outcome and tolerability of carvedilol therapy in Japanese patients with chronic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Kawashiro N</w:t>
      </w:r>
      <w:r w:rsidRPr="00DC5D40">
        <w:rPr>
          <w:rFonts w:ascii="Times New Roman" w:hAnsi="Times New Roman"/>
          <w:sz w:val="28"/>
          <w:szCs w:val="28"/>
          <w:lang w:val="uk-UA"/>
        </w:rPr>
        <w:t>.</w:t>
      </w:r>
      <w:r w:rsidRPr="000D1D10">
        <w:rPr>
          <w:rFonts w:ascii="Times New Roman" w:hAnsi="Times New Roman"/>
          <w:sz w:val="28"/>
          <w:szCs w:val="28"/>
          <w:lang w:val="en-US"/>
        </w:rPr>
        <w:t>, Matsuda N</w:t>
      </w:r>
      <w:r w:rsidRPr="00DC5D40">
        <w:rPr>
          <w:rFonts w:ascii="Times New Roman" w:hAnsi="Times New Roman"/>
          <w:sz w:val="28"/>
          <w:szCs w:val="28"/>
          <w:lang w:val="uk-UA"/>
        </w:rPr>
        <w:t>.</w:t>
      </w:r>
      <w:r w:rsidRPr="000D1D10">
        <w:rPr>
          <w:rFonts w:ascii="Times New Roman" w:hAnsi="Times New Roman"/>
          <w:sz w:val="28"/>
          <w:szCs w:val="28"/>
          <w:lang w:val="en-US"/>
        </w:rPr>
        <w:t>, Endo Y</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Cardiol. </w:t>
      </w:r>
      <w:r w:rsidRPr="00DC5D40">
        <w:rPr>
          <w:rFonts w:ascii="Times New Roman" w:hAnsi="Times New Roman"/>
          <w:sz w:val="28"/>
          <w:szCs w:val="28"/>
          <w:lang w:val="uk-UA"/>
        </w:rPr>
        <w:t xml:space="preserve"> – 2006. -  </w:t>
      </w:r>
      <w:r w:rsidRPr="00DC5D40">
        <w:rPr>
          <w:rFonts w:ascii="Times New Roman" w:hAnsi="Times New Roman"/>
          <w:sz w:val="28"/>
          <w:szCs w:val="28"/>
        </w:rPr>
        <w:t>Vol</w:t>
      </w:r>
      <w:r w:rsidRPr="00DC5D40">
        <w:rPr>
          <w:rFonts w:ascii="Times New Roman" w:hAnsi="Times New Roman"/>
          <w:sz w:val="28"/>
          <w:szCs w:val="28"/>
          <w:lang w:val="uk-UA"/>
        </w:rPr>
        <w:t>. 47</w:t>
      </w:r>
      <w:r>
        <w:rPr>
          <w:rFonts w:ascii="Times New Roman" w:hAnsi="Times New Roman"/>
          <w:sz w:val="28"/>
          <w:szCs w:val="28"/>
          <w:lang w:val="uk-UA"/>
        </w:rPr>
        <w:t>,</w:t>
      </w:r>
      <w:r w:rsidRPr="00DC5D40">
        <w:rPr>
          <w:rFonts w:ascii="Times New Roman" w:hAnsi="Times New Roman"/>
          <w:sz w:val="28"/>
          <w:szCs w:val="28"/>
          <w:lang w:val="uk-UA"/>
        </w:rPr>
        <w:t xml:space="preserve"> № 5. – Р. 229-266.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Long-term survival of patients with chronic obstructive pulmonary disease undergoing coronary artery bypass surgery</w:t>
      </w:r>
      <w:r w:rsidRPr="00DC5D40">
        <w:rPr>
          <w:rFonts w:ascii="Times New Roman" w:hAnsi="Times New Roman"/>
          <w:sz w:val="28"/>
          <w:szCs w:val="28"/>
          <w:lang w:val="uk-UA"/>
        </w:rPr>
        <w:t xml:space="preserve"> / </w:t>
      </w:r>
      <w:r w:rsidRPr="000D1D10">
        <w:rPr>
          <w:rFonts w:ascii="Times New Roman" w:hAnsi="Times New Roman"/>
          <w:sz w:val="28"/>
          <w:szCs w:val="28"/>
          <w:lang w:val="en-US"/>
        </w:rPr>
        <w:t>Leavitt B</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Ross C</w:t>
      </w:r>
      <w:r w:rsidRPr="00DC5D40">
        <w:rPr>
          <w:rFonts w:ascii="Times New Roman" w:hAnsi="Times New Roman"/>
          <w:sz w:val="28"/>
          <w:szCs w:val="28"/>
          <w:lang w:val="uk-UA"/>
        </w:rPr>
        <w:t>.</w:t>
      </w:r>
      <w:r w:rsidRPr="000D1D10">
        <w:rPr>
          <w:rFonts w:ascii="Times New Roman" w:hAnsi="Times New Roman"/>
          <w:sz w:val="28"/>
          <w:szCs w:val="28"/>
          <w:lang w:val="en-US"/>
        </w:rPr>
        <w:t>S</w:t>
      </w:r>
      <w:r w:rsidRPr="00DC5D40">
        <w:rPr>
          <w:rFonts w:ascii="Times New Roman" w:hAnsi="Times New Roman"/>
          <w:sz w:val="28"/>
          <w:szCs w:val="28"/>
          <w:lang w:val="uk-UA"/>
        </w:rPr>
        <w:t>.</w:t>
      </w:r>
      <w:r w:rsidRPr="000D1D10">
        <w:rPr>
          <w:rFonts w:ascii="Times New Roman" w:hAnsi="Times New Roman"/>
          <w:sz w:val="28"/>
          <w:szCs w:val="28"/>
          <w:lang w:val="en-US"/>
        </w:rPr>
        <w:t>, Spence B</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 xml:space="preserve">Circulation. </w:t>
      </w:r>
      <w:r w:rsidRPr="00DC5D40">
        <w:rPr>
          <w:rFonts w:ascii="Times New Roman" w:hAnsi="Times New Roman"/>
          <w:sz w:val="28"/>
          <w:szCs w:val="28"/>
          <w:lang w:val="uk-UA"/>
        </w:rPr>
        <w:t xml:space="preserve">– </w:t>
      </w:r>
      <w:r w:rsidRPr="000D1D10">
        <w:rPr>
          <w:rFonts w:ascii="Times New Roman" w:hAnsi="Times New Roman"/>
          <w:sz w:val="28"/>
          <w:szCs w:val="28"/>
          <w:lang w:val="en-US"/>
        </w:rPr>
        <w:t>2006</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114</w:t>
      </w:r>
      <w:r>
        <w:rPr>
          <w:rFonts w:ascii="Times New Roman" w:hAnsi="Times New Roman"/>
          <w:sz w:val="28"/>
          <w:szCs w:val="28"/>
          <w:lang w:val="uk-UA"/>
        </w:rPr>
        <w:t>,</w:t>
      </w:r>
      <w:r w:rsidRPr="00DC5D40">
        <w:rPr>
          <w:rFonts w:ascii="Times New Roman" w:hAnsi="Times New Roman"/>
          <w:sz w:val="28"/>
          <w:szCs w:val="28"/>
          <w:lang w:val="uk-UA"/>
        </w:rPr>
        <w:t xml:space="preserve"> № 1. – Р. </w:t>
      </w:r>
      <w:r w:rsidRPr="000D1D10">
        <w:rPr>
          <w:rFonts w:ascii="Times New Roman" w:hAnsi="Times New Roman"/>
          <w:sz w:val="28"/>
          <w:szCs w:val="28"/>
          <w:lang w:val="en-US"/>
        </w:rPr>
        <w:t>430-</w:t>
      </w:r>
      <w:r w:rsidRPr="00DC5D40">
        <w:rPr>
          <w:rFonts w:ascii="Times New Roman" w:hAnsi="Times New Roman"/>
          <w:sz w:val="28"/>
          <w:szCs w:val="28"/>
          <w:lang w:val="uk-UA"/>
        </w:rPr>
        <w:t>43</w:t>
      </w:r>
      <w:r w:rsidRPr="000D1D10">
        <w:rPr>
          <w:rFonts w:ascii="Times New Roman" w:hAnsi="Times New Roman"/>
          <w:sz w:val="28"/>
          <w:szCs w:val="28"/>
          <w:lang w:val="en-US"/>
        </w:rPr>
        <w:t>4.</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Long-term treatment with the NO-donor molsidomine reduces circulating ICAM-1 levels in patients with stable angina </w:t>
      </w:r>
      <w:r w:rsidRPr="00DC5D40">
        <w:rPr>
          <w:rFonts w:ascii="Times New Roman" w:hAnsi="Times New Roman"/>
          <w:sz w:val="28"/>
          <w:szCs w:val="28"/>
          <w:lang w:val="uk-UA"/>
        </w:rPr>
        <w:t xml:space="preserve">/ </w:t>
      </w:r>
      <w:r w:rsidRPr="000D1D10">
        <w:rPr>
          <w:rFonts w:ascii="Times New Roman" w:hAnsi="Times New Roman"/>
          <w:sz w:val="28"/>
          <w:szCs w:val="28"/>
          <w:lang w:val="en-US"/>
        </w:rPr>
        <w:t>C</w:t>
      </w:r>
      <w:r w:rsidRPr="00DC5D40">
        <w:rPr>
          <w:rFonts w:ascii="Times New Roman" w:hAnsi="Times New Roman"/>
          <w:sz w:val="28"/>
          <w:szCs w:val="28"/>
          <w:lang w:val="uk-UA"/>
        </w:rPr>
        <w:t>.</w:t>
      </w:r>
      <w:r w:rsidRPr="000D1D10">
        <w:rPr>
          <w:rFonts w:ascii="Times New Roman" w:hAnsi="Times New Roman"/>
          <w:sz w:val="28"/>
          <w:szCs w:val="28"/>
          <w:lang w:val="en-US"/>
        </w:rPr>
        <w:t xml:space="preserve"> Van Hove, F</w:t>
      </w:r>
      <w:r w:rsidRPr="00DC5D40">
        <w:rPr>
          <w:rFonts w:ascii="Times New Roman" w:hAnsi="Times New Roman"/>
          <w:sz w:val="28"/>
          <w:szCs w:val="28"/>
          <w:lang w:val="uk-UA"/>
        </w:rPr>
        <w:t>.</w:t>
      </w:r>
      <w:r w:rsidRPr="000D1D10">
        <w:rPr>
          <w:rFonts w:ascii="Times New Roman" w:hAnsi="Times New Roman"/>
          <w:sz w:val="28"/>
          <w:szCs w:val="28"/>
          <w:lang w:val="en-US"/>
        </w:rPr>
        <w:t xml:space="preserve"> Carreer-Bruhwyler, J</w:t>
      </w:r>
      <w:r w:rsidRPr="00DC5D40">
        <w:rPr>
          <w:rFonts w:ascii="Times New Roman" w:hAnsi="Times New Roman"/>
          <w:sz w:val="28"/>
          <w:szCs w:val="28"/>
          <w:lang w:val="uk-UA"/>
        </w:rPr>
        <w:t>.</w:t>
      </w:r>
      <w:r w:rsidRPr="000D1D10">
        <w:rPr>
          <w:rFonts w:ascii="Times New Roman" w:hAnsi="Times New Roman"/>
          <w:sz w:val="28"/>
          <w:szCs w:val="28"/>
          <w:lang w:val="en-US"/>
        </w:rPr>
        <w:t xml:space="preserve"> G</w:t>
      </w:r>
      <w:r w:rsidRPr="00DC5D40">
        <w:rPr>
          <w:rFonts w:ascii="Times New Roman" w:hAnsi="Times New Roman"/>
          <w:sz w:val="28"/>
          <w:szCs w:val="28"/>
          <w:lang w:val="uk-UA"/>
        </w:rPr>
        <w:t>о</w:t>
      </w:r>
      <w:r w:rsidRPr="000D1D10">
        <w:rPr>
          <w:rFonts w:ascii="Times New Roman" w:hAnsi="Times New Roman"/>
          <w:sz w:val="28"/>
          <w:szCs w:val="28"/>
          <w:lang w:val="en-US"/>
        </w:rPr>
        <w:t>czy</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w:t>
      </w:r>
      <w:r w:rsidRPr="00DC5D40">
        <w:rPr>
          <w:rFonts w:ascii="Times New Roman" w:hAnsi="Times New Roman"/>
          <w:sz w:val="28"/>
          <w:szCs w:val="28"/>
          <w:lang w:val="en-US"/>
        </w:rPr>
        <w:t xml:space="preserve"> </w:t>
      </w:r>
      <w:r w:rsidRPr="00DC5D40">
        <w:rPr>
          <w:rFonts w:ascii="Times New Roman" w:hAnsi="Times New Roman"/>
          <w:sz w:val="28"/>
          <w:szCs w:val="28"/>
          <w:lang w:val="uk-UA"/>
        </w:rPr>
        <w:t xml:space="preserve">// </w:t>
      </w:r>
      <w:r w:rsidRPr="00DC5D40">
        <w:rPr>
          <w:rFonts w:ascii="Times New Roman" w:hAnsi="Times New Roman"/>
          <w:sz w:val="28"/>
          <w:szCs w:val="28"/>
        </w:rPr>
        <w:t xml:space="preserve">Atherosclerosis. </w:t>
      </w:r>
      <w:r w:rsidRPr="00DC5D40">
        <w:rPr>
          <w:rFonts w:ascii="Times New Roman" w:hAnsi="Times New Roman"/>
          <w:sz w:val="28"/>
          <w:szCs w:val="28"/>
          <w:lang w:val="uk-UA"/>
        </w:rPr>
        <w:t xml:space="preserve">– </w:t>
      </w:r>
      <w:r w:rsidRPr="00DC5D40">
        <w:rPr>
          <w:rFonts w:ascii="Times New Roman" w:hAnsi="Times New Roman"/>
          <w:sz w:val="28"/>
          <w:szCs w:val="28"/>
        </w:rPr>
        <w:t>2005</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180</w:t>
      </w:r>
      <w:r>
        <w:rPr>
          <w:rFonts w:ascii="Times New Roman" w:hAnsi="Times New Roman"/>
          <w:sz w:val="28"/>
          <w:szCs w:val="28"/>
          <w:lang w:val="uk-UA"/>
        </w:rPr>
        <w:t>,</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w:t>
      </w:r>
      <w:r w:rsidRPr="00DC5D40">
        <w:rPr>
          <w:rFonts w:ascii="Times New Roman" w:hAnsi="Times New Roman"/>
          <w:sz w:val="28"/>
          <w:szCs w:val="28"/>
          <w:lang w:val="uk-UA"/>
        </w:rPr>
        <w:t xml:space="preserve">. - Р. </w:t>
      </w:r>
      <w:r w:rsidRPr="00DC5D40">
        <w:rPr>
          <w:rFonts w:ascii="Times New Roman" w:hAnsi="Times New Roman"/>
          <w:sz w:val="28"/>
          <w:szCs w:val="28"/>
        </w:rPr>
        <w:t xml:space="preserve">399-405.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Low voltage on the electrocardiogram is a marker of disease severity and a risk factor for adverse outcomes in patients with heart failure due to systolic dysfunction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Kamath S</w:t>
      </w:r>
      <w:r w:rsidRPr="00DC5D40">
        <w:rPr>
          <w:rFonts w:ascii="Times New Roman" w:hAnsi="Times New Roman"/>
          <w:sz w:val="28"/>
          <w:szCs w:val="28"/>
          <w:lang w:val="uk-UA"/>
        </w:rPr>
        <w:t>.</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 Meo Neto Jde P</w:t>
      </w:r>
      <w:r w:rsidRPr="00DC5D40">
        <w:rPr>
          <w:rFonts w:ascii="Times New Roman" w:hAnsi="Times New Roman"/>
          <w:sz w:val="28"/>
          <w:szCs w:val="28"/>
          <w:lang w:val="uk-UA"/>
        </w:rPr>
        <w:t>.</w:t>
      </w:r>
      <w:r w:rsidRPr="000D1D10">
        <w:rPr>
          <w:rFonts w:ascii="Times New Roman" w:hAnsi="Times New Roman"/>
          <w:sz w:val="28"/>
          <w:szCs w:val="28"/>
          <w:lang w:val="en-US"/>
        </w:rPr>
        <w:t>, Canham R</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 xml:space="preserve"> </w:t>
      </w:r>
      <w:r w:rsidRPr="00DC5D40">
        <w:rPr>
          <w:rFonts w:ascii="Times New Roman" w:hAnsi="Times New Roman"/>
          <w:sz w:val="28"/>
          <w:szCs w:val="28"/>
        </w:rPr>
        <w:t>[et al.]</w:t>
      </w:r>
      <w:r w:rsidRPr="00DC5D40">
        <w:rPr>
          <w:rFonts w:ascii="Times New Roman" w:hAnsi="Times New Roman"/>
          <w:sz w:val="28"/>
          <w:szCs w:val="28"/>
          <w:lang w:val="uk-UA"/>
        </w:rPr>
        <w:t xml:space="preserve"> // </w:t>
      </w:r>
      <w:r w:rsidRPr="00DC5D40">
        <w:rPr>
          <w:rFonts w:ascii="Times New Roman" w:hAnsi="Times New Roman"/>
          <w:sz w:val="28"/>
          <w:szCs w:val="28"/>
        </w:rPr>
        <w:t>Am</w:t>
      </w:r>
      <w:r w:rsidRPr="00DC5D40">
        <w:rPr>
          <w:rFonts w:ascii="Times New Roman" w:hAnsi="Times New Roman"/>
          <w:sz w:val="28"/>
          <w:szCs w:val="28"/>
          <w:lang w:val="uk-UA"/>
        </w:rPr>
        <w:t>.</w:t>
      </w:r>
      <w:r w:rsidRPr="00DC5D40">
        <w:rPr>
          <w:rFonts w:ascii="Times New Roman" w:hAnsi="Times New Roman"/>
          <w:sz w:val="28"/>
          <w:szCs w:val="28"/>
        </w:rPr>
        <w:t xml:space="preserve"> Heart J. </w:t>
      </w:r>
      <w:r w:rsidRPr="00DC5D40">
        <w:rPr>
          <w:rFonts w:ascii="Times New Roman" w:hAnsi="Times New Roman"/>
          <w:sz w:val="28"/>
          <w:szCs w:val="28"/>
          <w:lang w:val="uk-UA"/>
        </w:rPr>
        <w:t xml:space="preserve">– </w:t>
      </w:r>
      <w:r w:rsidRPr="00DC5D40">
        <w:rPr>
          <w:rFonts w:ascii="Times New Roman" w:hAnsi="Times New Roman"/>
          <w:sz w:val="28"/>
          <w:szCs w:val="28"/>
        </w:rPr>
        <w:t>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152</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2</w:t>
      </w:r>
      <w:r w:rsidRPr="00DC5D40">
        <w:rPr>
          <w:rFonts w:ascii="Times New Roman" w:hAnsi="Times New Roman"/>
          <w:sz w:val="28"/>
          <w:szCs w:val="28"/>
          <w:lang w:val="uk-UA"/>
        </w:rPr>
        <w:t xml:space="preserve">. – Р. </w:t>
      </w:r>
      <w:r w:rsidRPr="00DC5D40">
        <w:rPr>
          <w:rFonts w:ascii="Times New Roman" w:hAnsi="Times New Roman"/>
          <w:sz w:val="28"/>
          <w:szCs w:val="28"/>
        </w:rPr>
        <w:t>355-</w:t>
      </w:r>
      <w:r w:rsidRPr="00DC5D40">
        <w:rPr>
          <w:rFonts w:ascii="Times New Roman" w:hAnsi="Times New Roman"/>
          <w:sz w:val="28"/>
          <w:szCs w:val="28"/>
          <w:lang w:val="uk-UA"/>
        </w:rPr>
        <w:t>4</w:t>
      </w:r>
      <w:r w:rsidRPr="00DC5D40">
        <w:rPr>
          <w:rFonts w:ascii="Times New Roman" w:hAnsi="Times New Roman"/>
          <w:sz w:val="28"/>
          <w:szCs w:val="28"/>
        </w:rPr>
        <w:t>1</w:t>
      </w:r>
      <w:r w:rsidRPr="00DC5D40">
        <w:rPr>
          <w:rFonts w:ascii="Times New Roman" w:hAnsi="Times New Roman"/>
          <w:sz w:val="28"/>
          <w:szCs w:val="28"/>
          <w:lang w:val="uk-UA"/>
        </w:rPr>
        <w:t>6</w:t>
      </w:r>
      <w:r w:rsidRPr="00DC5D40">
        <w:rPr>
          <w:rFonts w:ascii="Times New Roman" w:hAnsi="Times New Roman"/>
          <w:sz w:val="28"/>
          <w:szCs w:val="28"/>
        </w:rPr>
        <w:t>.</w:t>
      </w:r>
      <w:r w:rsidRPr="00DC5D40">
        <w:rPr>
          <w:rFonts w:ascii="Times New Roman" w:hAnsi="Times New Roman"/>
          <w:sz w:val="28"/>
          <w:szCs w:val="28"/>
          <w:lang w:val="uk-UA"/>
        </w:rPr>
        <w:t xml:space="preserve"> </w:t>
      </w:r>
      <w:r w:rsidRPr="00DC5D40">
        <w:rPr>
          <w:rFonts w:ascii="Times New Roman" w:hAnsi="Times New Roman"/>
          <w:sz w:val="28"/>
          <w:szCs w:val="28"/>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 xml:space="preserve">MacIntyre N. Acute exacerbations and respiratory failure in chronic obstructive pulmonary Disease/  </w:t>
      </w:r>
      <w:smartTag w:uri="urn:schemas-microsoft-com:office:smarttags" w:element="place">
        <w:r w:rsidRPr="00DC5D40">
          <w:rPr>
            <w:sz w:val="28"/>
            <w:szCs w:val="28"/>
            <w:lang w:val="en-US"/>
          </w:rPr>
          <w:t>N. MacIntyre</w:t>
        </w:r>
      </w:smartTag>
      <w:r w:rsidRPr="00DC5D40">
        <w:rPr>
          <w:sz w:val="28"/>
          <w:szCs w:val="28"/>
          <w:lang w:val="en-US"/>
        </w:rPr>
        <w:t>, Y.C. Huang // Proc. Am. Thorac. Soc. – 2008. - Vol. 5</w:t>
      </w:r>
      <w:r>
        <w:rPr>
          <w:sz w:val="28"/>
          <w:szCs w:val="28"/>
          <w:lang w:val="uk-UA"/>
        </w:rPr>
        <w:t>,</w:t>
      </w:r>
      <w:r w:rsidRPr="00DC5D40">
        <w:rPr>
          <w:sz w:val="28"/>
          <w:szCs w:val="28"/>
          <w:lang w:val="en-US"/>
        </w:rPr>
        <w:t xml:space="preserve"> № 4. – Р. 530 - 535.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Myocardial perfusion reserve in cardiovascular magnetic resonance: Correlation to coronary microvascular dysfunction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J</w:t>
      </w:r>
      <w:r w:rsidRPr="00DC5D40">
        <w:rPr>
          <w:rFonts w:ascii="Times New Roman" w:hAnsi="Times New Roman"/>
          <w:sz w:val="28"/>
          <w:szCs w:val="28"/>
          <w:lang w:val="uk-UA"/>
        </w:rPr>
        <w:t xml:space="preserve">. </w:t>
      </w:r>
      <w:r w:rsidRPr="000D1D10">
        <w:rPr>
          <w:rFonts w:ascii="Times New Roman" w:hAnsi="Times New Roman"/>
          <w:sz w:val="28"/>
          <w:szCs w:val="28"/>
          <w:lang w:val="en-US"/>
        </w:rPr>
        <w:t>Whrle</w:t>
      </w:r>
      <w:r w:rsidRPr="00DC5D40">
        <w:rPr>
          <w:rFonts w:ascii="Times New Roman" w:hAnsi="Times New Roman"/>
          <w:sz w:val="28"/>
          <w:szCs w:val="28"/>
          <w:lang w:val="uk-UA"/>
        </w:rPr>
        <w:t xml:space="preserve">, Т. </w:t>
      </w:r>
      <w:r w:rsidRPr="000D1D10">
        <w:rPr>
          <w:rFonts w:ascii="Times New Roman" w:hAnsi="Times New Roman"/>
          <w:sz w:val="28"/>
          <w:szCs w:val="28"/>
          <w:lang w:val="en-US"/>
        </w:rPr>
        <w:t>Nusser, N</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0D1D10">
        <w:rPr>
          <w:rFonts w:ascii="Times New Roman" w:hAnsi="Times New Roman"/>
          <w:sz w:val="28"/>
          <w:szCs w:val="28"/>
          <w:lang w:val="en-US"/>
        </w:rPr>
        <w:lastRenderedPageBreak/>
        <w:t>Merkle</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J</w:t>
      </w:r>
      <w:r w:rsidRPr="00DC5D40">
        <w:rPr>
          <w:rFonts w:ascii="Times New Roman" w:hAnsi="Times New Roman"/>
          <w:sz w:val="28"/>
          <w:szCs w:val="28"/>
          <w:lang w:val="uk-UA"/>
        </w:rPr>
        <w:t xml:space="preserve">. </w:t>
      </w:r>
      <w:r w:rsidRPr="000D1D10">
        <w:rPr>
          <w:rFonts w:ascii="Times New Roman" w:hAnsi="Times New Roman"/>
          <w:sz w:val="28"/>
          <w:szCs w:val="28"/>
          <w:lang w:val="en-US"/>
        </w:rPr>
        <w:t>Cardiovasc</w:t>
      </w:r>
      <w:r w:rsidRPr="00DC5D40">
        <w:rPr>
          <w:rFonts w:ascii="Times New Roman" w:hAnsi="Times New Roman"/>
          <w:sz w:val="28"/>
          <w:szCs w:val="28"/>
          <w:lang w:val="uk-UA"/>
        </w:rPr>
        <w:t xml:space="preserve">. </w:t>
      </w:r>
      <w:r w:rsidRPr="00DC5D40">
        <w:rPr>
          <w:rFonts w:ascii="Times New Roman" w:hAnsi="Times New Roman"/>
          <w:sz w:val="28"/>
          <w:szCs w:val="28"/>
        </w:rPr>
        <w:t>Magn</w:t>
      </w:r>
      <w:r w:rsidRPr="00DC5D40">
        <w:rPr>
          <w:rFonts w:ascii="Times New Roman" w:hAnsi="Times New Roman"/>
          <w:sz w:val="28"/>
          <w:szCs w:val="28"/>
          <w:lang w:val="uk-UA"/>
        </w:rPr>
        <w:t xml:space="preserve">. </w:t>
      </w:r>
      <w:r w:rsidRPr="00DC5D40">
        <w:rPr>
          <w:rFonts w:ascii="Times New Roman" w:hAnsi="Times New Roman"/>
          <w:sz w:val="28"/>
          <w:szCs w:val="28"/>
        </w:rPr>
        <w:t>Reson</w:t>
      </w:r>
      <w:r w:rsidRPr="00DC5D40">
        <w:rPr>
          <w:rFonts w:ascii="Times New Roman" w:hAnsi="Times New Roman"/>
          <w:sz w:val="28"/>
          <w:szCs w:val="28"/>
          <w:lang w:val="uk-UA"/>
        </w:rPr>
        <w:t xml:space="preserve">. – 2006. - </w:t>
      </w:r>
      <w:r w:rsidRPr="00DC5D40">
        <w:rPr>
          <w:rFonts w:ascii="Times New Roman" w:hAnsi="Times New Roman"/>
          <w:sz w:val="28"/>
          <w:szCs w:val="28"/>
        </w:rPr>
        <w:t>Vol</w:t>
      </w:r>
      <w:r w:rsidRPr="00DC5D40">
        <w:rPr>
          <w:rFonts w:ascii="Times New Roman" w:hAnsi="Times New Roman"/>
          <w:sz w:val="28"/>
          <w:szCs w:val="28"/>
          <w:lang w:val="uk-UA"/>
        </w:rPr>
        <w:t>. 8</w:t>
      </w:r>
      <w:r>
        <w:rPr>
          <w:rFonts w:ascii="Times New Roman" w:hAnsi="Times New Roman"/>
          <w:sz w:val="28"/>
          <w:szCs w:val="28"/>
          <w:lang w:val="uk-UA"/>
        </w:rPr>
        <w:t>,</w:t>
      </w:r>
      <w:r w:rsidRPr="00DC5D40">
        <w:rPr>
          <w:rFonts w:ascii="Times New Roman" w:hAnsi="Times New Roman"/>
          <w:sz w:val="28"/>
          <w:szCs w:val="28"/>
          <w:lang w:val="uk-UA"/>
        </w:rPr>
        <w:t xml:space="preserve"> № 6. – Р. 781-788.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Novel mechanism and role of angiotensin II induced vascular endothelial injury in hypertensive diastolic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Yamamoto E</w:t>
      </w:r>
      <w:r w:rsidRPr="00DC5D40">
        <w:rPr>
          <w:rFonts w:ascii="Times New Roman" w:hAnsi="Times New Roman"/>
          <w:sz w:val="28"/>
          <w:szCs w:val="28"/>
          <w:lang w:val="uk-UA"/>
        </w:rPr>
        <w:t>.</w:t>
      </w:r>
      <w:r w:rsidRPr="000D1D10">
        <w:rPr>
          <w:rFonts w:ascii="Times New Roman" w:hAnsi="Times New Roman"/>
          <w:sz w:val="28"/>
          <w:szCs w:val="28"/>
          <w:lang w:val="en-US"/>
        </w:rPr>
        <w:t>, Kataoka K</w:t>
      </w:r>
      <w:r w:rsidRPr="00DC5D40">
        <w:rPr>
          <w:rFonts w:ascii="Times New Roman" w:hAnsi="Times New Roman"/>
          <w:sz w:val="28"/>
          <w:szCs w:val="28"/>
          <w:lang w:val="uk-UA"/>
        </w:rPr>
        <w:t>.</w:t>
      </w:r>
      <w:r w:rsidRPr="000D1D10">
        <w:rPr>
          <w:rFonts w:ascii="Times New Roman" w:hAnsi="Times New Roman"/>
          <w:sz w:val="28"/>
          <w:szCs w:val="28"/>
          <w:lang w:val="en-US"/>
        </w:rPr>
        <w:t>, Shintaku H</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 xml:space="preserve"> Arterioscler Thromb</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Vasc</w:t>
      </w:r>
      <w:r w:rsidRPr="00DC5D40">
        <w:rPr>
          <w:rFonts w:ascii="Times New Roman" w:hAnsi="Times New Roman"/>
          <w:sz w:val="28"/>
          <w:szCs w:val="28"/>
          <w:lang w:val="uk-UA"/>
        </w:rPr>
        <w:t>.</w:t>
      </w:r>
      <w:r w:rsidRPr="00DC5D40">
        <w:rPr>
          <w:rFonts w:ascii="Times New Roman" w:hAnsi="Times New Roman"/>
          <w:sz w:val="28"/>
          <w:szCs w:val="28"/>
        </w:rPr>
        <w:t xml:space="preserve"> Biol. </w:t>
      </w:r>
      <w:r w:rsidRPr="00DC5D40">
        <w:rPr>
          <w:rFonts w:ascii="Times New Roman" w:hAnsi="Times New Roman"/>
          <w:sz w:val="28"/>
          <w:szCs w:val="28"/>
          <w:lang w:val="uk-UA"/>
        </w:rPr>
        <w:t xml:space="preserve">–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27</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12</w:t>
      </w:r>
      <w:r w:rsidRPr="00DC5D40">
        <w:rPr>
          <w:rFonts w:ascii="Times New Roman" w:hAnsi="Times New Roman"/>
          <w:sz w:val="28"/>
          <w:szCs w:val="28"/>
          <w:lang w:val="uk-UA"/>
        </w:rPr>
        <w:t xml:space="preserve">. – Р. </w:t>
      </w:r>
      <w:r w:rsidRPr="00DC5D40">
        <w:rPr>
          <w:rFonts w:ascii="Times New Roman" w:hAnsi="Times New Roman"/>
          <w:sz w:val="28"/>
          <w:szCs w:val="28"/>
        </w:rPr>
        <w:t>2569-</w:t>
      </w:r>
      <w:r w:rsidRPr="00DC5D40">
        <w:rPr>
          <w:rFonts w:ascii="Times New Roman" w:hAnsi="Times New Roman"/>
          <w:sz w:val="28"/>
          <w:szCs w:val="28"/>
          <w:lang w:val="uk-UA"/>
        </w:rPr>
        <w:t>25</w:t>
      </w:r>
      <w:r w:rsidRPr="00DC5D40">
        <w:rPr>
          <w:rFonts w:ascii="Times New Roman" w:hAnsi="Times New Roman"/>
          <w:sz w:val="28"/>
          <w:szCs w:val="28"/>
        </w:rPr>
        <w:t>75.</w:t>
      </w:r>
      <w:r w:rsidRPr="00DC5D40">
        <w:rPr>
          <w:rFonts w:ascii="Times New Roman" w:hAnsi="Times New Roman"/>
          <w:sz w:val="28"/>
          <w:szCs w:val="28"/>
          <w:lang w:val="uk-UA"/>
        </w:rPr>
        <w:t xml:space="preserve"> </w:t>
      </w:r>
    </w:p>
    <w:p w:rsidR="000D1D10" w:rsidRPr="000D1D1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Ol'binskaia L</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Endothelial dysfunction in patients with chronic heart failure, and possibilities of its correction with isosorbide-5-mononitrates </w:t>
      </w:r>
      <w:r w:rsidRPr="00DC5D40">
        <w:rPr>
          <w:rFonts w:ascii="Times New Roman" w:hAnsi="Times New Roman"/>
          <w:sz w:val="28"/>
          <w:szCs w:val="28"/>
          <w:lang w:val="uk-UA"/>
        </w:rPr>
        <w:t xml:space="preserve">/ </w:t>
      </w:r>
      <w:r w:rsidRPr="000D1D10">
        <w:rPr>
          <w:rFonts w:ascii="Times New Roman" w:hAnsi="Times New Roman"/>
          <w:sz w:val="28"/>
          <w:szCs w:val="28"/>
          <w:lang w:val="en-US"/>
        </w:rPr>
        <w:t>L</w:t>
      </w:r>
      <w:r w:rsidRPr="00DC5D40">
        <w:rPr>
          <w:rFonts w:ascii="Times New Roman" w:hAnsi="Times New Roman"/>
          <w:sz w:val="28"/>
          <w:szCs w:val="28"/>
          <w:lang w:val="uk-UA"/>
        </w:rPr>
        <w:t>.</w:t>
      </w:r>
      <w:r w:rsidRPr="000D1D10">
        <w:rPr>
          <w:rFonts w:ascii="Times New Roman" w:hAnsi="Times New Roman"/>
          <w:sz w:val="28"/>
          <w:szCs w:val="28"/>
          <w:lang w:val="en-US"/>
        </w:rPr>
        <w:t>I</w:t>
      </w:r>
      <w:r w:rsidRPr="00DC5D40">
        <w:rPr>
          <w:rFonts w:ascii="Times New Roman" w:hAnsi="Times New Roman"/>
          <w:sz w:val="28"/>
          <w:szCs w:val="28"/>
          <w:lang w:val="uk-UA"/>
        </w:rPr>
        <w:t xml:space="preserve">. </w:t>
      </w:r>
      <w:r w:rsidRPr="000D1D10">
        <w:rPr>
          <w:rFonts w:ascii="Times New Roman" w:hAnsi="Times New Roman"/>
          <w:sz w:val="28"/>
          <w:szCs w:val="28"/>
          <w:lang w:val="en-US"/>
        </w:rPr>
        <w:t>Ol'binskaia</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Zh</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Sizova, N</w:t>
      </w:r>
      <w:r w:rsidRPr="00DC5D40">
        <w:rPr>
          <w:rFonts w:ascii="Times New Roman" w:hAnsi="Times New Roman"/>
          <w:sz w:val="28"/>
          <w:szCs w:val="28"/>
          <w:lang w:val="uk-UA"/>
        </w:rPr>
        <w:t>.</w:t>
      </w:r>
      <w:r w:rsidRPr="000D1D10">
        <w:rPr>
          <w:rFonts w:ascii="Times New Roman" w:hAnsi="Times New Roman"/>
          <w:sz w:val="28"/>
          <w:szCs w:val="28"/>
          <w:lang w:val="en-US"/>
        </w:rPr>
        <w:t>G</w:t>
      </w:r>
      <w:r w:rsidRPr="00DC5D40">
        <w:rPr>
          <w:rFonts w:ascii="Times New Roman" w:hAnsi="Times New Roman"/>
          <w:sz w:val="28"/>
          <w:szCs w:val="28"/>
          <w:lang w:val="uk-UA"/>
        </w:rPr>
        <w:t>.</w:t>
      </w:r>
      <w:r w:rsidRPr="000D1D10">
        <w:rPr>
          <w:rFonts w:ascii="Times New Roman" w:hAnsi="Times New Roman"/>
          <w:sz w:val="28"/>
          <w:szCs w:val="28"/>
          <w:lang w:val="en-US"/>
        </w:rPr>
        <w:t xml:space="preserve"> Kolbaia</w:t>
      </w:r>
      <w:r w:rsidRPr="00DC5D40">
        <w:rPr>
          <w:rFonts w:ascii="Times New Roman" w:hAnsi="Times New Roman"/>
          <w:sz w:val="28"/>
          <w:szCs w:val="28"/>
          <w:lang w:val="uk-UA"/>
        </w:rPr>
        <w:t xml:space="preserve"> // </w:t>
      </w:r>
      <w:r w:rsidRPr="000D1D10">
        <w:rPr>
          <w:rFonts w:ascii="Times New Roman" w:hAnsi="Times New Roman"/>
          <w:sz w:val="28"/>
          <w:szCs w:val="28"/>
          <w:lang w:val="en-US"/>
        </w:rPr>
        <w:t>Klin</w:t>
      </w:r>
      <w:r w:rsidRPr="00DC5D40">
        <w:rPr>
          <w:rFonts w:ascii="Times New Roman" w:hAnsi="Times New Roman"/>
          <w:sz w:val="28"/>
          <w:szCs w:val="28"/>
          <w:lang w:val="uk-UA"/>
        </w:rPr>
        <w:t>.</w:t>
      </w:r>
      <w:r w:rsidRPr="000D1D10">
        <w:rPr>
          <w:rFonts w:ascii="Times New Roman" w:hAnsi="Times New Roman"/>
          <w:sz w:val="28"/>
          <w:szCs w:val="28"/>
          <w:lang w:val="en-US"/>
        </w:rPr>
        <w:t xml:space="preserve"> Med</w:t>
      </w:r>
      <w:r w:rsidRPr="00DC5D40">
        <w:rPr>
          <w:rFonts w:ascii="Times New Roman" w:hAnsi="Times New Roman"/>
          <w:sz w:val="28"/>
          <w:szCs w:val="28"/>
          <w:lang w:val="uk-UA"/>
        </w:rPr>
        <w:t>.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85</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1</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27-31.</w:t>
      </w:r>
      <w:r w:rsidRPr="00DC5D40">
        <w:rPr>
          <w:rFonts w:ascii="Times New Roman" w:hAnsi="Times New Roman"/>
          <w:sz w:val="28"/>
          <w:szCs w:val="28"/>
          <w:lang w:val="uk-UA"/>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Outpatient pulmonary rehabilitation in patients with chronic obstructive pulmonary disease / Barakat</w:t>
      </w:r>
      <w:r w:rsidRPr="00CB62BA">
        <w:rPr>
          <w:sz w:val="28"/>
          <w:szCs w:val="28"/>
          <w:lang w:val="en-US"/>
        </w:rPr>
        <w:t xml:space="preserve"> </w:t>
      </w:r>
      <w:r w:rsidRPr="00DC5D40">
        <w:rPr>
          <w:sz w:val="28"/>
          <w:szCs w:val="28"/>
          <w:lang w:val="en-US"/>
        </w:rPr>
        <w:t>S., Michele</w:t>
      </w:r>
      <w:r w:rsidRPr="00CB62BA">
        <w:rPr>
          <w:sz w:val="28"/>
          <w:szCs w:val="28"/>
          <w:lang w:val="en-US"/>
        </w:rPr>
        <w:t xml:space="preserve"> </w:t>
      </w:r>
      <w:r w:rsidRPr="00DC5D40">
        <w:rPr>
          <w:sz w:val="28"/>
          <w:szCs w:val="28"/>
          <w:lang w:val="en-US"/>
        </w:rPr>
        <w:t>G., George P. [et al.] // Int. J. Chron. Obstruct. Pulmon. Dis. -  2008. - Vol. 3</w:t>
      </w:r>
      <w:r>
        <w:rPr>
          <w:sz w:val="28"/>
          <w:szCs w:val="28"/>
          <w:lang w:val="uk-UA"/>
        </w:rPr>
        <w:t>,</w:t>
      </w:r>
      <w:r w:rsidRPr="00DC5D40">
        <w:rPr>
          <w:sz w:val="28"/>
          <w:szCs w:val="28"/>
          <w:lang w:val="en-US"/>
        </w:rPr>
        <w:t xml:space="preserve"> № 1. – Р. 155 - 162. </w:t>
      </w:r>
    </w:p>
    <w:p w:rsidR="000D1D10" w:rsidRPr="000D1D1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Padeletti M</w:t>
      </w:r>
      <w:r w:rsidRPr="00DC5D40">
        <w:rPr>
          <w:rFonts w:ascii="Times New Roman" w:hAnsi="Times New Roman"/>
          <w:sz w:val="28"/>
          <w:szCs w:val="28"/>
          <w:lang w:val="uk-UA"/>
        </w:rPr>
        <w:t>.</w:t>
      </w:r>
      <w:r w:rsidRPr="000D1D10">
        <w:rPr>
          <w:rFonts w:ascii="Times New Roman" w:hAnsi="Times New Roman"/>
          <w:sz w:val="28"/>
          <w:szCs w:val="28"/>
          <w:lang w:val="en-US"/>
        </w:rPr>
        <w:t xml:space="preserve"> Coexistent chronic obstructive pulmonary disease and heart failure in the elderly</w:t>
      </w:r>
      <w:r w:rsidRPr="00DC5D40">
        <w:rPr>
          <w:rFonts w:ascii="Times New Roman" w:hAnsi="Times New Roman"/>
          <w:sz w:val="28"/>
          <w:szCs w:val="28"/>
          <w:lang w:val="uk-UA"/>
        </w:rPr>
        <w:t xml:space="preserve"> </w:t>
      </w:r>
      <w:r w:rsidRPr="00DC5D40">
        <w:rPr>
          <w:rFonts w:ascii="Times New Roman" w:hAnsi="Times New Roman"/>
          <w:sz w:val="28"/>
          <w:szCs w:val="28"/>
          <w:lang w:val="en-US"/>
        </w:rPr>
        <w:t>/</w:t>
      </w:r>
      <w:r w:rsidRPr="00DC5D40">
        <w:rPr>
          <w:rFonts w:ascii="Times New Roman" w:hAnsi="Times New Roman"/>
          <w:sz w:val="28"/>
          <w:szCs w:val="28"/>
          <w:lang w:val="uk-UA"/>
        </w:rPr>
        <w:t xml:space="preserve"> </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xml:space="preserve"> Padeletti, S</w:t>
      </w:r>
      <w:r w:rsidRPr="00DC5D40">
        <w:rPr>
          <w:rFonts w:ascii="Times New Roman" w:hAnsi="Times New Roman"/>
          <w:sz w:val="28"/>
          <w:szCs w:val="28"/>
          <w:lang w:val="uk-UA"/>
        </w:rPr>
        <w:t>.</w:t>
      </w:r>
      <w:r w:rsidRPr="000D1D10">
        <w:rPr>
          <w:rFonts w:ascii="Times New Roman" w:hAnsi="Times New Roman"/>
          <w:sz w:val="28"/>
          <w:szCs w:val="28"/>
          <w:lang w:val="en-US"/>
        </w:rPr>
        <w:t xml:space="preserve"> Jelic, T</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w:t>
      </w:r>
      <w:r w:rsidRPr="000D1D10">
        <w:rPr>
          <w:rFonts w:ascii="Times New Roman" w:hAnsi="Times New Roman"/>
          <w:sz w:val="28"/>
          <w:szCs w:val="28"/>
          <w:lang w:val="en-US"/>
        </w:rPr>
        <w:t xml:space="preserve"> LeJemtel</w:t>
      </w:r>
      <w:r w:rsidRPr="00DC5D40">
        <w:rPr>
          <w:rFonts w:ascii="Times New Roman" w:hAnsi="Times New Roman"/>
          <w:sz w:val="28"/>
          <w:szCs w:val="28"/>
          <w:lang w:val="uk-UA"/>
        </w:rPr>
        <w:t xml:space="preserve"> </w:t>
      </w:r>
      <w:r w:rsidRPr="00DC5D40">
        <w:rPr>
          <w:rFonts w:ascii="Times New Roman" w:hAnsi="Times New Roman"/>
          <w:sz w:val="28"/>
          <w:szCs w:val="28"/>
          <w:lang w:val="en-US"/>
        </w:rPr>
        <w:t>//</w:t>
      </w:r>
      <w:r w:rsidRPr="00DC5D40">
        <w:rPr>
          <w:rFonts w:ascii="Times New Roman" w:hAnsi="Times New Roman"/>
          <w:sz w:val="28"/>
          <w:szCs w:val="28"/>
          <w:lang w:val="uk-UA"/>
        </w:rPr>
        <w:t xml:space="preserve"> </w:t>
      </w:r>
      <w:r w:rsidRPr="000D1D10">
        <w:rPr>
          <w:rFonts w:ascii="Times New Roman" w:hAnsi="Times New Roman"/>
          <w:sz w:val="28"/>
          <w:szCs w:val="28"/>
          <w:lang w:val="en-US"/>
        </w:rPr>
        <w:t>Int</w:t>
      </w:r>
      <w:r w:rsidRPr="00DC5D40">
        <w:rPr>
          <w:rFonts w:ascii="Times New Roman" w:hAnsi="Times New Roman"/>
          <w:sz w:val="28"/>
          <w:szCs w:val="28"/>
          <w:lang w:val="en-US"/>
        </w:rPr>
        <w:t>.</w:t>
      </w:r>
      <w:r w:rsidRPr="000D1D10">
        <w:rPr>
          <w:rFonts w:ascii="Times New Roman" w:hAnsi="Times New Roman"/>
          <w:sz w:val="28"/>
          <w:szCs w:val="28"/>
          <w:lang w:val="en-US"/>
        </w:rPr>
        <w:t xml:space="preserve"> J. Cardiol. – 2008. – Vol. 125</w:t>
      </w:r>
      <w:r>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 xml:space="preserve">№ </w:t>
      </w:r>
      <w:r w:rsidRPr="000D1D10">
        <w:rPr>
          <w:rFonts w:ascii="Times New Roman" w:hAnsi="Times New Roman"/>
          <w:sz w:val="28"/>
          <w:szCs w:val="28"/>
          <w:lang w:val="en-US"/>
        </w:rPr>
        <w:t>2</w:t>
      </w:r>
      <w:r w:rsidRPr="00DC5D40">
        <w:rPr>
          <w:rFonts w:ascii="Times New Roman" w:hAnsi="Times New Roman"/>
          <w:sz w:val="28"/>
          <w:szCs w:val="28"/>
          <w:lang w:val="uk-UA"/>
        </w:rPr>
        <w:t xml:space="preserve">. – </w:t>
      </w:r>
      <w:r w:rsidRPr="00DC5D40">
        <w:rPr>
          <w:rFonts w:ascii="Times New Roman" w:hAnsi="Times New Roman"/>
          <w:sz w:val="28"/>
          <w:szCs w:val="28"/>
          <w:lang w:val="en-US"/>
        </w:rPr>
        <w:t xml:space="preserve">P. </w:t>
      </w:r>
      <w:r w:rsidRPr="000D1D10">
        <w:rPr>
          <w:rFonts w:ascii="Times New Roman" w:hAnsi="Times New Roman"/>
          <w:sz w:val="28"/>
          <w:szCs w:val="28"/>
          <w:lang w:val="en-US"/>
        </w:rPr>
        <w:t>209 - 224.</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DC5D40">
        <w:rPr>
          <w:rFonts w:ascii="Times New Roman" w:hAnsi="Times New Roman"/>
          <w:sz w:val="28"/>
          <w:szCs w:val="28"/>
          <w:lang w:val="uk-UA"/>
        </w:rPr>
        <w:t>Р</w:t>
      </w:r>
      <w:r w:rsidRPr="000D1D10">
        <w:rPr>
          <w:rFonts w:ascii="Times New Roman" w:hAnsi="Times New Roman"/>
          <w:sz w:val="28"/>
          <w:szCs w:val="28"/>
          <w:lang w:val="en-US"/>
        </w:rPr>
        <w:t>atients with cardiac syndrome X</w:t>
      </w:r>
      <w:r w:rsidRPr="00DC5D40">
        <w:rPr>
          <w:rFonts w:ascii="Times New Roman" w:hAnsi="Times New Roman"/>
          <w:sz w:val="28"/>
          <w:szCs w:val="28"/>
          <w:lang w:val="uk-UA"/>
        </w:rPr>
        <w:t xml:space="preserve"> / </w:t>
      </w:r>
      <w:r w:rsidRPr="000D1D10">
        <w:rPr>
          <w:rFonts w:ascii="Times New Roman" w:hAnsi="Times New Roman"/>
          <w:sz w:val="28"/>
          <w:szCs w:val="28"/>
          <w:lang w:val="en-US"/>
        </w:rPr>
        <w:t>P</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w:t>
      </w:r>
      <w:r w:rsidRPr="000D1D10">
        <w:rPr>
          <w:rFonts w:ascii="Times New Roman" w:hAnsi="Times New Roman"/>
          <w:sz w:val="28"/>
          <w:szCs w:val="28"/>
          <w:lang w:val="en-US"/>
        </w:rPr>
        <w:t xml:space="preserve"> Huang, Y</w:t>
      </w:r>
      <w:r w:rsidRPr="00DC5D40">
        <w:rPr>
          <w:rFonts w:ascii="Times New Roman" w:hAnsi="Times New Roman"/>
          <w:sz w:val="28"/>
          <w:szCs w:val="28"/>
          <w:lang w:val="uk-UA"/>
        </w:rPr>
        <w:t>.</w:t>
      </w:r>
      <w:r w:rsidRPr="000D1D10">
        <w:rPr>
          <w:rFonts w:ascii="Times New Roman" w:hAnsi="Times New Roman"/>
          <w:sz w:val="28"/>
          <w:szCs w:val="28"/>
          <w:lang w:val="en-US"/>
        </w:rPr>
        <w:t>H</w:t>
      </w:r>
      <w:r w:rsidRPr="00DC5D40">
        <w:rPr>
          <w:rFonts w:ascii="Times New Roman" w:hAnsi="Times New Roman"/>
          <w:sz w:val="28"/>
          <w:szCs w:val="28"/>
          <w:lang w:val="uk-UA"/>
        </w:rPr>
        <w:t>.</w:t>
      </w:r>
      <w:r w:rsidRPr="000D1D10">
        <w:rPr>
          <w:rFonts w:ascii="Times New Roman" w:hAnsi="Times New Roman"/>
          <w:sz w:val="28"/>
          <w:szCs w:val="28"/>
          <w:lang w:val="en-US"/>
        </w:rPr>
        <w:t xml:space="preserve"> Chen, Y</w:t>
      </w:r>
      <w:r w:rsidRPr="00DC5D40">
        <w:rPr>
          <w:rFonts w:ascii="Times New Roman" w:hAnsi="Times New Roman"/>
          <w:sz w:val="28"/>
          <w:szCs w:val="28"/>
          <w:lang w:val="uk-UA"/>
        </w:rPr>
        <w:t>.</w:t>
      </w:r>
      <w:r w:rsidRPr="000D1D10">
        <w:rPr>
          <w:rFonts w:ascii="Times New Roman" w:hAnsi="Times New Roman"/>
          <w:sz w:val="28"/>
          <w:szCs w:val="28"/>
          <w:lang w:val="en-US"/>
        </w:rPr>
        <w:t>L</w:t>
      </w:r>
      <w:r w:rsidRPr="00DC5D40">
        <w:rPr>
          <w:rFonts w:ascii="Times New Roman" w:hAnsi="Times New Roman"/>
          <w:sz w:val="28"/>
          <w:szCs w:val="28"/>
          <w:lang w:val="uk-UA"/>
        </w:rPr>
        <w:t>.</w:t>
      </w:r>
      <w:r w:rsidRPr="000D1D10">
        <w:rPr>
          <w:rFonts w:ascii="Times New Roman" w:hAnsi="Times New Roman"/>
          <w:sz w:val="28"/>
          <w:szCs w:val="28"/>
          <w:lang w:val="en-US"/>
        </w:rPr>
        <w:t xml:space="preserve"> Chen </w:t>
      </w:r>
      <w:r w:rsidRPr="00DC5D40">
        <w:rPr>
          <w:rFonts w:ascii="Times New Roman" w:hAnsi="Times New Roman"/>
          <w:sz w:val="28"/>
          <w:szCs w:val="28"/>
          <w:lang w:val="uk-UA"/>
        </w:rPr>
        <w:t>[</w:t>
      </w:r>
      <w:r w:rsidRPr="000D1D10">
        <w:rPr>
          <w:rFonts w:ascii="Times New Roman" w:hAnsi="Times New Roman"/>
          <w:sz w:val="28"/>
          <w:szCs w:val="28"/>
          <w:lang w:val="en-US"/>
        </w:rPr>
        <w:t>et al.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 xml:space="preserve"> // </w:t>
      </w:r>
      <w:r w:rsidRPr="00DC5D40">
        <w:rPr>
          <w:rFonts w:ascii="Times New Roman" w:hAnsi="Times New Roman"/>
          <w:sz w:val="28"/>
          <w:szCs w:val="28"/>
        </w:rPr>
        <w:t>Heart</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93</w:t>
      </w:r>
      <w:r>
        <w:rPr>
          <w:rFonts w:ascii="Times New Roman" w:hAnsi="Times New Roman"/>
          <w:sz w:val="28"/>
          <w:szCs w:val="28"/>
          <w:lang w:val="uk-UA"/>
        </w:rPr>
        <w:t>,</w:t>
      </w:r>
      <w:r w:rsidRPr="00DC5D40">
        <w:rPr>
          <w:rFonts w:ascii="Times New Roman" w:hAnsi="Times New Roman"/>
          <w:sz w:val="28"/>
          <w:szCs w:val="28"/>
          <w:lang w:val="uk-UA"/>
        </w:rPr>
        <w:t xml:space="preserve"> № 9. – Р. 1064-1070.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Pathological networking: a new approach to understanding COPD / І. Sabroe, L.C. Parker, P.M. Calverley [et al.] //  Postgrad. Med. J.  – 2008. - Vol. 84</w:t>
      </w:r>
      <w:r>
        <w:rPr>
          <w:sz w:val="28"/>
          <w:szCs w:val="28"/>
          <w:lang w:val="uk-UA"/>
        </w:rPr>
        <w:t>,</w:t>
      </w:r>
      <w:r w:rsidRPr="00DC5D40">
        <w:rPr>
          <w:sz w:val="28"/>
          <w:szCs w:val="28"/>
          <w:lang w:val="en-US"/>
        </w:rPr>
        <w:t xml:space="preserve"> № 991. – Р. 259-264.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Pharmacokinetics of R- and S-carvedilol in routinely treated Japanese patients with heart failure / I. Horiuchi, T. Nozawa, N. Fujii [et al.] // Biol. Pharm. Bull. – 2008. -  Vol. 31</w:t>
      </w:r>
      <w:r>
        <w:rPr>
          <w:sz w:val="28"/>
          <w:szCs w:val="28"/>
          <w:lang w:val="uk-UA"/>
        </w:rPr>
        <w:t>,</w:t>
      </w:r>
      <w:r w:rsidRPr="00DC5D40">
        <w:rPr>
          <w:sz w:val="28"/>
          <w:szCs w:val="28"/>
          <w:lang w:val="en-US"/>
        </w:rPr>
        <w:t xml:space="preserve"> № 5. – Р. 976 - 980.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Postoperative outcome after coronary artery bypass grafting in chronic obstructive pulmonary disease</w:t>
      </w:r>
      <w:r w:rsidRPr="00DC5D40">
        <w:rPr>
          <w:rFonts w:ascii="Times New Roman" w:hAnsi="Times New Roman"/>
          <w:sz w:val="28"/>
          <w:szCs w:val="28"/>
          <w:lang w:val="uk-UA"/>
        </w:rPr>
        <w:t xml:space="preserve"> / </w:t>
      </w:r>
      <w:r w:rsidRPr="000D1D10">
        <w:rPr>
          <w:rFonts w:ascii="Times New Roman" w:hAnsi="Times New Roman"/>
          <w:sz w:val="28"/>
          <w:szCs w:val="28"/>
          <w:lang w:val="en-US"/>
        </w:rPr>
        <w:t>H</w:t>
      </w:r>
      <w:r w:rsidRPr="00DC5D40">
        <w:rPr>
          <w:rFonts w:ascii="Times New Roman" w:hAnsi="Times New Roman"/>
          <w:sz w:val="28"/>
          <w:szCs w:val="28"/>
          <w:lang w:val="uk-UA"/>
        </w:rPr>
        <w:t xml:space="preserve">. </w:t>
      </w:r>
      <w:r w:rsidRPr="000D1D10">
        <w:rPr>
          <w:rFonts w:ascii="Times New Roman" w:hAnsi="Times New Roman"/>
          <w:sz w:val="28"/>
          <w:szCs w:val="28"/>
          <w:lang w:val="en-US"/>
        </w:rPr>
        <w:t>Manganas, Y</w:t>
      </w:r>
      <w:r w:rsidRPr="00DC5D40">
        <w:rPr>
          <w:rFonts w:ascii="Times New Roman" w:hAnsi="Times New Roman"/>
          <w:sz w:val="28"/>
          <w:szCs w:val="28"/>
          <w:lang w:val="uk-UA"/>
        </w:rPr>
        <w:t xml:space="preserve">. </w:t>
      </w:r>
      <w:r w:rsidRPr="000D1D10">
        <w:rPr>
          <w:rFonts w:ascii="Times New Roman" w:hAnsi="Times New Roman"/>
          <w:sz w:val="28"/>
          <w:szCs w:val="28"/>
          <w:lang w:val="en-US"/>
        </w:rPr>
        <w:t>Lacasse, S</w:t>
      </w:r>
      <w:r w:rsidRPr="00DC5D40">
        <w:rPr>
          <w:rFonts w:ascii="Times New Roman" w:hAnsi="Times New Roman"/>
          <w:sz w:val="28"/>
          <w:szCs w:val="28"/>
          <w:lang w:val="uk-UA"/>
        </w:rPr>
        <w:t xml:space="preserve">. </w:t>
      </w:r>
      <w:r w:rsidRPr="000D1D10">
        <w:rPr>
          <w:rFonts w:ascii="Times New Roman" w:hAnsi="Times New Roman"/>
          <w:sz w:val="28"/>
          <w:szCs w:val="28"/>
          <w:lang w:val="en-US"/>
        </w:rPr>
        <w:t>Bourgeois [et al.]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Can</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Respir</w:t>
      </w:r>
      <w:r w:rsidRPr="00DC5D40">
        <w:rPr>
          <w:rFonts w:ascii="Times New Roman" w:hAnsi="Times New Roman"/>
          <w:sz w:val="28"/>
          <w:szCs w:val="28"/>
          <w:lang w:val="uk-UA"/>
        </w:rPr>
        <w:t>.</w:t>
      </w:r>
      <w:r w:rsidRPr="00DC5D40">
        <w:rPr>
          <w:rFonts w:ascii="Times New Roman" w:hAnsi="Times New Roman"/>
          <w:sz w:val="28"/>
          <w:szCs w:val="28"/>
        </w:rPr>
        <w:t xml:space="preserve"> J.</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w:t>
      </w:r>
      <w:r w:rsidRPr="00DC5D40">
        <w:rPr>
          <w:rFonts w:ascii="Times New Roman" w:hAnsi="Times New Roman"/>
          <w:sz w:val="28"/>
          <w:szCs w:val="28"/>
        </w:rPr>
        <w:t xml:space="preserve"> Vol.</w:t>
      </w:r>
      <w:r w:rsidRPr="00DC5D40">
        <w:rPr>
          <w:rFonts w:ascii="Times New Roman" w:hAnsi="Times New Roman"/>
          <w:sz w:val="28"/>
          <w:szCs w:val="28"/>
          <w:lang w:val="uk-UA"/>
        </w:rPr>
        <w:t xml:space="preserve"> 1</w:t>
      </w:r>
      <w:r w:rsidRPr="00DC5D40">
        <w:rPr>
          <w:rFonts w:ascii="Times New Roman" w:hAnsi="Times New Roman"/>
          <w:sz w:val="28"/>
          <w:szCs w:val="28"/>
        </w:rPr>
        <w:t>4</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w:t>
      </w:r>
      <w:r w:rsidRPr="00DC5D40">
        <w:rPr>
          <w:rFonts w:ascii="Times New Roman" w:hAnsi="Times New Roman"/>
          <w:sz w:val="28"/>
          <w:szCs w:val="28"/>
          <w:lang w:val="uk-UA"/>
        </w:rPr>
        <w:t xml:space="preserve">. – Р. </w:t>
      </w:r>
      <w:r w:rsidRPr="00DC5D40">
        <w:rPr>
          <w:rFonts w:ascii="Times New Roman" w:hAnsi="Times New Roman"/>
          <w:sz w:val="28"/>
          <w:szCs w:val="28"/>
        </w:rPr>
        <w:t>19-4</w:t>
      </w:r>
      <w:r w:rsidRPr="00DC5D40">
        <w:rPr>
          <w:rFonts w:ascii="Times New Roman" w:hAnsi="Times New Roman"/>
          <w:sz w:val="28"/>
          <w:szCs w:val="28"/>
          <w:lang w:val="uk-UA"/>
        </w:rPr>
        <w:t>3</w:t>
      </w:r>
      <w:r w:rsidRPr="00DC5D40">
        <w:rPr>
          <w:rFonts w:ascii="Times New Roman" w:hAnsi="Times New Roman"/>
          <w:sz w:val="28"/>
          <w:szCs w:val="28"/>
        </w:rPr>
        <w: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lastRenderedPageBreak/>
        <w:t>Predictors of clinical outcomes in patients given carvedilol for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Greenberg B</w:t>
      </w:r>
      <w:r w:rsidRPr="00DC5D40">
        <w:rPr>
          <w:rFonts w:ascii="Times New Roman" w:hAnsi="Times New Roman"/>
          <w:sz w:val="28"/>
          <w:szCs w:val="28"/>
          <w:lang w:val="uk-UA"/>
        </w:rPr>
        <w:t>.</w:t>
      </w:r>
      <w:r w:rsidRPr="000D1D10">
        <w:rPr>
          <w:rFonts w:ascii="Times New Roman" w:hAnsi="Times New Roman"/>
          <w:sz w:val="28"/>
          <w:szCs w:val="28"/>
          <w:lang w:val="en-US"/>
        </w:rPr>
        <w:t>, Lottes S</w:t>
      </w:r>
      <w:r w:rsidRPr="00DC5D40">
        <w:rPr>
          <w:rFonts w:ascii="Times New Roman" w:hAnsi="Times New Roman"/>
          <w:sz w:val="28"/>
          <w:szCs w:val="28"/>
          <w:lang w:val="uk-UA"/>
        </w:rPr>
        <w:t>.</w:t>
      </w:r>
      <w:r w:rsidRPr="000D1D10">
        <w:rPr>
          <w:rFonts w:ascii="Times New Roman" w:hAnsi="Times New Roman"/>
          <w:sz w:val="28"/>
          <w:szCs w:val="28"/>
          <w:lang w:val="en-US"/>
        </w:rPr>
        <w:t>R</w:t>
      </w:r>
      <w:r w:rsidRPr="00DC5D40">
        <w:rPr>
          <w:rFonts w:ascii="Times New Roman" w:hAnsi="Times New Roman"/>
          <w:sz w:val="28"/>
          <w:szCs w:val="28"/>
          <w:lang w:val="uk-UA"/>
        </w:rPr>
        <w:t>.</w:t>
      </w:r>
      <w:r w:rsidRPr="000D1D10">
        <w:rPr>
          <w:rFonts w:ascii="Times New Roman" w:hAnsi="Times New Roman"/>
          <w:sz w:val="28"/>
          <w:szCs w:val="28"/>
          <w:lang w:val="en-US"/>
        </w:rPr>
        <w:t>, Nelson J</w:t>
      </w:r>
      <w:r w:rsidRPr="00DC5D40">
        <w:rPr>
          <w:rFonts w:ascii="Times New Roman" w:hAnsi="Times New Roman"/>
          <w:sz w:val="28"/>
          <w:szCs w:val="28"/>
          <w:lang w:val="uk-UA"/>
        </w:rPr>
        <w:t>.</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w:t>
      </w:r>
      <w:r w:rsidRPr="00DC5D40">
        <w:rPr>
          <w:rFonts w:ascii="Times New Roman" w:hAnsi="Times New Roman"/>
          <w:sz w:val="28"/>
          <w:szCs w:val="28"/>
        </w:rPr>
        <w:t>Am</w:t>
      </w:r>
      <w:r w:rsidRPr="00DC5D40">
        <w:rPr>
          <w:rFonts w:ascii="Times New Roman" w:hAnsi="Times New Roman"/>
          <w:sz w:val="28"/>
          <w:szCs w:val="28"/>
          <w:lang w:val="uk-UA"/>
        </w:rPr>
        <w:t>.</w:t>
      </w:r>
      <w:r w:rsidRPr="00DC5D40">
        <w:rPr>
          <w:rFonts w:ascii="Times New Roman" w:hAnsi="Times New Roman"/>
          <w:sz w:val="28"/>
          <w:szCs w:val="28"/>
        </w:rPr>
        <w:t xml:space="preserve"> J</w:t>
      </w:r>
      <w:r w:rsidRPr="00DC5D40">
        <w:rPr>
          <w:rFonts w:ascii="Times New Roman" w:hAnsi="Times New Roman"/>
          <w:sz w:val="28"/>
          <w:szCs w:val="28"/>
          <w:lang w:val="uk-UA"/>
        </w:rPr>
        <w:t>.</w:t>
      </w:r>
      <w:r w:rsidRPr="00DC5D40">
        <w:rPr>
          <w:rFonts w:ascii="Times New Roman" w:hAnsi="Times New Roman"/>
          <w:sz w:val="28"/>
          <w:szCs w:val="28"/>
        </w:rPr>
        <w:t xml:space="preserve"> Cardiol.</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98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11</w:t>
      </w:r>
      <w:r w:rsidRPr="00DC5D40">
        <w:rPr>
          <w:rFonts w:ascii="Times New Roman" w:hAnsi="Times New Roman"/>
          <w:sz w:val="28"/>
          <w:szCs w:val="28"/>
          <w:lang w:val="uk-UA"/>
        </w:rPr>
        <w:t xml:space="preserve">. – Р. </w:t>
      </w:r>
      <w:r w:rsidRPr="00DC5D40">
        <w:rPr>
          <w:rFonts w:ascii="Times New Roman" w:hAnsi="Times New Roman"/>
          <w:sz w:val="28"/>
          <w:szCs w:val="28"/>
        </w:rPr>
        <w:t>1480</w:t>
      </w:r>
      <w:r w:rsidRPr="00DC5D40">
        <w:rPr>
          <w:rFonts w:ascii="Times New Roman" w:hAnsi="Times New Roman"/>
          <w:sz w:val="28"/>
          <w:szCs w:val="28"/>
          <w:lang w:val="uk-UA"/>
        </w:rPr>
        <w:t xml:space="preserve"> </w:t>
      </w:r>
      <w:r w:rsidRPr="00DC5D40">
        <w:rPr>
          <w:rFonts w:ascii="Times New Roman" w:hAnsi="Times New Roman"/>
          <w:sz w:val="28"/>
          <w:szCs w:val="28"/>
        </w:rPr>
        <w:t>-</w:t>
      </w:r>
      <w:r w:rsidRPr="00DC5D40">
        <w:rPr>
          <w:rFonts w:ascii="Times New Roman" w:hAnsi="Times New Roman"/>
          <w:sz w:val="28"/>
          <w:szCs w:val="28"/>
          <w:lang w:val="uk-UA"/>
        </w:rPr>
        <w:t xml:space="preserve"> 148</w:t>
      </w:r>
      <w:r w:rsidRPr="00DC5D40">
        <w:rPr>
          <w:rFonts w:ascii="Times New Roman" w:hAnsi="Times New Roman"/>
          <w:sz w:val="28"/>
          <w:szCs w:val="28"/>
        </w:rPr>
        <w:t>4.</w:t>
      </w:r>
      <w:r w:rsidRPr="00DC5D40">
        <w:rPr>
          <w:rFonts w:ascii="Times New Roman" w:hAnsi="Times New Roman"/>
          <w:sz w:val="28"/>
          <w:szCs w:val="28"/>
          <w:lang w:val="uk-UA"/>
        </w:rPr>
        <w:t xml:space="preserve"> </w:t>
      </w:r>
      <w:r w:rsidRPr="00DC5D40">
        <w:rPr>
          <w:rFonts w:ascii="Times New Roman" w:hAnsi="Times New Roman"/>
          <w:sz w:val="28"/>
          <w:szCs w:val="28"/>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Pressler A. Physical exercises in patients with chronic heart failure / A.Pressler, M. Halle // MMW Fortschr. Med. – 2008. - Vol. 150</w:t>
      </w:r>
      <w:r>
        <w:rPr>
          <w:sz w:val="28"/>
          <w:szCs w:val="28"/>
          <w:lang w:val="uk-UA"/>
        </w:rPr>
        <w:t>,</w:t>
      </w:r>
      <w:r w:rsidRPr="00DC5D40">
        <w:rPr>
          <w:sz w:val="28"/>
          <w:szCs w:val="28"/>
          <w:lang w:val="en-US"/>
        </w:rPr>
        <w:t xml:space="preserve"> № 12. – Р. 34 - 40.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Prevalence of chronic obstructive pulmonary disease and pattern of</w:t>
      </w:r>
      <w:r w:rsidRPr="00DC5D40">
        <w:rPr>
          <w:rFonts w:ascii="Times New Roman" w:hAnsi="Times New Roman"/>
          <w:sz w:val="28"/>
          <w:szCs w:val="28"/>
          <w:lang w:val="uk-UA"/>
        </w:rPr>
        <w:t xml:space="preserve"> </w:t>
      </w:r>
      <w:r w:rsidRPr="000D1D10">
        <w:rPr>
          <w:rFonts w:ascii="Times New Roman" w:hAnsi="Times New Roman"/>
          <w:sz w:val="28"/>
          <w:szCs w:val="28"/>
          <w:lang w:val="en-US"/>
        </w:rPr>
        <w:t>comorbidities in a general population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Anecchino C</w:t>
      </w:r>
      <w:r w:rsidRPr="00DC5D40">
        <w:rPr>
          <w:rFonts w:ascii="Times New Roman" w:hAnsi="Times New Roman"/>
          <w:sz w:val="28"/>
          <w:szCs w:val="28"/>
          <w:lang w:val="uk-UA"/>
        </w:rPr>
        <w:t>.</w:t>
      </w:r>
      <w:r w:rsidRPr="000D1D10">
        <w:rPr>
          <w:rFonts w:ascii="Times New Roman" w:hAnsi="Times New Roman"/>
          <w:sz w:val="28"/>
          <w:szCs w:val="28"/>
          <w:lang w:val="en-US"/>
        </w:rPr>
        <w:t>, Rossi E</w:t>
      </w:r>
      <w:r w:rsidRPr="00DC5D40">
        <w:rPr>
          <w:rFonts w:ascii="Times New Roman" w:hAnsi="Times New Roman"/>
          <w:sz w:val="28"/>
          <w:szCs w:val="28"/>
          <w:lang w:val="uk-UA"/>
        </w:rPr>
        <w:t>.</w:t>
      </w:r>
      <w:r w:rsidRPr="000D1D10">
        <w:rPr>
          <w:rFonts w:ascii="Times New Roman" w:hAnsi="Times New Roman"/>
          <w:sz w:val="28"/>
          <w:szCs w:val="28"/>
          <w:lang w:val="en-US"/>
        </w:rPr>
        <w:t>, Fanizza C</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 xml:space="preserve"> Int</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Chron</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Obstruct</w:t>
      </w:r>
      <w:r w:rsidRPr="00DC5D40">
        <w:rPr>
          <w:rFonts w:ascii="Times New Roman" w:hAnsi="Times New Roman"/>
          <w:sz w:val="28"/>
          <w:szCs w:val="28"/>
          <w:lang w:val="uk-UA"/>
        </w:rPr>
        <w:t>.</w:t>
      </w:r>
      <w:r w:rsidRPr="00DC5D40">
        <w:rPr>
          <w:rFonts w:ascii="Times New Roman" w:hAnsi="Times New Roman"/>
          <w:sz w:val="28"/>
          <w:szCs w:val="28"/>
        </w:rPr>
        <w:t xml:space="preserve"> Pulmon</w:t>
      </w:r>
      <w:r w:rsidRPr="00DC5D40">
        <w:rPr>
          <w:rFonts w:ascii="Times New Roman" w:hAnsi="Times New Roman"/>
          <w:sz w:val="28"/>
          <w:szCs w:val="28"/>
          <w:lang w:val="uk-UA"/>
        </w:rPr>
        <w:t>.</w:t>
      </w:r>
      <w:r w:rsidRPr="00DC5D40">
        <w:rPr>
          <w:rFonts w:ascii="Times New Roman" w:hAnsi="Times New Roman"/>
          <w:sz w:val="28"/>
          <w:szCs w:val="28"/>
        </w:rPr>
        <w:t xml:space="preserve"> Dis.</w:t>
      </w:r>
      <w:r w:rsidRPr="00DC5D40">
        <w:rPr>
          <w:rFonts w:ascii="Times New Roman" w:hAnsi="Times New Roman"/>
          <w:sz w:val="28"/>
          <w:szCs w:val="28"/>
          <w:lang w:val="uk-UA"/>
        </w:rPr>
        <w:t xml:space="preserve"> –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2</w:t>
      </w:r>
      <w:r>
        <w:rPr>
          <w:rFonts w:ascii="Times New Roman" w:hAnsi="Times New Roman"/>
          <w:sz w:val="28"/>
          <w:szCs w:val="28"/>
        </w:rPr>
        <w:t>,</w:t>
      </w:r>
      <w:r w:rsidRPr="00DC5D40">
        <w:rPr>
          <w:rFonts w:ascii="Times New Roman" w:hAnsi="Times New Roman"/>
          <w:sz w:val="28"/>
          <w:szCs w:val="28"/>
          <w:lang w:val="uk-UA"/>
        </w:rPr>
        <w:t xml:space="preserve"> № </w:t>
      </w:r>
      <w:r w:rsidRPr="00DC5D40">
        <w:rPr>
          <w:rFonts w:ascii="Times New Roman" w:hAnsi="Times New Roman"/>
          <w:sz w:val="28"/>
          <w:szCs w:val="28"/>
        </w:rPr>
        <w:t>4</w:t>
      </w:r>
      <w:r w:rsidRPr="00DC5D40">
        <w:rPr>
          <w:rFonts w:ascii="Times New Roman" w:hAnsi="Times New Roman"/>
          <w:sz w:val="28"/>
          <w:szCs w:val="28"/>
          <w:lang w:val="uk-UA"/>
        </w:rPr>
        <w:t xml:space="preserve">. – Р. </w:t>
      </w:r>
      <w:r w:rsidRPr="00DC5D40">
        <w:rPr>
          <w:rFonts w:ascii="Times New Roman" w:hAnsi="Times New Roman"/>
          <w:sz w:val="28"/>
          <w:szCs w:val="28"/>
        </w:rPr>
        <w:t>567-</w:t>
      </w:r>
      <w:r w:rsidRPr="00DC5D40">
        <w:rPr>
          <w:rFonts w:ascii="Times New Roman" w:hAnsi="Times New Roman"/>
          <w:sz w:val="28"/>
          <w:szCs w:val="28"/>
          <w:lang w:val="uk-UA"/>
        </w:rPr>
        <w:t>631</w:t>
      </w:r>
      <w:r w:rsidRPr="00DC5D40">
        <w:rPr>
          <w:rFonts w:ascii="Times New Roman" w:hAnsi="Times New Roman"/>
          <w:sz w:val="28"/>
          <w:szCs w:val="28"/>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 xml:space="preserve">Prognostic role of left atrial volume in elderly patients with symptomatic stable chronic heart failure: comparison with left ventricular diastolic dysfunction and B-type natriuretic peptide </w:t>
      </w:r>
      <w:r w:rsidRPr="00DC5D40">
        <w:rPr>
          <w:rFonts w:ascii="Times New Roman" w:hAnsi="Times New Roman"/>
          <w:sz w:val="28"/>
          <w:szCs w:val="28"/>
          <w:lang w:val="uk-UA"/>
        </w:rPr>
        <w:t xml:space="preserve">/ </w:t>
      </w:r>
      <w:r w:rsidRPr="000D1D10">
        <w:rPr>
          <w:rFonts w:ascii="Times New Roman" w:hAnsi="Times New Roman"/>
          <w:sz w:val="28"/>
          <w:szCs w:val="28"/>
          <w:lang w:val="en-US"/>
        </w:rPr>
        <w:t>B.A.</w:t>
      </w:r>
      <w:r w:rsidRPr="00DC5D40">
        <w:rPr>
          <w:rFonts w:ascii="Times New Roman" w:hAnsi="Times New Roman"/>
          <w:sz w:val="28"/>
          <w:szCs w:val="28"/>
          <w:lang w:val="uk-UA"/>
        </w:rPr>
        <w:t xml:space="preserve"> </w:t>
      </w:r>
      <w:r w:rsidRPr="000D1D10">
        <w:rPr>
          <w:rFonts w:ascii="Times New Roman" w:hAnsi="Times New Roman"/>
          <w:sz w:val="28"/>
          <w:szCs w:val="28"/>
          <w:lang w:val="en-US"/>
        </w:rPr>
        <w:t>Popescu, A.C.</w:t>
      </w:r>
      <w:r w:rsidRPr="00DC5D40">
        <w:rPr>
          <w:rFonts w:ascii="Times New Roman" w:hAnsi="Times New Roman"/>
          <w:sz w:val="28"/>
          <w:szCs w:val="28"/>
          <w:lang w:val="uk-UA"/>
        </w:rPr>
        <w:t xml:space="preserve"> </w:t>
      </w:r>
      <w:r w:rsidRPr="000D1D10">
        <w:rPr>
          <w:rFonts w:ascii="Times New Roman" w:hAnsi="Times New Roman"/>
          <w:sz w:val="28"/>
          <w:szCs w:val="28"/>
          <w:lang w:val="en-US"/>
        </w:rPr>
        <w:t>Popescu, F.</w:t>
      </w:r>
      <w:r w:rsidRPr="00DC5D40">
        <w:rPr>
          <w:rFonts w:ascii="Times New Roman" w:hAnsi="Times New Roman"/>
          <w:sz w:val="28"/>
          <w:szCs w:val="28"/>
          <w:lang w:val="uk-UA"/>
        </w:rPr>
        <w:t xml:space="preserve"> </w:t>
      </w:r>
      <w:r w:rsidRPr="000D1D10">
        <w:rPr>
          <w:rFonts w:ascii="Times New Roman" w:hAnsi="Times New Roman"/>
          <w:sz w:val="28"/>
          <w:szCs w:val="28"/>
          <w:lang w:val="en-US"/>
        </w:rPr>
        <w:t>Antonini-Canterin [et al.] // Echocardiography. – 2007. – Vol. 24</w:t>
      </w:r>
      <w:r>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w:t>
      </w:r>
      <w:r w:rsidRPr="00DC5D40">
        <w:rPr>
          <w:rFonts w:ascii="Times New Roman" w:hAnsi="Times New Roman"/>
          <w:sz w:val="28"/>
          <w:szCs w:val="28"/>
          <w:lang w:val="en-US"/>
        </w:rPr>
        <w:t xml:space="preserve"> </w:t>
      </w:r>
      <w:r w:rsidRPr="000D1D10">
        <w:rPr>
          <w:rFonts w:ascii="Times New Roman" w:hAnsi="Times New Roman"/>
          <w:sz w:val="28"/>
          <w:szCs w:val="28"/>
          <w:lang w:val="en-US"/>
        </w:rPr>
        <w:t xml:space="preserve">10. - P. 1035 - 1078.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Pulmonary function at peak exercise in patients with chronic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Papazachou O</w:t>
      </w:r>
      <w:r w:rsidRPr="00DC5D40">
        <w:rPr>
          <w:rFonts w:ascii="Times New Roman" w:hAnsi="Times New Roman"/>
          <w:sz w:val="28"/>
          <w:szCs w:val="28"/>
          <w:lang w:val="uk-UA"/>
        </w:rPr>
        <w:t>.</w:t>
      </w:r>
      <w:r w:rsidRPr="000D1D10">
        <w:rPr>
          <w:rFonts w:ascii="Times New Roman" w:hAnsi="Times New Roman"/>
          <w:sz w:val="28"/>
          <w:szCs w:val="28"/>
          <w:lang w:val="en-US"/>
        </w:rPr>
        <w:t>, Anastasiou-Nana M</w:t>
      </w:r>
      <w:r w:rsidRPr="00DC5D40">
        <w:rPr>
          <w:rFonts w:ascii="Times New Roman" w:hAnsi="Times New Roman"/>
          <w:sz w:val="28"/>
          <w:szCs w:val="28"/>
          <w:lang w:val="uk-UA"/>
        </w:rPr>
        <w:t>.</w:t>
      </w:r>
      <w:r w:rsidRPr="000D1D10">
        <w:rPr>
          <w:rFonts w:ascii="Times New Roman" w:hAnsi="Times New Roman"/>
          <w:sz w:val="28"/>
          <w:szCs w:val="28"/>
          <w:lang w:val="en-US"/>
        </w:rPr>
        <w:t>, Sakellariou D</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Int</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Cardiol.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118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1</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28-</w:t>
      </w:r>
      <w:r w:rsidRPr="00DC5D40">
        <w:rPr>
          <w:rFonts w:ascii="Times New Roman" w:hAnsi="Times New Roman"/>
          <w:sz w:val="28"/>
          <w:szCs w:val="28"/>
          <w:lang w:val="uk-UA"/>
        </w:rPr>
        <w:t xml:space="preserve"> 63</w:t>
      </w:r>
      <w:r w:rsidRPr="000D1D10">
        <w:rPr>
          <w:rFonts w:ascii="Times New Roman" w:hAnsi="Times New Roman"/>
          <w:sz w:val="28"/>
          <w:szCs w:val="28"/>
          <w:lang w:val="en-US"/>
        </w:rPr>
        <w:t xml:space="preserve">.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Pulse oximetry in the preflight evaluation of patients with chronic obstructive pulmonary disease / A. Akerо, C.C. Christensen, A. Edvardsen // Aviat. Space Environ. Med. – 2008 - Vol. 79</w:t>
      </w:r>
      <w:r>
        <w:rPr>
          <w:sz w:val="28"/>
          <w:szCs w:val="28"/>
          <w:lang w:val="uk-UA"/>
        </w:rPr>
        <w:t>,</w:t>
      </w:r>
      <w:r w:rsidRPr="00DC5D40">
        <w:rPr>
          <w:sz w:val="28"/>
          <w:szCs w:val="28"/>
          <w:lang w:val="en-US"/>
        </w:rPr>
        <w:t xml:space="preserve"> № 5. – Р. 518</w:t>
      </w:r>
      <w:r w:rsidRPr="00DC5D40">
        <w:rPr>
          <w:sz w:val="28"/>
          <w:szCs w:val="28"/>
          <w:lang w:val="uk-UA"/>
        </w:rPr>
        <w:t xml:space="preserve"> </w:t>
      </w:r>
      <w:r w:rsidRPr="00DC5D40">
        <w:rPr>
          <w:sz w:val="28"/>
          <w:szCs w:val="28"/>
          <w:lang w:val="en-US"/>
        </w:rPr>
        <w:t>-</w:t>
      </w:r>
      <w:r w:rsidRPr="00DC5D40">
        <w:rPr>
          <w:sz w:val="28"/>
          <w:szCs w:val="28"/>
          <w:lang w:val="uk-UA"/>
        </w:rPr>
        <w:t xml:space="preserve"> </w:t>
      </w:r>
      <w:r w:rsidRPr="00DC5D40">
        <w:rPr>
          <w:sz w:val="28"/>
          <w:szCs w:val="28"/>
          <w:lang w:val="en-US"/>
        </w:rPr>
        <w:t xml:space="preserve">542. </w:t>
      </w:r>
    </w:p>
    <w:p w:rsidR="000D1D10" w:rsidRPr="00DC5D40" w:rsidRDefault="000D1D10" w:rsidP="00EA1905">
      <w:pPr>
        <w:pStyle w:val="ac"/>
        <w:numPr>
          <w:ilvl w:val="0"/>
          <w:numId w:val="15"/>
        </w:numPr>
        <w:spacing w:line="360" w:lineRule="auto"/>
        <w:jc w:val="both"/>
        <w:rPr>
          <w:rFonts w:ascii="Times New Roman" w:hAnsi="Times New Roman"/>
          <w:sz w:val="28"/>
          <w:szCs w:val="28"/>
          <w:lang w:val="en-US"/>
        </w:rPr>
      </w:pPr>
      <w:r w:rsidRPr="000D1D10">
        <w:rPr>
          <w:rFonts w:ascii="Times New Roman" w:hAnsi="Times New Roman"/>
          <w:sz w:val="28"/>
          <w:szCs w:val="28"/>
          <w:lang w:val="en-US"/>
        </w:rPr>
        <w:t xml:space="preserve">Range and severity of symptoms over time among older adults with chronic obstructive pulmonary disease and heart failure </w:t>
      </w:r>
      <w:r w:rsidRPr="00DC5D40">
        <w:rPr>
          <w:rFonts w:ascii="Times New Roman" w:hAnsi="Times New Roman"/>
          <w:sz w:val="28"/>
          <w:szCs w:val="28"/>
          <w:lang w:val="uk-UA"/>
        </w:rPr>
        <w:t xml:space="preserve">/ </w:t>
      </w:r>
      <w:r w:rsidRPr="000D1D10">
        <w:rPr>
          <w:rFonts w:ascii="Times New Roman" w:hAnsi="Times New Roman"/>
          <w:sz w:val="28"/>
          <w:szCs w:val="28"/>
          <w:lang w:val="en-US"/>
        </w:rPr>
        <w:t>L.M.</w:t>
      </w:r>
      <w:r w:rsidRPr="00DC5D40">
        <w:rPr>
          <w:rFonts w:ascii="Times New Roman" w:hAnsi="Times New Roman"/>
          <w:sz w:val="28"/>
          <w:szCs w:val="28"/>
          <w:lang w:val="uk-UA"/>
        </w:rPr>
        <w:t xml:space="preserve"> </w:t>
      </w:r>
      <w:r w:rsidRPr="000D1D10">
        <w:rPr>
          <w:rFonts w:ascii="Times New Roman" w:hAnsi="Times New Roman"/>
          <w:sz w:val="28"/>
          <w:szCs w:val="28"/>
          <w:lang w:val="en-US"/>
        </w:rPr>
        <w:t>Walke, A.L.</w:t>
      </w:r>
      <w:r w:rsidRPr="00DC5D40">
        <w:rPr>
          <w:rFonts w:ascii="Times New Roman" w:hAnsi="Times New Roman"/>
          <w:sz w:val="28"/>
          <w:szCs w:val="28"/>
          <w:lang w:val="uk-UA"/>
        </w:rPr>
        <w:t xml:space="preserve"> </w:t>
      </w:r>
      <w:r w:rsidRPr="000D1D10">
        <w:rPr>
          <w:rFonts w:ascii="Times New Roman" w:hAnsi="Times New Roman"/>
          <w:sz w:val="28"/>
          <w:szCs w:val="28"/>
          <w:lang w:val="en-US"/>
        </w:rPr>
        <w:t>Byers, M.E. Tinetti [et al.]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Arch. </w:t>
      </w:r>
      <w:r w:rsidRPr="00DC5D40">
        <w:rPr>
          <w:rFonts w:ascii="Times New Roman" w:hAnsi="Times New Roman"/>
          <w:sz w:val="28"/>
          <w:szCs w:val="28"/>
        </w:rPr>
        <w:t>Intern. Med. – 2007. -  Vol. 167</w:t>
      </w:r>
      <w:r>
        <w:rPr>
          <w:rFonts w:ascii="Times New Roman" w:hAnsi="Times New Roman"/>
          <w:sz w:val="28"/>
          <w:szCs w:val="28"/>
          <w:lang w:val="uk-UA"/>
        </w:rPr>
        <w:t>,</w:t>
      </w:r>
      <w:r w:rsidRPr="00DC5D40">
        <w:rPr>
          <w:rFonts w:ascii="Times New Roman" w:hAnsi="Times New Roman"/>
          <w:sz w:val="28"/>
          <w:szCs w:val="28"/>
        </w:rPr>
        <w:t xml:space="preserve"> </w:t>
      </w:r>
      <w:r w:rsidRPr="00DC5D40">
        <w:rPr>
          <w:rFonts w:ascii="Times New Roman" w:hAnsi="Times New Roman"/>
          <w:sz w:val="28"/>
          <w:szCs w:val="28"/>
          <w:lang w:val="uk-UA"/>
        </w:rPr>
        <w:t>№</w:t>
      </w:r>
      <w:r w:rsidRPr="00DC5D40">
        <w:rPr>
          <w:rFonts w:ascii="Times New Roman" w:hAnsi="Times New Roman"/>
          <w:sz w:val="28"/>
          <w:szCs w:val="28"/>
        </w:rPr>
        <w:t xml:space="preserve"> 22. – P. 2503 - 2511.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Rapid titration of carvedilol in patients with congestive heart failure: a randomized trial of automated telemedicine versus frequent outpatient clinic visits</w:t>
      </w:r>
      <w:r w:rsidRPr="00DC5D40">
        <w:rPr>
          <w:rFonts w:ascii="Times New Roman" w:hAnsi="Times New Roman"/>
          <w:sz w:val="28"/>
          <w:szCs w:val="28"/>
          <w:lang w:val="uk-UA"/>
        </w:rPr>
        <w:t xml:space="preserve"> / </w:t>
      </w:r>
      <w:r w:rsidRPr="000D1D10">
        <w:rPr>
          <w:rFonts w:ascii="Times New Roman" w:hAnsi="Times New Roman"/>
          <w:sz w:val="28"/>
          <w:szCs w:val="28"/>
          <w:lang w:val="en-US"/>
        </w:rPr>
        <w:t>Spaeder J</w:t>
      </w:r>
      <w:r w:rsidRPr="00DC5D40">
        <w:rPr>
          <w:rFonts w:ascii="Times New Roman" w:hAnsi="Times New Roman"/>
          <w:sz w:val="28"/>
          <w:szCs w:val="28"/>
          <w:lang w:val="uk-UA"/>
        </w:rPr>
        <w:t>.</w:t>
      </w:r>
      <w:r w:rsidRPr="000D1D10">
        <w:rPr>
          <w:rFonts w:ascii="Times New Roman" w:hAnsi="Times New Roman"/>
          <w:sz w:val="28"/>
          <w:szCs w:val="28"/>
          <w:lang w:val="en-US"/>
        </w:rPr>
        <w:t>, Najjar S</w:t>
      </w:r>
      <w:r w:rsidRPr="00DC5D40">
        <w:rPr>
          <w:rFonts w:ascii="Times New Roman" w:hAnsi="Times New Roman"/>
          <w:sz w:val="28"/>
          <w:szCs w:val="28"/>
          <w:lang w:val="uk-UA"/>
        </w:rPr>
        <w:t>.</w:t>
      </w:r>
      <w:r w:rsidRPr="000D1D10">
        <w:rPr>
          <w:rFonts w:ascii="Times New Roman" w:hAnsi="Times New Roman"/>
          <w:sz w:val="28"/>
          <w:szCs w:val="28"/>
          <w:lang w:val="en-US"/>
        </w:rPr>
        <w:t>S</w:t>
      </w:r>
      <w:r w:rsidRPr="00DC5D40">
        <w:rPr>
          <w:rFonts w:ascii="Times New Roman" w:hAnsi="Times New Roman"/>
          <w:sz w:val="28"/>
          <w:szCs w:val="28"/>
          <w:lang w:val="uk-UA"/>
        </w:rPr>
        <w:t>.</w:t>
      </w:r>
      <w:r w:rsidRPr="000D1D10">
        <w:rPr>
          <w:rFonts w:ascii="Times New Roman" w:hAnsi="Times New Roman"/>
          <w:sz w:val="28"/>
          <w:szCs w:val="28"/>
          <w:lang w:val="en-US"/>
        </w:rPr>
        <w:t>, Gerstenblith G</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Heart J.</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2006</w:t>
      </w:r>
      <w:r w:rsidRPr="00DC5D40">
        <w:rPr>
          <w:rFonts w:ascii="Times New Roman" w:hAnsi="Times New Roman"/>
          <w:sz w:val="28"/>
          <w:szCs w:val="28"/>
          <w:lang w:val="uk-UA"/>
        </w:rPr>
        <w:t>. -</w:t>
      </w:r>
      <w:r w:rsidRPr="00DC5D40">
        <w:rPr>
          <w:rFonts w:ascii="Times New Roman" w:hAnsi="Times New Roman"/>
          <w:sz w:val="28"/>
          <w:szCs w:val="28"/>
        </w:rPr>
        <w:t xml:space="preserve"> Vol</w:t>
      </w:r>
      <w:r w:rsidRPr="00DC5D40">
        <w:rPr>
          <w:rFonts w:ascii="Times New Roman" w:hAnsi="Times New Roman"/>
          <w:sz w:val="28"/>
          <w:szCs w:val="28"/>
          <w:lang w:val="uk-UA"/>
        </w:rPr>
        <w:t xml:space="preserve">. </w:t>
      </w:r>
      <w:r w:rsidRPr="00DC5D40">
        <w:rPr>
          <w:rFonts w:ascii="Times New Roman" w:hAnsi="Times New Roman"/>
          <w:sz w:val="28"/>
          <w:szCs w:val="28"/>
        </w:rPr>
        <w:t>151</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4</w:t>
      </w:r>
      <w:r w:rsidRPr="00DC5D40">
        <w:rPr>
          <w:rFonts w:ascii="Times New Roman" w:hAnsi="Times New Roman"/>
          <w:sz w:val="28"/>
          <w:szCs w:val="28"/>
          <w:lang w:val="uk-UA"/>
        </w:rPr>
        <w:t xml:space="preserve">. – Р. </w:t>
      </w:r>
      <w:r w:rsidRPr="00DC5D40">
        <w:rPr>
          <w:rFonts w:ascii="Times New Roman" w:hAnsi="Times New Roman"/>
          <w:sz w:val="28"/>
          <w:szCs w:val="28"/>
        </w:rPr>
        <w:t>844</w:t>
      </w:r>
      <w:r w:rsidRPr="00DC5D40">
        <w:rPr>
          <w:rFonts w:ascii="Times New Roman" w:hAnsi="Times New Roman"/>
          <w:sz w:val="28"/>
          <w:szCs w:val="28"/>
          <w:lang w:val="uk-UA"/>
        </w:rPr>
        <w:t xml:space="preserve"> – 854.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Rates of hospitalizations and emergency department visits in patients with asthma and chronic obstructive pulmonary disease taking beta-blockers</w:t>
      </w:r>
      <w:r w:rsidRPr="00DC5D40">
        <w:rPr>
          <w:rFonts w:ascii="Times New Roman" w:hAnsi="Times New Roman"/>
          <w:sz w:val="28"/>
          <w:szCs w:val="28"/>
          <w:lang w:val="uk-UA"/>
        </w:rPr>
        <w:t xml:space="preserve"> / </w:t>
      </w:r>
      <w:r w:rsidRPr="000D1D10">
        <w:rPr>
          <w:rFonts w:ascii="Times New Roman" w:hAnsi="Times New Roman"/>
          <w:sz w:val="28"/>
          <w:szCs w:val="28"/>
          <w:lang w:val="en-US"/>
        </w:rPr>
        <w:t>T</w:t>
      </w:r>
      <w:r w:rsidRPr="00DC5D40">
        <w:rPr>
          <w:rFonts w:ascii="Times New Roman" w:hAnsi="Times New Roman"/>
          <w:sz w:val="28"/>
          <w:szCs w:val="28"/>
          <w:lang w:val="uk-UA"/>
        </w:rPr>
        <w:t>.</w:t>
      </w:r>
      <w:r w:rsidRPr="000D1D10">
        <w:rPr>
          <w:rFonts w:ascii="Times New Roman" w:hAnsi="Times New Roman"/>
          <w:sz w:val="28"/>
          <w:szCs w:val="28"/>
          <w:lang w:val="en-US"/>
        </w:rPr>
        <w:t>W</w:t>
      </w:r>
      <w:r w:rsidRPr="00DC5D40">
        <w:rPr>
          <w:rFonts w:ascii="Times New Roman" w:hAnsi="Times New Roman"/>
          <w:sz w:val="28"/>
          <w:szCs w:val="28"/>
          <w:lang w:val="uk-UA"/>
        </w:rPr>
        <w:t xml:space="preserve">. </w:t>
      </w:r>
      <w:r w:rsidRPr="000D1D10">
        <w:rPr>
          <w:rFonts w:ascii="Times New Roman" w:hAnsi="Times New Roman"/>
          <w:sz w:val="28"/>
          <w:szCs w:val="28"/>
          <w:lang w:val="en-US"/>
        </w:rPr>
        <w:t>Brooks, F</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Creekmore, D</w:t>
      </w:r>
      <w:r w:rsidRPr="00DC5D40">
        <w:rPr>
          <w:rFonts w:ascii="Times New Roman" w:hAnsi="Times New Roman"/>
          <w:sz w:val="28"/>
          <w:szCs w:val="28"/>
          <w:lang w:val="uk-UA"/>
        </w:rPr>
        <w:t>.</w:t>
      </w:r>
      <w:r w:rsidRPr="000D1D10">
        <w:rPr>
          <w:rFonts w:ascii="Times New Roman" w:hAnsi="Times New Roman"/>
          <w:sz w:val="28"/>
          <w:szCs w:val="28"/>
          <w:lang w:val="en-US"/>
        </w:rPr>
        <w:t>C</w:t>
      </w:r>
      <w:r w:rsidRPr="00DC5D40">
        <w:rPr>
          <w:rFonts w:ascii="Times New Roman" w:hAnsi="Times New Roman"/>
          <w:sz w:val="28"/>
          <w:szCs w:val="28"/>
          <w:lang w:val="uk-UA"/>
        </w:rPr>
        <w:t>.</w:t>
      </w:r>
      <w:r w:rsidRPr="000D1D10">
        <w:rPr>
          <w:rFonts w:ascii="Times New Roman" w:hAnsi="Times New Roman"/>
          <w:sz w:val="28"/>
          <w:szCs w:val="28"/>
          <w:lang w:val="en-US"/>
        </w:rPr>
        <w:t xml:space="preserve"> Young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Pharmacotherapy.</w:t>
      </w:r>
      <w:r w:rsidRPr="00DC5D40">
        <w:rPr>
          <w:rFonts w:ascii="Times New Roman" w:hAnsi="Times New Roman"/>
          <w:sz w:val="28"/>
          <w:szCs w:val="28"/>
          <w:lang w:val="uk-UA"/>
        </w:rPr>
        <w:t xml:space="preserve"> – </w:t>
      </w:r>
      <w:r w:rsidRPr="000D1D10">
        <w:rPr>
          <w:rFonts w:ascii="Times New Roman" w:hAnsi="Times New Roman"/>
          <w:sz w:val="28"/>
          <w:szCs w:val="28"/>
          <w:lang w:val="en-US"/>
        </w:rPr>
        <w:t>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27</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5</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684-</w:t>
      </w:r>
      <w:r w:rsidRPr="00DC5D40">
        <w:rPr>
          <w:rFonts w:ascii="Times New Roman" w:hAnsi="Times New Roman"/>
          <w:sz w:val="28"/>
          <w:szCs w:val="28"/>
          <w:lang w:val="uk-UA"/>
        </w:rPr>
        <w:t xml:space="preserve">774. </w:t>
      </w:r>
      <w:r w:rsidRPr="000D1D10">
        <w:rPr>
          <w:rFonts w:ascii="Times New Roman" w:hAnsi="Times New Roman"/>
          <w:sz w:val="28"/>
          <w:szCs w:val="28"/>
          <w:lang w:val="en-US"/>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lastRenderedPageBreak/>
        <w:t>Reproducibility and repeatability of peripheral microvascular assessment using iontophoresis in conjunction with laser Doppler imaging</w:t>
      </w:r>
      <w:r w:rsidRPr="00DC5D40">
        <w:rPr>
          <w:rFonts w:ascii="Times New Roman" w:hAnsi="Times New Roman"/>
          <w:sz w:val="28"/>
          <w:szCs w:val="28"/>
          <w:lang w:val="uk-UA"/>
        </w:rPr>
        <w:t xml:space="preserve"> / </w:t>
      </w:r>
      <w:r w:rsidRPr="000D1D10">
        <w:rPr>
          <w:rFonts w:ascii="Times New Roman" w:hAnsi="Times New Roman"/>
          <w:sz w:val="28"/>
          <w:szCs w:val="28"/>
          <w:lang w:val="en-US"/>
        </w:rPr>
        <w:t>S</w:t>
      </w:r>
      <w:r w:rsidRPr="00DC5D40">
        <w:rPr>
          <w:rFonts w:ascii="Times New Roman" w:hAnsi="Times New Roman"/>
          <w:sz w:val="28"/>
          <w:szCs w:val="28"/>
          <w:lang w:val="uk-UA"/>
        </w:rPr>
        <w:t xml:space="preserve">. </w:t>
      </w:r>
      <w:r w:rsidRPr="000D1D10">
        <w:rPr>
          <w:rFonts w:ascii="Times New Roman" w:hAnsi="Times New Roman"/>
          <w:sz w:val="28"/>
          <w:szCs w:val="28"/>
          <w:lang w:val="en-US"/>
        </w:rPr>
        <w:t>Jadhav</w:t>
      </w:r>
      <w:r w:rsidRPr="00DC5D40">
        <w:rPr>
          <w:rFonts w:ascii="Times New Roman" w:hAnsi="Times New Roman"/>
          <w:sz w:val="28"/>
          <w:szCs w:val="28"/>
          <w:lang w:val="uk-UA"/>
        </w:rPr>
        <w:t xml:space="preserve">, </w:t>
      </w:r>
      <w:r w:rsidRPr="000D1D10">
        <w:rPr>
          <w:rFonts w:ascii="Times New Roman" w:hAnsi="Times New Roman"/>
          <w:sz w:val="28"/>
          <w:szCs w:val="28"/>
          <w:lang w:val="en-US"/>
        </w:rPr>
        <w:t>N</w:t>
      </w:r>
      <w:r w:rsidRPr="00DC5D40">
        <w:rPr>
          <w:rFonts w:ascii="Times New Roman" w:hAnsi="Times New Roman"/>
          <w:sz w:val="28"/>
          <w:szCs w:val="28"/>
          <w:lang w:val="uk-UA"/>
        </w:rPr>
        <w:t>.</w:t>
      </w:r>
      <w:r w:rsidRPr="000D1D10">
        <w:rPr>
          <w:rFonts w:ascii="Times New Roman" w:hAnsi="Times New Roman"/>
          <w:sz w:val="28"/>
          <w:szCs w:val="28"/>
          <w:lang w:val="en-US"/>
        </w:rPr>
        <w:t xml:space="preserve"> Sattar</w:t>
      </w:r>
      <w:r w:rsidRPr="00DC5D40">
        <w:rPr>
          <w:rFonts w:ascii="Times New Roman" w:hAnsi="Times New Roman"/>
          <w:sz w:val="28"/>
          <w:szCs w:val="28"/>
          <w:lang w:val="uk-UA"/>
        </w:rPr>
        <w:t xml:space="preserve">, </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R</w:t>
      </w:r>
      <w:r w:rsidRPr="00DC5D40">
        <w:rPr>
          <w:rFonts w:ascii="Times New Roman" w:hAnsi="Times New Roman"/>
          <w:sz w:val="28"/>
          <w:szCs w:val="28"/>
          <w:lang w:val="uk-UA"/>
        </w:rPr>
        <w:t>.</w:t>
      </w:r>
      <w:r w:rsidRPr="000D1D10">
        <w:rPr>
          <w:rFonts w:ascii="Times New Roman" w:hAnsi="Times New Roman"/>
          <w:sz w:val="28"/>
          <w:szCs w:val="28"/>
          <w:lang w:val="en-US"/>
        </w:rPr>
        <w:t xml:space="preserve"> Petrie</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lang w:val="uk-UA"/>
        </w:rPr>
        <w:t xml:space="preserve"> // </w:t>
      </w:r>
      <w:r w:rsidRPr="00DC5D40">
        <w:rPr>
          <w:rFonts w:ascii="Times New Roman" w:hAnsi="Times New Roman"/>
          <w:sz w:val="28"/>
          <w:szCs w:val="28"/>
        </w:rPr>
        <w:t>J</w:t>
      </w:r>
      <w:r w:rsidRPr="00DC5D40">
        <w:rPr>
          <w:rFonts w:ascii="Times New Roman" w:hAnsi="Times New Roman"/>
          <w:sz w:val="28"/>
          <w:szCs w:val="28"/>
          <w:lang w:val="uk-UA"/>
        </w:rPr>
        <w:t xml:space="preserve">. </w:t>
      </w:r>
      <w:r w:rsidRPr="00DC5D40">
        <w:rPr>
          <w:rFonts w:ascii="Times New Roman" w:hAnsi="Times New Roman"/>
          <w:sz w:val="28"/>
          <w:szCs w:val="28"/>
        </w:rPr>
        <w:t>Cardiovasc</w:t>
      </w:r>
      <w:r w:rsidRPr="00DC5D40">
        <w:rPr>
          <w:rFonts w:ascii="Times New Roman" w:hAnsi="Times New Roman"/>
          <w:sz w:val="28"/>
          <w:szCs w:val="28"/>
          <w:lang w:val="uk-UA"/>
        </w:rPr>
        <w:t xml:space="preserve">. </w:t>
      </w:r>
      <w:r w:rsidRPr="00DC5D40">
        <w:rPr>
          <w:rFonts w:ascii="Times New Roman" w:hAnsi="Times New Roman"/>
          <w:sz w:val="28"/>
          <w:szCs w:val="28"/>
        </w:rPr>
        <w:t>Pharmacol</w:t>
      </w:r>
      <w:r w:rsidRPr="00DC5D40">
        <w:rPr>
          <w:rFonts w:ascii="Times New Roman" w:hAnsi="Times New Roman"/>
          <w:sz w:val="28"/>
          <w:szCs w:val="28"/>
          <w:lang w:val="uk-UA"/>
        </w:rPr>
        <w:t xml:space="preserve">. – 2007. - </w:t>
      </w:r>
      <w:r w:rsidRPr="00DC5D40">
        <w:rPr>
          <w:rFonts w:ascii="Times New Roman" w:hAnsi="Times New Roman"/>
          <w:sz w:val="28"/>
          <w:szCs w:val="28"/>
        </w:rPr>
        <w:t>Vol</w:t>
      </w:r>
      <w:r w:rsidRPr="00DC5D40">
        <w:rPr>
          <w:rFonts w:ascii="Times New Roman" w:hAnsi="Times New Roman"/>
          <w:sz w:val="28"/>
          <w:szCs w:val="28"/>
          <w:lang w:val="uk-UA"/>
        </w:rPr>
        <w:t>. 50</w:t>
      </w:r>
      <w:r>
        <w:rPr>
          <w:rFonts w:ascii="Times New Roman" w:hAnsi="Times New Roman"/>
          <w:sz w:val="28"/>
          <w:szCs w:val="28"/>
          <w:lang w:val="uk-UA"/>
        </w:rPr>
        <w:t>,</w:t>
      </w:r>
      <w:r w:rsidRPr="00DC5D40">
        <w:rPr>
          <w:rFonts w:ascii="Times New Roman" w:hAnsi="Times New Roman"/>
          <w:sz w:val="28"/>
          <w:szCs w:val="28"/>
          <w:lang w:val="uk-UA"/>
        </w:rPr>
        <w:t xml:space="preserve"> № 3. – Р. 343-352. </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Rodrigo G.J. Safety of long-acting beta-agonists in stable COPD: a systematic review / G.J. Rodrigo, L.J. Nannini, R. Rodríguez-Roisin // Chest. – 2008. - Vol. 133</w:t>
      </w:r>
      <w:r>
        <w:rPr>
          <w:sz w:val="28"/>
          <w:szCs w:val="28"/>
          <w:lang w:val="uk-UA"/>
        </w:rPr>
        <w:t>,</w:t>
      </w:r>
      <w:r w:rsidRPr="00DC5D40">
        <w:rPr>
          <w:sz w:val="28"/>
          <w:szCs w:val="28"/>
          <w:lang w:val="en-US"/>
        </w:rPr>
        <w:t xml:space="preserve"> № 5. – Р. 1079 - 1087.</w:t>
      </w:r>
    </w:p>
    <w:p w:rsidR="000D1D10" w:rsidRPr="00DC5D40" w:rsidRDefault="000D1D10" w:rsidP="00EA1905">
      <w:pPr>
        <w:numPr>
          <w:ilvl w:val="0"/>
          <w:numId w:val="15"/>
        </w:numPr>
        <w:spacing w:after="0" w:line="360" w:lineRule="auto"/>
        <w:jc w:val="both"/>
        <w:rPr>
          <w:sz w:val="28"/>
          <w:szCs w:val="28"/>
          <w:lang w:val="en-US"/>
        </w:rPr>
      </w:pPr>
      <w:r w:rsidRPr="00DC5D40">
        <w:rPr>
          <w:sz w:val="28"/>
          <w:szCs w:val="28"/>
          <w:lang w:val="en-US"/>
        </w:rPr>
        <w:t>Shams O.F. Device therapy for heart failure : when and for whom? / O.F. Shams, H.O. Ventura // Am. J. Cardiovasc. Drugs. – 2008. - Vol. 8</w:t>
      </w:r>
      <w:r>
        <w:rPr>
          <w:sz w:val="28"/>
          <w:szCs w:val="28"/>
          <w:lang w:val="uk-UA"/>
        </w:rPr>
        <w:t>,</w:t>
      </w:r>
      <w:r w:rsidRPr="00DC5D40">
        <w:rPr>
          <w:sz w:val="28"/>
          <w:szCs w:val="28"/>
          <w:lang w:val="en-US"/>
        </w:rPr>
        <w:t xml:space="preserve"> № 3. – Р. 147 - 153.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Should beta-blocker therapy be reduced or withdrawn after an episode of</w:t>
      </w:r>
      <w:r w:rsidRPr="00DC5D40">
        <w:rPr>
          <w:rFonts w:ascii="Times New Roman" w:hAnsi="Times New Roman"/>
          <w:sz w:val="28"/>
          <w:szCs w:val="28"/>
          <w:lang w:val="uk-UA"/>
        </w:rPr>
        <w:t xml:space="preserve"> </w:t>
      </w:r>
      <w:r w:rsidRPr="000D1D10">
        <w:rPr>
          <w:rFonts w:ascii="Times New Roman" w:hAnsi="Times New Roman"/>
          <w:sz w:val="28"/>
          <w:szCs w:val="28"/>
          <w:lang w:val="en-US"/>
        </w:rPr>
        <w:t>decompensated heart failure? Results from COMET</w:t>
      </w:r>
      <w:r w:rsidRPr="00DC5D40">
        <w:rPr>
          <w:rFonts w:ascii="Times New Roman" w:hAnsi="Times New Roman"/>
          <w:sz w:val="28"/>
          <w:szCs w:val="28"/>
          <w:lang w:val="uk-UA"/>
        </w:rPr>
        <w:t xml:space="preserve"> / </w:t>
      </w:r>
      <w:r w:rsidRPr="000D1D10">
        <w:rPr>
          <w:rFonts w:ascii="Times New Roman" w:hAnsi="Times New Roman"/>
          <w:sz w:val="28"/>
          <w:szCs w:val="28"/>
          <w:lang w:val="en-US"/>
        </w:rPr>
        <w:t>M</w:t>
      </w:r>
      <w:r w:rsidRPr="00DC5D40">
        <w:rPr>
          <w:rFonts w:ascii="Times New Roman" w:hAnsi="Times New Roman"/>
          <w:sz w:val="28"/>
          <w:szCs w:val="28"/>
          <w:lang w:val="uk-UA"/>
        </w:rPr>
        <w:t xml:space="preserve">. </w:t>
      </w:r>
      <w:r w:rsidRPr="000D1D10">
        <w:rPr>
          <w:rFonts w:ascii="Times New Roman" w:hAnsi="Times New Roman"/>
          <w:sz w:val="28"/>
          <w:szCs w:val="28"/>
          <w:lang w:val="en-US"/>
        </w:rPr>
        <w:t>Metra, C</w:t>
      </w:r>
      <w:r w:rsidRPr="00DC5D40">
        <w:rPr>
          <w:rFonts w:ascii="Times New Roman" w:hAnsi="Times New Roman"/>
          <w:sz w:val="28"/>
          <w:szCs w:val="28"/>
          <w:lang w:val="uk-UA"/>
        </w:rPr>
        <w:t xml:space="preserve">. </w:t>
      </w:r>
      <w:r w:rsidRPr="000D1D10">
        <w:rPr>
          <w:rFonts w:ascii="Times New Roman" w:hAnsi="Times New Roman"/>
          <w:sz w:val="28"/>
          <w:szCs w:val="28"/>
          <w:lang w:val="en-US"/>
        </w:rPr>
        <w:t>Torp-Pedersen, J</w:t>
      </w:r>
      <w:r w:rsidRPr="00DC5D40">
        <w:rPr>
          <w:rFonts w:ascii="Times New Roman" w:hAnsi="Times New Roman"/>
          <w:sz w:val="28"/>
          <w:szCs w:val="28"/>
          <w:lang w:val="uk-UA"/>
        </w:rPr>
        <w:t>.</w:t>
      </w:r>
      <w:r w:rsidRPr="000D1D10">
        <w:rPr>
          <w:rFonts w:ascii="Times New Roman" w:hAnsi="Times New Roman"/>
          <w:sz w:val="28"/>
          <w:szCs w:val="28"/>
          <w:lang w:val="en-US"/>
        </w:rPr>
        <w:t>G</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Cleland [et al.] </w:t>
      </w:r>
      <w:r w:rsidRPr="00DC5D40">
        <w:rPr>
          <w:rFonts w:ascii="Times New Roman" w:hAnsi="Times New Roman"/>
          <w:sz w:val="28"/>
          <w:szCs w:val="28"/>
          <w:lang w:val="uk-UA"/>
        </w:rPr>
        <w:t xml:space="preserve">// </w:t>
      </w:r>
      <w:r w:rsidRPr="000D1D10">
        <w:rPr>
          <w:rFonts w:ascii="Times New Roman" w:hAnsi="Times New Roman"/>
          <w:sz w:val="28"/>
          <w:szCs w:val="28"/>
          <w:lang w:val="en-US"/>
        </w:rPr>
        <w:t>Eur</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Heart Fail.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9</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901-9</w:t>
      </w:r>
      <w:r w:rsidRPr="00DC5D40">
        <w:rPr>
          <w:rFonts w:ascii="Times New Roman" w:hAnsi="Times New Roman"/>
          <w:sz w:val="28"/>
          <w:szCs w:val="28"/>
          <w:lang w:val="uk-UA"/>
        </w:rPr>
        <w:t>10</w:t>
      </w:r>
      <w:r w:rsidRPr="000D1D10">
        <w:rPr>
          <w:rFonts w:ascii="Times New Roman" w:hAnsi="Times New Roman"/>
          <w:sz w:val="28"/>
          <w:szCs w:val="28"/>
          <w:lang w:val="en-US"/>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Sildenafil improves exercise capacity and quality of life in patients with systolic heart failure and secondary pulmonary hypertension</w:t>
      </w:r>
      <w:r w:rsidRPr="00DC5D40">
        <w:rPr>
          <w:rFonts w:ascii="Times New Roman" w:hAnsi="Times New Roman"/>
          <w:sz w:val="28"/>
          <w:szCs w:val="28"/>
          <w:lang w:val="uk-UA"/>
        </w:rPr>
        <w:t xml:space="preserve"> / </w:t>
      </w:r>
      <w:r w:rsidRPr="000D1D10">
        <w:rPr>
          <w:rFonts w:ascii="Times New Roman" w:hAnsi="Times New Roman"/>
          <w:sz w:val="28"/>
          <w:szCs w:val="28"/>
          <w:lang w:val="en-US"/>
        </w:rPr>
        <w:t>Lewis G</w:t>
      </w:r>
      <w:r w:rsidRPr="00DC5D40">
        <w:rPr>
          <w:rFonts w:ascii="Times New Roman" w:hAnsi="Times New Roman"/>
          <w:sz w:val="28"/>
          <w:szCs w:val="28"/>
          <w:lang w:val="uk-UA"/>
        </w:rPr>
        <w:t>.</w:t>
      </w:r>
      <w:r w:rsidRPr="000D1D10">
        <w:rPr>
          <w:rFonts w:ascii="Times New Roman" w:hAnsi="Times New Roman"/>
          <w:sz w:val="28"/>
          <w:szCs w:val="28"/>
          <w:lang w:val="en-US"/>
        </w:rPr>
        <w:t>D</w:t>
      </w:r>
      <w:r w:rsidRPr="00DC5D40">
        <w:rPr>
          <w:rFonts w:ascii="Times New Roman" w:hAnsi="Times New Roman"/>
          <w:sz w:val="28"/>
          <w:szCs w:val="28"/>
          <w:lang w:val="uk-UA"/>
        </w:rPr>
        <w:t>.</w:t>
      </w:r>
      <w:r w:rsidRPr="000D1D10">
        <w:rPr>
          <w:rFonts w:ascii="Times New Roman" w:hAnsi="Times New Roman"/>
          <w:sz w:val="28"/>
          <w:szCs w:val="28"/>
          <w:lang w:val="en-US"/>
        </w:rPr>
        <w:t>, Shah R</w:t>
      </w:r>
      <w:r w:rsidRPr="00DC5D40">
        <w:rPr>
          <w:rFonts w:ascii="Times New Roman" w:hAnsi="Times New Roman"/>
          <w:sz w:val="28"/>
          <w:szCs w:val="28"/>
          <w:lang w:val="uk-UA"/>
        </w:rPr>
        <w:t>.</w:t>
      </w:r>
      <w:r w:rsidRPr="000D1D10">
        <w:rPr>
          <w:rFonts w:ascii="Times New Roman" w:hAnsi="Times New Roman"/>
          <w:sz w:val="28"/>
          <w:szCs w:val="28"/>
          <w:lang w:val="en-US"/>
        </w:rPr>
        <w:t>, Shahzad K</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 xml:space="preserve">Circulation. </w:t>
      </w:r>
      <w:r w:rsidRPr="00DC5D40">
        <w:rPr>
          <w:rFonts w:ascii="Times New Roman" w:hAnsi="Times New Roman"/>
          <w:sz w:val="28"/>
          <w:szCs w:val="28"/>
          <w:lang w:val="uk-UA"/>
        </w:rPr>
        <w:t xml:space="preserve">– </w:t>
      </w:r>
      <w:r w:rsidRPr="000D1D10">
        <w:rPr>
          <w:rFonts w:ascii="Times New Roman" w:hAnsi="Times New Roman"/>
          <w:sz w:val="28"/>
          <w:szCs w:val="28"/>
          <w:lang w:val="en-US"/>
        </w:rPr>
        <w:t>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w:t>
      </w:r>
      <w:r w:rsidRPr="000D1D10">
        <w:rPr>
          <w:rFonts w:ascii="Times New Roman" w:hAnsi="Times New Roman"/>
          <w:sz w:val="28"/>
          <w:szCs w:val="28"/>
          <w:lang w:val="en-US"/>
        </w:rPr>
        <w:t>116</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14</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1555</w:t>
      </w:r>
      <w:r w:rsidRPr="00DC5D40">
        <w:rPr>
          <w:rFonts w:ascii="Times New Roman" w:hAnsi="Times New Roman"/>
          <w:sz w:val="28"/>
          <w:szCs w:val="28"/>
          <w:lang w:val="uk-UA"/>
        </w:rPr>
        <w:t xml:space="preserve"> </w:t>
      </w:r>
      <w:r w:rsidRPr="000D1D10">
        <w:rPr>
          <w:rFonts w:ascii="Times New Roman" w:hAnsi="Times New Roman"/>
          <w:sz w:val="28"/>
          <w:szCs w:val="28"/>
          <w:lang w:val="en-US"/>
        </w:rPr>
        <w:t>-</w:t>
      </w:r>
      <w:r w:rsidRPr="00DC5D40">
        <w:rPr>
          <w:rFonts w:ascii="Times New Roman" w:hAnsi="Times New Roman"/>
          <w:sz w:val="28"/>
          <w:szCs w:val="28"/>
          <w:lang w:val="uk-UA"/>
        </w:rPr>
        <w:t xml:space="preserve"> 15</w:t>
      </w:r>
      <w:r w:rsidRPr="000D1D10">
        <w:rPr>
          <w:rFonts w:ascii="Times New Roman" w:hAnsi="Times New Roman"/>
          <w:sz w:val="28"/>
          <w:szCs w:val="28"/>
          <w:lang w:val="en-US"/>
        </w:rPr>
        <w:t>62.</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Superior cardiovascular effect of aerobic interval training versus moderate continuous training in heart failure patients: a randomized study</w:t>
      </w:r>
      <w:r w:rsidRPr="00DC5D40">
        <w:rPr>
          <w:rFonts w:ascii="Times New Roman" w:hAnsi="Times New Roman"/>
          <w:sz w:val="28"/>
          <w:szCs w:val="28"/>
          <w:lang w:val="uk-UA"/>
        </w:rPr>
        <w:t xml:space="preserve"> / </w:t>
      </w:r>
      <w:r w:rsidRPr="000D1D10">
        <w:rPr>
          <w:rFonts w:ascii="Times New Roman" w:hAnsi="Times New Roman"/>
          <w:sz w:val="28"/>
          <w:szCs w:val="28"/>
          <w:lang w:val="en-US"/>
        </w:rPr>
        <w:t>Wisl</w:t>
      </w:r>
      <w:r w:rsidRPr="00DC5D40">
        <w:rPr>
          <w:rFonts w:ascii="Times New Roman" w:hAnsi="Times New Roman"/>
          <w:sz w:val="28"/>
          <w:szCs w:val="28"/>
          <w:lang w:val="uk-UA"/>
        </w:rPr>
        <w:t>о</w:t>
      </w:r>
      <w:r w:rsidRPr="000D1D10">
        <w:rPr>
          <w:rFonts w:ascii="Times New Roman" w:hAnsi="Times New Roman"/>
          <w:sz w:val="28"/>
          <w:szCs w:val="28"/>
          <w:lang w:val="en-US"/>
        </w:rPr>
        <w:t>ff U</w:t>
      </w:r>
      <w:r w:rsidRPr="00DC5D40">
        <w:rPr>
          <w:rFonts w:ascii="Times New Roman" w:hAnsi="Times New Roman"/>
          <w:sz w:val="28"/>
          <w:szCs w:val="28"/>
          <w:lang w:val="uk-UA"/>
        </w:rPr>
        <w:t>.</w:t>
      </w:r>
      <w:r w:rsidRPr="000D1D10">
        <w:rPr>
          <w:rFonts w:ascii="Times New Roman" w:hAnsi="Times New Roman"/>
          <w:sz w:val="28"/>
          <w:szCs w:val="28"/>
          <w:lang w:val="en-US"/>
        </w:rPr>
        <w:t>, St</w:t>
      </w:r>
      <w:r w:rsidRPr="00DC5D40">
        <w:rPr>
          <w:rFonts w:ascii="Times New Roman" w:hAnsi="Times New Roman"/>
          <w:sz w:val="28"/>
          <w:szCs w:val="28"/>
          <w:lang w:val="uk-UA"/>
        </w:rPr>
        <w:t>о</w:t>
      </w:r>
      <w:r w:rsidRPr="000D1D10">
        <w:rPr>
          <w:rFonts w:ascii="Times New Roman" w:hAnsi="Times New Roman"/>
          <w:sz w:val="28"/>
          <w:szCs w:val="28"/>
          <w:lang w:val="en-US"/>
        </w:rPr>
        <w:t>ylen A</w:t>
      </w:r>
      <w:r w:rsidRPr="00DC5D40">
        <w:rPr>
          <w:rFonts w:ascii="Times New Roman" w:hAnsi="Times New Roman"/>
          <w:sz w:val="28"/>
          <w:szCs w:val="28"/>
          <w:lang w:val="uk-UA"/>
        </w:rPr>
        <w:t>.</w:t>
      </w:r>
      <w:r w:rsidRPr="000D1D10">
        <w:rPr>
          <w:rFonts w:ascii="Times New Roman" w:hAnsi="Times New Roman"/>
          <w:sz w:val="28"/>
          <w:szCs w:val="28"/>
          <w:lang w:val="en-US"/>
        </w:rPr>
        <w:t>, Loennechen J</w:t>
      </w:r>
      <w:r w:rsidRPr="00DC5D40">
        <w:rPr>
          <w:rFonts w:ascii="Times New Roman" w:hAnsi="Times New Roman"/>
          <w:sz w:val="28"/>
          <w:szCs w:val="28"/>
          <w:lang w:val="uk-UA"/>
        </w:rPr>
        <w:t>.</w:t>
      </w:r>
      <w:r w:rsidRPr="000D1D10">
        <w:rPr>
          <w:rFonts w:ascii="Times New Roman" w:hAnsi="Times New Roman"/>
          <w:sz w:val="28"/>
          <w:szCs w:val="28"/>
          <w:lang w:val="en-US"/>
        </w:rPr>
        <w:t>P</w:t>
      </w:r>
      <w:r w:rsidRPr="00DC5D40">
        <w:rPr>
          <w:rFonts w:ascii="Times New Roman" w:hAnsi="Times New Roman"/>
          <w:sz w:val="28"/>
          <w:szCs w:val="28"/>
          <w:lang w:val="uk-UA"/>
        </w:rPr>
        <w:t>. [</w:t>
      </w:r>
      <w:r w:rsidRPr="000D1D10">
        <w:rPr>
          <w:rFonts w:ascii="Times New Roman" w:hAnsi="Times New Roman"/>
          <w:sz w:val="28"/>
          <w:szCs w:val="28"/>
          <w:lang w:val="en-US"/>
        </w:rPr>
        <w:t>et al.</w:t>
      </w:r>
      <w:r w:rsidRPr="00DC5D40">
        <w:rPr>
          <w:rFonts w:ascii="Times New Roman" w:hAnsi="Times New Roman"/>
          <w:sz w:val="28"/>
          <w:szCs w:val="28"/>
          <w:lang w:val="uk-UA"/>
        </w:rPr>
        <w:t>] //</w:t>
      </w:r>
      <w:r w:rsidRPr="000D1D10">
        <w:rPr>
          <w:rFonts w:ascii="Times New Roman" w:hAnsi="Times New Roman"/>
          <w:sz w:val="28"/>
          <w:szCs w:val="28"/>
          <w:lang w:val="en-US"/>
        </w:rPr>
        <w:t xml:space="preserve"> Circulation.</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115</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lang w:val="en-US"/>
        </w:rPr>
        <w:t>24</w:t>
      </w:r>
      <w:r w:rsidRPr="00DC5D40">
        <w:rPr>
          <w:rFonts w:ascii="Times New Roman" w:hAnsi="Times New Roman"/>
          <w:sz w:val="28"/>
          <w:szCs w:val="28"/>
          <w:lang w:val="uk-UA"/>
        </w:rPr>
        <w:t xml:space="preserve">. – Р. </w:t>
      </w:r>
      <w:r w:rsidRPr="00DC5D40">
        <w:rPr>
          <w:rFonts w:ascii="Times New Roman" w:hAnsi="Times New Roman"/>
          <w:sz w:val="28"/>
          <w:szCs w:val="28"/>
          <w:lang w:val="en-US"/>
        </w:rPr>
        <w:t>3086-</w:t>
      </w:r>
      <w:r w:rsidRPr="00DC5D40">
        <w:rPr>
          <w:rFonts w:ascii="Times New Roman" w:hAnsi="Times New Roman"/>
          <w:sz w:val="28"/>
          <w:szCs w:val="28"/>
          <w:lang w:val="uk-UA"/>
        </w:rPr>
        <w:t>30</w:t>
      </w:r>
      <w:r w:rsidRPr="00DC5D40">
        <w:rPr>
          <w:rFonts w:ascii="Times New Roman" w:hAnsi="Times New Roman"/>
          <w:sz w:val="28"/>
          <w:szCs w:val="28"/>
          <w:lang w:val="en-US"/>
        </w:rPr>
        <w:t>9</w:t>
      </w:r>
      <w:r w:rsidRPr="00DC5D40">
        <w:rPr>
          <w:rFonts w:ascii="Times New Roman" w:hAnsi="Times New Roman"/>
          <w:sz w:val="28"/>
          <w:szCs w:val="28"/>
          <w:lang w:val="uk-UA"/>
        </w:rPr>
        <w:t>5</w:t>
      </w:r>
      <w:r w:rsidRPr="00DC5D40">
        <w:rPr>
          <w:rFonts w:ascii="Times New Roman" w:hAnsi="Times New Roman"/>
          <w:sz w:val="28"/>
          <w:szCs w:val="28"/>
          <w:lang w:val="en-US"/>
        </w:rPr>
        <w:t>.</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 xml:space="preserve">The effects of beta-blockers in patients with stable chronic heart failure. Predictors of left ventricular ejection fraction improvement and impact on prognosis </w:t>
      </w:r>
      <w:r w:rsidRPr="00DC5D40">
        <w:rPr>
          <w:rFonts w:ascii="Times New Roman" w:hAnsi="Times New Roman"/>
          <w:sz w:val="28"/>
          <w:szCs w:val="28"/>
          <w:lang w:val="uk-UA"/>
        </w:rPr>
        <w:t xml:space="preserve">/ </w:t>
      </w:r>
      <w:r w:rsidRPr="000D1D10">
        <w:rPr>
          <w:rFonts w:ascii="Times New Roman" w:hAnsi="Times New Roman"/>
          <w:sz w:val="28"/>
          <w:szCs w:val="28"/>
          <w:lang w:val="en-US"/>
        </w:rPr>
        <w:t>P.</w:t>
      </w:r>
      <w:r w:rsidRPr="00DC5D40">
        <w:rPr>
          <w:rFonts w:ascii="Times New Roman" w:hAnsi="Times New Roman"/>
          <w:sz w:val="28"/>
          <w:szCs w:val="28"/>
          <w:lang w:val="uk-UA"/>
        </w:rPr>
        <w:t xml:space="preserve"> </w:t>
      </w:r>
      <w:r w:rsidRPr="000D1D10">
        <w:rPr>
          <w:rFonts w:ascii="Times New Roman" w:hAnsi="Times New Roman"/>
          <w:sz w:val="28"/>
          <w:szCs w:val="28"/>
          <w:lang w:val="en-US"/>
        </w:rPr>
        <w:t>De</w:t>
      </w:r>
      <w:r w:rsidRPr="00DC5D40">
        <w:rPr>
          <w:rFonts w:ascii="Times New Roman" w:hAnsi="Times New Roman"/>
          <w:sz w:val="28"/>
          <w:szCs w:val="28"/>
          <w:lang w:val="uk-UA"/>
        </w:rPr>
        <w:t xml:space="preserve"> </w:t>
      </w:r>
      <w:r w:rsidRPr="000D1D10">
        <w:rPr>
          <w:rFonts w:ascii="Times New Roman" w:hAnsi="Times New Roman"/>
          <w:sz w:val="28"/>
          <w:szCs w:val="28"/>
          <w:lang w:val="en-US"/>
        </w:rPr>
        <w:t>Groote</w:t>
      </w:r>
      <w:r w:rsidRPr="00DC5D40">
        <w:rPr>
          <w:rFonts w:ascii="Times New Roman" w:hAnsi="Times New Roman"/>
          <w:sz w:val="28"/>
          <w:szCs w:val="28"/>
          <w:lang w:val="uk-UA"/>
        </w:rPr>
        <w:t xml:space="preserve">, </w:t>
      </w:r>
      <w:r w:rsidRPr="000D1D10">
        <w:rPr>
          <w:rFonts w:ascii="Times New Roman" w:hAnsi="Times New Roman"/>
          <w:sz w:val="28"/>
          <w:szCs w:val="28"/>
          <w:lang w:val="en-US"/>
        </w:rPr>
        <w:t>P.</w:t>
      </w:r>
      <w:r w:rsidRPr="00DC5D40">
        <w:rPr>
          <w:rFonts w:ascii="Times New Roman" w:hAnsi="Times New Roman"/>
          <w:sz w:val="28"/>
          <w:szCs w:val="28"/>
          <w:lang w:val="uk-UA"/>
        </w:rPr>
        <w:t xml:space="preserve"> </w:t>
      </w:r>
      <w:r w:rsidRPr="000D1D10">
        <w:rPr>
          <w:rFonts w:ascii="Times New Roman" w:hAnsi="Times New Roman"/>
          <w:sz w:val="28"/>
          <w:szCs w:val="28"/>
          <w:lang w:val="en-US"/>
        </w:rPr>
        <w:t>Delour</w:t>
      </w:r>
      <w:r w:rsidRPr="00DC5D40">
        <w:rPr>
          <w:rFonts w:ascii="Times New Roman" w:hAnsi="Times New Roman"/>
          <w:sz w:val="28"/>
          <w:szCs w:val="28"/>
          <w:lang w:val="uk-UA"/>
        </w:rPr>
        <w:t xml:space="preserve">, </w:t>
      </w:r>
      <w:r w:rsidRPr="000D1D10">
        <w:rPr>
          <w:rFonts w:ascii="Times New Roman" w:hAnsi="Times New Roman"/>
          <w:sz w:val="28"/>
          <w:szCs w:val="28"/>
          <w:lang w:val="en-US"/>
        </w:rPr>
        <w:t>F.</w:t>
      </w:r>
      <w:r w:rsidRPr="00DC5D40">
        <w:rPr>
          <w:rFonts w:ascii="Times New Roman" w:hAnsi="Times New Roman"/>
          <w:sz w:val="28"/>
          <w:szCs w:val="28"/>
          <w:lang w:val="uk-UA"/>
        </w:rPr>
        <w:t xml:space="preserve"> </w:t>
      </w:r>
      <w:r w:rsidRPr="000D1D10">
        <w:rPr>
          <w:rFonts w:ascii="Times New Roman" w:hAnsi="Times New Roman"/>
          <w:sz w:val="28"/>
          <w:szCs w:val="28"/>
          <w:lang w:val="en-US"/>
        </w:rPr>
        <w:t>Mouquet</w:t>
      </w:r>
      <w:r w:rsidRPr="00DC5D40">
        <w:rPr>
          <w:rFonts w:ascii="Times New Roman" w:hAnsi="Times New Roman"/>
          <w:sz w:val="28"/>
          <w:szCs w:val="28"/>
          <w:lang w:val="uk-UA"/>
        </w:rPr>
        <w:t xml:space="preserve"> [</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w:t>
      </w:r>
      <w:r w:rsidRPr="000D1D10">
        <w:rPr>
          <w:rFonts w:ascii="Times New Roman" w:hAnsi="Times New Roman"/>
          <w:sz w:val="28"/>
          <w:szCs w:val="28"/>
          <w:lang w:val="en-US"/>
        </w:rPr>
        <w:t>//</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Am. </w:t>
      </w:r>
      <w:r w:rsidRPr="00DC5D40">
        <w:rPr>
          <w:rFonts w:ascii="Times New Roman" w:hAnsi="Times New Roman"/>
          <w:sz w:val="28"/>
          <w:szCs w:val="28"/>
        </w:rPr>
        <w:t>Heart J. – 2007. – Vol. 154</w:t>
      </w:r>
      <w:r>
        <w:rPr>
          <w:rFonts w:ascii="Times New Roman" w:hAnsi="Times New Roman"/>
          <w:sz w:val="28"/>
          <w:szCs w:val="28"/>
          <w:lang w:val="uk-UA"/>
        </w:rPr>
        <w:t>,</w:t>
      </w:r>
      <w:r w:rsidRPr="00DC5D40">
        <w:rPr>
          <w:rFonts w:ascii="Times New Roman" w:hAnsi="Times New Roman"/>
          <w:sz w:val="28"/>
          <w:szCs w:val="28"/>
        </w:rPr>
        <w:t xml:space="preserve"> </w:t>
      </w:r>
      <w:r w:rsidRPr="00DC5D40">
        <w:rPr>
          <w:rFonts w:ascii="Times New Roman" w:hAnsi="Times New Roman"/>
          <w:sz w:val="28"/>
          <w:szCs w:val="28"/>
          <w:lang w:val="uk-UA"/>
        </w:rPr>
        <w:t>№</w:t>
      </w:r>
      <w:r w:rsidRPr="00DC5D40">
        <w:rPr>
          <w:rFonts w:ascii="Times New Roman" w:hAnsi="Times New Roman"/>
          <w:sz w:val="28"/>
          <w:szCs w:val="28"/>
        </w:rPr>
        <w:t xml:space="preserve"> 3. – P. 589 – 684.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The prognostic influence of chronic obstructive pulmonary disease in patients</w:t>
      </w:r>
      <w:r w:rsidRPr="00DC5D40">
        <w:rPr>
          <w:rFonts w:ascii="Times New Roman" w:hAnsi="Times New Roman"/>
          <w:sz w:val="28"/>
          <w:szCs w:val="28"/>
          <w:lang w:val="uk-UA"/>
        </w:rPr>
        <w:t xml:space="preserve"> </w:t>
      </w:r>
      <w:r w:rsidRPr="000D1D10">
        <w:rPr>
          <w:rFonts w:ascii="Times New Roman" w:hAnsi="Times New Roman"/>
          <w:sz w:val="28"/>
          <w:szCs w:val="28"/>
          <w:lang w:val="en-US"/>
        </w:rPr>
        <w:t>hospitalised for chronic heart failure</w:t>
      </w:r>
      <w:r w:rsidRPr="00DC5D40">
        <w:rPr>
          <w:rFonts w:ascii="Times New Roman" w:hAnsi="Times New Roman"/>
          <w:sz w:val="28"/>
          <w:szCs w:val="28"/>
          <w:lang w:val="uk-UA"/>
        </w:rPr>
        <w:t xml:space="preserve"> / </w:t>
      </w:r>
      <w:r w:rsidRPr="000D1D10">
        <w:rPr>
          <w:rFonts w:ascii="Times New Roman" w:hAnsi="Times New Roman"/>
          <w:sz w:val="28"/>
          <w:szCs w:val="28"/>
          <w:lang w:val="en-US"/>
        </w:rPr>
        <w:t>A</w:t>
      </w:r>
      <w:r w:rsidRPr="00DC5D40">
        <w:rPr>
          <w:rFonts w:ascii="Times New Roman" w:hAnsi="Times New Roman"/>
          <w:sz w:val="28"/>
          <w:szCs w:val="28"/>
          <w:lang w:val="uk-UA"/>
        </w:rPr>
        <w:t xml:space="preserve">. </w:t>
      </w:r>
      <w:r w:rsidRPr="000D1D10">
        <w:rPr>
          <w:rFonts w:ascii="Times New Roman" w:hAnsi="Times New Roman"/>
          <w:sz w:val="28"/>
          <w:szCs w:val="28"/>
          <w:lang w:val="en-US"/>
        </w:rPr>
        <w:t>Macchia, S</w:t>
      </w:r>
      <w:r w:rsidRPr="00DC5D40">
        <w:rPr>
          <w:rFonts w:ascii="Times New Roman" w:hAnsi="Times New Roman"/>
          <w:sz w:val="28"/>
          <w:szCs w:val="28"/>
          <w:lang w:val="uk-UA"/>
        </w:rPr>
        <w:t xml:space="preserve">. </w:t>
      </w:r>
      <w:r w:rsidRPr="000D1D10">
        <w:rPr>
          <w:rFonts w:ascii="Times New Roman" w:hAnsi="Times New Roman"/>
          <w:sz w:val="28"/>
          <w:szCs w:val="28"/>
          <w:lang w:val="en-US"/>
        </w:rPr>
        <w:t>Monte, M</w:t>
      </w:r>
      <w:r w:rsidRPr="00DC5D40">
        <w:rPr>
          <w:rFonts w:ascii="Times New Roman" w:hAnsi="Times New Roman"/>
          <w:sz w:val="28"/>
          <w:szCs w:val="28"/>
          <w:lang w:val="uk-UA"/>
        </w:rPr>
        <w:t>.</w:t>
      </w:r>
      <w:r w:rsidRPr="000D1D10">
        <w:rPr>
          <w:rFonts w:ascii="Times New Roman" w:hAnsi="Times New Roman"/>
          <w:sz w:val="28"/>
          <w:szCs w:val="28"/>
          <w:lang w:val="en-US"/>
        </w:rPr>
        <w:t xml:space="preserve"> Romero [et al.] </w:t>
      </w:r>
      <w:r w:rsidRPr="00DC5D40">
        <w:rPr>
          <w:rFonts w:ascii="Times New Roman" w:hAnsi="Times New Roman"/>
          <w:sz w:val="28"/>
          <w:szCs w:val="28"/>
          <w:lang w:val="uk-UA"/>
        </w:rPr>
        <w:t xml:space="preserve"> // </w:t>
      </w:r>
      <w:r w:rsidRPr="00DC5D40">
        <w:rPr>
          <w:rFonts w:ascii="Times New Roman" w:hAnsi="Times New Roman"/>
          <w:sz w:val="28"/>
          <w:szCs w:val="28"/>
        </w:rPr>
        <w:t>Eur</w:t>
      </w:r>
      <w:r w:rsidRPr="00DC5D40">
        <w:rPr>
          <w:rFonts w:ascii="Times New Roman" w:hAnsi="Times New Roman"/>
          <w:sz w:val="28"/>
          <w:szCs w:val="28"/>
          <w:lang w:val="uk-UA"/>
        </w:rPr>
        <w:t>.</w:t>
      </w:r>
      <w:r w:rsidRPr="00DC5D40">
        <w:rPr>
          <w:rFonts w:ascii="Times New Roman" w:hAnsi="Times New Roman"/>
          <w:sz w:val="28"/>
          <w:szCs w:val="28"/>
        </w:rPr>
        <w:t xml:space="preserve"> J</w:t>
      </w:r>
      <w:r w:rsidRPr="00DC5D40">
        <w:rPr>
          <w:rFonts w:ascii="Times New Roman" w:hAnsi="Times New Roman"/>
          <w:sz w:val="28"/>
          <w:szCs w:val="28"/>
          <w:lang w:val="uk-UA"/>
        </w:rPr>
        <w:t>.</w:t>
      </w:r>
      <w:r w:rsidRPr="00DC5D40">
        <w:rPr>
          <w:rFonts w:ascii="Times New Roman" w:hAnsi="Times New Roman"/>
          <w:sz w:val="28"/>
          <w:szCs w:val="28"/>
        </w:rPr>
        <w:t xml:space="preserve"> Heart Fail.</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9</w:t>
      </w:r>
      <w:r w:rsidRPr="00DC5D40">
        <w:rPr>
          <w:rFonts w:ascii="Times New Roman" w:hAnsi="Times New Roman"/>
          <w:sz w:val="28"/>
          <w:szCs w:val="28"/>
          <w:lang w:val="uk-UA"/>
        </w:rPr>
        <w:t xml:space="preserve">. – Р. </w:t>
      </w:r>
      <w:r w:rsidRPr="00DC5D40">
        <w:rPr>
          <w:rFonts w:ascii="Times New Roman" w:hAnsi="Times New Roman"/>
          <w:sz w:val="28"/>
          <w:szCs w:val="28"/>
        </w:rPr>
        <w:t>942-</w:t>
      </w:r>
      <w:r w:rsidRPr="00DC5D40">
        <w:rPr>
          <w:rFonts w:ascii="Times New Roman" w:hAnsi="Times New Roman"/>
          <w:sz w:val="28"/>
          <w:szCs w:val="28"/>
          <w:lang w:val="uk-UA"/>
        </w:rPr>
        <w:t xml:space="preserve"> 950.</w:t>
      </w:r>
      <w:r w:rsidRPr="00DC5D40">
        <w:rPr>
          <w:rFonts w:ascii="Times New Roman" w:hAnsi="Times New Roman"/>
          <w:sz w:val="28"/>
          <w:szCs w:val="28"/>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Tolerability, safety, and efficacy of beta-blockade in black patients with heart failure in the community setting: insights from a large prospective</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beta-blocker </w:t>
      </w:r>
      <w:r w:rsidRPr="000D1D10">
        <w:rPr>
          <w:rFonts w:ascii="Times New Roman" w:hAnsi="Times New Roman"/>
          <w:sz w:val="28"/>
          <w:szCs w:val="28"/>
          <w:lang w:val="en-US"/>
        </w:rPr>
        <w:lastRenderedPageBreak/>
        <w:t>registry</w:t>
      </w:r>
      <w:r w:rsidRPr="00DC5D40">
        <w:rPr>
          <w:rFonts w:ascii="Times New Roman" w:hAnsi="Times New Roman"/>
          <w:sz w:val="28"/>
          <w:szCs w:val="28"/>
          <w:lang w:val="uk-UA"/>
        </w:rPr>
        <w:t xml:space="preserve"> / </w:t>
      </w:r>
      <w:r w:rsidRPr="000D1D10">
        <w:rPr>
          <w:rFonts w:ascii="Times New Roman" w:hAnsi="Times New Roman"/>
          <w:sz w:val="28"/>
          <w:szCs w:val="28"/>
          <w:lang w:val="en-US"/>
        </w:rPr>
        <w:t>Abraham W</w:t>
      </w:r>
      <w:r w:rsidRPr="00DC5D40">
        <w:rPr>
          <w:rFonts w:ascii="Times New Roman" w:hAnsi="Times New Roman"/>
          <w:sz w:val="28"/>
          <w:szCs w:val="28"/>
          <w:lang w:val="uk-UA"/>
        </w:rPr>
        <w:t>.</w:t>
      </w:r>
      <w:r w:rsidRPr="000D1D10">
        <w:rPr>
          <w:rFonts w:ascii="Times New Roman" w:hAnsi="Times New Roman"/>
          <w:sz w:val="28"/>
          <w:szCs w:val="28"/>
          <w:lang w:val="en-US"/>
        </w:rPr>
        <w:t>T</w:t>
      </w:r>
      <w:r w:rsidRPr="00DC5D40">
        <w:rPr>
          <w:rFonts w:ascii="Times New Roman" w:hAnsi="Times New Roman"/>
          <w:sz w:val="28"/>
          <w:szCs w:val="28"/>
          <w:lang w:val="uk-UA"/>
        </w:rPr>
        <w:t>.</w:t>
      </w:r>
      <w:r w:rsidRPr="000D1D10">
        <w:rPr>
          <w:rFonts w:ascii="Times New Roman" w:hAnsi="Times New Roman"/>
          <w:sz w:val="28"/>
          <w:szCs w:val="28"/>
          <w:lang w:val="en-US"/>
        </w:rPr>
        <w:t>, Massie B</w:t>
      </w:r>
      <w:r w:rsidRPr="00DC5D40">
        <w:rPr>
          <w:rFonts w:ascii="Times New Roman" w:hAnsi="Times New Roman"/>
          <w:sz w:val="28"/>
          <w:szCs w:val="28"/>
          <w:lang w:val="uk-UA"/>
        </w:rPr>
        <w:t>.</w:t>
      </w:r>
      <w:r w:rsidRPr="000D1D10">
        <w:rPr>
          <w:rFonts w:ascii="Times New Roman" w:hAnsi="Times New Roman"/>
          <w:sz w:val="28"/>
          <w:szCs w:val="28"/>
          <w:lang w:val="en-US"/>
        </w:rPr>
        <w:t>M</w:t>
      </w:r>
      <w:r w:rsidRPr="00DC5D40">
        <w:rPr>
          <w:rFonts w:ascii="Times New Roman" w:hAnsi="Times New Roman"/>
          <w:sz w:val="28"/>
          <w:szCs w:val="28"/>
          <w:lang w:val="uk-UA"/>
        </w:rPr>
        <w:t>.</w:t>
      </w:r>
      <w:r w:rsidRPr="000D1D10">
        <w:rPr>
          <w:rFonts w:ascii="Times New Roman" w:hAnsi="Times New Roman"/>
          <w:sz w:val="28"/>
          <w:szCs w:val="28"/>
          <w:lang w:val="en-US"/>
        </w:rPr>
        <w:t>, Lukas M</w:t>
      </w:r>
      <w:r w:rsidRPr="00DC5D40">
        <w:rPr>
          <w:rFonts w:ascii="Times New Roman" w:hAnsi="Times New Roman"/>
          <w:sz w:val="28"/>
          <w:szCs w:val="28"/>
          <w:lang w:val="uk-UA"/>
        </w:rPr>
        <w:t>.</w:t>
      </w:r>
      <w:r w:rsidRPr="000D1D10">
        <w:rPr>
          <w:rFonts w:ascii="Times New Roman" w:hAnsi="Times New Roman"/>
          <w:sz w:val="28"/>
          <w:szCs w:val="28"/>
          <w:lang w:val="en-US"/>
        </w:rPr>
        <w:t>A</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Congest Heart Fail.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1</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16-</w:t>
      </w:r>
      <w:r w:rsidRPr="00DC5D40">
        <w:rPr>
          <w:rFonts w:ascii="Times New Roman" w:hAnsi="Times New Roman"/>
          <w:sz w:val="28"/>
          <w:szCs w:val="28"/>
          <w:lang w:val="uk-UA"/>
        </w:rPr>
        <w:t>37.</w:t>
      </w:r>
      <w:r w:rsidRPr="000D1D10">
        <w:rPr>
          <w:rFonts w:ascii="Times New Roman" w:hAnsi="Times New Roman"/>
          <w:sz w:val="28"/>
          <w:szCs w:val="28"/>
          <w:lang w:val="en-US"/>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Transcardiac adiponectin gradient is independently related to endothelial vasomotor function in large and resistance coronary arteries in humans</w:t>
      </w:r>
      <w:r w:rsidRPr="00DC5D40">
        <w:rPr>
          <w:rFonts w:ascii="Times New Roman" w:hAnsi="Times New Roman"/>
          <w:sz w:val="28"/>
          <w:szCs w:val="28"/>
          <w:lang w:val="uk-UA"/>
        </w:rPr>
        <w:t xml:space="preserve"> / Н. </w:t>
      </w:r>
      <w:r w:rsidRPr="000D1D10">
        <w:rPr>
          <w:rFonts w:ascii="Times New Roman" w:hAnsi="Times New Roman"/>
          <w:sz w:val="28"/>
          <w:szCs w:val="28"/>
          <w:lang w:val="en-US"/>
        </w:rPr>
        <w:t>Takano, Y</w:t>
      </w:r>
      <w:r w:rsidRPr="00DC5D40">
        <w:rPr>
          <w:rFonts w:ascii="Times New Roman" w:hAnsi="Times New Roman"/>
          <w:sz w:val="28"/>
          <w:szCs w:val="28"/>
          <w:lang w:val="uk-UA"/>
        </w:rPr>
        <w:t>.</w:t>
      </w:r>
      <w:r w:rsidRPr="000D1D10">
        <w:rPr>
          <w:rFonts w:ascii="Times New Roman" w:hAnsi="Times New Roman"/>
          <w:sz w:val="28"/>
          <w:szCs w:val="28"/>
          <w:lang w:val="en-US"/>
        </w:rPr>
        <w:t xml:space="preserve"> Kodama, Y</w:t>
      </w:r>
      <w:r w:rsidRPr="00DC5D40">
        <w:rPr>
          <w:rFonts w:ascii="Times New Roman" w:hAnsi="Times New Roman"/>
          <w:sz w:val="28"/>
          <w:szCs w:val="28"/>
          <w:lang w:val="uk-UA"/>
        </w:rPr>
        <w:t>.</w:t>
      </w:r>
      <w:r w:rsidRPr="000D1D10">
        <w:rPr>
          <w:rFonts w:ascii="Times New Roman" w:hAnsi="Times New Roman"/>
          <w:sz w:val="28"/>
          <w:szCs w:val="28"/>
          <w:lang w:val="en-US"/>
        </w:rPr>
        <w:t xml:space="preserve"> Kitta</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Physiol</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Heart</w:t>
      </w:r>
      <w:r w:rsidRPr="00DC5D40">
        <w:rPr>
          <w:rFonts w:ascii="Times New Roman" w:hAnsi="Times New Roman"/>
          <w:sz w:val="28"/>
          <w:szCs w:val="28"/>
          <w:lang w:val="uk-UA"/>
        </w:rPr>
        <w:t>.</w:t>
      </w:r>
      <w:r w:rsidRPr="00DC5D40">
        <w:rPr>
          <w:rFonts w:ascii="Times New Roman" w:hAnsi="Times New Roman"/>
          <w:sz w:val="28"/>
          <w:szCs w:val="28"/>
        </w:rPr>
        <w:t xml:space="preserve"> Circ</w:t>
      </w:r>
      <w:r w:rsidRPr="00DC5D40">
        <w:rPr>
          <w:rFonts w:ascii="Times New Roman" w:hAnsi="Times New Roman"/>
          <w:sz w:val="28"/>
          <w:szCs w:val="28"/>
          <w:lang w:val="uk-UA"/>
        </w:rPr>
        <w:t>.</w:t>
      </w:r>
      <w:r w:rsidRPr="00DC5D40">
        <w:rPr>
          <w:rFonts w:ascii="Times New Roman" w:hAnsi="Times New Roman"/>
          <w:sz w:val="28"/>
          <w:szCs w:val="28"/>
        </w:rPr>
        <w:t xml:space="preserve"> Physiol. </w:t>
      </w:r>
      <w:r w:rsidRPr="00DC5D40">
        <w:rPr>
          <w:rFonts w:ascii="Times New Roman" w:hAnsi="Times New Roman"/>
          <w:sz w:val="28"/>
          <w:szCs w:val="28"/>
          <w:lang w:val="uk-UA"/>
        </w:rPr>
        <w:t xml:space="preserve">– </w:t>
      </w:r>
      <w:r w:rsidRPr="00DC5D40">
        <w:rPr>
          <w:rFonts w:ascii="Times New Roman" w:hAnsi="Times New Roman"/>
          <w:sz w:val="28"/>
          <w:szCs w:val="28"/>
        </w:rPr>
        <w:t>2006</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291</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6</w:t>
      </w:r>
      <w:r w:rsidRPr="00DC5D40">
        <w:rPr>
          <w:rFonts w:ascii="Times New Roman" w:hAnsi="Times New Roman"/>
          <w:sz w:val="28"/>
          <w:szCs w:val="28"/>
          <w:lang w:val="uk-UA"/>
        </w:rPr>
        <w:t xml:space="preserve">. – Р. </w:t>
      </w:r>
      <w:r w:rsidRPr="00DC5D40">
        <w:rPr>
          <w:rFonts w:ascii="Times New Roman" w:hAnsi="Times New Roman"/>
          <w:sz w:val="28"/>
          <w:szCs w:val="28"/>
        </w:rPr>
        <w:t>2641-</w:t>
      </w:r>
      <w:r w:rsidRPr="00DC5D40">
        <w:rPr>
          <w:rFonts w:ascii="Times New Roman" w:hAnsi="Times New Roman"/>
          <w:sz w:val="28"/>
          <w:szCs w:val="28"/>
          <w:lang w:val="uk-UA"/>
        </w:rPr>
        <w:t>2</w:t>
      </w:r>
      <w:r w:rsidRPr="00DC5D40">
        <w:rPr>
          <w:rFonts w:ascii="Times New Roman" w:hAnsi="Times New Roman"/>
          <w:sz w:val="28"/>
          <w:szCs w:val="28"/>
        </w:rPr>
        <w:t>6</w:t>
      </w:r>
      <w:r w:rsidRPr="00DC5D40">
        <w:rPr>
          <w:rFonts w:ascii="Times New Roman" w:hAnsi="Times New Roman"/>
          <w:sz w:val="28"/>
          <w:szCs w:val="28"/>
          <w:lang w:val="uk-UA"/>
        </w:rPr>
        <w:t>47</w:t>
      </w:r>
      <w:r w:rsidRPr="00DC5D40">
        <w:rPr>
          <w:rFonts w:ascii="Times New Roman" w:hAnsi="Times New Roman"/>
          <w:sz w:val="28"/>
          <w:szCs w:val="28"/>
        </w:rPr>
        <w:t>.</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Under-use of beta-blockers in patients with ischaemic heart disease and concomitant chronic obstructive pulmonary disease</w:t>
      </w:r>
      <w:r w:rsidRPr="00DC5D40">
        <w:rPr>
          <w:rFonts w:ascii="Times New Roman" w:hAnsi="Times New Roman"/>
          <w:sz w:val="28"/>
          <w:szCs w:val="28"/>
          <w:lang w:val="uk-UA"/>
        </w:rPr>
        <w:t xml:space="preserve"> / </w:t>
      </w:r>
      <w:r w:rsidRPr="000D1D10">
        <w:rPr>
          <w:rFonts w:ascii="Times New Roman" w:hAnsi="Times New Roman"/>
          <w:sz w:val="28"/>
          <w:szCs w:val="28"/>
          <w:lang w:val="en-US"/>
        </w:rPr>
        <w:t>Egred M</w:t>
      </w:r>
      <w:r w:rsidRPr="00DC5D40">
        <w:rPr>
          <w:rFonts w:ascii="Times New Roman" w:hAnsi="Times New Roman"/>
          <w:sz w:val="28"/>
          <w:szCs w:val="28"/>
          <w:lang w:val="uk-UA"/>
        </w:rPr>
        <w:t>.</w:t>
      </w:r>
      <w:r w:rsidRPr="000D1D10">
        <w:rPr>
          <w:rFonts w:ascii="Times New Roman" w:hAnsi="Times New Roman"/>
          <w:sz w:val="28"/>
          <w:szCs w:val="28"/>
          <w:lang w:val="en-US"/>
        </w:rPr>
        <w:t>, Shaw S</w:t>
      </w:r>
      <w:r w:rsidRPr="00DC5D40">
        <w:rPr>
          <w:rFonts w:ascii="Times New Roman" w:hAnsi="Times New Roman"/>
          <w:sz w:val="28"/>
          <w:szCs w:val="28"/>
          <w:lang w:val="uk-UA"/>
        </w:rPr>
        <w:t>.</w:t>
      </w:r>
      <w:r w:rsidRPr="000D1D10">
        <w:rPr>
          <w:rFonts w:ascii="Times New Roman" w:hAnsi="Times New Roman"/>
          <w:sz w:val="28"/>
          <w:szCs w:val="28"/>
          <w:lang w:val="en-US"/>
        </w:rPr>
        <w:t>, Mohammad B</w:t>
      </w:r>
      <w:r w:rsidRPr="00DC5D40">
        <w:rPr>
          <w:rFonts w:ascii="Times New Roman" w:hAnsi="Times New Roman"/>
          <w:sz w:val="28"/>
          <w:szCs w:val="28"/>
          <w:lang w:val="uk-UA"/>
        </w:rPr>
        <w:t>.</w:t>
      </w:r>
      <w:r w:rsidRPr="000D1D10">
        <w:rPr>
          <w:rFonts w:ascii="Times New Roman" w:hAnsi="Times New Roman"/>
          <w:sz w:val="28"/>
          <w:szCs w:val="28"/>
          <w:lang w:val="en-US"/>
        </w:rPr>
        <w:t xml:space="preserve"> [et al.]</w:t>
      </w:r>
      <w:r w:rsidRPr="00DC5D40">
        <w:rPr>
          <w:rFonts w:ascii="Times New Roman" w:hAnsi="Times New Roman"/>
          <w:sz w:val="28"/>
          <w:szCs w:val="28"/>
          <w:lang w:val="uk-UA"/>
        </w:rPr>
        <w:t xml:space="preserve">  // </w:t>
      </w:r>
      <w:r w:rsidRPr="00DC5D40">
        <w:rPr>
          <w:rFonts w:ascii="Times New Roman" w:hAnsi="Times New Roman"/>
          <w:sz w:val="28"/>
          <w:szCs w:val="28"/>
        </w:rPr>
        <w:t>QJM.</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2005</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98</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7</w:t>
      </w:r>
      <w:r w:rsidRPr="00DC5D40">
        <w:rPr>
          <w:rFonts w:ascii="Times New Roman" w:hAnsi="Times New Roman"/>
          <w:sz w:val="28"/>
          <w:szCs w:val="28"/>
          <w:lang w:val="uk-UA"/>
        </w:rPr>
        <w:t xml:space="preserve">. – Р. </w:t>
      </w:r>
      <w:r w:rsidRPr="00DC5D40">
        <w:rPr>
          <w:rFonts w:ascii="Times New Roman" w:hAnsi="Times New Roman"/>
          <w:sz w:val="28"/>
          <w:szCs w:val="28"/>
        </w:rPr>
        <w:t>493-</w:t>
      </w:r>
      <w:r w:rsidRPr="00DC5D40">
        <w:rPr>
          <w:rFonts w:ascii="Times New Roman" w:hAnsi="Times New Roman"/>
          <w:sz w:val="28"/>
          <w:szCs w:val="28"/>
          <w:lang w:val="uk-UA"/>
        </w:rPr>
        <w:t>500</w:t>
      </w:r>
      <w:r w:rsidRPr="00DC5D40">
        <w:rPr>
          <w:rFonts w:ascii="Times New Roman" w:hAnsi="Times New Roman"/>
          <w:sz w:val="28"/>
          <w:szCs w:val="28"/>
        </w:rPr>
        <w:t>.</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Usefulness of high-frequency vascular ultrasound imaging and serum inflammatory markers to predict plaque rupture in patients with stable and unstable angina pectoris</w:t>
      </w:r>
      <w:r w:rsidRPr="00DC5D40">
        <w:rPr>
          <w:rFonts w:ascii="Times New Roman" w:hAnsi="Times New Roman"/>
          <w:sz w:val="28"/>
          <w:szCs w:val="28"/>
          <w:lang w:val="uk-UA"/>
        </w:rPr>
        <w:t xml:space="preserve"> / </w:t>
      </w:r>
      <w:r w:rsidRPr="000D1D10">
        <w:rPr>
          <w:rFonts w:ascii="Times New Roman" w:hAnsi="Times New Roman"/>
          <w:sz w:val="28"/>
          <w:szCs w:val="28"/>
          <w:lang w:val="en-US"/>
        </w:rPr>
        <w:t>W</w:t>
      </w:r>
      <w:r w:rsidRPr="00DC5D40">
        <w:rPr>
          <w:rFonts w:ascii="Times New Roman" w:hAnsi="Times New Roman"/>
          <w:sz w:val="28"/>
          <w:szCs w:val="28"/>
          <w:lang w:val="uk-UA"/>
        </w:rPr>
        <w:t>.</w:t>
      </w:r>
      <w:r w:rsidRPr="000D1D10">
        <w:rPr>
          <w:rFonts w:ascii="Times New Roman" w:hAnsi="Times New Roman"/>
          <w:sz w:val="28"/>
          <w:szCs w:val="28"/>
          <w:lang w:val="en-US"/>
        </w:rPr>
        <w:t>Q</w:t>
      </w:r>
      <w:r w:rsidRPr="00DC5D40">
        <w:rPr>
          <w:rFonts w:ascii="Times New Roman" w:hAnsi="Times New Roman"/>
          <w:sz w:val="28"/>
          <w:szCs w:val="28"/>
          <w:lang w:val="uk-UA"/>
        </w:rPr>
        <w:t>.</w:t>
      </w:r>
      <w:r w:rsidRPr="000D1D10">
        <w:rPr>
          <w:rFonts w:ascii="Times New Roman" w:hAnsi="Times New Roman"/>
          <w:sz w:val="28"/>
          <w:szCs w:val="28"/>
          <w:lang w:val="en-US"/>
        </w:rPr>
        <w:t xml:space="preserve"> Chen, </w:t>
      </w:r>
      <w:r w:rsidRPr="00DC5D40">
        <w:rPr>
          <w:rFonts w:ascii="Times New Roman" w:hAnsi="Times New Roman"/>
          <w:sz w:val="28"/>
          <w:szCs w:val="28"/>
          <w:lang w:val="uk-UA"/>
        </w:rPr>
        <w:t xml:space="preserve">М. </w:t>
      </w:r>
      <w:r w:rsidRPr="000D1D10">
        <w:rPr>
          <w:rFonts w:ascii="Times New Roman" w:hAnsi="Times New Roman"/>
          <w:sz w:val="28"/>
          <w:szCs w:val="28"/>
          <w:lang w:val="en-US"/>
        </w:rPr>
        <w:t>Zhang, X</w:t>
      </w:r>
      <w:r w:rsidRPr="00DC5D40">
        <w:rPr>
          <w:rFonts w:ascii="Times New Roman" w:hAnsi="Times New Roman"/>
          <w:sz w:val="28"/>
          <w:szCs w:val="28"/>
          <w:lang w:val="uk-UA"/>
        </w:rPr>
        <w:t>.</w:t>
      </w:r>
      <w:r w:rsidRPr="000D1D10">
        <w:rPr>
          <w:rFonts w:ascii="Times New Roman" w:hAnsi="Times New Roman"/>
          <w:sz w:val="28"/>
          <w:szCs w:val="28"/>
          <w:lang w:val="en-US"/>
        </w:rPr>
        <w:t>P</w:t>
      </w:r>
      <w:r w:rsidRPr="00DC5D40">
        <w:rPr>
          <w:rFonts w:ascii="Times New Roman" w:hAnsi="Times New Roman"/>
          <w:sz w:val="28"/>
          <w:szCs w:val="28"/>
          <w:lang w:val="uk-UA"/>
        </w:rPr>
        <w:t>.</w:t>
      </w:r>
      <w:r w:rsidRPr="000D1D10">
        <w:rPr>
          <w:rFonts w:ascii="Times New Roman" w:hAnsi="Times New Roman"/>
          <w:sz w:val="28"/>
          <w:szCs w:val="28"/>
          <w:lang w:val="en-US"/>
        </w:rPr>
        <w:t xml:space="preserve"> Ji </w:t>
      </w:r>
      <w:r w:rsidRPr="00DC5D40">
        <w:rPr>
          <w:rFonts w:ascii="Times New Roman" w:hAnsi="Times New Roman"/>
          <w:sz w:val="28"/>
          <w:szCs w:val="28"/>
          <w:lang w:val="uk-UA"/>
        </w:rPr>
        <w:t>[</w:t>
      </w:r>
      <w:r w:rsidRPr="000D1D10">
        <w:rPr>
          <w:rFonts w:ascii="Times New Roman" w:hAnsi="Times New Roman"/>
          <w:sz w:val="28"/>
          <w:szCs w:val="28"/>
          <w:lang w:val="en-US"/>
        </w:rPr>
        <w:t>et al.</w:t>
      </w:r>
      <w:r w:rsidRPr="00DC5D40">
        <w:rPr>
          <w:rFonts w:ascii="Times New Roman" w:hAnsi="Times New Roman"/>
          <w:sz w:val="28"/>
          <w:szCs w:val="28"/>
          <w:lang w:val="uk-UA"/>
        </w:rPr>
        <w:t xml:space="preserve">] // </w:t>
      </w:r>
      <w:r w:rsidRPr="000D1D10">
        <w:rPr>
          <w:rFonts w:ascii="Times New Roman" w:hAnsi="Times New Roman"/>
          <w:sz w:val="28"/>
          <w:szCs w:val="28"/>
          <w:lang w:val="en-US"/>
        </w:rPr>
        <w:t>Am</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Cardiol. </w:t>
      </w:r>
      <w:r w:rsidRPr="00DC5D40">
        <w:rPr>
          <w:rFonts w:ascii="Times New Roman" w:hAnsi="Times New Roman"/>
          <w:sz w:val="28"/>
          <w:szCs w:val="28"/>
          <w:lang w:val="uk-UA"/>
        </w:rPr>
        <w:t xml:space="preserve">– </w:t>
      </w:r>
      <w:r w:rsidRPr="000D1D10">
        <w:rPr>
          <w:rFonts w:ascii="Times New Roman" w:hAnsi="Times New Roman"/>
          <w:sz w:val="28"/>
          <w:szCs w:val="28"/>
          <w:lang w:val="en-US"/>
        </w:rPr>
        <w:t>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100</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9</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1341-</w:t>
      </w:r>
      <w:r w:rsidRPr="00DC5D40">
        <w:rPr>
          <w:rFonts w:ascii="Times New Roman" w:hAnsi="Times New Roman"/>
          <w:sz w:val="28"/>
          <w:szCs w:val="28"/>
          <w:lang w:val="uk-UA"/>
        </w:rPr>
        <w:t>1347</w:t>
      </w:r>
      <w:r w:rsidRPr="000D1D10">
        <w:rPr>
          <w:rFonts w:ascii="Times New Roman" w:hAnsi="Times New Roman"/>
          <w:sz w:val="28"/>
          <w:szCs w:val="28"/>
          <w:lang w:val="en-US"/>
        </w:rPr>
        <w:t>.</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Vallbracht-Israng K</w:t>
      </w:r>
      <w:r>
        <w:rPr>
          <w:rFonts w:ascii="Times New Roman" w:hAnsi="Times New Roman"/>
          <w:sz w:val="28"/>
          <w:szCs w:val="28"/>
          <w:lang w:val="uk-UA"/>
        </w:rPr>
        <w:t>.</w:t>
      </w:r>
      <w:r w:rsidRPr="000D1D10">
        <w:rPr>
          <w:rFonts w:ascii="Times New Roman" w:hAnsi="Times New Roman"/>
          <w:sz w:val="28"/>
          <w:szCs w:val="28"/>
          <w:lang w:val="en-US"/>
        </w:rPr>
        <w:t>B</w:t>
      </w:r>
      <w:r>
        <w:rPr>
          <w:rFonts w:ascii="Times New Roman" w:hAnsi="Times New Roman"/>
          <w:sz w:val="28"/>
          <w:szCs w:val="28"/>
          <w:lang w:val="uk-UA"/>
        </w:rPr>
        <w:t>.</w:t>
      </w:r>
      <w:r w:rsidRPr="000D1D10">
        <w:rPr>
          <w:rFonts w:ascii="Times New Roman" w:hAnsi="Times New Roman"/>
          <w:sz w:val="28"/>
          <w:szCs w:val="28"/>
          <w:lang w:val="en-US"/>
        </w:rPr>
        <w:t xml:space="preserve"> Correlation of epicardial and systemic flow-mediated vasodilation in patients with atypical angina but no evidence of atherosclerotic disease </w:t>
      </w:r>
      <w:r w:rsidRPr="00DC5D40">
        <w:rPr>
          <w:rFonts w:ascii="Times New Roman" w:hAnsi="Times New Roman"/>
          <w:sz w:val="28"/>
          <w:szCs w:val="28"/>
          <w:lang w:val="uk-UA"/>
        </w:rPr>
        <w:t xml:space="preserve">/ К.В. </w:t>
      </w:r>
      <w:r w:rsidRPr="000D1D10">
        <w:rPr>
          <w:rFonts w:ascii="Times New Roman" w:hAnsi="Times New Roman"/>
          <w:sz w:val="28"/>
          <w:szCs w:val="28"/>
          <w:lang w:val="en-US"/>
        </w:rPr>
        <w:t xml:space="preserve">Vallbracht-Israng, </w:t>
      </w:r>
      <w:r w:rsidRPr="00DC5D40">
        <w:rPr>
          <w:rFonts w:ascii="Times New Roman" w:hAnsi="Times New Roman"/>
          <w:sz w:val="28"/>
          <w:szCs w:val="28"/>
          <w:lang w:val="uk-UA"/>
        </w:rPr>
        <w:t xml:space="preserve">А. </w:t>
      </w:r>
      <w:r w:rsidRPr="000D1D10">
        <w:rPr>
          <w:rFonts w:ascii="Times New Roman" w:hAnsi="Times New Roman"/>
          <w:sz w:val="28"/>
          <w:szCs w:val="28"/>
          <w:lang w:val="en-US"/>
        </w:rPr>
        <w:t>Morguet, P</w:t>
      </w:r>
      <w:r w:rsidRPr="00DC5D40">
        <w:rPr>
          <w:rFonts w:ascii="Times New Roman" w:hAnsi="Times New Roman"/>
          <w:sz w:val="28"/>
          <w:szCs w:val="28"/>
          <w:lang w:val="uk-UA"/>
        </w:rPr>
        <w:t>.</w:t>
      </w:r>
      <w:r w:rsidRPr="000D1D10">
        <w:rPr>
          <w:rFonts w:ascii="Times New Roman" w:hAnsi="Times New Roman"/>
          <w:sz w:val="28"/>
          <w:szCs w:val="28"/>
          <w:lang w:val="en-US"/>
        </w:rPr>
        <w:t>L</w:t>
      </w:r>
      <w:r w:rsidRPr="00DC5D40">
        <w:rPr>
          <w:rFonts w:ascii="Times New Roman" w:hAnsi="Times New Roman"/>
          <w:sz w:val="28"/>
          <w:szCs w:val="28"/>
          <w:lang w:val="uk-UA"/>
        </w:rPr>
        <w:t>.</w:t>
      </w:r>
      <w:r w:rsidRPr="000D1D10">
        <w:rPr>
          <w:rFonts w:ascii="Times New Roman" w:hAnsi="Times New Roman"/>
          <w:sz w:val="28"/>
          <w:szCs w:val="28"/>
          <w:lang w:val="en-US"/>
        </w:rPr>
        <w:t xml:space="preserve"> Schwimmbeck</w:t>
      </w:r>
      <w:r w:rsidRPr="00DC5D40">
        <w:rPr>
          <w:rFonts w:ascii="Times New Roman" w:hAnsi="Times New Roman"/>
          <w:sz w:val="28"/>
          <w:szCs w:val="28"/>
          <w:lang w:val="uk-UA"/>
        </w:rPr>
        <w:t xml:space="preserve"> // </w:t>
      </w:r>
      <w:r w:rsidRPr="000D1D10">
        <w:rPr>
          <w:rFonts w:ascii="Times New Roman" w:hAnsi="Times New Roman"/>
          <w:sz w:val="28"/>
          <w:szCs w:val="28"/>
          <w:lang w:val="en-US"/>
        </w:rPr>
        <w:t>Can</w:t>
      </w:r>
      <w:r w:rsidRPr="00DC5D40">
        <w:rPr>
          <w:rFonts w:ascii="Times New Roman" w:hAnsi="Times New Roman"/>
          <w:sz w:val="28"/>
          <w:szCs w:val="28"/>
          <w:lang w:val="uk-UA"/>
        </w:rPr>
        <w:t>.</w:t>
      </w:r>
      <w:r w:rsidRPr="000D1D10">
        <w:rPr>
          <w:rFonts w:ascii="Times New Roman" w:hAnsi="Times New Roman"/>
          <w:sz w:val="28"/>
          <w:szCs w:val="28"/>
          <w:lang w:val="en-US"/>
        </w:rPr>
        <w:t xml:space="preserve"> J</w:t>
      </w:r>
      <w:r w:rsidRPr="00DC5D40">
        <w:rPr>
          <w:rFonts w:ascii="Times New Roman" w:hAnsi="Times New Roman"/>
          <w:sz w:val="28"/>
          <w:szCs w:val="28"/>
          <w:lang w:val="uk-UA"/>
        </w:rPr>
        <w:t>.</w:t>
      </w:r>
      <w:r w:rsidRPr="000D1D10">
        <w:rPr>
          <w:rFonts w:ascii="Times New Roman" w:hAnsi="Times New Roman"/>
          <w:sz w:val="28"/>
          <w:szCs w:val="28"/>
          <w:lang w:val="en-US"/>
        </w:rPr>
        <w:t xml:space="preserve"> Cardiol.</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 2007</w:t>
      </w:r>
      <w:r w:rsidRPr="00DC5D40">
        <w:rPr>
          <w:rFonts w:ascii="Times New Roman" w:hAnsi="Times New Roman"/>
          <w:sz w:val="28"/>
          <w:szCs w:val="28"/>
          <w:lang w:val="uk-UA"/>
        </w:rPr>
        <w:t xml:space="preserve">. - </w:t>
      </w:r>
      <w:r w:rsidRPr="000D1D10">
        <w:rPr>
          <w:rFonts w:ascii="Times New Roman" w:hAnsi="Times New Roman"/>
          <w:sz w:val="28"/>
          <w:szCs w:val="28"/>
          <w:lang w:val="en-US"/>
        </w:rPr>
        <w:t>Vol</w:t>
      </w:r>
      <w:r w:rsidRPr="00DC5D40">
        <w:rPr>
          <w:rFonts w:ascii="Times New Roman" w:hAnsi="Times New Roman"/>
          <w:sz w:val="28"/>
          <w:szCs w:val="28"/>
          <w:lang w:val="uk-UA"/>
        </w:rPr>
        <w:t xml:space="preserve">. </w:t>
      </w:r>
      <w:r w:rsidRPr="000D1D10">
        <w:rPr>
          <w:rFonts w:ascii="Times New Roman" w:hAnsi="Times New Roman"/>
          <w:sz w:val="28"/>
          <w:szCs w:val="28"/>
          <w:lang w:val="en-US"/>
        </w:rPr>
        <w:t>23</w:t>
      </w:r>
      <w:r>
        <w:rPr>
          <w:rFonts w:ascii="Times New Roman" w:hAnsi="Times New Roman"/>
          <w:sz w:val="28"/>
          <w:szCs w:val="28"/>
          <w:lang w:val="uk-UA"/>
        </w:rPr>
        <w:t>,</w:t>
      </w:r>
      <w:r w:rsidRPr="00DC5D40">
        <w:rPr>
          <w:rFonts w:ascii="Times New Roman" w:hAnsi="Times New Roman"/>
          <w:sz w:val="28"/>
          <w:szCs w:val="28"/>
          <w:lang w:val="uk-UA"/>
        </w:rPr>
        <w:t xml:space="preserve"> № </w:t>
      </w:r>
      <w:r w:rsidRPr="000D1D10">
        <w:rPr>
          <w:rFonts w:ascii="Times New Roman" w:hAnsi="Times New Roman"/>
          <w:sz w:val="28"/>
          <w:szCs w:val="28"/>
          <w:lang w:val="en-US"/>
        </w:rPr>
        <w:t>13</w:t>
      </w:r>
      <w:r w:rsidRPr="00DC5D40">
        <w:rPr>
          <w:rFonts w:ascii="Times New Roman" w:hAnsi="Times New Roman"/>
          <w:sz w:val="28"/>
          <w:szCs w:val="28"/>
          <w:lang w:val="uk-UA"/>
        </w:rPr>
        <w:t xml:space="preserve">. – Р. </w:t>
      </w:r>
      <w:r w:rsidRPr="000D1D10">
        <w:rPr>
          <w:rFonts w:ascii="Times New Roman" w:hAnsi="Times New Roman"/>
          <w:sz w:val="28"/>
          <w:szCs w:val="28"/>
          <w:lang w:val="en-US"/>
        </w:rPr>
        <w:t>1054</w:t>
      </w:r>
      <w:r w:rsidRPr="00DC5D40">
        <w:rPr>
          <w:rFonts w:ascii="Times New Roman" w:hAnsi="Times New Roman"/>
          <w:sz w:val="28"/>
          <w:szCs w:val="28"/>
          <w:lang w:val="uk-UA"/>
        </w:rPr>
        <w:t xml:space="preserve"> </w:t>
      </w:r>
      <w:r w:rsidRPr="000D1D10">
        <w:rPr>
          <w:rFonts w:ascii="Times New Roman" w:hAnsi="Times New Roman"/>
          <w:sz w:val="28"/>
          <w:szCs w:val="28"/>
          <w:lang w:val="en-US"/>
        </w:rPr>
        <w:t>-</w:t>
      </w:r>
      <w:r w:rsidRPr="00DC5D40">
        <w:rPr>
          <w:rFonts w:ascii="Times New Roman" w:hAnsi="Times New Roman"/>
          <w:sz w:val="28"/>
          <w:szCs w:val="28"/>
          <w:lang w:val="uk-UA"/>
        </w:rPr>
        <w:t xml:space="preserve"> 10</w:t>
      </w:r>
      <w:r w:rsidRPr="000D1D10">
        <w:rPr>
          <w:rFonts w:ascii="Times New Roman" w:hAnsi="Times New Roman"/>
          <w:sz w:val="28"/>
          <w:szCs w:val="28"/>
          <w:lang w:val="en-US"/>
        </w:rPr>
        <w:t>60.</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lang w:val="uk-UA"/>
        </w:rPr>
      </w:pPr>
      <w:r w:rsidRPr="000D1D10">
        <w:rPr>
          <w:rFonts w:ascii="Times New Roman" w:hAnsi="Times New Roman"/>
          <w:sz w:val="28"/>
          <w:szCs w:val="28"/>
          <w:lang w:val="en-US"/>
        </w:rPr>
        <w:t>White W</w:t>
      </w:r>
      <w:r w:rsidRPr="00DC5D40">
        <w:rPr>
          <w:rFonts w:ascii="Times New Roman" w:hAnsi="Times New Roman"/>
          <w:sz w:val="28"/>
          <w:szCs w:val="28"/>
          <w:lang w:val="uk-UA"/>
        </w:rPr>
        <w:t>.</w:t>
      </w:r>
      <w:r w:rsidRPr="000D1D10">
        <w:rPr>
          <w:rFonts w:ascii="Times New Roman" w:hAnsi="Times New Roman"/>
          <w:sz w:val="28"/>
          <w:szCs w:val="28"/>
          <w:lang w:val="en-US"/>
        </w:rPr>
        <w:t>B. Angiotensin-converting enzyme inhibitors in the treatment of hypertension: an update</w:t>
      </w:r>
      <w:r w:rsidRPr="00DC5D40">
        <w:rPr>
          <w:rFonts w:ascii="Times New Roman" w:hAnsi="Times New Roman"/>
          <w:sz w:val="28"/>
          <w:szCs w:val="28"/>
          <w:lang w:val="uk-UA"/>
        </w:rPr>
        <w:t xml:space="preserve"> / </w:t>
      </w:r>
      <w:r w:rsidRPr="000D1D10">
        <w:rPr>
          <w:rFonts w:ascii="Times New Roman" w:hAnsi="Times New Roman"/>
          <w:sz w:val="28"/>
          <w:szCs w:val="28"/>
          <w:lang w:val="en-US"/>
        </w:rPr>
        <w:t>W</w:t>
      </w:r>
      <w:r w:rsidRPr="00DC5D40">
        <w:rPr>
          <w:rFonts w:ascii="Times New Roman" w:hAnsi="Times New Roman"/>
          <w:sz w:val="28"/>
          <w:szCs w:val="28"/>
          <w:lang w:val="uk-UA"/>
        </w:rPr>
        <w:t>.</w:t>
      </w:r>
      <w:r w:rsidRPr="000D1D10">
        <w:rPr>
          <w:rFonts w:ascii="Times New Roman" w:hAnsi="Times New Roman"/>
          <w:sz w:val="28"/>
          <w:szCs w:val="28"/>
          <w:lang w:val="en-US"/>
        </w:rPr>
        <w:t>B.</w:t>
      </w:r>
      <w:r w:rsidRPr="00DC5D40">
        <w:rPr>
          <w:rFonts w:ascii="Times New Roman" w:hAnsi="Times New Roman"/>
          <w:sz w:val="28"/>
          <w:szCs w:val="28"/>
          <w:lang w:val="uk-UA"/>
        </w:rPr>
        <w:t xml:space="preserve"> </w:t>
      </w:r>
      <w:r w:rsidRPr="000D1D10">
        <w:rPr>
          <w:rFonts w:ascii="Times New Roman" w:hAnsi="Times New Roman"/>
          <w:sz w:val="28"/>
          <w:szCs w:val="28"/>
          <w:lang w:val="en-US"/>
        </w:rPr>
        <w:t xml:space="preserve">White </w:t>
      </w:r>
      <w:r w:rsidRPr="00DC5D40">
        <w:rPr>
          <w:rFonts w:ascii="Times New Roman" w:hAnsi="Times New Roman"/>
          <w:sz w:val="28"/>
          <w:szCs w:val="28"/>
          <w:lang w:val="uk-UA"/>
        </w:rPr>
        <w:t xml:space="preserve">// </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xml:space="preserve"> Clin</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Hypertens</w:t>
      </w:r>
      <w:r w:rsidRPr="00DC5D40">
        <w:rPr>
          <w:rFonts w:ascii="Times New Roman" w:hAnsi="Times New Roman"/>
          <w:sz w:val="28"/>
          <w:szCs w:val="28"/>
          <w:lang w:val="uk-UA"/>
        </w:rPr>
        <w:t>.</w:t>
      </w:r>
      <w:r w:rsidRPr="00DC5D40">
        <w:rPr>
          <w:rFonts w:ascii="Times New Roman" w:hAnsi="Times New Roman"/>
          <w:sz w:val="28"/>
          <w:szCs w:val="28"/>
        </w:rPr>
        <w:t xml:space="preserve"> (</w:t>
      </w:r>
      <w:smartTag w:uri="urn:schemas-microsoft-com:office:smarttags" w:element="City">
        <w:smartTag w:uri="urn:schemas-microsoft-com:office:smarttags" w:element="place">
          <w:r w:rsidRPr="00DC5D40">
            <w:rPr>
              <w:rFonts w:ascii="Times New Roman" w:hAnsi="Times New Roman"/>
              <w:sz w:val="28"/>
              <w:szCs w:val="28"/>
            </w:rPr>
            <w:t>Greenwich</w:t>
          </w:r>
        </w:smartTag>
      </w:smartTag>
      <w:r w:rsidRPr="00DC5D40">
        <w:rPr>
          <w:rFonts w:ascii="Times New Roman" w:hAnsi="Times New Roman"/>
          <w:sz w:val="28"/>
          <w:szCs w:val="28"/>
        </w:rPr>
        <w:t xml:space="preserve">). </w:t>
      </w:r>
      <w:r w:rsidRPr="00DC5D40">
        <w:rPr>
          <w:rFonts w:ascii="Times New Roman" w:hAnsi="Times New Roman"/>
          <w:sz w:val="28"/>
          <w:szCs w:val="28"/>
          <w:lang w:val="uk-UA"/>
        </w:rPr>
        <w:t xml:space="preserve">– </w:t>
      </w:r>
      <w:r w:rsidRPr="00DC5D40">
        <w:rPr>
          <w:rFonts w:ascii="Times New Roman" w:hAnsi="Times New Roman"/>
          <w:sz w:val="28"/>
          <w:szCs w:val="28"/>
        </w:rPr>
        <w:t>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9</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11</w:t>
      </w:r>
      <w:r w:rsidRPr="00DC5D40">
        <w:rPr>
          <w:rFonts w:ascii="Times New Roman" w:hAnsi="Times New Roman"/>
          <w:sz w:val="28"/>
          <w:szCs w:val="28"/>
          <w:lang w:val="uk-UA"/>
        </w:rPr>
        <w:t xml:space="preserve">. – Р. </w:t>
      </w:r>
      <w:r w:rsidRPr="00DC5D40">
        <w:rPr>
          <w:rFonts w:ascii="Times New Roman" w:hAnsi="Times New Roman"/>
          <w:sz w:val="28"/>
          <w:szCs w:val="28"/>
        </w:rPr>
        <w:t>876</w:t>
      </w:r>
      <w:r w:rsidRPr="00DC5D40">
        <w:rPr>
          <w:rFonts w:ascii="Times New Roman" w:hAnsi="Times New Roman"/>
          <w:sz w:val="28"/>
          <w:szCs w:val="28"/>
          <w:lang w:val="uk-UA"/>
        </w:rPr>
        <w:t xml:space="preserve"> </w:t>
      </w:r>
      <w:r w:rsidRPr="00DC5D40">
        <w:rPr>
          <w:rFonts w:ascii="Times New Roman" w:hAnsi="Times New Roman"/>
          <w:sz w:val="28"/>
          <w:szCs w:val="28"/>
        </w:rPr>
        <w:t>-</w:t>
      </w:r>
      <w:r w:rsidRPr="00DC5D40">
        <w:rPr>
          <w:rFonts w:ascii="Times New Roman" w:hAnsi="Times New Roman"/>
          <w:sz w:val="28"/>
          <w:szCs w:val="28"/>
          <w:lang w:val="uk-UA"/>
        </w:rPr>
        <w:t xml:space="preserve"> 8</w:t>
      </w:r>
      <w:r w:rsidRPr="00DC5D40">
        <w:rPr>
          <w:rFonts w:ascii="Times New Roman" w:hAnsi="Times New Roman"/>
          <w:sz w:val="28"/>
          <w:szCs w:val="28"/>
        </w:rPr>
        <w:t>82.</w:t>
      </w:r>
      <w:r w:rsidRPr="00DC5D40">
        <w:rPr>
          <w:rFonts w:ascii="Times New Roman" w:hAnsi="Times New Roman"/>
          <w:sz w:val="28"/>
          <w:szCs w:val="28"/>
          <w:lang w:val="uk-UA"/>
        </w:rPr>
        <w:t xml:space="preserve"> </w:t>
      </w:r>
    </w:p>
    <w:p w:rsidR="000D1D10" w:rsidRPr="00DC5D40" w:rsidRDefault="000D1D10" w:rsidP="00EA1905">
      <w:pPr>
        <w:pStyle w:val="ac"/>
        <w:numPr>
          <w:ilvl w:val="0"/>
          <w:numId w:val="15"/>
        </w:numPr>
        <w:spacing w:line="360" w:lineRule="auto"/>
        <w:jc w:val="both"/>
        <w:rPr>
          <w:rFonts w:ascii="Times New Roman" w:hAnsi="Times New Roman"/>
          <w:sz w:val="28"/>
          <w:szCs w:val="28"/>
        </w:rPr>
      </w:pPr>
      <w:r w:rsidRPr="000D1D10">
        <w:rPr>
          <w:rFonts w:ascii="Times New Roman" w:hAnsi="Times New Roman"/>
          <w:sz w:val="28"/>
          <w:szCs w:val="28"/>
          <w:lang w:val="en-US"/>
        </w:rPr>
        <w:t>Yazici M</w:t>
      </w:r>
      <w:r w:rsidRPr="00DC5D40">
        <w:rPr>
          <w:rFonts w:ascii="Times New Roman" w:hAnsi="Times New Roman"/>
          <w:sz w:val="28"/>
          <w:szCs w:val="28"/>
          <w:lang w:val="uk-UA"/>
        </w:rPr>
        <w:t>.</w:t>
      </w:r>
      <w:r w:rsidRPr="000D1D10">
        <w:rPr>
          <w:rFonts w:ascii="Times New Roman" w:hAnsi="Times New Roman"/>
          <w:sz w:val="28"/>
          <w:szCs w:val="28"/>
          <w:lang w:val="en-US"/>
        </w:rPr>
        <w:t xml:space="preserve"> Association between nitric oxide levels on myocardial injury in non-ST elevation acute coronary syndromes</w:t>
      </w:r>
      <w:r w:rsidRPr="00DC5D40">
        <w:rPr>
          <w:rFonts w:ascii="Times New Roman" w:hAnsi="Times New Roman"/>
          <w:sz w:val="28"/>
          <w:szCs w:val="28"/>
          <w:lang w:val="uk-UA"/>
        </w:rPr>
        <w:t xml:space="preserve"> / М. </w:t>
      </w:r>
      <w:r w:rsidRPr="000D1D10">
        <w:rPr>
          <w:rFonts w:ascii="Times New Roman" w:hAnsi="Times New Roman"/>
          <w:sz w:val="28"/>
          <w:szCs w:val="28"/>
          <w:lang w:val="en-US"/>
        </w:rPr>
        <w:t>Yazici, S</w:t>
      </w:r>
      <w:r w:rsidRPr="00DC5D40">
        <w:rPr>
          <w:rFonts w:ascii="Times New Roman" w:hAnsi="Times New Roman"/>
          <w:sz w:val="28"/>
          <w:szCs w:val="28"/>
          <w:lang w:val="uk-UA"/>
        </w:rPr>
        <w:t>.</w:t>
      </w:r>
      <w:r w:rsidRPr="000D1D10">
        <w:rPr>
          <w:rFonts w:ascii="Times New Roman" w:hAnsi="Times New Roman"/>
          <w:sz w:val="28"/>
          <w:szCs w:val="28"/>
          <w:lang w:val="en-US"/>
        </w:rPr>
        <w:t xml:space="preserve"> Demircan, </w:t>
      </w:r>
      <w:r w:rsidRPr="00DC5D40">
        <w:rPr>
          <w:rFonts w:ascii="Times New Roman" w:hAnsi="Times New Roman"/>
          <w:sz w:val="28"/>
          <w:szCs w:val="28"/>
          <w:lang w:val="uk-UA"/>
        </w:rPr>
        <w:t xml:space="preserve">К. </w:t>
      </w:r>
      <w:r w:rsidRPr="000D1D10">
        <w:rPr>
          <w:rFonts w:ascii="Times New Roman" w:hAnsi="Times New Roman"/>
          <w:sz w:val="28"/>
          <w:szCs w:val="28"/>
          <w:lang w:val="en-US"/>
        </w:rPr>
        <w:t>Durna</w:t>
      </w:r>
      <w:r w:rsidRPr="00DC5D40">
        <w:rPr>
          <w:rFonts w:ascii="Times New Roman" w:hAnsi="Times New Roman"/>
          <w:sz w:val="28"/>
          <w:szCs w:val="28"/>
          <w:lang w:val="uk-UA"/>
        </w:rPr>
        <w:t xml:space="preserve"> // </w:t>
      </w:r>
      <w:r w:rsidRPr="000D1D10">
        <w:rPr>
          <w:rFonts w:ascii="Times New Roman" w:hAnsi="Times New Roman"/>
          <w:sz w:val="28"/>
          <w:szCs w:val="28"/>
          <w:lang w:val="en-US"/>
        </w:rPr>
        <w:t>J</w:t>
      </w:r>
      <w:r w:rsidRPr="00DC5D40">
        <w:rPr>
          <w:rFonts w:ascii="Times New Roman" w:hAnsi="Times New Roman"/>
          <w:sz w:val="28"/>
          <w:szCs w:val="28"/>
          <w:lang w:val="uk-UA"/>
        </w:rPr>
        <w:t>.</w:t>
      </w:r>
      <w:r w:rsidRPr="000D1D10">
        <w:rPr>
          <w:rFonts w:ascii="Times New Roman" w:hAnsi="Times New Roman"/>
          <w:sz w:val="28"/>
          <w:szCs w:val="28"/>
          <w:lang w:val="en-US"/>
        </w:rPr>
        <w:t xml:space="preserve"> Thromb</w:t>
      </w:r>
      <w:r w:rsidRPr="00DC5D40">
        <w:rPr>
          <w:rFonts w:ascii="Times New Roman" w:hAnsi="Times New Roman"/>
          <w:sz w:val="28"/>
          <w:szCs w:val="28"/>
          <w:lang w:val="uk-UA"/>
        </w:rPr>
        <w:t>.</w:t>
      </w:r>
      <w:r w:rsidRPr="000D1D10">
        <w:rPr>
          <w:rFonts w:ascii="Times New Roman" w:hAnsi="Times New Roman"/>
          <w:sz w:val="28"/>
          <w:szCs w:val="28"/>
          <w:lang w:val="en-US"/>
        </w:rPr>
        <w:t xml:space="preserve"> </w:t>
      </w:r>
      <w:r w:rsidRPr="00DC5D40">
        <w:rPr>
          <w:rFonts w:ascii="Times New Roman" w:hAnsi="Times New Roman"/>
          <w:sz w:val="28"/>
          <w:szCs w:val="28"/>
        </w:rPr>
        <w:t>Thrombolysis.</w:t>
      </w:r>
      <w:r w:rsidRPr="00DC5D40">
        <w:rPr>
          <w:rFonts w:ascii="Times New Roman" w:hAnsi="Times New Roman"/>
          <w:sz w:val="28"/>
          <w:szCs w:val="28"/>
          <w:lang w:val="uk-UA"/>
        </w:rPr>
        <w:t xml:space="preserve"> –</w:t>
      </w:r>
      <w:r w:rsidRPr="00DC5D40">
        <w:rPr>
          <w:rFonts w:ascii="Times New Roman" w:hAnsi="Times New Roman"/>
          <w:sz w:val="28"/>
          <w:szCs w:val="28"/>
        </w:rPr>
        <w:t xml:space="preserve"> 2007</w:t>
      </w:r>
      <w:r w:rsidRPr="00DC5D40">
        <w:rPr>
          <w:rFonts w:ascii="Times New Roman" w:hAnsi="Times New Roman"/>
          <w:sz w:val="28"/>
          <w:szCs w:val="28"/>
          <w:lang w:val="uk-UA"/>
        </w:rPr>
        <w:t xml:space="preserve">. - </w:t>
      </w:r>
      <w:r w:rsidRPr="00DC5D40">
        <w:rPr>
          <w:rFonts w:ascii="Times New Roman" w:hAnsi="Times New Roman"/>
          <w:sz w:val="28"/>
          <w:szCs w:val="28"/>
        </w:rPr>
        <w:t>Vol</w:t>
      </w:r>
      <w:r w:rsidRPr="00DC5D40">
        <w:rPr>
          <w:rFonts w:ascii="Times New Roman" w:hAnsi="Times New Roman"/>
          <w:sz w:val="28"/>
          <w:szCs w:val="28"/>
          <w:lang w:val="uk-UA"/>
        </w:rPr>
        <w:t xml:space="preserve">. </w:t>
      </w:r>
      <w:r w:rsidRPr="00DC5D40">
        <w:rPr>
          <w:rFonts w:ascii="Times New Roman" w:hAnsi="Times New Roman"/>
          <w:sz w:val="28"/>
          <w:szCs w:val="28"/>
        </w:rPr>
        <w:t>24</w:t>
      </w:r>
      <w:r>
        <w:rPr>
          <w:rFonts w:ascii="Times New Roman" w:hAnsi="Times New Roman"/>
          <w:sz w:val="28"/>
          <w:szCs w:val="28"/>
          <w:lang w:val="uk-UA"/>
        </w:rPr>
        <w:t>,</w:t>
      </w:r>
      <w:r w:rsidRPr="00DC5D40">
        <w:rPr>
          <w:rFonts w:ascii="Times New Roman" w:hAnsi="Times New Roman"/>
          <w:sz w:val="28"/>
          <w:szCs w:val="28"/>
          <w:lang w:val="uk-UA"/>
        </w:rPr>
        <w:t xml:space="preserve"> № </w:t>
      </w:r>
      <w:r w:rsidRPr="00DC5D40">
        <w:rPr>
          <w:rFonts w:ascii="Times New Roman" w:hAnsi="Times New Roman"/>
          <w:sz w:val="28"/>
          <w:szCs w:val="28"/>
        </w:rPr>
        <w:t>2</w:t>
      </w:r>
      <w:r w:rsidRPr="00DC5D40">
        <w:rPr>
          <w:rFonts w:ascii="Times New Roman" w:hAnsi="Times New Roman"/>
          <w:sz w:val="28"/>
          <w:szCs w:val="28"/>
          <w:lang w:val="uk-UA"/>
        </w:rPr>
        <w:t xml:space="preserve">. – Р. </w:t>
      </w:r>
      <w:r w:rsidRPr="00DC5D40">
        <w:rPr>
          <w:rFonts w:ascii="Times New Roman" w:hAnsi="Times New Roman"/>
          <w:sz w:val="28"/>
          <w:szCs w:val="28"/>
        </w:rPr>
        <w:t>145-</w:t>
      </w:r>
      <w:r w:rsidRPr="00DC5D40">
        <w:rPr>
          <w:rFonts w:ascii="Times New Roman" w:hAnsi="Times New Roman"/>
          <w:sz w:val="28"/>
          <w:szCs w:val="28"/>
          <w:lang w:val="uk-UA"/>
        </w:rPr>
        <w:t>1</w:t>
      </w:r>
      <w:r w:rsidRPr="00DC5D40">
        <w:rPr>
          <w:rFonts w:ascii="Times New Roman" w:hAnsi="Times New Roman"/>
          <w:sz w:val="28"/>
          <w:szCs w:val="28"/>
        </w:rPr>
        <w:t>51.</w:t>
      </w:r>
      <w:r w:rsidRPr="00DC5D40">
        <w:rPr>
          <w:rFonts w:ascii="Times New Roman" w:hAnsi="Times New Roman"/>
          <w:sz w:val="28"/>
          <w:szCs w:val="28"/>
          <w:lang w:val="uk-UA"/>
        </w:rPr>
        <w:t xml:space="preserve"> </w:t>
      </w:r>
    </w:p>
    <w:p w:rsidR="00116762" w:rsidRDefault="00116762" w:rsidP="000D1D10">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05" w:rsidRDefault="00EA1905">
      <w:pPr>
        <w:spacing w:after="0" w:line="240" w:lineRule="auto"/>
      </w:pPr>
      <w:r>
        <w:separator/>
      </w:r>
    </w:p>
  </w:endnote>
  <w:endnote w:type="continuationSeparator" w:id="0">
    <w:p w:rsidR="00EA1905" w:rsidRDefault="00EA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EA190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0D1D10">
      <w:rPr>
        <w:rStyle w:val="af3"/>
        <w:rFonts w:eastAsia="Garamond"/>
        <w:noProof/>
      </w:rPr>
      <w:t>26</w:t>
    </w:r>
    <w:r>
      <w:rPr>
        <w:rStyle w:val="af3"/>
        <w:rFonts w:eastAsia="Garamond"/>
      </w:rPr>
      <w:fldChar w:fldCharType="end"/>
    </w:r>
  </w:p>
  <w:p w:rsidR="009335CF" w:rsidRDefault="00EA190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05" w:rsidRDefault="00EA1905">
      <w:pPr>
        <w:spacing w:after="0" w:line="240" w:lineRule="auto"/>
      </w:pPr>
      <w:r>
        <w:separator/>
      </w:r>
    </w:p>
  </w:footnote>
  <w:footnote w:type="continuationSeparator" w:id="0">
    <w:p w:rsidR="00EA1905" w:rsidRDefault="00EA1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EA1905">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A1905">
    <w:pPr>
      <w:pStyle w:val="af1"/>
      <w:framePr w:wrap="around" w:vAnchor="text" w:hAnchor="margin" w:xAlign="right" w:y="1"/>
      <w:rPr>
        <w:rStyle w:val="af3"/>
        <w:lang w:val="uk-UA"/>
      </w:rPr>
    </w:pPr>
  </w:p>
  <w:p w:rsidR="009335CF" w:rsidRDefault="00EA190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2883E59"/>
    <w:multiLevelType w:val="hybridMultilevel"/>
    <w:tmpl w:val="506CC462"/>
    <w:lvl w:ilvl="0" w:tplc="515C9BC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1BE5256"/>
    <w:multiLevelType w:val="hybridMultilevel"/>
    <w:tmpl w:val="2C507496"/>
    <w:lvl w:ilvl="0" w:tplc="C9C06E26">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2">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5">
    <w:nsid w:val="685251C2"/>
    <w:multiLevelType w:val="hybridMultilevel"/>
    <w:tmpl w:val="0B309D16"/>
    <w:lvl w:ilvl="0" w:tplc="515C9BC6">
      <w:start w:val="1"/>
      <w:numFmt w:val="decimal"/>
      <w:lvlText w:val="%1."/>
      <w:lvlJc w:val="center"/>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7">
    <w:nsid w:val="6F2A5D63"/>
    <w:multiLevelType w:val="hybridMultilevel"/>
    <w:tmpl w:val="D0DACF48"/>
    <w:lvl w:ilvl="0" w:tplc="515C9BC6">
      <w:start w:val="1"/>
      <w:numFmt w:val="decimal"/>
      <w:lvlText w:val="%1."/>
      <w:lvlJc w:val="center"/>
      <w:pPr>
        <w:tabs>
          <w:tab w:val="num" w:pos="720"/>
        </w:tabs>
        <w:ind w:left="720" w:hanging="360"/>
      </w:pPr>
      <w:rPr>
        <w:rFonts w:hint="default"/>
      </w:rPr>
    </w:lvl>
    <w:lvl w:ilvl="1" w:tplc="89CE4A64">
      <w:numFmt w:val="bullet"/>
      <w:lvlText w:val="-"/>
      <w:lvlJc w:val="left"/>
      <w:pPr>
        <w:tabs>
          <w:tab w:val="num" w:pos="2811"/>
        </w:tabs>
        <w:ind w:left="1080" w:firstLine="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8"/>
  </w:num>
  <w:num w:numId="2">
    <w:abstractNumId w:val="16"/>
  </w:num>
  <w:num w:numId="3">
    <w:abstractNumId w:val="0"/>
  </w:num>
  <w:num w:numId="4">
    <w:abstractNumId w:val="11"/>
  </w:num>
  <w:num w:numId="5">
    <w:abstractNumId w:val="10"/>
  </w:num>
  <w:num w:numId="6">
    <w:abstractNumId w:val="13"/>
  </w:num>
  <w:num w:numId="7">
    <w:abstractNumId w:val="8"/>
  </w:num>
  <w:num w:numId="8">
    <w:abstractNumId w:val="19"/>
  </w:num>
  <w:num w:numId="9">
    <w:abstractNumId w:val="12"/>
  </w:num>
  <w:num w:numId="10">
    <w:abstractNumId w:val="14"/>
  </w:num>
  <w:num w:numId="11">
    <w:abstractNumId w:val="20"/>
  </w:num>
  <w:num w:numId="12">
    <w:abstractNumId w:val="15"/>
  </w:num>
  <w:num w:numId="13">
    <w:abstractNumId w:val="17"/>
  </w:num>
  <w:num w:numId="14">
    <w:abstractNumId w:val="7"/>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A0F0A"/>
    <w:rsid w:val="00EA1902"/>
    <w:rsid w:val="00EA1905"/>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uiPriority w:val="99"/>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cop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47</Pages>
  <Words>10347</Words>
  <Characters>58980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258</cp:revision>
  <dcterms:created xsi:type="dcterms:W3CDTF">2015-05-26T12:20:00Z</dcterms:created>
  <dcterms:modified xsi:type="dcterms:W3CDTF">2015-05-27T11:57:00Z</dcterms:modified>
</cp:coreProperties>
</file>