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0652"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Явон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Снежана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Владимировна</w:t>
      </w:r>
      <w:r w:rsidRPr="009B6BE7">
        <w:rPr>
          <w:rFonts w:ascii="Helvetica" w:hAnsi="Helvetica" w:cs="Helvetica"/>
          <w:b/>
          <w:bCs/>
          <w:color w:val="222222"/>
          <w:sz w:val="21"/>
          <w:szCs w:val="21"/>
        </w:rPr>
        <w:t>.</w:t>
      </w:r>
    </w:p>
    <w:p w14:paraId="5BAF6A0E"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Динамика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гендерный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подход</w:t>
      </w:r>
      <w:r w:rsidRPr="009B6BE7">
        <w:rPr>
          <w:rFonts w:ascii="Helvetica" w:hAnsi="Helvetica" w:cs="Helvetica"/>
          <w:b/>
          <w:bCs/>
          <w:color w:val="222222"/>
          <w:sz w:val="21"/>
          <w:szCs w:val="21"/>
        </w:rPr>
        <w:t xml:space="preserve"> : </w:t>
      </w:r>
      <w:r w:rsidRPr="009B6BE7">
        <w:rPr>
          <w:rFonts w:ascii="Helvetica" w:hAnsi="Helvetica" w:cs="Helvetica" w:hint="eastAsia"/>
          <w:b/>
          <w:bCs/>
          <w:color w:val="222222"/>
          <w:sz w:val="21"/>
          <w:szCs w:val="21"/>
        </w:rPr>
        <w:t>диссертация</w:t>
      </w:r>
      <w:r w:rsidRPr="009B6BE7">
        <w:rPr>
          <w:rFonts w:ascii="Helvetica" w:hAnsi="Helvetica" w:cs="Helvetica"/>
          <w:b/>
          <w:bCs/>
          <w:color w:val="222222"/>
          <w:sz w:val="21"/>
          <w:szCs w:val="21"/>
        </w:rPr>
        <w:t xml:space="preserve"> ... </w:t>
      </w:r>
      <w:r w:rsidRPr="009B6BE7">
        <w:rPr>
          <w:rFonts w:ascii="Helvetica" w:hAnsi="Helvetica" w:cs="Helvetica" w:hint="eastAsia"/>
          <w:b/>
          <w:bCs/>
          <w:color w:val="222222"/>
          <w:sz w:val="21"/>
          <w:szCs w:val="21"/>
        </w:rPr>
        <w:t>доктора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социологических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наук</w:t>
      </w:r>
      <w:r w:rsidRPr="009B6BE7">
        <w:rPr>
          <w:rFonts w:ascii="Helvetica" w:hAnsi="Helvetica" w:cs="Helvetica"/>
          <w:b/>
          <w:bCs/>
          <w:color w:val="222222"/>
          <w:sz w:val="21"/>
          <w:szCs w:val="21"/>
        </w:rPr>
        <w:t xml:space="preserve"> : 22.00.04 / </w:t>
      </w:r>
      <w:r w:rsidRPr="009B6BE7">
        <w:rPr>
          <w:rFonts w:ascii="Helvetica" w:hAnsi="Helvetica" w:cs="Helvetica" w:hint="eastAsia"/>
          <w:b/>
          <w:bCs/>
          <w:color w:val="222222"/>
          <w:sz w:val="21"/>
          <w:szCs w:val="21"/>
        </w:rPr>
        <w:t>Явон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Снежана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Владимировна</w:t>
      </w:r>
      <w:r w:rsidRPr="009B6BE7">
        <w:rPr>
          <w:rFonts w:ascii="Helvetica" w:hAnsi="Helvetica" w:cs="Helvetica"/>
          <w:b/>
          <w:bCs/>
          <w:color w:val="222222"/>
          <w:sz w:val="21"/>
          <w:szCs w:val="21"/>
        </w:rPr>
        <w:t>; [</w:t>
      </w:r>
      <w:r w:rsidRPr="009B6BE7">
        <w:rPr>
          <w:rFonts w:ascii="Helvetica" w:hAnsi="Helvetica" w:cs="Helvetica" w:hint="eastAsia"/>
          <w:b/>
          <w:bCs/>
          <w:color w:val="222222"/>
          <w:sz w:val="21"/>
          <w:szCs w:val="21"/>
        </w:rPr>
        <w:t>Место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защиты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ГОУВПО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Московский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государственный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университет</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сервиса</w:t>
      </w:r>
      <w:r w:rsidRPr="009B6BE7">
        <w:rPr>
          <w:rFonts w:ascii="Helvetica" w:hAnsi="Helvetica" w:cs="Helvetica"/>
          <w:b/>
          <w:bCs/>
          <w:color w:val="222222"/>
          <w:sz w:val="21"/>
          <w:szCs w:val="21"/>
        </w:rPr>
        <w:t xml:space="preserve">"]. - </w:t>
      </w:r>
      <w:r w:rsidRPr="009B6BE7">
        <w:rPr>
          <w:rFonts w:ascii="Helvetica" w:hAnsi="Helvetica" w:cs="Helvetica" w:hint="eastAsia"/>
          <w:b/>
          <w:bCs/>
          <w:color w:val="222222"/>
          <w:sz w:val="21"/>
          <w:szCs w:val="21"/>
        </w:rPr>
        <w:t>Черкизово</w:t>
      </w:r>
      <w:r w:rsidRPr="009B6BE7">
        <w:rPr>
          <w:rFonts w:ascii="Helvetica" w:hAnsi="Helvetica" w:cs="Helvetica"/>
          <w:b/>
          <w:bCs/>
          <w:color w:val="222222"/>
          <w:sz w:val="21"/>
          <w:szCs w:val="21"/>
        </w:rPr>
        <w:t xml:space="preserve">, 2010. - 405 </w:t>
      </w:r>
      <w:r w:rsidRPr="009B6BE7">
        <w:rPr>
          <w:rFonts w:ascii="Helvetica" w:hAnsi="Helvetica" w:cs="Helvetica" w:hint="eastAsia"/>
          <w:b/>
          <w:bCs/>
          <w:color w:val="222222"/>
          <w:sz w:val="21"/>
          <w:szCs w:val="21"/>
        </w:rPr>
        <w:t>с</w:t>
      </w:r>
      <w:r w:rsidRPr="009B6BE7">
        <w:rPr>
          <w:rFonts w:ascii="Helvetica" w:hAnsi="Helvetica" w:cs="Helvetica"/>
          <w:b/>
          <w:bCs/>
          <w:color w:val="222222"/>
          <w:sz w:val="21"/>
          <w:szCs w:val="21"/>
        </w:rPr>
        <w:t>.</w:t>
      </w:r>
    </w:p>
    <w:p w14:paraId="738474FF"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больше</w:t>
      </w:r>
    </w:p>
    <w:p w14:paraId="3B8959A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Цитаты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из</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текста</w:t>
      </w:r>
      <w:r w:rsidRPr="009B6BE7">
        <w:rPr>
          <w:rFonts w:ascii="Helvetica" w:hAnsi="Helvetica" w:cs="Helvetica"/>
          <w:b/>
          <w:bCs/>
          <w:color w:val="222222"/>
          <w:sz w:val="21"/>
          <w:szCs w:val="21"/>
        </w:rPr>
        <w:t>:</w:t>
      </w:r>
    </w:p>
    <w:p w14:paraId="1F40BDEC"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стр</w:t>
      </w:r>
      <w:r w:rsidRPr="009B6BE7">
        <w:rPr>
          <w:rFonts w:ascii="Helvetica" w:hAnsi="Helvetica" w:cs="Helvetica"/>
          <w:b/>
          <w:bCs/>
          <w:color w:val="222222"/>
          <w:sz w:val="21"/>
          <w:szCs w:val="21"/>
        </w:rPr>
        <w:t>. 1</w:t>
      </w:r>
    </w:p>
    <w:p w14:paraId="11C2DC4E"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СЕРВИСА</w:t>
      </w:r>
      <w:r w:rsidRPr="009B6BE7">
        <w:rPr>
          <w:rFonts w:ascii="Helvetica" w:hAnsi="Helvetica" w:cs="Helvetica" w:hint="eastAsia"/>
          <w:b/>
          <w:bCs/>
          <w:color w:val="222222"/>
          <w:sz w:val="21"/>
          <w:szCs w:val="21"/>
        </w:rPr>
        <w:t>»</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ФГОУВПО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w:t>
      </w:r>
      <w:r w:rsidRPr="009B6BE7">
        <w:rPr>
          <w:rFonts w:ascii="Helvetica" w:hAnsi="Helvetica" w:cs="Helvetica" w:hint="eastAsia"/>
          <w:b/>
          <w:bCs/>
          <w:color w:val="222222"/>
          <w:sz w:val="21"/>
          <w:szCs w:val="21"/>
        </w:rPr>
        <w:t>РГУТиС</w:t>
      </w:r>
      <w:r w:rsidRPr="009B6BE7">
        <w:rPr>
          <w:rFonts w:ascii="Helvetica" w:hAnsi="Helvetica" w:cs="Helvetica" w:hint="eastAsia"/>
          <w:b/>
          <w:bCs/>
          <w:color w:val="222222"/>
          <w:sz w:val="21"/>
          <w:szCs w:val="21"/>
        </w:rPr>
        <w:t>»</w:t>
      </w:r>
      <w:r w:rsidRPr="009B6BE7">
        <w:rPr>
          <w:rFonts w:ascii="Helvetica" w:hAnsi="Helvetica" w:cs="Helvetica"/>
          <w:b/>
          <w:bCs/>
          <w:color w:val="222222"/>
          <w:sz w:val="21"/>
          <w:szCs w:val="21"/>
        </w:rPr>
        <w:t xml:space="preserve">) 052010^1736 </w:t>
      </w:r>
      <w:r w:rsidRPr="009B6BE7">
        <w:rPr>
          <w:rFonts w:ascii="Helvetica" w:hAnsi="Helvetica" w:cs="Helvetica" w:hint="eastAsia"/>
          <w:b/>
          <w:bCs/>
          <w:color w:val="222222"/>
          <w:sz w:val="21"/>
          <w:szCs w:val="21"/>
        </w:rPr>
        <w:t>л</w:t>
      </w:r>
      <w:r w:rsidRPr="009B6BE7">
        <w:rPr>
          <w:rFonts w:ascii="Helvetica" w:hAnsi="Helvetica" w:cs="Helvetica"/>
          <w:b/>
          <w:bCs/>
          <w:color w:val="222222"/>
          <w:sz w:val="21"/>
          <w:szCs w:val="21"/>
        </w:rPr>
        <w:t xml:space="preserve"> _ </w:t>
      </w:r>
      <w:r w:rsidRPr="009B6BE7">
        <w:rPr>
          <w:rFonts w:ascii="Helvetica" w:hAnsi="Helvetica" w:cs="Helvetica" w:hint="eastAsia"/>
          <w:b/>
          <w:bCs/>
          <w:color w:val="222222"/>
          <w:sz w:val="21"/>
          <w:szCs w:val="21"/>
        </w:rPr>
        <w:t>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правах</w:t>
      </w:r>
      <w:r w:rsidRPr="009B6BE7">
        <w:rPr>
          <w:rFonts w:ascii="Helvetica" w:hAnsi="Helvetica" w:cs="Helvetica"/>
          <w:b/>
          <w:bCs/>
          <w:color w:val="222222"/>
          <w:sz w:val="21"/>
          <w:szCs w:val="21"/>
        </w:rPr>
        <w:t>&gt;</w:t>
      </w:r>
      <w:r w:rsidRPr="009B6BE7">
        <w:rPr>
          <w:rFonts w:ascii="Helvetica" w:hAnsi="Helvetica" w:cs="Helvetica" w:hint="eastAsia"/>
          <w:b/>
          <w:bCs/>
          <w:color w:val="222222"/>
          <w:sz w:val="21"/>
          <w:szCs w:val="21"/>
        </w:rPr>
        <w:t>л</w:t>
      </w:r>
      <w:r w:rsidRPr="009B6BE7">
        <w:rPr>
          <w:rFonts w:ascii="Helvetica" w:hAnsi="Helvetica" w:cs="Helvetica"/>
          <w:b/>
          <w:bCs/>
          <w:color w:val="222222"/>
          <w:sz w:val="21"/>
          <w:szCs w:val="21"/>
        </w:rPr>
        <w:t>?</w:t>
      </w:r>
      <w:r w:rsidRPr="009B6BE7">
        <w:rPr>
          <w:rFonts w:ascii="Helvetica" w:hAnsi="Helvetica" w:cs="Helvetica" w:hint="eastAsia"/>
          <w:b/>
          <w:bCs/>
          <w:color w:val="222222"/>
          <w:sz w:val="21"/>
          <w:szCs w:val="21"/>
        </w:rPr>
        <w:t>мсописи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ЯВОН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СНЕЖАНА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ВЛАДИМИРОВНА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ДИНАМИКА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ПОДХОД</w:t>
      </w:r>
      <w:r w:rsidRPr="009B6BE7">
        <w:rPr>
          <w:rFonts w:ascii="Helvetica" w:hAnsi="Helvetica" w:cs="Helvetica"/>
          <w:b/>
          <w:bCs/>
          <w:color w:val="222222"/>
          <w:sz w:val="21"/>
          <w:szCs w:val="21"/>
        </w:rPr>
        <w:t xml:space="preserve"> 22.00.04 </w:t>
      </w:r>
      <w:r w:rsidRPr="009B6BE7">
        <w:rPr>
          <w:rFonts w:ascii="Helvetica" w:hAnsi="Helvetica" w:cs="Helvetica" w:hint="eastAsia"/>
          <w:b/>
          <w:bCs/>
          <w:color w:val="222222"/>
          <w:sz w:val="21"/>
          <w:szCs w:val="21"/>
        </w:rPr>
        <w:t>—</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Социальная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структура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институты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процессы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Диссертация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соискание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ученой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степени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доктора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социологических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наук</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Научный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консультант</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доктор</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философских</w:t>
      </w:r>
    </w:p>
    <w:p w14:paraId="7B8A6071"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стр</w:t>
      </w:r>
      <w:r w:rsidRPr="009B6BE7">
        <w:rPr>
          <w:rFonts w:ascii="Helvetica" w:hAnsi="Helvetica" w:cs="Helvetica"/>
          <w:b/>
          <w:bCs/>
          <w:color w:val="222222"/>
          <w:sz w:val="21"/>
          <w:szCs w:val="21"/>
        </w:rPr>
        <w:t>. 2</w:t>
      </w:r>
    </w:p>
    <w:p w14:paraId="06A2D387"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российской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семьи</w:t>
      </w:r>
      <w:r w:rsidRPr="009B6BE7">
        <w:rPr>
          <w:rFonts w:ascii="Helvetica" w:hAnsi="Helvetica" w:cs="Helvetica"/>
          <w:b/>
          <w:bCs/>
          <w:color w:val="222222"/>
          <w:sz w:val="21"/>
          <w:szCs w:val="21"/>
        </w:rPr>
        <w:t xml:space="preserve"> 3.4. </w:t>
      </w:r>
      <w:r w:rsidRPr="009B6BE7">
        <w:rPr>
          <w:rFonts w:ascii="Helvetica" w:hAnsi="Helvetica" w:cs="Helvetica" w:hint="eastAsia"/>
          <w:b/>
          <w:bCs/>
          <w:color w:val="222222"/>
          <w:sz w:val="21"/>
          <w:szCs w:val="21"/>
        </w:rPr>
        <w:t>Динамика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конструирования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сексуальности</w:t>
      </w:r>
      <w:r w:rsidRPr="009B6BE7">
        <w:rPr>
          <w:rFonts w:ascii="Helvetica" w:hAnsi="Helvetica" w:cs="Helvetica"/>
          <w:b/>
          <w:bCs/>
          <w:color w:val="222222"/>
          <w:sz w:val="21"/>
          <w:szCs w:val="21"/>
        </w:rPr>
        <w:t xml:space="preserve"> 162 162 179 195 214 3 </w:t>
      </w:r>
      <w:r w:rsidRPr="009B6BE7">
        <w:rPr>
          <w:rFonts w:ascii="Helvetica" w:hAnsi="Helvetica" w:cs="Helvetica" w:hint="eastAsia"/>
          <w:b/>
          <w:bCs/>
          <w:color w:val="222222"/>
          <w:sz w:val="21"/>
          <w:szCs w:val="21"/>
        </w:rPr>
        <w:t>ГЛАВА</w:t>
      </w:r>
      <w:r w:rsidRPr="009B6BE7">
        <w:rPr>
          <w:rFonts w:ascii="Helvetica" w:hAnsi="Helvetica" w:cs="Helvetica"/>
          <w:b/>
          <w:bCs/>
          <w:color w:val="222222"/>
          <w:sz w:val="21"/>
          <w:szCs w:val="21"/>
        </w:rPr>
        <w:t xml:space="preserve"> 4. </w:t>
      </w:r>
      <w:r w:rsidRPr="009B6BE7">
        <w:rPr>
          <w:rFonts w:ascii="Helvetica" w:hAnsi="Helvetica" w:cs="Helvetica" w:hint="eastAsia"/>
          <w:b/>
          <w:bCs/>
          <w:color w:val="222222"/>
          <w:sz w:val="21"/>
          <w:szCs w:val="21"/>
        </w:rPr>
        <w:t>СОЦИОЛОГИЧЕСКИЙ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АНАЛИЗ</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ГЕНДЕРНЫХ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АСПЕКТОВ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ДИНАМИКИ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РЕГИОНАЛЬНОГО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СОЦИУМА</w:t>
      </w:r>
      <w:r w:rsidRPr="009B6BE7">
        <w:rPr>
          <w:rFonts w:ascii="Helvetica" w:hAnsi="Helvetica" w:cs="Helvetica"/>
          <w:b/>
          <w:bCs/>
          <w:color w:val="222222"/>
          <w:sz w:val="21"/>
          <w:szCs w:val="21"/>
        </w:rPr>
        <w:t xml:space="preserve"> 4.1. </w:t>
      </w:r>
      <w:r w:rsidRPr="009B6BE7">
        <w:rPr>
          <w:rFonts w:ascii="Helvetica" w:hAnsi="Helvetica" w:cs="Helvetica" w:hint="eastAsia"/>
          <w:b/>
          <w:bCs/>
          <w:color w:val="222222"/>
          <w:sz w:val="21"/>
          <w:szCs w:val="21"/>
        </w:rPr>
        <w:t>Жизненные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ориентации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4.2. </w:t>
      </w:r>
      <w:r w:rsidRPr="009B6BE7">
        <w:rPr>
          <w:rFonts w:ascii="Helvetica" w:hAnsi="Helvetica" w:cs="Helvetica" w:hint="eastAsia"/>
          <w:b/>
          <w:bCs/>
          <w:color w:val="222222"/>
          <w:sz w:val="21"/>
          <w:szCs w:val="21"/>
        </w:rPr>
        <w:t>Стратегии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жизненного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самоопределения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молодых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мужчин</w:t>
      </w:r>
    </w:p>
    <w:p w14:paraId="2F999AEA"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стр</w:t>
      </w:r>
      <w:r w:rsidRPr="009B6BE7">
        <w:rPr>
          <w:rFonts w:ascii="Helvetica" w:hAnsi="Helvetica" w:cs="Helvetica"/>
          <w:b/>
          <w:bCs/>
          <w:color w:val="222222"/>
          <w:sz w:val="21"/>
          <w:szCs w:val="21"/>
        </w:rPr>
        <w:t>. 3</w:t>
      </w:r>
    </w:p>
    <w:p w14:paraId="32D8D7AE"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ДИНАМИКИ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СУЩНОСТИ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ГЕНДЕРНОМ</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ОБЩЕСТВА</w:t>
      </w:r>
      <w:r w:rsidRPr="009B6BE7">
        <w:rPr>
          <w:rFonts w:ascii="Helvetica" w:hAnsi="Helvetica" w:cs="Helvetica"/>
          <w:b/>
          <w:bCs/>
          <w:color w:val="222222"/>
          <w:sz w:val="21"/>
          <w:szCs w:val="21"/>
        </w:rPr>
        <w:t xml:space="preserve"> 5.1. </w:t>
      </w:r>
      <w:r w:rsidRPr="009B6BE7">
        <w:rPr>
          <w:rFonts w:ascii="Helvetica" w:hAnsi="Helvetica" w:cs="Helvetica" w:hint="eastAsia"/>
          <w:b/>
          <w:bCs/>
          <w:color w:val="222222"/>
          <w:sz w:val="21"/>
          <w:szCs w:val="21"/>
        </w:rPr>
        <w:t>Тендерный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подход</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измерении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конструирования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реальности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формировании</w:t>
      </w:r>
    </w:p>
    <w:p w14:paraId="43D6EB6D" w14:textId="77777777" w:rsidR="009B6BE7" w:rsidRPr="009B6BE7" w:rsidRDefault="009B6BE7" w:rsidP="009B6BE7">
      <w:pPr>
        <w:rPr>
          <w:rFonts w:ascii="Helvetica" w:hAnsi="Helvetica" w:cs="Helvetica"/>
          <w:b/>
          <w:bCs/>
          <w:color w:val="222222"/>
          <w:sz w:val="21"/>
          <w:szCs w:val="21"/>
        </w:rPr>
      </w:pPr>
    </w:p>
    <w:p w14:paraId="27129DCC"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Оглавление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диссертации</w:t>
      </w:r>
    </w:p>
    <w:p w14:paraId="103C75DA"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доктор</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социологических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наук</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Явон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Снежана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Владимировна</w:t>
      </w:r>
    </w:p>
    <w:p w14:paraId="7A81DE65"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lastRenderedPageBreak/>
        <w:t>ВВЕДЕНИЕ</w:t>
      </w:r>
    </w:p>
    <w:p w14:paraId="633DBD5A" w14:textId="77777777" w:rsidR="009B6BE7" w:rsidRPr="009B6BE7" w:rsidRDefault="009B6BE7" w:rsidP="009B6BE7">
      <w:pPr>
        <w:rPr>
          <w:rFonts w:ascii="Helvetica" w:hAnsi="Helvetica" w:cs="Helvetica"/>
          <w:b/>
          <w:bCs/>
          <w:color w:val="222222"/>
          <w:sz w:val="21"/>
          <w:szCs w:val="21"/>
        </w:rPr>
      </w:pPr>
    </w:p>
    <w:p w14:paraId="52961EDB"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ГЛАВА</w:t>
      </w:r>
      <w:r w:rsidRPr="009B6BE7">
        <w:rPr>
          <w:rFonts w:ascii="Helvetica" w:hAnsi="Helvetica" w:cs="Helvetica"/>
          <w:b/>
          <w:bCs/>
          <w:color w:val="222222"/>
          <w:sz w:val="21"/>
          <w:szCs w:val="21"/>
        </w:rPr>
        <w:t xml:space="preserve"> 1. </w:t>
      </w:r>
      <w:r w:rsidRPr="009B6BE7">
        <w:rPr>
          <w:rFonts w:ascii="Helvetica" w:hAnsi="Helvetica" w:cs="Helvetica" w:hint="eastAsia"/>
          <w:b/>
          <w:bCs/>
          <w:color w:val="222222"/>
          <w:sz w:val="21"/>
          <w:szCs w:val="21"/>
        </w:rPr>
        <w:t>ТЕОРЕТИКО</w:t>
      </w:r>
      <w:r w:rsidRPr="009B6BE7">
        <w:rPr>
          <w:rFonts w:ascii="Helvetica" w:hAnsi="Helvetica" w:cs="Helvetica"/>
          <w:b/>
          <w:bCs/>
          <w:color w:val="222222"/>
          <w:sz w:val="21"/>
          <w:szCs w:val="21"/>
        </w:rPr>
        <w:t>-</w:t>
      </w:r>
      <w:r w:rsidRPr="009B6BE7">
        <w:rPr>
          <w:rFonts w:ascii="Helvetica" w:hAnsi="Helvetica" w:cs="Helvetica" w:hint="eastAsia"/>
          <w:b/>
          <w:bCs/>
          <w:color w:val="222222"/>
          <w:sz w:val="21"/>
          <w:szCs w:val="21"/>
        </w:rPr>
        <w:t>МЕТОДОЛОГИЧЕСКИЕ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АСПЕКТЫ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ИССЛЕДОВАНИЯ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ОБЩЕСТВЕ</w:t>
      </w:r>
    </w:p>
    <w:p w14:paraId="642A8662" w14:textId="77777777" w:rsidR="009B6BE7" w:rsidRPr="009B6BE7" w:rsidRDefault="009B6BE7" w:rsidP="009B6BE7">
      <w:pPr>
        <w:rPr>
          <w:rFonts w:ascii="Helvetica" w:hAnsi="Helvetica" w:cs="Helvetica"/>
          <w:b/>
          <w:bCs/>
          <w:color w:val="222222"/>
          <w:sz w:val="21"/>
          <w:szCs w:val="21"/>
        </w:rPr>
      </w:pPr>
    </w:p>
    <w:p w14:paraId="4E723ABD"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1.1. </w:t>
      </w:r>
      <w:r w:rsidRPr="009B6BE7">
        <w:rPr>
          <w:rFonts w:ascii="Helvetica" w:hAnsi="Helvetica" w:cs="Helvetica" w:hint="eastAsia"/>
          <w:b/>
          <w:bCs/>
          <w:color w:val="222222"/>
          <w:sz w:val="21"/>
          <w:szCs w:val="21"/>
        </w:rPr>
        <w:t>Молодежь</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социокультурном</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контексте</w:t>
      </w:r>
    </w:p>
    <w:p w14:paraId="0F443609" w14:textId="77777777" w:rsidR="009B6BE7" w:rsidRPr="009B6BE7" w:rsidRDefault="009B6BE7" w:rsidP="009B6BE7">
      <w:pPr>
        <w:rPr>
          <w:rFonts w:ascii="Helvetica" w:hAnsi="Helvetica" w:cs="Helvetica"/>
          <w:b/>
          <w:bCs/>
          <w:color w:val="222222"/>
          <w:sz w:val="21"/>
          <w:szCs w:val="21"/>
        </w:rPr>
      </w:pPr>
    </w:p>
    <w:p w14:paraId="46D9B4C9"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1.2. </w:t>
      </w:r>
      <w:r w:rsidRPr="009B6BE7">
        <w:rPr>
          <w:rFonts w:ascii="Helvetica" w:hAnsi="Helvetica" w:cs="Helvetica" w:hint="eastAsia"/>
          <w:b/>
          <w:bCs/>
          <w:color w:val="222222"/>
          <w:sz w:val="21"/>
          <w:szCs w:val="21"/>
        </w:rPr>
        <w:t>Современная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молодежь</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как</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субъект</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реальности</w:t>
      </w:r>
    </w:p>
    <w:p w14:paraId="28F961BB" w14:textId="77777777" w:rsidR="009B6BE7" w:rsidRPr="009B6BE7" w:rsidRDefault="009B6BE7" w:rsidP="009B6BE7">
      <w:pPr>
        <w:rPr>
          <w:rFonts w:ascii="Helvetica" w:hAnsi="Helvetica" w:cs="Helvetica"/>
          <w:b/>
          <w:bCs/>
          <w:color w:val="222222"/>
          <w:sz w:val="21"/>
          <w:szCs w:val="21"/>
        </w:rPr>
      </w:pPr>
    </w:p>
    <w:p w14:paraId="02270D31"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1.3. </w:t>
      </w:r>
      <w:r w:rsidRPr="009B6BE7">
        <w:rPr>
          <w:rFonts w:ascii="Helvetica" w:hAnsi="Helvetica" w:cs="Helvetica" w:hint="eastAsia"/>
          <w:b/>
          <w:bCs/>
          <w:color w:val="222222"/>
          <w:sz w:val="21"/>
          <w:szCs w:val="21"/>
        </w:rPr>
        <w:t>Феномен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жизненного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самоопределения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юношей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девушек</w:t>
      </w:r>
    </w:p>
    <w:p w14:paraId="2F31C481" w14:textId="77777777" w:rsidR="009B6BE7" w:rsidRPr="009B6BE7" w:rsidRDefault="009B6BE7" w:rsidP="009B6BE7">
      <w:pPr>
        <w:rPr>
          <w:rFonts w:ascii="Helvetica" w:hAnsi="Helvetica" w:cs="Helvetica"/>
          <w:b/>
          <w:bCs/>
          <w:color w:val="222222"/>
          <w:sz w:val="21"/>
          <w:szCs w:val="21"/>
        </w:rPr>
      </w:pPr>
    </w:p>
    <w:p w14:paraId="234C4915"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1.4. </w:t>
      </w:r>
      <w:r w:rsidRPr="009B6BE7">
        <w:rPr>
          <w:rFonts w:ascii="Helvetica" w:hAnsi="Helvetica" w:cs="Helvetica" w:hint="eastAsia"/>
          <w:b/>
          <w:bCs/>
          <w:color w:val="222222"/>
          <w:sz w:val="21"/>
          <w:szCs w:val="21"/>
        </w:rPr>
        <w:t>Молодежь</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условиях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трансформации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системы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российского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общества</w:t>
      </w:r>
    </w:p>
    <w:p w14:paraId="409C684C" w14:textId="77777777" w:rsidR="009B6BE7" w:rsidRPr="009B6BE7" w:rsidRDefault="009B6BE7" w:rsidP="009B6BE7">
      <w:pPr>
        <w:rPr>
          <w:rFonts w:ascii="Helvetica" w:hAnsi="Helvetica" w:cs="Helvetica"/>
          <w:b/>
          <w:bCs/>
          <w:color w:val="222222"/>
          <w:sz w:val="21"/>
          <w:szCs w:val="21"/>
        </w:rPr>
      </w:pPr>
    </w:p>
    <w:p w14:paraId="4B59F1E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ГЛАВА</w:t>
      </w:r>
      <w:r w:rsidRPr="009B6BE7">
        <w:rPr>
          <w:rFonts w:ascii="Helvetica" w:hAnsi="Helvetica" w:cs="Helvetica"/>
          <w:b/>
          <w:bCs/>
          <w:color w:val="222222"/>
          <w:sz w:val="21"/>
          <w:szCs w:val="21"/>
        </w:rPr>
        <w:t xml:space="preserve"> 2. </w:t>
      </w:r>
      <w:r w:rsidRPr="009B6BE7">
        <w:rPr>
          <w:rFonts w:ascii="Helvetica" w:hAnsi="Helvetica" w:cs="Helvetica" w:hint="eastAsia"/>
          <w:b/>
          <w:bCs/>
          <w:color w:val="222222"/>
          <w:sz w:val="21"/>
          <w:szCs w:val="21"/>
        </w:rPr>
        <w:t>ДИНАМИЧЕСКИЕ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АСПЕКТЫ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ИЗУЧЕНИЯ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ТЕНДЕРНОГО</w:t>
      </w:r>
    </w:p>
    <w:p w14:paraId="54A1A034" w14:textId="77777777" w:rsidR="009B6BE7" w:rsidRPr="009B6BE7" w:rsidRDefault="009B6BE7" w:rsidP="009B6BE7">
      <w:pPr>
        <w:rPr>
          <w:rFonts w:ascii="Helvetica" w:hAnsi="Helvetica" w:cs="Helvetica"/>
          <w:b/>
          <w:bCs/>
          <w:color w:val="222222"/>
          <w:sz w:val="21"/>
          <w:szCs w:val="21"/>
        </w:rPr>
      </w:pPr>
    </w:p>
    <w:p w14:paraId="578BC5B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ПРОСТРАНСТВА</w:t>
      </w:r>
    </w:p>
    <w:p w14:paraId="282C69ED" w14:textId="77777777" w:rsidR="009B6BE7" w:rsidRPr="009B6BE7" w:rsidRDefault="009B6BE7" w:rsidP="009B6BE7">
      <w:pPr>
        <w:rPr>
          <w:rFonts w:ascii="Helvetica" w:hAnsi="Helvetica" w:cs="Helvetica"/>
          <w:b/>
          <w:bCs/>
          <w:color w:val="222222"/>
          <w:sz w:val="21"/>
          <w:szCs w:val="21"/>
        </w:rPr>
      </w:pPr>
    </w:p>
    <w:p w14:paraId="4AE87347"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2.1. </w:t>
      </w:r>
      <w:r w:rsidRPr="009B6BE7">
        <w:rPr>
          <w:rFonts w:ascii="Helvetica" w:hAnsi="Helvetica" w:cs="Helvetica" w:hint="eastAsia"/>
          <w:b/>
          <w:bCs/>
          <w:color w:val="222222"/>
          <w:sz w:val="21"/>
          <w:szCs w:val="21"/>
        </w:rPr>
        <w:t>Тендерное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измерение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жизненного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самоопределения</w:t>
      </w:r>
    </w:p>
    <w:p w14:paraId="529B3DE3" w14:textId="77777777" w:rsidR="009B6BE7" w:rsidRPr="009B6BE7" w:rsidRDefault="009B6BE7" w:rsidP="009B6BE7">
      <w:pPr>
        <w:rPr>
          <w:rFonts w:ascii="Helvetica" w:hAnsi="Helvetica" w:cs="Helvetica"/>
          <w:b/>
          <w:bCs/>
          <w:color w:val="222222"/>
          <w:sz w:val="21"/>
          <w:szCs w:val="21"/>
        </w:rPr>
      </w:pPr>
    </w:p>
    <w:p w14:paraId="28A2182A"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2.2. </w:t>
      </w:r>
      <w:r w:rsidRPr="009B6BE7">
        <w:rPr>
          <w:rFonts w:ascii="Helvetica" w:hAnsi="Helvetica" w:cs="Helvetica" w:hint="eastAsia"/>
          <w:b/>
          <w:bCs/>
          <w:color w:val="222222"/>
          <w:sz w:val="21"/>
          <w:szCs w:val="21"/>
        </w:rPr>
        <w:t>Концептуализация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пространства</w:t>
      </w:r>
    </w:p>
    <w:p w14:paraId="6D85CFE8" w14:textId="77777777" w:rsidR="009B6BE7" w:rsidRPr="009B6BE7" w:rsidRDefault="009B6BE7" w:rsidP="009B6BE7">
      <w:pPr>
        <w:rPr>
          <w:rFonts w:ascii="Helvetica" w:hAnsi="Helvetica" w:cs="Helvetica"/>
          <w:b/>
          <w:bCs/>
          <w:color w:val="222222"/>
          <w:sz w:val="21"/>
          <w:szCs w:val="21"/>
        </w:rPr>
      </w:pPr>
    </w:p>
    <w:p w14:paraId="4185F08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2.3. </w:t>
      </w:r>
      <w:r w:rsidRPr="009B6BE7">
        <w:rPr>
          <w:rFonts w:ascii="Helvetica" w:hAnsi="Helvetica" w:cs="Helvetica" w:hint="eastAsia"/>
          <w:b/>
          <w:bCs/>
          <w:color w:val="222222"/>
          <w:sz w:val="21"/>
          <w:szCs w:val="21"/>
        </w:rPr>
        <w:t>Социокультурные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конструкты</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развития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общества</w:t>
      </w:r>
    </w:p>
    <w:p w14:paraId="4A68CDE5" w14:textId="77777777" w:rsidR="009B6BE7" w:rsidRPr="009B6BE7" w:rsidRDefault="009B6BE7" w:rsidP="009B6BE7">
      <w:pPr>
        <w:rPr>
          <w:rFonts w:ascii="Helvetica" w:hAnsi="Helvetica" w:cs="Helvetica"/>
          <w:b/>
          <w:bCs/>
          <w:color w:val="222222"/>
          <w:sz w:val="21"/>
          <w:szCs w:val="21"/>
        </w:rPr>
      </w:pPr>
    </w:p>
    <w:p w14:paraId="31AFB125"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lastRenderedPageBreak/>
        <w:t>ГЛАВА</w:t>
      </w:r>
      <w:r w:rsidRPr="009B6BE7">
        <w:rPr>
          <w:rFonts w:ascii="Helvetica" w:hAnsi="Helvetica" w:cs="Helvetica"/>
          <w:b/>
          <w:bCs/>
          <w:color w:val="222222"/>
          <w:sz w:val="21"/>
          <w:szCs w:val="21"/>
        </w:rPr>
        <w:t xml:space="preserve"> 3. </w:t>
      </w:r>
      <w:r w:rsidRPr="009B6BE7">
        <w:rPr>
          <w:rFonts w:ascii="Helvetica" w:hAnsi="Helvetica" w:cs="Helvetica" w:hint="eastAsia"/>
          <w:b/>
          <w:bCs/>
          <w:color w:val="222222"/>
          <w:sz w:val="21"/>
          <w:szCs w:val="21"/>
        </w:rPr>
        <w:t>ИНСТИТУЦИОНАЛЬНЫЙ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АНАЛИЗ</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РАЗВИТИЯ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ТЕНДЕРНОМ</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РОССИЙСКОГО</w:t>
      </w:r>
    </w:p>
    <w:p w14:paraId="3C2BA1F2" w14:textId="77777777" w:rsidR="009B6BE7" w:rsidRPr="009B6BE7" w:rsidRDefault="009B6BE7" w:rsidP="009B6BE7">
      <w:pPr>
        <w:rPr>
          <w:rFonts w:ascii="Helvetica" w:hAnsi="Helvetica" w:cs="Helvetica"/>
          <w:b/>
          <w:bCs/>
          <w:color w:val="222222"/>
          <w:sz w:val="21"/>
          <w:szCs w:val="21"/>
        </w:rPr>
      </w:pPr>
    </w:p>
    <w:p w14:paraId="70F0A205"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ОБЩЕСТВА</w:t>
      </w:r>
    </w:p>
    <w:p w14:paraId="5A84833D" w14:textId="77777777" w:rsidR="009B6BE7" w:rsidRPr="009B6BE7" w:rsidRDefault="009B6BE7" w:rsidP="009B6BE7">
      <w:pPr>
        <w:rPr>
          <w:rFonts w:ascii="Helvetica" w:hAnsi="Helvetica" w:cs="Helvetica"/>
          <w:b/>
          <w:bCs/>
          <w:color w:val="222222"/>
          <w:sz w:val="21"/>
          <w:szCs w:val="21"/>
        </w:rPr>
      </w:pPr>
    </w:p>
    <w:p w14:paraId="28ABAAE1"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3.1. </w:t>
      </w:r>
      <w:r w:rsidRPr="009B6BE7">
        <w:rPr>
          <w:rFonts w:ascii="Helvetica" w:hAnsi="Helvetica" w:cs="Helvetica" w:hint="eastAsia"/>
          <w:b/>
          <w:bCs/>
          <w:color w:val="222222"/>
          <w:sz w:val="21"/>
          <w:szCs w:val="21"/>
        </w:rPr>
        <w:t>Тенденции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трансформации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традиционных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ценностей</w:t>
      </w:r>
    </w:p>
    <w:p w14:paraId="5CC74CE8" w14:textId="77777777" w:rsidR="009B6BE7" w:rsidRPr="009B6BE7" w:rsidRDefault="009B6BE7" w:rsidP="009B6BE7">
      <w:pPr>
        <w:rPr>
          <w:rFonts w:ascii="Helvetica" w:hAnsi="Helvetica" w:cs="Helvetica"/>
          <w:b/>
          <w:bCs/>
          <w:color w:val="222222"/>
          <w:sz w:val="21"/>
          <w:szCs w:val="21"/>
        </w:rPr>
      </w:pPr>
    </w:p>
    <w:p w14:paraId="64DE51F2"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3.2. </w:t>
      </w:r>
      <w:r w:rsidRPr="009B6BE7">
        <w:rPr>
          <w:rFonts w:ascii="Helvetica" w:hAnsi="Helvetica" w:cs="Helvetica" w:hint="eastAsia"/>
          <w:b/>
          <w:bCs/>
          <w:color w:val="222222"/>
          <w:sz w:val="21"/>
          <w:szCs w:val="21"/>
        </w:rPr>
        <w:t>Тендерные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отношения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рынке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труда</w:t>
      </w:r>
    </w:p>
    <w:p w14:paraId="3FFA9FCF" w14:textId="77777777" w:rsidR="009B6BE7" w:rsidRPr="009B6BE7" w:rsidRDefault="009B6BE7" w:rsidP="009B6BE7">
      <w:pPr>
        <w:rPr>
          <w:rFonts w:ascii="Helvetica" w:hAnsi="Helvetica" w:cs="Helvetica"/>
          <w:b/>
          <w:bCs/>
          <w:color w:val="222222"/>
          <w:sz w:val="21"/>
          <w:szCs w:val="21"/>
        </w:rPr>
      </w:pPr>
    </w:p>
    <w:p w14:paraId="0CD19B73"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3.3. </w:t>
      </w:r>
      <w:r w:rsidRPr="009B6BE7">
        <w:rPr>
          <w:rFonts w:ascii="Helvetica" w:hAnsi="Helvetica" w:cs="Helvetica" w:hint="eastAsia"/>
          <w:b/>
          <w:bCs/>
          <w:color w:val="222222"/>
          <w:sz w:val="21"/>
          <w:szCs w:val="21"/>
        </w:rPr>
        <w:t>Тендерное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российской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семьи</w:t>
      </w:r>
    </w:p>
    <w:p w14:paraId="604536AF" w14:textId="77777777" w:rsidR="009B6BE7" w:rsidRPr="009B6BE7" w:rsidRDefault="009B6BE7" w:rsidP="009B6BE7">
      <w:pPr>
        <w:rPr>
          <w:rFonts w:ascii="Helvetica" w:hAnsi="Helvetica" w:cs="Helvetica"/>
          <w:b/>
          <w:bCs/>
          <w:color w:val="222222"/>
          <w:sz w:val="21"/>
          <w:szCs w:val="21"/>
        </w:rPr>
      </w:pPr>
    </w:p>
    <w:p w14:paraId="5A4FC259"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3.4. </w:t>
      </w:r>
      <w:r w:rsidRPr="009B6BE7">
        <w:rPr>
          <w:rFonts w:ascii="Helvetica" w:hAnsi="Helvetica" w:cs="Helvetica" w:hint="eastAsia"/>
          <w:b/>
          <w:bCs/>
          <w:color w:val="222222"/>
          <w:sz w:val="21"/>
          <w:szCs w:val="21"/>
        </w:rPr>
        <w:t>Динамика</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конструирования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сексуальности</w:t>
      </w:r>
    </w:p>
    <w:p w14:paraId="40DFA3F4" w14:textId="77777777" w:rsidR="009B6BE7" w:rsidRPr="009B6BE7" w:rsidRDefault="009B6BE7" w:rsidP="009B6BE7">
      <w:pPr>
        <w:rPr>
          <w:rFonts w:ascii="Helvetica" w:hAnsi="Helvetica" w:cs="Helvetica"/>
          <w:b/>
          <w:bCs/>
          <w:color w:val="222222"/>
          <w:sz w:val="21"/>
          <w:szCs w:val="21"/>
        </w:rPr>
      </w:pPr>
    </w:p>
    <w:p w14:paraId="5EA1966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ГЛАВА</w:t>
      </w:r>
      <w:r w:rsidRPr="009B6BE7">
        <w:rPr>
          <w:rFonts w:ascii="Helvetica" w:hAnsi="Helvetica" w:cs="Helvetica"/>
          <w:b/>
          <w:bCs/>
          <w:color w:val="222222"/>
          <w:sz w:val="21"/>
          <w:szCs w:val="21"/>
        </w:rPr>
        <w:t xml:space="preserve"> 4. </w:t>
      </w:r>
      <w:r w:rsidRPr="009B6BE7">
        <w:rPr>
          <w:rFonts w:ascii="Helvetica" w:hAnsi="Helvetica" w:cs="Helvetica" w:hint="eastAsia"/>
          <w:b/>
          <w:bCs/>
          <w:color w:val="222222"/>
          <w:sz w:val="21"/>
          <w:szCs w:val="21"/>
        </w:rPr>
        <w:t>СОЦИОЛОГИЧЕСКИЙ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АНАЛИЗ</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ТЕНДЕРНЫХ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АСПЕКТОВ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ДИНАМИКИ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РЕГИОНАЛЬНОГО</w:t>
      </w:r>
      <w:r w:rsidRPr="009B6BE7">
        <w:rPr>
          <w:rFonts w:ascii="Helvetica" w:hAnsi="Helvetica" w:cs="Helvetica"/>
          <w:b/>
          <w:bCs/>
          <w:color w:val="222222"/>
          <w:sz w:val="21"/>
          <w:szCs w:val="21"/>
        </w:rPr>
        <w:t xml:space="preserve"> 234 </w:t>
      </w:r>
      <w:r w:rsidRPr="009B6BE7">
        <w:rPr>
          <w:rFonts w:ascii="Helvetica" w:hAnsi="Helvetica" w:cs="Helvetica" w:hint="eastAsia"/>
          <w:b/>
          <w:bCs/>
          <w:color w:val="222222"/>
          <w:sz w:val="21"/>
          <w:szCs w:val="21"/>
        </w:rPr>
        <w:t>СОЦИУМА</w:t>
      </w:r>
    </w:p>
    <w:p w14:paraId="7813507E" w14:textId="77777777" w:rsidR="009B6BE7" w:rsidRPr="009B6BE7" w:rsidRDefault="009B6BE7" w:rsidP="009B6BE7">
      <w:pPr>
        <w:rPr>
          <w:rFonts w:ascii="Helvetica" w:hAnsi="Helvetica" w:cs="Helvetica"/>
          <w:b/>
          <w:bCs/>
          <w:color w:val="222222"/>
          <w:sz w:val="21"/>
          <w:szCs w:val="21"/>
        </w:rPr>
      </w:pPr>
    </w:p>
    <w:p w14:paraId="1803EDA2"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4.1. </w:t>
      </w:r>
      <w:r w:rsidRPr="009B6BE7">
        <w:rPr>
          <w:rFonts w:ascii="Helvetica" w:hAnsi="Helvetica" w:cs="Helvetica" w:hint="eastAsia"/>
          <w:b/>
          <w:bCs/>
          <w:color w:val="222222"/>
          <w:sz w:val="21"/>
          <w:szCs w:val="21"/>
        </w:rPr>
        <w:t>Жизненные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ориентации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p>
    <w:p w14:paraId="69C01D11" w14:textId="77777777" w:rsidR="009B6BE7" w:rsidRPr="009B6BE7" w:rsidRDefault="009B6BE7" w:rsidP="009B6BE7">
      <w:pPr>
        <w:rPr>
          <w:rFonts w:ascii="Helvetica" w:hAnsi="Helvetica" w:cs="Helvetica"/>
          <w:b/>
          <w:bCs/>
          <w:color w:val="222222"/>
          <w:sz w:val="21"/>
          <w:szCs w:val="21"/>
        </w:rPr>
      </w:pPr>
    </w:p>
    <w:p w14:paraId="0A27FE61"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4.2. </w:t>
      </w:r>
      <w:r w:rsidRPr="009B6BE7">
        <w:rPr>
          <w:rFonts w:ascii="Helvetica" w:hAnsi="Helvetica" w:cs="Helvetica" w:hint="eastAsia"/>
          <w:b/>
          <w:bCs/>
          <w:color w:val="222222"/>
          <w:sz w:val="21"/>
          <w:szCs w:val="21"/>
        </w:rPr>
        <w:t>Стратегии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жизненного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самоопределения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молодых</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мужчин</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девушек</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трудовой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сфере</w:t>
      </w:r>
    </w:p>
    <w:p w14:paraId="3B56839D" w14:textId="77777777" w:rsidR="009B6BE7" w:rsidRPr="009B6BE7" w:rsidRDefault="009B6BE7" w:rsidP="009B6BE7">
      <w:pPr>
        <w:rPr>
          <w:rFonts w:ascii="Helvetica" w:hAnsi="Helvetica" w:cs="Helvetica"/>
          <w:b/>
          <w:bCs/>
          <w:color w:val="222222"/>
          <w:sz w:val="21"/>
          <w:szCs w:val="21"/>
        </w:rPr>
      </w:pPr>
    </w:p>
    <w:p w14:paraId="0103F69B"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4.3. </w:t>
      </w:r>
      <w:r w:rsidRPr="009B6BE7">
        <w:rPr>
          <w:rFonts w:ascii="Helvetica" w:hAnsi="Helvetica" w:cs="Helvetica" w:hint="eastAsia"/>
          <w:b/>
          <w:bCs/>
          <w:color w:val="222222"/>
          <w:sz w:val="21"/>
          <w:szCs w:val="21"/>
        </w:rPr>
        <w:t>Тендерные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отношения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семейной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сексуальной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сферах</w:t>
      </w:r>
    </w:p>
    <w:p w14:paraId="10184040" w14:textId="77777777" w:rsidR="009B6BE7" w:rsidRPr="009B6BE7" w:rsidRDefault="009B6BE7" w:rsidP="009B6BE7">
      <w:pPr>
        <w:rPr>
          <w:rFonts w:ascii="Helvetica" w:hAnsi="Helvetica" w:cs="Helvetica"/>
          <w:b/>
          <w:bCs/>
          <w:color w:val="222222"/>
          <w:sz w:val="21"/>
          <w:szCs w:val="21"/>
        </w:rPr>
      </w:pPr>
    </w:p>
    <w:p w14:paraId="0D65839D"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hint="eastAsia"/>
          <w:b/>
          <w:bCs/>
          <w:color w:val="222222"/>
          <w:sz w:val="21"/>
          <w:szCs w:val="21"/>
        </w:rPr>
        <w:t>ГЛАВА</w:t>
      </w:r>
      <w:r w:rsidRPr="009B6BE7">
        <w:rPr>
          <w:rFonts w:ascii="Helvetica" w:hAnsi="Helvetica" w:cs="Helvetica"/>
          <w:b/>
          <w:bCs/>
          <w:color w:val="222222"/>
          <w:sz w:val="21"/>
          <w:szCs w:val="21"/>
        </w:rPr>
        <w:t xml:space="preserve"> 5. </w:t>
      </w:r>
      <w:r w:rsidRPr="009B6BE7">
        <w:rPr>
          <w:rFonts w:ascii="Helvetica" w:hAnsi="Helvetica" w:cs="Helvetica" w:hint="eastAsia"/>
          <w:b/>
          <w:bCs/>
          <w:color w:val="222222"/>
          <w:sz w:val="21"/>
          <w:szCs w:val="21"/>
        </w:rPr>
        <w:t>ПЕРСПЕКТИВНЫЕ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НАПРАВЛЕНИЯ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ИССЛЕДОВАНИЯ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ДИНАМИКИ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СУЩНОСТИ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w:t>
      </w:r>
      <w:r w:rsidRPr="009B6BE7">
        <w:rPr>
          <w:rFonts w:ascii="Helvetica" w:hAnsi="Helvetica" w:cs="Helvetica" w:hint="eastAsia"/>
          <w:b/>
          <w:bCs/>
          <w:color w:val="222222"/>
          <w:sz w:val="21"/>
          <w:szCs w:val="21"/>
        </w:rPr>
        <w:lastRenderedPageBreak/>
        <w:t>РНОМ</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ОБЩЕСТВА</w:t>
      </w:r>
    </w:p>
    <w:p w14:paraId="0A76CB08" w14:textId="77777777" w:rsidR="009B6BE7" w:rsidRPr="009B6BE7" w:rsidRDefault="009B6BE7" w:rsidP="009B6BE7">
      <w:pPr>
        <w:rPr>
          <w:rFonts w:ascii="Helvetica" w:hAnsi="Helvetica" w:cs="Helvetica"/>
          <w:b/>
          <w:bCs/>
          <w:color w:val="222222"/>
          <w:sz w:val="21"/>
          <w:szCs w:val="21"/>
        </w:rPr>
      </w:pPr>
    </w:p>
    <w:p w14:paraId="0A57BB74" w14:textId="77777777" w:rsidR="009B6BE7" w:rsidRPr="009B6BE7" w:rsidRDefault="009B6BE7" w:rsidP="009B6BE7">
      <w:pPr>
        <w:rPr>
          <w:rFonts w:ascii="Helvetica" w:hAnsi="Helvetica" w:cs="Helvetica"/>
          <w:b/>
          <w:bCs/>
          <w:color w:val="222222"/>
          <w:sz w:val="21"/>
          <w:szCs w:val="21"/>
        </w:rPr>
      </w:pPr>
      <w:r w:rsidRPr="009B6BE7">
        <w:rPr>
          <w:rFonts w:ascii="Helvetica" w:hAnsi="Helvetica" w:cs="Helvetica"/>
          <w:b/>
          <w:bCs/>
          <w:color w:val="222222"/>
          <w:sz w:val="21"/>
          <w:szCs w:val="21"/>
        </w:rPr>
        <w:t xml:space="preserve">5.1. </w:t>
      </w:r>
      <w:r w:rsidRPr="009B6BE7">
        <w:rPr>
          <w:rFonts w:ascii="Helvetica" w:hAnsi="Helvetica" w:cs="Helvetica" w:hint="eastAsia"/>
          <w:b/>
          <w:bCs/>
          <w:color w:val="222222"/>
          <w:sz w:val="21"/>
          <w:szCs w:val="21"/>
        </w:rPr>
        <w:t>Тендерный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подход</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измерении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конструирования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реальности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формировании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эгалитарного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мировоззрения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личности</w:t>
      </w:r>
    </w:p>
    <w:p w14:paraId="62BEFC2F" w14:textId="77777777" w:rsidR="009B6BE7" w:rsidRPr="009B6BE7" w:rsidRDefault="009B6BE7" w:rsidP="009B6BE7">
      <w:pPr>
        <w:rPr>
          <w:rFonts w:ascii="Helvetica" w:hAnsi="Helvetica" w:cs="Helvetica"/>
          <w:b/>
          <w:bCs/>
          <w:color w:val="222222"/>
          <w:sz w:val="21"/>
          <w:szCs w:val="21"/>
        </w:rPr>
      </w:pPr>
    </w:p>
    <w:p w14:paraId="4A7ADEAA" w14:textId="53DD919E" w:rsidR="00967B66" w:rsidRPr="009B6BE7" w:rsidRDefault="009B6BE7" w:rsidP="009B6BE7">
      <w:r w:rsidRPr="009B6BE7">
        <w:rPr>
          <w:rFonts w:ascii="Helvetica" w:hAnsi="Helvetica" w:cs="Helvetica"/>
          <w:b/>
          <w:bCs/>
          <w:color w:val="222222"/>
          <w:sz w:val="21"/>
          <w:szCs w:val="21"/>
        </w:rPr>
        <w:t xml:space="preserve">5.2. </w:t>
      </w:r>
      <w:r w:rsidRPr="009B6BE7">
        <w:rPr>
          <w:rFonts w:ascii="Helvetica" w:hAnsi="Helvetica" w:cs="Helvetica" w:hint="eastAsia"/>
          <w:b/>
          <w:bCs/>
          <w:color w:val="222222"/>
          <w:sz w:val="21"/>
          <w:szCs w:val="21"/>
        </w:rPr>
        <w:t>Концептуальная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модель</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определения</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социальной</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роли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молодежи</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в</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тендерном</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пространстве</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российского</w:t>
      </w:r>
      <w:r w:rsidRPr="009B6BE7">
        <w:rPr>
          <w:rFonts w:ascii="Helvetica" w:hAnsi="Helvetica" w:cs="Helvetica"/>
          <w:b/>
          <w:bCs/>
          <w:color w:val="222222"/>
          <w:sz w:val="21"/>
          <w:szCs w:val="21"/>
        </w:rPr>
        <w:t xml:space="preserve"> </w:t>
      </w:r>
      <w:r w:rsidRPr="009B6BE7">
        <w:rPr>
          <w:rFonts w:ascii="Helvetica" w:hAnsi="Helvetica" w:cs="Helvetica" w:hint="eastAsia"/>
          <w:b/>
          <w:bCs/>
          <w:color w:val="222222"/>
          <w:sz w:val="21"/>
          <w:szCs w:val="21"/>
        </w:rPr>
        <w:t>общества</w:t>
      </w:r>
    </w:p>
    <w:sectPr w:rsidR="00967B66" w:rsidRPr="009B6BE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645C" w14:textId="77777777" w:rsidR="00AD6AA5" w:rsidRDefault="00AD6AA5">
      <w:pPr>
        <w:spacing w:after="0" w:line="240" w:lineRule="auto"/>
      </w:pPr>
      <w:r>
        <w:separator/>
      </w:r>
    </w:p>
  </w:endnote>
  <w:endnote w:type="continuationSeparator" w:id="0">
    <w:p w14:paraId="5305C8BA" w14:textId="77777777" w:rsidR="00AD6AA5" w:rsidRDefault="00AD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13FC" w14:textId="77777777" w:rsidR="00AD6AA5" w:rsidRDefault="00AD6AA5"/>
    <w:p w14:paraId="0740AFB3" w14:textId="77777777" w:rsidR="00AD6AA5" w:rsidRDefault="00AD6AA5"/>
    <w:p w14:paraId="57A110F6" w14:textId="77777777" w:rsidR="00AD6AA5" w:rsidRDefault="00AD6AA5"/>
    <w:p w14:paraId="59148A47" w14:textId="77777777" w:rsidR="00AD6AA5" w:rsidRDefault="00AD6AA5"/>
    <w:p w14:paraId="0409A8A1" w14:textId="77777777" w:rsidR="00AD6AA5" w:rsidRDefault="00AD6AA5"/>
    <w:p w14:paraId="0196CC02" w14:textId="77777777" w:rsidR="00AD6AA5" w:rsidRDefault="00AD6AA5"/>
    <w:p w14:paraId="111D1FF4" w14:textId="77777777" w:rsidR="00AD6AA5" w:rsidRDefault="00AD6A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F0F0B" wp14:editId="61F0F8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AA1DF" w14:textId="77777777" w:rsidR="00AD6AA5" w:rsidRDefault="00AD6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F0F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4AA1DF" w14:textId="77777777" w:rsidR="00AD6AA5" w:rsidRDefault="00AD6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F8219" w14:textId="77777777" w:rsidR="00AD6AA5" w:rsidRDefault="00AD6AA5"/>
    <w:p w14:paraId="5C0ECFBC" w14:textId="77777777" w:rsidR="00AD6AA5" w:rsidRDefault="00AD6AA5"/>
    <w:p w14:paraId="3F444EE7" w14:textId="77777777" w:rsidR="00AD6AA5" w:rsidRDefault="00AD6A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6FC41A" wp14:editId="7EC2FD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3C553" w14:textId="77777777" w:rsidR="00AD6AA5" w:rsidRDefault="00AD6AA5"/>
                          <w:p w14:paraId="3475B7C7" w14:textId="77777777" w:rsidR="00AD6AA5" w:rsidRDefault="00AD6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6FC4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C3C553" w14:textId="77777777" w:rsidR="00AD6AA5" w:rsidRDefault="00AD6AA5"/>
                    <w:p w14:paraId="3475B7C7" w14:textId="77777777" w:rsidR="00AD6AA5" w:rsidRDefault="00AD6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93CFC8" w14:textId="77777777" w:rsidR="00AD6AA5" w:rsidRDefault="00AD6AA5"/>
    <w:p w14:paraId="5396F9A8" w14:textId="77777777" w:rsidR="00AD6AA5" w:rsidRDefault="00AD6AA5">
      <w:pPr>
        <w:rPr>
          <w:sz w:val="2"/>
          <w:szCs w:val="2"/>
        </w:rPr>
      </w:pPr>
    </w:p>
    <w:p w14:paraId="61F47F3E" w14:textId="77777777" w:rsidR="00AD6AA5" w:rsidRDefault="00AD6AA5"/>
    <w:p w14:paraId="7BC245DC" w14:textId="77777777" w:rsidR="00AD6AA5" w:rsidRDefault="00AD6AA5">
      <w:pPr>
        <w:spacing w:after="0" w:line="240" w:lineRule="auto"/>
      </w:pPr>
    </w:p>
  </w:footnote>
  <w:footnote w:type="continuationSeparator" w:id="0">
    <w:p w14:paraId="3ABE1BEC" w14:textId="77777777" w:rsidR="00AD6AA5" w:rsidRDefault="00AD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AA5"/>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44472</TotalTime>
  <Pages>4</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2153</cp:revision>
  <cp:lastPrinted>2009-02-06T05:36:00Z</cp:lastPrinted>
  <dcterms:created xsi:type="dcterms:W3CDTF">2025-11-25T20:19:00Z</dcterms:created>
  <dcterms:modified xsi:type="dcterms:W3CDTF">2026-01-18T19:40:00Z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