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EE5B9" w14:textId="77777777" w:rsidR="00484F11" w:rsidRDefault="00484F11" w:rsidP="00484F11">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Экономический анализ деловой активности хозяйствующего субъекта</w:t>
      </w:r>
    </w:p>
    <w:p w14:paraId="221C93BB" w14:textId="77777777" w:rsidR="00484F11" w:rsidRDefault="00484F11" w:rsidP="00484F11">
      <w:pPr>
        <w:rPr>
          <w:rFonts w:ascii="Verdana" w:hAnsi="Verdana"/>
          <w:color w:val="000000"/>
          <w:sz w:val="18"/>
          <w:szCs w:val="18"/>
          <w:shd w:val="clear" w:color="auto" w:fill="FFFFFF"/>
        </w:rPr>
      </w:pPr>
    </w:p>
    <w:p w14:paraId="3C5CA34B" w14:textId="77777777" w:rsidR="00484F11" w:rsidRDefault="00484F11" w:rsidP="00484F1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Сасин, Юрий Евгеньевич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8F13D87" w14:textId="77777777" w:rsidR="00484F11" w:rsidRDefault="00484F11" w:rsidP="00484F11">
      <w:pPr>
        <w:spacing w:line="270" w:lineRule="atLeast"/>
        <w:rPr>
          <w:rFonts w:ascii="Verdana" w:hAnsi="Verdana"/>
          <w:color w:val="000000"/>
          <w:sz w:val="18"/>
          <w:szCs w:val="18"/>
        </w:rPr>
      </w:pPr>
      <w:r>
        <w:rPr>
          <w:rFonts w:ascii="Verdana" w:hAnsi="Verdana"/>
          <w:color w:val="000000"/>
          <w:sz w:val="18"/>
          <w:szCs w:val="18"/>
        </w:rPr>
        <w:t>2006</w:t>
      </w:r>
    </w:p>
    <w:p w14:paraId="69D2303E" w14:textId="77777777" w:rsidR="00484F11" w:rsidRDefault="00484F11" w:rsidP="00484F1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F91B050" w14:textId="77777777" w:rsidR="00484F11" w:rsidRDefault="00484F11" w:rsidP="00484F11">
      <w:pPr>
        <w:spacing w:line="270" w:lineRule="atLeast"/>
        <w:rPr>
          <w:rFonts w:ascii="Verdana" w:hAnsi="Verdana"/>
          <w:color w:val="000000"/>
          <w:sz w:val="18"/>
          <w:szCs w:val="18"/>
        </w:rPr>
      </w:pPr>
      <w:r>
        <w:rPr>
          <w:rFonts w:ascii="Verdana" w:hAnsi="Verdana"/>
          <w:color w:val="000000"/>
          <w:sz w:val="18"/>
          <w:szCs w:val="18"/>
        </w:rPr>
        <w:t>Сасин, Юрий Евгеньевич</w:t>
      </w:r>
    </w:p>
    <w:p w14:paraId="5325B538" w14:textId="77777777" w:rsidR="00484F11" w:rsidRDefault="00484F11" w:rsidP="00484F1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8A5FC1C" w14:textId="77777777" w:rsidR="00484F11" w:rsidRDefault="00484F11" w:rsidP="00484F1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2C5A50C" w14:textId="77777777" w:rsidR="00484F11" w:rsidRDefault="00484F11" w:rsidP="00484F1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359A643" w14:textId="77777777" w:rsidR="00484F11" w:rsidRDefault="00484F11" w:rsidP="00484F11">
      <w:pPr>
        <w:spacing w:line="270" w:lineRule="atLeast"/>
        <w:rPr>
          <w:rFonts w:ascii="Verdana" w:hAnsi="Verdana"/>
          <w:color w:val="000000"/>
          <w:sz w:val="18"/>
          <w:szCs w:val="18"/>
        </w:rPr>
      </w:pPr>
      <w:r>
        <w:rPr>
          <w:rFonts w:ascii="Verdana" w:hAnsi="Verdana"/>
          <w:color w:val="000000"/>
          <w:sz w:val="18"/>
          <w:szCs w:val="18"/>
        </w:rPr>
        <w:t>Воронеж</w:t>
      </w:r>
    </w:p>
    <w:p w14:paraId="114C1735" w14:textId="77777777" w:rsidR="00484F11" w:rsidRDefault="00484F11" w:rsidP="00484F1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F230EF1" w14:textId="77777777" w:rsidR="00484F11" w:rsidRDefault="00484F11" w:rsidP="00484F11">
      <w:pPr>
        <w:spacing w:line="270" w:lineRule="atLeast"/>
        <w:rPr>
          <w:rFonts w:ascii="Verdana" w:hAnsi="Verdana"/>
          <w:color w:val="000000"/>
          <w:sz w:val="18"/>
          <w:szCs w:val="18"/>
        </w:rPr>
      </w:pPr>
      <w:r>
        <w:rPr>
          <w:rFonts w:ascii="Verdana" w:hAnsi="Verdana"/>
          <w:color w:val="000000"/>
          <w:sz w:val="18"/>
          <w:szCs w:val="18"/>
        </w:rPr>
        <w:t>08.00.12</w:t>
      </w:r>
    </w:p>
    <w:p w14:paraId="6F01005A" w14:textId="77777777" w:rsidR="00484F11" w:rsidRDefault="00484F11" w:rsidP="00484F1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4775D81" w14:textId="77777777" w:rsidR="00484F11" w:rsidRDefault="00484F11" w:rsidP="00484F1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24AEB6A" w14:textId="77777777" w:rsidR="00484F11" w:rsidRDefault="00484F11" w:rsidP="00484F1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F361B45" w14:textId="77777777" w:rsidR="00484F11" w:rsidRDefault="00484F11" w:rsidP="00484F11">
      <w:pPr>
        <w:spacing w:line="270" w:lineRule="atLeast"/>
        <w:rPr>
          <w:rFonts w:ascii="Verdana" w:hAnsi="Verdana"/>
          <w:color w:val="000000"/>
          <w:sz w:val="18"/>
          <w:szCs w:val="18"/>
        </w:rPr>
      </w:pPr>
      <w:r>
        <w:rPr>
          <w:rFonts w:ascii="Verdana" w:hAnsi="Verdana"/>
          <w:color w:val="000000"/>
          <w:sz w:val="18"/>
          <w:szCs w:val="18"/>
        </w:rPr>
        <w:t>192</w:t>
      </w:r>
    </w:p>
    <w:p w14:paraId="69C11722" w14:textId="77777777" w:rsidR="00484F11" w:rsidRDefault="00484F11" w:rsidP="00484F1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Сасин, Юрий Евгеньевич</w:t>
      </w:r>
    </w:p>
    <w:p w14:paraId="2FA150DD"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AA7FC22"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w:t>
      </w:r>
    </w:p>
    <w:p w14:paraId="798099FC"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АНАЛИЗА</w:t>
      </w:r>
      <w:r>
        <w:rPr>
          <w:rStyle w:val="WW8Num2z0"/>
          <w:rFonts w:ascii="Verdana" w:hAnsi="Verdana"/>
          <w:color w:val="000000"/>
          <w:sz w:val="18"/>
          <w:szCs w:val="18"/>
        </w:rPr>
        <w:t> </w:t>
      </w:r>
      <w:r>
        <w:rPr>
          <w:rStyle w:val="WW8Num3z0"/>
          <w:rFonts w:ascii="Verdana" w:hAnsi="Verdana"/>
          <w:color w:val="4682B4"/>
          <w:sz w:val="18"/>
          <w:szCs w:val="18"/>
        </w:rPr>
        <w:t>ДЕЛОВОЙ</w:t>
      </w:r>
      <w:r>
        <w:rPr>
          <w:rStyle w:val="WW8Num2z0"/>
          <w:rFonts w:ascii="Verdana" w:hAnsi="Verdana"/>
          <w:color w:val="000000"/>
          <w:sz w:val="18"/>
          <w:szCs w:val="18"/>
        </w:rPr>
        <w:t> </w:t>
      </w:r>
      <w:r>
        <w:rPr>
          <w:rFonts w:ascii="Verdana" w:hAnsi="Verdana"/>
          <w:color w:val="000000"/>
          <w:sz w:val="18"/>
          <w:szCs w:val="18"/>
        </w:rPr>
        <w:t>АКТИВНОСТИ ОРГАНИЗАЦИИ</w:t>
      </w:r>
    </w:p>
    <w:p w14:paraId="55A05F7E"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Содержание, систематизация понятийного аппарата и классификация деловой</w:t>
      </w:r>
      <w:r>
        <w:rPr>
          <w:rStyle w:val="WW8Num2z0"/>
          <w:rFonts w:ascii="Verdana" w:hAnsi="Verdana"/>
          <w:color w:val="000000"/>
          <w:sz w:val="18"/>
          <w:szCs w:val="18"/>
        </w:rPr>
        <w:t> </w:t>
      </w:r>
      <w:r>
        <w:rPr>
          <w:rStyle w:val="WW8Num3z0"/>
          <w:rFonts w:ascii="Verdana" w:hAnsi="Verdana"/>
          <w:color w:val="4682B4"/>
          <w:sz w:val="18"/>
          <w:szCs w:val="18"/>
        </w:rPr>
        <w:t>активности</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047C43DD"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Сравнительный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различных концепций анализа деловой активности организации.</w:t>
      </w:r>
    </w:p>
    <w:p w14:paraId="2E4415A8"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Реализация системного и комплексного подходов к анализу деловой активности организации.</w:t>
      </w:r>
    </w:p>
    <w:p w14:paraId="04FF937E"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И ИНФОРМАЦИОННОЕ</w:t>
      </w:r>
    </w:p>
    <w:p w14:paraId="5BCA0ADC"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ОБЕСПЕЧЕНИЕ АНАЛИЗА ДЕЛОВОЙ АКТИВНОСТИ</w:t>
      </w:r>
    </w:p>
    <w:p w14:paraId="710F7BB3"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Нормативно-законодательное и организационное обеспечение анализа деловой активности.</w:t>
      </w:r>
    </w:p>
    <w:p w14:paraId="7A0983CD"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Обоснование взаимосвязи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стандартами и анализом деловой активности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2.3. База данных анализа деловой активности, оценка полноты и востребованности источников информации.</w:t>
      </w:r>
    </w:p>
    <w:p w14:paraId="5A124063"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МЕТОДИЧЕСКИХ ПОЛОЖЕНИЙ</w:t>
      </w:r>
    </w:p>
    <w:p w14:paraId="093D0BFB"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АНАЛИЗА ДЕЛОВОЙ АКТИВНОСТИ ОРГАНИЗАЦИИ</w:t>
      </w:r>
    </w:p>
    <w:p w14:paraId="060152E3"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показателей анализа деловой активности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7BD57281"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влияния внутренних и внешних факторов на уровень деловой активности коммерческой организации 141 ^ 3.3.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деловой активности организации в условиях изменяющейся бизнес-среды.</w:t>
      </w:r>
    </w:p>
    <w:p w14:paraId="4696A6DD" w14:textId="77777777" w:rsidR="00484F11" w:rsidRDefault="00484F11" w:rsidP="00484F11">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"Экономический анализ деловой активности хозяйствующего субъекта"</w:t>
      </w:r>
    </w:p>
    <w:p w14:paraId="1C8C4A9F"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российской учетной системы в соответствии с требованиями международных стандартов вызывает необходимость модернизации аналитического процесса, совершенствования его</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положений. В результате проводимых мероприятий осуществляется унификация ключевых учетно-аналитических подходов с целью максимального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запросов собственников, бизнес-партнеров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коммерческой организации. Одним из важных направлений экономического анализа, представляющих практический интерес для большинства пользователей, является исследование деловой активности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4D178389"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деловой активности, в отличие от других характеристик, позволяет сформировать целостное, системное представление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компании, а также ее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географических сегментах. Это становится возможным, так как деловая активность, в той или иной</w:t>
      </w:r>
    </w:p>
    <w:p w14:paraId="1A1E0D71"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степени, затрагивает практически все стороны и направления деятельности организации, включая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(операционная, инвестиционная и финансовая) и организационно-экономические (производство,</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строительство, оказание услуг и др.) составляющие.</w:t>
      </w:r>
    </w:p>
    <w:p w14:paraId="0DF66665"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продиктована также тем, что уровень деловой активности, являясь одним из первичных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воздействия внутренних и внешних факторов, оказывает существенное влияние на такие важнейшие характеристики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как платеже- и кредитоспособность,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конкурентоспособность, финансовая устойчивость. В этой связи значение аналитических разработок в отношении деловой активности трудно переоценить.</w:t>
      </w:r>
    </w:p>
    <w:p w14:paraId="40C2E8F6"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Комплексный анализ деловой активности позволяет, в ряде случаев,</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вероятные тенденции развития анализируемой компании, ее возможности и перспективы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риска, поскольку деловая активность</w:t>
      </w:r>
      <w:r>
        <w:rPr>
          <w:rStyle w:val="WW8Num2z0"/>
          <w:rFonts w:ascii="Verdana" w:hAnsi="Verdana"/>
          <w:color w:val="000000"/>
          <w:sz w:val="18"/>
          <w:szCs w:val="18"/>
        </w:rPr>
        <w:t> </w:t>
      </w:r>
      <w:r>
        <w:rPr>
          <w:rStyle w:val="WW8Num3z0"/>
          <w:rFonts w:ascii="Verdana" w:hAnsi="Verdana"/>
          <w:color w:val="4682B4"/>
          <w:sz w:val="18"/>
          <w:szCs w:val="18"/>
        </w:rPr>
        <w:t>динамична</w:t>
      </w:r>
      <w:r>
        <w:rPr>
          <w:rStyle w:val="WW8Num2z0"/>
          <w:rFonts w:ascii="Verdana" w:hAnsi="Verdana"/>
          <w:color w:val="000000"/>
          <w:sz w:val="18"/>
          <w:szCs w:val="18"/>
        </w:rPr>
        <w:t> </w:t>
      </w:r>
      <w:r>
        <w:rPr>
          <w:rFonts w:ascii="Verdana" w:hAnsi="Verdana"/>
          <w:color w:val="000000"/>
          <w:sz w:val="18"/>
          <w:szCs w:val="18"/>
        </w:rPr>
        <w:t>по своей природе. Она адекватно отражает уровень и динамику</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являясь внешним условием соблюдения требования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10700F05"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анализ деловой активности позволяет выявить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деятельности организации, в частности, присущие такому важному и специфическому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экономики как космическая отрасль.</w:t>
      </w:r>
    </w:p>
    <w:p w14:paraId="35FCEAA4"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вопросов анализа деловой активности хозяйствующего субъекта всегда находились в сфере научных интересов ведущих ученых в области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Значительный вклад в решение этих проблем внесли такие отечественные исследователи,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В.Н. Ба-риленко, JI.E. Басовский,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В.В. Бочаров, JI.T. Гиляровская, JI.B.</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Д.А. Ендовицкий, О.В. Ефимова,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Н.П. Любушин, М.В. Мельник,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В.Д. Новодворский, В.Ф Палий, В.В.</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Г.В. Савицкая, Е.С. Стоянова,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Л.И. Хоружий, А.Д. Шеремет; а также зарубежные авторы: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Ю.Б. Бригхэм, Д. Стоун, П.</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К. Хеддервик, Э. Хелфер, Р.</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и ряд других авторов.</w:t>
      </w:r>
    </w:p>
    <w:p w14:paraId="42C2556B"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несмотря на очевидную значимость и актуальность анализа деловой активности, имеющиеся исследования носят, на наш взгляд, незаконченный характер. Так, в частности, до сих пор не существует системного определения деловой активности организации и недостаточно обоснована логика ее внутреннего содержания, дискуссионными являются взгляды на место анализа деловой активности в системе комплексного экономического анализа. Кроме того, требуют дополнительных исследований вопросы</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информационного и правового обеспечения данного тематического анализа, особенно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методического обеспечения бухгалтерского учета. Однако наибольшая потребность существует в совершенствовании прикладных основ анализа деловой активности, что обусловлено, во-первых, ограниченностью существующих подходов и, во-вторых, высокой практической значимостью и всесторонней востребованностью</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и свободно интерпретируемых показателей и индикаторов деловой активности коммерческой организации.</w:t>
      </w:r>
    </w:p>
    <w:p w14:paraId="3453BA6C"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Отмеченные факторы обусловили выбор темы и структуру диссертационного исследования, постановку цели и задач работы.</w:t>
      </w:r>
    </w:p>
    <w:p w14:paraId="0B237ED4"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направлением научных исследований Воронежского государственного университета «Теория, методология и методика учета, анализа и контроля деятельности экономических субъектов», утвержденного Научным советом</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а также по теме</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выполняемой в рамках тематических проектов по заданиям Министерства образования и науки РФ «Исследование динамики, факторов и механизмов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Fonts w:ascii="Verdana" w:hAnsi="Verdana"/>
          <w:color w:val="000000"/>
          <w:sz w:val="18"/>
          <w:szCs w:val="18"/>
        </w:rPr>
        <w:t>управления социально-экономического развития региона» (номер государственной регистрации 0120.0411815).</w:t>
      </w:r>
    </w:p>
    <w:p w14:paraId="6BC54A54"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теоретико-методологических и организационно-методических положений анализа деловой активности коммерческой организации с учетом специфических особенностей космической отрасли экономики.</w:t>
      </w:r>
    </w:p>
    <w:p w14:paraId="0AC16504"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работе поставлены следующие задачи:</w:t>
      </w:r>
    </w:p>
    <w:p w14:paraId="384CFE87"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содержание и качественно расширить классификационные признаки деловой активности коммерческой организации в современных условиях;</w:t>
      </w:r>
    </w:p>
    <w:p w14:paraId="7CCD6418"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оценить существующие отечественные и зарубежные концепции анализа деловой активности хозяйствующего субъекта;</w:t>
      </w:r>
    </w:p>
    <w:p w14:paraId="6E85F1DD"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место и роль анализа деловой активности в системе комплексного экономического анализа;</w:t>
      </w:r>
    </w:p>
    <w:p w14:paraId="239CA2F3"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структуру и разработать блок-схему комплексного экономического анализа деловой активности на основе внутреннего содержания и систематизации ключевых направлений аналитических исследований деловой активности хозяйствующего субъекта;</w:t>
      </w:r>
    </w:p>
    <w:p w14:paraId="4B23FAE6"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и систематизировать законодательные и нормативно-правовые акты, касающиеся регулирования различных аспектов анализа деловой активности;</w:t>
      </w:r>
    </w:p>
    <w:p w14:paraId="3E5D335B"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порядок распределения должностных обязанностей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различного уровня в целях повышения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гибкости проведения аналитических процедур по оценке деловой активности организации;</w:t>
      </w:r>
    </w:p>
    <w:p w14:paraId="1887EFD2"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характер взаимосвязи между отечественными и международными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стандартами и анализом деловой активности организации;</w:t>
      </w:r>
    </w:p>
    <w:p w14:paraId="320802E3"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источники информационного обеспечения анализа деловой активности, а также провести оценку ее соответствия задачам анализа, в том числе с учетом специфики космической отрасли;</w:t>
      </w:r>
    </w:p>
    <w:p w14:paraId="78638FC2"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многоуровневую систему показателей анализа деловой активности, учитывающую отраслевые особенности производства жидкостных ракетных двигателей, ограниченность базы данных, а также интересы различных</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групп организации;</w:t>
      </w:r>
    </w:p>
    <w:p w14:paraId="1E8F08C1"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логику и математически формализовать характер влияния различных факторов на уровень и динамику деловой активности хозяйствующего субъекта;</w:t>
      </w:r>
    </w:p>
    <w:p w14:paraId="704F9094"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методические подходы к проведению стратегического анализа деловой активности организации с целью определения перспектив ее развития.</w:t>
      </w:r>
    </w:p>
    <w:p w14:paraId="376A6E02"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теоретико-методологических и организационно-методических проблем анализа и оценки деловой активности хозяйствующего субъекта, включающий систематизацию понятийного аппарата и классификацию деловой активности, уточнение места ее анализа в системе комплексного экономического анализа, построение самостоятельной системы комплексного анализа деловой активности, разработку</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анализа и информационноправового обеспечения аналитических процедур по оценке деловой активности в рамках действующей коммерческой организации, совершенствование методических основ анализа деловой активности посредством коренной модернизации действующей системы показателей и аналитических коэффициентов.</w:t>
      </w:r>
    </w:p>
    <w:p w14:paraId="090B2077"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финансово-экономическая деятельность предприятий российского авиационно-космического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Fonts w:ascii="Verdana" w:hAnsi="Verdana"/>
          <w:color w:val="000000"/>
          <w:sz w:val="18"/>
          <w:szCs w:val="18"/>
        </w:rPr>
        <w:t xml:space="preserve">, в частности открытого акционерного общества </w:t>
      </w:r>
      <w:r>
        <w:rPr>
          <w:rFonts w:ascii="Verdana" w:hAnsi="Verdana"/>
          <w:color w:val="000000"/>
          <w:sz w:val="18"/>
          <w:szCs w:val="18"/>
        </w:rPr>
        <w:lastRenderedPageBreak/>
        <w:t>«</w:t>
      </w:r>
      <w:r>
        <w:rPr>
          <w:rStyle w:val="WW8Num3z0"/>
          <w:rFonts w:ascii="Verdana" w:hAnsi="Verdana"/>
          <w:color w:val="4682B4"/>
          <w:sz w:val="18"/>
          <w:szCs w:val="18"/>
        </w:rPr>
        <w:t>Конструкторское бюро химической автоматики</w:t>
      </w:r>
      <w:r>
        <w:rPr>
          <w:rFonts w:ascii="Verdana" w:hAnsi="Verdana"/>
          <w:color w:val="000000"/>
          <w:sz w:val="18"/>
          <w:szCs w:val="18"/>
        </w:rPr>
        <w:t>» (г. Воронеж).</w:t>
      </w:r>
    </w:p>
    <w:p w14:paraId="0AE931A0"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является применение базовых положений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среди которых выделяются методы</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обобщения, двойной записи, оценки и др. Кроме этого в работе нашли применение диалектический метод, анализ и синтез, индукция и дедукция, исторический, логический и системный подходы, теория жизненных циклов системы и другие общенаучные методы.</w:t>
      </w:r>
    </w:p>
    <w:p w14:paraId="2F218A0A"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труды отечественных и зарубежных ученых, внесших существенный вклад в развитие теории и практики в области экономического анализа, финансового менеджмента, экономической теории, бухгалтерского учета. В качестве источников эмпирического материала выступили законодательные и нормативные акты Российской Федерации, разработки Министерства финансов РФ, международные нормативные акты в области стандартизации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годовая, квартальная бухгалтерская отчетность, планово-экономическая и организационно-управленческая информация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Конструкторское бюро химической автоматики</w:t>
      </w:r>
      <w:r>
        <w:rPr>
          <w:rFonts w:ascii="Verdana" w:hAnsi="Verdana"/>
          <w:color w:val="000000"/>
          <w:sz w:val="18"/>
          <w:szCs w:val="18"/>
        </w:rPr>
        <w:t>» (г. Воронеж), результаты научных исследований, справочная литература.</w:t>
      </w:r>
    </w:p>
    <w:p w14:paraId="34B95CFA"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включает применение способов аналитической обработки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статистических и экономико-математических приемов экономического анализа. В работе широко используются приемы горизонтального, вертикального,</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Fonts w:ascii="Verdana" w:hAnsi="Verdana"/>
          <w:color w:val="000000"/>
          <w:sz w:val="18"/>
          <w:szCs w:val="18"/>
        </w:rPr>
        <w:t>, сравнительного, факторного, трендового анализа, изучения многомерных статистических совокупностей, ряды динамики и др.</w:t>
      </w:r>
    </w:p>
    <w:p w14:paraId="4630B744"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состоит в решении важных теоретических и организационно-методических проблем анализа деловой активности организаций космической отрасли экономики РФ, имеющих существенное значение для эффективного обеспечения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релевантной аналитической информацией о деятельности хозяйствующего субъекта с целью принятия</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управленческих решений в условиях конкуренции и риска.</w:t>
      </w:r>
    </w:p>
    <w:p w14:paraId="55F37A60"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w:t>
      </w:r>
    </w:p>
    <w:p w14:paraId="78AAAA6F"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комплексное определение деловой активности организации, отличающееся представлением этого явления с четырех позиций: во-первых, как характеристику</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фирмы, во-вторых, как ее способность к развитию посредством поддержания положительной динамики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в-третьих, как фактор роста стоимости компании и</w:t>
      </w:r>
      <w:r>
        <w:rPr>
          <w:rStyle w:val="WW8Num2z0"/>
          <w:rFonts w:ascii="Verdana" w:hAnsi="Verdana"/>
          <w:color w:val="000000"/>
          <w:sz w:val="18"/>
          <w:szCs w:val="18"/>
        </w:rPr>
        <w:t> </w:t>
      </w:r>
      <w:r>
        <w:rPr>
          <w:rStyle w:val="WW8Num3z0"/>
          <w:rFonts w:ascii="Verdana" w:hAnsi="Verdana"/>
          <w:color w:val="4682B4"/>
          <w:sz w:val="18"/>
          <w:szCs w:val="18"/>
        </w:rPr>
        <w:t>преумножения</w:t>
      </w:r>
      <w:r>
        <w:rPr>
          <w:rStyle w:val="WW8Num2z0"/>
          <w:rFonts w:ascii="Verdana" w:hAnsi="Verdana"/>
          <w:color w:val="000000"/>
          <w:sz w:val="18"/>
          <w:szCs w:val="18"/>
        </w:rPr>
        <w:t> </w:t>
      </w:r>
      <w:r>
        <w:rPr>
          <w:rFonts w:ascii="Verdana" w:hAnsi="Verdana"/>
          <w:color w:val="000000"/>
          <w:sz w:val="18"/>
          <w:szCs w:val="18"/>
        </w:rPr>
        <w:t>благосостояния собственников и, в-четвертых, как</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всех видов деятельности по географическим и</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сегментам;</w:t>
      </w:r>
    </w:p>
    <w:p w14:paraId="4659644D"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развиты представления о системе комплексного экономического анализа и разработана его блок-схема, отличие которой состоит в группировке отдельных аналитических блоков в рамках тактического и стратегического направлений анализа в целях реализации базовых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по поддержанию и увеличению уровня деловой активности хозяйствующего субъекта;</w:t>
      </w:r>
    </w:p>
    <w:p w14:paraId="6E69C11A"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логика содержания анализа деловой активности, отличительной чертой которой является исследование бизнес-активности хозяйствующего субъекта</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по трем учетным видам деятельности с последующим выведением комплексных оценок, а также с точки зрения различных заинтересованных групп пользователей финансовой отчетности, что позволяет дать целостную оценку деловой активности организации или ее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w:t>
      </w:r>
    </w:p>
    <w:p w14:paraId="6A21E832"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проведена систематизация правового обеспечения анализа деловой активности, отличающаяся, во-первых,</w:t>
      </w:r>
      <w:r>
        <w:rPr>
          <w:rStyle w:val="WW8Num2z0"/>
          <w:rFonts w:ascii="Verdana" w:hAnsi="Verdana"/>
          <w:color w:val="000000"/>
          <w:sz w:val="18"/>
          <w:szCs w:val="18"/>
        </w:rPr>
        <w:t> </w:t>
      </w:r>
      <w:r>
        <w:rPr>
          <w:rStyle w:val="WW8Num3z0"/>
          <w:rFonts w:ascii="Verdana" w:hAnsi="Verdana"/>
          <w:color w:val="4682B4"/>
          <w:sz w:val="18"/>
          <w:szCs w:val="18"/>
        </w:rPr>
        <w:t>удовлетворением</w:t>
      </w:r>
      <w:r>
        <w:rPr>
          <w:rStyle w:val="WW8Num2z0"/>
          <w:rFonts w:ascii="Verdana" w:hAnsi="Verdana"/>
          <w:color w:val="000000"/>
          <w:sz w:val="18"/>
          <w:szCs w:val="18"/>
        </w:rPr>
        <w:t> </w:t>
      </w:r>
      <w:r>
        <w:rPr>
          <w:rFonts w:ascii="Verdana" w:hAnsi="Verdana"/>
          <w:color w:val="000000"/>
          <w:sz w:val="18"/>
          <w:szCs w:val="18"/>
        </w:rPr>
        <w:t>интересов макро- и микроэкономического анализа деловой активности, во-вторых, группировкой законодательных актов в соответствии с потребностями анализа</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Fonts w:ascii="Verdana" w:hAnsi="Verdana"/>
          <w:color w:val="000000"/>
          <w:sz w:val="18"/>
          <w:szCs w:val="18"/>
        </w:rPr>
        <w:t>, финансовой и инвестиционной активности хозяйствующего субъекта, в-третьих, учетом специфики правового регулирования космической отрасли в процессе проведения аналитических процедур;</w:t>
      </w:r>
    </w:p>
    <w:p w14:paraId="31D5B9C8"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предложен механизм организационного обеспечения экономического анализа деловой активности, отличие которого состоит в оптимальном распределении функций менеджмента </w:t>
      </w:r>
      <w:r>
        <w:rPr>
          <w:rFonts w:ascii="Verdana" w:hAnsi="Verdana"/>
          <w:color w:val="000000"/>
          <w:sz w:val="18"/>
          <w:szCs w:val="18"/>
        </w:rPr>
        <w:lastRenderedPageBreak/>
        <w:t>организации по мониторингу уровня</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финансовой и инвестиционной активности, что позволяет приспособить аналитический процесс к условиям и организационно-экономическим особенностям предприятий космической отрасли экономики;</w:t>
      </w:r>
    </w:p>
    <w:p w14:paraId="6F44EB8B"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матрица информационного обеспечения внутреннего анализа деловой активности организаций космической отрасли, позволяющая, во-первых, оперативно и всесторонне удовлетворить информационные запросы внутренних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на всех этапах тематического анализа, а во вторых, уточнить методические положения анализа различных направлений деловой активности;</w:t>
      </w:r>
    </w:p>
    <w:p w14:paraId="420D350C"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анализа деловой активности, отличающаяся от известных подходов выявлением прямых (то есть однозначно характеризующих уровень и динамику деловой активности организации) и косвенных индикаторов (свидетельствующих об изменении деловой активности лишь при наличии ряда условий);</w:t>
      </w:r>
    </w:p>
    <w:p w14:paraId="0FB8E973"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факторная модель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совокупных активов, отличительной чертой которой является учет уровня дивидендоотдачи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отражающего финансовый аспект деятельности фирмы и ее способность получать дополнительные ресурсы в результате роста</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компании для кредиторов и</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w:t>
      </w:r>
    </w:p>
    <w:p w14:paraId="43E09D52"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матричная структура стратегического анализа деловой активности хозяйствующего субъекта, отличающаяся от известных разработок использованием в качестве осей абсцисс и ординат уровней финансово-инвестиционной и операционной активности, что позволяет</w:t>
      </w:r>
      <w:r>
        <w:rPr>
          <w:rStyle w:val="WW8Num2z0"/>
          <w:rFonts w:ascii="Verdana" w:hAnsi="Verdana"/>
          <w:color w:val="000000"/>
          <w:sz w:val="18"/>
          <w:szCs w:val="18"/>
        </w:rPr>
        <w:t> </w:t>
      </w:r>
      <w:r>
        <w:rPr>
          <w:rStyle w:val="WW8Num3z0"/>
          <w:rFonts w:ascii="Verdana" w:hAnsi="Verdana"/>
          <w:color w:val="4682B4"/>
          <w:sz w:val="18"/>
          <w:szCs w:val="18"/>
        </w:rPr>
        <w:t>позицировать</w:t>
      </w:r>
      <w:r>
        <w:rPr>
          <w:rStyle w:val="WW8Num2z0"/>
          <w:rFonts w:ascii="Verdana" w:hAnsi="Verdana"/>
          <w:color w:val="000000"/>
          <w:sz w:val="18"/>
          <w:szCs w:val="18"/>
        </w:rPr>
        <w:t> </w:t>
      </w:r>
      <w:r>
        <w:rPr>
          <w:rFonts w:ascii="Verdana" w:hAnsi="Verdana"/>
          <w:color w:val="000000"/>
          <w:sz w:val="18"/>
          <w:szCs w:val="18"/>
        </w:rPr>
        <w:t>текущее состояние деловой активности организации и осуществлять</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ее изменения под воздействием разнообразных факторов и условий.</w:t>
      </w:r>
    </w:p>
    <w:p w14:paraId="1B0023A4"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положений диссертации различными субъектами экономики при оценке финансового состояния коммерческой организации с целью принятия рациональных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отношении совершения операций с</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анализируемой компании. Кроме того, организационно-методические разработки могут быть интересны для бухгалтеров-аналитиков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организации в процессе оценки финансово-хозяйственной деятельности с целью повышения ее эффективности. Теоретические и методические разработки могут быть использованы в преподавании соответствующих дисциплин по специальности 080109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w:t>
      </w:r>
    </w:p>
    <w:p w14:paraId="6F63FDAD"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разработки по совершенствованию структуры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для внешних аналитиков с целью расширения информационного обеспечения аналитических исследований, предложения по</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организационных положений анализа деловой активности для компаний космической отрасли при внедрении эффективной системы экономического анализа и мониторинга бизнес-процессов, положения по модернизации системы показателей анализа деловой активности с целью повышения объективности и релевантности результатов аналитических исследований, разработка методики стратегического анализа деловой активности с целью диагностики будущих параметров развития коммерческой организации.</w:t>
      </w:r>
    </w:p>
    <w:p w14:paraId="6A07D167"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диссертации докладывались на научных сессиях профессорско-преподавательского состава, научных сотрудников и аспирантов Воронежского государственного университета. Выводы и предложения работы были обсуждены на ежегодных Всероссийских и региональных научно-практических конференциях. Отдельные методические разработки и положения внедрены в практическую деятельность ОАО «</w:t>
      </w:r>
      <w:r>
        <w:rPr>
          <w:rStyle w:val="WW8Num3z0"/>
          <w:rFonts w:ascii="Verdana" w:hAnsi="Verdana"/>
          <w:color w:val="4682B4"/>
          <w:sz w:val="18"/>
          <w:szCs w:val="18"/>
        </w:rPr>
        <w:t>Конструкторское бюро химической автоматики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Турбонасос</w:t>
      </w:r>
      <w:r>
        <w:rPr>
          <w:rFonts w:ascii="Verdana" w:hAnsi="Verdana"/>
          <w:color w:val="000000"/>
          <w:sz w:val="18"/>
          <w:szCs w:val="18"/>
        </w:rPr>
        <w:t>», ФГУП «</w:t>
      </w:r>
      <w:r>
        <w:rPr>
          <w:rStyle w:val="WW8Num3z0"/>
          <w:rFonts w:ascii="Verdana" w:hAnsi="Verdana"/>
          <w:color w:val="4682B4"/>
          <w:sz w:val="18"/>
          <w:szCs w:val="18"/>
        </w:rPr>
        <w:t>Воронежский механический завод</w:t>
      </w:r>
      <w:r>
        <w:rPr>
          <w:rFonts w:ascii="Verdana" w:hAnsi="Verdana"/>
          <w:color w:val="000000"/>
          <w:sz w:val="18"/>
          <w:szCs w:val="18"/>
        </w:rPr>
        <w:t>».</w:t>
      </w:r>
    </w:p>
    <w:p w14:paraId="48F94A7D"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8 печатных работах общим объемом 3,6 п.л.</w:t>
      </w:r>
    </w:p>
    <w:p w14:paraId="1EAB70BC"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Объем и структура работы. Диссертационная работа состоит из введения, трех глав, </w:t>
      </w:r>
      <w:r>
        <w:rPr>
          <w:rFonts w:ascii="Verdana" w:hAnsi="Verdana"/>
          <w:color w:val="000000"/>
          <w:sz w:val="18"/>
          <w:szCs w:val="18"/>
        </w:rPr>
        <w:lastRenderedPageBreak/>
        <w:t>заключения, списка использованной литературы, содержащего 114 наименований. Работа изложена на 181 страницах, включает 27 аналитических таблиц, 21 рисунок, 5 приложений.</w:t>
      </w:r>
    </w:p>
    <w:p w14:paraId="32108F2D" w14:textId="77777777" w:rsidR="00484F11" w:rsidRDefault="00484F11" w:rsidP="00484F1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Сасин, Юрий Евгеньевич</w:t>
      </w:r>
    </w:p>
    <w:p w14:paraId="405171A3"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F814E36"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Ориентируясь на современные законодательные акты, отечественные и международные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опираясь на труды отечественных и зарубежных ученых в области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 диссертационной работе исследованы актуальные теоретические и практические вопросы организации и методики анализа деловой активности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Это позволило сделать следующие выводы и предложения, ф 1. Деловая активность характеризует уровень функционирования организации, характер эксплуатации материальных, трудовых и финансовых ресурсов с целью достижения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хозяйствующего субъекта. В этой связи выразить сущность деловой активности возможно лишь через комплексное ее определение, которое включает представление этого явления как:</w:t>
      </w:r>
    </w:p>
    <w:p w14:paraId="6EA238D8"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характеристику</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коммерческой организации, позволяющих динамично и устойчиво развиваться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w:t>
      </w:r>
    </w:p>
    <w:p w14:paraId="606B9E65"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способность организации и ее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удерживать положительную динамику основных</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текущей, ин вестиционной и финансовой деятельности;</w:t>
      </w:r>
    </w:p>
    <w:p w14:paraId="1BA86023"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важнейший фактор стабильного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и преумножения благосостояния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w:t>
      </w:r>
    </w:p>
    <w:p w14:paraId="257CD138"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уровень всех видов деятельности коммерческой организации по географическим и</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сегментам.</w:t>
      </w:r>
    </w:p>
    <w:p w14:paraId="40731527"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Деловая активность оказывает существенное влияние на такие характеристики компании, как</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Fonts w:ascii="Verdana" w:hAnsi="Verdana"/>
          <w:color w:val="000000"/>
          <w:sz w:val="18"/>
          <w:szCs w:val="18"/>
        </w:rPr>
        <w:t>, кредитоспособность, инвестиционная привлекательность, финансовая устойчивость. То есть, в частности, если финансовая устойчивость является гарантией интересов собственников организации, то можно сказать, что деловая активность является средством ее достижения. Все это говорит об актуальности анализа и оценки деловой активности организации.</w:t>
      </w:r>
    </w:p>
    <w:p w14:paraId="19FF61C5"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Под анализом деловой активности хозяйствующего субъекта, в широком смысле, мы понимаем реализацию специальных способов и приемов по преобразованию исходной учетно-отчетной, нормативно-плановой и иной документации в релевантную информацию, способную повлиять на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повышение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хозяйственной деятельности. В узком понимании анализ деловой активности это исследование определенного объекта, выступающего в качестве критерия деловой активности.</w:t>
      </w:r>
    </w:p>
    <w:p w14:paraId="75568BEB"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 деловой активности должен занимать достаточно видное место в системе КЭА. В этой связи, нами осуществлена модернизация системы КЭА, суть которой заключается в объединении нескольких блоков в одном из двух направлений (подсистем) экономического анализа. В рамках левой подсистемы, на наш взгляд, целесообразно рассматривать аналитические блоки, призванные дать оценку тактическим (</w:t>
      </w:r>
      <w:r>
        <w:rPr>
          <w:rStyle w:val="WW8Num3z0"/>
          <w:rFonts w:ascii="Verdana" w:hAnsi="Verdana"/>
          <w:color w:val="4682B4"/>
          <w:sz w:val="18"/>
          <w:szCs w:val="18"/>
        </w:rPr>
        <w:t>краткосрочным</w:t>
      </w:r>
      <w:r>
        <w:rPr>
          <w:rFonts w:ascii="Verdana" w:hAnsi="Verdana"/>
          <w:color w:val="000000"/>
          <w:sz w:val="18"/>
          <w:szCs w:val="18"/>
        </w:rPr>
        <w:t>) решениям хозяйствующего субъекта. Сюда, на наш взгляд, можно включить анализ</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вознаграждения, анализ себестоимости продукции,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рентабельности продукции, величины и структуры</w:t>
      </w:r>
      <w:r>
        <w:rPr>
          <w:rStyle w:val="WW8Num2z0"/>
          <w:rFonts w:ascii="Verdana" w:hAnsi="Verdana"/>
          <w:color w:val="000000"/>
          <w:sz w:val="18"/>
          <w:szCs w:val="18"/>
        </w:rPr>
        <w:t> </w:t>
      </w:r>
      <w:r>
        <w:rPr>
          <w:rStyle w:val="WW8Num3z0"/>
          <w:rFonts w:ascii="Verdana" w:hAnsi="Verdana"/>
          <w:color w:val="4682B4"/>
          <w:sz w:val="18"/>
          <w:szCs w:val="18"/>
        </w:rPr>
        <w:t>авансированного</w:t>
      </w:r>
      <w:r>
        <w:rPr>
          <w:rStyle w:val="WW8Num2z0"/>
          <w:rFonts w:ascii="Verdana" w:hAnsi="Verdana"/>
          <w:color w:val="000000"/>
          <w:sz w:val="18"/>
          <w:szCs w:val="18"/>
        </w:rPr>
        <w:t> </w:t>
      </w:r>
      <w:r>
        <w:rPr>
          <w:rFonts w:ascii="Verdana" w:hAnsi="Verdana"/>
          <w:color w:val="000000"/>
          <w:sz w:val="18"/>
          <w:szCs w:val="18"/>
        </w:rPr>
        <w:t>капитала. Правая часть содержит блоки, анализирующие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(долгосрочные) решения организации, такие как</w:t>
      </w:r>
      <w:r>
        <w:rPr>
          <w:rStyle w:val="WW8Num2z0"/>
          <w:rFonts w:ascii="Verdana" w:hAnsi="Verdana"/>
          <w:color w:val="000000"/>
          <w:sz w:val="18"/>
          <w:szCs w:val="18"/>
        </w:rPr>
        <w:t> </w:t>
      </w: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вознаграждение, инвестиционный анализ. Некоторые блоки имеют промежуточное, нейтральное значение и в полном смысле не относятся ни к одному из выделяемых крыльев, представляя интерес для обоих направлений. Речь идет об анализе и оценке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оборотных средств, трудовых ресурсов и</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Fonts w:ascii="Verdana" w:hAnsi="Verdana"/>
          <w:color w:val="000000"/>
          <w:sz w:val="18"/>
          <w:szCs w:val="18"/>
        </w:rPr>
        <w:t>, анализе продажи продукции, рентабельности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финансового состояния.</w:t>
      </w:r>
    </w:p>
    <w:p w14:paraId="1442AFE8"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 целью наиболее полного и адекватного отражения специфики анализа деловой активности в системе КЭА, невозможно ограничиться одним тематическим блоком, а необходимо выделение, как минимум, четырех аналитических блоков, иллюстрирующих анализ деловой активности организации. Мы предлагаем рассматривать анализ</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 xml:space="preserve">(операционной) деловой активности в </w:t>
      </w:r>
      <w:r>
        <w:rPr>
          <w:rFonts w:ascii="Verdana" w:hAnsi="Verdana"/>
          <w:color w:val="000000"/>
          <w:sz w:val="18"/>
          <w:szCs w:val="18"/>
        </w:rPr>
        <w:lastRenderedPageBreak/>
        <w:t>рамках тактической подсистемы КЭА,</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деловой активности в расширенном блоке анализа стратегических решений, финансовую активность, а также комплексную оценку деловой активности коммерческой организации. Обобщающий блок «</w:t>
      </w:r>
      <w:r>
        <w:rPr>
          <w:rStyle w:val="WW8Num3z0"/>
          <w:rFonts w:ascii="Verdana" w:hAnsi="Verdana"/>
          <w:color w:val="4682B4"/>
          <w:sz w:val="18"/>
          <w:szCs w:val="18"/>
        </w:rPr>
        <w:t>Анализ деловой активности организации</w:t>
      </w:r>
      <w:r>
        <w:rPr>
          <w:rFonts w:ascii="Verdana" w:hAnsi="Verdana"/>
          <w:color w:val="000000"/>
          <w:sz w:val="18"/>
          <w:szCs w:val="18"/>
        </w:rPr>
        <w:t>» призван дать комплексную оценку деловой активности хозяйствующего субъекта на основании проведенного анализа текущей, стратегической и финансовой активности.</w:t>
      </w:r>
    </w:p>
    <w:p w14:paraId="5D6322BC"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 точки зрения внутреннего содержания анализ деловой активности можно представить как три взаимосвязанных направления: анализ деловой активности по стадиям развития и функционирования организации; анализ деловой активности по видам деятельности и</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бизнеса; анализ деловой активности с точки зрения</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групп.</w:t>
      </w:r>
    </w:p>
    <w:p w14:paraId="3F385CC4"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первом направлении мы предлагаем проводить анализ деловой активности по стадиям жизненного цикла организации, а также по стадиям</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капитала. Второе направление связано с анализом деловой активности по видам деятельности и сегментам</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При этом анализ по видам деятельности, с нашей точки зрения, целесообразно представить в * двух аспектах. С одной стороны, речь идет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понимании видов деятельности, с другой об организационно-экономических</w:t>
      </w:r>
      <w:r>
        <w:rPr>
          <w:rStyle w:val="WW8Num2z0"/>
          <w:rFonts w:ascii="Verdana" w:hAnsi="Verdana"/>
          <w:color w:val="000000"/>
          <w:sz w:val="18"/>
          <w:szCs w:val="18"/>
        </w:rPr>
        <w:t> </w:t>
      </w:r>
      <w:r>
        <w:rPr>
          <w:rStyle w:val="WW8Num3z0"/>
          <w:rFonts w:ascii="Verdana" w:hAnsi="Verdana"/>
          <w:color w:val="4682B4"/>
          <w:sz w:val="18"/>
          <w:szCs w:val="18"/>
        </w:rPr>
        <w:t>сегментах</w:t>
      </w:r>
      <w:r>
        <w:rPr>
          <w:rFonts w:ascii="Verdana" w:hAnsi="Verdana"/>
          <w:color w:val="000000"/>
          <w:sz w:val="18"/>
          <w:szCs w:val="18"/>
        </w:rPr>
        <w:t>. В основе третьего направления анализа деловой активности лежит предположение, что для разных агентских групп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организации, ее деловая активность представляется в несколько разных плоскостях. Так, в частности, с точки зрения собственников, организация проявляет деловую активность в случае объявления и</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высоких и стабильных дивидендов.</w:t>
      </w:r>
      <w:r>
        <w:rPr>
          <w:rStyle w:val="WW8Num2z0"/>
          <w:rFonts w:ascii="Verdana" w:hAnsi="Verdana"/>
          <w:color w:val="000000"/>
          <w:sz w:val="18"/>
          <w:szCs w:val="18"/>
        </w:rPr>
        <w:t> </w:t>
      </w:r>
      <w:r>
        <w:rPr>
          <w:rStyle w:val="WW8Num3z0"/>
          <w:rFonts w:ascii="Verdana" w:hAnsi="Verdana"/>
          <w:color w:val="4682B4"/>
          <w:sz w:val="18"/>
          <w:szCs w:val="18"/>
        </w:rPr>
        <w:t>Кредиторы</w:t>
      </w:r>
      <w:r>
        <w:rPr>
          <w:rStyle w:val="WW8Num2z0"/>
          <w:rFonts w:ascii="Verdana" w:hAnsi="Verdana"/>
          <w:color w:val="000000"/>
          <w:sz w:val="18"/>
          <w:szCs w:val="18"/>
        </w:rPr>
        <w:t> </w:t>
      </w:r>
      <w:r>
        <w:rPr>
          <w:rFonts w:ascii="Verdana" w:hAnsi="Verdana"/>
          <w:color w:val="000000"/>
          <w:sz w:val="18"/>
          <w:szCs w:val="18"/>
        </w:rPr>
        <w:t>предприятия признают ее деловую активность в случае свое-^ временной выплаты</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и причитающихся процентов, для</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организации деловая активность будет отождествляться с размером вознаграждения и стимулирующих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и т.д. Провести подобную оценку деловой активности хозяйствующего субъекта возможно, на наш взгляд, на основе исследования структуры добавленной стоимости за определенный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w:t>
      </w:r>
    </w:p>
    <w:p w14:paraId="704B9634"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процессе организации любого анализа, в том числе деловой активности, ключевая роль принадлежит нормативно-законодательному регулированию, которое, в принципе, определяет легитимность учетно-аналитической деятельности, а также оказывает существенное влияние на характер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аспекты анализа. Применительно к исследованию деловой активности мы предлагаем сгруппировать законодательные акты относительно их</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 применимости для целей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Fonts w:ascii="Verdana" w:hAnsi="Verdana"/>
          <w:color w:val="000000"/>
          <w:sz w:val="18"/>
          <w:szCs w:val="18"/>
        </w:rPr>
        <w:t>, а также внешнего и внутреннего</w:t>
      </w:r>
      <w:r>
        <w:rPr>
          <w:rStyle w:val="WW8Num2z0"/>
          <w:rFonts w:ascii="Verdana" w:hAnsi="Verdana"/>
          <w:color w:val="000000"/>
          <w:sz w:val="18"/>
          <w:szCs w:val="18"/>
        </w:rPr>
        <w:t> </w:t>
      </w:r>
      <w:r>
        <w:rPr>
          <w:rStyle w:val="WW8Num3z0"/>
          <w:rFonts w:ascii="Verdana" w:hAnsi="Verdana"/>
          <w:color w:val="4682B4"/>
          <w:sz w:val="18"/>
          <w:szCs w:val="18"/>
        </w:rPr>
        <w:t>микроэкономического</w:t>
      </w:r>
      <w:r>
        <w:rPr>
          <w:rStyle w:val="WW8Num2z0"/>
          <w:rFonts w:ascii="Verdana" w:hAnsi="Verdana"/>
          <w:color w:val="000000"/>
          <w:sz w:val="18"/>
          <w:szCs w:val="18"/>
        </w:rPr>
        <w:t> </w:t>
      </w:r>
      <w:r>
        <w:rPr>
          <w:rFonts w:ascii="Verdana" w:hAnsi="Verdana"/>
          <w:color w:val="000000"/>
          <w:sz w:val="18"/>
          <w:szCs w:val="18"/>
        </w:rPr>
        <w:t>анализа. В качестве аргументации отметим, что деловая активность организации во многом зависит от деловой активности отрасли, в которой она функционирует, что предполагает необходимость</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анализа. В частности, космическая отрасль подчиняется федеральному закону «</w:t>
      </w:r>
      <w:r>
        <w:rPr>
          <w:rStyle w:val="WW8Num3z0"/>
          <w:rFonts w:ascii="Verdana" w:hAnsi="Verdana"/>
          <w:color w:val="4682B4"/>
          <w:sz w:val="18"/>
          <w:szCs w:val="18"/>
        </w:rPr>
        <w:t>О космической деятельности</w:t>
      </w:r>
      <w:r>
        <w:rPr>
          <w:rFonts w:ascii="Verdana" w:hAnsi="Verdana"/>
          <w:color w:val="000000"/>
          <w:sz w:val="18"/>
          <w:szCs w:val="18"/>
        </w:rPr>
        <w:t>» № 5663-1 от 20.08.1993 г., что следует учитывать при проведении анализа.</w:t>
      </w:r>
    </w:p>
    <w:p w14:paraId="1ECE4247"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Важнейшим условием успешного проведения анализа деловой активности, является грамотная его организация. Учитывая особенности структуры управления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КБХА, нами разработаны рекомендации по рациональной организации аналитического процесса с целью обеспечения руководства и вышестоящих органов оперативной и достоверной информацией об уровнях</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Fonts w:ascii="Verdana" w:hAnsi="Verdana"/>
          <w:color w:val="000000"/>
          <w:sz w:val="18"/>
          <w:szCs w:val="18"/>
        </w:rPr>
        <w:t>, инвестиционной и финансовой активности. На наш взгляд, выполнение анализа целесообразно закрепить за отделами, через которые проходит основная учетно-финансовая, нормативно-плановая и правовая документация, связанная с производственной, финансовой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деятельностью организации. Так, в частности, производственный комплекс имеет собственную экономическую службу, которая в оперативном порядке обрабатывает и анализирует первичную и</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документацию. То же касается и научно-технического комплекса, однако здесь к исполнителям анализа деловой активности мы предлагаем добавить заместителя руководителя этим комплексом ввиду сложности и принципиальной важности этого направления анализа. Что касается анализа финансовой активности, то ключевым исполнителем здесь будет выступать финансово-экономическая служба. Проведение анализа финансовой активности организации целесообразно поручить нормативно-правовому, планово-экономическому и финансовому отделам.</w:t>
      </w:r>
    </w:p>
    <w:p w14:paraId="69D15B28"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9. В процессе исследования были детально проанализированы отечественные и </w:t>
      </w:r>
      <w:r>
        <w:rPr>
          <w:rFonts w:ascii="Verdana" w:hAnsi="Verdana"/>
          <w:color w:val="000000"/>
          <w:sz w:val="18"/>
          <w:szCs w:val="18"/>
        </w:rPr>
        <w:lastRenderedPageBreak/>
        <w:t>международные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стандарты, что позволило выявить их роль и значение в аналитической деятельности организации. На наш взгляд, содержание ключевых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положений оказывает влияние на методику и информационную базу анализа по трем направлениям. Во-первых, реализация</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представляет собой, по сути, технологию формирования информационной базы анализа. И речь идет не только о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но и о целом ряде других положений, регламентирующих порядок отражения в учете и отчетности различных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Во-вторых, отдельные учетные стандарты описывают и регулируют такие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факты и события, которые напрямую влияют на деловую активность организации. В этом случае можно говорить о влиянии стандартов не только на информационную составляющую анализа, но и на его методические основы. В качестве примера таких учетных стандартов можно привести ПБУ 7/98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8/01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16/02 «</w:t>
      </w:r>
      <w:r>
        <w:rPr>
          <w:rStyle w:val="WW8Num3z0"/>
          <w:rFonts w:ascii="Verdana" w:hAnsi="Verdana"/>
          <w:color w:val="4682B4"/>
          <w:sz w:val="18"/>
          <w:szCs w:val="18"/>
        </w:rPr>
        <w:t>Информация о прекращаемой деятельности</w:t>
      </w:r>
      <w:r>
        <w:rPr>
          <w:rFonts w:ascii="Verdana" w:hAnsi="Verdana"/>
          <w:color w:val="000000"/>
          <w:sz w:val="18"/>
          <w:szCs w:val="18"/>
        </w:rPr>
        <w:t>». В-третьих,</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предусматривающая различные варианты учета. Логично предположить, что различные варианты учета дадут различную информацию о деятельности хозяйствующего субъекта. Это, в свою очередь, потребует от</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применения нестандартных аналитических подходов (экспертные оценки, профессиональное суждение и др.) с целью достоверного чтения информации и верной идентификации деловой активности организации.</w:t>
      </w:r>
    </w:p>
    <w:p w14:paraId="1FA304AB"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Ключевым условием проведения анализа деловой активности является наличие достоверной, релевантной и определенным образом систематизированной информации. Учитывая это, а также особенности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ОАО КБХА нами разработана матрица информационного обеспечения анализа деловой активности. Разработанная матрица позволяет лучше понять сущность и содержание внутреннего анализа деловой активности через формирование его информационной базы, определить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анализа во временном аспекте его проведения, оценить будущую деловую активность организации по всем ее ключевым видам и сегментам бизнеса, выявить реальность и обоснованность составляемых планов и прогнозов,</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Fonts w:ascii="Verdana" w:hAnsi="Verdana"/>
          <w:color w:val="000000"/>
          <w:sz w:val="18"/>
          <w:szCs w:val="18"/>
        </w:rPr>
        <w:t>, при необходимости, методику бюджетирования, создать благоприятные условия для принятия взвешенных управленческих решений. Сделан вывод, что информационное обеспечение, при условии устойчивого документооборота, приобретает активную функцию в системе реализации аналитических задач.</w:t>
      </w:r>
    </w:p>
    <w:p w14:paraId="4BF6E69E"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Принимая во внимание недостатки, присущие имеющимся методическим подходам к анализу деловой активности, нами разработана и предложена собственная система показателей анализа деловой активности, учитывающую внутреннее содержание, внешние взаимосвязи, а также особенности информационно-правового и организационно-методического обеспечения данного раздела комплексного экономического анализа. На наш взгляд, все показатели деловой активности можно разделить на прямые и косвенные. Прямые показатели прямо и однозначно иллюстрируют уровень и динамику деловой активности коммерческой организации. В то же время косвенные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свидетельствуют об изменении деловой активности лишь при наличии ряда условий. Прямые показатели, являющиеся главными в рассматриваемой системе показателей, можно разделить на две крупные</w:t>
      </w:r>
      <w:r>
        <w:rPr>
          <w:rStyle w:val="WW8Num2z0"/>
          <w:rFonts w:ascii="Verdana" w:hAnsi="Verdana"/>
          <w:color w:val="000000"/>
          <w:sz w:val="18"/>
          <w:szCs w:val="18"/>
        </w:rPr>
        <w:t> </w:t>
      </w:r>
      <w:r>
        <w:rPr>
          <w:rStyle w:val="WW8Num3z0"/>
          <w:rFonts w:ascii="Verdana" w:hAnsi="Verdana"/>
          <w:color w:val="4682B4"/>
          <w:sz w:val="18"/>
          <w:szCs w:val="18"/>
        </w:rPr>
        <w:t>агрегированные</w:t>
      </w:r>
      <w:r>
        <w:rPr>
          <w:rStyle w:val="WW8Num2z0"/>
          <w:rFonts w:ascii="Verdana" w:hAnsi="Verdana"/>
          <w:color w:val="000000"/>
          <w:sz w:val="18"/>
          <w:szCs w:val="18"/>
        </w:rPr>
        <w:t> </w:t>
      </w:r>
      <w:r>
        <w:rPr>
          <w:rFonts w:ascii="Verdana" w:hAnsi="Verdana"/>
          <w:color w:val="000000"/>
          <w:sz w:val="18"/>
          <w:szCs w:val="18"/>
        </w:rPr>
        <w:t>группы. Первая из них содержит показатели, анализ которых способствует принятию обоснованных и рациональных управленческих решений. Вторая группа показателей призвана выявить, в чьих интересах организация проявляет деловую активность. Для этого целесообразно проанализировать структуру добавленной стоимости.</w:t>
      </w:r>
    </w:p>
    <w:p w14:paraId="59FA14B6"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показатели первой группы подразделяются на качественные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перспективные) и количественные (абсолютные и относительные). Принципиальное значение в системе показателей деловой активности имеют количественные индикаторы. Абсолютные (количественные) показатели предлагается группировать на три составляющие:</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Fonts w:ascii="Verdana" w:hAnsi="Verdana"/>
          <w:color w:val="000000"/>
          <w:sz w:val="18"/>
          <w:szCs w:val="18"/>
        </w:rPr>
        <w:t>, ресурсные и показатели оценки стоимости бизнеса. Результативные показа* тели отражают характер деловой активности с точки зрения полученных производственных и финансовых результатов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Ресурсные</w:t>
      </w:r>
      <w:r>
        <w:rPr>
          <w:rStyle w:val="WW8Num2z0"/>
          <w:rFonts w:ascii="Verdana" w:hAnsi="Verdana"/>
          <w:color w:val="000000"/>
          <w:sz w:val="18"/>
          <w:szCs w:val="18"/>
        </w:rPr>
        <w:t> </w:t>
      </w:r>
      <w:r>
        <w:rPr>
          <w:rFonts w:ascii="Verdana" w:hAnsi="Verdana"/>
          <w:color w:val="000000"/>
          <w:sz w:val="18"/>
          <w:szCs w:val="18"/>
        </w:rPr>
        <w:t>показатели характеризуют величину инвестированного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Стоимостные критерии отражают стоимость данного бизнеса.</w:t>
      </w:r>
    </w:p>
    <w:p w14:paraId="69F977BC"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оценки деловой активности мы предлагаем три группы относительных показателей: структурные, динамические и денежно-потоковые. Каждая из этих групп включает в себя </w:t>
      </w:r>
      <w:r>
        <w:rPr>
          <w:rFonts w:ascii="Verdana" w:hAnsi="Verdana"/>
          <w:color w:val="000000"/>
          <w:sz w:val="18"/>
          <w:szCs w:val="18"/>
        </w:rPr>
        <w:lastRenderedPageBreak/>
        <w:t>показатели, отражающие</w:t>
      </w:r>
      <w:r>
        <w:rPr>
          <w:rStyle w:val="WW8Num2z0"/>
          <w:rFonts w:ascii="Verdana" w:hAnsi="Verdana"/>
          <w:color w:val="000000"/>
          <w:sz w:val="18"/>
          <w:szCs w:val="18"/>
        </w:rPr>
        <w:t> </w:t>
      </w:r>
      <w:r>
        <w:rPr>
          <w:rStyle w:val="WW8Num3z0"/>
          <w:rFonts w:ascii="Verdana" w:hAnsi="Verdana"/>
          <w:color w:val="4682B4"/>
          <w:sz w:val="18"/>
          <w:szCs w:val="18"/>
        </w:rPr>
        <w:t>операционную</w:t>
      </w:r>
      <w:r>
        <w:rPr>
          <w:rStyle w:val="WW8Num2z0"/>
          <w:rFonts w:ascii="Verdana" w:hAnsi="Verdana"/>
          <w:color w:val="000000"/>
          <w:sz w:val="18"/>
          <w:szCs w:val="18"/>
        </w:rPr>
        <w:t> </w:t>
      </w:r>
      <w:r>
        <w:rPr>
          <w:rFonts w:ascii="Verdana" w:hAnsi="Verdana"/>
          <w:color w:val="000000"/>
          <w:sz w:val="18"/>
          <w:szCs w:val="18"/>
        </w:rPr>
        <w:t>(текущую), финансовую и инвестиционно-инновационную активность коммерческой организации. Структурные показатели построены на основе удельных весов отдельных элементов</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и пассива бухгалтерского баланса. В результате можно отследить, во что организация</w:t>
      </w:r>
      <w:r>
        <w:rPr>
          <w:rStyle w:val="WW8Num2z0"/>
          <w:rFonts w:ascii="Verdana" w:hAnsi="Verdana"/>
          <w:color w:val="000000"/>
          <w:sz w:val="18"/>
          <w:szCs w:val="18"/>
        </w:rPr>
        <w:t> </w:t>
      </w:r>
      <w:r>
        <w:rPr>
          <w:rStyle w:val="WW8Num3z0"/>
          <w:rFonts w:ascii="Verdana" w:hAnsi="Verdana"/>
          <w:color w:val="4682B4"/>
          <w:sz w:val="18"/>
          <w:szCs w:val="18"/>
        </w:rPr>
        <w:t>инвестирует</w:t>
      </w:r>
      <w:r>
        <w:rPr>
          <w:rStyle w:val="WW8Num2z0"/>
          <w:rFonts w:ascii="Verdana" w:hAnsi="Verdana"/>
          <w:color w:val="000000"/>
          <w:sz w:val="18"/>
          <w:szCs w:val="18"/>
        </w:rPr>
        <w:t> </w:t>
      </w:r>
      <w:r>
        <w:rPr>
          <w:rFonts w:ascii="Verdana" w:hAnsi="Verdana"/>
          <w:color w:val="000000"/>
          <w:sz w:val="18"/>
          <w:szCs w:val="18"/>
        </w:rPr>
        <w:t>сред* ства, что в определенной степени свидетельствует о направленности ее деловой активности. Динамические показатели отражают интенсивность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хозяйственной деятельности. По текущей активности целесообразно рассчитывать показатели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основанные на выручке, которая отражает</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аспект деятельности организации. Оценку финансовой активности мы предлагаем проводить на основе сопоставления</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к получению и процентов к</w:t>
      </w:r>
      <w:r>
        <w:rPr>
          <w:rStyle w:val="WW8Num2z0"/>
          <w:rFonts w:ascii="Verdana" w:hAnsi="Verdana"/>
          <w:color w:val="000000"/>
          <w:sz w:val="18"/>
          <w:szCs w:val="18"/>
        </w:rPr>
        <w:t> </w:t>
      </w:r>
      <w:r>
        <w:rPr>
          <w:rStyle w:val="WW8Num3z0"/>
          <w:rFonts w:ascii="Verdana" w:hAnsi="Verdana"/>
          <w:color w:val="4682B4"/>
          <w:sz w:val="18"/>
          <w:szCs w:val="18"/>
        </w:rPr>
        <w:t>уплате</w:t>
      </w:r>
      <w:r>
        <w:rPr>
          <w:rFonts w:ascii="Verdana" w:hAnsi="Verdana"/>
          <w:color w:val="000000"/>
          <w:sz w:val="18"/>
          <w:szCs w:val="18"/>
        </w:rPr>
        <w:t>, а также прироста уставного капитала к его величине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Определить инвестиционно-инновационную активность можно на основании коэффициента</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средств, то есть чем больше основных средств поступает в распоряжение организации, тем большую инвестиционную активность она проявляет.</w:t>
      </w:r>
    </w:p>
    <w:p w14:paraId="22735D89" w14:textId="77777777" w:rsidR="00484F11" w:rsidRDefault="00484F11" w:rsidP="00484F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комплексной оценки деловой активности с использованием разработанных нами показателей позволяет получить довольно полную оценку деловой активности коммерческой организации, что проиллюстрировано в работе.</w:t>
      </w:r>
    </w:p>
    <w:p w14:paraId="3ED81C5F"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Диссертационная работа включает в себя исследование влияния факторов на общий уровень деловой активности, что подтверждается разра боткой трехфакторной детерминированной модели. В качестве обобщающего показателя нами использовалась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совокупных активов (ROA).</w:t>
      </w:r>
    </w:p>
    <w:p w14:paraId="03C54CEB"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Проведен стохастический анализ деловой активности, в процессе которого выявлено влияние факторов текущей, финансовой и инвестиционной активности на размер</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коммерческой организации.</w:t>
      </w:r>
    </w:p>
    <w:p w14:paraId="43249622" w14:textId="77777777" w:rsidR="00484F11" w:rsidRDefault="00484F11" w:rsidP="00484F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Учитывая обозначенные параметры, влияющие на поведение деловой активности коммерческой организации, мы предлагаем использовать разработанную нами матрицу</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деловой активности. Разработанная нами матрица состоит из четырех квадратов, каждому из которых соответствует определенный уровень текущей, финансовой и инвестиционной деловой активности. Использование матрицы в аналитических про** цедурах позволяет определить</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деловой активности организации, а также построить прогноз ее изменения на перспективу с учетом влияния внутренних и внешних факторов.</w:t>
      </w:r>
    </w:p>
    <w:p w14:paraId="6DA06A1E" w14:textId="77777777" w:rsidR="00484F11" w:rsidRDefault="00484F11" w:rsidP="00484F1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Сасин, Юрий Евгеньевич, 2006 год</w:t>
      </w:r>
    </w:p>
    <w:p w14:paraId="3E1403F3"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Принят Государственной думой 21 октября 1999 г. №51-ФЗ.</w:t>
      </w:r>
    </w:p>
    <w:p w14:paraId="20E84F48"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 М.: ЮРКНИГА, 2004.-488 с.</w:t>
      </w:r>
    </w:p>
    <w:p w14:paraId="0B363402"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Принят Государственной Думой 17.07.1998 г.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плюс.4. «</w:t>
      </w:r>
      <w:r>
        <w:rPr>
          <w:rStyle w:val="WW8Num3z0"/>
          <w:rFonts w:ascii="Verdana" w:hAnsi="Verdana"/>
          <w:color w:val="4682B4"/>
          <w:sz w:val="18"/>
          <w:szCs w:val="18"/>
        </w:rPr>
        <w:t>О бухгалтерском учете</w:t>
      </w:r>
      <w:r>
        <w:rPr>
          <w:rFonts w:ascii="Verdana" w:hAnsi="Verdana"/>
          <w:color w:val="000000"/>
          <w:sz w:val="18"/>
          <w:szCs w:val="18"/>
        </w:rPr>
        <w:t>»: Федеральный закон №129-ФЗ от 21.11.1996 г. // Консультант плюс.</w:t>
      </w:r>
    </w:p>
    <w:p w14:paraId="3975E2B4"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 Изд-во Эксмо, 2006. - 240 с.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бухгалтера: нормативные документы).</w:t>
      </w:r>
    </w:p>
    <w:p w14:paraId="7A86F325"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Изд-во ОМЕГА-Л, 2005. - 408 с.</w:t>
      </w:r>
    </w:p>
    <w:p w14:paraId="262AD7E4"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финансово-экономической деятельности предприятия: Учеб. пособие для вузов /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ЮНИТИ-АНА, 2000. -471 с.</w:t>
      </w:r>
    </w:p>
    <w:p w14:paraId="54A90CA2"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 Под общ. ред. В.И. Страже-ва. Минск: Высшая школа, 1995. - 363 с.</w:t>
      </w:r>
    </w:p>
    <w:p w14:paraId="745695A4"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Аньшин</w:t>
      </w:r>
      <w:r>
        <w:rPr>
          <w:rStyle w:val="WW8Num2z0"/>
          <w:rFonts w:ascii="Verdana" w:hAnsi="Verdana"/>
          <w:color w:val="000000"/>
          <w:sz w:val="18"/>
          <w:szCs w:val="18"/>
        </w:rPr>
        <w:t> </w:t>
      </w:r>
      <w:r>
        <w:rPr>
          <w:rFonts w:ascii="Verdana" w:hAnsi="Verdana"/>
          <w:color w:val="000000"/>
          <w:sz w:val="18"/>
          <w:szCs w:val="18"/>
        </w:rPr>
        <w:t>В.М. Инвестиционный анализ / В.М.</w:t>
      </w:r>
      <w:r>
        <w:rPr>
          <w:rStyle w:val="WW8Num2z0"/>
          <w:rFonts w:ascii="Verdana" w:hAnsi="Verdana"/>
          <w:color w:val="000000"/>
          <w:sz w:val="18"/>
          <w:szCs w:val="18"/>
        </w:rPr>
        <w:t> </w:t>
      </w:r>
      <w:r>
        <w:rPr>
          <w:rStyle w:val="WW8Num3z0"/>
          <w:rFonts w:ascii="Verdana" w:hAnsi="Verdana"/>
          <w:color w:val="4682B4"/>
          <w:sz w:val="18"/>
          <w:szCs w:val="18"/>
        </w:rPr>
        <w:t>Аньшин</w:t>
      </w:r>
      <w:r>
        <w:rPr>
          <w:rFonts w:ascii="Verdana" w:hAnsi="Verdana"/>
          <w:color w:val="000000"/>
          <w:sz w:val="18"/>
          <w:szCs w:val="18"/>
        </w:rPr>
        <w:t>. М.: Дело, 2000.</w:t>
      </w:r>
    </w:p>
    <w:p w14:paraId="38B798E8"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Финансовый анализ / В.Г. Артеменко, М.В.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-М.: Дело и сервис, 1999.</w:t>
      </w:r>
    </w:p>
    <w:p w14:paraId="7671DE82"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xml:space="preserve">. 4-е </w:t>
      </w:r>
      <w:r>
        <w:rPr>
          <w:rFonts w:ascii="Verdana" w:hAnsi="Verdana"/>
          <w:color w:val="000000"/>
          <w:sz w:val="18"/>
          <w:szCs w:val="18"/>
        </w:rPr>
        <w:lastRenderedPageBreak/>
        <w:t>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2002.-416 с.</w:t>
      </w:r>
    </w:p>
    <w:p w14:paraId="09722674"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И.Т. Балабанов. М.: Финансы и статистика, 1998. -112 с.</w:t>
      </w:r>
    </w:p>
    <w:p w14:paraId="7B39E21D"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С.В. Сравнительная характеристика отечественных и зарубежных стандартов отчетности / С.В. Банк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2005. - №2. - С. 46-53.</w:t>
      </w:r>
    </w:p>
    <w:p w14:paraId="76A478A7"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 хозяйствующего субъекта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М.: Финансы и статистика, 2003. - 240 с.</w:t>
      </w:r>
    </w:p>
    <w:p w14:paraId="1EB5A444"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Комплексный экономический анализ хозяйственной деятельности: Учеб. пособие / J1.E. Басовский, Е.Н.</w:t>
      </w:r>
      <w:r>
        <w:rPr>
          <w:rStyle w:val="WW8Num2z0"/>
          <w:rFonts w:ascii="Verdana" w:hAnsi="Verdana"/>
          <w:color w:val="000000"/>
          <w:sz w:val="18"/>
          <w:szCs w:val="18"/>
        </w:rPr>
        <w:t> </w:t>
      </w:r>
      <w:r>
        <w:rPr>
          <w:rStyle w:val="WW8Num3z0"/>
          <w:rFonts w:ascii="Verdana" w:hAnsi="Verdana"/>
          <w:color w:val="4682B4"/>
          <w:sz w:val="18"/>
          <w:szCs w:val="18"/>
        </w:rPr>
        <w:t>Басовская</w:t>
      </w:r>
      <w:r>
        <w:rPr>
          <w:rFonts w:ascii="Verdana" w:hAnsi="Verdana"/>
          <w:color w:val="000000"/>
          <w:sz w:val="18"/>
          <w:szCs w:val="18"/>
        </w:rPr>
        <w:t>. М.: ИНФРА-М, 2004.-366 с.</w:t>
      </w:r>
    </w:p>
    <w:p w14:paraId="396B9973"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J1.E. Экономический анализ (Комплексный экономический анализ хозяйственной деятельности): Учеб. пособие / Л.Е. Басовский, A.M.</w:t>
      </w:r>
      <w:r>
        <w:rPr>
          <w:rStyle w:val="WW8Num2z0"/>
          <w:rFonts w:ascii="Verdana" w:hAnsi="Verdana"/>
          <w:color w:val="000000"/>
          <w:sz w:val="18"/>
          <w:szCs w:val="18"/>
        </w:rPr>
        <w:t> </w:t>
      </w:r>
      <w:r>
        <w:rPr>
          <w:rStyle w:val="WW8Num3z0"/>
          <w:rFonts w:ascii="Verdana" w:hAnsi="Verdana"/>
          <w:color w:val="4682B4"/>
          <w:sz w:val="18"/>
          <w:szCs w:val="18"/>
        </w:rPr>
        <w:t>Лунева</w:t>
      </w:r>
      <w:r>
        <w:rPr>
          <w:rFonts w:ascii="Verdana" w:hAnsi="Verdana"/>
          <w:color w:val="000000"/>
          <w:sz w:val="18"/>
          <w:szCs w:val="18"/>
        </w:rPr>
        <w:t>, А.Л. Басовский / Под ред. Л.Е.</w:t>
      </w:r>
      <w:r>
        <w:rPr>
          <w:rStyle w:val="WW8Num2z0"/>
          <w:rFonts w:ascii="Verdana" w:hAnsi="Verdana"/>
          <w:color w:val="000000"/>
          <w:sz w:val="18"/>
          <w:szCs w:val="18"/>
        </w:rPr>
        <w:t> </w:t>
      </w:r>
      <w:r>
        <w:rPr>
          <w:rStyle w:val="WW8Num3z0"/>
          <w:rFonts w:ascii="Verdana" w:hAnsi="Verdana"/>
          <w:color w:val="4682B4"/>
          <w:sz w:val="18"/>
          <w:szCs w:val="18"/>
        </w:rPr>
        <w:t>Басовского</w:t>
      </w:r>
      <w:r>
        <w:rPr>
          <w:rFonts w:ascii="Verdana" w:hAnsi="Verdana"/>
          <w:color w:val="000000"/>
          <w:sz w:val="18"/>
          <w:szCs w:val="18"/>
        </w:rPr>
        <w:t>. М.: ИНФРА-М, 2005.-222 с.</w:t>
      </w:r>
    </w:p>
    <w:p w14:paraId="6FEA94F6"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Р.Л. Полный цикл финансового учета. Практическое пособие / Р.Л. Бенке, Р.Н.</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М.: АО «</w:t>
      </w:r>
      <w:r>
        <w:rPr>
          <w:rStyle w:val="WW8Num3z0"/>
          <w:rFonts w:ascii="Verdana" w:hAnsi="Verdana"/>
          <w:color w:val="4682B4"/>
          <w:sz w:val="18"/>
          <w:szCs w:val="18"/>
        </w:rPr>
        <w:t>Виктории</w:t>
      </w:r>
      <w:r>
        <w:rPr>
          <w:rFonts w:ascii="Verdana" w:hAnsi="Verdana"/>
          <w:color w:val="000000"/>
          <w:sz w:val="18"/>
          <w:szCs w:val="18"/>
        </w:rPr>
        <w:t>», 1994. -119с.</w:t>
      </w:r>
    </w:p>
    <w:p w14:paraId="15618673"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 И.А. Бланк. К.: «Ника-Центр», 2000. -720 с. 07</w:t>
      </w:r>
    </w:p>
    <w:p w14:paraId="596F9E9A"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(в 2-х томах) / И.А. Бланк. Киев.: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1999. - т. 1. - 590 с.</w:t>
      </w:r>
    </w:p>
    <w:p w14:paraId="2A2455F5"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Большая советская энциклопедия (в 30 томах). / Гл. ред. А. М. Прохоров. Изд-е 3-е. М.: «</w:t>
      </w:r>
      <w:r>
        <w:rPr>
          <w:rStyle w:val="WW8Num3z0"/>
          <w:rFonts w:ascii="Verdana" w:hAnsi="Verdana"/>
          <w:color w:val="4682B4"/>
          <w:sz w:val="18"/>
          <w:szCs w:val="18"/>
        </w:rPr>
        <w:t>Советская энциклопедия</w:t>
      </w:r>
      <w:r>
        <w:rPr>
          <w:rFonts w:ascii="Verdana" w:hAnsi="Verdana"/>
          <w:color w:val="000000"/>
          <w:sz w:val="18"/>
          <w:szCs w:val="18"/>
        </w:rPr>
        <w:t>», 1973.</w:t>
      </w:r>
    </w:p>
    <w:p w14:paraId="4F0273F1"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Большой экономический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4-е изд. доп. и перераб. - М.: Институт новой экономики, 1999. - 1248 с.</w:t>
      </w:r>
    </w:p>
    <w:p w14:paraId="2C26B985"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Комплексный финансовый анализ / В.В. Бочаров. — СПб.: Питер, 2005.-432 с.</w:t>
      </w:r>
    </w:p>
    <w:p w14:paraId="64A7FC67"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Юджин Ф. Энциклопедия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Сокр пер. с англ. / Ред. кол.: A.M.</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В.В. Воронцов, В.И. Кушмен и др.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«Изд-во «</w:t>
      </w:r>
      <w:r>
        <w:rPr>
          <w:rStyle w:val="WW8Num3z0"/>
          <w:rFonts w:ascii="Verdana" w:hAnsi="Verdana"/>
          <w:color w:val="4682B4"/>
          <w:sz w:val="18"/>
          <w:szCs w:val="18"/>
        </w:rPr>
        <w:t>Экономика</w:t>
      </w:r>
      <w:r>
        <w:rPr>
          <w:rFonts w:ascii="Verdana" w:hAnsi="Verdana"/>
          <w:color w:val="000000"/>
          <w:sz w:val="18"/>
          <w:szCs w:val="18"/>
        </w:rPr>
        <w:t>», 1998. - 823 с.</w:t>
      </w:r>
    </w:p>
    <w:p w14:paraId="1B8AFA80"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1996. - 799 с.</w:t>
      </w:r>
    </w:p>
    <w:p w14:paraId="3DB8B660"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учета и финансовой отчетности: Учеб. пособие / М.А. Бахрушина, JI.A.</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Н.С. Пласкова / Под ред. М. 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2005. - 320 с.</w:t>
      </w:r>
    </w:p>
    <w:p w14:paraId="72394B5A"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 JI.T. Гиляровская, А.А.</w:t>
      </w:r>
      <w:r>
        <w:rPr>
          <w:rStyle w:val="WW8Num2z0"/>
          <w:rFonts w:ascii="Verdana" w:hAnsi="Verdana"/>
          <w:color w:val="000000"/>
          <w:sz w:val="18"/>
          <w:szCs w:val="18"/>
        </w:rPr>
        <w:t> </w:t>
      </w:r>
      <w:r>
        <w:rPr>
          <w:rStyle w:val="WW8Num3z0"/>
          <w:rFonts w:ascii="Verdana" w:hAnsi="Verdana"/>
          <w:color w:val="4682B4"/>
          <w:sz w:val="18"/>
          <w:szCs w:val="18"/>
        </w:rPr>
        <w:t>Вехорева</w:t>
      </w:r>
      <w:r>
        <w:rPr>
          <w:rFonts w:ascii="Verdana" w:hAnsi="Verdana"/>
          <w:color w:val="000000"/>
          <w:sz w:val="18"/>
          <w:szCs w:val="18"/>
        </w:rPr>
        <w:t>. СПб.6 Питер, 2003.-256 с.</w:t>
      </w:r>
    </w:p>
    <w:p w14:paraId="1B0CAAAB"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Гиляровская JI.T. Экономический анализ: Учебник для вузов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- 527 с. 07</w:t>
      </w:r>
    </w:p>
    <w:p w14:paraId="4FFC160C"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Финансово-инвестиционный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коммерческих организаций / Л.Т.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Воронеж: Издательство ВГУ, 1997.336 с.</w:t>
      </w:r>
    </w:p>
    <w:p w14:paraId="14E69F7B"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Статистический анализ / В.В. Глинский, В.Г.</w:t>
      </w:r>
      <w:r>
        <w:rPr>
          <w:rStyle w:val="WW8Num2z0"/>
          <w:rFonts w:ascii="Verdana" w:hAnsi="Verdana"/>
          <w:color w:val="000000"/>
          <w:sz w:val="18"/>
          <w:szCs w:val="18"/>
        </w:rPr>
        <w:t> </w:t>
      </w:r>
      <w:r>
        <w:rPr>
          <w:rStyle w:val="WW8Num3z0"/>
          <w:rFonts w:ascii="Verdana" w:hAnsi="Verdana"/>
          <w:color w:val="4682B4"/>
          <w:sz w:val="18"/>
          <w:szCs w:val="18"/>
        </w:rPr>
        <w:t>Ионин</w:t>
      </w:r>
      <w:r>
        <w:rPr>
          <w:rFonts w:ascii="Verdana" w:hAnsi="Verdana"/>
          <w:color w:val="000000"/>
          <w:sz w:val="18"/>
          <w:szCs w:val="18"/>
        </w:rPr>
        <w:t>. Учебное пособие. Издание 2-е,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 -264 с.</w:t>
      </w:r>
    </w:p>
    <w:p w14:paraId="6E80F258"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Горохов</w:t>
      </w:r>
      <w:r>
        <w:rPr>
          <w:rStyle w:val="WW8Num2z0"/>
          <w:rFonts w:ascii="Verdana" w:hAnsi="Verdana"/>
          <w:color w:val="000000"/>
          <w:sz w:val="18"/>
          <w:szCs w:val="18"/>
        </w:rPr>
        <w:t> </w:t>
      </w:r>
      <w:r>
        <w:rPr>
          <w:rFonts w:ascii="Verdana" w:hAnsi="Verdana"/>
          <w:color w:val="000000"/>
          <w:sz w:val="18"/>
          <w:szCs w:val="18"/>
        </w:rPr>
        <w:t>М.Ю. Бизнес-планирование и инвестиционный анализ / М.Ю. Горохов, В.В.</w:t>
      </w:r>
      <w:r>
        <w:rPr>
          <w:rStyle w:val="WW8Num2z0"/>
          <w:rFonts w:ascii="Verdana" w:hAnsi="Verdana"/>
          <w:color w:val="000000"/>
          <w:sz w:val="18"/>
          <w:szCs w:val="18"/>
        </w:rPr>
        <w:t> </w:t>
      </w:r>
      <w:r>
        <w:rPr>
          <w:rStyle w:val="WW8Num3z0"/>
          <w:rFonts w:ascii="Verdana" w:hAnsi="Verdana"/>
          <w:color w:val="4682B4"/>
          <w:sz w:val="18"/>
          <w:szCs w:val="18"/>
        </w:rPr>
        <w:t>Малеев</w:t>
      </w:r>
      <w:r>
        <w:rPr>
          <w:rFonts w:ascii="Verdana" w:hAnsi="Verdana"/>
          <w:color w:val="000000"/>
          <w:sz w:val="18"/>
          <w:szCs w:val="18"/>
        </w:rPr>
        <w:t>.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1998.-208 с.</w:t>
      </w:r>
    </w:p>
    <w:p w14:paraId="63DE10CE"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М.Е. Бухгалтерский учет как основной источник достоверной информации, необходимой для гармоничного развития экономики / М.Е. Грачева// Экономический анализ: теория и практика. 2005. - № 15. - С. 55-64.</w:t>
      </w:r>
    </w:p>
    <w:p w14:paraId="59378BF8"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отчетности / Л.В.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М.: Издательство «ДИС», 2003. - 336 с.</w:t>
      </w:r>
    </w:p>
    <w:p w14:paraId="4301A0D4"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Сравнительная оценка официальных методик анализа финансового состояния несостоятельных предприятий и организаций / Е.А. Еленевская, Н.Н.</w:t>
      </w:r>
      <w:r>
        <w:rPr>
          <w:rStyle w:val="WW8Num2z0"/>
          <w:rFonts w:ascii="Verdana" w:hAnsi="Verdana"/>
          <w:color w:val="000000"/>
          <w:sz w:val="18"/>
          <w:szCs w:val="18"/>
        </w:rPr>
        <w:t> </w:t>
      </w:r>
      <w:r>
        <w:rPr>
          <w:rStyle w:val="WW8Num3z0"/>
          <w:rFonts w:ascii="Verdana" w:hAnsi="Verdana"/>
          <w:color w:val="4682B4"/>
          <w:sz w:val="18"/>
          <w:szCs w:val="18"/>
        </w:rPr>
        <w:t>Чижик</w:t>
      </w:r>
      <w:r>
        <w:rPr>
          <w:rStyle w:val="WW8Num2z0"/>
          <w:rFonts w:ascii="Verdana" w:hAnsi="Verdana"/>
          <w:color w:val="000000"/>
          <w:sz w:val="18"/>
          <w:szCs w:val="18"/>
        </w:rPr>
        <w:t> </w:t>
      </w:r>
      <w:r>
        <w:rPr>
          <w:rFonts w:ascii="Verdana" w:hAnsi="Verdana"/>
          <w:color w:val="000000"/>
          <w:sz w:val="18"/>
          <w:szCs w:val="18"/>
        </w:rPr>
        <w:t>// Экономический анализ. 2004. - № 15. -С. 22-25.</w:t>
      </w:r>
    </w:p>
    <w:p w14:paraId="3083C8E5"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Д.А. Ендовицкий. М.: Финансы и статистика, 2001.-400 с.</w:t>
      </w:r>
    </w:p>
    <w:p w14:paraId="4ABED7E7"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учебно-практическое пособие / Д.А. Ендовицкий, И.В.</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М.: КНОРУС, 2005. - 272 с.</w:t>
      </w:r>
    </w:p>
    <w:p w14:paraId="166D832D"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Общая теория статистики: Учебник / М.Р. Ефимова, Е.В.</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В.Н. Румянцев. Изд. 2-е, испр. и доп. М.: ИНФРА-М, 2002. -416 с.</w:t>
      </w:r>
    </w:p>
    <w:p w14:paraId="024E090D"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оборачиваемости средств коммерческого предприятия / О.В. Ефимова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 10. - С. 35-41.</w:t>
      </w:r>
    </w:p>
    <w:p w14:paraId="06BDF7F1"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 прозрачности и аналитичности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О.В. Ефимова // Бухгалтерский учет. 1998. - №7. - С. 69-75.</w:t>
      </w:r>
    </w:p>
    <w:p w14:paraId="40DD7F37"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О.В. Ефимова. 3-е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1999. - 352 с.</w:t>
      </w:r>
    </w:p>
    <w:p w14:paraId="0C664754"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Стратегия бизнеса. Концепции и методы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Учебное пособие / B.C. Ефремов. М.: Издательство «</w:t>
      </w:r>
      <w:r>
        <w:rPr>
          <w:rStyle w:val="WW8Num3z0"/>
          <w:rFonts w:ascii="Verdana" w:hAnsi="Verdana"/>
          <w:color w:val="4682B4"/>
          <w:sz w:val="18"/>
          <w:szCs w:val="18"/>
        </w:rPr>
        <w:t>Финпресс</w:t>
      </w:r>
      <w:r>
        <w:rPr>
          <w:rFonts w:ascii="Verdana" w:hAnsi="Verdana"/>
          <w:color w:val="000000"/>
          <w:sz w:val="18"/>
          <w:szCs w:val="18"/>
        </w:rPr>
        <w:t>», 1998. -192 с.</w:t>
      </w:r>
    </w:p>
    <w:p w14:paraId="4ACB0A5A"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Зелль</w:t>
      </w:r>
      <w:r>
        <w:rPr>
          <w:rStyle w:val="WW8Num2z0"/>
          <w:rFonts w:ascii="Verdana" w:hAnsi="Verdana"/>
          <w:color w:val="000000"/>
          <w:sz w:val="18"/>
          <w:szCs w:val="18"/>
        </w:rPr>
        <w:t> </w:t>
      </w:r>
      <w:r>
        <w:rPr>
          <w:rFonts w:ascii="Verdana" w:hAnsi="Verdana"/>
          <w:color w:val="000000"/>
          <w:sz w:val="18"/>
          <w:szCs w:val="18"/>
        </w:rPr>
        <w:t>А. Бизнес-план: Инвестиции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планирование и оценка проектов: Пер с нем. / А. Зелль. М.: Издательство «Ось-89», 2002. -240 с.</w:t>
      </w:r>
    </w:p>
    <w:p w14:paraId="6A58F84F"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Илясов</w:t>
      </w:r>
      <w:r>
        <w:rPr>
          <w:rStyle w:val="WW8Num2z0"/>
          <w:rFonts w:ascii="Verdana" w:hAnsi="Verdana"/>
          <w:color w:val="000000"/>
          <w:sz w:val="18"/>
          <w:szCs w:val="18"/>
        </w:rPr>
        <w:t> </w:t>
      </w:r>
      <w:r>
        <w:rPr>
          <w:rFonts w:ascii="Verdana" w:hAnsi="Verdana"/>
          <w:color w:val="000000"/>
          <w:sz w:val="18"/>
          <w:szCs w:val="18"/>
        </w:rPr>
        <w:t>Г.Г. Как улучшить финансовое состояние предприятия / Г.Г. Иля-сов // Финансы. 2004. - №10. - С. 70-73.</w:t>
      </w:r>
    </w:p>
    <w:p w14:paraId="723AD1D4"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Карлофф</w:t>
      </w:r>
      <w:r>
        <w:rPr>
          <w:rStyle w:val="WW8Num2z0"/>
          <w:rFonts w:ascii="Verdana" w:hAnsi="Verdana"/>
          <w:color w:val="000000"/>
          <w:sz w:val="18"/>
          <w:szCs w:val="18"/>
        </w:rPr>
        <w:t> </w:t>
      </w:r>
      <w:r>
        <w:rPr>
          <w:rFonts w:ascii="Verdana" w:hAnsi="Verdana"/>
          <w:color w:val="000000"/>
          <w:sz w:val="18"/>
          <w:szCs w:val="18"/>
        </w:rPr>
        <w:t>Б. Деловая стратегия / Б. Карлофф / Пер с англ. М.: Экономика, 1991.</w:t>
      </w:r>
    </w:p>
    <w:p w14:paraId="559097C4"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Модель глобальных общепринятых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 Р.Г. Каспина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 - №4. - С. 72-77.</w:t>
      </w:r>
    </w:p>
    <w:p w14:paraId="271B2DD2"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В.В. Ковалев М.: Финансы и статистика, 2004. - 768 с.</w:t>
      </w:r>
    </w:p>
    <w:p w14:paraId="58B98F2E"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/В.В. Ковалев. -М.: Финансы и статистика, 2003. 560 с.</w:t>
      </w:r>
    </w:p>
    <w:p w14:paraId="61B6B2E6"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В.В. Ковалев. М.: Финансы и статистика, 1995.-432 е.: ил.</w:t>
      </w:r>
    </w:p>
    <w:p w14:paraId="38F9FD91"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и ее анализ (основы балансоведе-ния): Учеб. пособие / В.В. Ковалев, Вит. В. Ковалев. М.: ТК Велби, Изд-во Проспект, 2004. - 432 с.</w:t>
      </w:r>
    </w:p>
    <w:p w14:paraId="69817F9C"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ПБОЮЛ Гриженко Е.М., 2000. - 424 с.</w:t>
      </w:r>
    </w:p>
    <w:p w14:paraId="28097F01"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Комплексный экономический анализ хозяйственной деятельности: учеб. / JI.T. Гиляровская и др.. М.: ТК Велби, Изд-во Проспект, 2006. - 360 с.</w:t>
      </w:r>
    </w:p>
    <w:p w14:paraId="0F5A2275"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А.А. Возможности и условия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А.А. Костин // Бухгалтерский учет. 2005. - №11. - С. 46-48.</w:t>
      </w:r>
    </w:p>
    <w:p w14:paraId="0FE894DC"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Анализ и диагностика финансово-хозяйственной деятельности: Учеб. пособие / И.А. Либерман. 3-е изд. М.: Издательство РИОР, 2005.-159 с.</w:t>
      </w:r>
    </w:p>
    <w:p w14:paraId="68A371CB"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Основы оценки инвестиционных и финансовых решений / М.А.</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Fonts w:ascii="Verdana" w:hAnsi="Verdana"/>
          <w:color w:val="000000"/>
          <w:sz w:val="18"/>
          <w:szCs w:val="18"/>
        </w:rPr>
        <w:t>. М.: ТОО Инжиниринго-Консалтинговая Компания «ДеКА», 1997. - 184 с.</w:t>
      </w:r>
    </w:p>
    <w:p w14:paraId="61516996"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Стратегические показатели финансового анализа / И.Я.</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 Финансы. 2002. - № 7. - С. 52-55.</w:t>
      </w:r>
    </w:p>
    <w:p w14:paraId="0B4C8E77"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Макарьян</w:t>
      </w:r>
      <w:r>
        <w:rPr>
          <w:rStyle w:val="WW8Num2z0"/>
          <w:rFonts w:ascii="Verdana" w:hAnsi="Verdana"/>
          <w:color w:val="000000"/>
          <w:sz w:val="18"/>
          <w:szCs w:val="18"/>
        </w:rPr>
        <w:t> </w:t>
      </w:r>
      <w:r>
        <w:rPr>
          <w:rFonts w:ascii="Verdana" w:hAnsi="Verdana"/>
          <w:color w:val="000000"/>
          <w:sz w:val="18"/>
          <w:szCs w:val="18"/>
        </w:rPr>
        <w:t>Э.А. Инвестиционный анализ: Учебное пособие / Э.А. Макарь-ян, Г.П.</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Fonts w:ascii="Verdana" w:hAnsi="Verdana"/>
          <w:color w:val="000000"/>
          <w:sz w:val="18"/>
          <w:szCs w:val="18"/>
        </w:rPr>
        <w:t>. М.: ИК «МарТ»; Ростов н/Д: Издательский центр «МарТ», 2003.-96 с.</w:t>
      </w:r>
    </w:p>
    <w:p w14:paraId="13021F15"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Международные стандарты финансовой отчетности /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2005. - 224 с.</w:t>
      </w:r>
    </w:p>
    <w:p w14:paraId="536F36C7"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Менеджмент. Учебник / Под ред. В.В. Томилова. М.: Юрайт-Издат, 2003.</w:t>
      </w:r>
    </w:p>
    <w:p w14:paraId="6C955B70"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Н.Н. Финансовый анализ в вопросах и ответах: учеб. пособие / Н.Н. Миллер. М.: ТК Велби, Изд-во Проспект, 2005. - 224 с.</w:t>
      </w:r>
    </w:p>
    <w:p w14:paraId="38E1CE26"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Минько</w:t>
      </w:r>
      <w:r>
        <w:rPr>
          <w:rStyle w:val="WW8Num2z0"/>
          <w:rFonts w:ascii="Verdana" w:hAnsi="Verdana"/>
          <w:color w:val="000000"/>
          <w:sz w:val="18"/>
          <w:szCs w:val="18"/>
        </w:rPr>
        <w:t> </w:t>
      </w:r>
      <w:r>
        <w:rPr>
          <w:rFonts w:ascii="Verdana" w:hAnsi="Verdana"/>
          <w:color w:val="000000"/>
          <w:sz w:val="18"/>
          <w:szCs w:val="18"/>
        </w:rPr>
        <w:t>А.А. Статистический анализ в MS Excel / А.А. Минько. М.: Издательский дом «</w:t>
      </w:r>
      <w:r>
        <w:rPr>
          <w:rStyle w:val="WW8Num3z0"/>
          <w:rFonts w:ascii="Verdana" w:hAnsi="Verdana"/>
          <w:color w:val="4682B4"/>
          <w:sz w:val="18"/>
          <w:szCs w:val="18"/>
        </w:rPr>
        <w:t>Вильяме</w:t>
      </w:r>
      <w:r>
        <w:rPr>
          <w:rFonts w:ascii="Verdana" w:hAnsi="Verdana"/>
          <w:color w:val="000000"/>
          <w:sz w:val="18"/>
          <w:szCs w:val="18"/>
        </w:rPr>
        <w:t>», 2004. - 448 с.</w:t>
      </w:r>
    </w:p>
    <w:p w14:paraId="49AE6863"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Учеб. пособие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Палий. В 2 ч.- М.: ФБК-ПРЕСС, 1998.</w:t>
      </w:r>
    </w:p>
    <w:p w14:paraId="42E77CF9"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К.В. Финансово-экономический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К.В. Пивоваров. 2-изд. - М.: Из-дательско-</w:t>
      </w:r>
      <w:r>
        <w:rPr>
          <w:rFonts w:ascii="Verdana" w:hAnsi="Verdana"/>
          <w:color w:val="000000"/>
          <w:sz w:val="18"/>
          <w:szCs w:val="18"/>
        </w:rPr>
        <w:lastRenderedPageBreak/>
        <w:t>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2005. - 120 с.</w:t>
      </w:r>
    </w:p>
    <w:p w14:paraId="45B24296"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Побегуц И. Финансовый или статистический анализ / И. Побегуц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2004. - №4. - С. 36-42.</w:t>
      </w:r>
    </w:p>
    <w:p w14:paraId="62B13E12"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Положения по бухгалтерскому учету. М.: Изд-во эксмо, 2006. - 240 с.</w:t>
      </w:r>
    </w:p>
    <w:p w14:paraId="44A7209D"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учебное пособие / JI.B.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И.А. Мас-лова.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- 272 с.</w:t>
      </w:r>
    </w:p>
    <w:p w14:paraId="5A9B0C56"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Пятенко</w:t>
      </w:r>
      <w:r>
        <w:rPr>
          <w:rStyle w:val="WW8Num2z0"/>
          <w:rFonts w:ascii="Verdana" w:hAnsi="Verdana"/>
          <w:color w:val="000000"/>
          <w:sz w:val="18"/>
          <w:szCs w:val="18"/>
        </w:rPr>
        <w:t> </w:t>
      </w:r>
      <w:r>
        <w:rPr>
          <w:rFonts w:ascii="Verdana" w:hAnsi="Verdana"/>
          <w:color w:val="000000"/>
          <w:sz w:val="18"/>
          <w:szCs w:val="18"/>
        </w:rPr>
        <w:t>С.В МСФО, ГААП и российская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каким станет язык российского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С.В. Пятенко, Д.В.</w:t>
      </w:r>
      <w:r>
        <w:rPr>
          <w:rStyle w:val="WW8Num2z0"/>
          <w:rFonts w:ascii="Verdana" w:hAnsi="Verdana"/>
          <w:color w:val="000000"/>
          <w:sz w:val="18"/>
          <w:szCs w:val="18"/>
        </w:rPr>
        <w:t> </w:t>
      </w:r>
      <w:r>
        <w:rPr>
          <w:rStyle w:val="WW8Num3z0"/>
          <w:rFonts w:ascii="Verdana" w:hAnsi="Verdana"/>
          <w:color w:val="4682B4"/>
          <w:sz w:val="18"/>
          <w:szCs w:val="18"/>
        </w:rPr>
        <w:t>Серебренников</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2003. - №3. - С.74-77.</w:t>
      </w:r>
    </w:p>
    <w:p w14:paraId="09352F43"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Непрерывность деятельности и аудит / Н.А. Ремизов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2004. - №3. - С.55-63.</w:t>
      </w:r>
    </w:p>
    <w:p w14:paraId="5862E605"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Пер. с франц. Под ред. Л.П. Белых.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- 375 с.</w:t>
      </w:r>
    </w:p>
    <w:p w14:paraId="651F2EFF"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Г.В. Савицкая: 4-е изд., перераб и доп.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 -688 с.</w:t>
      </w:r>
    </w:p>
    <w:p w14:paraId="785ADD07"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 Г.В. Савицкая. 2-е изд., испр. и доп. - М.: ИНФРА-М, 2003. - 344с.</w:t>
      </w:r>
    </w:p>
    <w:p w14:paraId="50DE4110"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В.В. Методы экономического анализа и экономико-математическое моделирование в управлении предприятием / В.В. Ситникова // Экономический анализ. 2005. - № 13. - С. 53-60.</w:t>
      </w:r>
    </w:p>
    <w:p w14:paraId="7972F5D3"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Экономический контроль в системе управления / Г.А. Соловьев. М.: Финансы и статистика, 1988. - 300 с.</w:t>
      </w:r>
    </w:p>
    <w:p w14:paraId="4A4D98E3"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Солоненко</w:t>
      </w:r>
      <w:r>
        <w:rPr>
          <w:rStyle w:val="WW8Num2z0"/>
          <w:rFonts w:ascii="Verdana" w:hAnsi="Verdana"/>
          <w:color w:val="000000"/>
          <w:sz w:val="18"/>
          <w:szCs w:val="18"/>
        </w:rPr>
        <w:t> </w:t>
      </w:r>
      <w:r>
        <w:rPr>
          <w:rFonts w:ascii="Verdana" w:hAnsi="Verdana"/>
          <w:color w:val="000000"/>
          <w:sz w:val="18"/>
          <w:szCs w:val="18"/>
        </w:rPr>
        <w:t>А.А. Проблемы перехода российских организаций на МСФО / А.А. Солоненко, Н.К.</w:t>
      </w:r>
      <w:r>
        <w:rPr>
          <w:rStyle w:val="WW8Num2z0"/>
          <w:rFonts w:ascii="Verdana" w:hAnsi="Verdana"/>
          <w:color w:val="000000"/>
          <w:sz w:val="18"/>
          <w:szCs w:val="18"/>
        </w:rPr>
        <w:t> </w:t>
      </w:r>
      <w:r>
        <w:rPr>
          <w:rStyle w:val="WW8Num3z0"/>
          <w:rFonts w:ascii="Verdana" w:hAnsi="Verdana"/>
          <w:color w:val="4682B4"/>
          <w:sz w:val="18"/>
          <w:szCs w:val="18"/>
        </w:rPr>
        <w:t>Панащенко</w:t>
      </w:r>
      <w:r>
        <w:rPr>
          <w:rStyle w:val="WW8Num2z0"/>
          <w:rFonts w:ascii="Verdana" w:hAnsi="Verdana"/>
          <w:color w:val="000000"/>
          <w:sz w:val="18"/>
          <w:szCs w:val="18"/>
        </w:rPr>
        <w:t> </w:t>
      </w:r>
      <w:r>
        <w:rPr>
          <w:rFonts w:ascii="Verdana" w:hAnsi="Verdana"/>
          <w:color w:val="000000"/>
          <w:sz w:val="18"/>
          <w:szCs w:val="18"/>
        </w:rPr>
        <w:t>// Финансы. 2005. - №2. - С. 13-16.</w:t>
      </w:r>
    </w:p>
    <w:p w14:paraId="1DEF1269"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под общ. ред. Б.С.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 - 272 с.</w:t>
      </w:r>
    </w:p>
    <w:p w14:paraId="77A206BB"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 пособие / В.А. Терехова. М.: Перспектива, 1999.-214 с.</w:t>
      </w:r>
    </w:p>
    <w:p w14:paraId="1DE923CE"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Тронин</w:t>
      </w:r>
      <w:r>
        <w:rPr>
          <w:rStyle w:val="WW8Num2z0"/>
          <w:rFonts w:ascii="Verdana" w:hAnsi="Verdana"/>
          <w:color w:val="000000"/>
          <w:sz w:val="18"/>
          <w:szCs w:val="18"/>
        </w:rPr>
        <w:t> </w:t>
      </w:r>
      <w:r>
        <w:rPr>
          <w:rFonts w:ascii="Verdana" w:hAnsi="Verdana"/>
          <w:color w:val="000000"/>
          <w:sz w:val="18"/>
          <w:szCs w:val="18"/>
        </w:rPr>
        <w:t>Ю.Н. Анализ финансовой деятельности предприятия / Ю.Н. Тро-нин. М.: Издательство «Альфа-Пресс», 2005. - 208 с.</w:t>
      </w:r>
    </w:p>
    <w:p w14:paraId="140F50A8"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Финансовый менеджмент: теория и практика: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5-е изд. перераб. и доп. - М.: Изд-во «</w:t>
      </w:r>
      <w:r>
        <w:rPr>
          <w:rStyle w:val="WW8Num3z0"/>
          <w:rFonts w:ascii="Verdana" w:hAnsi="Verdana"/>
          <w:color w:val="4682B4"/>
          <w:sz w:val="18"/>
          <w:szCs w:val="18"/>
        </w:rPr>
        <w:t>Перспектива</w:t>
      </w:r>
      <w:r>
        <w:rPr>
          <w:rFonts w:ascii="Verdana" w:hAnsi="Verdana"/>
          <w:color w:val="000000"/>
          <w:sz w:val="18"/>
          <w:szCs w:val="18"/>
        </w:rPr>
        <w:t>», 2003. -656 с.</w:t>
      </w:r>
    </w:p>
    <w:p w14:paraId="2A960710"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Хедцервик К. Финансовый и экономический анализ деятельности предприятий / Международная организация труда: Пер с англ. Д.П. Луки-чева и А.О.</w:t>
      </w:r>
      <w:r>
        <w:rPr>
          <w:rStyle w:val="WW8Num2z0"/>
          <w:rFonts w:ascii="Verdana" w:hAnsi="Verdana"/>
          <w:color w:val="000000"/>
          <w:sz w:val="18"/>
          <w:szCs w:val="18"/>
        </w:rPr>
        <w:t> </w:t>
      </w:r>
      <w:r>
        <w:rPr>
          <w:rStyle w:val="WW8Num3z0"/>
          <w:rFonts w:ascii="Verdana" w:hAnsi="Verdana"/>
          <w:color w:val="4682B4"/>
          <w:sz w:val="18"/>
          <w:szCs w:val="18"/>
        </w:rPr>
        <w:t>Лукичевой</w:t>
      </w:r>
      <w:r>
        <w:rPr>
          <w:rStyle w:val="WW8Num2z0"/>
          <w:rFonts w:ascii="Verdana" w:hAnsi="Verdana"/>
          <w:color w:val="000000"/>
          <w:sz w:val="18"/>
          <w:szCs w:val="18"/>
        </w:rPr>
        <w:t> </w:t>
      </w:r>
      <w:r>
        <w:rPr>
          <w:rFonts w:ascii="Verdana" w:hAnsi="Verdana"/>
          <w:color w:val="000000"/>
          <w:sz w:val="18"/>
          <w:szCs w:val="18"/>
        </w:rPr>
        <w:t>/ Под ред. Ю.Н. Воропаева. М.: Финансы и статистика, 1996. -192 с.</w:t>
      </w:r>
    </w:p>
    <w:p w14:paraId="5899B5F8"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Пер. с англ. Под ред. Л.П. Белых. М.: Аудит, ЮНИТИ, 1996. - 663 с.</w:t>
      </w:r>
    </w:p>
    <w:p w14:paraId="1BE6DE09"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Холт Роберт Н. Основы финансового менеджмента Пер. с англ. - М.: «Дело», 1993.-128 с.</w:t>
      </w:r>
    </w:p>
    <w:p w14:paraId="02E0CB2D"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В.З. Оценка бизнеса / В.З. Черняк. М.: Финансы и статистика, 1996.-176 с.</w:t>
      </w:r>
    </w:p>
    <w:p w14:paraId="04DF30E7"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Ю.И. Системный анализ в управлении экономикой / Ю.И. Черняк. -М.: «</w:t>
      </w:r>
      <w:r>
        <w:rPr>
          <w:rStyle w:val="WW8Num3z0"/>
          <w:rFonts w:ascii="Verdana" w:hAnsi="Verdana"/>
          <w:color w:val="4682B4"/>
          <w:sz w:val="18"/>
          <w:szCs w:val="18"/>
        </w:rPr>
        <w:t>Экономика</w:t>
      </w:r>
      <w:r>
        <w:rPr>
          <w:rFonts w:ascii="Verdana" w:hAnsi="Verdana"/>
          <w:color w:val="000000"/>
          <w:sz w:val="18"/>
          <w:szCs w:val="18"/>
        </w:rPr>
        <w:t>», 1975. 191 с.</w:t>
      </w:r>
    </w:p>
    <w:p w14:paraId="0163C034"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 А.Д. Шеремет. М.: ИПБ-БИНФА, 2003.</w:t>
      </w:r>
    </w:p>
    <w:p w14:paraId="6AD12A6C"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 коммерческих организаций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М.: ИНФРА-М, 2005. -237 с.</w:t>
      </w:r>
    </w:p>
    <w:p w14:paraId="7555743C"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Бухгалтерский учет: Учебное пособие / В.Г. Широбо-ков, З.М.</w:t>
      </w:r>
      <w:r>
        <w:rPr>
          <w:rStyle w:val="WW8Num2z0"/>
          <w:rFonts w:ascii="Verdana" w:hAnsi="Verdana"/>
          <w:color w:val="000000"/>
          <w:sz w:val="18"/>
          <w:szCs w:val="18"/>
        </w:rPr>
        <w:t> </w:t>
      </w:r>
      <w:r>
        <w:rPr>
          <w:rStyle w:val="WW8Num3z0"/>
          <w:rFonts w:ascii="Verdana" w:hAnsi="Verdana"/>
          <w:color w:val="4682B4"/>
          <w:sz w:val="18"/>
          <w:szCs w:val="18"/>
        </w:rPr>
        <w:t>Грибанова</w:t>
      </w:r>
      <w:r>
        <w:rPr>
          <w:rFonts w:ascii="Verdana" w:hAnsi="Verdana"/>
          <w:color w:val="000000"/>
          <w:sz w:val="18"/>
          <w:szCs w:val="18"/>
        </w:rPr>
        <w:t>, А.А. Грибанов. Воронеж: ВГАУ, 2002. - 394 с.</w:t>
      </w:r>
    </w:p>
    <w:p w14:paraId="6A592226"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А.Ф. Экономическая теория / А.Ф. Шишкин.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1995.-520 с.</w:t>
      </w:r>
    </w:p>
    <w:p w14:paraId="787FEB7C"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Экономическая статистика: Учебник / Под ред. Ю.Н. Иванова. М.: ИНФРА-М, 1998-480 с.</w:t>
      </w:r>
    </w:p>
    <w:p w14:paraId="5E79F286"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86. Fred R. David. Fundamentals of Strategic Management. Merrill Publishing Company, 1986, p. </w:t>
      </w:r>
      <w:r>
        <w:rPr>
          <w:rFonts w:ascii="Verdana" w:hAnsi="Verdana"/>
          <w:color w:val="000000"/>
          <w:sz w:val="18"/>
          <w:szCs w:val="18"/>
        </w:rPr>
        <w:lastRenderedPageBreak/>
        <w:t>14.</w:t>
      </w:r>
    </w:p>
    <w:p w14:paraId="0759EFE6"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Gray J., Ricketts D. Managerial Accounting. Boston: Houghton Mifflin Company, 1988/</w:t>
      </w:r>
    </w:p>
    <w:p w14:paraId="20550FA4"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Mintzberg H. Five Ps for Strategy, California Management Review, in The Strategy Process, Prentice Hall, Englewood Cliffs, NJ, 1987.</w:t>
      </w:r>
    </w:p>
    <w:p w14:paraId="7A45CC2F"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Shapiro A. C. Modern Corporate Finance. New York: Macmillan Publishing Company, 1991, p. 731.</w:t>
      </w:r>
    </w:p>
    <w:p w14:paraId="62B71D76" w14:textId="77777777" w:rsidR="00484F11" w:rsidRDefault="00484F11" w:rsidP="00484F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Quinn, J.B. Strategic for Change: Logical Incrementalism. Irwin, Holm-wood, 111., 1980.</w:t>
      </w:r>
    </w:p>
    <w:p w14:paraId="0302D885" w14:textId="52929EF1" w:rsidR="00EC63DD" w:rsidRPr="00484F11" w:rsidRDefault="00484F11" w:rsidP="00484F11">
      <w:r>
        <w:rPr>
          <w:rFonts w:ascii="Verdana" w:hAnsi="Verdana"/>
          <w:color w:val="000000"/>
          <w:sz w:val="18"/>
          <w:szCs w:val="18"/>
        </w:rPr>
        <w:br/>
      </w:r>
      <w:r>
        <w:rPr>
          <w:rFonts w:ascii="Verdana" w:hAnsi="Verdana"/>
          <w:color w:val="000000"/>
          <w:sz w:val="18"/>
          <w:szCs w:val="18"/>
        </w:rPr>
        <w:br/>
      </w:r>
      <w:bookmarkStart w:id="0" w:name="_GoBack"/>
      <w:bookmarkEnd w:id="0"/>
    </w:p>
    <w:sectPr w:rsidR="00EC63DD" w:rsidRPr="00484F1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D6C7A" w14:textId="77777777" w:rsidR="008F5588" w:rsidRDefault="008F5588">
      <w:pPr>
        <w:spacing w:after="0" w:line="240" w:lineRule="auto"/>
      </w:pPr>
      <w:r>
        <w:separator/>
      </w:r>
    </w:p>
  </w:endnote>
  <w:endnote w:type="continuationSeparator" w:id="0">
    <w:p w14:paraId="15F6909D" w14:textId="77777777" w:rsidR="008F5588" w:rsidRDefault="008F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EDBD9" w14:textId="77777777" w:rsidR="008F5588" w:rsidRDefault="008F5588">
      <w:pPr>
        <w:spacing w:after="0" w:line="240" w:lineRule="auto"/>
      </w:pPr>
      <w:r>
        <w:separator/>
      </w:r>
    </w:p>
  </w:footnote>
  <w:footnote w:type="continuationSeparator" w:id="0">
    <w:p w14:paraId="0AA7A7CB" w14:textId="77777777" w:rsidR="008F5588" w:rsidRDefault="008F5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588"/>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7666-36FE-4A42-87F2-9CB14D8E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11933</TotalTime>
  <Pages>13</Pages>
  <Words>6709</Words>
  <Characters>38245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1180</cp:revision>
  <cp:lastPrinted>2009-02-06T05:36:00Z</cp:lastPrinted>
  <dcterms:created xsi:type="dcterms:W3CDTF">2016-05-04T14:28:00Z</dcterms:created>
  <dcterms:modified xsi:type="dcterms:W3CDTF">2016-07-26T14:10:00Z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