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F968"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Ситников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Николай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Михайлович</w:t>
      </w:r>
      <w:r w:rsidRPr="007D3D80">
        <w:rPr>
          <w:rFonts w:ascii="Helvetica" w:hAnsi="Helvetica" w:cs="Helvetica"/>
          <w:b/>
          <w:bCs/>
          <w:color w:val="222222"/>
          <w:sz w:val="21"/>
          <w:szCs w:val="21"/>
        </w:rPr>
        <w:t>.</w:t>
      </w:r>
    </w:p>
    <w:p w14:paraId="1A41095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Разработка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применение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для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 </w:t>
      </w:r>
      <w:r w:rsidRPr="007D3D80">
        <w:rPr>
          <w:rFonts w:ascii="Helvetica" w:hAnsi="Helvetica" w:cs="Helvetica" w:hint="eastAsia"/>
          <w:b/>
          <w:bCs/>
          <w:color w:val="222222"/>
          <w:sz w:val="21"/>
          <w:szCs w:val="21"/>
        </w:rPr>
        <w:t>диссертация</w:t>
      </w:r>
      <w:r w:rsidRPr="007D3D80">
        <w:rPr>
          <w:rFonts w:ascii="Helvetica" w:hAnsi="Helvetica" w:cs="Helvetica"/>
          <w:b/>
          <w:bCs/>
          <w:color w:val="222222"/>
          <w:sz w:val="21"/>
          <w:szCs w:val="21"/>
        </w:rPr>
        <w:t xml:space="preserve"> ... </w:t>
      </w:r>
      <w:r w:rsidRPr="007D3D80">
        <w:rPr>
          <w:rFonts w:ascii="Helvetica" w:hAnsi="Helvetica" w:cs="Helvetica" w:hint="eastAsia"/>
          <w:b/>
          <w:bCs/>
          <w:color w:val="222222"/>
          <w:sz w:val="21"/>
          <w:szCs w:val="21"/>
        </w:rPr>
        <w:t>кандидата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биологических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наук</w:t>
      </w:r>
      <w:r w:rsidRPr="007D3D80">
        <w:rPr>
          <w:rFonts w:ascii="Helvetica" w:hAnsi="Helvetica" w:cs="Helvetica"/>
          <w:b/>
          <w:bCs/>
          <w:color w:val="222222"/>
          <w:sz w:val="21"/>
          <w:szCs w:val="21"/>
        </w:rPr>
        <w:t xml:space="preserve"> : 03.00.07. - </w:t>
      </w:r>
      <w:r w:rsidRPr="007D3D80">
        <w:rPr>
          <w:rFonts w:ascii="Helvetica" w:hAnsi="Helvetica" w:cs="Helvetica" w:hint="eastAsia"/>
          <w:b/>
          <w:bCs/>
          <w:color w:val="222222"/>
          <w:sz w:val="21"/>
          <w:szCs w:val="21"/>
        </w:rPr>
        <w:t>Волгоград</w:t>
      </w:r>
      <w:r w:rsidRPr="007D3D80">
        <w:rPr>
          <w:rFonts w:ascii="Helvetica" w:hAnsi="Helvetica" w:cs="Helvetica"/>
          <w:b/>
          <w:bCs/>
          <w:color w:val="222222"/>
          <w:sz w:val="21"/>
          <w:szCs w:val="21"/>
        </w:rPr>
        <w:t xml:space="preserve">, 1999. - 112 </w:t>
      </w:r>
      <w:r w:rsidRPr="007D3D80">
        <w:rPr>
          <w:rFonts w:ascii="Helvetica" w:hAnsi="Helvetica" w:cs="Helvetica" w:hint="eastAsia"/>
          <w:b/>
          <w:bCs/>
          <w:color w:val="222222"/>
          <w:sz w:val="21"/>
          <w:szCs w:val="21"/>
        </w:rPr>
        <w:t>с</w:t>
      </w:r>
      <w:r w:rsidRPr="007D3D80">
        <w:rPr>
          <w:rFonts w:ascii="Helvetica" w:hAnsi="Helvetica" w:cs="Helvetica"/>
          <w:b/>
          <w:bCs/>
          <w:color w:val="222222"/>
          <w:sz w:val="21"/>
          <w:szCs w:val="21"/>
        </w:rPr>
        <w:t>.</w:t>
      </w:r>
    </w:p>
    <w:p w14:paraId="4C0FFA23"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больше</w:t>
      </w:r>
    </w:p>
    <w:p w14:paraId="1BFBFF03"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Цитаты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из</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текста</w:t>
      </w:r>
      <w:r w:rsidRPr="007D3D80">
        <w:rPr>
          <w:rFonts w:ascii="Helvetica" w:hAnsi="Helvetica" w:cs="Helvetica"/>
          <w:b/>
          <w:bCs/>
          <w:color w:val="222222"/>
          <w:sz w:val="21"/>
          <w:szCs w:val="21"/>
        </w:rPr>
        <w:t>:</w:t>
      </w:r>
    </w:p>
    <w:p w14:paraId="2D72D7F4"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стр</w:t>
      </w:r>
      <w:r w:rsidRPr="007D3D80">
        <w:rPr>
          <w:rFonts w:ascii="Helvetica" w:hAnsi="Helvetica" w:cs="Helvetica"/>
          <w:b/>
          <w:bCs/>
          <w:color w:val="222222"/>
          <w:sz w:val="21"/>
          <w:szCs w:val="21"/>
        </w:rPr>
        <w:t>. 1</w:t>
      </w:r>
    </w:p>
    <w:p w14:paraId="29D37885"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МИНИСТЕСТВО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ЗДРАВООХРАНЕНИЯ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РОССИЙСКОЙ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ФЕДЕРАЦИИ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ВОЛГОГРАДСКИЙ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НАУЧНО</w:t>
      </w:r>
      <w:r w:rsidRPr="007D3D80">
        <w:rPr>
          <w:rFonts w:ascii="Helvetica" w:hAnsi="Helvetica" w:cs="Helvetica"/>
          <w:b/>
          <w:bCs/>
          <w:color w:val="222222"/>
          <w:sz w:val="21"/>
          <w:szCs w:val="21"/>
        </w:rPr>
        <w:t>-</w:t>
      </w:r>
      <w:r w:rsidRPr="007D3D80">
        <w:rPr>
          <w:rFonts w:ascii="Helvetica" w:hAnsi="Helvetica" w:cs="Helvetica" w:hint="eastAsia"/>
          <w:b/>
          <w:bCs/>
          <w:color w:val="222222"/>
          <w:sz w:val="21"/>
          <w:szCs w:val="21"/>
        </w:rPr>
        <w:t>ИССЛЕДОВАТЕЛЬСКИЙ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ПРОТИВОЧУМНЫЙ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ИНСТИТУТ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правах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рукописи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СИТНИКОВ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НИКОЛАИ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МИХАИЛОВИЧ</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РАЗРАБОТКА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ПРИМЕНЕНИЕ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ДЛЯ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03.00.07 - </w:t>
      </w:r>
      <w:r w:rsidRPr="007D3D80">
        <w:rPr>
          <w:rFonts w:ascii="Helvetica" w:hAnsi="Helvetica" w:cs="Helvetica" w:hint="eastAsia"/>
          <w:b/>
          <w:bCs/>
          <w:color w:val="222222"/>
          <w:sz w:val="21"/>
          <w:szCs w:val="21"/>
        </w:rPr>
        <w:t>микробиология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диссертация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соискание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ученой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степени</w:t>
      </w:r>
    </w:p>
    <w:p w14:paraId="30C347BB"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стр</w:t>
      </w:r>
      <w:r w:rsidRPr="007D3D80">
        <w:rPr>
          <w:rFonts w:ascii="Helvetica" w:hAnsi="Helvetica" w:cs="Helvetica"/>
          <w:b/>
          <w:bCs/>
          <w:color w:val="222222"/>
          <w:sz w:val="21"/>
          <w:szCs w:val="21"/>
        </w:rPr>
        <w:t>. 3</w:t>
      </w:r>
    </w:p>
    <w:p w14:paraId="4EA39A5D"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живот­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лекарственных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свободной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формах</w:t>
      </w:r>
      <w:r w:rsidRPr="007D3D80">
        <w:rPr>
          <w:rFonts w:ascii="Helvetica" w:hAnsi="Helvetica" w:cs="Helvetica"/>
          <w:b/>
          <w:bCs/>
          <w:color w:val="222222"/>
          <w:sz w:val="21"/>
          <w:szCs w:val="21"/>
        </w:rPr>
        <w:t xml:space="preserve"> 4.2.2. </w:t>
      </w:r>
      <w:r w:rsidRPr="007D3D80">
        <w:rPr>
          <w:rFonts w:ascii="Helvetica" w:hAnsi="Helvetica" w:cs="Helvetica" w:hint="eastAsia"/>
          <w:b/>
          <w:bCs/>
          <w:color w:val="222222"/>
          <w:sz w:val="21"/>
          <w:szCs w:val="21"/>
        </w:rPr>
        <w:t>Поглощение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свободной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формах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перитонеальными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макрофагами</w:t>
      </w:r>
      <w:r w:rsidRPr="007D3D80">
        <w:rPr>
          <w:rFonts w:ascii="Helvetica" w:hAnsi="Helvetica" w:cs="Helvetica"/>
          <w:b/>
          <w:bCs/>
          <w:color w:val="222222"/>
          <w:sz w:val="21"/>
          <w:szCs w:val="21"/>
        </w:rPr>
        <w:t xml:space="preserve"> 4.3.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токсичности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зависимости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путей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введения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животным</w:t>
      </w:r>
      <w:r w:rsidRPr="007D3D80">
        <w:rPr>
          <w:rFonts w:ascii="Helvetica" w:hAnsi="Helvetica" w:cs="Helvetica"/>
          <w:b/>
          <w:bCs/>
          <w:color w:val="222222"/>
          <w:sz w:val="21"/>
          <w:szCs w:val="21"/>
        </w:rPr>
        <w:t xml:space="preserve"> 4.4. </w:t>
      </w:r>
      <w:r w:rsidRPr="007D3D80">
        <w:rPr>
          <w:rFonts w:ascii="Helvetica" w:hAnsi="Helvetica" w:cs="Helvetica" w:hint="eastAsia"/>
          <w:b/>
          <w:bCs/>
          <w:color w:val="222222"/>
          <w:sz w:val="21"/>
          <w:szCs w:val="21"/>
        </w:rPr>
        <w:t>Влияние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w:t>
      </w:r>
    </w:p>
    <w:p w14:paraId="7565BBEC"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стр</w:t>
      </w:r>
      <w:r w:rsidRPr="007D3D80">
        <w:rPr>
          <w:rFonts w:ascii="Helvetica" w:hAnsi="Helvetica" w:cs="Helvetica"/>
          <w:b/>
          <w:bCs/>
          <w:color w:val="222222"/>
          <w:sz w:val="21"/>
          <w:szCs w:val="21"/>
        </w:rPr>
        <w:t>. 5</w:t>
      </w:r>
    </w:p>
    <w:p w14:paraId="5AE73A47"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препараты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для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бактери­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этиологии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Цель</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работы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заключалась</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создании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новых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направленного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действия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разработка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эффек­</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тивных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схем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профилактики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сельскохозяйст­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Задачи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исследования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включали</w:t>
      </w:r>
      <w:r w:rsidRPr="007D3D80">
        <w:rPr>
          <w:rFonts w:ascii="Helvetica" w:hAnsi="Helvetica" w:cs="Helvetica"/>
          <w:b/>
          <w:bCs/>
          <w:color w:val="222222"/>
          <w:sz w:val="21"/>
          <w:szCs w:val="21"/>
        </w:rPr>
        <w:t>:</w:t>
      </w:r>
    </w:p>
    <w:p w14:paraId="73B3A535" w14:textId="77777777" w:rsidR="007D3D80" w:rsidRPr="007D3D80" w:rsidRDefault="007D3D80" w:rsidP="007D3D80">
      <w:pPr>
        <w:rPr>
          <w:rFonts w:ascii="Helvetica" w:hAnsi="Helvetica" w:cs="Helvetica"/>
          <w:b/>
          <w:bCs/>
          <w:color w:val="222222"/>
          <w:sz w:val="21"/>
          <w:szCs w:val="21"/>
        </w:rPr>
      </w:pPr>
    </w:p>
    <w:p w14:paraId="4DD5E647"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Оглавление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диссертации</w:t>
      </w:r>
    </w:p>
    <w:p w14:paraId="21F00DBB"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кандидат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биологических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наук</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Ситников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Николай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Михайлович</w:t>
      </w:r>
    </w:p>
    <w:p w14:paraId="114B93E8"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lastRenderedPageBreak/>
        <w:t>ВВЕДЕНИЕ</w:t>
      </w:r>
      <w:r w:rsidRPr="007D3D80">
        <w:rPr>
          <w:rFonts w:ascii="Helvetica" w:hAnsi="Helvetica" w:cs="Helvetica"/>
          <w:b/>
          <w:bCs/>
          <w:color w:val="222222"/>
          <w:sz w:val="21"/>
          <w:szCs w:val="21"/>
        </w:rPr>
        <w:t>.</w:t>
      </w:r>
    </w:p>
    <w:p w14:paraId="1B75DE03" w14:textId="77777777" w:rsidR="007D3D80" w:rsidRPr="007D3D80" w:rsidRDefault="007D3D80" w:rsidP="007D3D80">
      <w:pPr>
        <w:rPr>
          <w:rFonts w:ascii="Helvetica" w:hAnsi="Helvetica" w:cs="Helvetica"/>
          <w:b/>
          <w:bCs/>
          <w:color w:val="222222"/>
          <w:sz w:val="21"/>
          <w:szCs w:val="21"/>
        </w:rPr>
      </w:pPr>
    </w:p>
    <w:p w14:paraId="13D2CB72"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1. </w:t>
      </w:r>
      <w:r w:rsidRPr="007D3D80">
        <w:rPr>
          <w:rFonts w:ascii="Helvetica" w:hAnsi="Helvetica" w:cs="Helvetica" w:hint="eastAsia"/>
          <w:b/>
          <w:bCs/>
          <w:color w:val="222222"/>
          <w:sz w:val="21"/>
          <w:szCs w:val="21"/>
        </w:rPr>
        <w:t>ОБЗОР</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ЛИТЕРАТУРЫ</w:t>
      </w:r>
      <w:r w:rsidRPr="007D3D80">
        <w:rPr>
          <w:rFonts w:ascii="Helvetica" w:hAnsi="Helvetica" w:cs="Helvetica"/>
          <w:b/>
          <w:bCs/>
          <w:color w:val="222222"/>
          <w:sz w:val="21"/>
          <w:szCs w:val="21"/>
        </w:rPr>
        <w:t>.</w:t>
      </w:r>
    </w:p>
    <w:p w14:paraId="18D38A4A" w14:textId="77777777" w:rsidR="007D3D80" w:rsidRPr="007D3D80" w:rsidRDefault="007D3D80" w:rsidP="007D3D80">
      <w:pPr>
        <w:rPr>
          <w:rFonts w:ascii="Helvetica" w:hAnsi="Helvetica" w:cs="Helvetica"/>
          <w:b/>
          <w:bCs/>
          <w:color w:val="222222"/>
          <w:sz w:val="21"/>
          <w:szCs w:val="21"/>
        </w:rPr>
      </w:pPr>
    </w:p>
    <w:p w14:paraId="066D035E"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1.1. </w:t>
      </w:r>
      <w:r w:rsidRPr="007D3D80">
        <w:rPr>
          <w:rFonts w:ascii="Helvetica" w:hAnsi="Helvetica" w:cs="Helvetica" w:hint="eastAsia"/>
          <w:b/>
          <w:bCs/>
          <w:color w:val="222222"/>
          <w:sz w:val="21"/>
          <w:szCs w:val="21"/>
        </w:rPr>
        <w:t>Характеристика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возбудителей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сельскохозяйственных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w:t>
      </w:r>
    </w:p>
    <w:p w14:paraId="1F26CF65" w14:textId="77777777" w:rsidR="007D3D80" w:rsidRPr="007D3D80" w:rsidRDefault="007D3D80" w:rsidP="007D3D80">
      <w:pPr>
        <w:rPr>
          <w:rFonts w:ascii="Helvetica" w:hAnsi="Helvetica" w:cs="Helvetica"/>
          <w:b/>
          <w:bCs/>
          <w:color w:val="222222"/>
          <w:sz w:val="21"/>
          <w:szCs w:val="21"/>
        </w:rPr>
      </w:pPr>
    </w:p>
    <w:p w14:paraId="2EEF098B"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1.2.1. </w:t>
      </w:r>
      <w:r w:rsidRPr="007D3D80">
        <w:rPr>
          <w:rFonts w:ascii="Helvetica" w:hAnsi="Helvetica" w:cs="Helvetica" w:hint="eastAsia"/>
          <w:b/>
          <w:bCs/>
          <w:color w:val="222222"/>
          <w:sz w:val="21"/>
          <w:szCs w:val="21"/>
        </w:rPr>
        <w:t>Антимикробные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используемые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лечении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сельскохозяйственных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w:t>
      </w:r>
    </w:p>
    <w:p w14:paraId="234DE7A6" w14:textId="77777777" w:rsidR="007D3D80" w:rsidRPr="007D3D80" w:rsidRDefault="007D3D80" w:rsidP="007D3D80">
      <w:pPr>
        <w:rPr>
          <w:rFonts w:ascii="Helvetica" w:hAnsi="Helvetica" w:cs="Helvetica"/>
          <w:b/>
          <w:bCs/>
          <w:color w:val="222222"/>
          <w:sz w:val="21"/>
          <w:szCs w:val="21"/>
        </w:rPr>
      </w:pPr>
    </w:p>
    <w:p w14:paraId="7EBC901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1.2.2. </w:t>
      </w:r>
      <w:r w:rsidRPr="007D3D80">
        <w:rPr>
          <w:rFonts w:ascii="Helvetica" w:hAnsi="Helvetica" w:cs="Helvetica" w:hint="eastAsia"/>
          <w:b/>
          <w:bCs/>
          <w:color w:val="222222"/>
          <w:sz w:val="21"/>
          <w:szCs w:val="21"/>
        </w:rPr>
        <w:t>Липосомальные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получение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фармакокинетика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применение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инфекционной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практике</w:t>
      </w:r>
      <w:r w:rsidRPr="007D3D80">
        <w:rPr>
          <w:rFonts w:ascii="Helvetica" w:hAnsi="Helvetica" w:cs="Helvetica"/>
          <w:b/>
          <w:bCs/>
          <w:color w:val="222222"/>
          <w:sz w:val="21"/>
          <w:szCs w:val="21"/>
        </w:rPr>
        <w:t>.</w:t>
      </w:r>
    </w:p>
    <w:p w14:paraId="22F09275" w14:textId="77777777" w:rsidR="007D3D80" w:rsidRPr="007D3D80" w:rsidRDefault="007D3D80" w:rsidP="007D3D80">
      <w:pPr>
        <w:rPr>
          <w:rFonts w:ascii="Helvetica" w:hAnsi="Helvetica" w:cs="Helvetica"/>
          <w:b/>
          <w:bCs/>
          <w:color w:val="222222"/>
          <w:sz w:val="21"/>
          <w:szCs w:val="21"/>
        </w:rPr>
      </w:pPr>
    </w:p>
    <w:p w14:paraId="022F4CBA"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СОБСТВЕННЫЕ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ИССЛЕДОВАНИЯ</w:t>
      </w:r>
      <w:r w:rsidRPr="007D3D80">
        <w:rPr>
          <w:rFonts w:ascii="Helvetica" w:hAnsi="Helvetica" w:cs="Helvetica"/>
          <w:b/>
          <w:bCs/>
          <w:color w:val="222222"/>
          <w:sz w:val="21"/>
          <w:szCs w:val="21"/>
        </w:rPr>
        <w:t>.</w:t>
      </w:r>
    </w:p>
    <w:p w14:paraId="6B9F3437" w14:textId="77777777" w:rsidR="007D3D80" w:rsidRPr="007D3D80" w:rsidRDefault="007D3D80" w:rsidP="007D3D80">
      <w:pPr>
        <w:rPr>
          <w:rFonts w:ascii="Helvetica" w:hAnsi="Helvetica" w:cs="Helvetica"/>
          <w:b/>
          <w:bCs/>
          <w:color w:val="222222"/>
          <w:sz w:val="21"/>
          <w:szCs w:val="21"/>
        </w:rPr>
      </w:pPr>
    </w:p>
    <w:p w14:paraId="55A3081C"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 </w:t>
      </w:r>
      <w:r w:rsidRPr="007D3D80">
        <w:rPr>
          <w:rFonts w:ascii="Helvetica" w:hAnsi="Helvetica" w:cs="Helvetica" w:hint="eastAsia"/>
          <w:b/>
          <w:bCs/>
          <w:color w:val="222222"/>
          <w:sz w:val="21"/>
          <w:szCs w:val="21"/>
        </w:rPr>
        <w:t>МАТЕРИАЛЫ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МЕТОДЫ</w:t>
      </w:r>
      <w:r w:rsidRPr="007D3D80">
        <w:rPr>
          <w:rFonts w:ascii="Helvetica" w:hAnsi="Helvetica" w:cs="Helvetica"/>
          <w:b/>
          <w:bCs/>
          <w:color w:val="222222"/>
          <w:sz w:val="21"/>
          <w:szCs w:val="21"/>
        </w:rPr>
        <w:t>.</w:t>
      </w:r>
    </w:p>
    <w:p w14:paraId="6A7AFAC1" w14:textId="77777777" w:rsidR="007D3D80" w:rsidRPr="007D3D80" w:rsidRDefault="007D3D80" w:rsidP="007D3D80">
      <w:pPr>
        <w:rPr>
          <w:rFonts w:ascii="Helvetica" w:hAnsi="Helvetica" w:cs="Helvetica"/>
          <w:b/>
          <w:bCs/>
          <w:color w:val="222222"/>
          <w:sz w:val="21"/>
          <w:szCs w:val="21"/>
        </w:rPr>
      </w:pPr>
    </w:p>
    <w:p w14:paraId="0AF29D20"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2.1. </w:t>
      </w:r>
      <w:r w:rsidRPr="007D3D80">
        <w:rPr>
          <w:rFonts w:ascii="Helvetica" w:hAnsi="Helvetica" w:cs="Helvetica" w:hint="eastAsia"/>
          <w:b/>
          <w:bCs/>
          <w:color w:val="222222"/>
          <w:sz w:val="21"/>
          <w:szCs w:val="21"/>
        </w:rPr>
        <w:t>Бактериологические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методы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изучения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штаммов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возбудителей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w:t>
      </w:r>
    </w:p>
    <w:p w14:paraId="18829464" w14:textId="77777777" w:rsidR="007D3D80" w:rsidRPr="007D3D80" w:rsidRDefault="007D3D80" w:rsidP="007D3D80">
      <w:pPr>
        <w:rPr>
          <w:rFonts w:ascii="Helvetica" w:hAnsi="Helvetica" w:cs="Helvetica"/>
          <w:b/>
          <w:bCs/>
          <w:color w:val="222222"/>
          <w:sz w:val="21"/>
          <w:szCs w:val="21"/>
        </w:rPr>
      </w:pPr>
    </w:p>
    <w:p w14:paraId="648389E8"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 </w:t>
      </w:r>
      <w:r w:rsidRPr="007D3D80">
        <w:rPr>
          <w:rFonts w:ascii="Helvetica" w:hAnsi="Helvetica" w:cs="Helvetica" w:hint="eastAsia"/>
          <w:b/>
          <w:bCs/>
          <w:color w:val="222222"/>
          <w:sz w:val="21"/>
          <w:szCs w:val="21"/>
        </w:rPr>
        <w:t>Получение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w:t>
      </w:r>
    </w:p>
    <w:p w14:paraId="254E715C" w14:textId="77777777" w:rsidR="007D3D80" w:rsidRPr="007D3D80" w:rsidRDefault="007D3D80" w:rsidP="007D3D80">
      <w:pPr>
        <w:rPr>
          <w:rFonts w:ascii="Helvetica" w:hAnsi="Helvetica" w:cs="Helvetica"/>
          <w:b/>
          <w:bCs/>
          <w:color w:val="222222"/>
          <w:sz w:val="21"/>
          <w:szCs w:val="21"/>
        </w:rPr>
      </w:pPr>
    </w:p>
    <w:p w14:paraId="4D5F955C"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2.2.1.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мультиламеллярных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методом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ручного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встряхивания</w:t>
      </w:r>
      <w:r w:rsidRPr="007D3D80">
        <w:rPr>
          <w:rFonts w:ascii="Helvetica" w:hAnsi="Helvetica" w:cs="Helvetica"/>
          <w:b/>
          <w:bCs/>
          <w:color w:val="222222"/>
          <w:sz w:val="21"/>
          <w:szCs w:val="21"/>
        </w:rPr>
        <w:t>.</w:t>
      </w:r>
    </w:p>
    <w:p w14:paraId="66F1DA70" w14:textId="77777777" w:rsidR="007D3D80" w:rsidRPr="007D3D80" w:rsidRDefault="007D3D80" w:rsidP="007D3D80">
      <w:pPr>
        <w:rPr>
          <w:rFonts w:ascii="Helvetica" w:hAnsi="Helvetica" w:cs="Helvetica"/>
          <w:b/>
          <w:bCs/>
          <w:color w:val="222222"/>
          <w:sz w:val="21"/>
          <w:szCs w:val="21"/>
        </w:rPr>
      </w:pPr>
    </w:p>
    <w:p w14:paraId="6755E9BB"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2.2.2.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мелких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моноламеллярных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помощи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ультразвуковой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обработки</w:t>
      </w:r>
      <w:r w:rsidRPr="007D3D80">
        <w:rPr>
          <w:rFonts w:ascii="Helvetica" w:hAnsi="Helvetica" w:cs="Helvetica"/>
          <w:b/>
          <w:bCs/>
          <w:color w:val="222222"/>
          <w:sz w:val="21"/>
          <w:szCs w:val="21"/>
        </w:rPr>
        <w:t>.</w:t>
      </w:r>
    </w:p>
    <w:p w14:paraId="65F48C1D" w14:textId="77777777" w:rsidR="007D3D80" w:rsidRPr="007D3D80" w:rsidRDefault="007D3D80" w:rsidP="007D3D80">
      <w:pPr>
        <w:rPr>
          <w:rFonts w:ascii="Helvetica" w:hAnsi="Helvetica" w:cs="Helvetica"/>
          <w:b/>
          <w:bCs/>
          <w:color w:val="222222"/>
          <w:sz w:val="21"/>
          <w:szCs w:val="21"/>
        </w:rPr>
      </w:pPr>
    </w:p>
    <w:p w14:paraId="71B024ED"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2.2.3.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моноламеллярных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пут</w:t>
      </w:r>
      <w:r w:rsidRPr="007D3D80">
        <w:rPr>
          <w:rFonts w:ascii="Helvetica" w:hAnsi="Helvetica" w:cs="Helvetica" w:hint="eastAsia"/>
          <w:b/>
          <w:bCs/>
          <w:color w:val="222222"/>
          <w:sz w:val="21"/>
          <w:szCs w:val="21"/>
        </w:rPr>
        <w:lastRenderedPageBreak/>
        <w:t>ем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впрыскивания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этанольного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раствора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фосфолипидов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водную</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фазу</w:t>
      </w:r>
      <w:r w:rsidRPr="007D3D80">
        <w:rPr>
          <w:rFonts w:ascii="Helvetica" w:hAnsi="Helvetica" w:cs="Helvetica"/>
          <w:b/>
          <w:bCs/>
          <w:color w:val="222222"/>
          <w:sz w:val="21"/>
          <w:szCs w:val="21"/>
        </w:rPr>
        <w:t>.</w:t>
      </w:r>
    </w:p>
    <w:p w14:paraId="0D8583A0" w14:textId="77777777" w:rsidR="007D3D80" w:rsidRPr="007D3D80" w:rsidRDefault="007D3D80" w:rsidP="007D3D80">
      <w:pPr>
        <w:rPr>
          <w:rFonts w:ascii="Helvetica" w:hAnsi="Helvetica" w:cs="Helvetica"/>
          <w:b/>
          <w:bCs/>
          <w:color w:val="222222"/>
          <w:sz w:val="21"/>
          <w:szCs w:val="21"/>
        </w:rPr>
      </w:pPr>
    </w:p>
    <w:p w14:paraId="5617376A"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2.2.4.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моноламеллярных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методом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впрыскивания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эфирного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раствора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липидов</w:t>
      </w:r>
      <w:r w:rsidRPr="007D3D80">
        <w:rPr>
          <w:rFonts w:ascii="Helvetica" w:hAnsi="Helvetica" w:cs="Helvetica"/>
          <w:b/>
          <w:bCs/>
          <w:color w:val="222222"/>
          <w:sz w:val="21"/>
          <w:szCs w:val="21"/>
        </w:rPr>
        <w:t>.</w:t>
      </w:r>
    </w:p>
    <w:p w14:paraId="53B5B061" w14:textId="77777777" w:rsidR="007D3D80" w:rsidRPr="007D3D80" w:rsidRDefault="007D3D80" w:rsidP="007D3D80">
      <w:pPr>
        <w:rPr>
          <w:rFonts w:ascii="Helvetica" w:hAnsi="Helvetica" w:cs="Helvetica"/>
          <w:b/>
          <w:bCs/>
          <w:color w:val="222222"/>
          <w:sz w:val="21"/>
          <w:szCs w:val="21"/>
        </w:rPr>
      </w:pPr>
    </w:p>
    <w:p w14:paraId="7C3C4F07"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2.2.5. </w:t>
      </w:r>
      <w:r w:rsidRPr="007D3D80">
        <w:rPr>
          <w:rFonts w:ascii="Helvetica" w:hAnsi="Helvetica" w:cs="Helvetica" w:hint="eastAsia"/>
          <w:b/>
          <w:bCs/>
          <w:color w:val="222222"/>
          <w:sz w:val="21"/>
          <w:szCs w:val="21"/>
        </w:rPr>
        <w:t>Получение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мультиламеллярных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присутствии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детер</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гентов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последующим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диализом</w:t>
      </w:r>
      <w:r w:rsidRPr="007D3D80">
        <w:rPr>
          <w:rFonts w:ascii="Helvetica" w:hAnsi="Helvetica" w:cs="Helvetica"/>
          <w:b/>
          <w:bCs/>
          <w:color w:val="222222"/>
          <w:sz w:val="21"/>
          <w:szCs w:val="21"/>
        </w:rPr>
        <w:t>.</w:t>
      </w:r>
    </w:p>
    <w:p w14:paraId="30B0BEEC" w14:textId="77777777" w:rsidR="007D3D80" w:rsidRPr="007D3D80" w:rsidRDefault="007D3D80" w:rsidP="007D3D80">
      <w:pPr>
        <w:rPr>
          <w:rFonts w:ascii="Helvetica" w:hAnsi="Helvetica" w:cs="Helvetica"/>
          <w:b/>
          <w:bCs/>
          <w:color w:val="222222"/>
          <w:sz w:val="21"/>
          <w:szCs w:val="21"/>
        </w:rPr>
      </w:pPr>
    </w:p>
    <w:p w14:paraId="0799357C"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2.2.6.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мультиламеллярных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присутствии</w:t>
      </w:r>
    </w:p>
    <w:p w14:paraId="1BA5900B" w14:textId="77777777" w:rsidR="007D3D80" w:rsidRPr="007D3D80" w:rsidRDefault="007D3D80" w:rsidP="007D3D80">
      <w:pPr>
        <w:rPr>
          <w:rFonts w:ascii="Helvetica" w:hAnsi="Helvetica" w:cs="Helvetica"/>
          <w:b/>
          <w:bCs/>
          <w:color w:val="222222"/>
          <w:sz w:val="21"/>
          <w:szCs w:val="21"/>
        </w:rPr>
      </w:pPr>
    </w:p>
    <w:p w14:paraId="3993C01A"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2.2.7. </w:t>
      </w:r>
      <w:r w:rsidRPr="007D3D80">
        <w:rPr>
          <w:rFonts w:ascii="Helvetica" w:hAnsi="Helvetica" w:cs="Helvetica" w:hint="eastAsia"/>
          <w:b/>
          <w:bCs/>
          <w:color w:val="222222"/>
          <w:sz w:val="21"/>
          <w:szCs w:val="21"/>
        </w:rPr>
        <w:t>Приготовление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моноламеллярных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методом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выпаривания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обращения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фаз</w:t>
      </w:r>
      <w:r w:rsidRPr="007D3D80">
        <w:rPr>
          <w:rFonts w:ascii="Helvetica" w:hAnsi="Helvetica" w:cs="Helvetica"/>
          <w:b/>
          <w:bCs/>
          <w:color w:val="222222"/>
          <w:sz w:val="21"/>
          <w:szCs w:val="21"/>
        </w:rPr>
        <w:t>.</w:t>
      </w:r>
    </w:p>
    <w:p w14:paraId="743D7192" w14:textId="77777777" w:rsidR="007D3D80" w:rsidRPr="007D3D80" w:rsidRDefault="007D3D80" w:rsidP="007D3D80">
      <w:pPr>
        <w:rPr>
          <w:rFonts w:ascii="Helvetica" w:hAnsi="Helvetica" w:cs="Helvetica"/>
          <w:b/>
          <w:bCs/>
          <w:color w:val="222222"/>
          <w:sz w:val="21"/>
          <w:szCs w:val="21"/>
        </w:rPr>
      </w:pPr>
    </w:p>
    <w:p w14:paraId="743ADCDB"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2.3. </w:t>
      </w:r>
      <w:r w:rsidRPr="007D3D80">
        <w:rPr>
          <w:rFonts w:ascii="Helvetica" w:hAnsi="Helvetica" w:cs="Helvetica" w:hint="eastAsia"/>
          <w:b/>
          <w:bCs/>
          <w:color w:val="222222"/>
          <w:sz w:val="21"/>
          <w:szCs w:val="21"/>
        </w:rPr>
        <w:t>Включение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w:t>
      </w:r>
    </w:p>
    <w:p w14:paraId="1137B047" w14:textId="77777777" w:rsidR="007D3D80" w:rsidRPr="007D3D80" w:rsidRDefault="007D3D80" w:rsidP="007D3D80">
      <w:pPr>
        <w:rPr>
          <w:rFonts w:ascii="Helvetica" w:hAnsi="Helvetica" w:cs="Helvetica"/>
          <w:b/>
          <w:bCs/>
          <w:color w:val="222222"/>
          <w:sz w:val="21"/>
          <w:szCs w:val="21"/>
        </w:rPr>
      </w:pPr>
    </w:p>
    <w:p w14:paraId="20724ADE"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2.4. </w:t>
      </w:r>
      <w:r w:rsidRPr="007D3D80">
        <w:rPr>
          <w:rFonts w:ascii="Helvetica" w:hAnsi="Helvetica" w:cs="Helvetica" w:hint="eastAsia"/>
          <w:b/>
          <w:bCs/>
          <w:color w:val="222222"/>
          <w:sz w:val="21"/>
          <w:szCs w:val="21"/>
        </w:rPr>
        <w:t>Распределение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органах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тканях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экспериментальных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w:t>
      </w:r>
    </w:p>
    <w:p w14:paraId="5BAEED87" w14:textId="77777777" w:rsidR="007D3D80" w:rsidRPr="007D3D80" w:rsidRDefault="007D3D80" w:rsidP="007D3D80">
      <w:pPr>
        <w:rPr>
          <w:rFonts w:ascii="Helvetica" w:hAnsi="Helvetica" w:cs="Helvetica"/>
          <w:b/>
          <w:bCs/>
          <w:color w:val="222222"/>
          <w:sz w:val="21"/>
          <w:szCs w:val="21"/>
        </w:rPr>
      </w:pPr>
    </w:p>
    <w:p w14:paraId="60DB4DCD"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2.5.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поглощения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перитонеальными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макрофагами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стрептомицина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тетрациклина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w:t>
      </w:r>
    </w:p>
    <w:p w14:paraId="584491AE" w14:textId="77777777" w:rsidR="007D3D80" w:rsidRPr="007D3D80" w:rsidRDefault="007D3D80" w:rsidP="007D3D80">
      <w:pPr>
        <w:rPr>
          <w:rFonts w:ascii="Helvetica" w:hAnsi="Helvetica" w:cs="Helvetica"/>
          <w:b/>
          <w:bCs/>
          <w:color w:val="222222"/>
          <w:sz w:val="21"/>
          <w:szCs w:val="21"/>
        </w:rPr>
      </w:pPr>
    </w:p>
    <w:p w14:paraId="5995A2BE"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2.6. </w:t>
      </w:r>
      <w:r w:rsidRPr="007D3D80">
        <w:rPr>
          <w:rFonts w:ascii="Helvetica" w:hAnsi="Helvetica" w:cs="Helvetica" w:hint="eastAsia"/>
          <w:b/>
          <w:bCs/>
          <w:color w:val="222222"/>
          <w:sz w:val="21"/>
          <w:szCs w:val="21"/>
        </w:rPr>
        <w:t>Токсичность</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тетрациклина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гидрохлорида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свободной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w:t>
      </w:r>
      <w:r w:rsidRPr="007D3D80">
        <w:rPr>
          <w:rFonts w:ascii="Helvetica" w:hAnsi="Helvetica" w:cs="Helvetica"/>
          <w:b/>
          <w:bCs/>
          <w:color w:val="222222"/>
          <w:sz w:val="21"/>
          <w:szCs w:val="21"/>
        </w:rPr>
        <w:t>-</w:t>
      </w:r>
      <w:r w:rsidRPr="007D3D80">
        <w:rPr>
          <w:rFonts w:ascii="Helvetica" w:hAnsi="Helvetica" w:cs="Helvetica" w:hint="eastAsia"/>
          <w:b/>
          <w:bCs/>
          <w:color w:val="222222"/>
          <w:sz w:val="21"/>
          <w:szCs w:val="21"/>
        </w:rPr>
        <w:t>сомальной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формах</w:t>
      </w:r>
      <w:r w:rsidRPr="007D3D80">
        <w:rPr>
          <w:rFonts w:ascii="Helvetica" w:hAnsi="Helvetica" w:cs="Helvetica"/>
          <w:b/>
          <w:bCs/>
          <w:color w:val="222222"/>
          <w:sz w:val="21"/>
          <w:szCs w:val="21"/>
        </w:rPr>
        <w:t>.</w:t>
      </w:r>
    </w:p>
    <w:p w14:paraId="5C912764" w14:textId="77777777" w:rsidR="007D3D80" w:rsidRPr="007D3D80" w:rsidRDefault="007D3D80" w:rsidP="007D3D80">
      <w:pPr>
        <w:rPr>
          <w:rFonts w:ascii="Helvetica" w:hAnsi="Helvetica" w:cs="Helvetica"/>
          <w:b/>
          <w:bCs/>
          <w:color w:val="222222"/>
          <w:sz w:val="21"/>
          <w:szCs w:val="21"/>
        </w:rPr>
      </w:pPr>
    </w:p>
    <w:p w14:paraId="47A1156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2.7.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влияния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ферментные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системы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печени</w:t>
      </w:r>
      <w:r w:rsidRPr="007D3D80">
        <w:rPr>
          <w:rFonts w:ascii="Helvetica" w:hAnsi="Helvetica" w:cs="Helvetica"/>
          <w:b/>
          <w:bCs/>
          <w:color w:val="222222"/>
          <w:sz w:val="21"/>
          <w:szCs w:val="21"/>
        </w:rPr>
        <w:t>.</w:t>
      </w:r>
    </w:p>
    <w:p w14:paraId="09BEBD61" w14:textId="77777777" w:rsidR="007D3D80" w:rsidRPr="007D3D80" w:rsidRDefault="007D3D80" w:rsidP="007D3D80">
      <w:pPr>
        <w:rPr>
          <w:rFonts w:ascii="Helvetica" w:hAnsi="Helvetica" w:cs="Helvetica"/>
          <w:b/>
          <w:bCs/>
          <w:color w:val="222222"/>
          <w:sz w:val="21"/>
          <w:szCs w:val="21"/>
        </w:rPr>
      </w:pPr>
    </w:p>
    <w:p w14:paraId="7573E51D"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2.8.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лечебного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действия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lastRenderedPageBreak/>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w:t>
      </w:r>
    </w:p>
    <w:p w14:paraId="7A29702F" w14:textId="77777777" w:rsidR="007D3D80" w:rsidRPr="007D3D80" w:rsidRDefault="007D3D80" w:rsidP="007D3D80">
      <w:pPr>
        <w:rPr>
          <w:rFonts w:ascii="Helvetica" w:hAnsi="Helvetica" w:cs="Helvetica"/>
          <w:b/>
          <w:bCs/>
          <w:color w:val="222222"/>
          <w:sz w:val="21"/>
          <w:szCs w:val="21"/>
        </w:rPr>
      </w:pPr>
    </w:p>
    <w:p w14:paraId="22C1B59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РЕЗУЛЬТАТЫ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ИССЛЕДОВАНИЙ</w:t>
      </w:r>
      <w:r w:rsidRPr="007D3D80">
        <w:rPr>
          <w:rFonts w:ascii="Helvetica" w:hAnsi="Helvetica" w:cs="Helvetica"/>
          <w:b/>
          <w:bCs/>
          <w:color w:val="222222"/>
          <w:sz w:val="21"/>
          <w:szCs w:val="21"/>
        </w:rPr>
        <w:t>.</w:t>
      </w:r>
    </w:p>
    <w:p w14:paraId="7C5FEE5D" w14:textId="77777777" w:rsidR="007D3D80" w:rsidRPr="007D3D80" w:rsidRDefault="007D3D80" w:rsidP="007D3D80">
      <w:pPr>
        <w:rPr>
          <w:rFonts w:ascii="Helvetica" w:hAnsi="Helvetica" w:cs="Helvetica"/>
          <w:b/>
          <w:bCs/>
          <w:color w:val="222222"/>
          <w:sz w:val="21"/>
          <w:szCs w:val="21"/>
        </w:rPr>
      </w:pPr>
    </w:p>
    <w:p w14:paraId="074872CE"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3.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ШТАММОВ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ВОЗБУДИТЕЛЕЙ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БРОНХОПНЕВМОНИЙ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У</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СЕЛЬСКОХОЗЯЙСТВЕННЫХ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w:t>
      </w:r>
    </w:p>
    <w:p w14:paraId="0168F69F" w14:textId="77777777" w:rsidR="007D3D80" w:rsidRPr="007D3D80" w:rsidRDefault="007D3D80" w:rsidP="007D3D80">
      <w:pPr>
        <w:rPr>
          <w:rFonts w:ascii="Helvetica" w:hAnsi="Helvetica" w:cs="Helvetica"/>
          <w:b/>
          <w:bCs/>
          <w:color w:val="222222"/>
          <w:sz w:val="21"/>
          <w:szCs w:val="21"/>
        </w:rPr>
      </w:pPr>
    </w:p>
    <w:p w14:paraId="32C9E490"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 </w:t>
      </w:r>
      <w:r w:rsidRPr="007D3D80">
        <w:rPr>
          <w:rFonts w:ascii="Helvetica" w:hAnsi="Helvetica" w:cs="Helvetica" w:hint="eastAsia"/>
          <w:b/>
          <w:bCs/>
          <w:color w:val="222222"/>
          <w:sz w:val="21"/>
          <w:szCs w:val="21"/>
        </w:rPr>
        <w:t>ПОЛУЧЕНИЕ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ХАРАКТЕРИСТИКА</w:t>
      </w:r>
      <w:r w:rsidRPr="007D3D80">
        <w:rPr>
          <w:rFonts w:ascii="Helvetica" w:hAnsi="Helvetica" w:cs="Helvetica"/>
          <w:b/>
          <w:bCs/>
          <w:color w:val="222222"/>
          <w:sz w:val="21"/>
          <w:szCs w:val="21"/>
        </w:rPr>
        <w:t>.</w:t>
      </w:r>
    </w:p>
    <w:p w14:paraId="06524800" w14:textId="77777777" w:rsidR="007D3D80" w:rsidRPr="007D3D80" w:rsidRDefault="007D3D80" w:rsidP="007D3D80">
      <w:pPr>
        <w:rPr>
          <w:rFonts w:ascii="Helvetica" w:hAnsi="Helvetica" w:cs="Helvetica"/>
          <w:b/>
          <w:bCs/>
          <w:color w:val="222222"/>
          <w:sz w:val="21"/>
          <w:szCs w:val="21"/>
        </w:rPr>
      </w:pPr>
    </w:p>
    <w:p w14:paraId="1DA0E542"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4.1. </w:t>
      </w:r>
      <w:r w:rsidRPr="007D3D80">
        <w:rPr>
          <w:rFonts w:ascii="Helvetica" w:hAnsi="Helvetica" w:cs="Helvetica" w:hint="eastAsia"/>
          <w:b/>
          <w:bCs/>
          <w:color w:val="222222"/>
          <w:sz w:val="21"/>
          <w:szCs w:val="21"/>
        </w:rPr>
        <w:t>Выбор</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оптимального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способа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получения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оценкой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физико</w:t>
      </w:r>
      <w:r w:rsidRPr="007D3D80">
        <w:rPr>
          <w:rFonts w:ascii="Helvetica" w:hAnsi="Helvetica" w:cs="Helvetica"/>
          <w:b/>
          <w:bCs/>
          <w:color w:val="222222"/>
          <w:sz w:val="21"/>
          <w:szCs w:val="21"/>
        </w:rPr>
        <w:t>-</w:t>
      </w:r>
      <w:r w:rsidRPr="007D3D80">
        <w:rPr>
          <w:rFonts w:ascii="Helvetica" w:hAnsi="Helvetica" w:cs="Helvetica" w:hint="eastAsia"/>
          <w:b/>
          <w:bCs/>
          <w:color w:val="222222"/>
          <w:sz w:val="21"/>
          <w:szCs w:val="21"/>
        </w:rPr>
        <w:t>химических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свойств</w:t>
      </w:r>
      <w:r w:rsidRPr="007D3D80">
        <w:rPr>
          <w:rFonts w:ascii="Helvetica" w:hAnsi="Helvetica" w:cs="Helvetica"/>
          <w:b/>
          <w:bCs/>
          <w:color w:val="222222"/>
          <w:sz w:val="21"/>
          <w:szCs w:val="21"/>
        </w:rPr>
        <w:t>.</w:t>
      </w:r>
    </w:p>
    <w:p w14:paraId="4087C81E" w14:textId="77777777" w:rsidR="007D3D80" w:rsidRPr="007D3D80" w:rsidRDefault="007D3D80" w:rsidP="007D3D80">
      <w:pPr>
        <w:rPr>
          <w:rFonts w:ascii="Helvetica" w:hAnsi="Helvetica" w:cs="Helvetica"/>
          <w:b/>
          <w:bCs/>
          <w:color w:val="222222"/>
          <w:sz w:val="21"/>
          <w:szCs w:val="21"/>
        </w:rPr>
      </w:pPr>
    </w:p>
    <w:p w14:paraId="3414EC65"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4.2.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фармакокинетики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фармакодинамики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w:t>
      </w:r>
      <w:r w:rsidRPr="007D3D80">
        <w:rPr>
          <w:rFonts w:ascii="Helvetica" w:hAnsi="Helvetica" w:cs="Helvetica"/>
          <w:b/>
          <w:bCs/>
          <w:color w:val="222222"/>
          <w:sz w:val="21"/>
          <w:szCs w:val="21"/>
        </w:rPr>
        <w:t>- -</w:t>
      </w:r>
      <w:r w:rsidRPr="007D3D80">
        <w:rPr>
          <w:rFonts w:ascii="Helvetica" w:hAnsi="Helvetica" w:cs="Helvetica" w:hint="eastAsia"/>
          <w:b/>
          <w:bCs/>
          <w:color w:val="222222"/>
          <w:sz w:val="21"/>
          <w:szCs w:val="21"/>
        </w:rPr>
        <w:t>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макроорганизме</w:t>
      </w:r>
      <w:r w:rsidRPr="007D3D80">
        <w:rPr>
          <w:rFonts w:ascii="Helvetica" w:hAnsi="Helvetica" w:cs="Helvetica"/>
          <w:b/>
          <w:bCs/>
          <w:color w:val="222222"/>
          <w:sz w:val="21"/>
          <w:szCs w:val="21"/>
        </w:rPr>
        <w:t>.</w:t>
      </w:r>
    </w:p>
    <w:p w14:paraId="21BDB769" w14:textId="77777777" w:rsidR="007D3D80" w:rsidRPr="007D3D80" w:rsidRDefault="007D3D80" w:rsidP="007D3D80">
      <w:pPr>
        <w:rPr>
          <w:rFonts w:ascii="Helvetica" w:hAnsi="Helvetica" w:cs="Helvetica"/>
          <w:b/>
          <w:bCs/>
          <w:color w:val="222222"/>
          <w:sz w:val="21"/>
          <w:szCs w:val="21"/>
        </w:rPr>
      </w:pPr>
    </w:p>
    <w:p w14:paraId="0631ED0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4.2.1. </w:t>
      </w:r>
      <w:r w:rsidRPr="007D3D80">
        <w:rPr>
          <w:rFonts w:ascii="Helvetica" w:hAnsi="Helvetica" w:cs="Helvetica" w:hint="eastAsia"/>
          <w:b/>
          <w:bCs/>
          <w:color w:val="222222"/>
          <w:sz w:val="21"/>
          <w:szCs w:val="21"/>
        </w:rPr>
        <w:t>Сравнительное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распределения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организме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лекарственных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свободной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формах</w:t>
      </w:r>
      <w:r w:rsidRPr="007D3D80">
        <w:rPr>
          <w:rFonts w:ascii="Helvetica" w:hAnsi="Helvetica" w:cs="Helvetica"/>
          <w:b/>
          <w:bCs/>
          <w:color w:val="222222"/>
          <w:sz w:val="21"/>
          <w:szCs w:val="21"/>
        </w:rPr>
        <w:t>.</w:t>
      </w:r>
    </w:p>
    <w:p w14:paraId="445EA34C" w14:textId="77777777" w:rsidR="007D3D80" w:rsidRPr="007D3D80" w:rsidRDefault="007D3D80" w:rsidP="007D3D80">
      <w:pPr>
        <w:rPr>
          <w:rFonts w:ascii="Helvetica" w:hAnsi="Helvetica" w:cs="Helvetica"/>
          <w:b/>
          <w:bCs/>
          <w:color w:val="222222"/>
          <w:sz w:val="21"/>
          <w:szCs w:val="21"/>
        </w:rPr>
      </w:pPr>
    </w:p>
    <w:p w14:paraId="7DAB6336"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4.2.2. </w:t>
      </w:r>
      <w:r w:rsidRPr="007D3D80">
        <w:rPr>
          <w:rFonts w:ascii="Helvetica" w:hAnsi="Helvetica" w:cs="Helvetica" w:hint="eastAsia"/>
          <w:b/>
          <w:bCs/>
          <w:color w:val="222222"/>
          <w:sz w:val="21"/>
          <w:szCs w:val="21"/>
        </w:rPr>
        <w:t>Поглощение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свободной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липосомальной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формах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перитонеальными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макрофагами</w:t>
      </w:r>
      <w:r w:rsidRPr="007D3D80">
        <w:rPr>
          <w:rFonts w:ascii="Helvetica" w:hAnsi="Helvetica" w:cs="Helvetica"/>
          <w:b/>
          <w:bCs/>
          <w:color w:val="222222"/>
          <w:sz w:val="21"/>
          <w:szCs w:val="21"/>
        </w:rPr>
        <w:t>.</w:t>
      </w:r>
    </w:p>
    <w:p w14:paraId="330A0F32" w14:textId="77777777" w:rsidR="007D3D80" w:rsidRPr="007D3D80" w:rsidRDefault="007D3D80" w:rsidP="007D3D80">
      <w:pPr>
        <w:rPr>
          <w:rFonts w:ascii="Helvetica" w:hAnsi="Helvetica" w:cs="Helvetica"/>
          <w:b/>
          <w:bCs/>
          <w:color w:val="222222"/>
          <w:sz w:val="21"/>
          <w:szCs w:val="21"/>
        </w:rPr>
      </w:pPr>
    </w:p>
    <w:p w14:paraId="23F5BF51"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4.3.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токсичности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липосомальных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форм</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антибиотиков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зависимости</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от</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путей</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их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введения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животным</w:t>
      </w:r>
      <w:r w:rsidRPr="007D3D80">
        <w:rPr>
          <w:rFonts w:ascii="Helvetica" w:hAnsi="Helvetica" w:cs="Helvetica"/>
          <w:b/>
          <w:bCs/>
          <w:color w:val="222222"/>
          <w:sz w:val="21"/>
          <w:szCs w:val="21"/>
        </w:rPr>
        <w:t>.</w:t>
      </w:r>
    </w:p>
    <w:p w14:paraId="25B94B36" w14:textId="77777777" w:rsidR="007D3D80" w:rsidRPr="007D3D80" w:rsidRDefault="007D3D80" w:rsidP="007D3D80">
      <w:pPr>
        <w:rPr>
          <w:rFonts w:ascii="Helvetica" w:hAnsi="Helvetica" w:cs="Helvetica"/>
          <w:b/>
          <w:bCs/>
          <w:color w:val="222222"/>
          <w:sz w:val="21"/>
          <w:szCs w:val="21"/>
        </w:rPr>
      </w:pPr>
    </w:p>
    <w:p w14:paraId="508726B7"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t xml:space="preserve">4.4. </w:t>
      </w:r>
      <w:r w:rsidRPr="007D3D80">
        <w:rPr>
          <w:rFonts w:ascii="Helvetica" w:hAnsi="Helvetica" w:cs="Helvetica" w:hint="eastAsia"/>
          <w:b/>
          <w:bCs/>
          <w:color w:val="222222"/>
          <w:sz w:val="21"/>
          <w:szCs w:val="21"/>
        </w:rPr>
        <w:t>Влияние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на</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ферментные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системы</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печени</w:t>
      </w:r>
      <w:r w:rsidRPr="007D3D80">
        <w:rPr>
          <w:rFonts w:ascii="Helvetica" w:hAnsi="Helvetica" w:cs="Helvetica"/>
          <w:b/>
          <w:bCs/>
          <w:color w:val="222222"/>
          <w:sz w:val="21"/>
          <w:szCs w:val="21"/>
        </w:rPr>
        <w:t>.</w:t>
      </w:r>
    </w:p>
    <w:p w14:paraId="6BE51AFC" w14:textId="77777777" w:rsidR="007D3D80" w:rsidRPr="007D3D80" w:rsidRDefault="007D3D80" w:rsidP="007D3D80">
      <w:pPr>
        <w:rPr>
          <w:rFonts w:ascii="Helvetica" w:hAnsi="Helvetica" w:cs="Helvetica"/>
          <w:b/>
          <w:bCs/>
          <w:color w:val="222222"/>
          <w:sz w:val="21"/>
          <w:szCs w:val="21"/>
        </w:rPr>
      </w:pPr>
    </w:p>
    <w:p w14:paraId="4F4933F3"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b/>
          <w:bCs/>
          <w:color w:val="222222"/>
          <w:sz w:val="21"/>
          <w:szCs w:val="21"/>
        </w:rPr>
        <w:lastRenderedPageBreak/>
        <w:t xml:space="preserve">5. </w:t>
      </w:r>
      <w:r w:rsidRPr="007D3D80">
        <w:rPr>
          <w:rFonts w:ascii="Helvetica" w:hAnsi="Helvetica" w:cs="Helvetica" w:hint="eastAsia"/>
          <w:b/>
          <w:bCs/>
          <w:color w:val="222222"/>
          <w:sz w:val="21"/>
          <w:szCs w:val="21"/>
        </w:rPr>
        <w:t>ИЗУЧЕНИЕ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ЛЕЧЕБНОГО</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ДЕЙСТВИЯ</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АНТИМИКРОБНЫХ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ПРЕПАРАТОВ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ВКЛЮЧЕННЫХ</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В</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ЛИПОСОМЫ</w:t>
      </w:r>
      <w:r w:rsidRPr="007D3D80">
        <w:rPr>
          <w:rFonts w:ascii="Helvetica" w:hAnsi="Helvetica" w:cs="Helvetica"/>
          <w:b/>
          <w:bCs/>
          <w:color w:val="222222"/>
          <w:sz w:val="21"/>
          <w:szCs w:val="21"/>
        </w:rPr>
        <w:t>.</w:t>
      </w:r>
    </w:p>
    <w:p w14:paraId="465ADB9A" w14:textId="77777777" w:rsidR="007D3D80" w:rsidRPr="007D3D80" w:rsidRDefault="007D3D80" w:rsidP="007D3D80">
      <w:pPr>
        <w:rPr>
          <w:rFonts w:ascii="Helvetica" w:hAnsi="Helvetica" w:cs="Helvetica"/>
          <w:b/>
          <w:bCs/>
          <w:color w:val="222222"/>
          <w:sz w:val="21"/>
          <w:szCs w:val="21"/>
        </w:rPr>
      </w:pPr>
    </w:p>
    <w:p w14:paraId="26A7731F" w14:textId="77777777" w:rsidR="007D3D80" w:rsidRPr="007D3D80" w:rsidRDefault="007D3D80" w:rsidP="007D3D80">
      <w:pPr>
        <w:rPr>
          <w:rFonts w:ascii="Helvetica" w:hAnsi="Helvetica" w:cs="Helvetica"/>
          <w:b/>
          <w:bCs/>
          <w:color w:val="222222"/>
          <w:sz w:val="21"/>
          <w:szCs w:val="21"/>
        </w:rPr>
      </w:pPr>
      <w:r w:rsidRPr="007D3D80">
        <w:rPr>
          <w:rFonts w:ascii="Helvetica" w:hAnsi="Helvetica" w:cs="Helvetica" w:hint="eastAsia"/>
          <w:b/>
          <w:bCs/>
          <w:color w:val="222222"/>
          <w:sz w:val="21"/>
          <w:szCs w:val="21"/>
        </w:rPr>
        <w:t>ОБСУЖДЕНИЕ</w:t>
      </w:r>
      <w:r w:rsidRPr="007D3D80">
        <w:rPr>
          <w:rFonts w:ascii="Helvetica" w:hAnsi="Helvetica" w:cs="Helvetica"/>
          <w:b/>
          <w:bCs/>
          <w:color w:val="222222"/>
          <w:sz w:val="21"/>
          <w:szCs w:val="21"/>
        </w:rPr>
        <w:t xml:space="preserve"> </w:t>
      </w:r>
      <w:r w:rsidRPr="007D3D80">
        <w:rPr>
          <w:rFonts w:ascii="Helvetica" w:hAnsi="Helvetica" w:cs="Helvetica" w:hint="eastAsia"/>
          <w:b/>
          <w:bCs/>
          <w:color w:val="222222"/>
          <w:sz w:val="21"/>
          <w:szCs w:val="21"/>
        </w:rPr>
        <w:t>РЕЗУЛЬТАТОВ</w:t>
      </w:r>
      <w:r w:rsidRPr="007D3D80">
        <w:rPr>
          <w:rFonts w:ascii="Helvetica" w:hAnsi="Helvetica" w:cs="Helvetica"/>
          <w:b/>
          <w:bCs/>
          <w:color w:val="222222"/>
          <w:sz w:val="21"/>
          <w:szCs w:val="21"/>
        </w:rPr>
        <w:t>.</w:t>
      </w:r>
    </w:p>
    <w:p w14:paraId="00F82D61" w14:textId="77777777" w:rsidR="007D3D80" w:rsidRPr="007D3D80" w:rsidRDefault="007D3D80" w:rsidP="007D3D80">
      <w:pPr>
        <w:rPr>
          <w:rFonts w:ascii="Helvetica" w:hAnsi="Helvetica" w:cs="Helvetica"/>
          <w:b/>
          <w:bCs/>
          <w:color w:val="222222"/>
          <w:sz w:val="21"/>
          <w:szCs w:val="21"/>
        </w:rPr>
      </w:pPr>
    </w:p>
    <w:p w14:paraId="109CC004" w14:textId="4BF18FCB" w:rsidR="00484EB4" w:rsidRPr="007D3D80" w:rsidRDefault="007D3D80" w:rsidP="007D3D80">
      <w:r w:rsidRPr="007D3D80">
        <w:rPr>
          <w:rFonts w:ascii="Helvetica" w:hAnsi="Helvetica" w:cs="Helvetica" w:hint="eastAsia"/>
          <w:b/>
          <w:bCs/>
          <w:color w:val="222222"/>
          <w:sz w:val="21"/>
          <w:szCs w:val="21"/>
        </w:rPr>
        <w:t>ВЫВОДЫ</w:t>
      </w:r>
      <w:r w:rsidRPr="007D3D80">
        <w:rPr>
          <w:rFonts w:ascii="Helvetica" w:hAnsi="Helvetica" w:cs="Helvetica"/>
          <w:b/>
          <w:bCs/>
          <w:color w:val="222222"/>
          <w:sz w:val="21"/>
          <w:szCs w:val="21"/>
        </w:rPr>
        <w:t>.</w:t>
      </w:r>
    </w:p>
    <w:sectPr w:rsidR="00484EB4" w:rsidRPr="007D3D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5C0F" w14:textId="77777777" w:rsidR="00DC2682" w:rsidRDefault="00DC2682">
      <w:pPr>
        <w:spacing w:after="0" w:line="240" w:lineRule="auto"/>
      </w:pPr>
      <w:r>
        <w:separator/>
      </w:r>
    </w:p>
  </w:endnote>
  <w:endnote w:type="continuationSeparator" w:id="0">
    <w:p w14:paraId="2F45EBE7" w14:textId="77777777" w:rsidR="00DC2682" w:rsidRDefault="00DC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C13A" w14:textId="77777777" w:rsidR="00DC2682" w:rsidRDefault="00DC2682"/>
    <w:p w14:paraId="543CBB64" w14:textId="77777777" w:rsidR="00DC2682" w:rsidRDefault="00DC2682"/>
    <w:p w14:paraId="38EDC5C4" w14:textId="77777777" w:rsidR="00DC2682" w:rsidRDefault="00DC2682"/>
    <w:p w14:paraId="14C8D343" w14:textId="77777777" w:rsidR="00DC2682" w:rsidRDefault="00DC2682"/>
    <w:p w14:paraId="775D69C2" w14:textId="77777777" w:rsidR="00DC2682" w:rsidRDefault="00DC2682"/>
    <w:p w14:paraId="55AF2F10" w14:textId="77777777" w:rsidR="00DC2682" w:rsidRDefault="00DC2682"/>
    <w:p w14:paraId="3CAD4EC1" w14:textId="77777777" w:rsidR="00DC2682" w:rsidRDefault="00DC26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F8F9F7" wp14:editId="289A4F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3E46" w14:textId="77777777" w:rsidR="00DC2682" w:rsidRDefault="00DC2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8F9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23E46" w14:textId="77777777" w:rsidR="00DC2682" w:rsidRDefault="00DC2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32910" w14:textId="77777777" w:rsidR="00DC2682" w:rsidRDefault="00DC2682"/>
    <w:p w14:paraId="773B3AAD" w14:textId="77777777" w:rsidR="00DC2682" w:rsidRDefault="00DC2682"/>
    <w:p w14:paraId="36470652" w14:textId="77777777" w:rsidR="00DC2682" w:rsidRDefault="00DC26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E8A203" wp14:editId="719C35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50D53" w14:textId="77777777" w:rsidR="00DC2682" w:rsidRDefault="00DC2682"/>
                          <w:p w14:paraId="46ED0936" w14:textId="77777777" w:rsidR="00DC2682" w:rsidRDefault="00DC2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E8A2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550D53" w14:textId="77777777" w:rsidR="00DC2682" w:rsidRDefault="00DC2682"/>
                    <w:p w14:paraId="46ED0936" w14:textId="77777777" w:rsidR="00DC2682" w:rsidRDefault="00DC2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A3AD9" w14:textId="77777777" w:rsidR="00DC2682" w:rsidRDefault="00DC2682"/>
    <w:p w14:paraId="3240867A" w14:textId="77777777" w:rsidR="00DC2682" w:rsidRDefault="00DC2682">
      <w:pPr>
        <w:rPr>
          <w:sz w:val="2"/>
          <w:szCs w:val="2"/>
        </w:rPr>
      </w:pPr>
    </w:p>
    <w:p w14:paraId="7073C285" w14:textId="77777777" w:rsidR="00DC2682" w:rsidRDefault="00DC2682"/>
    <w:p w14:paraId="23FA5E1B" w14:textId="77777777" w:rsidR="00DC2682" w:rsidRDefault="00DC2682">
      <w:pPr>
        <w:spacing w:after="0" w:line="240" w:lineRule="auto"/>
      </w:pPr>
    </w:p>
  </w:footnote>
  <w:footnote w:type="continuationSeparator" w:id="0">
    <w:p w14:paraId="1907F7D8" w14:textId="77777777" w:rsidR="00DC2682" w:rsidRDefault="00DC2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82"/>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206790</TotalTime>
  <Pages>5</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1692</cp:revision>
  <cp:lastPrinted>2009-02-06T05:36:00Z</cp:lastPrinted>
  <dcterms:created xsi:type="dcterms:W3CDTF">2024-01-07T13:43:00Z</dcterms:created>
  <dcterms:modified xsi:type="dcterms:W3CDTF">2025-11-15T08:56:00Z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