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536D"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Шелегия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Шалва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Ясонович</w:t>
      </w:r>
      <w:r w:rsidRPr="00797339">
        <w:rPr>
          <w:rFonts w:ascii="Helvetica" w:hAnsi="Helvetica" w:cs="Helvetica"/>
          <w:b/>
          <w:bCs/>
          <w:color w:val="222222"/>
          <w:sz w:val="21"/>
          <w:szCs w:val="21"/>
        </w:rPr>
        <w:t>.</w:t>
      </w:r>
    </w:p>
    <w:p w14:paraId="727B4307"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Нейрогормональные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её</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 </w:t>
      </w:r>
      <w:r w:rsidRPr="00797339">
        <w:rPr>
          <w:rFonts w:ascii="Helvetica" w:hAnsi="Helvetica" w:cs="Helvetica" w:hint="eastAsia"/>
          <w:b/>
          <w:bCs/>
          <w:color w:val="222222"/>
          <w:sz w:val="21"/>
          <w:szCs w:val="21"/>
        </w:rPr>
        <w:t>диссертация</w:t>
      </w:r>
      <w:r w:rsidRPr="00797339">
        <w:rPr>
          <w:rFonts w:ascii="Helvetica" w:hAnsi="Helvetica" w:cs="Helvetica"/>
          <w:b/>
          <w:bCs/>
          <w:color w:val="222222"/>
          <w:sz w:val="21"/>
          <w:szCs w:val="21"/>
        </w:rPr>
        <w:t xml:space="preserve"> ... </w:t>
      </w:r>
      <w:r w:rsidRPr="00797339">
        <w:rPr>
          <w:rFonts w:ascii="Helvetica" w:hAnsi="Helvetica" w:cs="Helvetica" w:hint="eastAsia"/>
          <w:b/>
          <w:bCs/>
          <w:color w:val="222222"/>
          <w:sz w:val="21"/>
          <w:szCs w:val="21"/>
        </w:rPr>
        <w:t>доктора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биологических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наук</w:t>
      </w:r>
      <w:r w:rsidRPr="00797339">
        <w:rPr>
          <w:rFonts w:ascii="Helvetica" w:hAnsi="Helvetica" w:cs="Helvetica"/>
          <w:b/>
          <w:bCs/>
          <w:color w:val="222222"/>
          <w:sz w:val="21"/>
          <w:szCs w:val="21"/>
        </w:rPr>
        <w:t xml:space="preserve"> : 03.00.13. - </w:t>
      </w:r>
      <w:r w:rsidRPr="00797339">
        <w:rPr>
          <w:rFonts w:ascii="Helvetica" w:hAnsi="Helvetica" w:cs="Helvetica" w:hint="eastAsia"/>
          <w:b/>
          <w:bCs/>
          <w:color w:val="222222"/>
          <w:sz w:val="21"/>
          <w:szCs w:val="21"/>
        </w:rPr>
        <w:t>Тбилиси</w:t>
      </w:r>
      <w:r w:rsidRPr="00797339">
        <w:rPr>
          <w:rFonts w:ascii="Helvetica" w:hAnsi="Helvetica" w:cs="Helvetica"/>
          <w:b/>
          <w:bCs/>
          <w:color w:val="222222"/>
          <w:sz w:val="21"/>
          <w:szCs w:val="21"/>
        </w:rPr>
        <w:t xml:space="preserve">, 1983. - 343 </w:t>
      </w:r>
      <w:r w:rsidRPr="00797339">
        <w:rPr>
          <w:rFonts w:ascii="Helvetica" w:hAnsi="Helvetica" w:cs="Helvetica" w:hint="eastAsia"/>
          <w:b/>
          <w:bCs/>
          <w:color w:val="222222"/>
          <w:sz w:val="21"/>
          <w:szCs w:val="21"/>
        </w:rPr>
        <w:t>с</w:t>
      </w:r>
      <w:r w:rsidRPr="00797339">
        <w:rPr>
          <w:rFonts w:ascii="Helvetica" w:hAnsi="Helvetica" w:cs="Helvetica"/>
          <w:b/>
          <w:bCs/>
          <w:color w:val="222222"/>
          <w:sz w:val="21"/>
          <w:szCs w:val="21"/>
        </w:rPr>
        <w:t xml:space="preserve">. : </w:t>
      </w:r>
      <w:r w:rsidRPr="00797339">
        <w:rPr>
          <w:rFonts w:ascii="Helvetica" w:hAnsi="Helvetica" w:cs="Helvetica" w:hint="eastAsia"/>
          <w:b/>
          <w:bCs/>
          <w:color w:val="222222"/>
          <w:sz w:val="21"/>
          <w:szCs w:val="21"/>
        </w:rPr>
        <w:t>ил</w:t>
      </w:r>
      <w:r w:rsidRPr="00797339">
        <w:rPr>
          <w:rFonts w:ascii="Helvetica" w:hAnsi="Helvetica" w:cs="Helvetica"/>
          <w:b/>
          <w:bCs/>
          <w:color w:val="222222"/>
          <w:sz w:val="21"/>
          <w:szCs w:val="21"/>
        </w:rPr>
        <w:t>.</w:t>
      </w:r>
    </w:p>
    <w:p w14:paraId="7DC759DA"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больше</w:t>
      </w:r>
    </w:p>
    <w:p w14:paraId="63CEF934"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Цитаты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из</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текста</w:t>
      </w:r>
      <w:r w:rsidRPr="00797339">
        <w:rPr>
          <w:rFonts w:ascii="Helvetica" w:hAnsi="Helvetica" w:cs="Helvetica"/>
          <w:b/>
          <w:bCs/>
          <w:color w:val="222222"/>
          <w:sz w:val="21"/>
          <w:szCs w:val="21"/>
        </w:rPr>
        <w:t>:</w:t>
      </w:r>
    </w:p>
    <w:p w14:paraId="163B2738"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стр</w:t>
      </w:r>
      <w:r w:rsidRPr="00797339">
        <w:rPr>
          <w:rFonts w:ascii="Helvetica" w:hAnsi="Helvetica" w:cs="Helvetica"/>
          <w:b/>
          <w:bCs/>
          <w:color w:val="222222"/>
          <w:sz w:val="21"/>
          <w:szCs w:val="21"/>
        </w:rPr>
        <w:t>. 2</w:t>
      </w:r>
    </w:p>
    <w:p w14:paraId="765C5553"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Страницы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ВВЕДЕНИЕ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ГЛАВА</w:t>
      </w:r>
      <w:r w:rsidRPr="00797339">
        <w:rPr>
          <w:rFonts w:ascii="Helvetica" w:hAnsi="Helvetica" w:cs="Helvetica"/>
          <w:b/>
          <w:bCs/>
          <w:color w:val="222222"/>
          <w:sz w:val="21"/>
          <w:szCs w:val="21"/>
        </w:rPr>
        <w:t xml:space="preserve"> I. </w:t>
      </w:r>
      <w:r w:rsidRPr="00797339">
        <w:rPr>
          <w:rFonts w:ascii="Helvetica" w:hAnsi="Helvetica" w:cs="Helvetica" w:hint="eastAsia"/>
          <w:b/>
          <w:bCs/>
          <w:color w:val="222222"/>
          <w:sz w:val="21"/>
          <w:szCs w:val="21"/>
        </w:rPr>
        <w:t>ОБЗОР</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ЛИТЕРАТУШ</w:t>
      </w:r>
      <w:r w:rsidRPr="00797339">
        <w:rPr>
          <w:rFonts w:ascii="Helvetica" w:hAnsi="Helvetica" w:cs="Helvetica"/>
          <w:b/>
          <w:bCs/>
          <w:color w:val="222222"/>
          <w:sz w:val="21"/>
          <w:szCs w:val="21"/>
        </w:rPr>
        <w:t xml:space="preserve"> I. </w:t>
      </w:r>
      <w:r w:rsidRPr="00797339">
        <w:rPr>
          <w:rFonts w:ascii="Helvetica" w:hAnsi="Helvetica" w:cs="Helvetica" w:hint="eastAsia"/>
          <w:b/>
          <w:bCs/>
          <w:color w:val="222222"/>
          <w:sz w:val="21"/>
          <w:szCs w:val="21"/>
        </w:rPr>
        <w:t>МЕХАНИЗМЫ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1.1, </w:t>
      </w:r>
      <w:r w:rsidRPr="00797339">
        <w:rPr>
          <w:rFonts w:ascii="Helvetica" w:hAnsi="Helvetica" w:cs="Helvetica" w:hint="eastAsia"/>
          <w:b/>
          <w:bCs/>
          <w:color w:val="222222"/>
          <w:sz w:val="21"/>
          <w:szCs w:val="21"/>
        </w:rPr>
        <w:t>Роль</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нервной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эндокринной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систем</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1.2, </w:t>
      </w:r>
      <w:r w:rsidRPr="00797339">
        <w:rPr>
          <w:rFonts w:ascii="Helvetica" w:hAnsi="Helvetica" w:cs="Helvetica" w:hint="eastAsia"/>
          <w:b/>
          <w:bCs/>
          <w:color w:val="222222"/>
          <w:sz w:val="21"/>
          <w:szCs w:val="21"/>
        </w:rPr>
        <w:t>Механизмы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функциональное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состояние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печени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почек</w:t>
      </w:r>
      <w:r w:rsidRPr="00797339">
        <w:rPr>
          <w:rFonts w:ascii="Helvetica" w:hAnsi="Helvetica" w:cs="Helvetica"/>
          <w:b/>
          <w:bCs/>
          <w:color w:val="222222"/>
          <w:sz w:val="21"/>
          <w:szCs w:val="21"/>
        </w:rPr>
        <w:t xml:space="preserve"> 1.3,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трансфузии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w:t>
      </w:r>
    </w:p>
    <w:p w14:paraId="4F424404"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стр</w:t>
      </w:r>
      <w:r w:rsidRPr="00797339">
        <w:rPr>
          <w:rFonts w:ascii="Helvetica" w:hAnsi="Helvetica" w:cs="Helvetica"/>
          <w:b/>
          <w:bCs/>
          <w:color w:val="222222"/>
          <w:sz w:val="21"/>
          <w:szCs w:val="21"/>
        </w:rPr>
        <w:t>. 3</w:t>
      </w:r>
    </w:p>
    <w:p w14:paraId="3C3838D3"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функодональное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состоя­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печени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норме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условиях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острой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кровопотери</w:t>
      </w:r>
      <w:r w:rsidRPr="00797339">
        <w:rPr>
          <w:rFonts w:ascii="Helvetica" w:hAnsi="Helvetica" w:cs="Helvetica"/>
          <w:b/>
          <w:bCs/>
          <w:color w:val="222222"/>
          <w:sz w:val="21"/>
          <w:szCs w:val="21"/>
        </w:rPr>
        <w:t xml:space="preserve"> 1.5. </w:t>
      </w:r>
      <w:r w:rsidRPr="00797339">
        <w:rPr>
          <w:rFonts w:ascii="Helvetica" w:hAnsi="Helvetica" w:cs="Helvetica" w:hint="eastAsia"/>
          <w:b/>
          <w:bCs/>
          <w:color w:val="222222"/>
          <w:sz w:val="21"/>
          <w:szCs w:val="21"/>
        </w:rPr>
        <w:t>Обсуждение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полученных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результатов</w:t>
      </w:r>
      <w:r w:rsidRPr="00797339">
        <w:rPr>
          <w:rFonts w:ascii="Helvetica" w:hAnsi="Helvetica" w:cs="Helvetica"/>
          <w:b/>
          <w:bCs/>
          <w:color w:val="222222"/>
          <w:sz w:val="21"/>
          <w:szCs w:val="21"/>
        </w:rPr>
        <w:t xml:space="preserve"> 2. </w:t>
      </w:r>
      <w:r w:rsidRPr="00797339">
        <w:rPr>
          <w:rFonts w:ascii="Helvetica" w:hAnsi="Helvetica" w:cs="Helvetica" w:hint="eastAsia"/>
          <w:b/>
          <w:bCs/>
          <w:color w:val="222222"/>
          <w:sz w:val="21"/>
          <w:szCs w:val="21"/>
        </w:rPr>
        <w:t>ИССЛЕДОВАНИЕ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СПЕЦИФИЧЕСКИХ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НЕНТОВ</w:t>
      </w:r>
      <w:r w:rsidRPr="00797339">
        <w:rPr>
          <w:rFonts w:ascii="Helvetica" w:hAnsi="Helvetica" w:cs="Helvetica"/>
          <w:b/>
          <w:bCs/>
          <w:color w:val="222222"/>
          <w:sz w:val="21"/>
          <w:szCs w:val="21"/>
        </w:rPr>
        <w:t xml:space="preserve"> 2.1.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гемопоэз</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обмен</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железа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белковый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обмен</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при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хронической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постгеморрагической</w:t>
      </w:r>
    </w:p>
    <w:p w14:paraId="53E8DBA8"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стр</w:t>
      </w:r>
      <w:r w:rsidRPr="00797339">
        <w:rPr>
          <w:rFonts w:ascii="Helvetica" w:hAnsi="Helvetica" w:cs="Helvetica"/>
          <w:b/>
          <w:bCs/>
          <w:color w:val="222222"/>
          <w:sz w:val="21"/>
          <w:szCs w:val="21"/>
        </w:rPr>
        <w:t>. 7</w:t>
      </w:r>
    </w:p>
    <w:p w14:paraId="273F902D"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ОНО</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Впервые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изучены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нейрогормопальные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плазмы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эритроцитной</w:t>
      </w:r>
    </w:p>
    <w:p w14:paraId="4C8AE783"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 </w:t>
      </w:r>
    </w:p>
    <w:p w14:paraId="07E06C47"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Оглавление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диссертации</w:t>
      </w:r>
    </w:p>
    <w:p w14:paraId="47A6918C"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доктор</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биологических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наук</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Шелегия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Шалва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Ясонович</w:t>
      </w:r>
    </w:p>
    <w:p w14:paraId="5C2A72B6"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Страницы</w:t>
      </w:r>
    </w:p>
    <w:p w14:paraId="637F9B90" w14:textId="77777777" w:rsidR="00797339" w:rsidRPr="00797339" w:rsidRDefault="00797339" w:rsidP="00797339">
      <w:pPr>
        <w:rPr>
          <w:rFonts w:ascii="Helvetica" w:hAnsi="Helvetica" w:cs="Helvetica"/>
          <w:b/>
          <w:bCs/>
          <w:color w:val="222222"/>
          <w:sz w:val="21"/>
          <w:szCs w:val="21"/>
        </w:rPr>
      </w:pPr>
    </w:p>
    <w:p w14:paraId="317FCF49"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ВВЕДЕНИЕ</w:t>
      </w:r>
    </w:p>
    <w:p w14:paraId="0F3FF38C" w14:textId="77777777" w:rsidR="00797339" w:rsidRPr="00797339" w:rsidRDefault="00797339" w:rsidP="00797339">
      <w:pPr>
        <w:rPr>
          <w:rFonts w:ascii="Helvetica" w:hAnsi="Helvetica" w:cs="Helvetica"/>
          <w:b/>
          <w:bCs/>
          <w:color w:val="222222"/>
          <w:sz w:val="21"/>
          <w:szCs w:val="21"/>
        </w:rPr>
      </w:pPr>
    </w:p>
    <w:p w14:paraId="236EF50A"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ГЛАВА</w:t>
      </w:r>
      <w:r w:rsidRPr="00797339">
        <w:rPr>
          <w:rFonts w:ascii="Helvetica" w:hAnsi="Helvetica" w:cs="Helvetica"/>
          <w:b/>
          <w:bCs/>
          <w:color w:val="222222"/>
          <w:sz w:val="21"/>
          <w:szCs w:val="21"/>
        </w:rPr>
        <w:t xml:space="preserve"> I. </w:t>
      </w:r>
      <w:r w:rsidRPr="00797339">
        <w:rPr>
          <w:rFonts w:ascii="Helvetica" w:hAnsi="Helvetica" w:cs="Helvetica" w:hint="eastAsia"/>
          <w:b/>
          <w:bCs/>
          <w:color w:val="222222"/>
          <w:sz w:val="21"/>
          <w:szCs w:val="21"/>
        </w:rPr>
        <w:t>ОБЗОР</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ЛИТЕРАТУШ</w:t>
      </w:r>
      <w:r w:rsidRPr="00797339">
        <w:rPr>
          <w:rFonts w:ascii="Helvetica" w:hAnsi="Helvetica" w:cs="Helvetica"/>
          <w:b/>
          <w:bCs/>
          <w:color w:val="222222"/>
          <w:sz w:val="21"/>
          <w:szCs w:val="21"/>
        </w:rPr>
        <w:t xml:space="preserve"> . II</w:t>
      </w:r>
    </w:p>
    <w:p w14:paraId="72BB366E" w14:textId="77777777" w:rsidR="00797339" w:rsidRPr="00797339" w:rsidRDefault="00797339" w:rsidP="00797339">
      <w:pPr>
        <w:rPr>
          <w:rFonts w:ascii="Helvetica" w:hAnsi="Helvetica" w:cs="Helvetica"/>
          <w:b/>
          <w:bCs/>
          <w:color w:val="222222"/>
          <w:sz w:val="21"/>
          <w:szCs w:val="21"/>
        </w:rPr>
      </w:pPr>
    </w:p>
    <w:p w14:paraId="132403D6"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I. </w:t>
      </w:r>
      <w:r w:rsidRPr="00797339">
        <w:rPr>
          <w:rFonts w:ascii="Helvetica" w:hAnsi="Helvetica" w:cs="Helvetica" w:hint="eastAsia"/>
          <w:b/>
          <w:bCs/>
          <w:color w:val="222222"/>
          <w:sz w:val="21"/>
          <w:szCs w:val="21"/>
        </w:rPr>
        <w:t>МЕХАНИЗМЫ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 II</w:t>
      </w:r>
    </w:p>
    <w:p w14:paraId="67B3F58B" w14:textId="77777777" w:rsidR="00797339" w:rsidRPr="00797339" w:rsidRDefault="00797339" w:rsidP="00797339">
      <w:pPr>
        <w:rPr>
          <w:rFonts w:ascii="Helvetica" w:hAnsi="Helvetica" w:cs="Helvetica"/>
          <w:b/>
          <w:bCs/>
          <w:color w:val="222222"/>
          <w:sz w:val="21"/>
          <w:szCs w:val="21"/>
        </w:rPr>
      </w:pPr>
    </w:p>
    <w:p w14:paraId="7DDFB64D"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1.1. </w:t>
      </w:r>
      <w:r w:rsidRPr="00797339">
        <w:rPr>
          <w:rFonts w:ascii="Helvetica" w:hAnsi="Helvetica" w:cs="Helvetica" w:hint="eastAsia"/>
          <w:b/>
          <w:bCs/>
          <w:color w:val="222222"/>
          <w:sz w:val="21"/>
          <w:szCs w:val="21"/>
        </w:rPr>
        <w:t>Роль</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нервной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эндокринной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систем</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II</w:t>
      </w:r>
    </w:p>
    <w:p w14:paraId="0A619BE4" w14:textId="77777777" w:rsidR="00797339" w:rsidRPr="00797339" w:rsidRDefault="00797339" w:rsidP="00797339">
      <w:pPr>
        <w:rPr>
          <w:rFonts w:ascii="Helvetica" w:hAnsi="Helvetica" w:cs="Helvetica"/>
          <w:b/>
          <w:bCs/>
          <w:color w:val="222222"/>
          <w:sz w:val="21"/>
          <w:szCs w:val="21"/>
        </w:rPr>
      </w:pPr>
    </w:p>
    <w:p w14:paraId="5DA62D4D"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1.2. </w:t>
      </w:r>
      <w:r w:rsidRPr="00797339">
        <w:rPr>
          <w:rFonts w:ascii="Helvetica" w:hAnsi="Helvetica" w:cs="Helvetica" w:hint="eastAsia"/>
          <w:b/>
          <w:bCs/>
          <w:color w:val="222222"/>
          <w:sz w:val="21"/>
          <w:szCs w:val="21"/>
        </w:rPr>
        <w:t>Механизмы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функциональное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состояние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печени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почек</w:t>
      </w:r>
    </w:p>
    <w:p w14:paraId="4B24DB02" w14:textId="77777777" w:rsidR="00797339" w:rsidRPr="00797339" w:rsidRDefault="00797339" w:rsidP="00797339">
      <w:pPr>
        <w:rPr>
          <w:rFonts w:ascii="Helvetica" w:hAnsi="Helvetica" w:cs="Helvetica"/>
          <w:b/>
          <w:bCs/>
          <w:color w:val="222222"/>
          <w:sz w:val="21"/>
          <w:szCs w:val="21"/>
        </w:rPr>
      </w:pPr>
    </w:p>
    <w:p w14:paraId="5FF2B51D"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1.3.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трансфузии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гемопоэз</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лечебного</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p>
    <w:p w14:paraId="7D1B0E1F" w14:textId="77777777" w:rsidR="00797339" w:rsidRPr="00797339" w:rsidRDefault="00797339" w:rsidP="00797339">
      <w:pPr>
        <w:rPr>
          <w:rFonts w:ascii="Helvetica" w:hAnsi="Helvetica" w:cs="Helvetica"/>
          <w:b/>
          <w:bCs/>
          <w:color w:val="222222"/>
          <w:sz w:val="21"/>
          <w:szCs w:val="21"/>
        </w:rPr>
      </w:pPr>
    </w:p>
    <w:p w14:paraId="11F9AD61"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1.3.1.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эритропоэз</w:t>
      </w:r>
    </w:p>
    <w:p w14:paraId="327D2E4B" w14:textId="77777777" w:rsidR="00797339" w:rsidRPr="00797339" w:rsidRDefault="00797339" w:rsidP="00797339">
      <w:pPr>
        <w:rPr>
          <w:rFonts w:ascii="Helvetica" w:hAnsi="Helvetica" w:cs="Helvetica"/>
          <w:b/>
          <w:bCs/>
          <w:color w:val="222222"/>
          <w:sz w:val="21"/>
          <w:szCs w:val="21"/>
        </w:rPr>
      </w:pPr>
    </w:p>
    <w:p w14:paraId="0765B4BD"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1.3.2.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тромбоцитопоэз</w:t>
      </w:r>
    </w:p>
    <w:p w14:paraId="63D360B1" w14:textId="77777777" w:rsidR="00797339" w:rsidRPr="00797339" w:rsidRDefault="00797339" w:rsidP="00797339">
      <w:pPr>
        <w:rPr>
          <w:rFonts w:ascii="Helvetica" w:hAnsi="Helvetica" w:cs="Helvetica"/>
          <w:b/>
          <w:bCs/>
          <w:color w:val="222222"/>
          <w:sz w:val="21"/>
          <w:szCs w:val="21"/>
        </w:rPr>
      </w:pPr>
    </w:p>
    <w:p w14:paraId="3F3162AF"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1.3.3.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лейкопоэз</w:t>
      </w:r>
    </w:p>
    <w:p w14:paraId="64A39B21" w14:textId="77777777" w:rsidR="00797339" w:rsidRPr="00797339" w:rsidRDefault="00797339" w:rsidP="00797339">
      <w:pPr>
        <w:rPr>
          <w:rFonts w:ascii="Helvetica" w:hAnsi="Helvetica" w:cs="Helvetica"/>
          <w:b/>
          <w:bCs/>
          <w:color w:val="222222"/>
          <w:sz w:val="21"/>
          <w:szCs w:val="21"/>
        </w:rPr>
      </w:pPr>
    </w:p>
    <w:p w14:paraId="73832CBB"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ГЛАВА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МАТЕРИАЛЫ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МЕТОДЫ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ИССЛЕДОВАНИЯ</w:t>
      </w:r>
    </w:p>
    <w:p w14:paraId="0A5809C8" w14:textId="77777777" w:rsidR="00797339" w:rsidRPr="00797339" w:rsidRDefault="00797339" w:rsidP="00797339">
      <w:pPr>
        <w:rPr>
          <w:rFonts w:ascii="Helvetica" w:hAnsi="Helvetica" w:cs="Helvetica"/>
          <w:b/>
          <w:bCs/>
          <w:color w:val="222222"/>
          <w:sz w:val="21"/>
          <w:szCs w:val="21"/>
        </w:rPr>
      </w:pPr>
    </w:p>
    <w:p w14:paraId="6E7BFD45"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ГЛАВА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Ш</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СОБСТВЕННЫЕ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НАБМЩЕНИЯ</w:t>
      </w:r>
    </w:p>
    <w:p w14:paraId="25B02213" w14:textId="77777777" w:rsidR="00797339" w:rsidRPr="00797339" w:rsidRDefault="00797339" w:rsidP="00797339">
      <w:pPr>
        <w:rPr>
          <w:rFonts w:ascii="Helvetica" w:hAnsi="Helvetica" w:cs="Helvetica"/>
          <w:b/>
          <w:bCs/>
          <w:color w:val="222222"/>
          <w:sz w:val="21"/>
          <w:szCs w:val="21"/>
        </w:rPr>
      </w:pPr>
    </w:p>
    <w:p w14:paraId="7117FCDB"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I. </w:t>
      </w:r>
      <w:r w:rsidRPr="00797339">
        <w:rPr>
          <w:rFonts w:ascii="Helvetica" w:hAnsi="Helvetica" w:cs="Helvetica" w:hint="eastAsia"/>
          <w:b/>
          <w:bCs/>
          <w:color w:val="222222"/>
          <w:sz w:val="21"/>
          <w:szCs w:val="21"/>
        </w:rPr>
        <w:t>ИССЛЕДОВАНИЕ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НЕСПЕЦИФИЧЕСКИХ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МЕХАНИЗМОВ</w:t>
      </w:r>
    </w:p>
    <w:p w14:paraId="404C421D" w14:textId="77777777" w:rsidR="00797339" w:rsidRPr="00797339" w:rsidRDefault="00797339" w:rsidP="00797339">
      <w:pPr>
        <w:rPr>
          <w:rFonts w:ascii="Helvetica" w:hAnsi="Helvetica" w:cs="Helvetica"/>
          <w:b/>
          <w:bCs/>
          <w:color w:val="222222"/>
          <w:sz w:val="21"/>
          <w:szCs w:val="21"/>
        </w:rPr>
      </w:pPr>
    </w:p>
    <w:p w14:paraId="48912362"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p>
    <w:p w14:paraId="03074012" w14:textId="77777777" w:rsidR="00797339" w:rsidRPr="00797339" w:rsidRDefault="00797339" w:rsidP="00797339">
      <w:pPr>
        <w:rPr>
          <w:rFonts w:ascii="Helvetica" w:hAnsi="Helvetica" w:cs="Helvetica"/>
          <w:b/>
          <w:bCs/>
          <w:color w:val="222222"/>
          <w:sz w:val="21"/>
          <w:szCs w:val="21"/>
        </w:rPr>
      </w:pPr>
    </w:p>
    <w:p w14:paraId="4831A15E"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1.1.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секрецию</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гипофизарно</w:t>
      </w:r>
      <w:r w:rsidRPr="00797339">
        <w:rPr>
          <w:rFonts w:ascii="Helvetica" w:hAnsi="Helvetica" w:cs="Helvetica"/>
          <w:b/>
          <w:bCs/>
          <w:color w:val="222222"/>
          <w:sz w:val="21"/>
          <w:szCs w:val="21"/>
        </w:rPr>
        <w:t>-</w:t>
      </w:r>
      <w:r w:rsidRPr="00797339">
        <w:rPr>
          <w:rFonts w:ascii="Helvetica" w:hAnsi="Helvetica" w:cs="Helvetica" w:hint="eastAsia"/>
          <w:b/>
          <w:bCs/>
          <w:color w:val="222222"/>
          <w:sz w:val="21"/>
          <w:szCs w:val="21"/>
        </w:rPr>
        <w:t>надпо</w:t>
      </w:r>
      <w:r w:rsidRPr="00797339">
        <w:rPr>
          <w:rFonts w:ascii="Helvetica" w:hAnsi="Helvetica" w:cs="Helvetica"/>
          <w:b/>
          <w:bCs/>
          <w:color w:val="222222"/>
          <w:sz w:val="21"/>
          <w:szCs w:val="21"/>
        </w:rPr>
        <w:t>-</w:t>
      </w:r>
      <w:r w:rsidRPr="00797339">
        <w:rPr>
          <w:rFonts w:ascii="Helvetica" w:hAnsi="Helvetica" w:cs="Helvetica" w:hint="eastAsia"/>
          <w:b/>
          <w:bCs/>
          <w:color w:val="222222"/>
          <w:sz w:val="21"/>
          <w:szCs w:val="21"/>
        </w:rPr>
        <w:t>чечниковых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гормонов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биогенных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аминов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ренина</w:t>
      </w:r>
    </w:p>
    <w:p w14:paraId="33088126" w14:textId="77777777" w:rsidR="00797339" w:rsidRPr="00797339" w:rsidRDefault="00797339" w:rsidP="00797339">
      <w:pPr>
        <w:rPr>
          <w:rFonts w:ascii="Helvetica" w:hAnsi="Helvetica" w:cs="Helvetica"/>
          <w:b/>
          <w:bCs/>
          <w:color w:val="222222"/>
          <w:sz w:val="21"/>
          <w:szCs w:val="21"/>
        </w:rPr>
      </w:pPr>
    </w:p>
    <w:p w14:paraId="684F4BCB"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1.2. </w:t>
      </w:r>
      <w:r w:rsidRPr="00797339">
        <w:rPr>
          <w:rFonts w:ascii="Helvetica" w:hAnsi="Helvetica" w:cs="Helvetica" w:hint="eastAsia"/>
          <w:b/>
          <w:bCs/>
          <w:color w:val="222222"/>
          <w:sz w:val="21"/>
          <w:szCs w:val="21"/>
        </w:rPr>
        <w:t>Роль</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гипоталамуса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симпатической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нервной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системы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действия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p>
    <w:p w14:paraId="451BA567" w14:textId="77777777" w:rsidR="00797339" w:rsidRPr="00797339" w:rsidRDefault="00797339" w:rsidP="00797339">
      <w:pPr>
        <w:rPr>
          <w:rFonts w:ascii="Helvetica" w:hAnsi="Helvetica" w:cs="Helvetica"/>
          <w:b/>
          <w:bCs/>
          <w:color w:val="222222"/>
          <w:sz w:val="21"/>
          <w:szCs w:val="21"/>
        </w:rPr>
      </w:pPr>
    </w:p>
    <w:p w14:paraId="50A54785"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hint="eastAsia"/>
          <w:b/>
          <w:bCs/>
          <w:color w:val="222222"/>
          <w:sz w:val="21"/>
          <w:szCs w:val="21"/>
        </w:rPr>
        <w:t>Страницы</w:t>
      </w:r>
    </w:p>
    <w:p w14:paraId="6FB590C1" w14:textId="77777777" w:rsidR="00797339" w:rsidRPr="00797339" w:rsidRDefault="00797339" w:rsidP="00797339">
      <w:pPr>
        <w:rPr>
          <w:rFonts w:ascii="Helvetica" w:hAnsi="Helvetica" w:cs="Helvetica"/>
          <w:b/>
          <w:bCs/>
          <w:color w:val="222222"/>
          <w:sz w:val="21"/>
          <w:szCs w:val="21"/>
        </w:rPr>
      </w:pPr>
    </w:p>
    <w:p w14:paraId="237F3B58" w14:textId="77777777" w:rsidR="00797339" w:rsidRPr="00797339" w:rsidRDefault="00797339" w:rsidP="00797339">
      <w:pPr>
        <w:rPr>
          <w:rFonts w:ascii="Helvetica" w:hAnsi="Helvetica" w:cs="Helvetica"/>
          <w:b/>
          <w:bCs/>
          <w:color w:val="222222"/>
          <w:sz w:val="21"/>
          <w:szCs w:val="21"/>
        </w:rPr>
      </w:pPr>
      <w:r w:rsidRPr="00797339">
        <w:rPr>
          <w:rFonts w:ascii="Helvetica" w:hAnsi="Helvetica" w:cs="Helvetica"/>
          <w:b/>
          <w:bCs/>
          <w:color w:val="222222"/>
          <w:sz w:val="21"/>
          <w:szCs w:val="21"/>
        </w:rPr>
        <w:t xml:space="preserve">1.3. </w:t>
      </w:r>
      <w:r w:rsidRPr="00797339">
        <w:rPr>
          <w:rFonts w:ascii="Helvetica" w:hAnsi="Helvetica" w:cs="Helvetica" w:hint="eastAsia"/>
          <w:b/>
          <w:bCs/>
          <w:color w:val="222222"/>
          <w:sz w:val="21"/>
          <w:szCs w:val="21"/>
        </w:rPr>
        <w:t>Значение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вегетативной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нервной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системы</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механизме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изменения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функции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почек</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после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p>
    <w:p w14:paraId="631462ED" w14:textId="77777777" w:rsidR="00797339" w:rsidRPr="00797339" w:rsidRDefault="00797339" w:rsidP="00797339">
      <w:pPr>
        <w:rPr>
          <w:rFonts w:ascii="Helvetica" w:hAnsi="Helvetica" w:cs="Helvetica"/>
          <w:b/>
          <w:bCs/>
          <w:color w:val="222222"/>
          <w:sz w:val="21"/>
          <w:szCs w:val="21"/>
        </w:rPr>
      </w:pPr>
    </w:p>
    <w:p w14:paraId="0C1B29AA" w14:textId="202414A3" w:rsidR="008A0C40" w:rsidRPr="00797339" w:rsidRDefault="00797339" w:rsidP="00797339">
      <w:r w:rsidRPr="00797339">
        <w:rPr>
          <w:rFonts w:ascii="Helvetica" w:hAnsi="Helvetica" w:cs="Helvetica"/>
          <w:b/>
          <w:bCs/>
          <w:color w:val="222222"/>
          <w:sz w:val="21"/>
          <w:szCs w:val="21"/>
        </w:rPr>
        <w:t xml:space="preserve">1.4. </w:t>
      </w:r>
      <w:r w:rsidRPr="00797339">
        <w:rPr>
          <w:rFonts w:ascii="Helvetica" w:hAnsi="Helvetica" w:cs="Helvetica" w:hint="eastAsia"/>
          <w:b/>
          <w:bCs/>
          <w:color w:val="222222"/>
          <w:sz w:val="21"/>
          <w:szCs w:val="21"/>
        </w:rPr>
        <w:t>Влияние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переливания</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ее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компонентов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на</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функциональное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состояние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печени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норме</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и</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в</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условиях</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острой</w:t>
      </w:r>
      <w:r w:rsidRPr="00797339">
        <w:rPr>
          <w:rFonts w:ascii="Helvetica" w:hAnsi="Helvetica" w:cs="Helvetica"/>
          <w:b/>
          <w:bCs/>
          <w:color w:val="222222"/>
          <w:sz w:val="21"/>
          <w:szCs w:val="21"/>
        </w:rPr>
        <w:t xml:space="preserve"> </w:t>
      </w:r>
      <w:r w:rsidRPr="00797339">
        <w:rPr>
          <w:rFonts w:ascii="Helvetica" w:hAnsi="Helvetica" w:cs="Helvetica" w:hint="eastAsia"/>
          <w:b/>
          <w:bCs/>
          <w:color w:val="222222"/>
          <w:sz w:val="21"/>
          <w:szCs w:val="21"/>
        </w:rPr>
        <w:t>кровопотери</w:t>
      </w:r>
    </w:p>
    <w:sectPr w:rsidR="008A0C40" w:rsidRPr="0079733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1DDE" w14:textId="77777777" w:rsidR="000F7928" w:rsidRDefault="000F7928">
      <w:pPr>
        <w:spacing w:after="0" w:line="240" w:lineRule="auto"/>
      </w:pPr>
      <w:r>
        <w:separator/>
      </w:r>
    </w:p>
  </w:endnote>
  <w:endnote w:type="continuationSeparator" w:id="0">
    <w:p w14:paraId="4AE65A56" w14:textId="77777777" w:rsidR="000F7928" w:rsidRDefault="000F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3488" w14:textId="77777777" w:rsidR="000F7928" w:rsidRDefault="000F7928"/>
    <w:p w14:paraId="7A7407B7" w14:textId="77777777" w:rsidR="000F7928" w:rsidRDefault="000F7928"/>
    <w:p w14:paraId="5058EE2B" w14:textId="77777777" w:rsidR="000F7928" w:rsidRDefault="000F7928"/>
    <w:p w14:paraId="7EB5B6AB" w14:textId="77777777" w:rsidR="000F7928" w:rsidRDefault="000F7928"/>
    <w:p w14:paraId="1C2DB02A" w14:textId="77777777" w:rsidR="000F7928" w:rsidRDefault="000F7928"/>
    <w:p w14:paraId="1FCC006B" w14:textId="77777777" w:rsidR="000F7928" w:rsidRDefault="000F7928"/>
    <w:p w14:paraId="7038D572" w14:textId="77777777" w:rsidR="000F7928" w:rsidRDefault="000F79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3AC6D2" wp14:editId="0CEA64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EDB3E" w14:textId="77777777" w:rsidR="000F7928" w:rsidRDefault="000F79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AC6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9EDB3E" w14:textId="77777777" w:rsidR="000F7928" w:rsidRDefault="000F79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6168AE" w14:textId="77777777" w:rsidR="000F7928" w:rsidRDefault="000F7928"/>
    <w:p w14:paraId="66F9B533" w14:textId="77777777" w:rsidR="000F7928" w:rsidRDefault="000F7928"/>
    <w:p w14:paraId="14A94524" w14:textId="77777777" w:rsidR="000F7928" w:rsidRDefault="000F79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177396" wp14:editId="79B9F4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F6E38" w14:textId="77777777" w:rsidR="000F7928" w:rsidRDefault="000F7928"/>
                          <w:p w14:paraId="5E5441F8" w14:textId="77777777" w:rsidR="000F7928" w:rsidRDefault="000F79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773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9F6E38" w14:textId="77777777" w:rsidR="000F7928" w:rsidRDefault="000F7928"/>
                    <w:p w14:paraId="5E5441F8" w14:textId="77777777" w:rsidR="000F7928" w:rsidRDefault="000F79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CE20DD" w14:textId="77777777" w:rsidR="000F7928" w:rsidRDefault="000F7928"/>
    <w:p w14:paraId="4ACF8D42" w14:textId="77777777" w:rsidR="000F7928" w:rsidRDefault="000F7928">
      <w:pPr>
        <w:rPr>
          <w:sz w:val="2"/>
          <w:szCs w:val="2"/>
        </w:rPr>
      </w:pPr>
    </w:p>
    <w:p w14:paraId="176B080D" w14:textId="77777777" w:rsidR="000F7928" w:rsidRDefault="000F7928"/>
    <w:p w14:paraId="0020A3DB" w14:textId="77777777" w:rsidR="000F7928" w:rsidRDefault="000F7928">
      <w:pPr>
        <w:spacing w:after="0" w:line="240" w:lineRule="auto"/>
      </w:pPr>
    </w:p>
  </w:footnote>
  <w:footnote w:type="continuationSeparator" w:id="0">
    <w:p w14:paraId="12B26EE0" w14:textId="77777777" w:rsidR="000F7928" w:rsidRDefault="000F7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928"/>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15817</TotalTime>
  <Pages>3</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621</cp:revision>
  <cp:lastPrinted>2009-02-06T05:36:00Z</cp:lastPrinted>
  <dcterms:created xsi:type="dcterms:W3CDTF">2025-11-25T20:19:00Z</dcterms:created>
  <dcterms:modified xsi:type="dcterms:W3CDTF">2025-12-20T20:41:00Z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