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384C3613" w:rsidR="00431F16" w:rsidRPr="00B86231" w:rsidRDefault="00B86231" w:rsidP="00B86231">
      <w:r>
        <w:t>Баланюк Ганна Василівна, доцент кафедри «Цифрові технології в інжинірингу» Національного університету «Одеська політехніка». Назва дисертації: «Забезпечення точності та якості отворів на основі комплексного дослідження динаміки тонкого фінішного розточування». Шифр та назва спеціальності – 05.02.08 – технологія машинобудування. Спецрада Д 41.052.02 Національного університету «Одеська політехніка» (65044, м. Одеса, пр. Шевченка, 1; тел. 048- 705-83-77). Опоненти: Гурей Ігор Володимирович, доктор технічних наук, професор за кафедрою «Робототехніка та інтегровані технології машинобудування» Національного університету «Львівська політехніка»; Залога Вільям Олександрович, доктор технічних наук, професор, за кафедрою «Технологія машинобудування, верстати та інструменти» Сумського державного університету; Марчук Віктор Іванович, професор, за кафедрою «Прикладна механіка та мехатроніка» Луцького національного технічного університету</w:t>
      </w:r>
    </w:p>
    <w:sectPr w:rsidR="00431F16" w:rsidRPr="00B862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DD3E" w14:textId="77777777" w:rsidR="007B0387" w:rsidRDefault="007B0387">
      <w:pPr>
        <w:spacing w:after="0" w:line="240" w:lineRule="auto"/>
      </w:pPr>
      <w:r>
        <w:separator/>
      </w:r>
    </w:p>
  </w:endnote>
  <w:endnote w:type="continuationSeparator" w:id="0">
    <w:p w14:paraId="710EAE6D" w14:textId="77777777" w:rsidR="007B0387" w:rsidRDefault="007B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242C" w14:textId="77777777" w:rsidR="007B0387" w:rsidRDefault="007B0387">
      <w:pPr>
        <w:spacing w:after="0" w:line="240" w:lineRule="auto"/>
      </w:pPr>
      <w:r>
        <w:separator/>
      </w:r>
    </w:p>
  </w:footnote>
  <w:footnote w:type="continuationSeparator" w:id="0">
    <w:p w14:paraId="03220A2F" w14:textId="77777777" w:rsidR="007B0387" w:rsidRDefault="007B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03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87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159605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10129</cp:revision>
  <dcterms:created xsi:type="dcterms:W3CDTF">2024-06-20T08:51:00Z</dcterms:created>
  <dcterms:modified xsi:type="dcterms:W3CDTF">2025-03-09T19:32:00Z</dcterms:modified>
  <cp:category/>
</cp:coreProperties>
</file>