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AE72" w14:textId="77777777" w:rsidR="00A40676" w:rsidRPr="00A40676" w:rsidRDefault="00A40676" w:rsidP="00A40676">
      <w:pPr>
        <w:tabs>
          <w:tab w:val="clear" w:pos="709"/>
        </w:tabs>
        <w:suppressAutoHyphens w:val="0"/>
        <w:spacing w:after="369" w:line="346" w:lineRule="exact"/>
        <w:ind w:left="20" w:firstLine="0"/>
        <w:jc w:val="center"/>
        <w:rPr>
          <w:rFonts w:ascii="Times New Roman" w:eastAsia="Arial Unicode MS" w:hAnsi="Times New Roman" w:cs="Times New Roman"/>
          <w:kern w:val="0"/>
          <w:sz w:val="26"/>
          <w:szCs w:val="26"/>
          <w:lang w:eastAsia="ru-RU"/>
        </w:rPr>
      </w:pPr>
      <w:r w:rsidRPr="00A40676">
        <w:rPr>
          <w:rFonts w:ascii="Times New Roman" w:eastAsia="Arial Unicode MS" w:hAnsi="Times New Roman" w:cs="Times New Roman"/>
          <w:color w:val="000000"/>
          <w:kern w:val="0"/>
          <w:sz w:val="26"/>
          <w:szCs w:val="26"/>
          <w:lang w:eastAsia="ru-RU"/>
        </w:rPr>
        <w:t>ФЕДЕРАЛЬНОЕ ГОСУДАРСТВЕННОЕ БЮДЖЕТНОЕ</w:t>
      </w:r>
      <w:r w:rsidRPr="00A40676">
        <w:rPr>
          <w:rFonts w:ascii="Times New Roman" w:eastAsia="Arial Unicode MS" w:hAnsi="Times New Roman" w:cs="Times New Roman"/>
          <w:color w:val="000000"/>
          <w:kern w:val="0"/>
          <w:sz w:val="26"/>
          <w:szCs w:val="26"/>
          <w:lang w:eastAsia="ru-RU"/>
        </w:rPr>
        <w:br/>
        <w:t>ОБРАЗОВАТЕЛЬНОЕ УЧРЕЖДЕНИЕ ВЫСШЕГО</w:t>
      </w:r>
      <w:r w:rsidRPr="00A40676">
        <w:rPr>
          <w:rFonts w:ascii="Times New Roman" w:eastAsia="Arial Unicode MS" w:hAnsi="Times New Roman" w:cs="Times New Roman"/>
          <w:color w:val="000000"/>
          <w:kern w:val="0"/>
          <w:sz w:val="26"/>
          <w:szCs w:val="26"/>
          <w:lang w:eastAsia="ru-RU"/>
        </w:rPr>
        <w:br/>
        <w:t>ПРОФЕССИОНАЛЬНОГО ОБРАЗОВАНИЯ</w:t>
      </w:r>
      <w:r w:rsidRPr="00A40676">
        <w:rPr>
          <w:rFonts w:ascii="Times New Roman" w:eastAsia="Arial Unicode MS" w:hAnsi="Times New Roman" w:cs="Times New Roman"/>
          <w:color w:val="000000"/>
          <w:kern w:val="0"/>
          <w:sz w:val="26"/>
          <w:szCs w:val="26"/>
          <w:lang w:eastAsia="ru-RU"/>
        </w:rPr>
        <w:br/>
        <w:t>«ДАГЕСТАНСКИЙ ГОСУДАРСТВЕННЫЙ</w:t>
      </w:r>
      <w:r w:rsidRPr="00A40676">
        <w:rPr>
          <w:rFonts w:ascii="Times New Roman" w:eastAsia="Arial Unicode MS" w:hAnsi="Times New Roman" w:cs="Times New Roman"/>
          <w:color w:val="000000"/>
          <w:kern w:val="0"/>
          <w:sz w:val="26"/>
          <w:szCs w:val="26"/>
          <w:lang w:eastAsia="ru-RU"/>
        </w:rPr>
        <w:br/>
        <w:t>ПЕДАГОГИЧЕСКИЙ УНИВЕРСИТЕТ»</w:t>
      </w:r>
    </w:p>
    <w:p w14:paraId="629B45D8" w14:textId="77777777" w:rsidR="00A40676" w:rsidRPr="00A40676" w:rsidRDefault="00A40676" w:rsidP="00A40676">
      <w:pPr>
        <w:tabs>
          <w:tab w:val="clear" w:pos="709"/>
        </w:tabs>
        <w:suppressAutoHyphens w:val="0"/>
        <w:spacing w:after="1268" w:line="260" w:lineRule="exact"/>
        <w:ind w:left="5680" w:firstLine="0"/>
        <w:jc w:val="left"/>
        <w:rPr>
          <w:rFonts w:ascii="Times New Roman" w:eastAsia="Arial Unicode MS" w:hAnsi="Times New Roman" w:cs="Times New Roman"/>
          <w:i/>
          <w:iCs/>
          <w:kern w:val="0"/>
          <w:sz w:val="26"/>
          <w:szCs w:val="26"/>
          <w:lang w:eastAsia="ru-RU"/>
        </w:rPr>
      </w:pPr>
      <w:r w:rsidRPr="00A40676">
        <w:rPr>
          <w:rFonts w:ascii="Times New Roman" w:eastAsia="Arial Unicode MS" w:hAnsi="Times New Roman" w:cs="Times New Roman"/>
          <w:i/>
          <w:iCs/>
          <w:color w:val="000000"/>
          <w:kern w:val="0"/>
          <w:sz w:val="26"/>
          <w:szCs w:val="26"/>
          <w:lang w:eastAsia="ru-RU"/>
        </w:rPr>
        <w:t>На правах рукописи</w:t>
      </w:r>
    </w:p>
    <w:p w14:paraId="79D3682D" w14:textId="77777777" w:rsidR="00A40676" w:rsidRPr="00A40676" w:rsidRDefault="00A40676" w:rsidP="00A40676">
      <w:pPr>
        <w:tabs>
          <w:tab w:val="clear" w:pos="709"/>
        </w:tabs>
        <w:suppressAutoHyphens w:val="0"/>
        <w:spacing w:after="421" w:line="302" w:lineRule="exact"/>
        <w:ind w:left="20" w:firstLine="0"/>
        <w:jc w:val="center"/>
        <w:rPr>
          <w:rFonts w:ascii="Times New Roman" w:eastAsia="Arial Unicode MS" w:hAnsi="Times New Roman" w:cs="Times New Roman"/>
          <w:b/>
          <w:bCs/>
          <w:kern w:val="0"/>
          <w:sz w:val="26"/>
          <w:szCs w:val="26"/>
          <w:lang w:eastAsia="ru-RU"/>
        </w:rPr>
      </w:pPr>
      <w:r w:rsidRPr="00A40676">
        <w:rPr>
          <w:rFonts w:ascii="Times New Roman" w:eastAsia="Arial Unicode MS" w:hAnsi="Times New Roman" w:cs="Times New Roman"/>
          <w:b/>
          <w:bCs/>
          <w:color w:val="000000"/>
          <w:kern w:val="0"/>
          <w:sz w:val="26"/>
          <w:szCs w:val="26"/>
          <w:lang w:eastAsia="ru-RU"/>
        </w:rPr>
        <w:t>АСАДУЛАЕВА</w:t>
      </w:r>
      <w:r w:rsidRPr="00A40676">
        <w:rPr>
          <w:rFonts w:ascii="Times New Roman" w:eastAsia="Arial Unicode MS" w:hAnsi="Times New Roman" w:cs="Times New Roman"/>
          <w:b/>
          <w:bCs/>
          <w:color w:val="000000"/>
          <w:kern w:val="0"/>
          <w:sz w:val="26"/>
          <w:szCs w:val="26"/>
          <w:lang w:eastAsia="ru-RU"/>
        </w:rPr>
        <w:br/>
        <w:t>Сидрат Асланбеговна</w:t>
      </w:r>
    </w:p>
    <w:p w14:paraId="3E507817" w14:textId="77777777" w:rsidR="00A40676" w:rsidRPr="00A40676" w:rsidRDefault="00A40676" w:rsidP="00A40676">
      <w:pPr>
        <w:tabs>
          <w:tab w:val="clear" w:pos="709"/>
        </w:tabs>
        <w:suppressAutoHyphens w:val="0"/>
        <w:spacing w:after="873" w:line="451" w:lineRule="exact"/>
        <w:ind w:left="20" w:firstLine="0"/>
        <w:jc w:val="center"/>
        <w:rPr>
          <w:rFonts w:ascii="Times New Roman" w:eastAsia="Arial Unicode MS" w:hAnsi="Times New Roman" w:cs="Times New Roman"/>
          <w:b/>
          <w:bCs/>
          <w:kern w:val="0"/>
          <w:sz w:val="26"/>
          <w:szCs w:val="26"/>
          <w:lang w:eastAsia="ru-RU"/>
        </w:rPr>
      </w:pPr>
      <w:r w:rsidRPr="00A40676">
        <w:rPr>
          <w:rFonts w:ascii="Times New Roman" w:eastAsia="Arial Unicode MS" w:hAnsi="Times New Roman" w:cs="Times New Roman"/>
          <w:b/>
          <w:bCs/>
          <w:color w:val="000000"/>
          <w:kern w:val="0"/>
          <w:sz w:val="26"/>
          <w:szCs w:val="26"/>
          <w:lang w:eastAsia="ru-RU"/>
        </w:rPr>
        <w:t>ОРГАНИЗАЦИОННО-ПЕДАГОГИЧЕСКИЕ УСЛОВИЯ</w:t>
      </w:r>
      <w:r w:rsidRPr="00A40676">
        <w:rPr>
          <w:rFonts w:ascii="Times New Roman" w:eastAsia="Arial Unicode MS" w:hAnsi="Times New Roman" w:cs="Times New Roman"/>
          <w:b/>
          <w:bCs/>
          <w:color w:val="000000"/>
          <w:kern w:val="0"/>
          <w:sz w:val="26"/>
          <w:szCs w:val="26"/>
          <w:lang w:eastAsia="ru-RU"/>
        </w:rPr>
        <w:br/>
        <w:t>ФОРМИРОВАНИЯ ОСНОВ ЭКОНОМИЧЕСКОЙ КУЛЬТУРЫ</w:t>
      </w:r>
      <w:r w:rsidRPr="00A40676">
        <w:rPr>
          <w:rFonts w:ascii="Times New Roman" w:eastAsia="Arial Unicode MS" w:hAnsi="Times New Roman" w:cs="Times New Roman"/>
          <w:b/>
          <w:bCs/>
          <w:color w:val="000000"/>
          <w:kern w:val="0"/>
          <w:sz w:val="26"/>
          <w:szCs w:val="26"/>
          <w:lang w:eastAsia="ru-RU"/>
        </w:rPr>
        <w:br/>
        <w:t>МЛАДШИХ ШКОЛЬНИКОВ</w:t>
      </w:r>
    </w:p>
    <w:p w14:paraId="301BDA01" w14:textId="77777777" w:rsidR="00A40676" w:rsidRPr="00A40676" w:rsidRDefault="00A40676" w:rsidP="00A40676">
      <w:pPr>
        <w:tabs>
          <w:tab w:val="clear" w:pos="709"/>
        </w:tabs>
        <w:suppressAutoHyphens w:val="0"/>
        <w:spacing w:after="848" w:line="260" w:lineRule="exact"/>
        <w:ind w:left="20" w:firstLine="0"/>
        <w:jc w:val="center"/>
        <w:rPr>
          <w:rFonts w:ascii="Times New Roman" w:eastAsia="Arial Unicode MS" w:hAnsi="Times New Roman" w:cs="Times New Roman"/>
          <w:kern w:val="0"/>
          <w:sz w:val="26"/>
          <w:szCs w:val="26"/>
          <w:lang w:eastAsia="ru-RU"/>
        </w:rPr>
      </w:pPr>
      <w:r w:rsidRPr="00A40676">
        <w:rPr>
          <w:rFonts w:ascii="Times New Roman" w:eastAsia="Arial Unicode MS" w:hAnsi="Times New Roman" w:cs="Times New Roman"/>
          <w:color w:val="000000"/>
          <w:kern w:val="0"/>
          <w:sz w:val="26"/>
          <w:szCs w:val="26"/>
          <w:lang w:eastAsia="ru-RU"/>
        </w:rPr>
        <w:t>13.00 01 - Общая педагогика, история педагогики и образования</w:t>
      </w:r>
    </w:p>
    <w:p w14:paraId="3787356D" w14:textId="77777777" w:rsidR="00A40676" w:rsidRPr="00A40676" w:rsidRDefault="00A40676" w:rsidP="00A40676">
      <w:pPr>
        <w:tabs>
          <w:tab w:val="clear" w:pos="709"/>
        </w:tabs>
        <w:suppressAutoHyphens w:val="0"/>
        <w:spacing w:after="0" w:line="298" w:lineRule="exact"/>
        <w:ind w:left="20" w:firstLine="0"/>
        <w:jc w:val="center"/>
        <w:rPr>
          <w:rFonts w:ascii="Times New Roman" w:eastAsia="Arial Unicode MS" w:hAnsi="Times New Roman" w:cs="Times New Roman"/>
          <w:b/>
          <w:bCs/>
          <w:kern w:val="0"/>
          <w:sz w:val="26"/>
          <w:szCs w:val="26"/>
          <w:lang w:eastAsia="ru-RU"/>
        </w:rPr>
      </w:pPr>
      <w:r w:rsidRPr="00A40676">
        <w:rPr>
          <w:rFonts w:ascii="Times New Roman" w:eastAsia="Arial Unicode MS" w:hAnsi="Times New Roman" w:cs="Times New Roman"/>
          <w:b/>
          <w:bCs/>
          <w:color w:val="000000"/>
          <w:kern w:val="0"/>
          <w:sz w:val="26"/>
          <w:szCs w:val="26"/>
          <w:lang w:eastAsia="ru-RU"/>
        </w:rPr>
        <w:t>ДИССЕРТАЦИЯ</w:t>
      </w:r>
    </w:p>
    <w:p w14:paraId="59196100" w14:textId="77777777" w:rsidR="00A40676" w:rsidRPr="00A40676" w:rsidRDefault="00A40676" w:rsidP="00A40676">
      <w:pPr>
        <w:tabs>
          <w:tab w:val="clear" w:pos="709"/>
        </w:tabs>
        <w:suppressAutoHyphens w:val="0"/>
        <w:spacing w:after="960" w:line="298" w:lineRule="exact"/>
        <w:ind w:left="20" w:firstLine="0"/>
        <w:jc w:val="center"/>
        <w:rPr>
          <w:rFonts w:ascii="Times New Roman" w:eastAsia="Arial Unicode MS" w:hAnsi="Times New Roman" w:cs="Times New Roman"/>
          <w:kern w:val="0"/>
          <w:sz w:val="26"/>
          <w:szCs w:val="26"/>
          <w:lang w:eastAsia="ru-RU"/>
        </w:rPr>
      </w:pPr>
      <w:r w:rsidRPr="00A40676">
        <w:rPr>
          <w:rFonts w:ascii="Times New Roman" w:eastAsia="Arial Unicode MS" w:hAnsi="Times New Roman" w:cs="Times New Roman"/>
          <w:color w:val="000000"/>
          <w:kern w:val="0"/>
          <w:sz w:val="26"/>
          <w:szCs w:val="26"/>
          <w:lang w:eastAsia="ru-RU"/>
        </w:rPr>
        <w:t>на соискание ученой степени</w:t>
      </w:r>
      <w:r w:rsidRPr="00A40676">
        <w:rPr>
          <w:rFonts w:ascii="Times New Roman" w:eastAsia="Arial Unicode MS" w:hAnsi="Times New Roman" w:cs="Times New Roman"/>
          <w:color w:val="000000"/>
          <w:kern w:val="0"/>
          <w:sz w:val="26"/>
          <w:szCs w:val="26"/>
          <w:lang w:eastAsia="ru-RU"/>
        </w:rPr>
        <w:br/>
        <w:t>кандидата педагогических наук</w:t>
      </w:r>
    </w:p>
    <w:p w14:paraId="3DAB2500" w14:textId="7ED47B1A" w:rsidR="00A40676" w:rsidRPr="00A40676" w:rsidRDefault="00A40676" w:rsidP="00A40676">
      <w:pPr>
        <w:tabs>
          <w:tab w:val="clear" w:pos="709"/>
        </w:tabs>
        <w:suppressAutoHyphens w:val="0"/>
        <w:spacing w:after="0" w:line="298" w:lineRule="exact"/>
        <w:ind w:left="20" w:firstLine="0"/>
        <w:jc w:val="center"/>
        <w:rPr>
          <w:rFonts w:ascii="Times New Roman" w:eastAsia="Arial Unicode MS" w:hAnsi="Times New Roman" w:cs="Times New Roman"/>
          <w:b/>
          <w:bCs/>
          <w:i/>
          <w:iCs/>
          <w:kern w:val="0"/>
          <w:sz w:val="26"/>
          <w:szCs w:val="26"/>
          <w:lang w:eastAsia="ru-RU"/>
        </w:rPr>
      </w:pPr>
      <w:r w:rsidRPr="00A40676">
        <w:rPr>
          <w:rFonts w:ascii="Times New Roman" w:eastAsia="Arial Unicode MS" w:hAnsi="Times New Roman" w:cs="Times New Roman"/>
          <w:b/>
          <w:bCs/>
          <w:i/>
          <w:iCs/>
          <w:noProof/>
          <w:kern w:val="0"/>
          <w:sz w:val="26"/>
          <w:szCs w:val="26"/>
          <w:lang w:eastAsia="ru-RU"/>
        </w:rPr>
        <w:drawing>
          <wp:anchor distT="0" distB="0" distL="63500" distR="63500" simplePos="0" relativeHeight="251659264" behindDoc="1" locked="0" layoutInCell="1" allowOverlap="1" wp14:anchorId="2159432C" wp14:editId="7B5173CD">
            <wp:simplePos x="0" y="0"/>
            <wp:positionH relativeFrom="margin">
              <wp:posOffset>-572770</wp:posOffset>
            </wp:positionH>
            <wp:positionV relativeFrom="paragraph">
              <wp:posOffset>-429895</wp:posOffset>
            </wp:positionV>
            <wp:extent cx="3554095" cy="1280160"/>
            <wp:effectExtent l="0" t="0" r="8255" b="0"/>
            <wp:wrapSquare wrapText="right"/>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1280160"/>
                    </a:xfrm>
                    <a:prstGeom prst="rect">
                      <a:avLst/>
                    </a:prstGeom>
                    <a:noFill/>
                  </pic:spPr>
                </pic:pic>
              </a:graphicData>
            </a:graphic>
            <wp14:sizeRelH relativeFrom="page">
              <wp14:pctWidth>0</wp14:pctWidth>
            </wp14:sizeRelH>
            <wp14:sizeRelV relativeFrom="page">
              <wp14:pctHeight>0</wp14:pctHeight>
            </wp14:sizeRelV>
          </wp:anchor>
        </w:drawing>
      </w:r>
      <w:r w:rsidRPr="00A40676">
        <w:rPr>
          <w:rFonts w:ascii="Times New Roman" w:eastAsia="Arial Unicode MS" w:hAnsi="Times New Roman" w:cs="Times New Roman"/>
          <w:b/>
          <w:bCs/>
          <w:i/>
          <w:iCs/>
          <w:color w:val="000000"/>
          <w:kern w:val="0"/>
          <w:sz w:val="26"/>
          <w:szCs w:val="26"/>
          <w:lang w:eastAsia="ru-RU"/>
        </w:rPr>
        <w:t>Научный руководитель -</w:t>
      </w:r>
    </w:p>
    <w:p w14:paraId="69B74F55" w14:textId="77777777" w:rsidR="00A40676" w:rsidRPr="00A40676" w:rsidRDefault="00A40676" w:rsidP="00A40676">
      <w:pPr>
        <w:tabs>
          <w:tab w:val="clear" w:pos="709"/>
        </w:tabs>
        <w:suppressAutoHyphens w:val="0"/>
        <w:spacing w:after="2070" w:line="298" w:lineRule="exact"/>
        <w:ind w:firstLine="0"/>
        <w:jc w:val="left"/>
        <w:rPr>
          <w:rFonts w:ascii="Times New Roman" w:eastAsia="Arial Unicode MS" w:hAnsi="Times New Roman" w:cs="Times New Roman"/>
          <w:kern w:val="0"/>
          <w:sz w:val="26"/>
          <w:szCs w:val="26"/>
          <w:lang w:eastAsia="ru-RU"/>
        </w:rPr>
      </w:pPr>
      <w:r w:rsidRPr="00A40676">
        <w:rPr>
          <w:rFonts w:ascii="Times New Roman" w:eastAsia="Arial Unicode MS" w:hAnsi="Times New Roman" w:cs="Times New Roman"/>
          <w:color w:val="000000"/>
          <w:kern w:val="0"/>
          <w:sz w:val="26"/>
          <w:szCs w:val="26"/>
          <w:lang w:eastAsia="ru-RU"/>
        </w:rPr>
        <w:t xml:space="preserve">доктор педагогических наук, профессор </w:t>
      </w:r>
      <w:r w:rsidRPr="00A40676">
        <w:rPr>
          <w:rFonts w:ascii="Times New Roman" w:eastAsia="Arial Unicode MS" w:hAnsi="Times New Roman" w:cs="Times New Roman"/>
          <w:b/>
          <w:bCs/>
          <w:color w:val="000000"/>
          <w:kern w:val="0"/>
          <w:sz w:val="26"/>
          <w:szCs w:val="26"/>
          <w:lang w:eastAsia="ru-RU"/>
        </w:rPr>
        <w:t xml:space="preserve">Абдуразакова </w:t>
      </w:r>
      <w:r w:rsidRPr="00A40676">
        <w:rPr>
          <w:rFonts w:ascii="Times New Roman" w:eastAsia="Arial Unicode MS" w:hAnsi="Times New Roman" w:cs="Times New Roman"/>
          <w:color w:val="000000"/>
          <w:kern w:val="0"/>
          <w:sz w:val="26"/>
          <w:szCs w:val="26"/>
          <w:lang w:eastAsia="ru-RU"/>
        </w:rPr>
        <w:t>Д.М.</w:t>
      </w:r>
    </w:p>
    <w:p w14:paraId="386B6405" w14:textId="77777777" w:rsidR="00A40676" w:rsidRPr="00A40676" w:rsidRDefault="00A40676" w:rsidP="00A40676">
      <w:pPr>
        <w:tabs>
          <w:tab w:val="clear" w:pos="709"/>
        </w:tabs>
        <w:suppressAutoHyphens w:val="0"/>
        <w:spacing w:after="0" w:line="260" w:lineRule="exact"/>
        <w:ind w:left="20" w:firstLine="0"/>
        <w:jc w:val="center"/>
        <w:rPr>
          <w:rFonts w:ascii="Times New Roman" w:eastAsia="Arial Unicode MS" w:hAnsi="Times New Roman" w:cs="Times New Roman"/>
          <w:b/>
          <w:bCs/>
          <w:kern w:val="0"/>
          <w:sz w:val="26"/>
          <w:szCs w:val="26"/>
          <w:lang w:eastAsia="ru-RU"/>
        </w:rPr>
        <w:sectPr w:rsidR="00A40676" w:rsidRPr="00A40676" w:rsidSect="00CA0E2B">
          <w:headerReference w:type="default" r:id="rId9"/>
          <w:type w:val="continuous"/>
          <w:pgSz w:w="11900" w:h="16840"/>
          <w:pgMar w:top="1618" w:right="1162" w:bottom="1618" w:left="2468" w:header="0" w:footer="3" w:gutter="0"/>
          <w:cols w:space="720"/>
          <w:noEndnote/>
          <w:titlePg/>
          <w:docGrid w:linePitch="360"/>
        </w:sectPr>
      </w:pPr>
      <w:r w:rsidRPr="00A40676">
        <w:rPr>
          <w:rFonts w:ascii="Times New Roman" w:eastAsia="Arial Unicode MS" w:hAnsi="Times New Roman" w:cs="Times New Roman"/>
          <w:b/>
          <w:bCs/>
          <w:color w:val="000000"/>
          <w:kern w:val="0"/>
          <w:sz w:val="26"/>
          <w:szCs w:val="26"/>
          <w:lang w:eastAsia="ru-RU"/>
        </w:rPr>
        <w:t>МАХАЧКАЛА -2015</w:t>
      </w:r>
    </w:p>
    <w:p w14:paraId="0AE8DC20" w14:textId="77777777" w:rsidR="00A40676" w:rsidRPr="00A40676" w:rsidRDefault="00A40676" w:rsidP="00A40676">
      <w:pPr>
        <w:keepNext/>
        <w:keepLines/>
        <w:tabs>
          <w:tab w:val="clear" w:pos="709"/>
        </w:tabs>
        <w:suppressAutoHyphens w:val="0"/>
        <w:spacing w:after="282" w:line="280" w:lineRule="exact"/>
        <w:ind w:left="120" w:firstLine="0"/>
        <w:jc w:val="center"/>
        <w:outlineLvl w:val="0"/>
        <w:rPr>
          <w:rFonts w:ascii="Arial" w:eastAsia="Arial Unicode MS" w:hAnsi="Arial" w:cs="Arial"/>
          <w:b/>
          <w:bCs/>
          <w:kern w:val="0"/>
          <w:sz w:val="28"/>
          <w:szCs w:val="28"/>
          <w:lang w:eastAsia="ru-RU"/>
        </w:rPr>
      </w:pPr>
      <w:bookmarkStart w:id="0" w:name="bookmark0"/>
      <w:r w:rsidRPr="00A40676">
        <w:rPr>
          <w:rFonts w:ascii="Arial" w:eastAsia="Arial Unicode MS" w:hAnsi="Arial" w:cs="Arial"/>
          <w:b/>
          <w:bCs/>
          <w:color w:val="000000"/>
          <w:kern w:val="0"/>
          <w:sz w:val="28"/>
          <w:szCs w:val="28"/>
          <w:lang w:eastAsia="ru-RU"/>
        </w:rPr>
        <w:lastRenderedPageBreak/>
        <w:t>СОДЕРЖАНИЕ</w:t>
      </w:r>
      <w:bookmarkEnd w:id="0"/>
    </w:p>
    <w:p w14:paraId="225175F8" w14:textId="77777777" w:rsidR="00A40676" w:rsidRPr="00A40676" w:rsidRDefault="00A40676" w:rsidP="00A40676">
      <w:pPr>
        <w:tabs>
          <w:tab w:val="clear" w:pos="709"/>
          <w:tab w:val="right" w:leader="dot" w:pos="9394"/>
        </w:tabs>
        <w:suppressAutoHyphens w:val="0"/>
        <w:spacing w:after="0" w:line="480" w:lineRule="exact"/>
        <w:ind w:firstLine="0"/>
        <w:rPr>
          <w:rFonts w:ascii="Times New Roman" w:eastAsia="Arial Unicode MS" w:hAnsi="Times New Roman" w:cs="Times New Roman"/>
          <w:b/>
          <w:bCs/>
          <w:kern w:val="0"/>
          <w:sz w:val="28"/>
          <w:szCs w:val="28"/>
          <w:lang w:eastAsia="ru-RU"/>
        </w:rPr>
      </w:pPr>
      <w:r w:rsidRPr="00A40676">
        <w:rPr>
          <w:rFonts w:ascii="Times New Roman" w:eastAsia="Arial Unicode MS" w:hAnsi="Times New Roman" w:cs="Times New Roman"/>
          <w:b/>
          <w:bCs/>
          <w:kern w:val="0"/>
          <w:sz w:val="28"/>
          <w:szCs w:val="28"/>
          <w:lang w:eastAsia="ru-RU"/>
        </w:rPr>
        <w:fldChar w:fldCharType="begin"/>
      </w:r>
      <w:r w:rsidRPr="00A40676">
        <w:rPr>
          <w:rFonts w:ascii="Times New Roman" w:eastAsia="Arial Unicode MS" w:hAnsi="Times New Roman" w:cs="Times New Roman"/>
          <w:b/>
          <w:bCs/>
          <w:kern w:val="0"/>
          <w:sz w:val="28"/>
          <w:szCs w:val="28"/>
          <w:lang w:eastAsia="ru-RU"/>
        </w:rPr>
        <w:instrText xml:space="preserve"> TOC \o "1-5" \h \z </w:instrText>
      </w:r>
      <w:r w:rsidRPr="00A40676">
        <w:rPr>
          <w:rFonts w:ascii="Times New Roman" w:eastAsia="Arial Unicode MS" w:hAnsi="Times New Roman" w:cs="Times New Roman"/>
          <w:b/>
          <w:bCs/>
          <w:kern w:val="0"/>
          <w:sz w:val="28"/>
          <w:szCs w:val="28"/>
          <w:lang w:eastAsia="ru-RU"/>
        </w:rPr>
        <w:fldChar w:fldCharType="separate"/>
      </w:r>
      <w:hyperlink w:anchor="bookmark1" w:tooltip="Current Document" w:history="1">
        <w:r w:rsidRPr="00A40676">
          <w:rPr>
            <w:rFonts w:ascii="Times New Roman" w:eastAsia="Arial Unicode MS" w:hAnsi="Times New Roman" w:cs="Times New Roman"/>
            <w:b/>
            <w:bCs/>
            <w:color w:val="000000"/>
            <w:kern w:val="0"/>
            <w:sz w:val="28"/>
            <w:szCs w:val="28"/>
            <w:lang w:eastAsia="ru-RU"/>
          </w:rPr>
          <w:t>ВВЕДЕ</w:t>
        </w:r>
        <w:r w:rsidRPr="00A40676">
          <w:rPr>
            <w:rFonts w:ascii="Times New Roman" w:eastAsia="Arial Unicode MS" w:hAnsi="Times New Roman" w:cs="Times New Roman"/>
            <w:b/>
            <w:bCs/>
            <w:color w:val="000000"/>
            <w:kern w:val="0"/>
            <w:sz w:val="28"/>
            <w:szCs w:val="28"/>
            <w:u w:val="single"/>
            <w:lang w:eastAsia="ru-RU"/>
          </w:rPr>
          <w:t>НИ</w:t>
        </w:r>
        <w:r w:rsidRPr="00A40676">
          <w:rPr>
            <w:rFonts w:ascii="Times New Roman" w:eastAsia="Arial Unicode MS" w:hAnsi="Times New Roman" w:cs="Times New Roman"/>
            <w:b/>
            <w:bCs/>
            <w:color w:val="000000"/>
            <w:kern w:val="0"/>
            <w:sz w:val="28"/>
            <w:szCs w:val="28"/>
            <w:lang w:eastAsia="ru-RU"/>
          </w:rPr>
          <w:t>Е</w:t>
        </w:r>
        <w:r w:rsidRPr="00A40676">
          <w:rPr>
            <w:rFonts w:ascii="Times New Roman" w:eastAsia="Arial Unicode MS" w:hAnsi="Times New Roman" w:cs="Times New Roman"/>
            <w:b/>
            <w:bCs/>
            <w:color w:val="000000"/>
            <w:kern w:val="0"/>
            <w:sz w:val="28"/>
            <w:szCs w:val="28"/>
            <w:lang w:eastAsia="ru-RU"/>
          </w:rPr>
          <w:tab/>
          <w:t>3</w:t>
        </w:r>
      </w:hyperlink>
    </w:p>
    <w:p w14:paraId="2A27635E" w14:textId="77777777" w:rsidR="00A40676" w:rsidRPr="00A40676" w:rsidRDefault="00A40676" w:rsidP="00A40676">
      <w:pPr>
        <w:tabs>
          <w:tab w:val="clear" w:pos="709"/>
          <w:tab w:val="right" w:leader="dot" w:pos="9394"/>
        </w:tabs>
        <w:suppressAutoHyphens w:val="0"/>
        <w:spacing w:after="0" w:line="480" w:lineRule="exact"/>
        <w:ind w:firstLine="0"/>
        <w:rPr>
          <w:rFonts w:ascii="Times New Roman" w:eastAsia="Arial Unicode MS" w:hAnsi="Times New Roman" w:cs="Times New Roman"/>
          <w:b/>
          <w:bCs/>
          <w:kern w:val="0"/>
          <w:sz w:val="28"/>
          <w:szCs w:val="28"/>
          <w:lang w:eastAsia="ru-RU"/>
        </w:rPr>
      </w:pPr>
      <w:hyperlink w:anchor="bookmark2" w:tooltip="Current Document" w:history="1">
        <w:r w:rsidRPr="00A40676">
          <w:rPr>
            <w:rFonts w:ascii="Times New Roman" w:eastAsia="Arial Unicode MS" w:hAnsi="Times New Roman" w:cs="Times New Roman"/>
            <w:b/>
            <w:bCs/>
            <w:color w:val="000000"/>
            <w:kern w:val="0"/>
            <w:sz w:val="28"/>
            <w:szCs w:val="28"/>
            <w:lang w:eastAsia="ru-RU"/>
          </w:rPr>
          <w:t>ГЛАВА 1. ЭКОНОМИЧЕСКАЯ КУЛЬТУРА МЛАДШИХ ШКОЛЬНИ</w:t>
        </w:r>
        <w:r w:rsidRPr="00A40676">
          <w:rPr>
            <w:rFonts w:ascii="Times New Roman" w:eastAsia="Arial Unicode MS" w:hAnsi="Times New Roman" w:cs="Times New Roman"/>
            <w:b/>
            <w:bCs/>
            <w:color w:val="000000"/>
            <w:kern w:val="0"/>
            <w:sz w:val="28"/>
            <w:szCs w:val="28"/>
            <w:lang w:eastAsia="ru-RU"/>
          </w:rPr>
          <w:softHyphen/>
          <w:t>КОВ КАК ПЕДАГОГИЧЕСКАЯ ПРОБЛЕМА</w:t>
        </w:r>
        <w:r w:rsidRPr="00A40676">
          <w:rPr>
            <w:rFonts w:ascii="Times New Roman" w:eastAsia="Arial Unicode MS" w:hAnsi="Times New Roman" w:cs="Times New Roman"/>
            <w:b/>
            <w:bCs/>
            <w:color w:val="000000"/>
            <w:kern w:val="0"/>
            <w:sz w:val="28"/>
            <w:szCs w:val="28"/>
            <w:lang w:eastAsia="ru-RU"/>
          </w:rPr>
          <w:tab/>
          <w:t>14</w:t>
        </w:r>
      </w:hyperlink>
    </w:p>
    <w:p w14:paraId="441BD06F" w14:textId="77777777" w:rsidR="00A40676" w:rsidRPr="00A40676" w:rsidRDefault="00A40676" w:rsidP="00A40676">
      <w:pPr>
        <w:numPr>
          <w:ilvl w:val="0"/>
          <w:numId w:val="1"/>
        </w:numPr>
        <w:tabs>
          <w:tab w:val="clear" w:pos="360"/>
          <w:tab w:val="clear" w:pos="709"/>
          <w:tab w:val="left" w:pos="1160"/>
        </w:tabs>
        <w:suppressAutoHyphens w:val="0"/>
        <w:spacing w:after="0" w:line="480" w:lineRule="exact"/>
        <w:ind w:left="600" w:firstLine="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Сущность экономической культуры и содержание ее формирования в</w:t>
      </w:r>
    </w:p>
    <w:p w14:paraId="7A181082" w14:textId="77777777" w:rsidR="00A40676" w:rsidRPr="00A40676" w:rsidRDefault="00A40676" w:rsidP="00A40676">
      <w:pPr>
        <w:tabs>
          <w:tab w:val="clear" w:pos="709"/>
          <w:tab w:val="left" w:leader="dot" w:pos="8939"/>
        </w:tabs>
        <w:suppressAutoHyphens w:val="0"/>
        <w:spacing w:after="0" w:line="480" w:lineRule="exact"/>
        <w:ind w:firstLine="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школьной образовательной среде</w:t>
      </w:r>
      <w:r w:rsidRPr="00A40676">
        <w:rPr>
          <w:rFonts w:ascii="Times New Roman" w:eastAsia="Arial Unicode MS" w:hAnsi="Times New Roman" w:cs="Times New Roman"/>
          <w:color w:val="000000"/>
          <w:kern w:val="0"/>
          <w:sz w:val="28"/>
          <w:szCs w:val="28"/>
          <w:lang w:eastAsia="ru-RU"/>
        </w:rPr>
        <w:tab/>
        <w:t xml:space="preserve"> 14</w:t>
      </w:r>
    </w:p>
    <w:p w14:paraId="083E316F" w14:textId="77777777" w:rsidR="00A40676" w:rsidRPr="00A40676" w:rsidRDefault="00A40676" w:rsidP="00A40676">
      <w:pPr>
        <w:numPr>
          <w:ilvl w:val="0"/>
          <w:numId w:val="1"/>
        </w:numPr>
        <w:tabs>
          <w:tab w:val="clear" w:pos="360"/>
          <w:tab w:val="clear" w:pos="709"/>
          <w:tab w:val="left" w:pos="1160"/>
        </w:tabs>
        <w:suppressAutoHyphens w:val="0"/>
        <w:spacing w:after="0" w:line="480" w:lineRule="exact"/>
        <w:ind w:left="600" w:firstLine="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Проблемы формирования основ экономической культуры в младшем</w:t>
      </w:r>
    </w:p>
    <w:p w14:paraId="54FB1982" w14:textId="77777777" w:rsidR="00A40676" w:rsidRPr="00A40676" w:rsidRDefault="00A40676" w:rsidP="00A40676">
      <w:pPr>
        <w:tabs>
          <w:tab w:val="clear" w:pos="709"/>
          <w:tab w:val="left" w:leader="dot" w:pos="8939"/>
        </w:tabs>
        <w:suppressAutoHyphens w:val="0"/>
        <w:spacing w:after="0" w:line="480" w:lineRule="exact"/>
        <w:ind w:firstLine="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u w:val="single"/>
          <w:lang w:eastAsia="ru-RU"/>
        </w:rPr>
        <w:t>ш</w:t>
      </w:r>
      <w:r w:rsidRPr="00A40676">
        <w:rPr>
          <w:rFonts w:ascii="Times New Roman" w:eastAsia="Arial Unicode MS" w:hAnsi="Times New Roman" w:cs="Times New Roman"/>
          <w:color w:val="000000"/>
          <w:kern w:val="0"/>
          <w:sz w:val="28"/>
          <w:szCs w:val="28"/>
          <w:lang w:eastAsia="ru-RU"/>
        </w:rPr>
        <w:t>кольном возрасте в современной школе</w:t>
      </w:r>
      <w:r w:rsidRPr="00A40676">
        <w:rPr>
          <w:rFonts w:ascii="Times New Roman" w:eastAsia="Arial Unicode MS" w:hAnsi="Times New Roman" w:cs="Times New Roman"/>
          <w:color w:val="000000"/>
          <w:kern w:val="0"/>
          <w:sz w:val="28"/>
          <w:szCs w:val="28"/>
          <w:lang w:eastAsia="ru-RU"/>
        </w:rPr>
        <w:tab/>
        <w:t>39</w:t>
      </w:r>
    </w:p>
    <w:p w14:paraId="400E742E" w14:textId="77777777" w:rsidR="00A40676" w:rsidRPr="00A40676" w:rsidRDefault="00A40676" w:rsidP="00A40676">
      <w:pPr>
        <w:numPr>
          <w:ilvl w:val="0"/>
          <w:numId w:val="1"/>
        </w:numPr>
        <w:tabs>
          <w:tab w:val="clear" w:pos="360"/>
          <w:tab w:val="clear" w:pos="709"/>
          <w:tab w:val="left" w:pos="1155"/>
          <w:tab w:val="right" w:leader="dot" w:pos="9394"/>
        </w:tabs>
        <w:suppressAutoHyphens w:val="0"/>
        <w:spacing w:after="0" w:line="480" w:lineRule="exact"/>
        <w:ind w:left="0" w:firstLine="600"/>
        <w:jc w:val="left"/>
        <w:rPr>
          <w:rFonts w:ascii="Times New Roman" w:eastAsia="Arial Unicode MS" w:hAnsi="Times New Roman" w:cs="Times New Roman"/>
          <w:kern w:val="0"/>
          <w:sz w:val="28"/>
          <w:szCs w:val="28"/>
          <w:lang w:eastAsia="ru-RU"/>
        </w:rPr>
      </w:pPr>
      <w:hyperlink w:anchor="bookmark5" w:tooltip="Current Document" w:history="1">
        <w:r w:rsidRPr="00A40676">
          <w:rPr>
            <w:rFonts w:ascii="Times New Roman" w:eastAsia="Arial Unicode MS" w:hAnsi="Times New Roman" w:cs="Times New Roman"/>
            <w:color w:val="000000"/>
            <w:kern w:val="0"/>
            <w:sz w:val="28"/>
            <w:szCs w:val="28"/>
            <w:lang w:eastAsia="ru-RU"/>
          </w:rPr>
          <w:t>Организационно-педагогические условия формирования основ эко</w:t>
        </w:r>
        <w:r w:rsidRPr="00A40676">
          <w:rPr>
            <w:rFonts w:ascii="Times New Roman" w:eastAsia="Arial Unicode MS" w:hAnsi="Times New Roman" w:cs="Times New Roman"/>
            <w:color w:val="000000"/>
            <w:kern w:val="0"/>
            <w:sz w:val="28"/>
            <w:szCs w:val="28"/>
            <w:lang w:eastAsia="ru-RU"/>
          </w:rPr>
          <w:softHyphen/>
          <w:t>номической культуры младших школьников</w:t>
        </w:r>
        <w:r w:rsidRPr="00A40676">
          <w:rPr>
            <w:rFonts w:ascii="Times New Roman" w:eastAsia="Arial Unicode MS" w:hAnsi="Times New Roman" w:cs="Times New Roman"/>
            <w:color w:val="000000"/>
            <w:kern w:val="0"/>
            <w:sz w:val="28"/>
            <w:szCs w:val="28"/>
            <w:lang w:eastAsia="ru-RU"/>
          </w:rPr>
          <w:tab/>
          <w:t>74</w:t>
        </w:r>
      </w:hyperlink>
    </w:p>
    <w:p w14:paraId="058BEE64" w14:textId="77777777" w:rsidR="00A40676" w:rsidRPr="00A40676" w:rsidRDefault="00A40676" w:rsidP="00A40676">
      <w:pPr>
        <w:tabs>
          <w:tab w:val="clear" w:pos="709"/>
          <w:tab w:val="right" w:leader="dot" w:pos="9394"/>
        </w:tabs>
        <w:suppressAutoHyphens w:val="0"/>
        <w:spacing w:after="0" w:line="480" w:lineRule="exact"/>
        <w:ind w:left="600" w:firstLine="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Выводы по первой главе</w:t>
      </w:r>
      <w:r w:rsidRPr="00A40676">
        <w:rPr>
          <w:rFonts w:ascii="Times New Roman" w:eastAsia="Arial Unicode MS" w:hAnsi="Times New Roman" w:cs="Times New Roman"/>
          <w:color w:val="000000"/>
          <w:kern w:val="0"/>
          <w:sz w:val="28"/>
          <w:szCs w:val="28"/>
          <w:lang w:eastAsia="ru-RU"/>
        </w:rPr>
        <w:tab/>
        <w:t>112</w:t>
      </w:r>
    </w:p>
    <w:p w14:paraId="64453876" w14:textId="77777777" w:rsidR="00A40676" w:rsidRPr="00A40676" w:rsidRDefault="00A40676" w:rsidP="00A40676">
      <w:pPr>
        <w:tabs>
          <w:tab w:val="clear" w:pos="709"/>
          <w:tab w:val="right" w:leader="dot" w:pos="9394"/>
        </w:tabs>
        <w:suppressAutoHyphens w:val="0"/>
        <w:spacing w:after="0" w:line="480" w:lineRule="exact"/>
        <w:ind w:firstLine="0"/>
        <w:rPr>
          <w:rFonts w:ascii="Times New Roman" w:eastAsia="Arial Unicode MS" w:hAnsi="Times New Roman" w:cs="Times New Roman"/>
          <w:b/>
          <w:bCs/>
          <w:kern w:val="0"/>
          <w:sz w:val="28"/>
          <w:szCs w:val="28"/>
          <w:lang w:eastAsia="ru-RU"/>
        </w:rPr>
      </w:pPr>
      <w:hyperlink w:anchor="bookmark6" w:tooltip="Current Document" w:history="1">
        <w:r w:rsidRPr="00A40676">
          <w:rPr>
            <w:rFonts w:ascii="Times New Roman" w:eastAsia="Arial Unicode MS" w:hAnsi="Times New Roman" w:cs="Times New Roman"/>
            <w:b/>
            <w:bCs/>
            <w:color w:val="000000"/>
            <w:kern w:val="0"/>
            <w:sz w:val="28"/>
            <w:szCs w:val="28"/>
            <w:lang w:eastAsia="ru-RU"/>
          </w:rPr>
          <w:t>ГЛАВА 2 ОПЫТНО-ЭКСПЕРИМЕНТАЛЬНАЯ РАБОТА ПО ФОРМИ</w:t>
        </w:r>
        <w:r w:rsidRPr="00A40676">
          <w:rPr>
            <w:rFonts w:ascii="Times New Roman" w:eastAsia="Arial Unicode MS" w:hAnsi="Times New Roman" w:cs="Times New Roman"/>
            <w:b/>
            <w:bCs/>
            <w:color w:val="000000"/>
            <w:kern w:val="0"/>
            <w:sz w:val="28"/>
            <w:szCs w:val="28"/>
            <w:lang w:eastAsia="ru-RU"/>
          </w:rPr>
          <w:softHyphen/>
          <w:t>РОВАНИЮ ОСНОВ ЭКОНОМИЧЕСКОЙ КУЛЬТУРЫ МЛАДШИХ ШКОЛЬНИКОВ</w:t>
        </w:r>
        <w:r w:rsidRPr="00A40676">
          <w:rPr>
            <w:rFonts w:ascii="Times New Roman" w:eastAsia="Arial Unicode MS" w:hAnsi="Times New Roman" w:cs="Times New Roman"/>
            <w:b/>
            <w:bCs/>
            <w:color w:val="000000"/>
            <w:kern w:val="0"/>
            <w:sz w:val="28"/>
            <w:szCs w:val="28"/>
            <w:lang w:eastAsia="ru-RU"/>
          </w:rPr>
          <w:tab/>
          <w:t>114</w:t>
        </w:r>
      </w:hyperlink>
    </w:p>
    <w:p w14:paraId="4E93E14E" w14:textId="77777777" w:rsidR="00A40676" w:rsidRPr="00A40676" w:rsidRDefault="00A40676" w:rsidP="00A40676">
      <w:pPr>
        <w:numPr>
          <w:ilvl w:val="0"/>
          <w:numId w:val="6"/>
        </w:numPr>
        <w:tabs>
          <w:tab w:val="clear" w:pos="709"/>
          <w:tab w:val="left" w:pos="1155"/>
          <w:tab w:val="right" w:leader="dot" w:pos="9394"/>
        </w:tabs>
        <w:suppressAutoHyphens w:val="0"/>
        <w:spacing w:after="0" w:line="480" w:lineRule="exact"/>
        <w:ind w:firstLine="600"/>
        <w:jc w:val="left"/>
        <w:rPr>
          <w:rFonts w:ascii="Times New Roman" w:eastAsia="Arial Unicode MS" w:hAnsi="Times New Roman" w:cs="Times New Roman"/>
          <w:kern w:val="0"/>
          <w:sz w:val="28"/>
          <w:szCs w:val="28"/>
          <w:lang w:eastAsia="ru-RU"/>
        </w:rPr>
      </w:pPr>
      <w:hyperlink w:anchor="bookmark8" w:tooltip="Current Document" w:history="1">
        <w:r w:rsidRPr="00A40676">
          <w:rPr>
            <w:rFonts w:ascii="Times New Roman" w:eastAsia="Arial Unicode MS" w:hAnsi="Times New Roman" w:cs="Times New Roman"/>
            <w:color w:val="000000"/>
            <w:kern w:val="0"/>
            <w:sz w:val="28"/>
            <w:szCs w:val="28"/>
            <w:lang w:eastAsia="ru-RU"/>
          </w:rPr>
          <w:t>Модель реализации организационно-педагогических условий форми</w:t>
        </w:r>
        <w:r w:rsidRPr="00A40676">
          <w:rPr>
            <w:rFonts w:ascii="Times New Roman" w:eastAsia="Arial Unicode MS" w:hAnsi="Times New Roman" w:cs="Times New Roman"/>
            <w:color w:val="000000"/>
            <w:kern w:val="0"/>
            <w:sz w:val="28"/>
            <w:szCs w:val="28"/>
            <w:lang w:eastAsia="ru-RU"/>
          </w:rPr>
          <w:softHyphen/>
          <w:t>рования основ экономической культуры младших школьников</w:t>
        </w:r>
        <w:r w:rsidRPr="00A40676">
          <w:rPr>
            <w:rFonts w:ascii="Times New Roman" w:eastAsia="Arial Unicode MS" w:hAnsi="Times New Roman" w:cs="Times New Roman"/>
            <w:color w:val="000000"/>
            <w:kern w:val="0"/>
            <w:sz w:val="28"/>
            <w:szCs w:val="28"/>
            <w:lang w:eastAsia="ru-RU"/>
          </w:rPr>
          <w:tab/>
          <w:t>114</w:t>
        </w:r>
      </w:hyperlink>
    </w:p>
    <w:p w14:paraId="1A375065" w14:textId="77777777" w:rsidR="00A40676" w:rsidRPr="00A40676" w:rsidRDefault="00A40676" w:rsidP="00A40676">
      <w:pPr>
        <w:numPr>
          <w:ilvl w:val="0"/>
          <w:numId w:val="6"/>
        </w:numPr>
        <w:tabs>
          <w:tab w:val="clear" w:pos="709"/>
          <w:tab w:val="left" w:pos="1189"/>
        </w:tabs>
        <w:suppressAutoHyphens w:val="0"/>
        <w:spacing w:after="0" w:line="480" w:lineRule="exact"/>
        <w:ind w:left="600" w:firstLine="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Технология формирования основ экономической культуры младших</w:t>
      </w:r>
    </w:p>
    <w:p w14:paraId="5713EB1D" w14:textId="77777777" w:rsidR="00A40676" w:rsidRPr="00A40676" w:rsidRDefault="00A40676" w:rsidP="00A40676">
      <w:pPr>
        <w:tabs>
          <w:tab w:val="clear" w:pos="709"/>
          <w:tab w:val="right" w:leader="dot" w:pos="9394"/>
        </w:tabs>
        <w:suppressAutoHyphens w:val="0"/>
        <w:spacing w:after="0" w:line="480" w:lineRule="exact"/>
        <w:ind w:firstLine="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школьников</w:t>
      </w:r>
      <w:r w:rsidRPr="00A40676">
        <w:rPr>
          <w:rFonts w:ascii="Times New Roman" w:eastAsia="Arial Unicode MS" w:hAnsi="Times New Roman" w:cs="Times New Roman"/>
          <w:color w:val="000000"/>
          <w:kern w:val="0"/>
          <w:sz w:val="28"/>
          <w:szCs w:val="28"/>
          <w:lang w:eastAsia="ru-RU"/>
        </w:rPr>
        <w:tab/>
        <w:t>133</w:t>
      </w:r>
    </w:p>
    <w:p w14:paraId="322F88C2" w14:textId="77777777" w:rsidR="00A40676" w:rsidRPr="00A40676" w:rsidRDefault="00A40676" w:rsidP="00A40676">
      <w:pPr>
        <w:numPr>
          <w:ilvl w:val="0"/>
          <w:numId w:val="6"/>
        </w:numPr>
        <w:tabs>
          <w:tab w:val="clear" w:pos="709"/>
          <w:tab w:val="left" w:pos="1189"/>
        </w:tabs>
        <w:suppressAutoHyphens w:val="0"/>
        <w:spacing w:after="0" w:line="480" w:lineRule="exact"/>
        <w:ind w:left="600" w:firstLine="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Анализ опытно-экспериментальной работы по формированию основ</w:t>
      </w:r>
    </w:p>
    <w:p w14:paraId="649E506B" w14:textId="77777777" w:rsidR="00A40676" w:rsidRPr="00A40676" w:rsidRDefault="00A40676" w:rsidP="00A40676">
      <w:pPr>
        <w:tabs>
          <w:tab w:val="clear" w:pos="709"/>
          <w:tab w:val="right" w:leader="dot" w:pos="9394"/>
        </w:tabs>
        <w:suppressAutoHyphens w:val="0"/>
        <w:spacing w:after="0" w:line="480" w:lineRule="exact"/>
        <w:ind w:firstLine="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экономической культуры младших школьников</w:t>
      </w:r>
      <w:r w:rsidRPr="00A40676">
        <w:rPr>
          <w:rFonts w:ascii="Times New Roman" w:eastAsia="Arial Unicode MS" w:hAnsi="Times New Roman" w:cs="Times New Roman"/>
          <w:color w:val="000000"/>
          <w:kern w:val="0"/>
          <w:sz w:val="28"/>
          <w:szCs w:val="28"/>
          <w:lang w:eastAsia="ru-RU"/>
        </w:rPr>
        <w:tab/>
        <w:t>151</w:t>
      </w:r>
    </w:p>
    <w:p w14:paraId="287FFFD3" w14:textId="77777777" w:rsidR="00A40676" w:rsidRPr="00A40676" w:rsidRDefault="00A40676" w:rsidP="00A40676">
      <w:pPr>
        <w:tabs>
          <w:tab w:val="clear" w:pos="709"/>
          <w:tab w:val="right" w:leader="dot" w:pos="9394"/>
        </w:tabs>
        <w:suppressAutoHyphens w:val="0"/>
        <w:spacing w:after="400" w:line="480" w:lineRule="exact"/>
        <w:ind w:left="600" w:firstLine="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lang w:eastAsia="ru-RU"/>
        </w:rPr>
        <w:t>Выводы по второй главе</w:t>
      </w:r>
      <w:r w:rsidRPr="00A40676">
        <w:rPr>
          <w:rFonts w:ascii="Times New Roman" w:eastAsia="Arial Unicode MS" w:hAnsi="Times New Roman" w:cs="Times New Roman"/>
          <w:color w:val="000000"/>
          <w:kern w:val="0"/>
          <w:sz w:val="28"/>
          <w:szCs w:val="28"/>
          <w:lang w:eastAsia="ru-RU"/>
        </w:rPr>
        <w:tab/>
        <w:t>156</w:t>
      </w:r>
    </w:p>
    <w:p w14:paraId="51860B28" w14:textId="77777777" w:rsidR="00A40676" w:rsidRPr="00A40676" w:rsidRDefault="00A40676" w:rsidP="00A40676">
      <w:pPr>
        <w:tabs>
          <w:tab w:val="clear" w:pos="709"/>
          <w:tab w:val="left" w:leader="dot" w:pos="8939"/>
        </w:tabs>
        <w:suppressAutoHyphens w:val="0"/>
        <w:spacing w:after="205" w:line="280" w:lineRule="exact"/>
        <w:ind w:firstLine="0"/>
        <w:rPr>
          <w:rFonts w:ascii="Times New Roman" w:eastAsia="Arial Unicode MS" w:hAnsi="Times New Roman" w:cs="Times New Roman"/>
          <w:b/>
          <w:bCs/>
          <w:kern w:val="0"/>
          <w:sz w:val="28"/>
          <w:szCs w:val="28"/>
          <w:lang w:eastAsia="ru-RU"/>
        </w:rPr>
      </w:pPr>
      <w:hyperlink w:anchor="bookmark12" w:tooltip="Current Document" w:history="1">
        <w:r w:rsidRPr="00A40676">
          <w:rPr>
            <w:rFonts w:ascii="Times New Roman" w:eastAsia="Arial Unicode MS" w:hAnsi="Times New Roman" w:cs="Times New Roman"/>
            <w:b/>
            <w:bCs/>
            <w:color w:val="000000"/>
            <w:kern w:val="0"/>
            <w:sz w:val="28"/>
            <w:szCs w:val="28"/>
            <w:lang w:eastAsia="ru-RU"/>
          </w:rPr>
          <w:t>ЗАКЛЮЧЕНИЕ</w:t>
        </w:r>
        <w:r w:rsidRPr="00A40676">
          <w:rPr>
            <w:rFonts w:ascii="Times New Roman" w:eastAsia="Arial Unicode MS" w:hAnsi="Times New Roman" w:cs="Times New Roman"/>
            <w:b/>
            <w:bCs/>
            <w:color w:val="000000"/>
            <w:kern w:val="0"/>
            <w:sz w:val="28"/>
            <w:szCs w:val="28"/>
            <w:lang w:eastAsia="ru-RU"/>
          </w:rPr>
          <w:tab/>
          <w:t>158</w:t>
        </w:r>
      </w:hyperlink>
    </w:p>
    <w:p w14:paraId="1E66DEA4" w14:textId="77777777" w:rsidR="00A40676" w:rsidRPr="00A40676" w:rsidRDefault="00A40676" w:rsidP="00A40676">
      <w:pPr>
        <w:tabs>
          <w:tab w:val="clear" w:pos="709"/>
          <w:tab w:val="left" w:leader="dot" w:pos="8939"/>
        </w:tabs>
        <w:suppressAutoHyphens w:val="0"/>
        <w:spacing w:after="0" w:line="280" w:lineRule="exact"/>
        <w:ind w:firstLine="0"/>
        <w:rPr>
          <w:rFonts w:ascii="Times New Roman" w:eastAsia="Arial Unicode MS" w:hAnsi="Times New Roman" w:cs="Times New Roman"/>
          <w:b/>
          <w:bCs/>
          <w:kern w:val="0"/>
          <w:sz w:val="28"/>
          <w:szCs w:val="28"/>
          <w:lang w:eastAsia="ru-RU"/>
        </w:rPr>
      </w:pPr>
      <w:r w:rsidRPr="00A40676">
        <w:rPr>
          <w:rFonts w:ascii="Times New Roman" w:eastAsia="Arial Unicode MS" w:hAnsi="Times New Roman" w:cs="Times New Roman"/>
          <w:b/>
          <w:bCs/>
          <w:color w:val="000000"/>
          <w:kern w:val="0"/>
          <w:sz w:val="28"/>
          <w:szCs w:val="28"/>
          <w:lang w:eastAsia="ru-RU"/>
        </w:rPr>
        <w:t>СПИСОК ИСПОЛЬЗОВАННОЙ ЛИТЕРАТУРЫ</w:t>
      </w:r>
      <w:r w:rsidRPr="00A40676">
        <w:rPr>
          <w:rFonts w:ascii="Times New Roman" w:eastAsia="Arial Unicode MS" w:hAnsi="Times New Roman" w:cs="Times New Roman"/>
          <w:b/>
          <w:bCs/>
          <w:color w:val="000000"/>
          <w:kern w:val="0"/>
          <w:sz w:val="28"/>
          <w:szCs w:val="28"/>
          <w:lang w:eastAsia="ru-RU"/>
        </w:rPr>
        <w:tab/>
        <w:t>162</w:t>
      </w:r>
    </w:p>
    <w:p w14:paraId="410EA235" w14:textId="6B77FCA3" w:rsidR="008F7DA4" w:rsidRDefault="00A40676" w:rsidP="00A40676">
      <w:pPr>
        <w:rPr>
          <w:rFonts w:ascii="Times New Roman" w:eastAsia="Arial Unicode MS" w:hAnsi="Times New Roman" w:cs="Times New Roman"/>
          <w:color w:val="000000"/>
          <w:kern w:val="0"/>
          <w:sz w:val="24"/>
          <w:szCs w:val="24"/>
          <w:lang w:eastAsia="ru-RU"/>
        </w:rPr>
      </w:pPr>
      <w:r w:rsidRPr="00A40676">
        <w:rPr>
          <w:rFonts w:ascii="Times New Roman" w:eastAsia="Arial Unicode MS" w:hAnsi="Times New Roman" w:cs="Times New Roman"/>
          <w:color w:val="000000"/>
          <w:kern w:val="0"/>
          <w:sz w:val="24"/>
          <w:szCs w:val="24"/>
          <w:lang w:eastAsia="ru-RU"/>
        </w:rPr>
        <w:fldChar w:fldCharType="end"/>
      </w:r>
    </w:p>
    <w:p w14:paraId="7F9945AD" w14:textId="77777777" w:rsidR="00A40676" w:rsidRDefault="00A40676" w:rsidP="00A40676">
      <w:pPr>
        <w:rPr>
          <w:rFonts w:ascii="Times New Roman" w:eastAsia="Arial Unicode MS" w:hAnsi="Times New Roman" w:cs="Times New Roman"/>
          <w:color w:val="000000"/>
          <w:kern w:val="0"/>
          <w:sz w:val="24"/>
          <w:szCs w:val="24"/>
          <w:lang w:eastAsia="ru-RU"/>
        </w:rPr>
      </w:pPr>
    </w:p>
    <w:p w14:paraId="10221C10" w14:textId="77777777" w:rsidR="00A40676" w:rsidRDefault="00A40676" w:rsidP="00A40676">
      <w:pPr>
        <w:rPr>
          <w:rFonts w:ascii="Times New Roman" w:eastAsia="Arial Unicode MS" w:hAnsi="Times New Roman" w:cs="Times New Roman"/>
          <w:color w:val="000000"/>
          <w:kern w:val="0"/>
          <w:sz w:val="24"/>
          <w:szCs w:val="24"/>
          <w:lang w:eastAsia="ru-RU"/>
        </w:rPr>
      </w:pPr>
    </w:p>
    <w:p w14:paraId="3FD45B82" w14:textId="77777777" w:rsidR="00A40676" w:rsidRPr="00A40676" w:rsidRDefault="00A40676" w:rsidP="00A40676">
      <w:pPr>
        <w:keepNext/>
        <w:keepLines/>
        <w:tabs>
          <w:tab w:val="clear" w:pos="709"/>
        </w:tabs>
        <w:suppressAutoHyphens w:val="0"/>
        <w:spacing w:after="237" w:line="280" w:lineRule="exact"/>
        <w:ind w:left="4720" w:firstLine="0"/>
        <w:jc w:val="left"/>
        <w:outlineLvl w:val="0"/>
        <w:rPr>
          <w:rFonts w:ascii="Arial" w:eastAsia="Arial Unicode MS" w:hAnsi="Arial" w:cs="Arial"/>
          <w:b/>
          <w:bCs/>
          <w:kern w:val="0"/>
          <w:sz w:val="28"/>
          <w:szCs w:val="28"/>
          <w:lang w:eastAsia="ru-RU"/>
        </w:rPr>
      </w:pPr>
      <w:bookmarkStart w:id="1" w:name="bookmark12"/>
      <w:r w:rsidRPr="00A40676">
        <w:rPr>
          <w:rFonts w:ascii="Arial" w:eastAsia="Arial Unicode MS" w:hAnsi="Arial" w:cs="Arial"/>
          <w:b/>
          <w:bCs/>
          <w:color w:val="000000"/>
          <w:kern w:val="0"/>
          <w:sz w:val="28"/>
          <w:szCs w:val="28"/>
          <w:shd w:val="clear" w:color="auto" w:fill="FFFFFF"/>
          <w:lang w:eastAsia="ru-RU"/>
        </w:rPr>
        <w:t>ЗАКЛЮЧЕНИЕ</w:t>
      </w:r>
      <w:bookmarkEnd w:id="1"/>
    </w:p>
    <w:p w14:paraId="50C7735A" w14:textId="77777777" w:rsidR="00A40676" w:rsidRPr="00A40676" w:rsidRDefault="00A40676" w:rsidP="00A40676">
      <w:pPr>
        <w:tabs>
          <w:tab w:val="clear" w:pos="709"/>
        </w:tabs>
        <w:suppressAutoHyphens w:val="0"/>
        <w:spacing w:after="0" w:line="480" w:lineRule="exact"/>
        <w:ind w:left="980" w:right="440" w:firstLine="72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В данном исследовании нами рассмотрена проблема формирования ос</w:t>
      </w:r>
      <w:r w:rsidRPr="00A40676">
        <w:rPr>
          <w:rFonts w:ascii="Times New Roman" w:eastAsia="Arial Unicode MS" w:hAnsi="Times New Roman" w:cs="Times New Roman"/>
          <w:color w:val="000000"/>
          <w:kern w:val="0"/>
          <w:sz w:val="28"/>
          <w:szCs w:val="28"/>
          <w:shd w:val="clear" w:color="auto" w:fill="FFFFFF"/>
          <w:lang w:eastAsia="ru-RU"/>
        </w:rPr>
        <w:softHyphen/>
        <w:t xml:space="preserve">нов экономической культуры младшего школьника во </w:t>
      </w:r>
      <w:r w:rsidRPr="00A40676">
        <w:rPr>
          <w:rFonts w:ascii="Times New Roman" w:eastAsia="Arial Unicode MS" w:hAnsi="Times New Roman" w:cs="Times New Roman"/>
          <w:color w:val="000000"/>
          <w:kern w:val="0"/>
          <w:sz w:val="28"/>
          <w:szCs w:val="28"/>
          <w:shd w:val="clear" w:color="auto" w:fill="FFFFFF"/>
          <w:lang w:eastAsia="ru-RU"/>
        </w:rPr>
        <w:lastRenderedPageBreak/>
        <w:t>вненучебной деятель</w:t>
      </w:r>
      <w:r w:rsidRPr="00A40676">
        <w:rPr>
          <w:rFonts w:ascii="Times New Roman" w:eastAsia="Arial Unicode MS" w:hAnsi="Times New Roman" w:cs="Times New Roman"/>
          <w:color w:val="000000"/>
          <w:kern w:val="0"/>
          <w:sz w:val="28"/>
          <w:szCs w:val="28"/>
          <w:shd w:val="clear" w:color="auto" w:fill="FFFFFF"/>
          <w:lang w:eastAsia="ru-RU"/>
        </w:rPr>
        <w:softHyphen/>
        <w:t>ности.</w:t>
      </w:r>
    </w:p>
    <w:p w14:paraId="0EA11778" w14:textId="77777777" w:rsidR="00A40676" w:rsidRPr="00A40676" w:rsidRDefault="00A40676" w:rsidP="00A40676">
      <w:pPr>
        <w:tabs>
          <w:tab w:val="clear" w:pos="709"/>
        </w:tabs>
        <w:suppressAutoHyphens w:val="0"/>
        <w:spacing w:after="0" w:line="480" w:lineRule="exact"/>
        <w:ind w:left="980" w:right="440" w:firstLine="72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Актуальность проблемы формирования основ экономической культуры у младших школьников обусловлена социально-экономическими переменами в обществе, которые требуют изменения парадигмы образования и недоста</w:t>
      </w:r>
      <w:r w:rsidRPr="00A40676">
        <w:rPr>
          <w:rFonts w:ascii="Times New Roman" w:eastAsia="Arial Unicode MS" w:hAnsi="Times New Roman" w:cs="Times New Roman"/>
          <w:color w:val="000000"/>
          <w:kern w:val="0"/>
          <w:sz w:val="28"/>
          <w:szCs w:val="28"/>
          <w:shd w:val="clear" w:color="auto" w:fill="FFFFFF"/>
          <w:lang w:eastAsia="ru-RU"/>
        </w:rPr>
        <w:softHyphen/>
        <w:t>точной разработанностью данной проблемы в теории и практике педагогиче</w:t>
      </w:r>
      <w:r w:rsidRPr="00A40676">
        <w:rPr>
          <w:rFonts w:ascii="Times New Roman" w:eastAsia="Arial Unicode MS" w:hAnsi="Times New Roman" w:cs="Times New Roman"/>
          <w:color w:val="000000"/>
          <w:kern w:val="0"/>
          <w:sz w:val="28"/>
          <w:szCs w:val="28"/>
          <w:shd w:val="clear" w:color="auto" w:fill="FFFFFF"/>
          <w:lang w:eastAsia="ru-RU"/>
        </w:rPr>
        <w:softHyphen/>
        <w:t>ского труда:</w:t>
      </w:r>
    </w:p>
    <w:p w14:paraId="550E0CEA" w14:textId="77777777" w:rsidR="00A40676" w:rsidRPr="00A40676" w:rsidRDefault="00A40676" w:rsidP="00A40676">
      <w:pPr>
        <w:tabs>
          <w:tab w:val="clear" w:pos="709"/>
        </w:tabs>
        <w:suppressAutoHyphens w:val="0"/>
        <w:spacing w:after="0" w:line="480" w:lineRule="exact"/>
        <w:ind w:left="980" w:right="440" w:firstLine="72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 во-первых, новые социально-экономические реалии потребовали пе</w:t>
      </w:r>
      <w:r w:rsidRPr="00A40676">
        <w:rPr>
          <w:rFonts w:ascii="Times New Roman" w:eastAsia="Arial Unicode MS" w:hAnsi="Times New Roman" w:cs="Times New Roman"/>
          <w:color w:val="000000"/>
          <w:kern w:val="0"/>
          <w:sz w:val="28"/>
          <w:szCs w:val="28"/>
          <w:shd w:val="clear" w:color="auto" w:fill="FFFFFF"/>
          <w:lang w:eastAsia="ru-RU"/>
        </w:rPr>
        <w:softHyphen/>
        <w:t>ресмотра парадигмы школьного образования в сторону усиления его практи</w:t>
      </w:r>
      <w:r w:rsidRPr="00A40676">
        <w:rPr>
          <w:rFonts w:ascii="Times New Roman" w:eastAsia="Arial Unicode MS" w:hAnsi="Times New Roman" w:cs="Times New Roman"/>
          <w:color w:val="000000"/>
          <w:kern w:val="0"/>
          <w:sz w:val="28"/>
          <w:szCs w:val="28"/>
          <w:shd w:val="clear" w:color="auto" w:fill="FFFFFF"/>
          <w:lang w:eastAsia="ru-RU"/>
        </w:rPr>
        <w:softHyphen/>
        <w:t>ческой и личностной ориентированности. Усилия должны быть направлены не только на получение школьниками знаний, но и на формирование у обучае</w:t>
      </w:r>
      <w:r w:rsidRPr="00A40676">
        <w:rPr>
          <w:rFonts w:ascii="Times New Roman" w:eastAsia="Arial Unicode MS" w:hAnsi="Times New Roman" w:cs="Times New Roman"/>
          <w:color w:val="000000"/>
          <w:kern w:val="0"/>
          <w:sz w:val="28"/>
          <w:szCs w:val="28"/>
          <w:shd w:val="clear" w:color="auto" w:fill="FFFFFF"/>
          <w:lang w:eastAsia="ru-RU"/>
        </w:rPr>
        <w:softHyphen/>
        <w:t>мых практических умений, которые помогли бы им взаимодействовать с окружающей экономической действительностью. Таким образом, формирова</w:t>
      </w:r>
      <w:r w:rsidRPr="00A40676">
        <w:rPr>
          <w:rFonts w:ascii="Times New Roman" w:eastAsia="Arial Unicode MS" w:hAnsi="Times New Roman" w:cs="Times New Roman"/>
          <w:color w:val="000000"/>
          <w:kern w:val="0"/>
          <w:sz w:val="28"/>
          <w:szCs w:val="28"/>
          <w:shd w:val="clear" w:color="auto" w:fill="FFFFFF"/>
          <w:lang w:eastAsia="ru-RU"/>
        </w:rPr>
        <w:softHyphen/>
        <w:t>ние основ экономической культуры младшего школьника становится задачей государственной важности;</w:t>
      </w:r>
    </w:p>
    <w:p w14:paraId="1712614D" w14:textId="77777777" w:rsidR="00A40676" w:rsidRPr="00A40676" w:rsidRDefault="00A40676" w:rsidP="00A40676">
      <w:pPr>
        <w:numPr>
          <w:ilvl w:val="0"/>
          <w:numId w:val="30"/>
        </w:numPr>
        <w:tabs>
          <w:tab w:val="clear" w:pos="709"/>
          <w:tab w:val="clear" w:pos="1420"/>
          <w:tab w:val="left" w:pos="1921"/>
        </w:tabs>
        <w:suppressAutoHyphens w:val="0"/>
        <w:spacing w:after="0" w:line="480" w:lineRule="exact"/>
        <w:ind w:left="980" w:right="440" w:firstLine="72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во-вторых, анализ ошибок и недочетов обучения экономике в школе открывает возможности для поисков путей их исправления, обновления со</w:t>
      </w:r>
      <w:r w:rsidRPr="00A40676">
        <w:rPr>
          <w:rFonts w:ascii="Times New Roman" w:eastAsia="Arial Unicode MS" w:hAnsi="Times New Roman" w:cs="Times New Roman"/>
          <w:color w:val="000000"/>
          <w:kern w:val="0"/>
          <w:sz w:val="28"/>
          <w:szCs w:val="28"/>
          <w:shd w:val="clear" w:color="auto" w:fill="FFFFFF"/>
          <w:lang w:eastAsia="ru-RU"/>
        </w:rPr>
        <w:softHyphen/>
        <w:t>держания обучения в образовательных учреждениях. Представленная концеп</w:t>
      </w:r>
      <w:r w:rsidRPr="00A40676">
        <w:rPr>
          <w:rFonts w:ascii="Times New Roman" w:eastAsia="Arial Unicode MS" w:hAnsi="Times New Roman" w:cs="Times New Roman"/>
          <w:color w:val="000000"/>
          <w:kern w:val="0"/>
          <w:sz w:val="28"/>
          <w:szCs w:val="28"/>
          <w:shd w:val="clear" w:color="auto" w:fill="FFFFFF"/>
          <w:lang w:eastAsia="ru-RU"/>
        </w:rPr>
        <w:softHyphen/>
        <w:t>ция формирования основ экономической культуры младшего школьника - один из таких вариантов, подкрепленный экспериментальной проверкой, по</w:t>
      </w:r>
      <w:r w:rsidRPr="00A40676">
        <w:rPr>
          <w:rFonts w:ascii="Times New Roman" w:eastAsia="Arial Unicode MS" w:hAnsi="Times New Roman" w:cs="Times New Roman"/>
          <w:color w:val="000000"/>
          <w:kern w:val="0"/>
          <w:sz w:val="28"/>
          <w:szCs w:val="28"/>
          <w:shd w:val="clear" w:color="auto" w:fill="FFFFFF"/>
          <w:lang w:eastAsia="ru-RU"/>
        </w:rPr>
        <w:softHyphen/>
        <w:t>зитивные результаты которой свидетельствуют о ее валидности, значимости для процесса экономического воспитания школьной молодежи;</w:t>
      </w:r>
    </w:p>
    <w:p w14:paraId="372B76DA" w14:textId="77777777" w:rsidR="00A40676" w:rsidRPr="00A40676" w:rsidRDefault="00A40676" w:rsidP="00A40676">
      <w:pPr>
        <w:numPr>
          <w:ilvl w:val="0"/>
          <w:numId w:val="30"/>
        </w:numPr>
        <w:tabs>
          <w:tab w:val="clear" w:pos="709"/>
          <w:tab w:val="clear" w:pos="1420"/>
          <w:tab w:val="left" w:pos="1921"/>
        </w:tabs>
        <w:suppressAutoHyphens w:val="0"/>
        <w:spacing w:after="0" w:line="480" w:lineRule="exact"/>
        <w:ind w:left="980" w:right="440" w:firstLine="72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в-третьих, по общему мнению педагогов, психологов, методистов, формирование основ экономической культуры школьника, начиная с началь</w:t>
      </w:r>
      <w:r w:rsidRPr="00A40676">
        <w:rPr>
          <w:rFonts w:ascii="Times New Roman" w:eastAsia="Arial Unicode MS" w:hAnsi="Times New Roman" w:cs="Times New Roman"/>
          <w:color w:val="000000"/>
          <w:kern w:val="0"/>
          <w:sz w:val="28"/>
          <w:szCs w:val="28"/>
          <w:shd w:val="clear" w:color="auto" w:fill="FFFFFF"/>
          <w:lang w:eastAsia="ru-RU"/>
        </w:rPr>
        <w:softHyphen/>
        <w:t>ной школы необходимо, это обязательное условие формирования будущей па</w:t>
      </w:r>
      <w:r w:rsidRPr="00A40676">
        <w:rPr>
          <w:rFonts w:ascii="Times New Roman" w:eastAsia="Arial Unicode MS" w:hAnsi="Times New Roman" w:cs="Times New Roman"/>
          <w:color w:val="000000"/>
          <w:kern w:val="0"/>
          <w:sz w:val="28"/>
          <w:szCs w:val="28"/>
          <w:shd w:val="clear" w:color="auto" w:fill="FFFFFF"/>
          <w:lang w:eastAsia="ru-RU"/>
        </w:rPr>
        <w:softHyphen/>
        <w:t>радигмы образования.</w:t>
      </w:r>
    </w:p>
    <w:p w14:paraId="197B65A9" w14:textId="77777777" w:rsidR="00A40676" w:rsidRPr="00A40676" w:rsidRDefault="00A40676" w:rsidP="00A40676">
      <w:pPr>
        <w:tabs>
          <w:tab w:val="clear" w:pos="709"/>
        </w:tabs>
        <w:suppressAutoHyphens w:val="0"/>
        <w:spacing w:after="0" w:line="480" w:lineRule="exact"/>
        <w:ind w:left="980" w:right="440" w:firstLine="72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В основание разработанной нами технологии формирования основ эко</w:t>
      </w:r>
      <w:r w:rsidRPr="00A40676">
        <w:rPr>
          <w:rFonts w:ascii="Times New Roman" w:eastAsia="Arial Unicode MS" w:hAnsi="Times New Roman" w:cs="Times New Roman"/>
          <w:color w:val="000000"/>
          <w:kern w:val="0"/>
          <w:sz w:val="28"/>
          <w:szCs w:val="28"/>
          <w:shd w:val="clear" w:color="auto" w:fill="FFFFFF"/>
          <w:lang w:eastAsia="ru-RU"/>
        </w:rPr>
        <w:softHyphen/>
        <w:t>номической культуры младшего школьника положены системный, аксиологи</w:t>
      </w:r>
      <w:r w:rsidRPr="00A40676">
        <w:rPr>
          <w:rFonts w:ascii="Times New Roman" w:eastAsia="Arial Unicode MS" w:hAnsi="Times New Roman" w:cs="Times New Roman"/>
          <w:color w:val="000000"/>
          <w:kern w:val="0"/>
          <w:sz w:val="28"/>
          <w:szCs w:val="28"/>
          <w:shd w:val="clear" w:color="auto" w:fill="FFFFFF"/>
          <w:lang w:eastAsia="ru-RU"/>
        </w:rPr>
        <w:softHyphen/>
        <w:t>ческий, деятельностно-ориентированный подходы.</w:t>
      </w:r>
    </w:p>
    <w:p w14:paraId="2DF7BD6B" w14:textId="77777777" w:rsidR="00A40676" w:rsidRPr="00A40676" w:rsidRDefault="00A40676" w:rsidP="00A40676">
      <w:pPr>
        <w:tabs>
          <w:tab w:val="clear" w:pos="709"/>
        </w:tabs>
        <w:suppressAutoHyphens w:val="0"/>
        <w:spacing w:after="0" w:line="480" w:lineRule="exact"/>
        <w:ind w:left="980" w:right="440" w:firstLine="72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lastRenderedPageBreak/>
        <w:t>Цель исследования - теоретическое и экспериментальное обоснование организационно-педагогических условий формирования основ экономической культуры младших школьников - достигнута: об этом свидетельствуют ре</w:t>
      </w:r>
      <w:r w:rsidRPr="00A40676">
        <w:rPr>
          <w:rFonts w:ascii="Times New Roman" w:eastAsia="Arial Unicode MS" w:hAnsi="Times New Roman" w:cs="Times New Roman"/>
          <w:color w:val="000000"/>
          <w:kern w:val="0"/>
          <w:sz w:val="28"/>
          <w:szCs w:val="28"/>
          <w:shd w:val="clear" w:color="auto" w:fill="FFFFFF"/>
          <w:lang w:eastAsia="ru-RU"/>
        </w:rPr>
        <w:softHyphen/>
        <w:t>зультаты экспериментального обучения.</w:t>
      </w:r>
    </w:p>
    <w:p w14:paraId="142A6E1E" w14:textId="77777777" w:rsidR="00A40676" w:rsidRPr="00A40676" w:rsidRDefault="00A40676" w:rsidP="00A40676">
      <w:pPr>
        <w:tabs>
          <w:tab w:val="clear" w:pos="709"/>
        </w:tabs>
        <w:suppressAutoHyphens w:val="0"/>
        <w:spacing w:after="0" w:line="480" w:lineRule="exact"/>
        <w:ind w:left="980" w:right="440" w:firstLine="72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Гипотеза исследования полностью подтверждается теоретическими и практическими выводами. Выводы, к которым мы пришли в результате наше</w:t>
      </w:r>
      <w:r w:rsidRPr="00A40676">
        <w:rPr>
          <w:rFonts w:ascii="Times New Roman" w:eastAsia="Arial Unicode MS" w:hAnsi="Times New Roman" w:cs="Times New Roman"/>
          <w:color w:val="000000"/>
          <w:kern w:val="0"/>
          <w:sz w:val="28"/>
          <w:szCs w:val="28"/>
          <w:shd w:val="clear" w:color="auto" w:fill="FFFFFF"/>
          <w:lang w:eastAsia="ru-RU"/>
        </w:rPr>
        <w:softHyphen/>
        <w:t>го исследования, могут способствовать новым поискам в решении вопросов формирования основ экономической культуры младших школьников:</w:t>
      </w:r>
    </w:p>
    <w:p w14:paraId="3ACF29E0" w14:textId="77777777" w:rsidR="00A40676" w:rsidRPr="00A40676" w:rsidRDefault="00A40676" w:rsidP="00A40676">
      <w:pPr>
        <w:numPr>
          <w:ilvl w:val="0"/>
          <w:numId w:val="30"/>
        </w:numPr>
        <w:tabs>
          <w:tab w:val="clear" w:pos="709"/>
          <w:tab w:val="clear" w:pos="1420"/>
          <w:tab w:val="left" w:pos="1921"/>
        </w:tabs>
        <w:suppressAutoHyphens w:val="0"/>
        <w:spacing w:after="0" w:line="480" w:lineRule="exact"/>
        <w:ind w:left="980" w:right="440" w:firstLine="72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в нашем понимании экономическая культура младшего школьника определена как целостное образование личности, характеризующееся как по</w:t>
      </w:r>
      <w:r w:rsidRPr="00A40676">
        <w:rPr>
          <w:rFonts w:ascii="Times New Roman" w:eastAsia="Arial Unicode MS" w:hAnsi="Times New Roman" w:cs="Times New Roman"/>
          <w:color w:val="000000"/>
          <w:kern w:val="0"/>
          <w:sz w:val="28"/>
          <w:szCs w:val="28"/>
          <w:shd w:val="clear" w:color="auto" w:fill="FFFFFF"/>
          <w:lang w:eastAsia="ru-RU"/>
        </w:rPr>
        <w:softHyphen/>
        <w:t>казатель обученности и воспитанности, выражающееся в экономической ин</w:t>
      </w:r>
      <w:r w:rsidRPr="00A40676">
        <w:rPr>
          <w:rFonts w:ascii="Times New Roman" w:eastAsia="Arial Unicode MS" w:hAnsi="Times New Roman" w:cs="Times New Roman"/>
          <w:color w:val="000000"/>
          <w:kern w:val="0"/>
          <w:sz w:val="28"/>
          <w:szCs w:val="28"/>
          <w:shd w:val="clear" w:color="auto" w:fill="FFFFFF"/>
          <w:lang w:eastAsia="ru-RU"/>
        </w:rPr>
        <w:softHyphen/>
        <w:t>формированности, ценностной экономической позиции и устойчивом эконо</w:t>
      </w:r>
      <w:r w:rsidRPr="00A40676">
        <w:rPr>
          <w:rFonts w:ascii="Times New Roman" w:eastAsia="Arial Unicode MS" w:hAnsi="Times New Roman" w:cs="Times New Roman"/>
          <w:color w:val="000000"/>
          <w:kern w:val="0"/>
          <w:sz w:val="28"/>
          <w:szCs w:val="28"/>
          <w:shd w:val="clear" w:color="auto" w:fill="FFFFFF"/>
          <w:lang w:eastAsia="ru-RU"/>
        </w:rPr>
        <w:softHyphen/>
        <w:t>мическом поведении;</w:t>
      </w:r>
    </w:p>
    <w:p w14:paraId="388639F6" w14:textId="77777777" w:rsidR="00A40676" w:rsidRPr="00A40676" w:rsidRDefault="00A40676" w:rsidP="00A40676">
      <w:pPr>
        <w:numPr>
          <w:ilvl w:val="0"/>
          <w:numId w:val="30"/>
        </w:numPr>
        <w:tabs>
          <w:tab w:val="clear" w:pos="709"/>
          <w:tab w:val="clear" w:pos="1420"/>
          <w:tab w:val="left" w:pos="1920"/>
        </w:tabs>
        <w:suppressAutoHyphens w:val="0"/>
        <w:spacing w:after="0" w:line="480" w:lineRule="exact"/>
        <w:ind w:left="980" w:right="440" w:firstLine="74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нами определены организационно-педагогические условия формиро</w:t>
      </w:r>
      <w:r w:rsidRPr="00A40676">
        <w:rPr>
          <w:rFonts w:ascii="Times New Roman" w:eastAsia="Arial Unicode MS" w:hAnsi="Times New Roman" w:cs="Times New Roman"/>
          <w:color w:val="000000"/>
          <w:kern w:val="0"/>
          <w:sz w:val="28"/>
          <w:szCs w:val="28"/>
          <w:shd w:val="clear" w:color="auto" w:fill="FFFFFF"/>
          <w:lang w:eastAsia="ru-RU"/>
        </w:rPr>
        <w:softHyphen/>
        <w:t>вания основ экономической культуры младших школьников, которые способ</w:t>
      </w:r>
      <w:r w:rsidRPr="00A40676">
        <w:rPr>
          <w:rFonts w:ascii="Times New Roman" w:eastAsia="Arial Unicode MS" w:hAnsi="Times New Roman" w:cs="Times New Roman"/>
          <w:color w:val="000000"/>
          <w:kern w:val="0"/>
          <w:sz w:val="28"/>
          <w:szCs w:val="28"/>
          <w:shd w:val="clear" w:color="auto" w:fill="FFFFFF"/>
          <w:lang w:eastAsia="ru-RU"/>
        </w:rPr>
        <w:softHyphen/>
        <w:t>ствуют эффективному достижению цели исследования:</w:t>
      </w:r>
    </w:p>
    <w:p w14:paraId="106A6611" w14:textId="77777777" w:rsidR="00A40676" w:rsidRPr="00A40676" w:rsidRDefault="00A40676" w:rsidP="00A40676">
      <w:pPr>
        <w:numPr>
          <w:ilvl w:val="0"/>
          <w:numId w:val="30"/>
        </w:numPr>
        <w:tabs>
          <w:tab w:val="clear" w:pos="709"/>
          <w:tab w:val="clear" w:pos="1420"/>
          <w:tab w:val="left" w:pos="1920"/>
        </w:tabs>
        <w:suppressAutoHyphens w:val="0"/>
        <w:spacing w:after="0" w:line="480" w:lineRule="exact"/>
        <w:ind w:left="980" w:right="440" w:firstLine="74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обеспечение практико-ориентированной среды формирования основ экономической культуры младших школьников;</w:t>
      </w:r>
    </w:p>
    <w:p w14:paraId="5CDA4987" w14:textId="77777777" w:rsidR="00A40676" w:rsidRPr="00A40676" w:rsidRDefault="00A40676" w:rsidP="00A40676">
      <w:pPr>
        <w:numPr>
          <w:ilvl w:val="0"/>
          <w:numId w:val="30"/>
        </w:numPr>
        <w:tabs>
          <w:tab w:val="clear" w:pos="709"/>
          <w:tab w:val="clear" w:pos="1420"/>
          <w:tab w:val="left" w:pos="1920"/>
        </w:tabs>
        <w:suppressAutoHyphens w:val="0"/>
        <w:spacing w:after="0" w:line="480" w:lineRule="exact"/>
        <w:ind w:left="980" w:right="440" w:firstLine="74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формирование экономической позиции младших школьников на осно</w:t>
      </w:r>
      <w:r w:rsidRPr="00A40676">
        <w:rPr>
          <w:rFonts w:ascii="Times New Roman" w:eastAsia="Arial Unicode MS" w:hAnsi="Times New Roman" w:cs="Times New Roman"/>
          <w:color w:val="000000"/>
          <w:kern w:val="0"/>
          <w:sz w:val="28"/>
          <w:szCs w:val="28"/>
          <w:shd w:val="clear" w:color="auto" w:fill="FFFFFF"/>
          <w:lang w:eastAsia="ru-RU"/>
        </w:rPr>
        <w:softHyphen/>
        <w:t>ве технологии познавательного и эмоционального стимулирования учащихся;</w:t>
      </w:r>
    </w:p>
    <w:p w14:paraId="3D43B874" w14:textId="77777777" w:rsidR="00A40676" w:rsidRPr="00A40676" w:rsidRDefault="00A40676" w:rsidP="00A40676">
      <w:pPr>
        <w:numPr>
          <w:ilvl w:val="0"/>
          <w:numId w:val="30"/>
        </w:numPr>
        <w:tabs>
          <w:tab w:val="clear" w:pos="709"/>
          <w:tab w:val="clear" w:pos="1420"/>
          <w:tab w:val="left" w:pos="1920"/>
        </w:tabs>
        <w:suppressAutoHyphens w:val="0"/>
        <w:spacing w:after="0" w:line="480" w:lineRule="exact"/>
        <w:ind w:left="980" w:right="440" w:firstLine="74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организованное педагогическое наставничество обучением младших школьников творческому преобразованию действительности;</w:t>
      </w:r>
    </w:p>
    <w:p w14:paraId="6A081002" w14:textId="77777777" w:rsidR="00A40676" w:rsidRPr="00A40676" w:rsidRDefault="00A40676" w:rsidP="00A40676">
      <w:pPr>
        <w:numPr>
          <w:ilvl w:val="0"/>
          <w:numId w:val="30"/>
        </w:numPr>
        <w:tabs>
          <w:tab w:val="clear" w:pos="709"/>
          <w:tab w:val="clear" w:pos="1420"/>
          <w:tab w:val="left" w:pos="1920"/>
        </w:tabs>
        <w:suppressAutoHyphens w:val="0"/>
        <w:spacing w:after="0" w:line="480" w:lineRule="exact"/>
        <w:ind w:left="980" w:right="440" w:firstLine="74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для реализации выявленных организационно-педагогических условий создана модель формирования основ экономической культуры младших школьников. Содержание модели формирования основ экономической куль</w:t>
      </w:r>
      <w:r w:rsidRPr="00A40676">
        <w:rPr>
          <w:rFonts w:ascii="Times New Roman" w:eastAsia="Arial Unicode MS" w:hAnsi="Times New Roman" w:cs="Times New Roman"/>
          <w:color w:val="000000"/>
          <w:kern w:val="0"/>
          <w:sz w:val="28"/>
          <w:szCs w:val="28"/>
          <w:shd w:val="clear" w:color="auto" w:fill="FFFFFF"/>
          <w:lang w:eastAsia="ru-RU"/>
        </w:rPr>
        <w:softHyphen/>
        <w:t>туры младших школьников составляют следующие основные компоненты: ко</w:t>
      </w:r>
      <w:r w:rsidRPr="00A40676">
        <w:rPr>
          <w:rFonts w:ascii="Times New Roman" w:eastAsia="Arial Unicode MS" w:hAnsi="Times New Roman" w:cs="Times New Roman"/>
          <w:color w:val="000000"/>
          <w:kern w:val="0"/>
          <w:sz w:val="28"/>
          <w:szCs w:val="28"/>
          <w:shd w:val="clear" w:color="auto" w:fill="FFFFFF"/>
          <w:lang w:eastAsia="ru-RU"/>
        </w:rPr>
        <w:softHyphen/>
        <w:t>гнитивный; мотивационно-ценностный; деятельностный; эмоционально</w:t>
      </w:r>
      <w:r w:rsidRPr="00A40676">
        <w:rPr>
          <w:rFonts w:ascii="Times New Roman" w:eastAsia="Arial Unicode MS" w:hAnsi="Times New Roman" w:cs="Times New Roman"/>
          <w:color w:val="000000"/>
          <w:kern w:val="0"/>
          <w:sz w:val="28"/>
          <w:szCs w:val="28"/>
          <w:shd w:val="clear" w:color="auto" w:fill="FFFFFF"/>
          <w:lang w:eastAsia="ru-RU"/>
        </w:rPr>
        <w:softHyphen/>
        <w:t xml:space="preserve">регулятивный. Указанные компоненты </w:t>
      </w:r>
      <w:r w:rsidRPr="00A40676">
        <w:rPr>
          <w:rFonts w:ascii="Times New Roman" w:eastAsia="Arial Unicode MS" w:hAnsi="Times New Roman" w:cs="Times New Roman"/>
          <w:color w:val="000000"/>
          <w:kern w:val="0"/>
          <w:sz w:val="28"/>
          <w:szCs w:val="28"/>
          <w:shd w:val="clear" w:color="auto" w:fill="FFFFFF"/>
          <w:lang w:eastAsia="ru-RU"/>
        </w:rPr>
        <w:lastRenderedPageBreak/>
        <w:t>выполняют познавательную, развива</w:t>
      </w:r>
      <w:r w:rsidRPr="00A40676">
        <w:rPr>
          <w:rFonts w:ascii="Times New Roman" w:eastAsia="Arial Unicode MS" w:hAnsi="Times New Roman" w:cs="Times New Roman"/>
          <w:color w:val="000000"/>
          <w:kern w:val="0"/>
          <w:sz w:val="28"/>
          <w:szCs w:val="28"/>
          <w:shd w:val="clear" w:color="auto" w:fill="FFFFFF"/>
          <w:lang w:eastAsia="ru-RU"/>
        </w:rPr>
        <w:softHyphen/>
        <w:t>ющую, ценностно-ориентированную и практическую функции. Каждый из компонентов ориентирован на формирование основ экономической культуры у младших школьников;</w:t>
      </w:r>
    </w:p>
    <w:p w14:paraId="525AFCB5" w14:textId="77777777" w:rsidR="00A40676" w:rsidRPr="00A40676" w:rsidRDefault="00A40676" w:rsidP="00A40676">
      <w:pPr>
        <w:numPr>
          <w:ilvl w:val="0"/>
          <w:numId w:val="30"/>
        </w:numPr>
        <w:tabs>
          <w:tab w:val="clear" w:pos="709"/>
          <w:tab w:val="clear" w:pos="1420"/>
          <w:tab w:val="left" w:pos="1970"/>
        </w:tabs>
        <w:suppressAutoHyphens w:val="0"/>
        <w:spacing w:after="0" w:line="480" w:lineRule="exact"/>
        <w:ind w:left="980" w:right="440" w:firstLine="740"/>
        <w:jc w:val="left"/>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содержание эмоционально-насыщенной деятельности необходимо ре</w:t>
      </w:r>
      <w:r w:rsidRPr="00A40676">
        <w:rPr>
          <w:rFonts w:ascii="Times New Roman" w:eastAsia="Arial Unicode MS" w:hAnsi="Times New Roman" w:cs="Times New Roman"/>
          <w:color w:val="000000"/>
          <w:kern w:val="0"/>
          <w:sz w:val="28"/>
          <w:szCs w:val="28"/>
          <w:shd w:val="clear" w:color="auto" w:fill="FFFFFF"/>
          <w:lang w:eastAsia="ru-RU"/>
        </w:rPr>
        <w:softHyphen/>
        <w:t>ализовывать в специально организованной</w:t>
      </w:r>
    </w:p>
    <w:p w14:paraId="079D9FBF" w14:textId="77777777" w:rsidR="00A40676" w:rsidRPr="00A40676" w:rsidRDefault="00A40676" w:rsidP="00A40676">
      <w:pPr>
        <w:tabs>
          <w:tab w:val="clear" w:pos="709"/>
        </w:tabs>
        <w:suppressAutoHyphens w:val="0"/>
        <w:spacing w:after="0" w:line="480" w:lineRule="exact"/>
        <w:ind w:left="980" w:right="440" w:firstLine="740"/>
        <w:rPr>
          <w:rFonts w:ascii="Times New Roman" w:eastAsia="Arial Unicode MS" w:hAnsi="Times New Roman" w:cs="Times New Roman"/>
          <w:kern w:val="0"/>
          <w:sz w:val="28"/>
          <w:szCs w:val="28"/>
          <w:lang w:eastAsia="ru-RU"/>
        </w:rPr>
      </w:pPr>
      <w:r w:rsidRPr="00A40676">
        <w:rPr>
          <w:rFonts w:ascii="Times New Roman" w:eastAsia="Arial Unicode MS" w:hAnsi="Times New Roman" w:cs="Times New Roman"/>
          <w:color w:val="000000"/>
          <w:kern w:val="0"/>
          <w:sz w:val="28"/>
          <w:szCs w:val="28"/>
          <w:shd w:val="clear" w:color="auto" w:fill="FFFFFF"/>
          <w:lang w:eastAsia="ru-RU"/>
        </w:rPr>
        <w:t>практико-ориентированной среде проекта Воскресная школа, отражаю</w:t>
      </w:r>
      <w:r w:rsidRPr="00A40676">
        <w:rPr>
          <w:rFonts w:ascii="Times New Roman" w:eastAsia="Arial Unicode MS" w:hAnsi="Times New Roman" w:cs="Times New Roman"/>
          <w:color w:val="000000"/>
          <w:kern w:val="0"/>
          <w:sz w:val="28"/>
          <w:szCs w:val="28"/>
          <w:shd w:val="clear" w:color="auto" w:fill="FFFFFF"/>
          <w:lang w:eastAsia="ru-RU"/>
        </w:rPr>
        <w:softHyphen/>
        <w:t>щее основные идеи экономического образования, которое представлено ше</w:t>
      </w:r>
      <w:r w:rsidRPr="00A40676">
        <w:rPr>
          <w:rFonts w:ascii="Times New Roman" w:eastAsia="Arial Unicode MS" w:hAnsi="Times New Roman" w:cs="Times New Roman"/>
          <w:color w:val="000000"/>
          <w:kern w:val="0"/>
          <w:sz w:val="28"/>
          <w:szCs w:val="28"/>
          <w:shd w:val="clear" w:color="auto" w:fill="FFFFFF"/>
          <w:lang w:eastAsia="ru-RU"/>
        </w:rPr>
        <w:softHyphen/>
        <w:t>стью секторами: творческая лаборатория для педагогов-организаторов, сек</w:t>
      </w:r>
      <w:r w:rsidRPr="00A40676">
        <w:rPr>
          <w:rFonts w:ascii="Times New Roman" w:eastAsia="Arial Unicode MS" w:hAnsi="Times New Roman" w:cs="Times New Roman"/>
          <w:color w:val="000000"/>
          <w:kern w:val="0"/>
          <w:sz w:val="28"/>
          <w:szCs w:val="28"/>
          <w:shd w:val="clear" w:color="auto" w:fill="FFFFFF"/>
          <w:lang w:eastAsia="ru-RU"/>
        </w:rPr>
        <w:softHyphen/>
        <w:t>тор экономиста-практика, проектно-режиссерский сектор, сектор «Бизнес</w:t>
      </w:r>
      <w:r w:rsidRPr="00A40676">
        <w:rPr>
          <w:rFonts w:ascii="Times New Roman" w:eastAsia="Arial Unicode MS" w:hAnsi="Times New Roman" w:cs="Times New Roman"/>
          <w:color w:val="000000"/>
          <w:kern w:val="0"/>
          <w:sz w:val="28"/>
          <w:szCs w:val="28"/>
          <w:shd w:val="clear" w:color="auto" w:fill="FFFFFF"/>
          <w:lang w:eastAsia="ru-RU"/>
        </w:rPr>
        <w:softHyphen/>
        <w:t>кампании», сектор экскурсионной практики, сектор культмассовой работы, включает в себя организационные формы, средства, методы формирования основ экономической культуры младших школьников;</w:t>
      </w:r>
    </w:p>
    <w:p w14:paraId="6979282B" w14:textId="77777777" w:rsidR="00A40676" w:rsidRPr="00A40676" w:rsidRDefault="00A40676" w:rsidP="00A40676"/>
    <w:sectPr w:rsidR="00A40676" w:rsidRPr="00A40676" w:rsidSect="00CA0E2B">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4988" w14:textId="77777777" w:rsidR="00CA0E2B" w:rsidRDefault="00CA0E2B">
      <w:pPr>
        <w:spacing w:after="0" w:line="240" w:lineRule="auto"/>
      </w:pPr>
      <w:r>
        <w:separator/>
      </w:r>
    </w:p>
  </w:endnote>
  <w:endnote w:type="continuationSeparator" w:id="0">
    <w:p w14:paraId="70AD4A0F" w14:textId="77777777" w:rsidR="00CA0E2B" w:rsidRDefault="00CA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77777777"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xXw7Fd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77777777"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B60C" w14:textId="77777777" w:rsidR="00CA0E2B" w:rsidRDefault="00CA0E2B"/>
    <w:p w14:paraId="12E1C3FA" w14:textId="77777777" w:rsidR="00CA0E2B" w:rsidRDefault="00CA0E2B"/>
    <w:p w14:paraId="7A280A95" w14:textId="77777777" w:rsidR="00CA0E2B" w:rsidRDefault="00CA0E2B"/>
    <w:p w14:paraId="6D2B023E" w14:textId="77777777" w:rsidR="00CA0E2B" w:rsidRDefault="00CA0E2B"/>
    <w:p w14:paraId="2601F824" w14:textId="77777777" w:rsidR="00CA0E2B" w:rsidRDefault="00CA0E2B"/>
    <w:p w14:paraId="34993B0B" w14:textId="77777777" w:rsidR="00CA0E2B" w:rsidRDefault="00CA0E2B"/>
    <w:p w14:paraId="757AF726" w14:textId="77777777" w:rsidR="00CA0E2B" w:rsidRDefault="00CA0E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F3FCAC" wp14:editId="4D3104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21283" w14:textId="77777777" w:rsidR="00CA0E2B" w:rsidRDefault="00CA0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F3FC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C21283" w14:textId="77777777" w:rsidR="00CA0E2B" w:rsidRDefault="00CA0E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686B10" w14:textId="77777777" w:rsidR="00CA0E2B" w:rsidRDefault="00CA0E2B"/>
    <w:p w14:paraId="05DFFAD7" w14:textId="77777777" w:rsidR="00CA0E2B" w:rsidRDefault="00CA0E2B"/>
    <w:p w14:paraId="7CA6BC27" w14:textId="77777777" w:rsidR="00CA0E2B" w:rsidRDefault="00CA0E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73C366" wp14:editId="301C17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98B70" w14:textId="77777777" w:rsidR="00CA0E2B" w:rsidRDefault="00CA0E2B"/>
                          <w:p w14:paraId="70271310" w14:textId="77777777" w:rsidR="00CA0E2B" w:rsidRDefault="00CA0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3C3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B98B70" w14:textId="77777777" w:rsidR="00CA0E2B" w:rsidRDefault="00CA0E2B"/>
                    <w:p w14:paraId="70271310" w14:textId="77777777" w:rsidR="00CA0E2B" w:rsidRDefault="00CA0E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8D3143" w14:textId="77777777" w:rsidR="00CA0E2B" w:rsidRDefault="00CA0E2B"/>
    <w:p w14:paraId="7AA78C03" w14:textId="77777777" w:rsidR="00CA0E2B" w:rsidRDefault="00CA0E2B">
      <w:pPr>
        <w:rPr>
          <w:sz w:val="2"/>
          <w:szCs w:val="2"/>
        </w:rPr>
      </w:pPr>
    </w:p>
    <w:p w14:paraId="08B34388" w14:textId="77777777" w:rsidR="00CA0E2B" w:rsidRDefault="00CA0E2B"/>
    <w:p w14:paraId="6032765F" w14:textId="77777777" w:rsidR="00CA0E2B" w:rsidRDefault="00CA0E2B">
      <w:pPr>
        <w:spacing w:after="0" w:line="240" w:lineRule="auto"/>
      </w:pPr>
    </w:p>
  </w:footnote>
  <w:footnote w:type="continuationSeparator" w:id="0">
    <w:p w14:paraId="7C2D26CF" w14:textId="77777777" w:rsidR="00CA0E2B" w:rsidRDefault="00CA0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6DD" w14:textId="5A9F41D0" w:rsidR="00A40676" w:rsidRDefault="00A40676">
    <w:pPr>
      <w:rPr>
        <w:sz w:val="2"/>
        <w:szCs w:val="2"/>
      </w:rPr>
    </w:pPr>
    <w:r>
      <w:rPr>
        <w:noProof/>
      </w:rPr>
      <mc:AlternateContent>
        <mc:Choice Requires="wps">
          <w:drawing>
            <wp:anchor distT="0" distB="0" distL="63500" distR="63500" simplePos="0" relativeHeight="251662336" behindDoc="1" locked="0" layoutInCell="1" allowOverlap="1" wp14:anchorId="7523E8DB" wp14:editId="0FDADEBA">
              <wp:simplePos x="0" y="0"/>
              <wp:positionH relativeFrom="page">
                <wp:posOffset>3904615</wp:posOffset>
              </wp:positionH>
              <wp:positionV relativeFrom="page">
                <wp:posOffset>494030</wp:posOffset>
              </wp:positionV>
              <wp:extent cx="64135" cy="146050"/>
              <wp:effectExtent l="0" t="0" r="3175" b="0"/>
              <wp:wrapNone/>
              <wp:docPr id="330" name="Надпись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90C45" w14:textId="77777777" w:rsidR="00A40676" w:rsidRDefault="00A40676">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3E8DB" id="_x0000_t202" coordsize="21600,21600" o:spt="202" path="m,l,21600r21600,l21600,xe">
              <v:stroke joinstyle="miter"/>
              <v:path gradientshapeok="t" o:connecttype="rect"/>
            </v:shapetype>
            <v:shape id="Надпись 330" o:spid="_x0000_s1028" type="#_x0000_t202" style="position:absolute;left:0;text-align:left;margin-left:307.45pt;margin-top:38.9pt;width:5.05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" filled="f" stroked="f">
              <v:textbox style="mso-fit-shape-to-text:t" inset="0,0,0,0">
                <w:txbxContent>
                  <w:p w14:paraId="7DA90C45" w14:textId="77777777" w:rsidR="00A40676" w:rsidRDefault="00A40676">
                    <w:pPr>
                      <w:pStyle w:val="1ffffffff4"/>
                      <w:shd w:val="clear" w:color="auto" w:fill="auto"/>
                      <w:spacing w:line="240" w:lineRule="auto"/>
                    </w:pPr>
                    <w:r>
                      <w:fldChar w:fldCharType="begin"/>
                    </w:r>
                    <w:r>
                      <w:instrText xml:space="preserve"> PAGE \* MERGEFORMAT </w:instrText>
                    </w:r>
                    <w:r>
                      <w:fldChar w:fldCharType="separate"/>
                    </w:r>
                    <w:r>
                      <w:rPr>
                        <w:rStyle w:val="afffff9"/>
                        <w:b/>
                        <w:bCs/>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77777777"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6"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8"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69"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0"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1"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2"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6"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7"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3"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16"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27"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3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34"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36"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18"/>
  </w:num>
  <w:num w:numId="10" w16cid:durableId="21903147">
    <w:abstractNumId w:val="110"/>
  </w:num>
  <w:num w:numId="11" w16cid:durableId="251744190">
    <w:abstractNumId w:val="129"/>
  </w:num>
  <w:num w:numId="12" w16cid:durableId="2126458907">
    <w:abstractNumId w:val="111"/>
  </w:num>
  <w:num w:numId="13" w16cid:durableId="862860886">
    <w:abstractNumId w:val="123"/>
  </w:num>
  <w:num w:numId="14" w16cid:durableId="428545077">
    <w:abstractNumId w:val="12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4"/>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22"/>
  </w:num>
  <w:num w:numId="27" w16cid:durableId="1417482559">
    <w:abstractNumId w:val="114"/>
  </w:num>
  <w:num w:numId="28" w16cid:durableId="244609770">
    <w:abstractNumId w:val="130"/>
  </w:num>
  <w:num w:numId="29" w16cid:durableId="541749165">
    <w:abstractNumId w:val="113"/>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2"/>
  </w:num>
  <w:num w:numId="37" w16cid:durableId="93865362">
    <w:abstractNumId w:val="116"/>
  </w:num>
  <w:num w:numId="38" w16cid:durableId="29840146">
    <w:abstractNumId w:val="136"/>
  </w:num>
  <w:num w:numId="39" w16cid:durableId="688916116">
    <w:abstractNumId w:val="134"/>
  </w:num>
  <w:num w:numId="40" w16cid:durableId="710082588">
    <w:abstractNumId w:val="108"/>
  </w:num>
  <w:num w:numId="41" w16cid:durableId="843863495">
    <w:abstractNumId w:val="117"/>
  </w:num>
  <w:num w:numId="42" w16cid:durableId="134928519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1"/>
  </w:num>
  <w:num w:numId="48" w16cid:durableId="1501654271">
    <w:abstractNumId w:val="127"/>
  </w:num>
  <w:num w:numId="49" w16cid:durableId="54360910">
    <w:abstractNumId w:val="131"/>
  </w:num>
  <w:num w:numId="50" w16cid:durableId="524945659">
    <w:abstractNumId w:val="28"/>
  </w:num>
  <w:num w:numId="51" w16cid:durableId="1883901091">
    <w:abstractNumId w:val="109"/>
  </w:num>
  <w:num w:numId="52" w16cid:durableId="1116216065">
    <w:abstractNumId w:val="64"/>
  </w:num>
  <w:num w:numId="53" w16cid:durableId="1138376925">
    <w:abstractNumId w:val="40"/>
  </w:num>
  <w:num w:numId="54" w16cid:durableId="795488853">
    <w:abstractNumId w:val="66"/>
  </w:num>
  <w:num w:numId="55" w16cid:durableId="578290087">
    <w:abstractNumId w:val="68"/>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3"/>
  </w:num>
  <w:num w:numId="63" w16cid:durableId="1511678026">
    <w:abstractNumId w:val="25"/>
  </w:num>
  <w:num w:numId="64" w16cid:durableId="1292902349">
    <w:abstractNumId w:val="34"/>
  </w:num>
  <w:num w:numId="65" w16cid:durableId="1822847352">
    <w:abstractNumId w:val="128"/>
  </w:num>
  <w:num w:numId="66" w16cid:durableId="781076757">
    <w:abstractNumId w:val="121"/>
  </w:num>
  <w:num w:numId="67" w16cid:durableId="50269944">
    <w:abstractNumId w:val="120"/>
  </w:num>
  <w:num w:numId="68" w16cid:durableId="685179322">
    <w:abstractNumId w:val="107"/>
  </w:num>
  <w:num w:numId="69" w16cid:durableId="946080070">
    <w:abstractNumId w:val="124"/>
  </w:num>
  <w:num w:numId="70" w16cid:durableId="185233075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2B"/>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13732</TotalTime>
  <Pages>5</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402</cp:revision>
  <cp:lastPrinted>2009-02-06T05:36:00Z</cp:lastPrinted>
  <dcterms:created xsi:type="dcterms:W3CDTF">2023-09-07T12:38:00Z</dcterms:created>
  <dcterms:modified xsi:type="dcterms:W3CDTF">2024-01-06T10:47:00Z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