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2EC32" w14:textId="77777777" w:rsidR="00E8084D" w:rsidRDefault="00E8084D" w:rsidP="00E8084D">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Исматов, Махмуд Хасанович.</w:t>
      </w:r>
      <w:r>
        <w:rPr>
          <w:rFonts w:ascii="Helvetica" w:hAnsi="Helvetica" w:cs="Helvetica"/>
          <w:color w:val="222222"/>
          <w:sz w:val="21"/>
          <w:szCs w:val="21"/>
        </w:rPr>
        <w:br/>
      </w:r>
      <w:r>
        <w:rPr>
          <w:rStyle w:val="js-item-maininfo"/>
          <w:rFonts w:ascii="Helvetica" w:hAnsi="Helvetica" w:cs="Helvetica"/>
          <w:b/>
          <w:bCs/>
          <w:color w:val="222222"/>
          <w:sz w:val="21"/>
          <w:szCs w:val="21"/>
        </w:rPr>
        <w:t>Расчет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плит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основании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последовательных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аппроксимаций</w:t>
      </w:r>
      <w:r>
        <w:rPr>
          <w:rStyle w:val="js-item-maininfo"/>
          <w:rFonts w:ascii="Helvetica" w:hAnsi="Helvetica" w:cs="Helvetica"/>
          <w:color w:val="222222"/>
          <w:sz w:val="21"/>
          <w:szCs w:val="21"/>
        </w:rPr>
        <w:t> : диссертация ... кандидата технических наук : 01.02.03. - Москва, 1983. - 204 с. : ил.</w:t>
      </w:r>
      <w:r>
        <w:rPr>
          <w:rStyle w:val="search-descr"/>
          <w:rFonts w:ascii="Helvetica" w:hAnsi="Helvetica" w:cs="Helvetica"/>
          <w:color w:val="222222"/>
          <w:sz w:val="21"/>
          <w:szCs w:val="21"/>
        </w:rPr>
        <w:t>больше</w:t>
      </w:r>
    </w:p>
    <w:p w14:paraId="37CC2756" w14:textId="77777777" w:rsidR="00E8084D" w:rsidRDefault="00E8084D" w:rsidP="00E8084D">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E0DDAAC" w14:textId="77777777" w:rsidR="00E8084D" w:rsidRDefault="00E8084D" w:rsidP="004C459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48AB673" w14:textId="77777777" w:rsidR="00E8084D" w:rsidRDefault="00E8084D" w:rsidP="00E8084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St&lt;^d^'f/'ffd'4:^^ московский ОРДЕНА ТРУДОВОГО КРАСНОГО ЗНАМЕНИ ИНЖЕНЕРНО-СТРОИТЕЛЫШЙ ИНСТИТУТ им.В.В.КУЙБЫШЕВА На правах рукописи </w:t>
      </w:r>
      <w:r>
        <w:rPr>
          <w:rFonts w:ascii="Helvetica" w:hAnsi="Helvetica" w:cs="Helvetica"/>
          <w:b/>
          <w:bCs/>
          <w:color w:val="222222"/>
          <w:sz w:val="21"/>
          <w:szCs w:val="21"/>
        </w:rPr>
        <w:t>ИСМАТОВ</w:t>
      </w:r>
      <w:r>
        <w:rPr>
          <w:rFonts w:ascii="Helvetica" w:hAnsi="Helvetica" w:cs="Helvetica"/>
          <w:color w:val="222222"/>
          <w:sz w:val="21"/>
          <w:szCs w:val="21"/>
        </w:rPr>
        <w:t> </w:t>
      </w:r>
      <w:r>
        <w:rPr>
          <w:rFonts w:ascii="Helvetica" w:hAnsi="Helvetica" w:cs="Helvetica"/>
          <w:b/>
          <w:bCs/>
          <w:color w:val="222222"/>
          <w:sz w:val="21"/>
          <w:szCs w:val="21"/>
        </w:rPr>
        <w:t>МАХМУД</w:t>
      </w:r>
      <w:r>
        <w:rPr>
          <w:rFonts w:ascii="Helvetica" w:hAnsi="Helvetica" w:cs="Helvetica"/>
          <w:color w:val="222222"/>
          <w:sz w:val="21"/>
          <w:szCs w:val="21"/>
        </w:rPr>
        <w:t> </w:t>
      </w:r>
      <w:r>
        <w:rPr>
          <w:rFonts w:ascii="Helvetica" w:hAnsi="Helvetica" w:cs="Helvetica"/>
          <w:b/>
          <w:bCs/>
          <w:color w:val="222222"/>
          <w:sz w:val="21"/>
          <w:szCs w:val="21"/>
        </w:rPr>
        <w:t>ХАСАНОВИЧ</w:t>
      </w:r>
      <w:r>
        <w:rPr>
          <w:rFonts w:ascii="Helvetica" w:hAnsi="Helvetica" w:cs="Helvetica"/>
          <w:color w:val="222222"/>
          <w:sz w:val="21"/>
          <w:szCs w:val="21"/>
        </w:rPr>
        <w:t> УДК:624.073.2:518.12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ПЛИТ</w:t>
      </w:r>
      <w:r>
        <w:rPr>
          <w:rFonts w:ascii="Helvetica" w:hAnsi="Helvetica" w:cs="Helvetica"/>
          <w:color w:val="222222"/>
          <w:sz w:val="21"/>
          <w:szCs w:val="21"/>
        </w:rPr>
        <w:t> НА </w:t>
      </w:r>
      <w:r>
        <w:rPr>
          <w:rFonts w:ascii="Helvetica" w:hAnsi="Helvetica" w:cs="Helvetica"/>
          <w:b/>
          <w:bCs/>
          <w:color w:val="222222"/>
          <w:sz w:val="21"/>
          <w:szCs w:val="21"/>
        </w:rPr>
        <w:t>УПРУГОМ</w:t>
      </w:r>
      <w:r>
        <w:rPr>
          <w:rFonts w:ascii="Helvetica" w:hAnsi="Helvetica" w:cs="Helvetica"/>
          <w:color w:val="222222"/>
          <w:sz w:val="21"/>
          <w:szCs w:val="21"/>
        </w:rPr>
        <w:t> </w:t>
      </w:r>
      <w:r>
        <w:rPr>
          <w:rFonts w:ascii="Helvetica" w:hAnsi="Helvetica" w:cs="Helvetica"/>
          <w:b/>
          <w:bCs/>
          <w:color w:val="222222"/>
          <w:sz w:val="21"/>
          <w:szCs w:val="21"/>
        </w:rPr>
        <w:t>ОСНОВАНИИ</w:t>
      </w:r>
      <w:r>
        <w:rPr>
          <w:rFonts w:ascii="Helvetica" w:hAnsi="Helvetica" w:cs="Helvetica"/>
          <w:color w:val="222222"/>
          <w:sz w:val="21"/>
          <w:szCs w:val="21"/>
        </w:rPr>
        <w:t> </w:t>
      </w:r>
      <w:r>
        <w:rPr>
          <w:rFonts w:ascii="Helvetica" w:hAnsi="Helvetica" w:cs="Helvetica"/>
          <w:b/>
          <w:bCs/>
          <w:color w:val="222222"/>
          <w:sz w:val="21"/>
          <w:szCs w:val="21"/>
        </w:rPr>
        <w:t>МЕТОДОМ</w:t>
      </w:r>
      <w:r>
        <w:rPr>
          <w:rFonts w:ascii="Helvetica" w:hAnsi="Helvetica" w:cs="Helvetica"/>
          <w:color w:val="222222"/>
          <w:sz w:val="21"/>
          <w:szCs w:val="21"/>
        </w:rPr>
        <w:t> </w:t>
      </w:r>
      <w:r>
        <w:rPr>
          <w:rFonts w:ascii="Helvetica" w:hAnsi="Helvetica" w:cs="Helvetica"/>
          <w:b/>
          <w:bCs/>
          <w:color w:val="222222"/>
          <w:sz w:val="21"/>
          <w:szCs w:val="21"/>
        </w:rPr>
        <w:t>ПОСЛЕДОВАТЕЛЬНЫХ</w:t>
      </w:r>
      <w:r>
        <w:rPr>
          <w:rFonts w:ascii="Helvetica" w:hAnsi="Helvetica" w:cs="Helvetica"/>
          <w:color w:val="222222"/>
          <w:sz w:val="21"/>
          <w:szCs w:val="21"/>
        </w:rPr>
        <w:t> </w:t>
      </w:r>
      <w:r>
        <w:rPr>
          <w:rFonts w:ascii="Helvetica" w:hAnsi="Helvetica" w:cs="Helvetica"/>
          <w:b/>
          <w:bCs/>
          <w:color w:val="222222"/>
          <w:sz w:val="21"/>
          <w:szCs w:val="21"/>
        </w:rPr>
        <w:t>АППРОКСИМАЦИЙ</w:t>
      </w:r>
      <w:r>
        <w:rPr>
          <w:rFonts w:ascii="Helvetica" w:hAnsi="Helvetica" w:cs="Helvetica"/>
          <w:color w:val="222222"/>
          <w:sz w:val="21"/>
          <w:szCs w:val="21"/>
        </w:rPr>
        <w:t> 01.02.03 - Строительная механика Д И С С Е Р Т А Ц И</w:t>
      </w:r>
    </w:p>
    <w:p w14:paraId="38863BEF" w14:textId="77777777" w:rsidR="00E8084D" w:rsidRDefault="00E8084D" w:rsidP="004C459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10B617B8" w14:textId="77777777" w:rsidR="00E8084D" w:rsidRDefault="00E8084D" w:rsidP="00E8084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ОГЛАВЛЕНИЕ ВВЕДЕНИЕ 4 ГЛАВА I. ОБЗОР ЛИТЕРАТУРЫ. СОСТОШ^И ВОПРОСА. ПОСТАНОВКА ЗАДАЧИ § I.1. Расчетные модели грунтового </w:t>
      </w:r>
      <w:r>
        <w:rPr>
          <w:rFonts w:ascii="Helvetica" w:hAnsi="Helvetica" w:cs="Helvetica"/>
          <w:b/>
          <w:bCs/>
          <w:color w:val="222222"/>
          <w:sz w:val="21"/>
          <w:szCs w:val="21"/>
        </w:rPr>
        <w:t>основания</w:t>
      </w:r>
      <w:r>
        <w:rPr>
          <w:rFonts w:ascii="Helvetica" w:hAnsi="Helvetica" w:cs="Helvetica"/>
          <w:color w:val="222222"/>
          <w:sz w:val="21"/>
          <w:szCs w:val="21"/>
        </w:rPr>
        <w:t> § 1.2. Аналитические </w:t>
      </w:r>
      <w:r>
        <w:rPr>
          <w:rFonts w:ascii="Helvetica" w:hAnsi="Helvetica" w:cs="Helvetica"/>
          <w:b/>
          <w:bCs/>
          <w:color w:val="222222"/>
          <w:sz w:val="21"/>
          <w:szCs w:val="21"/>
        </w:rPr>
        <w:t>методы</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плит</w:t>
      </w:r>
      <w:r>
        <w:rPr>
          <w:rFonts w:ascii="Helvetica" w:hAnsi="Helvetica" w:cs="Helvetica"/>
          <w:color w:val="222222"/>
          <w:sz w:val="21"/>
          <w:szCs w:val="21"/>
        </w:rPr>
        <w:t> на </w:t>
      </w:r>
      <w:r>
        <w:rPr>
          <w:rFonts w:ascii="Helvetica" w:hAnsi="Helvetica" w:cs="Helvetica"/>
          <w:b/>
          <w:bCs/>
          <w:color w:val="222222"/>
          <w:sz w:val="21"/>
          <w:szCs w:val="21"/>
        </w:rPr>
        <w:t>упругом</w:t>
      </w:r>
      <w:r>
        <w:rPr>
          <w:rFonts w:ascii="Helvetica" w:hAnsi="Helvetica" w:cs="Helvetica"/>
          <w:color w:val="222222"/>
          <w:sz w:val="21"/>
          <w:szCs w:val="21"/>
        </w:rPr>
        <w:t> </w:t>
      </w:r>
      <w:r>
        <w:rPr>
          <w:rFonts w:ascii="Helvetica" w:hAnsi="Helvetica" w:cs="Helvetica"/>
          <w:b/>
          <w:bCs/>
          <w:color w:val="222222"/>
          <w:sz w:val="21"/>
          <w:szCs w:val="21"/>
        </w:rPr>
        <w:t>основании</w:t>
      </w:r>
      <w:r>
        <w:rPr>
          <w:rFonts w:ascii="Helvetica" w:hAnsi="Helvetica" w:cs="Helvetica"/>
          <w:color w:val="222222"/>
          <w:sz w:val="21"/>
          <w:szCs w:val="21"/>
        </w:rPr>
        <w:t> § 1.3. Численные </w:t>
      </w:r>
      <w:r>
        <w:rPr>
          <w:rFonts w:ascii="Helvetica" w:hAnsi="Helvetica" w:cs="Helvetica"/>
          <w:b/>
          <w:bCs/>
          <w:color w:val="222222"/>
          <w:sz w:val="21"/>
          <w:szCs w:val="21"/>
        </w:rPr>
        <w:t>методы</w:t>
      </w:r>
      <w:r>
        <w:rPr>
          <w:rFonts w:ascii="Helvetica" w:hAnsi="Helvetica" w:cs="Helvetica"/>
          <w:color w:val="222222"/>
          <w:sz w:val="21"/>
          <w:szCs w:val="21"/>
        </w:rPr>
        <w:t> и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плит</w:t>
      </w:r>
      <w:r>
        <w:rPr>
          <w:rFonts w:ascii="Helvetica" w:hAnsi="Helvetica" w:cs="Helvetica"/>
          <w:color w:val="222222"/>
          <w:sz w:val="21"/>
          <w:szCs w:val="21"/>
        </w:rPr>
        <w:t> на </w:t>
      </w:r>
      <w:r>
        <w:rPr>
          <w:rFonts w:ascii="Helvetica" w:hAnsi="Helvetica" w:cs="Helvetica"/>
          <w:b/>
          <w:bCs/>
          <w:color w:val="222222"/>
          <w:sz w:val="21"/>
          <w:szCs w:val="21"/>
        </w:rPr>
        <w:t>упругом</w:t>
      </w:r>
      <w:r>
        <w:rPr>
          <w:rFonts w:ascii="Helvetica" w:hAnsi="Helvetica" w:cs="Helvetica"/>
          <w:color w:val="222222"/>
          <w:sz w:val="21"/>
          <w:szCs w:val="21"/>
        </w:rPr>
        <w:t> </w:t>
      </w:r>
      <w:r>
        <w:rPr>
          <w:rFonts w:ascii="Helvetica" w:hAnsi="Helvetica" w:cs="Helvetica"/>
          <w:b/>
          <w:bCs/>
          <w:color w:val="222222"/>
          <w:sz w:val="21"/>
          <w:szCs w:val="21"/>
        </w:rPr>
        <w:t>основании</w:t>
      </w:r>
      <w:r>
        <w:rPr>
          <w:rFonts w:ascii="Helvetica" w:hAnsi="Helvetica" w:cs="Helvetica"/>
          <w:color w:val="222222"/>
          <w:sz w:val="21"/>
          <w:szCs w:val="21"/>
        </w:rPr>
        <w:t> § 1 . 4 . Постановка задачи исследования ГЛАВА П. ПРИШНЕНИЕ</w:t>
      </w:r>
    </w:p>
    <w:p w14:paraId="34B8A3CB" w14:textId="77777777" w:rsidR="00E8084D" w:rsidRDefault="00E8084D" w:rsidP="004C459F">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2A707432" w14:textId="77777777" w:rsidR="00E8084D" w:rsidRDefault="00E8084D" w:rsidP="00E8084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Выводы ГЛАВА Ш. </w:t>
      </w:r>
      <w:r>
        <w:rPr>
          <w:rFonts w:ascii="Helvetica" w:hAnsi="Helvetica" w:cs="Helvetica"/>
          <w:b/>
          <w:bCs/>
          <w:color w:val="222222"/>
          <w:sz w:val="21"/>
          <w:szCs w:val="21"/>
        </w:rPr>
        <w:t>РАСЧЕТ</w:t>
      </w:r>
      <w:r>
        <w:rPr>
          <w:rFonts w:ascii="Helvetica" w:hAnsi="Helvetica" w:cs="Helvetica"/>
          <w:color w:val="222222"/>
          <w:sz w:val="21"/>
          <w:szCs w:val="21"/>
        </w:rPr>
        <w:t> БАЛОК И Ш И Т НА </w:t>
      </w:r>
      <w:r>
        <w:rPr>
          <w:rFonts w:ascii="Helvetica" w:hAnsi="Helvetica" w:cs="Helvetica"/>
          <w:b/>
          <w:bCs/>
          <w:color w:val="222222"/>
          <w:sz w:val="21"/>
          <w:szCs w:val="21"/>
        </w:rPr>
        <w:t>УПРУГОМ</w:t>
      </w:r>
      <w:r>
        <w:rPr>
          <w:rFonts w:ascii="Helvetica" w:hAnsi="Helvetica" w:cs="Helvetica"/>
          <w:color w:val="222222"/>
          <w:sz w:val="21"/>
          <w:szCs w:val="21"/>
        </w:rPr>
        <w:t> </w:t>
      </w:r>
      <w:r>
        <w:rPr>
          <w:rFonts w:ascii="Helvetica" w:hAnsi="Helvetica" w:cs="Helvetica"/>
          <w:b/>
          <w:bCs/>
          <w:color w:val="222222"/>
          <w:sz w:val="21"/>
          <w:szCs w:val="21"/>
        </w:rPr>
        <w:t>ОСНОВАНИИ</w:t>
      </w:r>
      <w:r>
        <w:rPr>
          <w:rFonts w:ascii="Helvetica" w:hAnsi="Helvetica" w:cs="Helvetica"/>
          <w:color w:val="222222"/>
          <w:sz w:val="21"/>
          <w:szCs w:val="21"/>
        </w:rPr>
        <w:t> </w:t>
      </w:r>
      <w:r>
        <w:rPr>
          <w:rFonts w:ascii="Helvetica" w:hAnsi="Helvetica" w:cs="Helvetica"/>
          <w:b/>
          <w:bCs/>
          <w:color w:val="222222"/>
          <w:sz w:val="21"/>
          <w:szCs w:val="21"/>
        </w:rPr>
        <w:t>МЕТОДОМ</w:t>
      </w:r>
      <w:r>
        <w:rPr>
          <w:rFonts w:ascii="Helvetica" w:hAnsi="Helvetica" w:cs="Helvetica"/>
          <w:color w:val="222222"/>
          <w:sz w:val="21"/>
          <w:szCs w:val="21"/>
        </w:rPr>
        <w:t> </w:t>
      </w:r>
      <w:r>
        <w:rPr>
          <w:rFonts w:ascii="Helvetica" w:hAnsi="Helvetica" w:cs="Helvetica"/>
          <w:b/>
          <w:bCs/>
          <w:color w:val="222222"/>
          <w:sz w:val="21"/>
          <w:szCs w:val="21"/>
        </w:rPr>
        <w:t>ПОСЛЕДОВАТЕЛЬНЫХ</w:t>
      </w:r>
      <w:r>
        <w:rPr>
          <w:rFonts w:ascii="Helvetica" w:hAnsi="Helvetica" w:cs="Helvetica"/>
          <w:color w:val="222222"/>
          <w:sz w:val="21"/>
          <w:szCs w:val="21"/>
        </w:rPr>
        <w:t> </w:t>
      </w:r>
      <w:r>
        <w:rPr>
          <w:rFonts w:ascii="Helvetica" w:hAnsi="Helvetica" w:cs="Helvetica"/>
          <w:b/>
          <w:bCs/>
          <w:color w:val="222222"/>
          <w:sz w:val="21"/>
          <w:szCs w:val="21"/>
        </w:rPr>
        <w:t>АППРОКСИМАЦИЙ</w:t>
      </w:r>
      <w:r>
        <w:rPr>
          <w:rFonts w:ascii="Helvetica" w:hAnsi="Helvetica" w:cs="Helvetica"/>
          <w:color w:val="222222"/>
          <w:sz w:val="21"/>
          <w:szCs w:val="21"/>
        </w:rPr>
        <w:t> § 3.1.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плит</w:t>
      </w:r>
      <w:r>
        <w:rPr>
          <w:rFonts w:ascii="Helvetica" w:hAnsi="Helvetica" w:cs="Helvetica"/>
          <w:color w:val="222222"/>
          <w:sz w:val="21"/>
          <w:szCs w:val="21"/>
        </w:rPr>
        <w:t> на </w:t>
      </w:r>
      <w:r>
        <w:rPr>
          <w:rFonts w:ascii="Helvetica" w:hAnsi="Helvetica" w:cs="Helvetica"/>
          <w:b/>
          <w:bCs/>
          <w:color w:val="222222"/>
          <w:sz w:val="21"/>
          <w:szCs w:val="21"/>
        </w:rPr>
        <w:t>упругом</w:t>
      </w:r>
      <w:r>
        <w:rPr>
          <w:rFonts w:ascii="Helvetica" w:hAnsi="Helvetica" w:cs="Helvetica"/>
          <w:color w:val="222222"/>
          <w:sz w:val="21"/>
          <w:szCs w:val="21"/>
        </w:rPr>
        <w:t> </w:t>
      </w:r>
      <w:r>
        <w:rPr>
          <w:rFonts w:ascii="Helvetica" w:hAnsi="Helvetica" w:cs="Helvetica"/>
          <w:b/>
          <w:bCs/>
          <w:color w:val="222222"/>
          <w:sz w:val="21"/>
          <w:szCs w:val="21"/>
        </w:rPr>
        <w:t>основании</w:t>
      </w:r>
      <w:r>
        <w:rPr>
          <w:rFonts w:ascii="Helvetica" w:hAnsi="Helvetica" w:cs="Helvetica"/>
          <w:color w:val="222222"/>
          <w:sz w:val="21"/>
          <w:szCs w:val="21"/>
        </w:rPr>
        <w:t> с двумя коэффициентами постели § 3 . 2 .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плит</w:t>
      </w:r>
      <w:r>
        <w:rPr>
          <w:rFonts w:ascii="Helvetica" w:hAnsi="Helvetica" w:cs="Helvetica"/>
          <w:color w:val="222222"/>
          <w:sz w:val="21"/>
          <w:szCs w:val="21"/>
        </w:rPr>
        <w:t> на </w:t>
      </w:r>
      <w:r>
        <w:rPr>
          <w:rFonts w:ascii="Helvetica" w:hAnsi="Helvetica" w:cs="Helvetica"/>
          <w:b/>
          <w:bCs/>
          <w:color w:val="222222"/>
          <w:sz w:val="21"/>
          <w:szCs w:val="21"/>
        </w:rPr>
        <w:t>упругом</w:t>
      </w:r>
      <w:r>
        <w:rPr>
          <w:rFonts w:ascii="Helvetica" w:hAnsi="Helvetica" w:cs="Helvetica"/>
          <w:color w:val="222222"/>
          <w:sz w:val="21"/>
          <w:szCs w:val="21"/>
        </w:rPr>
        <w:t> полупространстве § 3.2.а. </w:t>
      </w:r>
      <w:r>
        <w:rPr>
          <w:rFonts w:ascii="Helvetica" w:hAnsi="Helvetica" w:cs="Helvetica"/>
          <w:b/>
          <w:bCs/>
          <w:color w:val="222222"/>
          <w:sz w:val="21"/>
          <w:szCs w:val="21"/>
        </w:rPr>
        <w:t>Расчет</w:t>
      </w:r>
      <w:r>
        <w:rPr>
          <w:rFonts w:ascii="Helvetica" w:hAnsi="Helvetica" w:cs="Helvetica"/>
          <w:color w:val="222222"/>
          <w:sz w:val="21"/>
          <w:szCs w:val="21"/>
        </w:rPr>
        <w:t> абсолютно жестких </w:t>
      </w:r>
      <w:r>
        <w:rPr>
          <w:rFonts w:ascii="Helvetica" w:hAnsi="Helvetica" w:cs="Helvetica"/>
          <w:b/>
          <w:bCs/>
          <w:color w:val="222222"/>
          <w:sz w:val="21"/>
          <w:szCs w:val="21"/>
        </w:rPr>
        <w:t>плит</w:t>
      </w:r>
      <w:r>
        <w:rPr>
          <w:rFonts w:ascii="Helvetica" w:hAnsi="Helvetica" w:cs="Helvetica"/>
          <w:color w:val="222222"/>
          <w:sz w:val="21"/>
          <w:szCs w:val="21"/>
        </w:rPr>
        <w:t> § 3.2.6. </w:t>
      </w:r>
      <w:r>
        <w:rPr>
          <w:rFonts w:ascii="Helvetica" w:hAnsi="Helvetica" w:cs="Helvetica"/>
          <w:b/>
          <w:bCs/>
          <w:color w:val="222222"/>
          <w:sz w:val="21"/>
          <w:szCs w:val="21"/>
        </w:rPr>
        <w:t>Расчет</w:t>
      </w:r>
      <w:r>
        <w:rPr>
          <w:rFonts w:ascii="Helvetica" w:hAnsi="Helvetica" w:cs="Helvetica"/>
          <w:color w:val="222222"/>
          <w:sz w:val="21"/>
          <w:szCs w:val="21"/>
        </w:rPr>
        <w:t> гибких </w:t>
      </w:r>
      <w:r>
        <w:rPr>
          <w:rFonts w:ascii="Helvetica" w:hAnsi="Helvetica" w:cs="Helvetica"/>
          <w:b/>
          <w:bCs/>
          <w:color w:val="222222"/>
          <w:sz w:val="21"/>
          <w:szCs w:val="21"/>
        </w:rPr>
        <w:t>плит</w:t>
      </w:r>
      <w:r>
        <w:rPr>
          <w:rFonts w:ascii="Helvetica" w:hAnsi="Helvetica" w:cs="Helvetica"/>
          <w:color w:val="222222"/>
          <w:sz w:val="21"/>
          <w:szCs w:val="21"/>
        </w:rPr>
        <w:t> и </w:t>
      </w:r>
      <w:r>
        <w:rPr>
          <w:rFonts w:ascii="Helvetica" w:hAnsi="Helvetica" w:cs="Helvetica"/>
          <w:b/>
          <w:bCs/>
          <w:color w:val="222222"/>
          <w:sz w:val="21"/>
          <w:szCs w:val="21"/>
        </w:rPr>
        <w:t>плит</w:t>
      </w:r>
      <w:r>
        <w:rPr>
          <w:rFonts w:ascii="Helvetica" w:hAnsi="Helvetica" w:cs="Helvetica"/>
          <w:color w:val="222222"/>
          <w:sz w:val="21"/>
          <w:szCs w:val="21"/>
        </w:rPr>
        <w:t> большой</w:t>
      </w:r>
    </w:p>
    <w:p w14:paraId="372666A6" w14:textId="77777777" w:rsidR="00E8084D" w:rsidRDefault="00E8084D" w:rsidP="004C459F">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73CC8E4" w14:textId="77777777" w:rsidR="00E8084D" w:rsidRDefault="00E8084D" w:rsidP="00E8084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Исматов, Махмуд Хасанович</w:t>
      </w:r>
    </w:p>
    <w:p w14:paraId="51F3C3D2"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ВЕЕДЕНИЕ</w:t>
      </w:r>
    </w:p>
    <w:p w14:paraId="0FAC25D6"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ЛИТЕРАТУРЫ. СОСТОЯНИЕ ВОПРОСА.</w:t>
      </w:r>
    </w:p>
    <w:p w14:paraId="5A342E59"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ПОСТАНОВКА ЗАДАЧИ</w:t>
      </w:r>
    </w:p>
    <w:p w14:paraId="1EE30199"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Расчетные модели грунтового основания . II</w:t>
      </w:r>
    </w:p>
    <w:p w14:paraId="05C10854"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Аналитические методы расчета плит на упругом основании</w:t>
      </w:r>
    </w:p>
    <w:p w14:paraId="59692567"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Численные методы и расчет плит на упругом основании</w:t>
      </w:r>
    </w:p>
    <w:p w14:paraId="31CCC4AC"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Постановка задачи исследования</w:t>
      </w:r>
    </w:p>
    <w:p w14:paraId="17A1D5AD"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ПРИМЕНЕНИЕ МЕТОДА ПОСЛЕДОВАТЕЛЬНЫХ АППРОКСИМАЦИЙ (МПА) К РАСЧЕТУ ИЗГИБАЕМЫХ ПЛИТ</w:t>
      </w:r>
    </w:p>
    <w:p w14:paraId="368F037F"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Постановка задачи</w:t>
      </w:r>
    </w:p>
    <w:p w14:paraId="2785FB13"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Применение разностных уравнений МПА к расчету изгибаемых плит на упругом основании</w:t>
      </w:r>
    </w:p>
    <w:p w14:paraId="59FDDCDF"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Формулировка граничных условий в разностных уравнениях МПА</w:t>
      </w:r>
    </w:p>
    <w:p w14:paraId="7B0F3019"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Численная реализация алгоритма расчета изгибаемых плит на упругом основании</w:t>
      </w:r>
    </w:p>
    <w:p w14:paraId="10B52E2A"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Примеры расчета изгибаемых плит</w:t>
      </w:r>
    </w:p>
    <w:p w14:paraId="11B8B722"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Сравнение результатов МПА с другими численными методами</w:t>
      </w:r>
    </w:p>
    <w:p w14:paraId="76565DD4"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2.7. Выводы</w:t>
      </w:r>
    </w:p>
    <w:p w14:paraId="6A5A7CFB"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РАСЧЕТ БАЛОК И ШШТ НА УПРУГОМ ОСНОВАНИИ</w:t>
      </w:r>
    </w:p>
    <w:p w14:paraId="2C79A9D6"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МЕТОДОМ ПОСЛЕДОВАТЕЛЬНЫХ АППРОКСИМАЦИЙ</w:t>
      </w:r>
    </w:p>
    <w:p w14:paraId="52754BDC"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Расчет плит на упругом основании с двумя коэффициентами постели</w:t>
      </w:r>
    </w:p>
    <w:p w14:paraId="78EC1DF2"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Расчет плит на упругом полупространстве</w:t>
      </w:r>
    </w:p>
    <w:p w14:paraId="1545C3C1"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3.2.а. Расчет абсолютно жестких плит</w:t>
      </w:r>
    </w:p>
    <w:p w14:paraId="307379E3"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3.2.6. Расчет гибких плит и плит большой протяженности</w:t>
      </w:r>
    </w:p>
    <w:p w14:paraId="5917CAD6"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Расчет плит на комбинированном упругом основании</w:t>
      </w:r>
    </w:p>
    <w:p w14:paraId="00CD57A0"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Применение разностных уравнений МПА к расчету балок на упругом основании.</w:t>
      </w:r>
    </w:p>
    <w:p w14:paraId="60A74D78"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Реализация алгоритма расчета балок на упругом основании</w:t>
      </w:r>
    </w:p>
    <w:p w14:paraId="0D53E537"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3.6. Выводы.</w:t>
      </w:r>
    </w:p>
    <w:p w14:paraId="668D2E25"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РАСЧЕТ ИЗГИБАЕМЫХ ПЛИТ СГЛГЕНЧАТО-ПОСТОЯШЮЙ</w:t>
      </w:r>
    </w:p>
    <w:p w14:paraId="51302000"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ЖЕСТКОСТИ НА УПРУГОМ ОСНОВАНИИ</w:t>
      </w:r>
    </w:p>
    <w:p w14:paraId="3E4882AE"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Постановка задачи</w:t>
      </w:r>
    </w:p>
    <w:p w14:paraId="7ECA2F83"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Изменение жесткости в одном направлении.</w:t>
      </w:r>
    </w:p>
    <w:p w14:paraId="2D8DC0C8"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4.3. Примеры расчета плит при изменении жесткости в одном направлении</w:t>
      </w:r>
    </w:p>
    <w:p w14:paraId="32298CCD"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Изменение жесткости в двух направлениях.</w:t>
      </w:r>
    </w:p>
    <w:p w14:paraId="7F0B6DA2"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4.5. Задачи расчета плит при изменении жесткости в двух направлениях</w:t>
      </w:r>
    </w:p>
    <w:p w14:paraId="7479E5E5" w14:textId="77777777" w:rsidR="00E8084D" w:rsidRDefault="00E8084D" w:rsidP="00E8084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Выводы.</w:t>
      </w:r>
    </w:p>
    <w:p w14:paraId="4CCADE6E" w14:textId="77D75C2A" w:rsidR="004F7911" w:rsidRPr="00E8084D" w:rsidRDefault="004F7911" w:rsidP="00E8084D"/>
    <w:sectPr w:rsidR="004F7911" w:rsidRPr="00E8084D"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3153D" w14:textId="77777777" w:rsidR="004C459F" w:rsidRDefault="004C459F">
      <w:pPr>
        <w:spacing w:after="0" w:line="240" w:lineRule="auto"/>
      </w:pPr>
      <w:r>
        <w:separator/>
      </w:r>
    </w:p>
  </w:endnote>
  <w:endnote w:type="continuationSeparator" w:id="0">
    <w:p w14:paraId="6CC22AF8" w14:textId="77777777" w:rsidR="004C459F" w:rsidRDefault="004C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DD01D" w14:textId="77777777" w:rsidR="004C459F" w:rsidRDefault="004C459F"/>
    <w:p w14:paraId="7D25B52F" w14:textId="77777777" w:rsidR="004C459F" w:rsidRDefault="004C459F"/>
    <w:p w14:paraId="2AA4C54F" w14:textId="77777777" w:rsidR="004C459F" w:rsidRDefault="004C459F"/>
    <w:p w14:paraId="0E323DA5" w14:textId="77777777" w:rsidR="004C459F" w:rsidRDefault="004C459F"/>
    <w:p w14:paraId="3873A388" w14:textId="77777777" w:rsidR="004C459F" w:rsidRDefault="004C459F"/>
    <w:p w14:paraId="475561E9" w14:textId="77777777" w:rsidR="004C459F" w:rsidRDefault="004C459F"/>
    <w:p w14:paraId="319A08C1" w14:textId="77777777" w:rsidR="004C459F" w:rsidRDefault="004C45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41EB9C" wp14:editId="2CF8A8A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20213" w14:textId="77777777" w:rsidR="004C459F" w:rsidRDefault="004C45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41EB9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D20213" w14:textId="77777777" w:rsidR="004C459F" w:rsidRDefault="004C45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4E972C" w14:textId="77777777" w:rsidR="004C459F" w:rsidRDefault="004C459F"/>
    <w:p w14:paraId="4B0A62A1" w14:textId="77777777" w:rsidR="004C459F" w:rsidRDefault="004C459F"/>
    <w:p w14:paraId="687686D7" w14:textId="77777777" w:rsidR="004C459F" w:rsidRDefault="004C45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6AAE23" wp14:editId="49A759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9A2A1" w14:textId="77777777" w:rsidR="004C459F" w:rsidRDefault="004C459F"/>
                          <w:p w14:paraId="5C20DBAB" w14:textId="77777777" w:rsidR="004C459F" w:rsidRDefault="004C45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6AAE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39A2A1" w14:textId="77777777" w:rsidR="004C459F" w:rsidRDefault="004C459F"/>
                    <w:p w14:paraId="5C20DBAB" w14:textId="77777777" w:rsidR="004C459F" w:rsidRDefault="004C45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1FC378" w14:textId="77777777" w:rsidR="004C459F" w:rsidRDefault="004C459F"/>
    <w:p w14:paraId="2B9A9282" w14:textId="77777777" w:rsidR="004C459F" w:rsidRDefault="004C459F">
      <w:pPr>
        <w:rPr>
          <w:sz w:val="2"/>
          <w:szCs w:val="2"/>
        </w:rPr>
      </w:pPr>
    </w:p>
    <w:p w14:paraId="63F35CBE" w14:textId="77777777" w:rsidR="004C459F" w:rsidRDefault="004C459F"/>
    <w:p w14:paraId="0A39C4DC" w14:textId="77777777" w:rsidR="004C459F" w:rsidRDefault="004C459F">
      <w:pPr>
        <w:spacing w:after="0" w:line="240" w:lineRule="auto"/>
      </w:pPr>
    </w:p>
  </w:footnote>
  <w:footnote w:type="continuationSeparator" w:id="0">
    <w:p w14:paraId="51D7482F" w14:textId="77777777" w:rsidR="004C459F" w:rsidRDefault="004C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4B35228"/>
    <w:multiLevelType w:val="multilevel"/>
    <w:tmpl w:val="3564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59F"/>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185503</TotalTime>
  <Pages>3</Pages>
  <Words>431</Words>
  <Characters>2462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384</cp:revision>
  <cp:lastPrinted>2009-02-06T05:36:00Z</cp:lastPrinted>
  <dcterms:created xsi:type="dcterms:W3CDTF">2024-01-07T13:43:00Z</dcterms:created>
  <dcterms:modified xsi:type="dcterms:W3CDTF">2025-10-16T08:46:00Z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