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EEE33" w14:textId="77777777" w:rsidR="00DA3266" w:rsidRDefault="00DA3266" w:rsidP="00DA3266">
      <w:pPr>
        <w:pStyle w:val="afffffffffffffffffffffffffff5"/>
        <w:rPr>
          <w:rFonts w:ascii="Verdana" w:hAnsi="Verdana"/>
          <w:color w:val="000000"/>
          <w:sz w:val="21"/>
          <w:szCs w:val="21"/>
        </w:rPr>
      </w:pPr>
      <w:r>
        <w:rPr>
          <w:rFonts w:ascii="Helvetica" w:hAnsi="Helvetica" w:cs="Helvetica"/>
          <w:b/>
          <w:bCs w:val="0"/>
          <w:color w:val="222222"/>
          <w:sz w:val="21"/>
          <w:szCs w:val="21"/>
        </w:rPr>
        <w:t>Щур, Лев Николаевич.</w:t>
      </w:r>
    </w:p>
    <w:p w14:paraId="5514D951" w14:textId="77777777" w:rsidR="00DA3266" w:rsidRDefault="00DA3266" w:rsidP="00DA326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Численное исследование неупорядоченных решетчатых </w:t>
      </w:r>
      <w:proofErr w:type="gramStart"/>
      <w:r>
        <w:rPr>
          <w:rFonts w:ascii="Helvetica" w:hAnsi="Helvetica" w:cs="Helvetica"/>
          <w:caps/>
          <w:color w:val="222222"/>
          <w:sz w:val="21"/>
          <w:szCs w:val="21"/>
        </w:rPr>
        <w:t>систем :</w:t>
      </w:r>
      <w:proofErr w:type="gramEnd"/>
      <w:r>
        <w:rPr>
          <w:rFonts w:ascii="Helvetica" w:hAnsi="Helvetica" w:cs="Helvetica"/>
          <w:caps/>
          <w:color w:val="222222"/>
          <w:sz w:val="21"/>
          <w:szCs w:val="21"/>
        </w:rPr>
        <w:t xml:space="preserve"> диссертация ... доктора физико-математических наук : 01.04.02. - Черноголовка, 1998. - 190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BE1DA82" w14:textId="77777777" w:rsidR="00DA3266" w:rsidRDefault="00DA3266" w:rsidP="00DA3266">
      <w:pPr>
        <w:pStyle w:val="20"/>
        <w:spacing w:before="0" w:after="312"/>
        <w:rPr>
          <w:rFonts w:ascii="Arial" w:hAnsi="Arial" w:cs="Arial"/>
          <w:caps/>
          <w:color w:val="333333"/>
          <w:sz w:val="27"/>
          <w:szCs w:val="27"/>
        </w:rPr>
      </w:pPr>
      <w:proofErr w:type="gramStart"/>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w:t>
      </w:r>
      <w:proofErr w:type="gramEnd"/>
      <w:r>
        <w:rPr>
          <w:rFonts w:ascii="Arial" w:hAnsi="Arial" w:cs="Arial"/>
          <w:color w:val="646B71"/>
          <w:sz w:val="18"/>
          <w:szCs w:val="18"/>
        </w:rPr>
        <w:t xml:space="preserve"> Щур, Лев Николаевич</w:t>
      </w:r>
    </w:p>
    <w:p w14:paraId="42887E26" w14:textId="77777777" w:rsidR="00DA3266" w:rsidRDefault="00DA3266" w:rsidP="00DA32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095C583E" w14:textId="77777777" w:rsidR="00DA3266" w:rsidRDefault="00DA3266" w:rsidP="00DA32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I Модель </w:t>
      </w:r>
      <w:proofErr w:type="spellStart"/>
      <w:r>
        <w:rPr>
          <w:rFonts w:ascii="Arial" w:hAnsi="Arial" w:cs="Arial"/>
          <w:color w:val="333333"/>
          <w:sz w:val="21"/>
          <w:szCs w:val="21"/>
        </w:rPr>
        <w:t>Изинга</w:t>
      </w:r>
      <w:proofErr w:type="spellEnd"/>
      <w:r>
        <w:rPr>
          <w:rFonts w:ascii="Arial" w:hAnsi="Arial" w:cs="Arial"/>
          <w:color w:val="333333"/>
          <w:sz w:val="21"/>
          <w:szCs w:val="21"/>
        </w:rPr>
        <w:t xml:space="preserve"> на случайной решетке</w:t>
      </w:r>
    </w:p>
    <w:p w14:paraId="36B1ED3C" w14:textId="77777777" w:rsidR="00DA3266" w:rsidRDefault="00DA3266" w:rsidP="00DA32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Введение</w:t>
      </w:r>
    </w:p>
    <w:p w14:paraId="62E6DECD" w14:textId="77777777" w:rsidR="00DA3266" w:rsidRDefault="00DA3266" w:rsidP="00DA32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Алгоритмы</w:t>
      </w:r>
    </w:p>
    <w:p w14:paraId="4DFE4DAA" w14:textId="77777777" w:rsidR="00DA3266" w:rsidRDefault="00DA3266" w:rsidP="00DA32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 Метод Метрополиса</w:t>
      </w:r>
    </w:p>
    <w:p w14:paraId="2FF661E1" w14:textId="77777777" w:rsidR="00DA3266" w:rsidRDefault="00DA3266" w:rsidP="00DA32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Б Кластерные алгоритмы и модель коррелированной </w:t>
      </w:r>
      <w:proofErr w:type="spellStart"/>
      <w:r>
        <w:rPr>
          <w:rFonts w:ascii="Arial" w:hAnsi="Arial" w:cs="Arial"/>
          <w:color w:val="333333"/>
          <w:sz w:val="21"/>
          <w:szCs w:val="21"/>
        </w:rPr>
        <w:t>перколяции</w:t>
      </w:r>
      <w:proofErr w:type="spellEnd"/>
    </w:p>
    <w:p w14:paraId="1A15B687" w14:textId="77777777" w:rsidR="00DA3266" w:rsidRDefault="00DA3266" w:rsidP="00DA32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Алгоритм Вольфа</w:t>
      </w:r>
    </w:p>
    <w:p w14:paraId="4E081EF3" w14:textId="77777777" w:rsidR="00DA3266" w:rsidRDefault="00DA3266" w:rsidP="00DA32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 Кластерный специализированный процессор</w:t>
      </w:r>
    </w:p>
    <w:p w14:paraId="28983C2D" w14:textId="77777777" w:rsidR="00DA3266" w:rsidRDefault="00DA3266" w:rsidP="00DA32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III Критическая область двумерной модели </w:t>
      </w:r>
      <w:proofErr w:type="spellStart"/>
      <w:r>
        <w:rPr>
          <w:rFonts w:ascii="Arial" w:hAnsi="Arial" w:cs="Arial"/>
          <w:color w:val="333333"/>
          <w:sz w:val="21"/>
          <w:szCs w:val="21"/>
        </w:rPr>
        <w:t>Изинга</w:t>
      </w:r>
      <w:proofErr w:type="spellEnd"/>
    </w:p>
    <w:p w14:paraId="73495366" w14:textId="77777777" w:rsidR="00DA3266" w:rsidRDefault="00DA3266" w:rsidP="00DA32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 Намагниченность и восприимчивость</w:t>
      </w:r>
    </w:p>
    <w:p w14:paraId="5F117414" w14:textId="77777777" w:rsidR="00DA3266" w:rsidRDefault="00DA3266" w:rsidP="00DA32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 Теплоемкость</w:t>
      </w:r>
    </w:p>
    <w:p w14:paraId="3B9EFF34" w14:textId="77777777" w:rsidR="00DA3266" w:rsidRDefault="00DA3266" w:rsidP="00DA32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IV Теплоемкость модели </w:t>
      </w:r>
      <w:proofErr w:type="spellStart"/>
      <w:r>
        <w:rPr>
          <w:rFonts w:ascii="Arial" w:hAnsi="Arial" w:cs="Arial"/>
          <w:color w:val="333333"/>
          <w:sz w:val="21"/>
          <w:szCs w:val="21"/>
        </w:rPr>
        <w:t>Изинга</w:t>
      </w:r>
      <w:proofErr w:type="spellEnd"/>
      <w:r>
        <w:rPr>
          <w:rFonts w:ascii="Arial" w:hAnsi="Arial" w:cs="Arial"/>
          <w:color w:val="333333"/>
          <w:sz w:val="21"/>
          <w:szCs w:val="21"/>
        </w:rPr>
        <w:t xml:space="preserve"> с немагнитными примесями</w:t>
      </w:r>
    </w:p>
    <w:p w14:paraId="5DB142DC" w14:textId="77777777" w:rsidR="00DA3266" w:rsidRDefault="00DA3266" w:rsidP="00DA32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 Постановка задачи</w:t>
      </w:r>
    </w:p>
    <w:p w14:paraId="745ECB02" w14:textId="77777777" w:rsidR="00DA3266" w:rsidRDefault="00DA3266" w:rsidP="00DA32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 Модель и детали вычислений</w:t>
      </w:r>
    </w:p>
    <w:p w14:paraId="739F0ACD" w14:textId="77777777" w:rsidR="00DA3266" w:rsidRDefault="00DA3266" w:rsidP="00DA32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Два максимума теплоемкости</w:t>
      </w:r>
    </w:p>
    <w:p w14:paraId="376E5D13" w14:textId="77777777" w:rsidR="00DA3266" w:rsidRDefault="00DA3266" w:rsidP="00DA32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V Влияние качества псевдослучайных чисел на результаты</w:t>
      </w:r>
    </w:p>
    <w:p w14:paraId="1FF56C75" w14:textId="77777777" w:rsidR="00DA3266" w:rsidRDefault="00DA3266" w:rsidP="00DA32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А </w:t>
      </w:r>
      <w:proofErr w:type="spellStart"/>
      <w:r>
        <w:rPr>
          <w:rFonts w:ascii="Arial" w:hAnsi="Arial" w:cs="Arial"/>
          <w:color w:val="333333"/>
          <w:sz w:val="21"/>
          <w:szCs w:val="21"/>
        </w:rPr>
        <w:t>Скейлинг</w:t>
      </w:r>
      <w:proofErr w:type="spellEnd"/>
      <w:r>
        <w:rPr>
          <w:rFonts w:ascii="Arial" w:hAnsi="Arial" w:cs="Arial"/>
          <w:color w:val="333333"/>
          <w:sz w:val="21"/>
          <w:szCs w:val="21"/>
        </w:rPr>
        <w:t xml:space="preserve"> систематических ошибок для 2Б модели </w:t>
      </w:r>
      <w:proofErr w:type="spellStart"/>
      <w:r>
        <w:rPr>
          <w:rFonts w:ascii="Arial" w:hAnsi="Arial" w:cs="Arial"/>
          <w:color w:val="333333"/>
          <w:sz w:val="21"/>
          <w:szCs w:val="21"/>
        </w:rPr>
        <w:t>Изинга</w:t>
      </w:r>
      <w:proofErr w:type="spellEnd"/>
    </w:p>
    <w:p w14:paraId="254E9414" w14:textId="77777777" w:rsidR="00DA3266" w:rsidRDefault="00DA3266" w:rsidP="00DA32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Б </w:t>
      </w:r>
      <w:proofErr w:type="spellStart"/>
      <w:r>
        <w:rPr>
          <w:rFonts w:ascii="Arial" w:hAnsi="Arial" w:cs="Arial"/>
          <w:color w:val="333333"/>
          <w:sz w:val="21"/>
          <w:szCs w:val="21"/>
        </w:rPr>
        <w:t>Скейлинг</w:t>
      </w:r>
      <w:proofErr w:type="spellEnd"/>
      <w:r>
        <w:rPr>
          <w:rFonts w:ascii="Arial" w:hAnsi="Arial" w:cs="Arial"/>
          <w:color w:val="333333"/>
          <w:sz w:val="21"/>
          <w:szCs w:val="21"/>
        </w:rPr>
        <w:t xml:space="preserve"> систематических ошибок для ЗБ модели </w:t>
      </w:r>
      <w:proofErr w:type="spellStart"/>
      <w:r>
        <w:rPr>
          <w:rFonts w:ascii="Arial" w:hAnsi="Arial" w:cs="Arial"/>
          <w:color w:val="333333"/>
          <w:sz w:val="21"/>
          <w:szCs w:val="21"/>
        </w:rPr>
        <w:t>Изинга</w:t>
      </w:r>
      <w:proofErr w:type="spellEnd"/>
    </w:p>
    <w:p w14:paraId="5293995C" w14:textId="77777777" w:rsidR="00DA3266" w:rsidRDefault="00DA3266" w:rsidP="00DA32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Практические выводы про генераторы</w:t>
      </w:r>
    </w:p>
    <w:p w14:paraId="036F2CF3" w14:textId="77777777" w:rsidR="00DA3266" w:rsidRDefault="00DA3266" w:rsidP="00DA32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VI Заключение</w:t>
      </w:r>
    </w:p>
    <w:p w14:paraId="69F09626" w14:textId="0210DA5D" w:rsidR="005E23AC" w:rsidRPr="00DA3266" w:rsidRDefault="005E23AC" w:rsidP="00DA3266"/>
    <w:sectPr w:rsidR="005E23AC" w:rsidRPr="00DA326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28108" w14:textId="77777777" w:rsidR="00922916" w:rsidRDefault="00922916">
      <w:pPr>
        <w:spacing w:after="0" w:line="240" w:lineRule="auto"/>
      </w:pPr>
      <w:r>
        <w:separator/>
      </w:r>
    </w:p>
  </w:endnote>
  <w:endnote w:type="continuationSeparator" w:id="0">
    <w:p w14:paraId="5FD6B9C0" w14:textId="77777777" w:rsidR="00922916" w:rsidRDefault="00922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40155" w14:textId="77777777" w:rsidR="00922916" w:rsidRDefault="00922916"/>
    <w:p w14:paraId="4AA3E209" w14:textId="77777777" w:rsidR="00922916" w:rsidRDefault="00922916"/>
    <w:p w14:paraId="0C234A0A" w14:textId="77777777" w:rsidR="00922916" w:rsidRDefault="00922916"/>
    <w:p w14:paraId="40DC2225" w14:textId="77777777" w:rsidR="00922916" w:rsidRDefault="00922916"/>
    <w:p w14:paraId="5816CE57" w14:textId="77777777" w:rsidR="00922916" w:rsidRDefault="00922916"/>
    <w:p w14:paraId="7DF6C4D5" w14:textId="77777777" w:rsidR="00922916" w:rsidRDefault="00922916"/>
    <w:p w14:paraId="7EEA086D" w14:textId="77777777" w:rsidR="00922916" w:rsidRDefault="0092291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345696" wp14:editId="0FEA821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DF7A0" w14:textId="77777777" w:rsidR="00922916" w:rsidRDefault="009229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34569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4DF7A0" w14:textId="77777777" w:rsidR="00922916" w:rsidRDefault="009229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5230E9" w14:textId="77777777" w:rsidR="00922916" w:rsidRDefault="00922916"/>
    <w:p w14:paraId="332B4977" w14:textId="77777777" w:rsidR="00922916" w:rsidRDefault="00922916"/>
    <w:p w14:paraId="1EAE2696" w14:textId="77777777" w:rsidR="00922916" w:rsidRDefault="0092291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8CD49E" wp14:editId="5FC5705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81686" w14:textId="77777777" w:rsidR="00922916" w:rsidRDefault="00922916"/>
                          <w:p w14:paraId="5F9509F7" w14:textId="77777777" w:rsidR="00922916" w:rsidRDefault="009229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8CD49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481686" w14:textId="77777777" w:rsidR="00922916" w:rsidRDefault="00922916"/>
                    <w:p w14:paraId="5F9509F7" w14:textId="77777777" w:rsidR="00922916" w:rsidRDefault="009229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0AFF7E" w14:textId="77777777" w:rsidR="00922916" w:rsidRDefault="00922916"/>
    <w:p w14:paraId="32F844B0" w14:textId="77777777" w:rsidR="00922916" w:rsidRDefault="00922916">
      <w:pPr>
        <w:rPr>
          <w:sz w:val="2"/>
          <w:szCs w:val="2"/>
        </w:rPr>
      </w:pPr>
    </w:p>
    <w:p w14:paraId="796FEB73" w14:textId="77777777" w:rsidR="00922916" w:rsidRDefault="00922916"/>
    <w:p w14:paraId="55A8A0F9" w14:textId="77777777" w:rsidR="00922916" w:rsidRDefault="00922916">
      <w:pPr>
        <w:spacing w:after="0" w:line="240" w:lineRule="auto"/>
      </w:pPr>
    </w:p>
  </w:footnote>
  <w:footnote w:type="continuationSeparator" w:id="0">
    <w:p w14:paraId="4E7F6A05" w14:textId="77777777" w:rsidR="00922916" w:rsidRDefault="00922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16"/>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148211</TotalTime>
  <Pages>2</Pages>
  <Words>136</Words>
  <Characters>780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4161</cp:revision>
  <cp:lastPrinted>2009-02-06T05:36:00Z</cp:lastPrinted>
  <dcterms:created xsi:type="dcterms:W3CDTF">2024-01-07T13:43:00Z</dcterms:created>
  <dcterms:modified xsi:type="dcterms:W3CDTF">2025-08-19T20:43:00Z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