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52352" w:rsidRDefault="00E52352" w:rsidP="00E52352">
      <w:pPr>
        <w:tabs>
          <w:tab w:val="left" w:pos="3960"/>
        </w:tabs>
        <w:outlineLvl w:val="0"/>
        <w:rPr>
          <w:b/>
          <w:bCs/>
          <w:lang w:val="uk-UA"/>
        </w:rPr>
      </w:pPr>
    </w:p>
    <w:p w:rsidR="0036587A" w:rsidRDefault="0036587A" w:rsidP="0036587A">
      <w:pPr>
        <w:pStyle w:val="affffffff9"/>
        <w:jc w:val="right"/>
      </w:pPr>
      <w:bookmarkStart w:id="0" w:name="_Toc96064369"/>
      <w:bookmarkStart w:id="1" w:name="_Toc96064436"/>
      <w:bookmarkStart w:id="2" w:name="_Toc113547146"/>
    </w:p>
    <w:bookmarkEnd w:id="0"/>
    <w:bookmarkEnd w:id="1"/>
    <w:bookmarkEnd w:id="2"/>
    <w:p w:rsidR="008E40BB" w:rsidRPr="009D0328" w:rsidRDefault="008E40BB" w:rsidP="008E40BB">
      <w:pPr>
        <w:spacing w:line="360" w:lineRule="auto"/>
        <w:jc w:val="center"/>
        <w:rPr>
          <w:b/>
          <w:sz w:val="28"/>
          <w:szCs w:val="28"/>
          <w:lang w:val="uk-UA"/>
        </w:rPr>
      </w:pPr>
      <w:r w:rsidRPr="009D0328">
        <w:rPr>
          <w:b/>
          <w:sz w:val="28"/>
          <w:szCs w:val="28"/>
          <w:lang w:val="uk-UA"/>
        </w:rPr>
        <w:t>МІНІСТЕРСТВО ОХОРОНИ ЗДОРОВ</w:t>
      </w:r>
      <w:r w:rsidRPr="009D0328">
        <w:rPr>
          <w:b/>
          <w:sz w:val="28"/>
          <w:szCs w:val="28"/>
        </w:rPr>
        <w:t>’</w:t>
      </w:r>
      <w:r w:rsidRPr="009D0328">
        <w:rPr>
          <w:b/>
          <w:sz w:val="28"/>
          <w:szCs w:val="28"/>
          <w:lang w:val="uk-UA"/>
        </w:rPr>
        <w:t>Я УКРАЇНИ</w:t>
      </w:r>
    </w:p>
    <w:p w:rsidR="008E40BB" w:rsidRPr="009D0328" w:rsidRDefault="008E40BB" w:rsidP="008E40BB">
      <w:pPr>
        <w:spacing w:line="360" w:lineRule="auto"/>
        <w:jc w:val="center"/>
        <w:rPr>
          <w:b/>
          <w:sz w:val="28"/>
          <w:szCs w:val="28"/>
          <w:lang w:val="uk-UA"/>
        </w:rPr>
      </w:pPr>
      <w:r w:rsidRPr="009D0328">
        <w:rPr>
          <w:b/>
          <w:sz w:val="28"/>
          <w:szCs w:val="28"/>
          <w:lang w:val="uk-UA"/>
        </w:rPr>
        <w:t>Львівський національний медичний університет імені Данила Галицького</w:t>
      </w:r>
    </w:p>
    <w:p w:rsidR="008E40BB" w:rsidRPr="009D0328" w:rsidRDefault="008E40BB" w:rsidP="008E40BB">
      <w:pPr>
        <w:spacing w:line="360" w:lineRule="auto"/>
        <w:jc w:val="center"/>
        <w:rPr>
          <w:b/>
          <w:sz w:val="28"/>
          <w:szCs w:val="28"/>
          <w:lang w:val="uk-UA"/>
        </w:rPr>
      </w:pPr>
    </w:p>
    <w:p w:rsidR="008E40BB" w:rsidRPr="009D0328" w:rsidRDefault="008E40BB" w:rsidP="008E40BB">
      <w:pPr>
        <w:spacing w:line="360" w:lineRule="auto"/>
        <w:jc w:val="center"/>
        <w:rPr>
          <w:b/>
          <w:sz w:val="28"/>
          <w:szCs w:val="28"/>
          <w:lang w:val="uk-UA"/>
        </w:rPr>
      </w:pPr>
    </w:p>
    <w:p w:rsidR="008E40BB" w:rsidRPr="009D0328" w:rsidRDefault="008E40BB" w:rsidP="008E40BB">
      <w:pPr>
        <w:spacing w:line="360" w:lineRule="auto"/>
        <w:jc w:val="right"/>
        <w:rPr>
          <w:sz w:val="28"/>
          <w:szCs w:val="28"/>
          <w:lang w:val="uk-UA"/>
        </w:rPr>
      </w:pPr>
      <w:r w:rsidRPr="009D0328">
        <w:rPr>
          <w:sz w:val="28"/>
          <w:szCs w:val="28"/>
          <w:lang w:val="uk-UA"/>
        </w:rPr>
        <w:t>На правах рукопису</w:t>
      </w:r>
    </w:p>
    <w:p w:rsidR="008E40BB" w:rsidRPr="009D0328" w:rsidRDefault="008E40BB" w:rsidP="008E40BB">
      <w:pPr>
        <w:spacing w:line="360" w:lineRule="auto"/>
        <w:jc w:val="center"/>
        <w:rPr>
          <w:sz w:val="28"/>
          <w:szCs w:val="28"/>
          <w:lang w:val="uk-UA"/>
        </w:rPr>
      </w:pPr>
    </w:p>
    <w:p w:rsidR="008E40BB" w:rsidRPr="004C662C" w:rsidRDefault="008E40BB" w:rsidP="008E40BB">
      <w:pPr>
        <w:spacing w:line="360" w:lineRule="auto"/>
        <w:jc w:val="center"/>
        <w:rPr>
          <w:b/>
          <w:sz w:val="28"/>
          <w:szCs w:val="28"/>
          <w:lang w:val="uk-UA"/>
        </w:rPr>
      </w:pPr>
      <w:r>
        <w:rPr>
          <w:b/>
          <w:sz w:val="28"/>
          <w:szCs w:val="28"/>
          <w:lang w:val="uk-UA"/>
        </w:rPr>
        <w:t>ШОРОБУРА Марія Стефанівна</w:t>
      </w:r>
    </w:p>
    <w:p w:rsidR="008E40BB" w:rsidRPr="009D0328" w:rsidRDefault="008E40BB" w:rsidP="008E40BB">
      <w:pPr>
        <w:spacing w:line="360" w:lineRule="auto"/>
        <w:jc w:val="center"/>
        <w:rPr>
          <w:sz w:val="28"/>
          <w:szCs w:val="28"/>
          <w:lang w:val="uk-UA"/>
        </w:rPr>
      </w:pPr>
    </w:p>
    <w:p w:rsidR="008E40BB" w:rsidRPr="00353880" w:rsidRDefault="008E40BB" w:rsidP="008E40BB">
      <w:pPr>
        <w:jc w:val="center"/>
        <w:rPr>
          <w:szCs w:val="28"/>
        </w:rPr>
      </w:pPr>
      <w:r w:rsidRPr="008E40BB">
        <w:rPr>
          <w:szCs w:val="28"/>
        </w:rPr>
        <w:t xml:space="preserve">                                                                                           </w:t>
      </w:r>
      <w:r>
        <w:rPr>
          <w:szCs w:val="28"/>
        </w:rPr>
        <w:t xml:space="preserve">УДК: </w:t>
      </w:r>
      <w:r w:rsidRPr="00133515">
        <w:rPr>
          <w:szCs w:val="28"/>
        </w:rPr>
        <w:t>616.</w:t>
      </w:r>
      <w:r>
        <w:rPr>
          <w:szCs w:val="28"/>
        </w:rPr>
        <w:t>832-004.2-092-07-053</w:t>
      </w:r>
      <w:r w:rsidRPr="00353880">
        <w:rPr>
          <w:szCs w:val="28"/>
        </w:rPr>
        <w:t xml:space="preserve"> </w:t>
      </w:r>
    </w:p>
    <w:p w:rsidR="008E40BB" w:rsidRPr="009D0328" w:rsidRDefault="008E40BB" w:rsidP="008E40BB">
      <w:pPr>
        <w:spacing w:line="360" w:lineRule="auto"/>
        <w:jc w:val="right"/>
        <w:rPr>
          <w:sz w:val="28"/>
          <w:szCs w:val="28"/>
          <w:lang w:val="uk-UA"/>
        </w:rPr>
      </w:pPr>
    </w:p>
    <w:p w:rsidR="008E40BB" w:rsidRPr="009D0328" w:rsidRDefault="008E40BB" w:rsidP="008E40BB">
      <w:pPr>
        <w:spacing w:line="360" w:lineRule="auto"/>
        <w:jc w:val="center"/>
        <w:rPr>
          <w:sz w:val="28"/>
          <w:szCs w:val="28"/>
          <w:lang w:val="uk-UA"/>
        </w:rPr>
      </w:pPr>
    </w:p>
    <w:p w:rsidR="008E40BB" w:rsidRPr="009D0328" w:rsidRDefault="008E40BB" w:rsidP="008E40BB">
      <w:pPr>
        <w:pStyle w:val="affffffff5"/>
        <w:spacing w:line="360" w:lineRule="auto"/>
        <w:rPr>
          <w:szCs w:val="28"/>
        </w:rPr>
      </w:pPr>
      <w:bookmarkStart w:id="3" w:name="_GoBack"/>
      <w:r>
        <w:rPr>
          <w:szCs w:val="28"/>
        </w:rPr>
        <w:t xml:space="preserve">ПОРІВНЯЛЬНА ХАРАКТЕРИСТИКА КЛІНІКО-ПАТОГЕНЕТИЧНИХ ОЗНАК РОЗСІЯНОГО СКЛЕРОЗУ </w:t>
      </w:r>
      <w:proofErr w:type="gramStart"/>
      <w:r>
        <w:rPr>
          <w:szCs w:val="28"/>
        </w:rPr>
        <w:t>У</w:t>
      </w:r>
      <w:proofErr w:type="gramEnd"/>
      <w:r>
        <w:rPr>
          <w:szCs w:val="28"/>
        </w:rPr>
        <w:t xml:space="preserve"> ВІКОВОМУ АСПЕКТІ</w:t>
      </w:r>
    </w:p>
    <w:bookmarkEnd w:id="3"/>
    <w:p w:rsidR="008E40BB" w:rsidRPr="009D0328" w:rsidRDefault="008E40BB" w:rsidP="008E40BB">
      <w:pPr>
        <w:pStyle w:val="affffffff5"/>
        <w:spacing w:line="360" w:lineRule="auto"/>
        <w:rPr>
          <w:b/>
          <w:szCs w:val="28"/>
        </w:rPr>
      </w:pPr>
      <w:r w:rsidRPr="009D0328">
        <w:rPr>
          <w:b/>
          <w:szCs w:val="28"/>
        </w:rPr>
        <w:t>14.01.15 – нервові хвороби</w:t>
      </w:r>
    </w:p>
    <w:p w:rsidR="008E40BB" w:rsidRDefault="008E40BB" w:rsidP="008E40BB">
      <w:pPr>
        <w:pStyle w:val="affffffff5"/>
        <w:spacing w:line="360" w:lineRule="auto"/>
        <w:rPr>
          <w:szCs w:val="28"/>
        </w:rPr>
      </w:pPr>
    </w:p>
    <w:p w:rsidR="008E40BB" w:rsidRPr="009D0328" w:rsidRDefault="008E40BB" w:rsidP="008E40BB">
      <w:pPr>
        <w:pStyle w:val="affffffff5"/>
        <w:spacing w:line="360" w:lineRule="auto"/>
        <w:rPr>
          <w:szCs w:val="28"/>
        </w:rPr>
      </w:pPr>
      <w:r w:rsidRPr="009D0328">
        <w:rPr>
          <w:szCs w:val="28"/>
        </w:rPr>
        <w:t>ДИСЕРТАЦІЯ</w:t>
      </w:r>
    </w:p>
    <w:p w:rsidR="008E40BB" w:rsidRPr="009D0328" w:rsidRDefault="008E40BB" w:rsidP="008E40BB">
      <w:pPr>
        <w:spacing w:line="360" w:lineRule="auto"/>
        <w:jc w:val="center"/>
        <w:rPr>
          <w:sz w:val="28"/>
          <w:szCs w:val="28"/>
          <w:lang w:val="uk-UA"/>
        </w:rPr>
      </w:pPr>
      <w:r w:rsidRPr="009D0328">
        <w:rPr>
          <w:sz w:val="28"/>
          <w:szCs w:val="28"/>
          <w:lang w:val="uk-UA"/>
        </w:rPr>
        <w:t>на здобуття наукового ступеня кандидата медичних наук</w:t>
      </w:r>
    </w:p>
    <w:p w:rsidR="008E40BB" w:rsidRPr="009D0328" w:rsidRDefault="008E40BB" w:rsidP="008E40BB">
      <w:pPr>
        <w:spacing w:line="360" w:lineRule="auto"/>
        <w:jc w:val="center"/>
        <w:rPr>
          <w:sz w:val="28"/>
          <w:szCs w:val="28"/>
          <w:lang w:val="uk-UA"/>
        </w:rPr>
      </w:pPr>
    </w:p>
    <w:p w:rsidR="008E40BB" w:rsidRPr="009D0328" w:rsidRDefault="008E40BB" w:rsidP="008E40BB">
      <w:pPr>
        <w:spacing w:line="360" w:lineRule="auto"/>
        <w:jc w:val="center"/>
        <w:rPr>
          <w:sz w:val="28"/>
          <w:szCs w:val="28"/>
          <w:lang w:val="uk-UA"/>
        </w:rPr>
      </w:pPr>
    </w:p>
    <w:p w:rsidR="008E40BB" w:rsidRPr="009D0328" w:rsidRDefault="008E40BB" w:rsidP="008E40BB">
      <w:pPr>
        <w:spacing w:line="360" w:lineRule="auto"/>
        <w:jc w:val="center"/>
        <w:rPr>
          <w:sz w:val="28"/>
          <w:szCs w:val="28"/>
          <w:lang w:val="uk-UA"/>
        </w:rPr>
      </w:pPr>
    </w:p>
    <w:p w:rsidR="008E40BB" w:rsidRPr="009D0328" w:rsidRDefault="008E40BB" w:rsidP="008E40BB">
      <w:pPr>
        <w:spacing w:line="360" w:lineRule="auto"/>
        <w:jc w:val="center"/>
        <w:rPr>
          <w:sz w:val="28"/>
          <w:szCs w:val="28"/>
          <w:lang w:val="uk-UA"/>
        </w:rPr>
      </w:pPr>
    </w:p>
    <w:p w:rsidR="008E40BB" w:rsidRPr="009D0328" w:rsidRDefault="008E40BB" w:rsidP="008E40BB">
      <w:pPr>
        <w:spacing w:line="360" w:lineRule="auto"/>
        <w:jc w:val="center"/>
        <w:rPr>
          <w:sz w:val="28"/>
          <w:szCs w:val="28"/>
          <w:lang w:val="uk-UA"/>
        </w:rPr>
      </w:pPr>
    </w:p>
    <w:p w:rsidR="008E40BB" w:rsidRPr="009D0328" w:rsidRDefault="008E40BB" w:rsidP="008E40BB">
      <w:pPr>
        <w:spacing w:line="360" w:lineRule="auto"/>
        <w:ind w:left="5940"/>
        <w:rPr>
          <w:sz w:val="28"/>
          <w:szCs w:val="28"/>
          <w:lang w:val="uk-UA"/>
        </w:rPr>
      </w:pPr>
      <w:r w:rsidRPr="009D0328">
        <w:rPr>
          <w:sz w:val="28"/>
          <w:szCs w:val="28"/>
          <w:lang w:val="uk-UA"/>
        </w:rPr>
        <w:t>Науковий керівник:</w:t>
      </w:r>
    </w:p>
    <w:p w:rsidR="008E40BB" w:rsidRPr="009D0328" w:rsidRDefault="008E40BB" w:rsidP="008E40BB">
      <w:pPr>
        <w:spacing w:line="360" w:lineRule="auto"/>
        <w:ind w:left="5940"/>
        <w:rPr>
          <w:sz w:val="28"/>
          <w:szCs w:val="28"/>
          <w:lang w:val="uk-UA"/>
        </w:rPr>
      </w:pPr>
      <w:r w:rsidRPr="009D0328">
        <w:rPr>
          <w:sz w:val="28"/>
          <w:szCs w:val="28"/>
          <w:lang w:val="uk-UA"/>
        </w:rPr>
        <w:t>Негрич Тетяна Іванівна –</w:t>
      </w:r>
    </w:p>
    <w:p w:rsidR="008E40BB" w:rsidRPr="009D0328" w:rsidRDefault="008E40BB" w:rsidP="008E40BB">
      <w:pPr>
        <w:spacing w:line="360" w:lineRule="auto"/>
        <w:ind w:left="5940"/>
        <w:rPr>
          <w:sz w:val="28"/>
          <w:szCs w:val="28"/>
          <w:lang w:val="uk-UA"/>
        </w:rPr>
      </w:pPr>
      <w:r w:rsidRPr="009D0328">
        <w:rPr>
          <w:sz w:val="28"/>
          <w:szCs w:val="28"/>
          <w:lang w:val="uk-UA"/>
        </w:rPr>
        <w:t>доктор медичних наук, професор</w:t>
      </w:r>
    </w:p>
    <w:p w:rsidR="008E40BB" w:rsidRPr="009D0328" w:rsidRDefault="008E40BB" w:rsidP="008E40BB">
      <w:pPr>
        <w:pStyle w:val="affffffff5"/>
        <w:spacing w:line="360" w:lineRule="auto"/>
        <w:rPr>
          <w:b/>
          <w:szCs w:val="28"/>
        </w:rPr>
      </w:pPr>
    </w:p>
    <w:p w:rsidR="008E40BB" w:rsidRPr="009D0328" w:rsidRDefault="008E40BB" w:rsidP="008E40BB">
      <w:pPr>
        <w:pStyle w:val="affffffff5"/>
        <w:spacing w:line="360" w:lineRule="auto"/>
        <w:rPr>
          <w:b/>
          <w:szCs w:val="28"/>
        </w:rPr>
      </w:pPr>
    </w:p>
    <w:p w:rsidR="008E40BB" w:rsidRDefault="008E40BB" w:rsidP="008E40BB">
      <w:pPr>
        <w:pStyle w:val="affffffff5"/>
        <w:spacing w:line="360" w:lineRule="auto"/>
        <w:rPr>
          <w:b/>
          <w:szCs w:val="28"/>
        </w:rPr>
      </w:pPr>
    </w:p>
    <w:p w:rsidR="008E40BB" w:rsidRDefault="008E40BB" w:rsidP="008E40BB">
      <w:pPr>
        <w:pStyle w:val="affffffff5"/>
        <w:spacing w:line="360" w:lineRule="auto"/>
        <w:rPr>
          <w:b/>
          <w:szCs w:val="28"/>
        </w:rPr>
      </w:pPr>
    </w:p>
    <w:p w:rsidR="008E40BB" w:rsidRPr="009D0328" w:rsidRDefault="008E40BB" w:rsidP="008E40BB">
      <w:pPr>
        <w:pStyle w:val="affffffff5"/>
        <w:spacing w:line="360" w:lineRule="auto"/>
        <w:rPr>
          <w:b/>
          <w:szCs w:val="28"/>
        </w:rPr>
      </w:pPr>
      <w:r>
        <w:rPr>
          <w:b/>
          <w:szCs w:val="28"/>
        </w:rPr>
        <w:t>Львів – 2008</w:t>
      </w:r>
    </w:p>
    <w:p w:rsidR="008E40BB" w:rsidRPr="001521D3" w:rsidRDefault="008E40BB" w:rsidP="008E40BB">
      <w:pPr>
        <w:pStyle w:val="affffffff5"/>
        <w:rPr>
          <w:b/>
        </w:rPr>
      </w:pPr>
      <w:r>
        <w:br w:type="page"/>
      </w:r>
      <w:r w:rsidRPr="001521D3">
        <w:lastRenderedPageBreak/>
        <w:t>ЗМІ</w:t>
      </w:r>
      <w:proofErr w:type="gramStart"/>
      <w:r w:rsidRPr="001521D3">
        <w:t>СТ</w:t>
      </w:r>
      <w:proofErr w:type="gramEnd"/>
    </w:p>
    <w:p w:rsidR="008E40BB" w:rsidRPr="001521D3" w:rsidRDefault="008E40BB" w:rsidP="008E40BB">
      <w:pPr>
        <w:pStyle w:val="affffffff5"/>
      </w:pPr>
    </w:p>
    <w:tbl>
      <w:tblPr>
        <w:tblStyle w:val="afffffffffffffffffffff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
        <w:gridCol w:w="8121"/>
        <w:gridCol w:w="712"/>
      </w:tblGrid>
      <w:tr w:rsidR="008E40BB" w:rsidRPr="001521D3" w:rsidTr="00817239">
        <w:trPr>
          <w:cantSplit/>
          <w:jc w:val="center"/>
        </w:trPr>
        <w:tc>
          <w:tcPr>
            <w:tcW w:w="9721" w:type="dxa"/>
            <w:gridSpan w:val="2"/>
          </w:tcPr>
          <w:p w:rsidR="008E40BB" w:rsidRPr="003511D1" w:rsidRDefault="008E40BB" w:rsidP="00817239">
            <w:pPr>
              <w:pStyle w:val="affffffff5"/>
              <w:spacing w:line="360" w:lineRule="auto"/>
              <w:rPr>
                <w:b/>
              </w:rPr>
            </w:pPr>
            <w:r w:rsidRPr="003511D1">
              <w:rPr>
                <w:b/>
              </w:rPr>
              <w:t>ПЕРЕЛІК УМОВНИХ ПОЗНАЧЕНЬ, СИМВОЛІВ, ОДИНИЦЬ, СКОРОЧЕНЬ І ТЕРМІНІВ....................................................................................................................</w:t>
            </w:r>
          </w:p>
        </w:tc>
        <w:tc>
          <w:tcPr>
            <w:tcW w:w="700" w:type="dxa"/>
          </w:tcPr>
          <w:p w:rsidR="008E40BB" w:rsidRPr="001521D3" w:rsidRDefault="008E40BB" w:rsidP="00817239">
            <w:pPr>
              <w:pStyle w:val="affffffff5"/>
              <w:spacing w:line="360" w:lineRule="auto"/>
              <w:jc w:val="right"/>
              <w:rPr>
                <w:b/>
              </w:rPr>
            </w:pPr>
          </w:p>
          <w:p w:rsidR="008E40BB" w:rsidRPr="00321466" w:rsidRDefault="008E40BB" w:rsidP="00817239">
            <w:pPr>
              <w:rPr>
                <w:sz w:val="28"/>
                <w:szCs w:val="28"/>
                <w:lang w:val="en-US"/>
              </w:rPr>
            </w:pPr>
            <w:r w:rsidRPr="008E40BB">
              <w:rPr>
                <w:sz w:val="28"/>
                <w:szCs w:val="28"/>
              </w:rPr>
              <w:t xml:space="preserve">   </w:t>
            </w:r>
            <w:r w:rsidRPr="00321466">
              <w:rPr>
                <w:sz w:val="28"/>
                <w:szCs w:val="28"/>
                <w:lang w:val="en-US"/>
              </w:rPr>
              <w:t>4</w:t>
            </w:r>
          </w:p>
        </w:tc>
      </w:tr>
      <w:tr w:rsidR="008E40BB" w:rsidRPr="001521D3" w:rsidTr="00817239">
        <w:trPr>
          <w:cantSplit/>
          <w:jc w:val="center"/>
        </w:trPr>
        <w:tc>
          <w:tcPr>
            <w:tcW w:w="9721" w:type="dxa"/>
            <w:gridSpan w:val="2"/>
          </w:tcPr>
          <w:p w:rsidR="008E40BB" w:rsidRPr="003511D1" w:rsidRDefault="008E40BB" w:rsidP="00817239">
            <w:pPr>
              <w:pStyle w:val="affffffff5"/>
              <w:spacing w:line="360" w:lineRule="auto"/>
              <w:rPr>
                <w:b/>
              </w:rPr>
            </w:pPr>
            <w:r w:rsidRPr="003511D1">
              <w:rPr>
                <w:b/>
              </w:rPr>
              <w:t>ВСТУП..........................................................................................................................</w:t>
            </w:r>
          </w:p>
        </w:tc>
        <w:tc>
          <w:tcPr>
            <w:tcW w:w="700" w:type="dxa"/>
          </w:tcPr>
          <w:p w:rsidR="008E40BB" w:rsidRPr="00493C3A" w:rsidRDefault="008E40BB" w:rsidP="00817239">
            <w:pPr>
              <w:pStyle w:val="affffffff5"/>
              <w:spacing w:line="360" w:lineRule="auto"/>
              <w:jc w:val="both"/>
              <w:rPr>
                <w:b/>
              </w:rPr>
            </w:pPr>
            <w:r>
              <w:rPr>
                <w:b/>
                <w:lang w:val="en-US"/>
              </w:rPr>
              <w:t xml:space="preserve">   </w:t>
            </w:r>
            <w:r>
              <w:rPr>
                <w:b/>
              </w:rPr>
              <w:t>5</w:t>
            </w:r>
          </w:p>
        </w:tc>
      </w:tr>
      <w:tr w:rsidR="008E40BB" w:rsidRPr="001521D3" w:rsidTr="00817239">
        <w:trPr>
          <w:cantSplit/>
          <w:jc w:val="center"/>
        </w:trPr>
        <w:tc>
          <w:tcPr>
            <w:tcW w:w="9721" w:type="dxa"/>
            <w:gridSpan w:val="2"/>
          </w:tcPr>
          <w:p w:rsidR="008E40BB" w:rsidRPr="003511D1" w:rsidRDefault="008E40BB" w:rsidP="00817239">
            <w:pPr>
              <w:pStyle w:val="affffffff5"/>
              <w:spacing w:line="360" w:lineRule="auto"/>
              <w:rPr>
                <w:b/>
              </w:rPr>
            </w:pPr>
            <w:r w:rsidRPr="003511D1">
              <w:rPr>
                <w:b/>
              </w:rPr>
              <w:t>РОЗДІЛ 1. ОГЛЯД ЛІТЕРАТУРИ ..............................................................................</w:t>
            </w:r>
          </w:p>
        </w:tc>
        <w:tc>
          <w:tcPr>
            <w:tcW w:w="700" w:type="dxa"/>
          </w:tcPr>
          <w:p w:rsidR="008E40BB" w:rsidRPr="001521D3" w:rsidRDefault="008E40BB" w:rsidP="00817239">
            <w:pPr>
              <w:pStyle w:val="affffffff5"/>
              <w:spacing w:line="360" w:lineRule="auto"/>
              <w:jc w:val="right"/>
              <w:rPr>
                <w:b/>
              </w:rPr>
            </w:pPr>
            <w:r>
              <w:rPr>
                <w:b/>
              </w:rPr>
              <w:t>14</w:t>
            </w:r>
          </w:p>
        </w:tc>
      </w:tr>
      <w:tr w:rsidR="008E40BB" w:rsidRPr="001521D3" w:rsidTr="00817239">
        <w:trPr>
          <w:cantSplit/>
          <w:jc w:val="center"/>
        </w:trPr>
        <w:tc>
          <w:tcPr>
            <w:tcW w:w="921" w:type="dxa"/>
          </w:tcPr>
          <w:p w:rsidR="008E40BB" w:rsidRPr="003511D1" w:rsidRDefault="008E40BB" w:rsidP="00817239">
            <w:pPr>
              <w:pStyle w:val="affffffff5"/>
              <w:spacing w:line="360" w:lineRule="auto"/>
              <w:rPr>
                <w:b/>
              </w:rPr>
            </w:pPr>
            <w:r w:rsidRPr="003511D1">
              <w:rPr>
                <w:b/>
              </w:rPr>
              <w:t>1.1.</w:t>
            </w:r>
          </w:p>
        </w:tc>
        <w:tc>
          <w:tcPr>
            <w:tcW w:w="8800" w:type="dxa"/>
          </w:tcPr>
          <w:p w:rsidR="008E40BB" w:rsidRPr="003511D1" w:rsidRDefault="008E40BB" w:rsidP="00817239">
            <w:pPr>
              <w:pStyle w:val="affffffff5"/>
              <w:spacing w:line="360" w:lineRule="auto"/>
              <w:rPr>
                <w:b/>
              </w:rPr>
            </w:pPr>
            <w:r w:rsidRPr="003511D1">
              <w:rPr>
                <w:b/>
              </w:rPr>
              <w:t xml:space="preserve">Стан проблеми дитячого розсіяного склерозу у </w:t>
            </w:r>
            <w:proofErr w:type="gramStart"/>
            <w:r w:rsidRPr="003511D1">
              <w:rPr>
                <w:b/>
              </w:rPr>
              <w:t>св</w:t>
            </w:r>
            <w:proofErr w:type="gramEnd"/>
            <w:r w:rsidRPr="003511D1">
              <w:rPr>
                <w:b/>
              </w:rPr>
              <w:t>іті та в Україні..............</w:t>
            </w:r>
          </w:p>
        </w:tc>
        <w:tc>
          <w:tcPr>
            <w:tcW w:w="700" w:type="dxa"/>
          </w:tcPr>
          <w:p w:rsidR="008E40BB" w:rsidRPr="001521D3" w:rsidRDefault="008E40BB" w:rsidP="00817239">
            <w:pPr>
              <w:pStyle w:val="affffffff5"/>
              <w:spacing w:line="360" w:lineRule="auto"/>
              <w:jc w:val="right"/>
              <w:rPr>
                <w:b/>
              </w:rPr>
            </w:pPr>
            <w:r>
              <w:rPr>
                <w:b/>
              </w:rPr>
              <w:t>14</w:t>
            </w:r>
          </w:p>
        </w:tc>
      </w:tr>
      <w:tr w:rsidR="008E40BB" w:rsidRPr="001521D3" w:rsidTr="00817239">
        <w:trPr>
          <w:cantSplit/>
          <w:jc w:val="center"/>
        </w:trPr>
        <w:tc>
          <w:tcPr>
            <w:tcW w:w="921" w:type="dxa"/>
          </w:tcPr>
          <w:p w:rsidR="008E40BB" w:rsidRPr="003511D1" w:rsidRDefault="008E40BB" w:rsidP="00817239">
            <w:pPr>
              <w:pStyle w:val="affffffff5"/>
              <w:spacing w:line="360" w:lineRule="auto"/>
              <w:rPr>
                <w:b/>
              </w:rPr>
            </w:pPr>
            <w:r w:rsidRPr="003511D1">
              <w:rPr>
                <w:b/>
              </w:rPr>
              <w:t>1.2.</w:t>
            </w:r>
          </w:p>
        </w:tc>
        <w:tc>
          <w:tcPr>
            <w:tcW w:w="8800" w:type="dxa"/>
          </w:tcPr>
          <w:p w:rsidR="008E40BB" w:rsidRPr="003511D1" w:rsidRDefault="008E40BB" w:rsidP="00817239">
            <w:pPr>
              <w:pStyle w:val="affffffff5"/>
              <w:spacing w:line="360" w:lineRule="auto"/>
              <w:jc w:val="both"/>
              <w:rPr>
                <w:b/>
              </w:rPr>
            </w:pPr>
            <w:r w:rsidRPr="003511D1">
              <w:rPr>
                <w:b/>
              </w:rPr>
              <w:t>Роль імунокомпетентних клітин у процесах, що супроводжують розвиток розсіяного склерозу..........................................................................</w:t>
            </w:r>
          </w:p>
        </w:tc>
        <w:tc>
          <w:tcPr>
            <w:tcW w:w="700" w:type="dxa"/>
          </w:tcPr>
          <w:p w:rsidR="008E40BB" w:rsidRPr="008E40BB" w:rsidRDefault="008E40BB" w:rsidP="00817239">
            <w:pPr>
              <w:pStyle w:val="affffffff5"/>
              <w:spacing w:line="360" w:lineRule="auto"/>
              <w:jc w:val="right"/>
              <w:rPr>
                <w:b/>
              </w:rPr>
            </w:pPr>
          </w:p>
          <w:p w:rsidR="008E40BB" w:rsidRPr="00E27535" w:rsidRDefault="008E40BB" w:rsidP="00817239">
            <w:pPr>
              <w:pStyle w:val="affffffff5"/>
              <w:spacing w:line="360" w:lineRule="auto"/>
              <w:jc w:val="right"/>
              <w:rPr>
                <w:b/>
                <w:lang w:val="en-US"/>
              </w:rPr>
            </w:pPr>
            <w:r>
              <w:rPr>
                <w:b/>
                <w:lang w:val="en-US"/>
              </w:rPr>
              <w:t>27</w:t>
            </w:r>
          </w:p>
        </w:tc>
      </w:tr>
      <w:tr w:rsidR="008E40BB" w:rsidRPr="001521D3" w:rsidTr="00817239">
        <w:trPr>
          <w:cantSplit/>
          <w:jc w:val="center"/>
        </w:trPr>
        <w:tc>
          <w:tcPr>
            <w:tcW w:w="921" w:type="dxa"/>
          </w:tcPr>
          <w:p w:rsidR="008E40BB" w:rsidRPr="003511D1" w:rsidRDefault="008E40BB" w:rsidP="00817239">
            <w:pPr>
              <w:pStyle w:val="affffffff5"/>
              <w:spacing w:line="360" w:lineRule="auto"/>
              <w:rPr>
                <w:b/>
              </w:rPr>
            </w:pPr>
            <w:r w:rsidRPr="003511D1">
              <w:rPr>
                <w:b/>
              </w:rPr>
              <w:t>1.3.</w:t>
            </w:r>
          </w:p>
        </w:tc>
        <w:tc>
          <w:tcPr>
            <w:tcW w:w="8800" w:type="dxa"/>
          </w:tcPr>
          <w:p w:rsidR="008E40BB" w:rsidRPr="003511D1" w:rsidRDefault="008E40BB" w:rsidP="00817239">
            <w:pPr>
              <w:pStyle w:val="affffffff5"/>
              <w:spacing w:line="360" w:lineRule="auto"/>
              <w:rPr>
                <w:b/>
              </w:rPr>
            </w:pPr>
            <w:r w:rsidRPr="003511D1">
              <w:rPr>
                <w:b/>
              </w:rPr>
              <w:t>Біологічне значення абзимі</w:t>
            </w:r>
            <w:proofErr w:type="gramStart"/>
            <w:r w:rsidRPr="003511D1">
              <w:rPr>
                <w:b/>
              </w:rPr>
              <w:t>в</w:t>
            </w:r>
            <w:proofErr w:type="gramEnd"/>
            <w:r w:rsidRPr="003511D1">
              <w:rPr>
                <w:b/>
              </w:rPr>
              <w:t xml:space="preserve"> при автоімунних захворюваннях...................</w:t>
            </w:r>
          </w:p>
        </w:tc>
        <w:tc>
          <w:tcPr>
            <w:tcW w:w="700" w:type="dxa"/>
          </w:tcPr>
          <w:p w:rsidR="008E40BB" w:rsidRPr="001521D3" w:rsidRDefault="008E40BB" w:rsidP="00817239">
            <w:pPr>
              <w:pStyle w:val="affffffff5"/>
              <w:spacing w:line="360" w:lineRule="auto"/>
              <w:jc w:val="right"/>
              <w:rPr>
                <w:b/>
              </w:rPr>
            </w:pPr>
            <w:r>
              <w:rPr>
                <w:b/>
              </w:rPr>
              <w:t>35</w:t>
            </w:r>
          </w:p>
        </w:tc>
      </w:tr>
      <w:tr w:rsidR="008E40BB" w:rsidRPr="001521D3" w:rsidTr="00817239">
        <w:trPr>
          <w:cantSplit/>
          <w:jc w:val="center"/>
        </w:trPr>
        <w:tc>
          <w:tcPr>
            <w:tcW w:w="921" w:type="dxa"/>
          </w:tcPr>
          <w:p w:rsidR="008E40BB" w:rsidRPr="003511D1" w:rsidRDefault="008E40BB" w:rsidP="00817239">
            <w:pPr>
              <w:pStyle w:val="affffffff5"/>
              <w:spacing w:line="360" w:lineRule="auto"/>
              <w:rPr>
                <w:b/>
              </w:rPr>
            </w:pPr>
            <w:r w:rsidRPr="003511D1">
              <w:rPr>
                <w:b/>
              </w:rPr>
              <w:t>1.4.</w:t>
            </w:r>
          </w:p>
        </w:tc>
        <w:tc>
          <w:tcPr>
            <w:tcW w:w="8800" w:type="dxa"/>
          </w:tcPr>
          <w:p w:rsidR="008E40BB" w:rsidRPr="003511D1" w:rsidRDefault="008E40BB" w:rsidP="00817239">
            <w:pPr>
              <w:pStyle w:val="affffffff5"/>
              <w:spacing w:line="360" w:lineRule="auto"/>
              <w:rPr>
                <w:b/>
              </w:rPr>
            </w:pPr>
            <w:r w:rsidRPr="003511D1">
              <w:rPr>
                <w:b/>
              </w:rPr>
              <w:t xml:space="preserve">Сучасні </w:t>
            </w:r>
            <w:proofErr w:type="gramStart"/>
            <w:r w:rsidRPr="003511D1">
              <w:rPr>
                <w:b/>
              </w:rPr>
              <w:t>напрямки</w:t>
            </w:r>
            <w:proofErr w:type="gramEnd"/>
            <w:r w:rsidRPr="003511D1">
              <w:rPr>
                <w:b/>
              </w:rPr>
              <w:t xml:space="preserve"> патогенетичної тер</w:t>
            </w:r>
            <w:r>
              <w:rPr>
                <w:b/>
              </w:rPr>
              <w:t>апії розсіяного склерозу.............</w:t>
            </w:r>
            <w:r w:rsidRPr="003511D1">
              <w:rPr>
                <w:b/>
              </w:rPr>
              <w:t>.....</w:t>
            </w:r>
          </w:p>
        </w:tc>
        <w:tc>
          <w:tcPr>
            <w:tcW w:w="700" w:type="dxa"/>
          </w:tcPr>
          <w:p w:rsidR="008E40BB" w:rsidRPr="00772051" w:rsidRDefault="008E40BB" w:rsidP="00817239">
            <w:pPr>
              <w:pStyle w:val="affffffff5"/>
              <w:spacing w:line="360" w:lineRule="auto"/>
              <w:jc w:val="right"/>
              <w:rPr>
                <w:b/>
                <w:lang w:val="en-US"/>
              </w:rPr>
            </w:pPr>
            <w:r>
              <w:rPr>
                <w:b/>
              </w:rPr>
              <w:t>4</w:t>
            </w:r>
            <w:r>
              <w:rPr>
                <w:b/>
                <w:lang w:val="en-US"/>
              </w:rPr>
              <w:t>1</w:t>
            </w:r>
          </w:p>
        </w:tc>
      </w:tr>
      <w:tr w:rsidR="008E40BB" w:rsidRPr="001521D3" w:rsidTr="00817239">
        <w:trPr>
          <w:cantSplit/>
          <w:jc w:val="center"/>
        </w:trPr>
        <w:tc>
          <w:tcPr>
            <w:tcW w:w="9721" w:type="dxa"/>
            <w:gridSpan w:val="2"/>
          </w:tcPr>
          <w:p w:rsidR="008E40BB" w:rsidRPr="003511D1" w:rsidRDefault="008E40BB" w:rsidP="00817239">
            <w:pPr>
              <w:pStyle w:val="affffffff5"/>
              <w:spacing w:line="360" w:lineRule="auto"/>
              <w:rPr>
                <w:b/>
              </w:rPr>
            </w:pPr>
            <w:r w:rsidRPr="003511D1">
              <w:rPr>
                <w:b/>
              </w:rPr>
              <w:t xml:space="preserve">РОЗДІЛ 2. МАТЕРІАЛИ ТА МЕТОДИ </w:t>
            </w:r>
            <w:proofErr w:type="gramStart"/>
            <w:r w:rsidRPr="003511D1">
              <w:rPr>
                <w:b/>
              </w:rPr>
              <w:t>ДОСЛ</w:t>
            </w:r>
            <w:proofErr w:type="gramEnd"/>
            <w:r w:rsidRPr="003511D1">
              <w:rPr>
                <w:b/>
              </w:rPr>
              <w:t xml:space="preserve">ІДЖЕННЯ........................................ </w:t>
            </w:r>
          </w:p>
        </w:tc>
        <w:tc>
          <w:tcPr>
            <w:tcW w:w="700" w:type="dxa"/>
          </w:tcPr>
          <w:p w:rsidR="008E40BB" w:rsidRPr="001521D3" w:rsidRDefault="008E40BB" w:rsidP="00817239">
            <w:pPr>
              <w:pStyle w:val="affffffff5"/>
              <w:spacing w:line="360" w:lineRule="auto"/>
              <w:jc w:val="right"/>
              <w:rPr>
                <w:b/>
              </w:rPr>
            </w:pPr>
            <w:r>
              <w:rPr>
                <w:b/>
              </w:rPr>
              <w:t>48</w:t>
            </w:r>
          </w:p>
        </w:tc>
      </w:tr>
      <w:tr w:rsidR="008E40BB" w:rsidRPr="001521D3" w:rsidTr="00817239">
        <w:trPr>
          <w:cantSplit/>
          <w:jc w:val="center"/>
        </w:trPr>
        <w:tc>
          <w:tcPr>
            <w:tcW w:w="921" w:type="dxa"/>
          </w:tcPr>
          <w:p w:rsidR="008E40BB" w:rsidRPr="003511D1" w:rsidRDefault="008E40BB" w:rsidP="00817239">
            <w:pPr>
              <w:pStyle w:val="affffffff5"/>
              <w:spacing w:line="360" w:lineRule="auto"/>
              <w:rPr>
                <w:b/>
              </w:rPr>
            </w:pPr>
            <w:r w:rsidRPr="003511D1">
              <w:rPr>
                <w:b/>
              </w:rPr>
              <w:t>2.1.</w:t>
            </w:r>
          </w:p>
        </w:tc>
        <w:tc>
          <w:tcPr>
            <w:tcW w:w="8800" w:type="dxa"/>
          </w:tcPr>
          <w:p w:rsidR="008E40BB" w:rsidRPr="003511D1" w:rsidRDefault="008E40BB" w:rsidP="00817239">
            <w:pPr>
              <w:pStyle w:val="affffffff5"/>
              <w:spacing w:line="360" w:lineRule="auto"/>
              <w:rPr>
                <w:b/>
              </w:rPr>
            </w:pPr>
            <w:r w:rsidRPr="003511D1">
              <w:rPr>
                <w:b/>
              </w:rPr>
              <w:t xml:space="preserve">Матеріали </w:t>
            </w:r>
            <w:proofErr w:type="gramStart"/>
            <w:r w:rsidRPr="003511D1">
              <w:rPr>
                <w:b/>
              </w:rPr>
              <w:t>досл</w:t>
            </w:r>
            <w:proofErr w:type="gramEnd"/>
            <w:r w:rsidRPr="003511D1">
              <w:rPr>
                <w:b/>
              </w:rPr>
              <w:t>ідження....................................................................................</w:t>
            </w:r>
          </w:p>
        </w:tc>
        <w:tc>
          <w:tcPr>
            <w:tcW w:w="700" w:type="dxa"/>
          </w:tcPr>
          <w:p w:rsidR="008E40BB" w:rsidRPr="006A67AB" w:rsidRDefault="008E40BB" w:rsidP="00817239">
            <w:pPr>
              <w:pStyle w:val="affffffff5"/>
              <w:spacing w:line="360" w:lineRule="auto"/>
              <w:jc w:val="right"/>
              <w:rPr>
                <w:b/>
              </w:rPr>
            </w:pPr>
            <w:r>
              <w:rPr>
                <w:b/>
                <w:lang w:val="en-US"/>
              </w:rPr>
              <w:t>4</w:t>
            </w:r>
            <w:r>
              <w:rPr>
                <w:b/>
              </w:rPr>
              <w:t>8</w:t>
            </w:r>
          </w:p>
        </w:tc>
      </w:tr>
      <w:tr w:rsidR="008E40BB" w:rsidRPr="001521D3" w:rsidTr="00817239">
        <w:trPr>
          <w:cantSplit/>
          <w:jc w:val="center"/>
        </w:trPr>
        <w:tc>
          <w:tcPr>
            <w:tcW w:w="921" w:type="dxa"/>
          </w:tcPr>
          <w:p w:rsidR="008E40BB" w:rsidRPr="003511D1" w:rsidRDefault="008E40BB" w:rsidP="00817239">
            <w:pPr>
              <w:pStyle w:val="affffffff5"/>
              <w:spacing w:line="360" w:lineRule="auto"/>
              <w:rPr>
                <w:b/>
              </w:rPr>
            </w:pPr>
            <w:r w:rsidRPr="003511D1">
              <w:rPr>
                <w:b/>
              </w:rPr>
              <w:t>2.1.1.</w:t>
            </w:r>
          </w:p>
          <w:p w:rsidR="008E40BB" w:rsidRPr="003511D1" w:rsidRDefault="008E40BB" w:rsidP="00817239">
            <w:pPr>
              <w:rPr>
                <w:lang w:val="uk-UA"/>
              </w:rPr>
            </w:pPr>
          </w:p>
        </w:tc>
        <w:tc>
          <w:tcPr>
            <w:tcW w:w="8800" w:type="dxa"/>
          </w:tcPr>
          <w:p w:rsidR="008E40BB" w:rsidRPr="00077A81" w:rsidRDefault="008E40BB" w:rsidP="00817239">
            <w:pPr>
              <w:pStyle w:val="affffffff5"/>
              <w:spacing w:line="360" w:lineRule="auto"/>
              <w:jc w:val="both"/>
              <w:rPr>
                <w:b/>
              </w:rPr>
            </w:pPr>
            <w:r>
              <w:rPr>
                <w:b/>
              </w:rPr>
              <w:t>Характеристика обстежених</w:t>
            </w:r>
            <w:r w:rsidRPr="003511D1">
              <w:rPr>
                <w:b/>
              </w:rPr>
              <w:t xml:space="preserve"> дітей і дорослих </w:t>
            </w:r>
            <w:proofErr w:type="gramStart"/>
            <w:r w:rsidRPr="003511D1">
              <w:rPr>
                <w:b/>
              </w:rPr>
              <w:t>осіб</w:t>
            </w:r>
            <w:proofErr w:type="gramEnd"/>
            <w:r w:rsidRPr="003511D1">
              <w:rPr>
                <w:b/>
              </w:rPr>
              <w:t>, хворих на розсіяний склероз.........................................................................................</w:t>
            </w:r>
            <w:r w:rsidRPr="00077A81">
              <w:rPr>
                <w:b/>
              </w:rPr>
              <w:t>.....................</w:t>
            </w:r>
          </w:p>
        </w:tc>
        <w:tc>
          <w:tcPr>
            <w:tcW w:w="700" w:type="dxa"/>
          </w:tcPr>
          <w:p w:rsidR="008E40BB" w:rsidRPr="00FD2A30" w:rsidRDefault="008E40BB" w:rsidP="00817239">
            <w:pPr>
              <w:pStyle w:val="affffffff5"/>
              <w:spacing w:line="360" w:lineRule="auto"/>
              <w:jc w:val="right"/>
              <w:rPr>
                <w:b/>
              </w:rPr>
            </w:pPr>
          </w:p>
          <w:p w:rsidR="008E40BB" w:rsidRPr="006A67AB" w:rsidRDefault="008E40BB" w:rsidP="00817239">
            <w:pPr>
              <w:pStyle w:val="affffffff5"/>
              <w:spacing w:line="360" w:lineRule="auto"/>
              <w:jc w:val="right"/>
              <w:rPr>
                <w:b/>
              </w:rPr>
            </w:pPr>
            <w:r>
              <w:rPr>
                <w:b/>
                <w:lang w:val="en-US"/>
              </w:rPr>
              <w:t>4</w:t>
            </w:r>
            <w:r>
              <w:rPr>
                <w:b/>
              </w:rPr>
              <w:t>8</w:t>
            </w:r>
          </w:p>
        </w:tc>
      </w:tr>
      <w:tr w:rsidR="008E40BB" w:rsidRPr="001521D3" w:rsidTr="00817239">
        <w:trPr>
          <w:cantSplit/>
          <w:jc w:val="center"/>
        </w:trPr>
        <w:tc>
          <w:tcPr>
            <w:tcW w:w="921" w:type="dxa"/>
          </w:tcPr>
          <w:p w:rsidR="008E40BB" w:rsidRPr="003511D1" w:rsidRDefault="008E40BB" w:rsidP="00817239">
            <w:pPr>
              <w:pStyle w:val="affffffff5"/>
              <w:spacing w:line="360" w:lineRule="auto"/>
              <w:rPr>
                <w:b/>
              </w:rPr>
            </w:pPr>
            <w:r w:rsidRPr="003511D1">
              <w:rPr>
                <w:b/>
              </w:rPr>
              <w:lastRenderedPageBreak/>
              <w:t>2.1.2.</w:t>
            </w:r>
          </w:p>
        </w:tc>
        <w:tc>
          <w:tcPr>
            <w:tcW w:w="8800" w:type="dxa"/>
          </w:tcPr>
          <w:p w:rsidR="008E40BB" w:rsidRPr="003511D1" w:rsidRDefault="008E40BB" w:rsidP="00817239">
            <w:pPr>
              <w:pStyle w:val="affffffff5"/>
              <w:spacing w:line="360" w:lineRule="auto"/>
              <w:rPr>
                <w:b/>
              </w:rPr>
            </w:pPr>
            <w:r w:rsidRPr="003511D1">
              <w:rPr>
                <w:b/>
              </w:rPr>
              <w:t xml:space="preserve">Контрольна група............................................................................................. </w:t>
            </w:r>
          </w:p>
        </w:tc>
        <w:tc>
          <w:tcPr>
            <w:tcW w:w="700" w:type="dxa"/>
          </w:tcPr>
          <w:p w:rsidR="008E40BB" w:rsidRPr="00030419" w:rsidRDefault="008E40BB" w:rsidP="00817239">
            <w:pPr>
              <w:pStyle w:val="affffffff5"/>
              <w:spacing w:line="360" w:lineRule="auto"/>
              <w:jc w:val="right"/>
              <w:rPr>
                <w:b/>
              </w:rPr>
            </w:pPr>
            <w:r>
              <w:rPr>
                <w:b/>
                <w:lang w:val="en-US"/>
              </w:rPr>
              <w:t>5</w:t>
            </w:r>
            <w:r>
              <w:rPr>
                <w:b/>
              </w:rPr>
              <w:t>0</w:t>
            </w:r>
          </w:p>
        </w:tc>
      </w:tr>
      <w:tr w:rsidR="008E40BB" w:rsidRPr="001521D3" w:rsidTr="00817239">
        <w:trPr>
          <w:cantSplit/>
          <w:jc w:val="center"/>
        </w:trPr>
        <w:tc>
          <w:tcPr>
            <w:tcW w:w="921" w:type="dxa"/>
          </w:tcPr>
          <w:p w:rsidR="008E40BB" w:rsidRPr="003511D1" w:rsidRDefault="008E40BB" w:rsidP="00817239">
            <w:pPr>
              <w:pStyle w:val="affffffff5"/>
              <w:spacing w:line="360" w:lineRule="auto"/>
              <w:rPr>
                <w:b/>
              </w:rPr>
            </w:pPr>
            <w:r w:rsidRPr="003511D1">
              <w:rPr>
                <w:b/>
              </w:rPr>
              <w:t>2.1.3</w:t>
            </w:r>
          </w:p>
        </w:tc>
        <w:tc>
          <w:tcPr>
            <w:tcW w:w="8800" w:type="dxa"/>
          </w:tcPr>
          <w:p w:rsidR="008E40BB" w:rsidRPr="003511D1" w:rsidRDefault="008E40BB" w:rsidP="00817239">
            <w:pPr>
              <w:pStyle w:val="affffffff5"/>
              <w:spacing w:line="360" w:lineRule="auto"/>
              <w:jc w:val="both"/>
              <w:rPr>
                <w:b/>
              </w:rPr>
            </w:pPr>
            <w:r w:rsidRPr="003511D1">
              <w:rPr>
                <w:b/>
                <w:szCs w:val="28"/>
              </w:rPr>
              <w:t xml:space="preserve">Лікування обстежених </w:t>
            </w:r>
            <w:r>
              <w:rPr>
                <w:b/>
                <w:szCs w:val="28"/>
              </w:rPr>
              <w:t xml:space="preserve">дорослих </w:t>
            </w:r>
            <w:r w:rsidRPr="003511D1">
              <w:rPr>
                <w:b/>
                <w:szCs w:val="28"/>
              </w:rPr>
              <w:t>хворих із застосуванням солу-медролу і людського імуноглобуліну для внутрішньовен</w:t>
            </w:r>
            <w:r>
              <w:rPr>
                <w:b/>
                <w:szCs w:val="28"/>
              </w:rPr>
              <w:t>ного введення.................</w:t>
            </w:r>
            <w:r w:rsidRPr="003511D1">
              <w:rPr>
                <w:b/>
                <w:szCs w:val="28"/>
              </w:rPr>
              <w:t>.</w:t>
            </w:r>
          </w:p>
        </w:tc>
        <w:tc>
          <w:tcPr>
            <w:tcW w:w="700" w:type="dxa"/>
          </w:tcPr>
          <w:p w:rsidR="008E40BB" w:rsidRPr="0052361D" w:rsidRDefault="008E40BB" w:rsidP="00817239">
            <w:pPr>
              <w:pStyle w:val="affffffff5"/>
              <w:spacing w:line="360" w:lineRule="auto"/>
              <w:jc w:val="right"/>
              <w:rPr>
                <w:b/>
              </w:rPr>
            </w:pPr>
          </w:p>
          <w:p w:rsidR="008E40BB" w:rsidRPr="00030419" w:rsidRDefault="008E40BB" w:rsidP="00817239">
            <w:pPr>
              <w:pStyle w:val="affffffff5"/>
              <w:spacing w:line="360" w:lineRule="auto"/>
              <w:jc w:val="right"/>
              <w:rPr>
                <w:b/>
              </w:rPr>
            </w:pPr>
            <w:r>
              <w:rPr>
                <w:b/>
                <w:lang w:val="en-US"/>
              </w:rPr>
              <w:t>5</w:t>
            </w:r>
            <w:r>
              <w:rPr>
                <w:b/>
              </w:rPr>
              <w:t>0</w:t>
            </w:r>
          </w:p>
        </w:tc>
      </w:tr>
      <w:tr w:rsidR="008E40BB" w:rsidRPr="001521D3" w:rsidTr="00817239">
        <w:trPr>
          <w:cantSplit/>
          <w:jc w:val="center"/>
        </w:trPr>
        <w:tc>
          <w:tcPr>
            <w:tcW w:w="921" w:type="dxa"/>
          </w:tcPr>
          <w:p w:rsidR="008E40BB" w:rsidRPr="003511D1" w:rsidRDefault="008E40BB" w:rsidP="00817239">
            <w:pPr>
              <w:pStyle w:val="affffffff5"/>
              <w:spacing w:line="360" w:lineRule="auto"/>
              <w:rPr>
                <w:b/>
              </w:rPr>
            </w:pPr>
            <w:r w:rsidRPr="003511D1">
              <w:rPr>
                <w:b/>
              </w:rPr>
              <w:t>2.2.</w:t>
            </w:r>
          </w:p>
        </w:tc>
        <w:tc>
          <w:tcPr>
            <w:tcW w:w="8800" w:type="dxa"/>
          </w:tcPr>
          <w:p w:rsidR="008E40BB" w:rsidRPr="003511D1" w:rsidRDefault="008E40BB" w:rsidP="00817239">
            <w:pPr>
              <w:pStyle w:val="affffffff5"/>
              <w:spacing w:line="360" w:lineRule="auto"/>
              <w:rPr>
                <w:b/>
              </w:rPr>
            </w:pPr>
            <w:r w:rsidRPr="003511D1">
              <w:rPr>
                <w:b/>
              </w:rPr>
              <w:t xml:space="preserve">Методи </w:t>
            </w:r>
            <w:proofErr w:type="gramStart"/>
            <w:r w:rsidRPr="003511D1">
              <w:rPr>
                <w:b/>
              </w:rPr>
              <w:t>досл</w:t>
            </w:r>
            <w:proofErr w:type="gramEnd"/>
            <w:r w:rsidRPr="003511D1">
              <w:rPr>
                <w:b/>
              </w:rPr>
              <w:t>ідження........................................................................................</w:t>
            </w:r>
          </w:p>
        </w:tc>
        <w:tc>
          <w:tcPr>
            <w:tcW w:w="700" w:type="dxa"/>
          </w:tcPr>
          <w:p w:rsidR="008E40BB" w:rsidRPr="00DA51CB" w:rsidRDefault="008E40BB" w:rsidP="00817239">
            <w:pPr>
              <w:pStyle w:val="affffffff5"/>
              <w:spacing w:line="360" w:lineRule="auto"/>
              <w:jc w:val="right"/>
              <w:rPr>
                <w:b/>
              </w:rPr>
            </w:pPr>
            <w:r>
              <w:rPr>
                <w:b/>
                <w:lang w:val="en-US"/>
              </w:rPr>
              <w:t>5</w:t>
            </w:r>
            <w:r>
              <w:rPr>
                <w:b/>
              </w:rPr>
              <w:t>1</w:t>
            </w:r>
          </w:p>
        </w:tc>
      </w:tr>
      <w:tr w:rsidR="008E40BB" w:rsidRPr="001521D3" w:rsidTr="00817239">
        <w:trPr>
          <w:cantSplit/>
          <w:jc w:val="center"/>
        </w:trPr>
        <w:tc>
          <w:tcPr>
            <w:tcW w:w="921" w:type="dxa"/>
          </w:tcPr>
          <w:p w:rsidR="008E40BB" w:rsidRPr="003511D1" w:rsidRDefault="008E40BB" w:rsidP="00817239">
            <w:pPr>
              <w:pStyle w:val="affffffff5"/>
              <w:spacing w:line="360" w:lineRule="auto"/>
              <w:rPr>
                <w:b/>
              </w:rPr>
            </w:pPr>
            <w:r w:rsidRPr="003511D1">
              <w:rPr>
                <w:b/>
              </w:rPr>
              <w:t>2.2.1.</w:t>
            </w:r>
          </w:p>
        </w:tc>
        <w:tc>
          <w:tcPr>
            <w:tcW w:w="8800" w:type="dxa"/>
          </w:tcPr>
          <w:p w:rsidR="008E40BB" w:rsidRPr="003511D1" w:rsidRDefault="008E40BB" w:rsidP="00817239">
            <w:pPr>
              <w:pStyle w:val="affffffff5"/>
              <w:spacing w:line="360" w:lineRule="auto"/>
              <w:jc w:val="both"/>
              <w:rPr>
                <w:b/>
              </w:rPr>
            </w:pPr>
            <w:r w:rsidRPr="003511D1">
              <w:rPr>
                <w:b/>
              </w:rPr>
              <w:t>Імуноензимне визначення вмісту інтерлейкіну-4 та інтерферон</w:t>
            </w:r>
            <w:proofErr w:type="gramStart"/>
            <w:r w:rsidRPr="003511D1">
              <w:rPr>
                <w:b/>
              </w:rPr>
              <w:t>у-</w:t>
            </w:r>
            <w:proofErr w:type="gramEnd"/>
            <w:r w:rsidRPr="003511D1">
              <w:rPr>
                <w:b/>
              </w:rPr>
              <w:t>γ у сироватці крові..................................................................................................</w:t>
            </w:r>
          </w:p>
        </w:tc>
        <w:tc>
          <w:tcPr>
            <w:tcW w:w="700" w:type="dxa"/>
          </w:tcPr>
          <w:p w:rsidR="008E40BB" w:rsidRPr="008E40BB" w:rsidRDefault="008E40BB" w:rsidP="00817239">
            <w:pPr>
              <w:pStyle w:val="affffffff5"/>
              <w:spacing w:line="360" w:lineRule="auto"/>
              <w:jc w:val="right"/>
              <w:rPr>
                <w:b/>
              </w:rPr>
            </w:pPr>
          </w:p>
          <w:p w:rsidR="008E40BB" w:rsidRPr="00DA51CB" w:rsidRDefault="008E40BB" w:rsidP="00817239">
            <w:pPr>
              <w:pStyle w:val="affffffff5"/>
              <w:spacing w:line="360" w:lineRule="auto"/>
              <w:jc w:val="right"/>
              <w:rPr>
                <w:b/>
              </w:rPr>
            </w:pPr>
            <w:r>
              <w:rPr>
                <w:b/>
                <w:lang w:val="en-US"/>
              </w:rPr>
              <w:t>5</w:t>
            </w:r>
            <w:r>
              <w:rPr>
                <w:b/>
              </w:rPr>
              <w:t>1</w:t>
            </w:r>
          </w:p>
        </w:tc>
      </w:tr>
      <w:tr w:rsidR="008E40BB" w:rsidRPr="001521D3" w:rsidTr="00817239">
        <w:trPr>
          <w:cantSplit/>
          <w:jc w:val="center"/>
        </w:trPr>
        <w:tc>
          <w:tcPr>
            <w:tcW w:w="921" w:type="dxa"/>
          </w:tcPr>
          <w:p w:rsidR="008E40BB" w:rsidRPr="003511D1" w:rsidRDefault="008E40BB" w:rsidP="00817239">
            <w:pPr>
              <w:pStyle w:val="affffffff5"/>
              <w:spacing w:line="360" w:lineRule="auto"/>
              <w:rPr>
                <w:b/>
              </w:rPr>
            </w:pPr>
            <w:r w:rsidRPr="003511D1">
              <w:rPr>
                <w:b/>
              </w:rPr>
              <w:t>2.2.2.</w:t>
            </w:r>
          </w:p>
        </w:tc>
        <w:tc>
          <w:tcPr>
            <w:tcW w:w="8800" w:type="dxa"/>
          </w:tcPr>
          <w:p w:rsidR="008E40BB" w:rsidRPr="003511D1" w:rsidRDefault="008E40BB" w:rsidP="00817239">
            <w:pPr>
              <w:pStyle w:val="affffffff5"/>
              <w:spacing w:line="360" w:lineRule="auto"/>
              <w:rPr>
                <w:b/>
              </w:rPr>
            </w:pPr>
            <w:r w:rsidRPr="003511D1">
              <w:rPr>
                <w:b/>
              </w:rPr>
              <w:t>Виділення фракцій імуноглобулінів із плазми венозної крові....................</w:t>
            </w:r>
          </w:p>
        </w:tc>
        <w:tc>
          <w:tcPr>
            <w:tcW w:w="700" w:type="dxa"/>
          </w:tcPr>
          <w:p w:rsidR="008E40BB" w:rsidRPr="00DA51CB" w:rsidRDefault="008E40BB" w:rsidP="00817239">
            <w:pPr>
              <w:pStyle w:val="affffffff5"/>
              <w:spacing w:line="360" w:lineRule="auto"/>
              <w:jc w:val="right"/>
              <w:rPr>
                <w:b/>
              </w:rPr>
            </w:pPr>
            <w:r>
              <w:rPr>
                <w:b/>
                <w:lang w:val="en-US"/>
              </w:rPr>
              <w:t>5</w:t>
            </w:r>
            <w:r>
              <w:rPr>
                <w:b/>
              </w:rPr>
              <w:t>2</w:t>
            </w:r>
          </w:p>
        </w:tc>
      </w:tr>
      <w:tr w:rsidR="008E40BB" w:rsidRPr="001521D3" w:rsidTr="00817239">
        <w:trPr>
          <w:cantSplit/>
          <w:jc w:val="center"/>
        </w:trPr>
        <w:tc>
          <w:tcPr>
            <w:tcW w:w="921" w:type="dxa"/>
          </w:tcPr>
          <w:p w:rsidR="008E40BB" w:rsidRPr="003511D1" w:rsidRDefault="008E40BB" w:rsidP="00817239">
            <w:pPr>
              <w:pStyle w:val="affffffff5"/>
              <w:spacing w:line="360" w:lineRule="auto"/>
              <w:rPr>
                <w:b/>
              </w:rPr>
            </w:pPr>
            <w:r w:rsidRPr="003511D1">
              <w:rPr>
                <w:b/>
              </w:rPr>
              <w:t>2.2.3.</w:t>
            </w:r>
          </w:p>
        </w:tc>
        <w:tc>
          <w:tcPr>
            <w:tcW w:w="8800" w:type="dxa"/>
          </w:tcPr>
          <w:p w:rsidR="008E40BB" w:rsidRPr="003511D1" w:rsidRDefault="008E40BB" w:rsidP="00817239">
            <w:pPr>
              <w:pStyle w:val="affffffff5"/>
              <w:spacing w:line="360" w:lineRule="auto"/>
              <w:rPr>
                <w:b/>
              </w:rPr>
            </w:pPr>
            <w:proofErr w:type="gramStart"/>
            <w:r w:rsidRPr="003511D1">
              <w:rPr>
                <w:b/>
                <w:szCs w:val="28"/>
              </w:rPr>
              <w:t>Досл</w:t>
            </w:r>
            <w:proofErr w:type="gramEnd"/>
            <w:r w:rsidRPr="003511D1">
              <w:rPr>
                <w:b/>
                <w:szCs w:val="28"/>
              </w:rPr>
              <w:t>ідження цитотоксичної дії імуноглобулінів..........................................</w:t>
            </w:r>
          </w:p>
        </w:tc>
        <w:tc>
          <w:tcPr>
            <w:tcW w:w="700" w:type="dxa"/>
          </w:tcPr>
          <w:p w:rsidR="008E40BB" w:rsidRPr="008665DF" w:rsidRDefault="008E40BB" w:rsidP="00817239">
            <w:pPr>
              <w:pStyle w:val="affffffff5"/>
              <w:spacing w:line="360" w:lineRule="auto"/>
              <w:jc w:val="right"/>
              <w:rPr>
                <w:b/>
              </w:rPr>
            </w:pPr>
            <w:r>
              <w:rPr>
                <w:b/>
                <w:lang w:val="en-US"/>
              </w:rPr>
              <w:t>5</w:t>
            </w:r>
            <w:r>
              <w:rPr>
                <w:b/>
              </w:rPr>
              <w:t>4</w:t>
            </w:r>
          </w:p>
        </w:tc>
      </w:tr>
      <w:tr w:rsidR="008E40BB" w:rsidRPr="001521D3" w:rsidTr="00817239">
        <w:trPr>
          <w:cantSplit/>
          <w:jc w:val="center"/>
        </w:trPr>
        <w:tc>
          <w:tcPr>
            <w:tcW w:w="921" w:type="dxa"/>
          </w:tcPr>
          <w:p w:rsidR="008E40BB" w:rsidRPr="003511D1" w:rsidRDefault="008E40BB" w:rsidP="00817239">
            <w:pPr>
              <w:pStyle w:val="affffffff5"/>
              <w:spacing w:line="360" w:lineRule="auto"/>
              <w:rPr>
                <w:b/>
              </w:rPr>
            </w:pPr>
            <w:r w:rsidRPr="003511D1">
              <w:rPr>
                <w:b/>
              </w:rPr>
              <w:t>2.2.4.</w:t>
            </w:r>
          </w:p>
        </w:tc>
        <w:tc>
          <w:tcPr>
            <w:tcW w:w="8800" w:type="dxa"/>
          </w:tcPr>
          <w:p w:rsidR="008E40BB" w:rsidRPr="003511D1" w:rsidRDefault="008E40BB" w:rsidP="00817239">
            <w:pPr>
              <w:pStyle w:val="affffffff5"/>
              <w:spacing w:line="360" w:lineRule="auto"/>
              <w:jc w:val="both"/>
              <w:rPr>
                <w:b/>
              </w:rPr>
            </w:pPr>
            <w:r w:rsidRPr="003511D1">
              <w:rPr>
                <w:b/>
              </w:rPr>
              <w:t>Визначеня активності імуноглобулінів G щодо гідролізу ДНК..................</w:t>
            </w:r>
          </w:p>
        </w:tc>
        <w:tc>
          <w:tcPr>
            <w:tcW w:w="700" w:type="dxa"/>
          </w:tcPr>
          <w:p w:rsidR="008E40BB" w:rsidRPr="008665DF" w:rsidRDefault="008E40BB" w:rsidP="00817239">
            <w:pPr>
              <w:pStyle w:val="affffffff5"/>
              <w:spacing w:line="360" w:lineRule="auto"/>
              <w:jc w:val="right"/>
              <w:rPr>
                <w:b/>
              </w:rPr>
            </w:pPr>
            <w:r>
              <w:rPr>
                <w:b/>
                <w:lang w:val="en-US"/>
              </w:rPr>
              <w:t>5</w:t>
            </w:r>
            <w:r>
              <w:rPr>
                <w:b/>
              </w:rPr>
              <w:t>4</w:t>
            </w:r>
          </w:p>
        </w:tc>
      </w:tr>
      <w:tr w:rsidR="008E40BB" w:rsidRPr="001521D3" w:rsidTr="00817239">
        <w:trPr>
          <w:cantSplit/>
          <w:jc w:val="center"/>
        </w:trPr>
        <w:tc>
          <w:tcPr>
            <w:tcW w:w="921" w:type="dxa"/>
          </w:tcPr>
          <w:p w:rsidR="008E40BB" w:rsidRPr="003511D1" w:rsidRDefault="008E40BB" w:rsidP="00817239">
            <w:pPr>
              <w:pStyle w:val="affffffff5"/>
              <w:spacing w:line="360" w:lineRule="auto"/>
              <w:rPr>
                <w:b/>
              </w:rPr>
            </w:pPr>
            <w:r w:rsidRPr="003511D1">
              <w:rPr>
                <w:b/>
              </w:rPr>
              <w:t>2.2.5.</w:t>
            </w:r>
          </w:p>
        </w:tc>
        <w:tc>
          <w:tcPr>
            <w:tcW w:w="8800" w:type="dxa"/>
          </w:tcPr>
          <w:p w:rsidR="008E40BB" w:rsidRPr="003511D1" w:rsidRDefault="008E40BB" w:rsidP="00817239">
            <w:pPr>
              <w:pStyle w:val="affffffff5"/>
              <w:spacing w:line="360" w:lineRule="auto"/>
              <w:rPr>
                <w:b/>
              </w:rPr>
            </w:pPr>
            <w:r w:rsidRPr="003511D1">
              <w:rPr>
                <w:b/>
              </w:rPr>
              <w:t>Статистична обробка отриманих результаті</w:t>
            </w:r>
            <w:proofErr w:type="gramStart"/>
            <w:r w:rsidRPr="003511D1">
              <w:rPr>
                <w:b/>
              </w:rPr>
              <w:t>в</w:t>
            </w:r>
            <w:proofErr w:type="gramEnd"/>
            <w:r w:rsidRPr="003511D1">
              <w:rPr>
                <w:b/>
              </w:rPr>
              <w:t>................................................</w:t>
            </w:r>
          </w:p>
        </w:tc>
        <w:tc>
          <w:tcPr>
            <w:tcW w:w="700" w:type="dxa"/>
          </w:tcPr>
          <w:p w:rsidR="008E40BB" w:rsidRPr="008665DF" w:rsidRDefault="008E40BB" w:rsidP="00817239">
            <w:pPr>
              <w:pStyle w:val="affffffff5"/>
              <w:spacing w:line="360" w:lineRule="auto"/>
              <w:rPr>
                <w:b/>
              </w:rPr>
            </w:pPr>
            <w:r>
              <w:rPr>
                <w:b/>
                <w:lang w:val="en-US"/>
              </w:rPr>
              <w:t xml:space="preserve">  5</w:t>
            </w:r>
            <w:r>
              <w:rPr>
                <w:b/>
              </w:rPr>
              <w:t>5</w:t>
            </w:r>
          </w:p>
        </w:tc>
      </w:tr>
      <w:tr w:rsidR="008E40BB" w:rsidRPr="001521D3" w:rsidTr="00817239">
        <w:trPr>
          <w:cantSplit/>
          <w:jc w:val="center"/>
        </w:trPr>
        <w:tc>
          <w:tcPr>
            <w:tcW w:w="9721" w:type="dxa"/>
            <w:gridSpan w:val="2"/>
          </w:tcPr>
          <w:p w:rsidR="008E40BB" w:rsidRPr="003511D1" w:rsidRDefault="008E40BB" w:rsidP="00817239">
            <w:pPr>
              <w:pStyle w:val="affffffff5"/>
              <w:spacing w:line="360" w:lineRule="auto"/>
              <w:rPr>
                <w:b/>
                <w:szCs w:val="28"/>
              </w:rPr>
            </w:pPr>
            <w:r w:rsidRPr="003511D1">
              <w:rPr>
                <w:b/>
              </w:rPr>
              <w:t xml:space="preserve">РОЗДІЛ 3. РЕЗУЛЬТАТИ </w:t>
            </w:r>
            <w:proofErr w:type="gramStart"/>
            <w:r w:rsidRPr="003511D1">
              <w:rPr>
                <w:b/>
              </w:rPr>
              <w:t>ДОСЛ</w:t>
            </w:r>
            <w:proofErr w:type="gramEnd"/>
            <w:r w:rsidRPr="003511D1">
              <w:rPr>
                <w:b/>
              </w:rPr>
              <w:t xml:space="preserve">ІДЖЕННЯ.............................................................. </w:t>
            </w:r>
          </w:p>
        </w:tc>
        <w:tc>
          <w:tcPr>
            <w:tcW w:w="700" w:type="dxa"/>
          </w:tcPr>
          <w:p w:rsidR="008E40BB" w:rsidRPr="005729B3" w:rsidRDefault="008E40BB" w:rsidP="00817239">
            <w:pPr>
              <w:pStyle w:val="affffffff5"/>
              <w:spacing w:line="360" w:lineRule="auto"/>
              <w:jc w:val="right"/>
              <w:rPr>
                <w:b/>
                <w:szCs w:val="28"/>
              </w:rPr>
            </w:pPr>
            <w:r>
              <w:rPr>
                <w:b/>
                <w:szCs w:val="28"/>
              </w:rPr>
              <w:t>56</w:t>
            </w:r>
          </w:p>
        </w:tc>
      </w:tr>
      <w:tr w:rsidR="008E40BB" w:rsidRPr="001521D3" w:rsidTr="00817239">
        <w:trPr>
          <w:cantSplit/>
          <w:jc w:val="center"/>
        </w:trPr>
        <w:tc>
          <w:tcPr>
            <w:tcW w:w="921" w:type="dxa"/>
          </w:tcPr>
          <w:p w:rsidR="008E40BB" w:rsidRPr="003511D1" w:rsidRDefault="008E40BB" w:rsidP="00817239">
            <w:pPr>
              <w:pStyle w:val="affffffff5"/>
              <w:spacing w:line="360" w:lineRule="auto"/>
              <w:rPr>
                <w:b/>
                <w:szCs w:val="28"/>
              </w:rPr>
            </w:pPr>
            <w:r w:rsidRPr="003511D1">
              <w:rPr>
                <w:b/>
                <w:szCs w:val="28"/>
              </w:rPr>
              <w:t>3.1.</w:t>
            </w:r>
          </w:p>
        </w:tc>
        <w:tc>
          <w:tcPr>
            <w:tcW w:w="8800" w:type="dxa"/>
          </w:tcPr>
          <w:p w:rsidR="008E40BB" w:rsidRPr="003511D1" w:rsidRDefault="008E40BB" w:rsidP="00817239">
            <w:pPr>
              <w:pStyle w:val="affffffff5"/>
              <w:spacing w:line="360" w:lineRule="auto"/>
              <w:jc w:val="both"/>
              <w:rPr>
                <w:b/>
                <w:szCs w:val="28"/>
              </w:rPr>
            </w:pPr>
            <w:r w:rsidRPr="003511D1">
              <w:rPr>
                <w:b/>
                <w:szCs w:val="28"/>
              </w:rPr>
              <w:t xml:space="preserve">Особливості клінічного перебігу та </w:t>
            </w:r>
            <w:proofErr w:type="gramStart"/>
            <w:r w:rsidRPr="003511D1">
              <w:rPr>
                <w:b/>
                <w:szCs w:val="28"/>
              </w:rPr>
              <w:t>соц</w:t>
            </w:r>
            <w:proofErr w:type="gramEnd"/>
            <w:r w:rsidRPr="003511D1">
              <w:rPr>
                <w:b/>
                <w:szCs w:val="28"/>
              </w:rPr>
              <w:t>іального статусу у хворих на розсіяний склероз різних вікових груп...........................................................</w:t>
            </w:r>
          </w:p>
        </w:tc>
        <w:tc>
          <w:tcPr>
            <w:tcW w:w="700" w:type="dxa"/>
          </w:tcPr>
          <w:p w:rsidR="008E40BB" w:rsidRDefault="008E40BB" w:rsidP="00817239">
            <w:pPr>
              <w:pStyle w:val="affffffff5"/>
              <w:spacing w:line="360" w:lineRule="auto"/>
              <w:jc w:val="right"/>
              <w:rPr>
                <w:b/>
                <w:szCs w:val="28"/>
              </w:rPr>
            </w:pPr>
          </w:p>
          <w:p w:rsidR="008E40BB" w:rsidRPr="005729B3" w:rsidRDefault="008E40BB" w:rsidP="00817239">
            <w:pPr>
              <w:pStyle w:val="affffffff5"/>
              <w:spacing w:line="360" w:lineRule="auto"/>
              <w:jc w:val="right"/>
              <w:rPr>
                <w:b/>
                <w:szCs w:val="28"/>
              </w:rPr>
            </w:pPr>
            <w:r>
              <w:rPr>
                <w:b/>
                <w:szCs w:val="28"/>
              </w:rPr>
              <w:t>56</w:t>
            </w:r>
          </w:p>
        </w:tc>
      </w:tr>
      <w:tr w:rsidR="008E40BB" w:rsidRPr="001521D3" w:rsidTr="00817239">
        <w:trPr>
          <w:cantSplit/>
          <w:jc w:val="center"/>
        </w:trPr>
        <w:tc>
          <w:tcPr>
            <w:tcW w:w="921" w:type="dxa"/>
          </w:tcPr>
          <w:p w:rsidR="008E40BB" w:rsidRPr="003511D1" w:rsidRDefault="008E40BB" w:rsidP="00817239">
            <w:pPr>
              <w:pStyle w:val="affffffff5"/>
              <w:spacing w:line="360" w:lineRule="auto"/>
              <w:rPr>
                <w:b/>
                <w:szCs w:val="28"/>
              </w:rPr>
            </w:pPr>
            <w:r w:rsidRPr="003511D1">
              <w:rPr>
                <w:b/>
                <w:szCs w:val="28"/>
              </w:rPr>
              <w:t>3.1.1.</w:t>
            </w:r>
          </w:p>
        </w:tc>
        <w:tc>
          <w:tcPr>
            <w:tcW w:w="8800" w:type="dxa"/>
          </w:tcPr>
          <w:p w:rsidR="008E40BB" w:rsidRPr="003511D1" w:rsidRDefault="008E40BB" w:rsidP="00817239">
            <w:pPr>
              <w:pStyle w:val="affffffff5"/>
              <w:spacing w:line="360" w:lineRule="auto"/>
              <w:jc w:val="both"/>
              <w:rPr>
                <w:b/>
                <w:szCs w:val="28"/>
              </w:rPr>
            </w:pPr>
            <w:r w:rsidRPr="003511D1">
              <w:rPr>
                <w:b/>
                <w:szCs w:val="28"/>
              </w:rPr>
              <w:t xml:space="preserve">Клінічна характеристика обстежених хворих на розсіяний склероз дитячого і дорослого віку.............................................................................. </w:t>
            </w:r>
          </w:p>
        </w:tc>
        <w:tc>
          <w:tcPr>
            <w:tcW w:w="700" w:type="dxa"/>
          </w:tcPr>
          <w:p w:rsidR="008E40BB" w:rsidRDefault="008E40BB" w:rsidP="00817239">
            <w:pPr>
              <w:spacing w:line="360" w:lineRule="auto"/>
              <w:jc w:val="right"/>
              <w:rPr>
                <w:sz w:val="28"/>
                <w:szCs w:val="28"/>
                <w:lang w:val="uk-UA"/>
              </w:rPr>
            </w:pPr>
          </w:p>
          <w:p w:rsidR="008E40BB" w:rsidRPr="005729B3" w:rsidRDefault="008E40BB" w:rsidP="00817239">
            <w:pPr>
              <w:spacing w:line="360" w:lineRule="auto"/>
              <w:jc w:val="right"/>
              <w:rPr>
                <w:sz w:val="28"/>
                <w:szCs w:val="28"/>
                <w:lang w:val="uk-UA"/>
              </w:rPr>
            </w:pPr>
            <w:r>
              <w:rPr>
                <w:sz w:val="28"/>
                <w:szCs w:val="28"/>
                <w:lang w:val="uk-UA"/>
              </w:rPr>
              <w:t>56</w:t>
            </w:r>
          </w:p>
        </w:tc>
      </w:tr>
      <w:tr w:rsidR="008E40BB" w:rsidRPr="001521D3" w:rsidTr="00817239">
        <w:trPr>
          <w:cantSplit/>
          <w:jc w:val="center"/>
        </w:trPr>
        <w:tc>
          <w:tcPr>
            <w:tcW w:w="921" w:type="dxa"/>
          </w:tcPr>
          <w:p w:rsidR="008E40BB" w:rsidRPr="003511D1" w:rsidRDefault="008E40BB" w:rsidP="00817239">
            <w:pPr>
              <w:spacing w:line="360" w:lineRule="auto"/>
              <w:rPr>
                <w:sz w:val="28"/>
                <w:szCs w:val="28"/>
                <w:lang w:val="uk-UA"/>
              </w:rPr>
            </w:pPr>
            <w:r w:rsidRPr="003511D1">
              <w:rPr>
                <w:sz w:val="28"/>
                <w:szCs w:val="28"/>
                <w:lang w:val="uk-UA"/>
              </w:rPr>
              <w:lastRenderedPageBreak/>
              <w:t>3.1.2.</w:t>
            </w:r>
          </w:p>
        </w:tc>
        <w:tc>
          <w:tcPr>
            <w:tcW w:w="8800" w:type="dxa"/>
          </w:tcPr>
          <w:p w:rsidR="008E40BB" w:rsidRPr="003511D1" w:rsidRDefault="008E40BB" w:rsidP="00817239">
            <w:pPr>
              <w:spacing w:line="360" w:lineRule="auto"/>
              <w:rPr>
                <w:sz w:val="28"/>
                <w:szCs w:val="28"/>
                <w:lang w:val="uk-UA"/>
              </w:rPr>
            </w:pPr>
            <w:r w:rsidRPr="003511D1">
              <w:rPr>
                <w:sz w:val="28"/>
                <w:szCs w:val="28"/>
                <w:lang w:val="uk-UA"/>
              </w:rPr>
              <w:t>Показники</w:t>
            </w:r>
            <w:r w:rsidRPr="003511D1">
              <w:rPr>
                <w:sz w:val="28"/>
                <w:szCs w:val="28"/>
              </w:rPr>
              <w:t xml:space="preserve"> соціального статусу дорослих осіб та дітей</w:t>
            </w:r>
            <w:r w:rsidRPr="003511D1">
              <w:rPr>
                <w:sz w:val="28"/>
                <w:szCs w:val="28"/>
                <w:lang w:val="uk-UA"/>
              </w:rPr>
              <w:t xml:space="preserve">, хворих </w:t>
            </w:r>
            <w:r w:rsidRPr="003511D1">
              <w:rPr>
                <w:sz w:val="28"/>
                <w:szCs w:val="28"/>
              </w:rPr>
              <w:t>на розсіяний склероз</w:t>
            </w:r>
            <w:r w:rsidRPr="003511D1">
              <w:rPr>
                <w:sz w:val="28"/>
                <w:szCs w:val="28"/>
                <w:lang w:val="uk-UA"/>
              </w:rPr>
              <w:t>,</w:t>
            </w:r>
            <w:r w:rsidRPr="003511D1">
              <w:rPr>
                <w:sz w:val="28"/>
                <w:szCs w:val="28"/>
              </w:rPr>
              <w:t xml:space="preserve"> </w:t>
            </w:r>
            <w:r w:rsidRPr="003511D1">
              <w:rPr>
                <w:sz w:val="28"/>
                <w:szCs w:val="28"/>
                <w:lang w:val="uk-UA"/>
              </w:rPr>
              <w:t>жителів Львівської області..............................................</w:t>
            </w:r>
          </w:p>
        </w:tc>
        <w:tc>
          <w:tcPr>
            <w:tcW w:w="700" w:type="dxa"/>
          </w:tcPr>
          <w:p w:rsidR="008E40BB" w:rsidRDefault="008E40BB" w:rsidP="00817239">
            <w:pPr>
              <w:pStyle w:val="38"/>
              <w:ind w:firstLine="0"/>
              <w:jc w:val="right"/>
              <w:rPr>
                <w:b/>
                <w:szCs w:val="28"/>
                <w:lang w:val="uk-UA"/>
              </w:rPr>
            </w:pPr>
          </w:p>
          <w:p w:rsidR="008E40BB" w:rsidRPr="005729B3" w:rsidRDefault="008E40BB" w:rsidP="00817239">
            <w:pPr>
              <w:pStyle w:val="38"/>
              <w:ind w:firstLine="0"/>
              <w:jc w:val="right"/>
              <w:rPr>
                <w:b/>
                <w:szCs w:val="28"/>
                <w:lang w:val="uk-UA"/>
              </w:rPr>
            </w:pPr>
            <w:r>
              <w:rPr>
                <w:b/>
                <w:szCs w:val="28"/>
                <w:lang w:val="uk-UA"/>
              </w:rPr>
              <w:t>78</w:t>
            </w:r>
          </w:p>
        </w:tc>
      </w:tr>
      <w:tr w:rsidR="008E40BB" w:rsidRPr="001521D3" w:rsidTr="00817239">
        <w:trPr>
          <w:cantSplit/>
          <w:jc w:val="center"/>
        </w:trPr>
        <w:tc>
          <w:tcPr>
            <w:tcW w:w="921" w:type="dxa"/>
          </w:tcPr>
          <w:p w:rsidR="008E40BB" w:rsidRPr="003511D1" w:rsidRDefault="008E40BB" w:rsidP="00817239">
            <w:pPr>
              <w:pStyle w:val="38"/>
              <w:ind w:firstLine="0"/>
              <w:jc w:val="left"/>
              <w:rPr>
                <w:b/>
                <w:szCs w:val="28"/>
                <w:lang w:val="uk-UA"/>
              </w:rPr>
            </w:pPr>
            <w:r w:rsidRPr="003511D1">
              <w:rPr>
                <w:b/>
                <w:szCs w:val="28"/>
                <w:lang w:val="uk-UA"/>
              </w:rPr>
              <w:t>3.2.</w:t>
            </w:r>
          </w:p>
        </w:tc>
        <w:tc>
          <w:tcPr>
            <w:tcW w:w="8800" w:type="dxa"/>
          </w:tcPr>
          <w:p w:rsidR="008E40BB" w:rsidRPr="003511D1" w:rsidRDefault="008E40BB" w:rsidP="00817239">
            <w:pPr>
              <w:pStyle w:val="38"/>
              <w:ind w:firstLine="0"/>
              <w:rPr>
                <w:b/>
                <w:szCs w:val="28"/>
                <w:lang w:val="uk-UA"/>
              </w:rPr>
            </w:pPr>
            <w:r w:rsidRPr="003511D1">
              <w:rPr>
                <w:b/>
                <w:szCs w:val="28"/>
                <w:lang w:val="uk-UA"/>
              </w:rPr>
              <w:t>Порушення регуляторних клітинних механізмів при розсіяному склерозі.............................................................................................................</w:t>
            </w:r>
          </w:p>
        </w:tc>
        <w:tc>
          <w:tcPr>
            <w:tcW w:w="700" w:type="dxa"/>
          </w:tcPr>
          <w:p w:rsidR="008E40BB" w:rsidRDefault="008E40BB" w:rsidP="00817239">
            <w:pPr>
              <w:pStyle w:val="25"/>
              <w:spacing w:line="360" w:lineRule="auto"/>
              <w:jc w:val="right"/>
              <w:rPr>
                <w:szCs w:val="28"/>
              </w:rPr>
            </w:pPr>
          </w:p>
          <w:p w:rsidR="008E40BB" w:rsidRPr="005729B3" w:rsidRDefault="008E40BB" w:rsidP="00817239">
            <w:pPr>
              <w:pStyle w:val="25"/>
              <w:spacing w:line="360" w:lineRule="auto"/>
              <w:jc w:val="right"/>
              <w:rPr>
                <w:szCs w:val="28"/>
              </w:rPr>
            </w:pPr>
            <w:r>
              <w:rPr>
                <w:szCs w:val="28"/>
              </w:rPr>
              <w:t>86</w:t>
            </w:r>
          </w:p>
        </w:tc>
      </w:tr>
      <w:tr w:rsidR="008E40BB" w:rsidRPr="001521D3" w:rsidTr="00817239">
        <w:trPr>
          <w:cantSplit/>
          <w:jc w:val="center"/>
        </w:trPr>
        <w:tc>
          <w:tcPr>
            <w:tcW w:w="921" w:type="dxa"/>
          </w:tcPr>
          <w:p w:rsidR="008E40BB" w:rsidRPr="003511D1" w:rsidRDefault="008E40BB" w:rsidP="00817239">
            <w:pPr>
              <w:pStyle w:val="25"/>
              <w:spacing w:line="360" w:lineRule="auto"/>
              <w:rPr>
                <w:szCs w:val="28"/>
              </w:rPr>
            </w:pPr>
            <w:r w:rsidRPr="003511D1">
              <w:rPr>
                <w:szCs w:val="28"/>
              </w:rPr>
              <w:t>3.2.1.</w:t>
            </w:r>
          </w:p>
        </w:tc>
        <w:tc>
          <w:tcPr>
            <w:tcW w:w="8800" w:type="dxa"/>
          </w:tcPr>
          <w:p w:rsidR="008E40BB" w:rsidRPr="003511D1" w:rsidRDefault="008E40BB" w:rsidP="00817239">
            <w:pPr>
              <w:pStyle w:val="25"/>
              <w:spacing w:line="360" w:lineRule="auto"/>
              <w:jc w:val="both"/>
              <w:rPr>
                <w:szCs w:val="28"/>
              </w:rPr>
            </w:pPr>
            <w:r w:rsidRPr="003511D1">
              <w:rPr>
                <w:szCs w:val="28"/>
              </w:rPr>
              <w:t>Динаміка показників інтерлейкіну-4 у сироватці крові хворих на розсіяний склероз залежно від клінічних характеристик захворювання....</w:t>
            </w:r>
          </w:p>
        </w:tc>
        <w:tc>
          <w:tcPr>
            <w:tcW w:w="700" w:type="dxa"/>
          </w:tcPr>
          <w:p w:rsidR="008E40BB" w:rsidRDefault="008E40BB" w:rsidP="00817239">
            <w:pPr>
              <w:pStyle w:val="38"/>
              <w:ind w:firstLine="0"/>
              <w:jc w:val="right"/>
              <w:rPr>
                <w:b/>
                <w:szCs w:val="28"/>
                <w:lang w:val="uk-UA"/>
              </w:rPr>
            </w:pPr>
          </w:p>
          <w:p w:rsidR="008E40BB" w:rsidRPr="00772051" w:rsidRDefault="008E40BB" w:rsidP="00817239">
            <w:pPr>
              <w:pStyle w:val="38"/>
              <w:ind w:firstLine="0"/>
              <w:jc w:val="right"/>
              <w:rPr>
                <w:b/>
                <w:szCs w:val="28"/>
                <w:lang w:val="en-US"/>
              </w:rPr>
            </w:pPr>
            <w:r>
              <w:rPr>
                <w:b/>
                <w:szCs w:val="28"/>
                <w:lang w:val="en-US"/>
              </w:rPr>
              <w:t>87</w:t>
            </w:r>
          </w:p>
        </w:tc>
      </w:tr>
      <w:tr w:rsidR="008E40BB" w:rsidRPr="001521D3" w:rsidTr="00817239">
        <w:trPr>
          <w:cantSplit/>
          <w:jc w:val="center"/>
        </w:trPr>
        <w:tc>
          <w:tcPr>
            <w:tcW w:w="921" w:type="dxa"/>
          </w:tcPr>
          <w:p w:rsidR="008E40BB" w:rsidRPr="003511D1" w:rsidRDefault="008E40BB" w:rsidP="00817239">
            <w:pPr>
              <w:pStyle w:val="38"/>
              <w:ind w:firstLine="0"/>
              <w:jc w:val="left"/>
              <w:rPr>
                <w:b/>
                <w:szCs w:val="28"/>
                <w:lang w:val="uk-UA"/>
              </w:rPr>
            </w:pPr>
            <w:r w:rsidRPr="003511D1">
              <w:rPr>
                <w:b/>
                <w:szCs w:val="28"/>
                <w:lang w:val="uk-UA"/>
              </w:rPr>
              <w:t>3.2.2.</w:t>
            </w:r>
          </w:p>
        </w:tc>
        <w:tc>
          <w:tcPr>
            <w:tcW w:w="8800" w:type="dxa"/>
          </w:tcPr>
          <w:p w:rsidR="008E40BB" w:rsidRPr="00FD2A30" w:rsidRDefault="008E40BB" w:rsidP="00817239">
            <w:pPr>
              <w:pStyle w:val="38"/>
              <w:ind w:firstLine="0"/>
              <w:rPr>
                <w:b/>
                <w:szCs w:val="28"/>
                <w:lang w:val="uk-UA"/>
              </w:rPr>
            </w:pPr>
            <w:r w:rsidRPr="00FD2A30">
              <w:rPr>
                <w:b/>
                <w:szCs w:val="28"/>
                <w:lang w:val="uk-UA"/>
              </w:rPr>
              <w:t>Зміни концентрації інтерферону-γ у сироватці крові хворих на розсіяний склероз різних клінічних груп.........................................................................</w:t>
            </w:r>
          </w:p>
        </w:tc>
        <w:tc>
          <w:tcPr>
            <w:tcW w:w="700" w:type="dxa"/>
          </w:tcPr>
          <w:p w:rsidR="008E40BB" w:rsidRDefault="008E40BB" w:rsidP="00817239">
            <w:pPr>
              <w:spacing w:line="360" w:lineRule="auto"/>
              <w:jc w:val="right"/>
              <w:rPr>
                <w:sz w:val="28"/>
                <w:szCs w:val="28"/>
                <w:lang w:val="uk-UA"/>
              </w:rPr>
            </w:pPr>
          </w:p>
          <w:p w:rsidR="008E40BB" w:rsidRPr="00772051" w:rsidRDefault="008E40BB" w:rsidP="00817239">
            <w:pPr>
              <w:spacing w:line="360" w:lineRule="auto"/>
              <w:jc w:val="right"/>
              <w:rPr>
                <w:sz w:val="28"/>
                <w:szCs w:val="28"/>
                <w:lang w:val="en-US"/>
              </w:rPr>
            </w:pPr>
            <w:r>
              <w:rPr>
                <w:sz w:val="28"/>
                <w:szCs w:val="28"/>
                <w:lang w:val="uk-UA"/>
              </w:rPr>
              <w:t>11</w:t>
            </w:r>
            <w:r>
              <w:rPr>
                <w:sz w:val="28"/>
                <w:szCs w:val="28"/>
                <w:lang w:val="en-US"/>
              </w:rPr>
              <w:t>1</w:t>
            </w:r>
          </w:p>
        </w:tc>
      </w:tr>
      <w:tr w:rsidR="008E40BB" w:rsidRPr="001521D3" w:rsidTr="00817239">
        <w:trPr>
          <w:cantSplit/>
          <w:jc w:val="center"/>
        </w:trPr>
        <w:tc>
          <w:tcPr>
            <w:tcW w:w="921" w:type="dxa"/>
          </w:tcPr>
          <w:p w:rsidR="008E40BB" w:rsidRPr="003511D1" w:rsidRDefault="008E40BB" w:rsidP="00817239">
            <w:pPr>
              <w:spacing w:line="360" w:lineRule="auto"/>
              <w:rPr>
                <w:sz w:val="28"/>
                <w:szCs w:val="28"/>
                <w:lang w:val="uk-UA"/>
              </w:rPr>
            </w:pPr>
            <w:r w:rsidRPr="003511D1">
              <w:rPr>
                <w:sz w:val="28"/>
                <w:szCs w:val="28"/>
                <w:lang w:val="uk-UA"/>
              </w:rPr>
              <w:t>3.3.</w:t>
            </w:r>
          </w:p>
        </w:tc>
        <w:tc>
          <w:tcPr>
            <w:tcW w:w="8800" w:type="dxa"/>
          </w:tcPr>
          <w:p w:rsidR="008E40BB" w:rsidRPr="00FD2A30" w:rsidRDefault="008E40BB" w:rsidP="00817239">
            <w:pPr>
              <w:spacing w:line="360" w:lineRule="auto"/>
              <w:rPr>
                <w:sz w:val="28"/>
                <w:szCs w:val="28"/>
                <w:lang w:val="uk-UA"/>
              </w:rPr>
            </w:pPr>
            <w:r w:rsidRPr="00FD2A30">
              <w:rPr>
                <w:sz w:val="28"/>
                <w:szCs w:val="28"/>
                <w:lang w:val="uk-UA"/>
              </w:rPr>
              <w:t>Діагностично-прогностична роль природніх імуноглобулінів із каталітичною активністю при розсіяному склерозі у дітей.........................</w:t>
            </w:r>
          </w:p>
        </w:tc>
        <w:tc>
          <w:tcPr>
            <w:tcW w:w="700" w:type="dxa"/>
          </w:tcPr>
          <w:p w:rsidR="008E40BB" w:rsidRDefault="008E40BB" w:rsidP="00817239">
            <w:pPr>
              <w:pStyle w:val="affffffff5"/>
              <w:spacing w:line="360" w:lineRule="auto"/>
              <w:jc w:val="right"/>
              <w:rPr>
                <w:b/>
                <w:szCs w:val="28"/>
              </w:rPr>
            </w:pPr>
          </w:p>
          <w:p w:rsidR="008E40BB" w:rsidRPr="00502635" w:rsidRDefault="008E40BB" w:rsidP="00817239">
            <w:pPr>
              <w:pStyle w:val="affffffff5"/>
              <w:spacing w:line="360" w:lineRule="auto"/>
              <w:jc w:val="right"/>
              <w:rPr>
                <w:b/>
                <w:szCs w:val="28"/>
              </w:rPr>
            </w:pPr>
            <w:r>
              <w:rPr>
                <w:b/>
                <w:szCs w:val="28"/>
              </w:rPr>
              <w:t>1</w:t>
            </w:r>
            <w:r>
              <w:rPr>
                <w:b/>
                <w:szCs w:val="28"/>
                <w:lang w:val="en-US"/>
              </w:rPr>
              <w:t>3</w:t>
            </w:r>
            <w:r>
              <w:rPr>
                <w:b/>
                <w:szCs w:val="28"/>
              </w:rPr>
              <w:t>6</w:t>
            </w:r>
          </w:p>
        </w:tc>
      </w:tr>
      <w:tr w:rsidR="008E40BB" w:rsidRPr="001521D3" w:rsidTr="00817239">
        <w:trPr>
          <w:cantSplit/>
          <w:jc w:val="center"/>
        </w:trPr>
        <w:tc>
          <w:tcPr>
            <w:tcW w:w="921" w:type="dxa"/>
          </w:tcPr>
          <w:p w:rsidR="008E40BB" w:rsidRPr="003511D1" w:rsidRDefault="008E40BB" w:rsidP="00817239">
            <w:pPr>
              <w:pStyle w:val="affffffff5"/>
              <w:spacing w:line="360" w:lineRule="auto"/>
              <w:rPr>
                <w:b/>
                <w:szCs w:val="28"/>
              </w:rPr>
            </w:pPr>
            <w:r w:rsidRPr="003511D1">
              <w:rPr>
                <w:b/>
                <w:szCs w:val="28"/>
              </w:rPr>
              <w:t>3.3.1.</w:t>
            </w:r>
          </w:p>
        </w:tc>
        <w:tc>
          <w:tcPr>
            <w:tcW w:w="8800" w:type="dxa"/>
          </w:tcPr>
          <w:p w:rsidR="008E40BB" w:rsidRPr="003511D1" w:rsidRDefault="008E40BB" w:rsidP="00817239">
            <w:pPr>
              <w:pStyle w:val="affffffff5"/>
              <w:spacing w:line="360" w:lineRule="auto"/>
              <w:jc w:val="both"/>
              <w:rPr>
                <w:b/>
                <w:szCs w:val="28"/>
              </w:rPr>
            </w:pPr>
            <w:r w:rsidRPr="003511D1">
              <w:rPr>
                <w:b/>
                <w:szCs w:val="28"/>
              </w:rPr>
              <w:t>Визначення цитотоксичної здатності імуноглобулінів, виділених із плазми крові хворих на розсіяний склероз дитячого віку, щодо імунокомпетентних клітин..............................................................................</w:t>
            </w:r>
          </w:p>
        </w:tc>
        <w:tc>
          <w:tcPr>
            <w:tcW w:w="700" w:type="dxa"/>
          </w:tcPr>
          <w:p w:rsidR="008E40BB" w:rsidRDefault="008E40BB" w:rsidP="00817239">
            <w:pPr>
              <w:pStyle w:val="affffffff5"/>
              <w:spacing w:line="360" w:lineRule="auto"/>
              <w:jc w:val="right"/>
              <w:rPr>
                <w:b/>
                <w:szCs w:val="28"/>
              </w:rPr>
            </w:pPr>
          </w:p>
          <w:p w:rsidR="008E40BB" w:rsidRDefault="008E40BB" w:rsidP="00817239">
            <w:pPr>
              <w:pStyle w:val="affffffff5"/>
              <w:spacing w:line="360" w:lineRule="auto"/>
              <w:jc w:val="right"/>
              <w:rPr>
                <w:b/>
                <w:szCs w:val="28"/>
              </w:rPr>
            </w:pPr>
          </w:p>
          <w:p w:rsidR="008E40BB" w:rsidRPr="00502635" w:rsidRDefault="008E40BB" w:rsidP="00817239">
            <w:pPr>
              <w:pStyle w:val="affffffff5"/>
              <w:spacing w:line="360" w:lineRule="auto"/>
              <w:jc w:val="right"/>
              <w:rPr>
                <w:b/>
                <w:szCs w:val="28"/>
              </w:rPr>
            </w:pPr>
            <w:r>
              <w:rPr>
                <w:b/>
                <w:szCs w:val="28"/>
              </w:rPr>
              <w:t>1</w:t>
            </w:r>
            <w:r>
              <w:rPr>
                <w:b/>
                <w:szCs w:val="28"/>
                <w:lang w:val="en-US"/>
              </w:rPr>
              <w:t>3</w:t>
            </w:r>
            <w:r>
              <w:rPr>
                <w:b/>
                <w:szCs w:val="28"/>
              </w:rPr>
              <w:t>6</w:t>
            </w:r>
          </w:p>
        </w:tc>
      </w:tr>
      <w:tr w:rsidR="008E40BB" w:rsidRPr="001521D3" w:rsidTr="00817239">
        <w:trPr>
          <w:cantSplit/>
          <w:jc w:val="center"/>
        </w:trPr>
        <w:tc>
          <w:tcPr>
            <w:tcW w:w="921" w:type="dxa"/>
          </w:tcPr>
          <w:p w:rsidR="008E40BB" w:rsidRPr="003511D1" w:rsidRDefault="008E40BB" w:rsidP="00817239">
            <w:pPr>
              <w:pStyle w:val="affffffff5"/>
              <w:spacing w:line="360" w:lineRule="auto"/>
              <w:rPr>
                <w:b/>
                <w:szCs w:val="28"/>
              </w:rPr>
            </w:pPr>
            <w:r w:rsidRPr="003511D1">
              <w:rPr>
                <w:b/>
                <w:szCs w:val="28"/>
              </w:rPr>
              <w:t>3.3.2.</w:t>
            </w:r>
          </w:p>
        </w:tc>
        <w:tc>
          <w:tcPr>
            <w:tcW w:w="8800" w:type="dxa"/>
          </w:tcPr>
          <w:p w:rsidR="008E40BB" w:rsidRPr="003511D1" w:rsidRDefault="008E40BB" w:rsidP="00817239">
            <w:pPr>
              <w:pStyle w:val="affffffff5"/>
              <w:spacing w:line="360" w:lineRule="auto"/>
              <w:jc w:val="both"/>
              <w:rPr>
                <w:b/>
                <w:szCs w:val="28"/>
              </w:rPr>
            </w:pPr>
            <w:proofErr w:type="gramStart"/>
            <w:r w:rsidRPr="003511D1">
              <w:rPr>
                <w:b/>
                <w:szCs w:val="28"/>
              </w:rPr>
              <w:t>Досл</w:t>
            </w:r>
            <w:proofErr w:type="gramEnd"/>
            <w:r w:rsidRPr="003511D1">
              <w:rPr>
                <w:b/>
                <w:szCs w:val="28"/>
              </w:rPr>
              <w:t xml:space="preserve">ідження здатності руйнувати ДНК в імуноглобулінів </w:t>
            </w:r>
            <w:r w:rsidRPr="003511D1">
              <w:rPr>
                <w:b/>
                <w:szCs w:val="28"/>
                <w:lang w:val="en-US"/>
              </w:rPr>
              <w:t>G</w:t>
            </w:r>
            <w:r w:rsidRPr="003511D1">
              <w:rPr>
                <w:b/>
                <w:szCs w:val="28"/>
              </w:rPr>
              <w:t>, виділених із плазми крові дітей, хворих на розсіяний склероз.....................................</w:t>
            </w:r>
          </w:p>
        </w:tc>
        <w:tc>
          <w:tcPr>
            <w:tcW w:w="700" w:type="dxa"/>
          </w:tcPr>
          <w:p w:rsidR="008E40BB" w:rsidRDefault="008E40BB" w:rsidP="00817239">
            <w:pPr>
              <w:pStyle w:val="affffffff5"/>
              <w:spacing w:line="360" w:lineRule="auto"/>
              <w:jc w:val="right"/>
              <w:rPr>
                <w:b/>
                <w:szCs w:val="28"/>
              </w:rPr>
            </w:pPr>
          </w:p>
          <w:p w:rsidR="008E40BB" w:rsidRPr="00502635" w:rsidRDefault="008E40BB" w:rsidP="00817239">
            <w:pPr>
              <w:pStyle w:val="affffffff5"/>
              <w:spacing w:line="360" w:lineRule="auto"/>
              <w:jc w:val="right"/>
              <w:rPr>
                <w:b/>
                <w:szCs w:val="28"/>
              </w:rPr>
            </w:pPr>
            <w:r>
              <w:rPr>
                <w:b/>
                <w:szCs w:val="28"/>
              </w:rPr>
              <w:t>152</w:t>
            </w:r>
          </w:p>
        </w:tc>
      </w:tr>
      <w:tr w:rsidR="008E40BB" w:rsidRPr="001521D3" w:rsidTr="00817239">
        <w:trPr>
          <w:cantSplit/>
          <w:jc w:val="center"/>
        </w:trPr>
        <w:tc>
          <w:tcPr>
            <w:tcW w:w="921" w:type="dxa"/>
          </w:tcPr>
          <w:p w:rsidR="008E40BB" w:rsidRPr="003511D1" w:rsidRDefault="008E40BB" w:rsidP="00817239">
            <w:pPr>
              <w:pStyle w:val="affffffff5"/>
              <w:spacing w:line="360" w:lineRule="auto"/>
              <w:rPr>
                <w:b/>
                <w:szCs w:val="28"/>
              </w:rPr>
            </w:pPr>
            <w:r w:rsidRPr="003511D1">
              <w:rPr>
                <w:b/>
                <w:szCs w:val="28"/>
              </w:rPr>
              <w:t>3.4.</w:t>
            </w:r>
          </w:p>
        </w:tc>
        <w:tc>
          <w:tcPr>
            <w:tcW w:w="8800" w:type="dxa"/>
          </w:tcPr>
          <w:p w:rsidR="008E40BB" w:rsidRPr="003511D1" w:rsidRDefault="008E40BB" w:rsidP="00817239">
            <w:pPr>
              <w:pStyle w:val="affffffff5"/>
              <w:spacing w:line="360" w:lineRule="auto"/>
              <w:jc w:val="both"/>
              <w:rPr>
                <w:b/>
                <w:szCs w:val="28"/>
              </w:rPr>
            </w:pPr>
            <w:r w:rsidRPr="003511D1">
              <w:rPr>
                <w:b/>
                <w:szCs w:val="28"/>
              </w:rPr>
              <w:t>Вплив солу-медролу та людського імуноглобуліну для внутрі</w:t>
            </w:r>
            <w:r>
              <w:rPr>
                <w:b/>
                <w:szCs w:val="28"/>
              </w:rPr>
              <w:t>шньовенного введення на імуно</w:t>
            </w:r>
            <w:r w:rsidRPr="003511D1">
              <w:rPr>
                <w:b/>
                <w:szCs w:val="28"/>
              </w:rPr>
              <w:t>логі</w:t>
            </w:r>
            <w:r>
              <w:rPr>
                <w:b/>
                <w:szCs w:val="28"/>
              </w:rPr>
              <w:t xml:space="preserve">чні показники сироватки крові </w:t>
            </w:r>
            <w:r w:rsidRPr="003511D1">
              <w:rPr>
                <w:b/>
                <w:szCs w:val="28"/>
              </w:rPr>
              <w:t>хворих на розсіяний склероз</w:t>
            </w:r>
            <w:r>
              <w:rPr>
                <w:b/>
                <w:szCs w:val="28"/>
              </w:rPr>
              <w:t>.</w:t>
            </w:r>
            <w:r w:rsidRPr="00074A70">
              <w:rPr>
                <w:b/>
                <w:szCs w:val="28"/>
              </w:rPr>
              <w:t>.................................................................</w:t>
            </w:r>
          </w:p>
        </w:tc>
        <w:tc>
          <w:tcPr>
            <w:tcW w:w="700" w:type="dxa"/>
          </w:tcPr>
          <w:p w:rsidR="008E40BB" w:rsidRDefault="008E40BB" w:rsidP="00817239">
            <w:pPr>
              <w:pStyle w:val="affffffff5"/>
              <w:spacing w:line="360" w:lineRule="auto"/>
              <w:rPr>
                <w:b/>
                <w:szCs w:val="28"/>
              </w:rPr>
            </w:pPr>
          </w:p>
          <w:p w:rsidR="008E40BB" w:rsidRDefault="008E40BB" w:rsidP="00817239">
            <w:pPr>
              <w:pStyle w:val="affffffff5"/>
              <w:spacing w:line="360" w:lineRule="auto"/>
              <w:rPr>
                <w:b/>
                <w:szCs w:val="28"/>
              </w:rPr>
            </w:pPr>
          </w:p>
          <w:p w:rsidR="008E40BB" w:rsidRPr="00502635" w:rsidRDefault="008E40BB" w:rsidP="00817239">
            <w:pPr>
              <w:pStyle w:val="affffffff5"/>
              <w:spacing w:line="360" w:lineRule="auto"/>
              <w:rPr>
                <w:b/>
                <w:szCs w:val="28"/>
              </w:rPr>
            </w:pPr>
            <w:r>
              <w:rPr>
                <w:b/>
                <w:szCs w:val="28"/>
              </w:rPr>
              <w:t>158</w:t>
            </w:r>
          </w:p>
        </w:tc>
      </w:tr>
      <w:tr w:rsidR="008E40BB" w:rsidRPr="001521D3" w:rsidTr="00817239">
        <w:trPr>
          <w:cantSplit/>
          <w:jc w:val="center"/>
        </w:trPr>
        <w:tc>
          <w:tcPr>
            <w:tcW w:w="9721" w:type="dxa"/>
            <w:gridSpan w:val="2"/>
          </w:tcPr>
          <w:p w:rsidR="008E40BB" w:rsidRPr="003511D1" w:rsidRDefault="008E40BB" w:rsidP="00817239">
            <w:pPr>
              <w:pStyle w:val="affffffff5"/>
              <w:spacing w:line="360" w:lineRule="auto"/>
              <w:rPr>
                <w:b/>
                <w:szCs w:val="28"/>
              </w:rPr>
            </w:pPr>
            <w:r w:rsidRPr="003511D1">
              <w:rPr>
                <w:b/>
                <w:szCs w:val="28"/>
              </w:rPr>
              <w:t>РОЗДІЛ 4. АНАЛІ</w:t>
            </w:r>
            <w:proofErr w:type="gramStart"/>
            <w:r w:rsidRPr="003511D1">
              <w:rPr>
                <w:b/>
                <w:szCs w:val="28"/>
              </w:rPr>
              <w:t>З</w:t>
            </w:r>
            <w:proofErr w:type="gramEnd"/>
            <w:r w:rsidRPr="003511D1">
              <w:rPr>
                <w:b/>
                <w:szCs w:val="28"/>
              </w:rPr>
              <w:t xml:space="preserve"> ТА УЗАГАЛЬНЕННЯ РЕЗУЛЬТАТІВ ДОСЛІДЖЕНЬ.......... </w:t>
            </w:r>
          </w:p>
        </w:tc>
        <w:tc>
          <w:tcPr>
            <w:tcW w:w="700" w:type="dxa"/>
          </w:tcPr>
          <w:p w:rsidR="008E40BB" w:rsidRPr="00502635" w:rsidRDefault="008E40BB" w:rsidP="00817239">
            <w:pPr>
              <w:pStyle w:val="affffffff5"/>
              <w:spacing w:line="360" w:lineRule="auto"/>
              <w:jc w:val="right"/>
              <w:rPr>
                <w:b/>
                <w:szCs w:val="28"/>
              </w:rPr>
            </w:pPr>
            <w:r>
              <w:rPr>
                <w:b/>
                <w:szCs w:val="28"/>
              </w:rPr>
              <w:t>1</w:t>
            </w:r>
            <w:r>
              <w:rPr>
                <w:b/>
                <w:szCs w:val="28"/>
                <w:lang w:val="en-US"/>
              </w:rPr>
              <w:t>6</w:t>
            </w:r>
            <w:r>
              <w:rPr>
                <w:b/>
                <w:szCs w:val="28"/>
              </w:rPr>
              <w:t>7</w:t>
            </w:r>
          </w:p>
        </w:tc>
      </w:tr>
      <w:tr w:rsidR="008E40BB" w:rsidRPr="001521D3" w:rsidTr="00817239">
        <w:trPr>
          <w:cantSplit/>
          <w:jc w:val="center"/>
        </w:trPr>
        <w:tc>
          <w:tcPr>
            <w:tcW w:w="9721" w:type="dxa"/>
            <w:gridSpan w:val="2"/>
          </w:tcPr>
          <w:p w:rsidR="008E40BB" w:rsidRPr="003511D1" w:rsidRDefault="008E40BB" w:rsidP="00817239">
            <w:pPr>
              <w:pStyle w:val="affffffff5"/>
              <w:spacing w:line="360" w:lineRule="auto"/>
              <w:rPr>
                <w:b/>
                <w:szCs w:val="28"/>
              </w:rPr>
            </w:pPr>
            <w:r w:rsidRPr="003511D1">
              <w:rPr>
                <w:b/>
                <w:szCs w:val="28"/>
              </w:rPr>
              <w:lastRenderedPageBreak/>
              <w:t>ВИСНОВКИ...................................................................................................................</w:t>
            </w:r>
          </w:p>
        </w:tc>
        <w:tc>
          <w:tcPr>
            <w:tcW w:w="700" w:type="dxa"/>
          </w:tcPr>
          <w:p w:rsidR="008E40BB" w:rsidRPr="006E071E" w:rsidRDefault="008E40BB" w:rsidP="00817239">
            <w:pPr>
              <w:pStyle w:val="affffffff5"/>
              <w:spacing w:line="360" w:lineRule="auto"/>
              <w:jc w:val="right"/>
              <w:rPr>
                <w:b/>
                <w:szCs w:val="28"/>
              </w:rPr>
            </w:pPr>
            <w:r>
              <w:rPr>
                <w:b/>
                <w:szCs w:val="28"/>
              </w:rPr>
              <w:t>17</w:t>
            </w:r>
            <w:r>
              <w:rPr>
                <w:b/>
                <w:szCs w:val="28"/>
                <w:lang w:val="en-US"/>
              </w:rPr>
              <w:t>6</w:t>
            </w:r>
          </w:p>
        </w:tc>
      </w:tr>
      <w:tr w:rsidR="008E40BB" w:rsidRPr="001521D3" w:rsidTr="00817239">
        <w:trPr>
          <w:cantSplit/>
          <w:jc w:val="center"/>
        </w:trPr>
        <w:tc>
          <w:tcPr>
            <w:tcW w:w="9721" w:type="dxa"/>
            <w:gridSpan w:val="2"/>
          </w:tcPr>
          <w:p w:rsidR="008E40BB" w:rsidRPr="003511D1" w:rsidRDefault="008E40BB" w:rsidP="00817239">
            <w:pPr>
              <w:pStyle w:val="affffffff5"/>
              <w:spacing w:line="360" w:lineRule="auto"/>
              <w:rPr>
                <w:b/>
                <w:szCs w:val="28"/>
              </w:rPr>
            </w:pPr>
            <w:r w:rsidRPr="003511D1">
              <w:rPr>
                <w:b/>
                <w:szCs w:val="28"/>
              </w:rPr>
              <w:t>ПРАКТИЧНІ РЕКОМЕНДАЦІЇ...................................................................................</w:t>
            </w:r>
          </w:p>
        </w:tc>
        <w:tc>
          <w:tcPr>
            <w:tcW w:w="700" w:type="dxa"/>
          </w:tcPr>
          <w:p w:rsidR="008E40BB" w:rsidRPr="00305086" w:rsidRDefault="008E40BB" w:rsidP="00817239">
            <w:pPr>
              <w:pStyle w:val="affffffff5"/>
              <w:spacing w:line="360" w:lineRule="auto"/>
              <w:jc w:val="right"/>
              <w:rPr>
                <w:b/>
                <w:szCs w:val="28"/>
              </w:rPr>
            </w:pPr>
            <w:r>
              <w:rPr>
                <w:b/>
                <w:szCs w:val="28"/>
              </w:rPr>
              <w:t>179</w:t>
            </w:r>
          </w:p>
        </w:tc>
      </w:tr>
      <w:tr w:rsidR="008E40BB" w:rsidRPr="001521D3" w:rsidTr="00817239">
        <w:trPr>
          <w:cantSplit/>
          <w:jc w:val="center"/>
        </w:trPr>
        <w:tc>
          <w:tcPr>
            <w:tcW w:w="9721" w:type="dxa"/>
            <w:gridSpan w:val="2"/>
          </w:tcPr>
          <w:p w:rsidR="008E40BB" w:rsidRPr="003511D1" w:rsidRDefault="008E40BB" w:rsidP="00817239">
            <w:pPr>
              <w:pStyle w:val="affffffff5"/>
              <w:spacing w:line="360" w:lineRule="auto"/>
              <w:rPr>
                <w:b/>
                <w:szCs w:val="28"/>
              </w:rPr>
            </w:pPr>
            <w:r w:rsidRPr="003511D1">
              <w:rPr>
                <w:b/>
                <w:szCs w:val="28"/>
              </w:rPr>
              <w:t>СПИСОК ВИКОРИСТАНИХ ДЖЕРЕЛ ....................................................................</w:t>
            </w:r>
          </w:p>
        </w:tc>
        <w:tc>
          <w:tcPr>
            <w:tcW w:w="700" w:type="dxa"/>
          </w:tcPr>
          <w:p w:rsidR="008E40BB" w:rsidRPr="00305086" w:rsidRDefault="008E40BB" w:rsidP="00817239">
            <w:pPr>
              <w:pStyle w:val="affffffff5"/>
              <w:spacing w:line="360" w:lineRule="auto"/>
              <w:jc w:val="right"/>
              <w:rPr>
                <w:b/>
                <w:szCs w:val="28"/>
              </w:rPr>
            </w:pPr>
            <w:r>
              <w:rPr>
                <w:b/>
                <w:szCs w:val="28"/>
              </w:rPr>
              <w:t>180</w:t>
            </w:r>
          </w:p>
        </w:tc>
      </w:tr>
      <w:tr w:rsidR="008E40BB" w:rsidRPr="005729B3" w:rsidTr="0081723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21" w:type="dxa"/>
            <w:gridSpan w:val="2"/>
            <w:tcBorders>
              <w:top w:val="nil"/>
              <w:left w:val="nil"/>
              <w:bottom w:val="nil"/>
              <w:right w:val="nil"/>
            </w:tcBorders>
          </w:tcPr>
          <w:p w:rsidR="008E40BB" w:rsidRPr="003511D1" w:rsidRDefault="008E40BB" w:rsidP="00817239">
            <w:pPr>
              <w:pStyle w:val="affffffff5"/>
              <w:spacing w:line="360" w:lineRule="auto"/>
              <w:rPr>
                <w:b/>
                <w:szCs w:val="28"/>
              </w:rPr>
            </w:pPr>
            <w:r w:rsidRPr="003511D1">
              <w:rPr>
                <w:b/>
                <w:szCs w:val="28"/>
              </w:rPr>
              <w:t>ДОДАТКИ......................................................................................................................</w:t>
            </w:r>
          </w:p>
        </w:tc>
        <w:tc>
          <w:tcPr>
            <w:tcW w:w="700" w:type="dxa"/>
            <w:tcBorders>
              <w:top w:val="nil"/>
              <w:left w:val="nil"/>
              <w:bottom w:val="nil"/>
              <w:right w:val="nil"/>
            </w:tcBorders>
          </w:tcPr>
          <w:p w:rsidR="008E40BB" w:rsidRPr="005729AE" w:rsidRDefault="008E40BB" w:rsidP="00817239">
            <w:pPr>
              <w:pStyle w:val="affffffff5"/>
              <w:spacing w:line="360" w:lineRule="auto"/>
              <w:jc w:val="right"/>
              <w:rPr>
                <w:b/>
                <w:szCs w:val="28"/>
                <w:lang w:val="en-US"/>
              </w:rPr>
            </w:pPr>
            <w:r>
              <w:rPr>
                <w:b/>
                <w:szCs w:val="28"/>
              </w:rPr>
              <w:t>22</w:t>
            </w:r>
            <w:r>
              <w:rPr>
                <w:b/>
                <w:szCs w:val="28"/>
                <w:lang w:val="en-US"/>
              </w:rPr>
              <w:t>1</w:t>
            </w:r>
          </w:p>
        </w:tc>
      </w:tr>
    </w:tbl>
    <w:p w:rsidR="008E40BB" w:rsidRDefault="008E40BB" w:rsidP="008E40BB">
      <w:pPr>
        <w:pStyle w:val="affffffff5"/>
        <w:spacing w:line="360" w:lineRule="auto"/>
      </w:pPr>
    </w:p>
    <w:p w:rsidR="008E40BB" w:rsidRDefault="008E40BB" w:rsidP="008E40BB">
      <w:pPr>
        <w:pStyle w:val="affffffff5"/>
        <w:spacing w:line="360" w:lineRule="auto"/>
      </w:pPr>
    </w:p>
    <w:p w:rsidR="008E40BB" w:rsidRDefault="008E40BB" w:rsidP="008E40BB">
      <w:pPr>
        <w:pStyle w:val="affffffff5"/>
        <w:spacing w:line="360" w:lineRule="auto"/>
      </w:pPr>
    </w:p>
    <w:p w:rsidR="008E40BB" w:rsidRDefault="008E40BB" w:rsidP="008E40BB">
      <w:pPr>
        <w:pStyle w:val="affffffff5"/>
        <w:spacing w:line="360" w:lineRule="auto"/>
      </w:pPr>
    </w:p>
    <w:p w:rsidR="008E40BB" w:rsidRDefault="008E40BB" w:rsidP="008E40BB">
      <w:pPr>
        <w:pStyle w:val="affffffff5"/>
        <w:spacing w:line="360" w:lineRule="auto"/>
      </w:pPr>
    </w:p>
    <w:p w:rsidR="008E40BB" w:rsidRDefault="008E40BB" w:rsidP="008E40BB">
      <w:pPr>
        <w:pStyle w:val="affffffff5"/>
        <w:spacing w:line="360" w:lineRule="auto"/>
      </w:pPr>
    </w:p>
    <w:p w:rsidR="008E40BB" w:rsidRDefault="008E40BB" w:rsidP="008E40BB">
      <w:pPr>
        <w:pStyle w:val="affffffff5"/>
        <w:spacing w:line="360" w:lineRule="auto"/>
      </w:pPr>
    </w:p>
    <w:p w:rsidR="008E40BB" w:rsidRDefault="008E40BB" w:rsidP="008E40BB">
      <w:pPr>
        <w:pStyle w:val="affffffff5"/>
        <w:spacing w:line="360" w:lineRule="auto"/>
      </w:pPr>
    </w:p>
    <w:p w:rsidR="008E40BB" w:rsidRPr="001521D3" w:rsidRDefault="008E40BB" w:rsidP="008E40BB">
      <w:pPr>
        <w:pStyle w:val="affffffff5"/>
        <w:spacing w:line="360" w:lineRule="auto"/>
      </w:pPr>
      <w:r w:rsidRPr="001521D3">
        <w:t xml:space="preserve"> ПЕРЕЛІК УМОВН</w:t>
      </w:r>
      <w:r>
        <w:t>ИХ ПОЗНАЧЕНЬ</w:t>
      </w:r>
      <w:r w:rsidRPr="001521D3">
        <w:t>, СИМВОЛІВ, ОДИНИЦЬ, СКОРОЧЕНЬ І ТЕРМІНІ</w:t>
      </w:r>
      <w:proofErr w:type="gramStart"/>
      <w:r w:rsidRPr="001521D3">
        <w:t>В</w:t>
      </w:r>
      <w:proofErr w:type="gramEnd"/>
    </w:p>
    <w:p w:rsidR="008E40BB" w:rsidRPr="001521D3" w:rsidRDefault="008E40BB" w:rsidP="008E40BB">
      <w:pPr>
        <w:pStyle w:val="affffffff5"/>
        <w:spacing w:line="360" w:lineRule="auto"/>
        <w:jc w:val="both"/>
        <w:rPr>
          <w:b/>
        </w:rPr>
      </w:pPr>
      <w:r w:rsidRPr="001521D3">
        <w:rPr>
          <w:b/>
        </w:rPr>
        <w:t xml:space="preserve">АГ – антиген </w:t>
      </w:r>
    </w:p>
    <w:p w:rsidR="008E40BB" w:rsidRDefault="008E40BB" w:rsidP="008E40BB">
      <w:pPr>
        <w:spacing w:line="360" w:lineRule="auto"/>
        <w:rPr>
          <w:sz w:val="28"/>
          <w:szCs w:val="28"/>
          <w:lang w:val="uk-UA"/>
        </w:rPr>
      </w:pPr>
      <w:r w:rsidRPr="001521D3">
        <w:rPr>
          <w:sz w:val="28"/>
          <w:szCs w:val="28"/>
          <w:lang w:val="uk-UA"/>
        </w:rPr>
        <w:t>АТ – антитіло</w:t>
      </w:r>
    </w:p>
    <w:p w:rsidR="008E40BB" w:rsidRDefault="008E40BB" w:rsidP="008E40BB">
      <w:pPr>
        <w:spacing w:line="360" w:lineRule="auto"/>
        <w:rPr>
          <w:sz w:val="28"/>
          <w:szCs w:val="28"/>
          <w:lang w:val="uk-UA"/>
        </w:rPr>
      </w:pPr>
      <w:r>
        <w:rPr>
          <w:sz w:val="28"/>
          <w:szCs w:val="28"/>
          <w:lang w:val="uk-UA"/>
        </w:rPr>
        <w:t>ВВІГ – внутрішньовенний імуноглобулін</w:t>
      </w:r>
    </w:p>
    <w:p w:rsidR="008E40BB" w:rsidRPr="001521D3" w:rsidRDefault="008E40BB" w:rsidP="008E40BB">
      <w:pPr>
        <w:spacing w:line="360" w:lineRule="auto"/>
        <w:rPr>
          <w:sz w:val="28"/>
          <w:szCs w:val="28"/>
          <w:lang w:val="uk-UA"/>
        </w:rPr>
      </w:pPr>
      <w:r w:rsidRPr="00C06A03">
        <w:rPr>
          <w:sz w:val="28"/>
          <w:szCs w:val="28"/>
          <w:lang w:val="uk-UA"/>
        </w:rPr>
        <w:t>ВВ</w:t>
      </w:r>
      <w:r>
        <w:rPr>
          <w:sz w:val="28"/>
          <w:szCs w:val="28"/>
          <w:lang w:val="uk-UA"/>
        </w:rPr>
        <w:t>СМ - внутрішньовенний солу-медрол</w:t>
      </w:r>
    </w:p>
    <w:p w:rsidR="008E40BB" w:rsidRDefault="008E40BB" w:rsidP="008E40BB">
      <w:pPr>
        <w:pStyle w:val="affffffff5"/>
        <w:spacing w:line="360" w:lineRule="auto"/>
        <w:jc w:val="both"/>
        <w:rPr>
          <w:b/>
        </w:rPr>
      </w:pPr>
      <w:r w:rsidRPr="0077042F">
        <w:rPr>
          <w:b/>
        </w:rPr>
        <w:t>ГЕБ – гемато</w:t>
      </w:r>
      <w:r>
        <w:rPr>
          <w:b/>
        </w:rPr>
        <w:t>-</w:t>
      </w:r>
      <w:r w:rsidRPr="0077042F">
        <w:rPr>
          <w:b/>
        </w:rPr>
        <w:t>енцефалічний бар’є</w:t>
      </w:r>
      <w:proofErr w:type="gramStart"/>
      <w:r w:rsidRPr="0077042F">
        <w:rPr>
          <w:b/>
        </w:rPr>
        <w:t>р</w:t>
      </w:r>
      <w:proofErr w:type="gramEnd"/>
    </w:p>
    <w:p w:rsidR="008E40BB" w:rsidRPr="00B90E6A" w:rsidRDefault="008E40BB" w:rsidP="008E40BB">
      <w:pPr>
        <w:pStyle w:val="affffffff5"/>
        <w:spacing w:line="360" w:lineRule="auto"/>
        <w:jc w:val="both"/>
      </w:pPr>
      <w:r w:rsidRPr="00B90E6A">
        <w:rPr>
          <w:b/>
          <w:szCs w:val="28"/>
        </w:rPr>
        <w:t>ГКС</w:t>
      </w:r>
      <w:r>
        <w:rPr>
          <w:b/>
          <w:szCs w:val="28"/>
        </w:rPr>
        <w:t xml:space="preserve"> - </w:t>
      </w:r>
      <w:r w:rsidRPr="00B90E6A">
        <w:rPr>
          <w:b/>
          <w:szCs w:val="28"/>
        </w:rPr>
        <w:t>глюкокортикостероїди</w:t>
      </w:r>
    </w:p>
    <w:p w:rsidR="008E40BB" w:rsidRPr="00E75026" w:rsidRDefault="008E40BB" w:rsidP="008E40BB">
      <w:pPr>
        <w:pStyle w:val="affffffff5"/>
        <w:spacing w:line="360" w:lineRule="auto"/>
        <w:jc w:val="both"/>
        <w:rPr>
          <w:b/>
        </w:rPr>
      </w:pPr>
      <w:r w:rsidRPr="00E75026">
        <w:rPr>
          <w:b/>
          <w:szCs w:val="28"/>
        </w:rPr>
        <w:t>ГРЕМ</w:t>
      </w:r>
      <w:r>
        <w:rPr>
          <w:b/>
          <w:szCs w:val="28"/>
        </w:rPr>
        <w:t xml:space="preserve"> – гострий розсіяний енцефаломієліт</w:t>
      </w:r>
    </w:p>
    <w:p w:rsidR="008E40BB" w:rsidRDefault="008E40BB" w:rsidP="008E40BB">
      <w:pPr>
        <w:spacing w:line="360" w:lineRule="auto"/>
        <w:rPr>
          <w:sz w:val="28"/>
          <w:szCs w:val="28"/>
          <w:lang w:val="uk-UA"/>
        </w:rPr>
      </w:pPr>
      <w:r>
        <w:rPr>
          <w:sz w:val="28"/>
          <w:szCs w:val="28"/>
          <w:lang w:val="uk-UA"/>
        </w:rPr>
        <w:t>ІЛ-4 – інтерлейкін-4</w:t>
      </w:r>
    </w:p>
    <w:p w:rsidR="008E40BB" w:rsidRPr="001521D3" w:rsidRDefault="008E40BB" w:rsidP="008E40BB">
      <w:pPr>
        <w:spacing w:line="360" w:lineRule="auto"/>
        <w:rPr>
          <w:sz w:val="28"/>
          <w:szCs w:val="28"/>
          <w:lang w:val="uk-UA"/>
        </w:rPr>
      </w:pPr>
      <w:r w:rsidRPr="001521D3">
        <w:rPr>
          <w:sz w:val="28"/>
          <w:szCs w:val="28"/>
          <w:lang w:val="uk-UA"/>
        </w:rPr>
        <w:lastRenderedPageBreak/>
        <w:t>ІФА – імуноферментний аналіз</w:t>
      </w:r>
    </w:p>
    <w:p w:rsidR="008E40BB" w:rsidRPr="001521D3" w:rsidRDefault="008E40BB" w:rsidP="008E40BB">
      <w:pPr>
        <w:spacing w:line="360" w:lineRule="auto"/>
        <w:rPr>
          <w:sz w:val="28"/>
          <w:szCs w:val="28"/>
          <w:lang w:val="uk-UA"/>
        </w:rPr>
      </w:pPr>
      <w:r>
        <w:rPr>
          <w:sz w:val="28"/>
          <w:szCs w:val="28"/>
          <w:lang w:val="uk-UA"/>
        </w:rPr>
        <w:t>ІФН-γ – інтерферон-гамма</w:t>
      </w:r>
    </w:p>
    <w:p w:rsidR="008E40BB" w:rsidRPr="001521D3" w:rsidRDefault="008E40BB" w:rsidP="008E40BB">
      <w:pPr>
        <w:spacing w:line="360" w:lineRule="auto"/>
        <w:rPr>
          <w:sz w:val="28"/>
          <w:szCs w:val="28"/>
          <w:lang w:val="uk-UA"/>
        </w:rPr>
      </w:pPr>
      <w:r w:rsidRPr="001521D3">
        <w:rPr>
          <w:sz w:val="28"/>
          <w:szCs w:val="28"/>
          <w:lang w:val="uk-UA"/>
        </w:rPr>
        <w:t>кДА – кілодальтон</w:t>
      </w:r>
    </w:p>
    <w:p w:rsidR="008E40BB" w:rsidRPr="00B42B8C" w:rsidRDefault="008E40BB" w:rsidP="008E40BB">
      <w:pPr>
        <w:pStyle w:val="affffffff5"/>
        <w:spacing w:line="360" w:lineRule="auto"/>
        <w:jc w:val="both"/>
        <w:rPr>
          <w:b/>
          <w:szCs w:val="28"/>
        </w:rPr>
      </w:pPr>
      <w:r w:rsidRPr="00B42B8C">
        <w:rPr>
          <w:b/>
        </w:rPr>
        <w:t>МРТ – магніто-резонансна томографія</w:t>
      </w:r>
    </w:p>
    <w:p w:rsidR="008E40BB" w:rsidRPr="001521D3" w:rsidRDefault="008E40BB" w:rsidP="008E40BB">
      <w:pPr>
        <w:spacing w:line="360" w:lineRule="auto"/>
        <w:rPr>
          <w:sz w:val="28"/>
          <w:szCs w:val="28"/>
          <w:lang w:val="uk-UA"/>
        </w:rPr>
      </w:pPr>
      <w:r w:rsidRPr="001521D3">
        <w:rPr>
          <w:sz w:val="28"/>
          <w:szCs w:val="28"/>
          <w:lang w:val="uk-UA"/>
        </w:rPr>
        <w:t>ОБМ – основний білок мієліну</w:t>
      </w:r>
    </w:p>
    <w:p w:rsidR="008E40BB" w:rsidRDefault="008E40BB" w:rsidP="008E40BB">
      <w:pPr>
        <w:spacing w:line="360" w:lineRule="auto"/>
        <w:rPr>
          <w:sz w:val="28"/>
          <w:szCs w:val="28"/>
          <w:lang w:val="uk-UA"/>
        </w:rPr>
      </w:pPr>
      <w:r w:rsidRPr="001521D3">
        <w:rPr>
          <w:sz w:val="28"/>
          <w:szCs w:val="28"/>
          <w:lang w:val="uk-UA"/>
        </w:rPr>
        <w:t>ПААГ – поліакриламідний гель</w:t>
      </w:r>
    </w:p>
    <w:p w:rsidR="008E40BB" w:rsidRPr="001521D3" w:rsidRDefault="008E40BB" w:rsidP="008E40BB">
      <w:pPr>
        <w:pStyle w:val="affffffff5"/>
        <w:spacing w:line="360" w:lineRule="auto"/>
        <w:jc w:val="both"/>
        <w:rPr>
          <w:b/>
        </w:rPr>
      </w:pPr>
      <w:r w:rsidRPr="001521D3">
        <w:rPr>
          <w:b/>
        </w:rPr>
        <w:t xml:space="preserve">РБН – ретробульбарний неврит </w:t>
      </w:r>
    </w:p>
    <w:p w:rsidR="008E40BB" w:rsidRPr="001521D3" w:rsidRDefault="008E40BB" w:rsidP="008E40BB">
      <w:pPr>
        <w:pStyle w:val="affffffff5"/>
        <w:spacing w:line="360" w:lineRule="auto"/>
        <w:jc w:val="both"/>
        <w:rPr>
          <w:b/>
        </w:rPr>
      </w:pPr>
      <w:r w:rsidRPr="001521D3">
        <w:rPr>
          <w:b/>
        </w:rPr>
        <w:t xml:space="preserve">РНК – рибонуклеїнова кислота </w:t>
      </w:r>
    </w:p>
    <w:p w:rsidR="008E40BB" w:rsidRDefault="008E40BB" w:rsidP="008E40BB">
      <w:pPr>
        <w:pStyle w:val="affffffff5"/>
        <w:spacing w:line="360" w:lineRule="auto"/>
        <w:jc w:val="both"/>
        <w:rPr>
          <w:b/>
        </w:rPr>
      </w:pPr>
      <w:r w:rsidRPr="001521D3">
        <w:rPr>
          <w:b/>
        </w:rPr>
        <w:t>РС – розсіяний склероз</w:t>
      </w:r>
    </w:p>
    <w:p w:rsidR="008E40BB" w:rsidRPr="003F759C" w:rsidRDefault="008E40BB" w:rsidP="008E40BB">
      <w:pPr>
        <w:pStyle w:val="affffffff5"/>
        <w:spacing w:line="360" w:lineRule="auto"/>
        <w:jc w:val="both"/>
        <w:rPr>
          <w:b/>
        </w:rPr>
      </w:pPr>
      <w:r w:rsidRPr="003F759C">
        <w:rPr>
          <w:b/>
          <w:szCs w:val="28"/>
        </w:rPr>
        <w:t>СМР</w:t>
      </w:r>
      <w:r>
        <w:rPr>
          <w:b/>
          <w:szCs w:val="28"/>
        </w:rPr>
        <w:t xml:space="preserve"> – спинно-мозкова </w:t>
      </w:r>
      <w:proofErr w:type="gramStart"/>
      <w:r>
        <w:rPr>
          <w:b/>
          <w:szCs w:val="28"/>
        </w:rPr>
        <w:t>р</w:t>
      </w:r>
      <w:proofErr w:type="gramEnd"/>
      <w:r>
        <w:rPr>
          <w:b/>
          <w:szCs w:val="28"/>
        </w:rPr>
        <w:t>ідина</w:t>
      </w:r>
    </w:p>
    <w:p w:rsidR="008E40BB" w:rsidRPr="001521D3" w:rsidRDefault="008E40BB" w:rsidP="008E40BB">
      <w:pPr>
        <w:spacing w:line="360" w:lineRule="auto"/>
        <w:rPr>
          <w:sz w:val="28"/>
          <w:szCs w:val="28"/>
          <w:lang w:val="uk-UA"/>
        </w:rPr>
      </w:pPr>
      <w:r w:rsidRPr="001521D3">
        <w:rPr>
          <w:sz w:val="28"/>
          <w:szCs w:val="28"/>
          <w:lang w:val="uk-UA"/>
        </w:rPr>
        <w:t>ТХО – трихлороцтова кислота</w:t>
      </w:r>
    </w:p>
    <w:p w:rsidR="008E40BB" w:rsidRPr="001521D3" w:rsidRDefault="008E40BB" w:rsidP="008E40BB">
      <w:pPr>
        <w:spacing w:line="360" w:lineRule="auto"/>
        <w:rPr>
          <w:sz w:val="28"/>
          <w:szCs w:val="28"/>
          <w:lang w:val="uk-UA"/>
        </w:rPr>
      </w:pPr>
      <w:r w:rsidRPr="001521D3">
        <w:rPr>
          <w:sz w:val="28"/>
          <w:szCs w:val="28"/>
          <w:lang w:val="uk-UA"/>
        </w:rPr>
        <w:t>ФС – функціональна система</w:t>
      </w:r>
    </w:p>
    <w:p w:rsidR="008E40BB" w:rsidRPr="001521D3" w:rsidRDefault="008E40BB" w:rsidP="008E40BB">
      <w:pPr>
        <w:spacing w:line="360" w:lineRule="auto"/>
        <w:rPr>
          <w:sz w:val="28"/>
          <w:szCs w:val="28"/>
          <w:lang w:val="uk-UA"/>
        </w:rPr>
      </w:pPr>
      <w:r>
        <w:rPr>
          <w:sz w:val="28"/>
          <w:szCs w:val="28"/>
          <w:lang w:val="uk-UA"/>
        </w:rPr>
        <w:t>ФСБ – фосфатно-</w:t>
      </w:r>
      <w:r w:rsidRPr="001521D3">
        <w:rPr>
          <w:sz w:val="28"/>
          <w:szCs w:val="28"/>
          <w:lang w:val="uk-UA"/>
        </w:rPr>
        <w:t xml:space="preserve">сольовий буфер </w:t>
      </w:r>
    </w:p>
    <w:p w:rsidR="008E40BB" w:rsidRPr="001521D3" w:rsidRDefault="008E40BB" w:rsidP="008E40BB">
      <w:pPr>
        <w:spacing w:line="360" w:lineRule="auto"/>
        <w:rPr>
          <w:sz w:val="28"/>
          <w:szCs w:val="28"/>
          <w:lang w:val="uk-UA"/>
        </w:rPr>
      </w:pPr>
      <w:r w:rsidRPr="001521D3">
        <w:rPr>
          <w:sz w:val="28"/>
          <w:szCs w:val="28"/>
          <w:lang w:val="uk-UA"/>
        </w:rPr>
        <w:t>ІС – індекс цитотоксичності</w:t>
      </w:r>
    </w:p>
    <w:p w:rsidR="008E40BB" w:rsidRPr="001521D3" w:rsidRDefault="008E40BB" w:rsidP="008E40BB">
      <w:pPr>
        <w:spacing w:line="360" w:lineRule="auto"/>
        <w:rPr>
          <w:sz w:val="28"/>
          <w:szCs w:val="28"/>
          <w:lang w:val="uk-UA"/>
        </w:rPr>
      </w:pPr>
      <w:r w:rsidRPr="001521D3">
        <w:rPr>
          <w:sz w:val="28"/>
          <w:szCs w:val="28"/>
          <w:lang w:val="uk-UA"/>
        </w:rPr>
        <w:t xml:space="preserve">EDSS – розширена шкала для оцінки недієздатності </w:t>
      </w:r>
    </w:p>
    <w:p w:rsidR="008E40BB" w:rsidRPr="001521D3" w:rsidRDefault="008E40BB" w:rsidP="008E40BB">
      <w:pPr>
        <w:spacing w:line="360" w:lineRule="auto"/>
        <w:rPr>
          <w:sz w:val="28"/>
          <w:szCs w:val="28"/>
          <w:lang w:val="uk-UA"/>
        </w:rPr>
      </w:pPr>
      <w:r w:rsidRPr="001521D3">
        <w:rPr>
          <w:sz w:val="28"/>
          <w:szCs w:val="28"/>
          <w:lang w:val="uk-UA"/>
        </w:rPr>
        <w:t>IgА - імуноглобулін класу А</w:t>
      </w:r>
    </w:p>
    <w:p w:rsidR="008E40BB" w:rsidRPr="001521D3" w:rsidRDefault="008E40BB" w:rsidP="008E40BB">
      <w:pPr>
        <w:spacing w:line="360" w:lineRule="auto"/>
        <w:rPr>
          <w:sz w:val="28"/>
          <w:szCs w:val="28"/>
          <w:lang w:val="uk-UA"/>
        </w:rPr>
      </w:pPr>
      <w:r w:rsidRPr="001521D3">
        <w:rPr>
          <w:sz w:val="28"/>
          <w:szCs w:val="28"/>
          <w:lang w:val="uk-UA"/>
        </w:rPr>
        <w:t>IgG - імуноглобулін класу G</w:t>
      </w:r>
    </w:p>
    <w:p w:rsidR="008E40BB" w:rsidRDefault="008E40BB" w:rsidP="008E40BB">
      <w:pPr>
        <w:spacing w:line="360" w:lineRule="auto"/>
        <w:rPr>
          <w:sz w:val="28"/>
          <w:szCs w:val="28"/>
          <w:lang w:val="uk-UA"/>
        </w:rPr>
      </w:pPr>
      <w:r w:rsidRPr="001521D3">
        <w:rPr>
          <w:sz w:val="28"/>
          <w:szCs w:val="28"/>
          <w:lang w:val="uk-UA"/>
        </w:rPr>
        <w:t>IgМ - імуноглобулін класу М</w:t>
      </w:r>
    </w:p>
    <w:p w:rsidR="008E40BB" w:rsidRPr="00607D5A" w:rsidRDefault="008E40BB" w:rsidP="008E40BB">
      <w:pPr>
        <w:spacing w:line="360" w:lineRule="auto"/>
        <w:rPr>
          <w:sz w:val="28"/>
          <w:szCs w:val="28"/>
          <w:lang w:val="uk-UA"/>
        </w:rPr>
      </w:pPr>
      <w:r>
        <w:rPr>
          <w:sz w:val="28"/>
          <w:szCs w:val="28"/>
          <w:lang w:val="en-US"/>
        </w:rPr>
        <w:t>SDS</w:t>
      </w:r>
      <w:r>
        <w:rPr>
          <w:sz w:val="28"/>
          <w:szCs w:val="28"/>
          <w:lang w:val="uk-UA"/>
        </w:rPr>
        <w:t xml:space="preserve"> – додецилсульфат натрію</w:t>
      </w:r>
    </w:p>
    <w:p w:rsidR="008E40BB" w:rsidRPr="008E40BB" w:rsidRDefault="008E40BB" w:rsidP="008E40BB">
      <w:pPr>
        <w:spacing w:line="360" w:lineRule="auto"/>
        <w:ind w:firstLine="709"/>
        <w:jc w:val="center"/>
        <w:rPr>
          <w:b/>
          <w:sz w:val="28"/>
          <w:szCs w:val="28"/>
          <w:lang w:val="uk-UA"/>
        </w:rPr>
      </w:pPr>
      <w:r w:rsidRPr="001521D3">
        <w:rPr>
          <w:b/>
          <w:sz w:val="28"/>
          <w:szCs w:val="28"/>
          <w:lang w:val="uk-UA"/>
        </w:rPr>
        <w:t>ВСТУП</w:t>
      </w:r>
    </w:p>
    <w:p w:rsidR="008E40BB" w:rsidRDefault="008E40BB" w:rsidP="008E40BB">
      <w:pPr>
        <w:spacing w:line="360" w:lineRule="auto"/>
        <w:rPr>
          <w:sz w:val="28"/>
          <w:szCs w:val="28"/>
          <w:lang w:val="uk-UA"/>
        </w:rPr>
      </w:pPr>
      <w:r>
        <w:rPr>
          <w:b/>
          <w:sz w:val="28"/>
          <w:szCs w:val="28"/>
          <w:lang w:val="uk-UA"/>
        </w:rPr>
        <w:t xml:space="preserve">         </w:t>
      </w:r>
      <w:r w:rsidRPr="001521D3">
        <w:rPr>
          <w:b/>
          <w:sz w:val="28"/>
          <w:szCs w:val="28"/>
          <w:lang w:val="uk-UA"/>
        </w:rPr>
        <w:t>Актуальність теми</w:t>
      </w:r>
      <w:r w:rsidRPr="001521D3">
        <w:rPr>
          <w:sz w:val="28"/>
          <w:szCs w:val="28"/>
          <w:lang w:val="uk-UA"/>
        </w:rPr>
        <w:t>.</w:t>
      </w:r>
      <w:r w:rsidRPr="001521D3">
        <w:rPr>
          <w:b/>
          <w:sz w:val="28"/>
          <w:szCs w:val="28"/>
          <w:lang w:val="uk-UA"/>
        </w:rPr>
        <w:t xml:space="preserve"> </w:t>
      </w:r>
      <w:r>
        <w:rPr>
          <w:sz w:val="28"/>
          <w:szCs w:val="28"/>
          <w:lang w:val="uk-UA"/>
        </w:rPr>
        <w:t>Розсіяний склероз (РС) – одне</w:t>
      </w:r>
      <w:r w:rsidRPr="002B2CAB">
        <w:rPr>
          <w:sz w:val="28"/>
          <w:szCs w:val="28"/>
          <w:lang w:val="uk-UA"/>
        </w:rPr>
        <w:t xml:space="preserve"> </w:t>
      </w:r>
      <w:r>
        <w:rPr>
          <w:sz w:val="28"/>
          <w:szCs w:val="28"/>
          <w:lang w:val="uk-UA"/>
        </w:rPr>
        <w:t>з найбільш поширених</w:t>
      </w:r>
      <w:r w:rsidRPr="00FE2BE1">
        <w:rPr>
          <w:sz w:val="28"/>
          <w:szCs w:val="28"/>
          <w:lang w:val="uk-UA"/>
        </w:rPr>
        <w:t xml:space="preserve"> хронічн</w:t>
      </w:r>
      <w:r>
        <w:rPr>
          <w:sz w:val="28"/>
          <w:szCs w:val="28"/>
          <w:lang w:val="uk-UA"/>
        </w:rPr>
        <w:t>их прогресуючих мультифакторних захворювань центральної</w:t>
      </w:r>
      <w:r w:rsidRPr="00FE2BE1">
        <w:rPr>
          <w:sz w:val="28"/>
          <w:szCs w:val="28"/>
          <w:lang w:val="uk-UA"/>
        </w:rPr>
        <w:t xml:space="preserve"> нервової системи</w:t>
      </w:r>
      <w:r>
        <w:rPr>
          <w:sz w:val="28"/>
          <w:szCs w:val="28"/>
          <w:lang w:val="uk-UA"/>
        </w:rPr>
        <w:t xml:space="preserve"> (ЦНС)</w:t>
      </w:r>
      <w:r w:rsidRPr="00FE2BE1">
        <w:rPr>
          <w:sz w:val="28"/>
          <w:szCs w:val="28"/>
          <w:lang w:val="uk-UA"/>
        </w:rPr>
        <w:t>, яке розвивається на ф</w:t>
      </w:r>
      <w:r>
        <w:rPr>
          <w:sz w:val="28"/>
          <w:szCs w:val="28"/>
          <w:lang w:val="uk-UA"/>
        </w:rPr>
        <w:t>оні вторинного імунодефіциту і</w:t>
      </w:r>
      <w:r w:rsidRPr="00FE2BE1">
        <w:rPr>
          <w:sz w:val="28"/>
          <w:szCs w:val="28"/>
          <w:lang w:val="uk-UA"/>
        </w:rPr>
        <w:t xml:space="preserve"> призводить до розвитку автоімунного процесу, при якому пошкоджується мієл</w:t>
      </w:r>
      <w:r>
        <w:rPr>
          <w:sz w:val="28"/>
          <w:szCs w:val="28"/>
          <w:lang w:val="uk-UA"/>
        </w:rPr>
        <w:t>ін головного і спинного мозку [17, 18, 35, 38, 40, 69, 70, 76, 81, 115</w:t>
      </w:r>
      <w:r w:rsidRPr="00FE2BE1">
        <w:rPr>
          <w:sz w:val="28"/>
          <w:szCs w:val="28"/>
          <w:lang w:val="uk-UA"/>
        </w:rPr>
        <w:t xml:space="preserve">]. </w:t>
      </w:r>
    </w:p>
    <w:p w:rsidR="008E40BB" w:rsidRPr="00B54102" w:rsidRDefault="008E40BB" w:rsidP="008E40BB">
      <w:pPr>
        <w:pStyle w:val="2ffffa"/>
        <w:spacing w:line="360" w:lineRule="auto"/>
        <w:rPr>
          <w:sz w:val="28"/>
          <w:szCs w:val="28"/>
        </w:rPr>
      </w:pPr>
      <w:r>
        <w:rPr>
          <w:sz w:val="28"/>
          <w:szCs w:val="28"/>
          <w:lang w:val="uk-UA"/>
        </w:rPr>
        <w:t xml:space="preserve">         Важливе медичне і соціально-економічне значення проблеми РС пов'язане з тим, що хворіють переважно молоді люди.</w:t>
      </w:r>
      <w:r w:rsidRPr="00FE2BE1">
        <w:rPr>
          <w:sz w:val="28"/>
          <w:szCs w:val="28"/>
          <w:lang w:val="uk-UA"/>
        </w:rPr>
        <w:t xml:space="preserve"> </w:t>
      </w:r>
      <w:r>
        <w:rPr>
          <w:sz w:val="28"/>
          <w:szCs w:val="28"/>
          <w:lang w:val="uk-UA"/>
        </w:rPr>
        <w:t xml:space="preserve">Це захворювання у більшості випадків носить прогресуючий характер і неминуче, на певному етапі свого розвитку, призводить до інвалідності </w:t>
      </w:r>
      <w:r w:rsidRPr="00E15FF3">
        <w:rPr>
          <w:sz w:val="28"/>
          <w:szCs w:val="28"/>
          <w:lang w:val="uk-UA"/>
        </w:rPr>
        <w:t>[</w:t>
      </w:r>
      <w:r>
        <w:rPr>
          <w:sz w:val="28"/>
          <w:szCs w:val="28"/>
          <w:lang w:val="uk-UA"/>
        </w:rPr>
        <w:t xml:space="preserve">116, 117, 130, 137, 149, 341]. Тому, більшість хворих на </w:t>
      </w:r>
      <w:r>
        <w:rPr>
          <w:sz w:val="28"/>
          <w:szCs w:val="28"/>
          <w:lang w:val="uk-UA"/>
        </w:rPr>
        <w:lastRenderedPageBreak/>
        <w:t>РС потребують не тільки медичної, але й соціальної допомоги, яка повинна бути єдиним, комплексним, науково-обгрунтованим, індивідуально підібраним реабілітаційним процесом.</w:t>
      </w:r>
      <w:r w:rsidRPr="001A02C2">
        <w:rPr>
          <w:sz w:val="28"/>
          <w:szCs w:val="28"/>
        </w:rPr>
        <w:t xml:space="preserve"> </w:t>
      </w:r>
      <w:r w:rsidRPr="00B54102">
        <w:rPr>
          <w:sz w:val="28"/>
          <w:szCs w:val="28"/>
        </w:rPr>
        <w:t xml:space="preserve">Проблема забезпечення ефективної і економної охорони здоров’я, медичної допомоги і лікування дуже актуальна, і </w:t>
      </w:r>
      <w:proofErr w:type="gramStart"/>
      <w:r w:rsidRPr="00B54102">
        <w:rPr>
          <w:sz w:val="28"/>
          <w:szCs w:val="28"/>
        </w:rPr>
        <w:t>представляється</w:t>
      </w:r>
      <w:proofErr w:type="gramEnd"/>
      <w:r w:rsidRPr="00B54102">
        <w:rPr>
          <w:sz w:val="28"/>
          <w:szCs w:val="28"/>
        </w:rPr>
        <w:t xml:space="preserve"> очевидним, що на карту поставлена в першу чергу доля реципієнтів цих служб</w:t>
      </w:r>
      <w:r>
        <w:rPr>
          <w:sz w:val="28"/>
          <w:szCs w:val="28"/>
          <w:lang w:val="uk-UA"/>
        </w:rPr>
        <w:t xml:space="preserve"> [88, 99, 173, 207, 208]</w:t>
      </w:r>
      <w:r w:rsidRPr="00B54102">
        <w:rPr>
          <w:sz w:val="28"/>
          <w:szCs w:val="28"/>
        </w:rPr>
        <w:t xml:space="preserve">. </w:t>
      </w:r>
    </w:p>
    <w:p w:rsidR="008E40BB" w:rsidRDefault="008E40BB" w:rsidP="008E40BB">
      <w:pPr>
        <w:spacing w:line="360" w:lineRule="auto"/>
        <w:rPr>
          <w:lang w:val="uk-UA"/>
        </w:rPr>
      </w:pPr>
      <w:r>
        <w:rPr>
          <w:lang w:val="uk-UA"/>
        </w:rPr>
        <w:t xml:space="preserve">         </w:t>
      </w:r>
      <w:r w:rsidRPr="004D11EF">
        <w:rPr>
          <w:sz w:val="28"/>
          <w:szCs w:val="28"/>
          <w:lang w:val="uk-UA"/>
        </w:rPr>
        <w:t xml:space="preserve">Особлива увага в даний час приділяється збільшенню числа випадків не типового перебігу РС, особливо </w:t>
      </w:r>
      <w:r>
        <w:rPr>
          <w:sz w:val="28"/>
          <w:szCs w:val="28"/>
          <w:lang w:val="uk-UA"/>
        </w:rPr>
        <w:t>його розвит</w:t>
      </w:r>
      <w:r w:rsidRPr="004D11EF">
        <w:rPr>
          <w:sz w:val="28"/>
          <w:szCs w:val="28"/>
          <w:lang w:val="uk-UA"/>
        </w:rPr>
        <w:t>к</w:t>
      </w:r>
      <w:r>
        <w:rPr>
          <w:sz w:val="28"/>
          <w:szCs w:val="28"/>
          <w:lang w:val="uk-UA"/>
        </w:rPr>
        <w:t>у у дітей та</w:t>
      </w:r>
      <w:r w:rsidRPr="004D11EF">
        <w:rPr>
          <w:sz w:val="28"/>
          <w:szCs w:val="28"/>
          <w:lang w:val="uk-UA"/>
        </w:rPr>
        <w:t xml:space="preserve"> підлітків [4, 6, 8, 14, 59, 158, 191]. </w:t>
      </w:r>
      <w:r w:rsidRPr="004D11EF">
        <w:rPr>
          <w:sz w:val="28"/>
          <w:szCs w:val="28"/>
        </w:rPr>
        <w:t xml:space="preserve">У сучасній літературі дитячому РС приділяється значно менша увага, ніж стану цієї проблеми у дорослих осіб. Захворюваність на РС у дітей зросла у цілому </w:t>
      </w:r>
      <w:proofErr w:type="gramStart"/>
      <w:r w:rsidRPr="004D11EF">
        <w:rPr>
          <w:sz w:val="28"/>
          <w:szCs w:val="28"/>
        </w:rPr>
        <w:t>св</w:t>
      </w:r>
      <w:proofErr w:type="gramEnd"/>
      <w:r w:rsidRPr="004D11EF">
        <w:rPr>
          <w:sz w:val="28"/>
          <w:szCs w:val="28"/>
        </w:rPr>
        <w:t>іті, включаючи й Україну [</w:t>
      </w:r>
      <w:r w:rsidRPr="004D11EF">
        <w:rPr>
          <w:sz w:val="28"/>
          <w:szCs w:val="28"/>
          <w:lang w:val="uk-UA"/>
        </w:rPr>
        <w:t>1, 20, 25, 29, 73, 88, 110, 141, 163, 265, 354</w:t>
      </w:r>
      <w:r w:rsidRPr="004D11EF">
        <w:rPr>
          <w:sz w:val="28"/>
          <w:szCs w:val="28"/>
        </w:rPr>
        <w:t>]. Розповсюдженість дитячого РС коливається від 2% до 5% [</w:t>
      </w:r>
      <w:r w:rsidRPr="004D11EF">
        <w:rPr>
          <w:sz w:val="28"/>
          <w:szCs w:val="28"/>
          <w:lang w:val="uk-UA"/>
        </w:rPr>
        <w:t>50, 154, 351</w:t>
      </w:r>
      <w:r w:rsidRPr="004D11EF">
        <w:rPr>
          <w:sz w:val="28"/>
          <w:szCs w:val="28"/>
        </w:rPr>
        <w:t xml:space="preserve">]. </w:t>
      </w:r>
      <w:r w:rsidRPr="004D11EF">
        <w:rPr>
          <w:sz w:val="28"/>
          <w:szCs w:val="28"/>
          <w:lang w:val="uk-UA"/>
        </w:rPr>
        <w:t>РС у віці до 10 років зустрічається у 0,2%-1,6% випадків від загальної кількості хворих із цією патологією, а після 10 років - у 2,7%-5% випадків [254, 351, 406, 427], що пов'язують із ендокринними змінами в дитячому організмі при переході в пубертатний період</w:t>
      </w:r>
      <w:r w:rsidRPr="004D11EF">
        <w:rPr>
          <w:sz w:val="28"/>
          <w:szCs w:val="28"/>
        </w:rPr>
        <w:t xml:space="preserve"> [</w:t>
      </w:r>
      <w:r w:rsidRPr="004D11EF">
        <w:rPr>
          <w:sz w:val="28"/>
          <w:szCs w:val="28"/>
          <w:lang w:val="uk-UA"/>
        </w:rPr>
        <w:t>254, 265</w:t>
      </w:r>
      <w:r w:rsidRPr="004D11EF">
        <w:rPr>
          <w:sz w:val="28"/>
          <w:szCs w:val="28"/>
        </w:rPr>
        <w:t>].</w:t>
      </w:r>
      <w:r w:rsidRPr="004D11EF">
        <w:rPr>
          <w:sz w:val="28"/>
          <w:szCs w:val="28"/>
          <w:lang w:val="uk-UA"/>
        </w:rPr>
        <w:t xml:space="preserve"> Так, у дорослому віці співвідношення між жінками та чоловікам, хворими на РС, в середньому становить 2:1, коли серед дітей - 3:1, а в пубертатному віці - 4:1 [50, 254, 265, 270, 346, 347]. Відзначається зв'язок між розвитком РС і появою менструації у дівчаток [254, 412, 413]. Деякі дослідники вказують на особливості перебігу РС у дитячому віці і навіть рекомендують виділити його в окрему нозологічну форму [14, 59, 158, 195, 199, 206, 249, 269]. </w:t>
      </w:r>
      <w:r>
        <w:rPr>
          <w:sz w:val="28"/>
          <w:szCs w:val="28"/>
          <w:lang w:val="uk-UA"/>
        </w:rPr>
        <w:t>Водночас, і</w:t>
      </w:r>
      <w:r w:rsidRPr="004D11EF">
        <w:rPr>
          <w:sz w:val="28"/>
          <w:szCs w:val="28"/>
          <w:lang w:val="uk-UA"/>
        </w:rPr>
        <w:t>снує думка, що клінічні симптоми РС у дітей не відрізняються від таких у дорослих хворих [</w:t>
      </w:r>
      <w:r>
        <w:rPr>
          <w:sz w:val="28"/>
          <w:szCs w:val="28"/>
          <w:lang w:val="uk-UA"/>
        </w:rPr>
        <w:t>195</w:t>
      </w:r>
      <w:r w:rsidRPr="004D11EF">
        <w:rPr>
          <w:sz w:val="28"/>
          <w:szCs w:val="28"/>
          <w:lang w:val="uk-UA"/>
        </w:rPr>
        <w:t xml:space="preserve">]. </w:t>
      </w:r>
      <w:r>
        <w:rPr>
          <w:sz w:val="28"/>
          <w:szCs w:val="28"/>
          <w:lang w:val="uk-UA"/>
        </w:rPr>
        <w:t>Таким чином, в</w:t>
      </w:r>
      <w:r w:rsidRPr="004D11EF">
        <w:rPr>
          <w:sz w:val="28"/>
          <w:szCs w:val="28"/>
          <w:lang w:val="uk-UA"/>
        </w:rPr>
        <w:t xml:space="preserve">ідомості про </w:t>
      </w:r>
      <w:r>
        <w:rPr>
          <w:sz w:val="28"/>
          <w:szCs w:val="28"/>
          <w:lang w:val="uk-UA"/>
        </w:rPr>
        <w:t>дебют та клінічний перебіг</w:t>
      </w:r>
      <w:r w:rsidRPr="004D11EF">
        <w:rPr>
          <w:sz w:val="28"/>
          <w:szCs w:val="28"/>
          <w:lang w:val="uk-UA"/>
        </w:rPr>
        <w:t xml:space="preserve"> РС у дітей на сьогодні залишаються вкрай суперечливими. </w:t>
      </w:r>
      <w:r>
        <w:rPr>
          <w:sz w:val="28"/>
          <w:szCs w:val="28"/>
          <w:lang w:val="uk-UA"/>
        </w:rPr>
        <w:t>Все це й обумовило актуальність проведених нами досліджень по вивченню клінічних ознак РС з розвитком захворювання у дитячому віці та тих соціальних проблем, які з ним пов'язані, у цієї категорії хворих.</w:t>
      </w:r>
    </w:p>
    <w:p w:rsidR="008E40BB" w:rsidRDefault="008E40BB" w:rsidP="008E40BB">
      <w:pPr>
        <w:pStyle w:val="2ffffa"/>
        <w:spacing w:line="360" w:lineRule="auto"/>
        <w:rPr>
          <w:sz w:val="28"/>
          <w:szCs w:val="28"/>
          <w:lang w:val="uk-UA"/>
        </w:rPr>
      </w:pPr>
      <w:r>
        <w:rPr>
          <w:sz w:val="28"/>
          <w:szCs w:val="28"/>
          <w:lang w:val="uk-UA"/>
        </w:rPr>
        <w:t xml:space="preserve">         Успіх у розв'язанні проблеми РС значною мірою залежить від результатів фундаментальних досліджень у галузі молекулярної біології, імунології, біохімії та морфології </w:t>
      </w:r>
      <w:r w:rsidRPr="00E15FF3">
        <w:rPr>
          <w:sz w:val="28"/>
          <w:szCs w:val="28"/>
          <w:lang w:val="uk-UA"/>
        </w:rPr>
        <w:t>[</w:t>
      </w:r>
      <w:r>
        <w:rPr>
          <w:sz w:val="28"/>
          <w:szCs w:val="28"/>
          <w:lang w:val="uk-UA"/>
        </w:rPr>
        <w:t xml:space="preserve">3, 11, 51, 61, 69, 78, 85]. Патогенез усіх автоімунних захворювань, як </w:t>
      </w:r>
      <w:r>
        <w:rPr>
          <w:sz w:val="28"/>
          <w:szCs w:val="28"/>
          <w:lang w:val="uk-UA"/>
        </w:rPr>
        <w:lastRenderedPageBreak/>
        <w:t xml:space="preserve">правило, є багатофакторним процесом, у якому беруть участь як зовнішні тригерні чинники, так і фактори генетичної схильності. При багатьох запальних захворюваннях ЦНС автоімунні реакції розвиваються вторинно, на фоні деструкції тканин і гіперактивації імуноцитів, що суттєво ускладнює перебіг патологічного процесу </w:t>
      </w:r>
      <w:r w:rsidRPr="00E15FF3">
        <w:rPr>
          <w:sz w:val="28"/>
          <w:szCs w:val="28"/>
          <w:lang w:val="uk-UA"/>
        </w:rPr>
        <w:t>[</w:t>
      </w:r>
      <w:r>
        <w:rPr>
          <w:sz w:val="28"/>
          <w:szCs w:val="28"/>
          <w:lang w:val="uk-UA"/>
        </w:rPr>
        <w:t xml:space="preserve">96, 98, 102]. Ці захворювання прийнято називати імунопатологічними, оскільки часто неможливо розрізнити імунні відповіді на зовнішні та власні антигени, визначити первинність чи вторинність автоімунних реакцій </w:t>
      </w:r>
      <w:r w:rsidRPr="00E15FF3">
        <w:rPr>
          <w:sz w:val="28"/>
          <w:szCs w:val="28"/>
          <w:lang w:val="uk-UA"/>
        </w:rPr>
        <w:t>[</w:t>
      </w:r>
      <w:r>
        <w:rPr>
          <w:sz w:val="28"/>
          <w:szCs w:val="28"/>
          <w:lang w:val="uk-UA"/>
        </w:rPr>
        <w:t xml:space="preserve">86, 98, 114]. Однак, незважаючи на таку поліморфність, вказані патологічні процеси характеризуються розвитком запалення при участі сенсибілізованих до антигенів мозку і активованих клітин, молекул антитіл, а також локальною продукцією специфічних цитокінів [2, 5, 16, 72, 118]. Пошкодження мієліну і розлади у проведенні нервового імпульсу, що мають місце при РС, можуть відбуватися через набряк, локальну продукцію протеїназ, вільних радикалів і цитокінів, а також через механізми залежні від антитіл і клітинної цитотоксичності </w:t>
      </w:r>
      <w:r w:rsidRPr="00E15FF3">
        <w:rPr>
          <w:sz w:val="28"/>
          <w:szCs w:val="28"/>
          <w:lang w:val="uk-UA"/>
        </w:rPr>
        <w:t>[</w:t>
      </w:r>
      <w:r>
        <w:rPr>
          <w:sz w:val="28"/>
          <w:szCs w:val="28"/>
          <w:lang w:val="uk-UA"/>
        </w:rPr>
        <w:t>138, 139, 143, 189].</w:t>
      </w:r>
    </w:p>
    <w:p w:rsidR="008E40BB" w:rsidRPr="006D4069" w:rsidRDefault="008E40BB" w:rsidP="008E40BB">
      <w:pPr>
        <w:pStyle w:val="2ffffa"/>
        <w:spacing w:line="360" w:lineRule="auto"/>
        <w:rPr>
          <w:sz w:val="28"/>
          <w:szCs w:val="28"/>
          <w:lang w:val="uk-UA"/>
        </w:rPr>
      </w:pPr>
      <w:r>
        <w:rPr>
          <w:lang w:val="uk-UA"/>
        </w:rPr>
        <w:t xml:space="preserve">         </w:t>
      </w:r>
      <w:r w:rsidRPr="006D4069">
        <w:rPr>
          <w:sz w:val="28"/>
          <w:szCs w:val="28"/>
          <w:lang w:val="uk-UA"/>
        </w:rPr>
        <w:t xml:space="preserve">Незважаючи на те, що вивченню ролі цитокінів при автоімунних демієлінізуючих захворюваннях присвячено багато робіт, інколи неможливо точно визначити патогенетичний внесок кожного цитокіну. У цілому, вважають, що такі прозапальні цитокіни, як </w:t>
      </w:r>
      <w:r>
        <w:rPr>
          <w:sz w:val="28"/>
          <w:szCs w:val="28"/>
          <w:lang w:val="uk-UA"/>
        </w:rPr>
        <w:t>фактор некрозу пухлин-</w:t>
      </w:r>
      <w:r w:rsidRPr="006D4069">
        <w:rPr>
          <w:sz w:val="28"/>
          <w:szCs w:val="28"/>
          <w:lang w:val="uk-UA"/>
        </w:rPr>
        <w:t>ά</w:t>
      </w:r>
      <w:r w:rsidRPr="002B2CAB">
        <w:rPr>
          <w:sz w:val="28"/>
          <w:szCs w:val="28"/>
          <w:lang w:val="uk-UA"/>
        </w:rPr>
        <w:t xml:space="preserve"> </w:t>
      </w:r>
      <w:r>
        <w:rPr>
          <w:sz w:val="28"/>
          <w:szCs w:val="28"/>
          <w:lang w:val="uk-UA"/>
        </w:rPr>
        <w:t>(ФНП</w:t>
      </w:r>
      <w:r w:rsidRPr="006D4069">
        <w:rPr>
          <w:sz w:val="28"/>
          <w:szCs w:val="28"/>
          <w:lang w:val="uk-UA"/>
        </w:rPr>
        <w:t>-ά</w:t>
      </w:r>
      <w:r>
        <w:rPr>
          <w:sz w:val="28"/>
          <w:szCs w:val="28"/>
          <w:lang w:val="uk-UA"/>
        </w:rPr>
        <w:t>)</w:t>
      </w:r>
      <w:r w:rsidRPr="006D4069">
        <w:rPr>
          <w:sz w:val="28"/>
          <w:szCs w:val="28"/>
          <w:lang w:val="uk-UA"/>
        </w:rPr>
        <w:t xml:space="preserve">, </w:t>
      </w:r>
      <w:r>
        <w:rPr>
          <w:sz w:val="28"/>
          <w:szCs w:val="28"/>
          <w:lang w:val="uk-UA"/>
        </w:rPr>
        <w:t>інтерферон-γ (</w:t>
      </w:r>
      <w:r w:rsidRPr="006D4069">
        <w:rPr>
          <w:sz w:val="28"/>
          <w:szCs w:val="28"/>
          <w:lang w:val="uk-UA"/>
        </w:rPr>
        <w:t>ІФН-γ</w:t>
      </w:r>
      <w:r>
        <w:rPr>
          <w:sz w:val="28"/>
          <w:szCs w:val="28"/>
          <w:lang w:val="uk-UA"/>
        </w:rPr>
        <w:t>)</w:t>
      </w:r>
      <w:r w:rsidRPr="006D4069">
        <w:rPr>
          <w:sz w:val="28"/>
          <w:szCs w:val="28"/>
          <w:lang w:val="uk-UA"/>
        </w:rPr>
        <w:t xml:space="preserve">, </w:t>
      </w:r>
      <w:r>
        <w:rPr>
          <w:sz w:val="28"/>
          <w:szCs w:val="28"/>
          <w:lang w:val="uk-UA"/>
        </w:rPr>
        <w:t>інтерлейкін-2 (</w:t>
      </w:r>
      <w:r w:rsidRPr="006D4069">
        <w:rPr>
          <w:sz w:val="28"/>
          <w:szCs w:val="28"/>
          <w:lang w:val="uk-UA"/>
        </w:rPr>
        <w:t>ІЛ-2</w:t>
      </w:r>
      <w:r>
        <w:rPr>
          <w:sz w:val="28"/>
          <w:szCs w:val="28"/>
          <w:lang w:val="uk-UA"/>
        </w:rPr>
        <w:t>)</w:t>
      </w:r>
      <w:r w:rsidRPr="006D4069">
        <w:rPr>
          <w:sz w:val="28"/>
          <w:szCs w:val="28"/>
          <w:lang w:val="uk-UA"/>
        </w:rPr>
        <w:t xml:space="preserve">, беруть участь в автодеструктивному процесі, тоді, як цитокіни із імуносупресивними властивостями, такі як </w:t>
      </w:r>
      <w:r>
        <w:rPr>
          <w:sz w:val="28"/>
          <w:szCs w:val="28"/>
          <w:lang w:val="uk-UA"/>
        </w:rPr>
        <w:t>інтерлейкін-4 (</w:t>
      </w:r>
      <w:r w:rsidRPr="006D4069">
        <w:rPr>
          <w:sz w:val="28"/>
          <w:szCs w:val="28"/>
          <w:lang w:val="uk-UA"/>
        </w:rPr>
        <w:t>ІЛ-4</w:t>
      </w:r>
      <w:r>
        <w:rPr>
          <w:sz w:val="28"/>
          <w:szCs w:val="28"/>
          <w:lang w:val="uk-UA"/>
        </w:rPr>
        <w:t>)</w:t>
      </w:r>
      <w:r w:rsidRPr="006D4069">
        <w:rPr>
          <w:sz w:val="28"/>
          <w:szCs w:val="28"/>
          <w:lang w:val="uk-UA"/>
        </w:rPr>
        <w:t xml:space="preserve"> </w:t>
      </w:r>
      <w:r>
        <w:rPr>
          <w:sz w:val="28"/>
          <w:szCs w:val="28"/>
          <w:lang w:val="uk-UA"/>
        </w:rPr>
        <w:t>або трансформуючий фактор росту-</w:t>
      </w:r>
      <w:r w:rsidRPr="006D4069">
        <w:rPr>
          <w:sz w:val="28"/>
          <w:szCs w:val="28"/>
          <w:lang w:val="uk-UA"/>
        </w:rPr>
        <w:t>β</w:t>
      </w:r>
      <w:r>
        <w:rPr>
          <w:sz w:val="28"/>
          <w:szCs w:val="28"/>
          <w:lang w:val="uk-UA"/>
        </w:rPr>
        <w:t xml:space="preserve"> (ТФР-β)</w:t>
      </w:r>
      <w:r w:rsidRPr="006D4069">
        <w:rPr>
          <w:sz w:val="28"/>
          <w:szCs w:val="28"/>
          <w:lang w:val="uk-UA"/>
        </w:rPr>
        <w:t xml:space="preserve">, є факторами, здатними зупиняти захворювання [186, 189, 201, 218]. </w:t>
      </w:r>
      <w:r>
        <w:rPr>
          <w:sz w:val="28"/>
          <w:szCs w:val="28"/>
          <w:lang w:val="uk-UA"/>
        </w:rPr>
        <w:t>Відомо що, р</w:t>
      </w:r>
      <w:r w:rsidRPr="006D4069">
        <w:rPr>
          <w:sz w:val="28"/>
          <w:szCs w:val="28"/>
          <w:lang w:val="uk-UA"/>
        </w:rPr>
        <w:t xml:space="preserve">івень ІФН-γ та ІЛ-4 у клітинах периферійної крові хворих з ремітуючо-рецидивуючою формою РС в стадії стабільної ремісії періодично </w:t>
      </w:r>
      <w:r>
        <w:rPr>
          <w:sz w:val="28"/>
          <w:szCs w:val="28"/>
          <w:lang w:val="uk-UA"/>
        </w:rPr>
        <w:t>по</w:t>
      </w:r>
      <w:r w:rsidRPr="006D4069">
        <w:rPr>
          <w:sz w:val="28"/>
          <w:szCs w:val="28"/>
          <w:lang w:val="uk-UA"/>
        </w:rPr>
        <w:t>нижу</w:t>
      </w:r>
      <w:r>
        <w:rPr>
          <w:sz w:val="28"/>
          <w:szCs w:val="28"/>
          <w:lang w:val="uk-UA"/>
        </w:rPr>
        <w:t>ється</w:t>
      </w:r>
      <w:r w:rsidRPr="006D4069">
        <w:rPr>
          <w:sz w:val="28"/>
          <w:szCs w:val="28"/>
          <w:lang w:val="uk-UA"/>
        </w:rPr>
        <w:t xml:space="preserve"> [</w:t>
      </w:r>
      <w:r>
        <w:rPr>
          <w:sz w:val="28"/>
          <w:szCs w:val="28"/>
          <w:lang w:val="uk-UA"/>
        </w:rPr>
        <w:t>233, 242, 251, 277], а картина магнітно-резонансної томографії</w:t>
      </w:r>
      <w:r w:rsidRPr="006D4069">
        <w:rPr>
          <w:sz w:val="28"/>
          <w:szCs w:val="28"/>
          <w:lang w:val="uk-UA"/>
        </w:rPr>
        <w:t xml:space="preserve"> </w:t>
      </w:r>
      <w:r>
        <w:rPr>
          <w:sz w:val="28"/>
          <w:szCs w:val="28"/>
          <w:lang w:val="uk-UA"/>
        </w:rPr>
        <w:t>(</w:t>
      </w:r>
      <w:r w:rsidRPr="006D4069">
        <w:rPr>
          <w:sz w:val="28"/>
          <w:szCs w:val="28"/>
          <w:lang w:val="uk-UA"/>
        </w:rPr>
        <w:t>МРТ</w:t>
      </w:r>
      <w:r>
        <w:rPr>
          <w:sz w:val="28"/>
          <w:szCs w:val="28"/>
          <w:lang w:val="uk-UA"/>
        </w:rPr>
        <w:t>) мозку значно погіршується</w:t>
      </w:r>
      <w:r w:rsidRPr="006D4069">
        <w:rPr>
          <w:sz w:val="28"/>
          <w:szCs w:val="28"/>
          <w:lang w:val="uk-UA"/>
        </w:rPr>
        <w:t xml:space="preserve"> [</w:t>
      </w:r>
      <w:r>
        <w:rPr>
          <w:sz w:val="28"/>
          <w:szCs w:val="28"/>
          <w:lang w:val="uk-UA"/>
        </w:rPr>
        <w:t>117, 178, 198, 201, 215, 248, 290], що</w:t>
      </w:r>
      <w:r w:rsidRPr="006D4069">
        <w:rPr>
          <w:sz w:val="28"/>
          <w:szCs w:val="28"/>
          <w:lang w:val="uk-UA"/>
        </w:rPr>
        <w:t xml:space="preserve"> дозволил</w:t>
      </w:r>
      <w:r>
        <w:rPr>
          <w:sz w:val="28"/>
          <w:szCs w:val="28"/>
          <w:lang w:val="uk-UA"/>
        </w:rPr>
        <w:t>о припустити, що ці два цитокіни</w:t>
      </w:r>
      <w:r w:rsidRPr="006D4069">
        <w:rPr>
          <w:sz w:val="28"/>
          <w:szCs w:val="28"/>
          <w:lang w:val="uk-UA"/>
        </w:rPr>
        <w:t xml:space="preserve"> якимось чином пов'язані між собою навіть в стабільній фазі захворювання</w:t>
      </w:r>
      <w:r>
        <w:rPr>
          <w:sz w:val="28"/>
          <w:szCs w:val="28"/>
          <w:lang w:val="uk-UA"/>
        </w:rPr>
        <w:t xml:space="preserve"> </w:t>
      </w:r>
      <w:r w:rsidRPr="006D4069">
        <w:rPr>
          <w:sz w:val="28"/>
          <w:szCs w:val="28"/>
          <w:lang w:val="uk-UA"/>
        </w:rPr>
        <w:t>[</w:t>
      </w:r>
      <w:r>
        <w:rPr>
          <w:sz w:val="28"/>
          <w:szCs w:val="28"/>
          <w:lang w:val="uk-UA"/>
        </w:rPr>
        <w:t>189, 220, 221</w:t>
      </w:r>
      <w:r w:rsidRPr="006D4069">
        <w:rPr>
          <w:sz w:val="28"/>
          <w:szCs w:val="28"/>
          <w:lang w:val="uk-UA"/>
        </w:rPr>
        <w:t>]. Це і обумовило актуальність проведених нами досліджень у напрямку більш поглиблено</w:t>
      </w:r>
      <w:r>
        <w:rPr>
          <w:sz w:val="28"/>
          <w:szCs w:val="28"/>
          <w:lang w:val="uk-UA"/>
        </w:rPr>
        <w:t>го вивчення співвідношення двох основних цитокінів -</w:t>
      </w:r>
      <w:r w:rsidRPr="006D4069">
        <w:rPr>
          <w:sz w:val="28"/>
          <w:szCs w:val="28"/>
          <w:lang w:val="uk-UA"/>
        </w:rPr>
        <w:t xml:space="preserve"> прозапального ІФН-γ та </w:t>
      </w:r>
      <w:r w:rsidRPr="006D4069">
        <w:rPr>
          <w:sz w:val="28"/>
          <w:szCs w:val="28"/>
          <w:lang w:val="uk-UA"/>
        </w:rPr>
        <w:lastRenderedPageBreak/>
        <w:t>антизапального ІЛ-4</w:t>
      </w:r>
      <w:r>
        <w:rPr>
          <w:sz w:val="28"/>
          <w:szCs w:val="28"/>
          <w:lang w:val="uk-UA"/>
        </w:rPr>
        <w:t>,</w:t>
      </w:r>
      <w:r w:rsidRPr="006D4069">
        <w:rPr>
          <w:sz w:val="28"/>
          <w:szCs w:val="28"/>
          <w:lang w:val="uk-UA"/>
        </w:rPr>
        <w:t xml:space="preserve"> у сироватці крові хворих на РС.</w:t>
      </w:r>
      <w:r>
        <w:rPr>
          <w:sz w:val="28"/>
          <w:szCs w:val="28"/>
          <w:lang w:val="uk-UA"/>
        </w:rPr>
        <w:t xml:space="preserve"> Дослідже</w:t>
      </w:r>
      <w:r w:rsidRPr="006D4069">
        <w:rPr>
          <w:sz w:val="28"/>
          <w:szCs w:val="28"/>
          <w:lang w:val="uk-UA"/>
        </w:rPr>
        <w:t>ння балансу цих цитокінів у хворих на РС дітей, представлене вперше й відкриває шлях до нового рівн</w:t>
      </w:r>
      <w:r>
        <w:rPr>
          <w:sz w:val="28"/>
          <w:szCs w:val="28"/>
          <w:lang w:val="uk-UA"/>
        </w:rPr>
        <w:t xml:space="preserve">я дослідження імуногенезу даного </w:t>
      </w:r>
      <w:r w:rsidRPr="006D4069">
        <w:rPr>
          <w:sz w:val="28"/>
          <w:szCs w:val="28"/>
          <w:lang w:val="uk-UA"/>
        </w:rPr>
        <w:t>захворювання</w:t>
      </w:r>
      <w:r>
        <w:rPr>
          <w:sz w:val="28"/>
          <w:szCs w:val="28"/>
          <w:lang w:val="uk-UA"/>
        </w:rPr>
        <w:t xml:space="preserve"> з раннім дебютом</w:t>
      </w:r>
      <w:r w:rsidRPr="006D4069">
        <w:rPr>
          <w:sz w:val="28"/>
          <w:szCs w:val="28"/>
          <w:lang w:val="uk-UA"/>
        </w:rPr>
        <w:t>.</w:t>
      </w:r>
    </w:p>
    <w:p w:rsidR="008E40BB" w:rsidRDefault="008E40BB" w:rsidP="008E40BB">
      <w:pPr>
        <w:tabs>
          <w:tab w:val="left" w:pos="540"/>
        </w:tabs>
        <w:spacing w:line="360" w:lineRule="auto"/>
        <w:ind w:firstLine="709"/>
        <w:rPr>
          <w:sz w:val="28"/>
          <w:szCs w:val="28"/>
          <w:lang w:val="uk-UA"/>
        </w:rPr>
      </w:pPr>
      <w:r>
        <w:rPr>
          <w:sz w:val="28"/>
          <w:szCs w:val="28"/>
          <w:lang w:val="uk-UA"/>
        </w:rPr>
        <w:t>П</w:t>
      </w:r>
      <w:r w:rsidRPr="001521D3">
        <w:rPr>
          <w:sz w:val="28"/>
          <w:szCs w:val="28"/>
          <w:lang w:val="uk-UA"/>
        </w:rPr>
        <w:t>оряд із автоімунними реакціями, у патогенезі РС важливе значення має стан імунних клітин, що відповідають за цитотоксичні реакції, які у хворих на РС можуть бути пригніче</w:t>
      </w:r>
      <w:r>
        <w:rPr>
          <w:sz w:val="28"/>
          <w:szCs w:val="28"/>
          <w:lang w:val="uk-UA"/>
        </w:rPr>
        <w:t>ними, або, навпаки, активованими</w:t>
      </w:r>
      <w:r w:rsidRPr="002706E9">
        <w:rPr>
          <w:sz w:val="28"/>
          <w:szCs w:val="28"/>
          <w:lang w:val="uk-UA"/>
        </w:rPr>
        <w:t xml:space="preserve"> </w:t>
      </w:r>
      <w:r w:rsidRPr="001521D3">
        <w:rPr>
          <w:sz w:val="28"/>
          <w:szCs w:val="28"/>
          <w:lang w:val="uk-UA"/>
        </w:rPr>
        <w:t>[</w:t>
      </w:r>
      <w:r>
        <w:rPr>
          <w:sz w:val="28"/>
          <w:szCs w:val="28"/>
          <w:lang w:val="uk-UA"/>
        </w:rPr>
        <w:t>35, 47, 48, 82, 84, 85, 86, 143</w:t>
      </w:r>
      <w:r w:rsidRPr="001521D3">
        <w:rPr>
          <w:sz w:val="28"/>
          <w:szCs w:val="28"/>
          <w:lang w:val="uk-UA"/>
        </w:rPr>
        <w:t>]</w:t>
      </w:r>
      <w:r>
        <w:rPr>
          <w:sz w:val="28"/>
          <w:szCs w:val="28"/>
          <w:lang w:val="uk-UA"/>
        </w:rPr>
        <w:t>.</w:t>
      </w:r>
      <w:r w:rsidRPr="001521D3">
        <w:rPr>
          <w:sz w:val="28"/>
          <w:szCs w:val="28"/>
          <w:lang w:val="uk-UA"/>
        </w:rPr>
        <w:t xml:space="preserve"> </w:t>
      </w:r>
      <w:r w:rsidRPr="00741511">
        <w:rPr>
          <w:sz w:val="28"/>
          <w:szCs w:val="28"/>
          <w:lang w:val="uk-UA"/>
        </w:rPr>
        <w:t xml:space="preserve">Є підстави вважати, що препарати </w:t>
      </w:r>
      <w:r>
        <w:rPr>
          <w:sz w:val="28"/>
          <w:szCs w:val="28"/>
          <w:lang w:val="uk-UA"/>
        </w:rPr>
        <w:t>імуноглобулінів (</w:t>
      </w:r>
      <w:r w:rsidRPr="00741511">
        <w:rPr>
          <w:sz w:val="28"/>
          <w:szCs w:val="28"/>
          <w:lang w:val="en-US"/>
        </w:rPr>
        <w:t>Ig</w:t>
      </w:r>
      <w:r>
        <w:rPr>
          <w:sz w:val="28"/>
          <w:szCs w:val="28"/>
          <w:lang w:val="uk-UA"/>
        </w:rPr>
        <w:t>)</w:t>
      </w:r>
      <w:r w:rsidRPr="00741511">
        <w:rPr>
          <w:sz w:val="28"/>
          <w:szCs w:val="28"/>
          <w:lang w:val="uk-UA"/>
        </w:rPr>
        <w:t xml:space="preserve"> впливають на ріст і виживання автореактивних імунних клітин хворих на РС</w:t>
      </w:r>
      <w:r>
        <w:rPr>
          <w:sz w:val="28"/>
          <w:szCs w:val="28"/>
          <w:lang w:val="uk-UA"/>
        </w:rPr>
        <w:t>,</w:t>
      </w:r>
      <w:r w:rsidRPr="00741511">
        <w:rPr>
          <w:sz w:val="28"/>
          <w:szCs w:val="28"/>
          <w:lang w:val="uk-UA"/>
        </w:rPr>
        <w:t xml:space="preserve"> і в організмі цих хворих змінюється</w:t>
      </w:r>
      <w:r>
        <w:rPr>
          <w:sz w:val="28"/>
          <w:szCs w:val="28"/>
          <w:lang w:val="uk-UA"/>
        </w:rPr>
        <w:t xml:space="preserve"> </w:t>
      </w:r>
      <w:r w:rsidRPr="00741511">
        <w:rPr>
          <w:sz w:val="28"/>
          <w:szCs w:val="28"/>
          <w:lang w:val="uk-UA"/>
        </w:rPr>
        <w:t xml:space="preserve">рівень продукції </w:t>
      </w:r>
      <w:r w:rsidRPr="00741511">
        <w:rPr>
          <w:sz w:val="28"/>
          <w:szCs w:val="28"/>
          <w:lang w:val="en-US"/>
        </w:rPr>
        <w:t>Ig</w:t>
      </w:r>
      <w:r w:rsidRPr="00741511">
        <w:rPr>
          <w:sz w:val="28"/>
          <w:szCs w:val="28"/>
          <w:lang w:val="uk-UA"/>
        </w:rPr>
        <w:t>, здатних вибірково діяти на клітини імунної системи.</w:t>
      </w:r>
      <w:r>
        <w:rPr>
          <w:sz w:val="28"/>
          <w:szCs w:val="28"/>
          <w:lang w:val="uk-UA"/>
        </w:rPr>
        <w:t xml:space="preserve"> </w:t>
      </w:r>
    </w:p>
    <w:p w:rsidR="008E40BB" w:rsidRPr="001521D3" w:rsidRDefault="008E40BB" w:rsidP="008E40BB">
      <w:pPr>
        <w:spacing w:line="360" w:lineRule="auto"/>
        <w:rPr>
          <w:sz w:val="28"/>
          <w:szCs w:val="28"/>
          <w:lang w:val="uk-UA"/>
        </w:rPr>
      </w:pPr>
      <w:r>
        <w:rPr>
          <w:sz w:val="28"/>
          <w:szCs w:val="28"/>
          <w:lang w:val="uk-UA"/>
        </w:rPr>
        <w:t xml:space="preserve">         З’ясували, що при </w:t>
      </w:r>
      <w:r w:rsidRPr="002706E9">
        <w:rPr>
          <w:sz w:val="28"/>
          <w:szCs w:val="28"/>
          <w:lang w:val="uk-UA"/>
        </w:rPr>
        <w:t>автоімунних захворюваннях в організмі людей продукуються антитіла, які гідролізують пептиди, білки, ДНК, РНК та п</w:t>
      </w:r>
      <w:r>
        <w:rPr>
          <w:sz w:val="28"/>
          <w:szCs w:val="28"/>
          <w:lang w:val="uk-UA"/>
        </w:rPr>
        <w:t>олісахариди [90, 91, 131, 277, 358, 359, 360, 361</w:t>
      </w:r>
      <w:r w:rsidRPr="002706E9">
        <w:rPr>
          <w:sz w:val="28"/>
          <w:szCs w:val="28"/>
          <w:lang w:val="uk-UA"/>
        </w:rPr>
        <w:t xml:space="preserve">]. </w:t>
      </w:r>
      <w:r w:rsidRPr="00EE15CA">
        <w:rPr>
          <w:sz w:val="28"/>
          <w:szCs w:val="28"/>
          <w:lang w:val="uk-UA"/>
        </w:rPr>
        <w:t xml:space="preserve">Такі каталітично активні антитіла </w:t>
      </w:r>
      <w:r>
        <w:rPr>
          <w:sz w:val="28"/>
          <w:szCs w:val="28"/>
          <w:lang w:val="uk-UA"/>
        </w:rPr>
        <w:t>назвали</w:t>
      </w:r>
      <w:r w:rsidRPr="00EE15CA">
        <w:rPr>
          <w:sz w:val="28"/>
          <w:szCs w:val="28"/>
          <w:lang w:val="uk-UA"/>
        </w:rPr>
        <w:t xml:space="preserve"> “природн</w:t>
      </w:r>
      <w:r>
        <w:rPr>
          <w:sz w:val="28"/>
          <w:szCs w:val="28"/>
          <w:lang w:val="uk-UA"/>
        </w:rPr>
        <w:t>і</w:t>
      </w:r>
      <w:r w:rsidRPr="00EE15CA">
        <w:rPr>
          <w:sz w:val="28"/>
          <w:szCs w:val="28"/>
          <w:lang w:val="uk-UA"/>
        </w:rPr>
        <w:t>ми” або ”натуральними” абзимами. Оскільки в організмі клінічно здорових люде</w:t>
      </w:r>
      <w:r>
        <w:rPr>
          <w:sz w:val="28"/>
          <w:szCs w:val="28"/>
          <w:lang w:val="uk-UA"/>
        </w:rPr>
        <w:t>й абзими не виявили, то вважаєть</w:t>
      </w:r>
      <w:r w:rsidRPr="00EE15CA">
        <w:rPr>
          <w:sz w:val="28"/>
          <w:szCs w:val="28"/>
          <w:lang w:val="uk-UA"/>
        </w:rPr>
        <w:t>ся, що їхня продукція тісно пов’язана саме з патологічними процесами.</w:t>
      </w:r>
      <w:r>
        <w:rPr>
          <w:sz w:val="28"/>
          <w:szCs w:val="28"/>
          <w:lang w:val="uk-UA"/>
        </w:rPr>
        <w:t xml:space="preserve"> П</w:t>
      </w:r>
      <w:r w:rsidRPr="001521D3">
        <w:rPr>
          <w:sz w:val="28"/>
          <w:szCs w:val="28"/>
          <w:lang w:val="uk-UA"/>
        </w:rPr>
        <w:t>рисутність</w:t>
      </w:r>
      <w:r w:rsidRPr="00C34A41">
        <w:rPr>
          <w:sz w:val="28"/>
          <w:szCs w:val="28"/>
          <w:lang w:val="uk-UA"/>
        </w:rPr>
        <w:t xml:space="preserve"> </w:t>
      </w:r>
      <w:r>
        <w:rPr>
          <w:sz w:val="28"/>
          <w:szCs w:val="28"/>
          <w:lang w:val="uk-UA"/>
        </w:rPr>
        <w:t>ДНК-гідролізуючих абзимів</w:t>
      </w:r>
      <w:r w:rsidRPr="001521D3">
        <w:rPr>
          <w:sz w:val="28"/>
          <w:szCs w:val="28"/>
          <w:lang w:val="uk-UA"/>
        </w:rPr>
        <w:t xml:space="preserve"> у крові хворих на РС може порушувати балан</w:t>
      </w:r>
      <w:r>
        <w:rPr>
          <w:sz w:val="28"/>
          <w:szCs w:val="28"/>
          <w:lang w:val="uk-UA"/>
        </w:rPr>
        <w:t>с лімфоїдних клітин в організмі,</w:t>
      </w:r>
      <w:r w:rsidRPr="00C34A41">
        <w:rPr>
          <w:sz w:val="28"/>
          <w:szCs w:val="28"/>
          <w:lang w:val="uk-UA"/>
        </w:rPr>
        <w:t xml:space="preserve"> </w:t>
      </w:r>
      <w:r>
        <w:rPr>
          <w:sz w:val="28"/>
          <w:szCs w:val="28"/>
          <w:lang w:val="uk-UA"/>
        </w:rPr>
        <w:t>о</w:t>
      </w:r>
      <w:r w:rsidRPr="001521D3">
        <w:rPr>
          <w:sz w:val="28"/>
          <w:szCs w:val="28"/>
          <w:lang w:val="uk-UA"/>
        </w:rPr>
        <w:t xml:space="preserve">скільки </w:t>
      </w:r>
      <w:r>
        <w:rPr>
          <w:sz w:val="28"/>
          <w:szCs w:val="28"/>
          <w:lang w:val="uk-UA"/>
        </w:rPr>
        <w:t xml:space="preserve">вони </w:t>
      </w:r>
      <w:r w:rsidRPr="001521D3">
        <w:rPr>
          <w:sz w:val="28"/>
          <w:szCs w:val="28"/>
          <w:lang w:val="uk-UA"/>
        </w:rPr>
        <w:t xml:space="preserve">володіють високою </w:t>
      </w:r>
      <w:r>
        <w:rPr>
          <w:sz w:val="28"/>
          <w:szCs w:val="28"/>
          <w:lang w:val="uk-UA"/>
        </w:rPr>
        <w:t>цитотоксичною активністю, т</w:t>
      </w:r>
      <w:r w:rsidRPr="001521D3">
        <w:rPr>
          <w:sz w:val="28"/>
          <w:szCs w:val="28"/>
          <w:lang w:val="uk-UA"/>
        </w:rPr>
        <w:t>ому визначення рівня каталіт</w:t>
      </w:r>
      <w:r>
        <w:rPr>
          <w:sz w:val="28"/>
          <w:szCs w:val="28"/>
          <w:lang w:val="uk-UA"/>
        </w:rPr>
        <w:t xml:space="preserve">ичної активності </w:t>
      </w:r>
      <w:r w:rsidRPr="00741511">
        <w:rPr>
          <w:sz w:val="28"/>
          <w:szCs w:val="28"/>
          <w:lang w:val="en-US"/>
        </w:rPr>
        <w:t>Ig</w:t>
      </w:r>
      <w:r w:rsidRPr="001521D3">
        <w:rPr>
          <w:sz w:val="28"/>
          <w:szCs w:val="28"/>
          <w:lang w:val="uk-UA"/>
        </w:rPr>
        <w:t xml:space="preserve"> плазми крові хворих на РС може бути корисним діагностичним показником тяжкості </w:t>
      </w:r>
      <w:r>
        <w:rPr>
          <w:sz w:val="28"/>
          <w:szCs w:val="28"/>
          <w:lang w:val="uk-UA"/>
        </w:rPr>
        <w:t xml:space="preserve">та прогнозу </w:t>
      </w:r>
      <w:r w:rsidRPr="001521D3">
        <w:rPr>
          <w:sz w:val="28"/>
          <w:szCs w:val="28"/>
          <w:lang w:val="uk-UA"/>
        </w:rPr>
        <w:t>цього захворювання</w:t>
      </w:r>
      <w:r>
        <w:rPr>
          <w:sz w:val="28"/>
          <w:szCs w:val="28"/>
          <w:lang w:val="uk-UA"/>
        </w:rPr>
        <w:t xml:space="preserve"> [135, 136]</w:t>
      </w:r>
      <w:r w:rsidRPr="001521D3">
        <w:rPr>
          <w:sz w:val="28"/>
          <w:szCs w:val="28"/>
          <w:lang w:val="uk-UA"/>
        </w:rPr>
        <w:t>.</w:t>
      </w:r>
      <w:r>
        <w:rPr>
          <w:sz w:val="28"/>
          <w:szCs w:val="28"/>
          <w:lang w:val="uk-UA"/>
        </w:rPr>
        <w:t xml:space="preserve"> </w:t>
      </w:r>
      <w:r w:rsidRPr="001521D3">
        <w:rPr>
          <w:sz w:val="28"/>
          <w:szCs w:val="28"/>
          <w:lang w:val="uk-UA"/>
        </w:rPr>
        <w:t xml:space="preserve">Патогенетичне і клінічне значення </w:t>
      </w:r>
      <w:r>
        <w:rPr>
          <w:sz w:val="28"/>
          <w:szCs w:val="28"/>
          <w:lang w:val="uk-UA"/>
        </w:rPr>
        <w:t>абзимів</w:t>
      </w:r>
      <w:r w:rsidRPr="001521D3">
        <w:rPr>
          <w:sz w:val="28"/>
          <w:szCs w:val="28"/>
          <w:lang w:val="uk-UA"/>
        </w:rPr>
        <w:t xml:space="preserve"> при різних в</w:t>
      </w:r>
      <w:r>
        <w:rPr>
          <w:sz w:val="28"/>
          <w:szCs w:val="28"/>
          <w:lang w:val="uk-UA"/>
        </w:rPr>
        <w:t xml:space="preserve">аріантах клінічного перебігу РС у дорослих </w:t>
      </w:r>
      <w:r w:rsidRPr="001521D3">
        <w:rPr>
          <w:sz w:val="28"/>
          <w:szCs w:val="28"/>
          <w:lang w:val="uk-UA"/>
        </w:rPr>
        <w:t>вивчене не достатньо,</w:t>
      </w:r>
      <w:r>
        <w:rPr>
          <w:sz w:val="28"/>
          <w:szCs w:val="28"/>
          <w:lang w:val="uk-UA"/>
        </w:rPr>
        <w:t xml:space="preserve"> а у дітей ці дані взагалі відсутні,</w:t>
      </w:r>
      <w:r w:rsidRPr="001521D3">
        <w:rPr>
          <w:sz w:val="28"/>
          <w:szCs w:val="28"/>
          <w:lang w:val="uk-UA"/>
        </w:rPr>
        <w:t xml:space="preserve"> що </w:t>
      </w:r>
      <w:r>
        <w:rPr>
          <w:sz w:val="28"/>
          <w:szCs w:val="28"/>
          <w:lang w:val="uk-UA"/>
        </w:rPr>
        <w:t xml:space="preserve">визначає наукову доцільність </w:t>
      </w:r>
      <w:r w:rsidRPr="001521D3">
        <w:rPr>
          <w:sz w:val="28"/>
          <w:szCs w:val="28"/>
          <w:lang w:val="uk-UA"/>
        </w:rPr>
        <w:t>проведених нами досліджень.</w:t>
      </w:r>
    </w:p>
    <w:p w:rsidR="008E40BB" w:rsidRPr="00721E39" w:rsidRDefault="008E40BB" w:rsidP="008E40BB">
      <w:pPr>
        <w:spacing w:line="360" w:lineRule="auto"/>
        <w:rPr>
          <w:sz w:val="28"/>
          <w:szCs w:val="28"/>
          <w:lang w:val="uk-UA"/>
        </w:rPr>
      </w:pPr>
      <w:r>
        <w:rPr>
          <w:lang w:val="uk-UA"/>
        </w:rPr>
        <w:t xml:space="preserve">              </w:t>
      </w:r>
      <w:r w:rsidRPr="00721E39">
        <w:rPr>
          <w:sz w:val="28"/>
          <w:szCs w:val="28"/>
          <w:lang w:val="uk-UA"/>
        </w:rPr>
        <w:t>Лі</w:t>
      </w:r>
      <w:r>
        <w:rPr>
          <w:sz w:val="28"/>
          <w:szCs w:val="28"/>
          <w:lang w:val="uk-UA"/>
        </w:rPr>
        <w:t xml:space="preserve">кування РС </w:t>
      </w:r>
      <w:r w:rsidRPr="00721E39">
        <w:rPr>
          <w:sz w:val="28"/>
          <w:szCs w:val="28"/>
          <w:lang w:val="uk-UA"/>
        </w:rPr>
        <w:t>залишаєть</w:t>
      </w:r>
      <w:r>
        <w:rPr>
          <w:sz w:val="28"/>
          <w:szCs w:val="28"/>
          <w:lang w:val="uk-UA"/>
        </w:rPr>
        <w:t>ся однією із найбільш важливих</w:t>
      </w:r>
      <w:r w:rsidRPr="00721E39">
        <w:rPr>
          <w:sz w:val="28"/>
          <w:szCs w:val="28"/>
          <w:lang w:val="uk-UA"/>
        </w:rPr>
        <w:t xml:space="preserve"> і складних проблем </w:t>
      </w:r>
      <w:r>
        <w:rPr>
          <w:sz w:val="28"/>
          <w:szCs w:val="28"/>
          <w:lang w:val="uk-UA"/>
        </w:rPr>
        <w:t>у сучасній</w:t>
      </w:r>
      <w:r w:rsidRPr="00721E39">
        <w:rPr>
          <w:sz w:val="28"/>
          <w:szCs w:val="28"/>
          <w:lang w:val="uk-UA"/>
        </w:rPr>
        <w:t xml:space="preserve"> неврології. У зв´язку з тим, що етіологія захворювання поки-що не є виясненою,</w:t>
      </w:r>
      <w:r>
        <w:rPr>
          <w:sz w:val="28"/>
          <w:szCs w:val="28"/>
          <w:lang w:val="uk-UA"/>
        </w:rPr>
        <w:t xml:space="preserve"> патогенез - недостатньо зрозумілий,</w:t>
      </w:r>
      <w:r w:rsidRPr="00721E39">
        <w:rPr>
          <w:sz w:val="28"/>
          <w:szCs w:val="28"/>
          <w:lang w:val="uk-UA"/>
        </w:rPr>
        <w:t xml:space="preserve"> </w:t>
      </w:r>
      <w:r>
        <w:rPr>
          <w:sz w:val="28"/>
          <w:szCs w:val="28"/>
          <w:lang w:val="uk-UA"/>
        </w:rPr>
        <w:t xml:space="preserve">то і його </w:t>
      </w:r>
      <w:r w:rsidRPr="00721E39">
        <w:rPr>
          <w:sz w:val="28"/>
          <w:szCs w:val="28"/>
          <w:lang w:val="uk-UA"/>
        </w:rPr>
        <w:t xml:space="preserve">етіотропного лікування на даний час не існує. Цим, напевно, можна пояснити ту велику кількість медикаментозних засобів, які щоразу пропонуються для </w:t>
      </w:r>
      <w:r>
        <w:rPr>
          <w:sz w:val="28"/>
          <w:szCs w:val="28"/>
          <w:lang w:val="uk-UA"/>
        </w:rPr>
        <w:t>лікування цього захворювання [15, 21, 22, 24, 27, 34, 52</w:t>
      </w:r>
      <w:r w:rsidRPr="00721E39">
        <w:rPr>
          <w:sz w:val="28"/>
          <w:szCs w:val="28"/>
          <w:lang w:val="uk-UA"/>
        </w:rPr>
        <w:t>]. Весь комплекс лікувальних впливів при РС розподіляють на три основні групи</w:t>
      </w:r>
      <w:r>
        <w:rPr>
          <w:sz w:val="28"/>
          <w:szCs w:val="28"/>
          <w:lang w:val="uk-UA"/>
        </w:rPr>
        <w:t xml:space="preserve">: засоби патогенетичної терапії, засоби </w:t>
      </w:r>
      <w:r>
        <w:rPr>
          <w:sz w:val="28"/>
          <w:szCs w:val="28"/>
          <w:lang w:val="uk-UA"/>
        </w:rPr>
        <w:lastRenderedPageBreak/>
        <w:t>симптоматичної терапії,</w:t>
      </w:r>
      <w:r w:rsidRPr="00721E39">
        <w:rPr>
          <w:sz w:val="28"/>
          <w:szCs w:val="28"/>
          <w:lang w:val="uk-UA"/>
        </w:rPr>
        <w:t xml:space="preserve"> фізична </w:t>
      </w:r>
      <w:r>
        <w:rPr>
          <w:sz w:val="28"/>
          <w:szCs w:val="28"/>
          <w:lang w:val="uk-UA"/>
        </w:rPr>
        <w:t>та психологічна реабілітація [53, 54, 83, 99, 125, 127, 146</w:t>
      </w:r>
      <w:r w:rsidRPr="00721E39">
        <w:rPr>
          <w:sz w:val="28"/>
          <w:szCs w:val="28"/>
          <w:lang w:val="uk-UA"/>
        </w:rPr>
        <w:t>].</w:t>
      </w:r>
    </w:p>
    <w:p w:rsidR="008E40BB" w:rsidRPr="00721E39" w:rsidRDefault="008E40BB" w:rsidP="008E40BB">
      <w:pPr>
        <w:spacing w:line="360" w:lineRule="auto"/>
        <w:rPr>
          <w:sz w:val="28"/>
          <w:szCs w:val="28"/>
          <w:lang w:val="uk-UA"/>
        </w:rPr>
      </w:pPr>
      <w:r w:rsidRPr="00721E39">
        <w:rPr>
          <w:sz w:val="28"/>
          <w:szCs w:val="28"/>
          <w:lang w:val="uk-UA"/>
        </w:rPr>
        <w:t xml:space="preserve">         Патогенетична терапія спрямована на попередження деструкції тканин мозку активованими клітинами імунної системи й токсичними речовинами. Препарати цієї групи впливають на імунорегуляцію,</w:t>
      </w:r>
      <w:r>
        <w:rPr>
          <w:sz w:val="28"/>
          <w:szCs w:val="28"/>
          <w:lang w:val="uk-UA"/>
        </w:rPr>
        <w:t xml:space="preserve"> гемато-енцефалічний бар'єр (ГЕБ)</w:t>
      </w:r>
      <w:r w:rsidRPr="00721E39">
        <w:rPr>
          <w:sz w:val="28"/>
          <w:szCs w:val="28"/>
          <w:lang w:val="uk-UA"/>
        </w:rPr>
        <w:t>, а також на відновлення пошкодженого мієліну.</w:t>
      </w:r>
      <w:r>
        <w:rPr>
          <w:sz w:val="28"/>
          <w:szCs w:val="28"/>
          <w:lang w:val="uk-UA"/>
        </w:rPr>
        <w:t xml:space="preserve"> </w:t>
      </w:r>
      <w:r w:rsidRPr="00721E39">
        <w:rPr>
          <w:sz w:val="28"/>
          <w:szCs w:val="28"/>
          <w:lang w:val="uk-UA"/>
        </w:rPr>
        <w:t xml:space="preserve">До засобів другого ряду патогенетичної терапії відносяться цитостатики, </w:t>
      </w:r>
      <w:r>
        <w:rPr>
          <w:sz w:val="28"/>
          <w:szCs w:val="28"/>
          <w:lang w:val="uk-UA"/>
        </w:rPr>
        <w:t xml:space="preserve">глюкокортикоїди, </w:t>
      </w:r>
      <w:r w:rsidRPr="00721E39">
        <w:rPr>
          <w:sz w:val="28"/>
          <w:szCs w:val="28"/>
          <w:lang w:val="uk-UA"/>
        </w:rPr>
        <w:t>людський імуноглобулін для внутрішньовенного введення (ВВІГ), а також плазмоферез</w:t>
      </w:r>
      <w:r>
        <w:rPr>
          <w:sz w:val="28"/>
          <w:szCs w:val="28"/>
          <w:lang w:val="uk-UA"/>
        </w:rPr>
        <w:t>. С</w:t>
      </w:r>
      <w:r w:rsidRPr="00721E39">
        <w:rPr>
          <w:sz w:val="28"/>
          <w:szCs w:val="28"/>
          <w:lang w:val="uk-UA"/>
        </w:rPr>
        <w:t xml:space="preserve">аме вони залишаються найбільш вживаними та доступними для використання у пацієнтів із РС в Україні.  </w:t>
      </w:r>
    </w:p>
    <w:p w:rsidR="008E40BB" w:rsidRPr="00721E39" w:rsidRDefault="008E40BB" w:rsidP="008E40BB">
      <w:pPr>
        <w:spacing w:line="360" w:lineRule="auto"/>
        <w:rPr>
          <w:sz w:val="28"/>
          <w:szCs w:val="28"/>
          <w:lang w:val="uk-UA"/>
        </w:rPr>
      </w:pPr>
      <w:r>
        <w:rPr>
          <w:sz w:val="28"/>
          <w:szCs w:val="28"/>
          <w:lang w:val="uk-UA"/>
        </w:rPr>
        <w:t xml:space="preserve">         Клінічні ефекти глюкокортикоїду солу</w:t>
      </w:r>
      <w:r w:rsidRPr="00721E39">
        <w:rPr>
          <w:sz w:val="28"/>
          <w:szCs w:val="28"/>
          <w:lang w:val="uk-UA"/>
        </w:rPr>
        <w:t>-медролу</w:t>
      </w:r>
      <w:r>
        <w:rPr>
          <w:sz w:val="28"/>
          <w:szCs w:val="28"/>
          <w:lang w:val="uk-UA"/>
        </w:rPr>
        <w:t xml:space="preserve"> (</w:t>
      </w:r>
      <w:r>
        <w:rPr>
          <w:sz w:val="28"/>
          <w:szCs w:val="28"/>
          <w:lang w:val="en-US"/>
        </w:rPr>
        <w:t>Phizer</w:t>
      </w:r>
      <w:r w:rsidRPr="00EE15CA">
        <w:rPr>
          <w:sz w:val="28"/>
          <w:szCs w:val="28"/>
          <w:lang w:val="uk-UA"/>
        </w:rPr>
        <w:t xml:space="preserve">, </w:t>
      </w:r>
      <w:r>
        <w:rPr>
          <w:sz w:val="28"/>
          <w:szCs w:val="28"/>
          <w:lang w:val="uk-UA"/>
        </w:rPr>
        <w:t>США)</w:t>
      </w:r>
      <w:r w:rsidRPr="00721E39">
        <w:rPr>
          <w:sz w:val="28"/>
          <w:szCs w:val="28"/>
          <w:lang w:val="uk-UA"/>
        </w:rPr>
        <w:t xml:space="preserve"> пов'язані з його протизапальною та імуносупресивною діями. Цей препарат пригнічує стимуляцію макрофагів і продукцію протеїназ, які можуть б</w:t>
      </w:r>
      <w:r>
        <w:rPr>
          <w:sz w:val="28"/>
          <w:szCs w:val="28"/>
          <w:lang w:val="uk-UA"/>
        </w:rPr>
        <w:t>езпосередньо руйнувати мієлін [188</w:t>
      </w:r>
      <w:r w:rsidRPr="00721E39">
        <w:rPr>
          <w:sz w:val="28"/>
          <w:szCs w:val="28"/>
          <w:lang w:val="uk-UA"/>
        </w:rPr>
        <w:t>], пригнічує активацію Т-клітин, особл</w:t>
      </w:r>
      <w:r>
        <w:rPr>
          <w:sz w:val="28"/>
          <w:szCs w:val="28"/>
          <w:lang w:val="uk-UA"/>
        </w:rPr>
        <w:t>иво Т-хелперів першого типу [321, 332, 450</w:t>
      </w:r>
      <w:r w:rsidRPr="00721E39">
        <w:rPr>
          <w:sz w:val="28"/>
          <w:szCs w:val="28"/>
          <w:lang w:val="uk-UA"/>
        </w:rPr>
        <w:t>], понижує продукцію інших активованих цитокінів</w:t>
      </w:r>
      <w:r>
        <w:rPr>
          <w:sz w:val="28"/>
          <w:szCs w:val="28"/>
          <w:lang w:val="uk-UA"/>
        </w:rPr>
        <w:t xml:space="preserve"> на рівні транскрипції генів [211</w:t>
      </w:r>
      <w:r w:rsidRPr="00721E39">
        <w:rPr>
          <w:sz w:val="28"/>
          <w:szCs w:val="28"/>
          <w:lang w:val="uk-UA"/>
        </w:rPr>
        <w:t>], підвищує проліфера</w:t>
      </w:r>
      <w:r>
        <w:rPr>
          <w:sz w:val="28"/>
          <w:szCs w:val="28"/>
          <w:lang w:val="uk-UA"/>
        </w:rPr>
        <w:t>цію Т-хелперів другого типу [335, 336, 337</w:t>
      </w:r>
      <w:r w:rsidRPr="00721E39">
        <w:rPr>
          <w:sz w:val="28"/>
          <w:szCs w:val="28"/>
          <w:lang w:val="uk-UA"/>
        </w:rPr>
        <w:t>] і, в той же час, пригнічує диференціювання В-клітин та продукцію ними імуноглобулінів</w:t>
      </w:r>
      <w:r>
        <w:rPr>
          <w:sz w:val="28"/>
          <w:szCs w:val="28"/>
          <w:lang w:val="uk-UA"/>
        </w:rPr>
        <w:t xml:space="preserve"> [424, 449</w:t>
      </w:r>
      <w:r w:rsidRPr="00721E39">
        <w:rPr>
          <w:sz w:val="28"/>
          <w:szCs w:val="28"/>
          <w:lang w:val="uk-UA"/>
        </w:rPr>
        <w:t>].</w:t>
      </w:r>
    </w:p>
    <w:p w:rsidR="008E40BB" w:rsidRDefault="008E40BB" w:rsidP="008E40BB">
      <w:pPr>
        <w:tabs>
          <w:tab w:val="left" w:pos="795"/>
        </w:tabs>
        <w:spacing w:line="360" w:lineRule="auto"/>
        <w:rPr>
          <w:sz w:val="28"/>
          <w:szCs w:val="28"/>
          <w:lang w:val="uk-UA"/>
        </w:rPr>
      </w:pPr>
      <w:r w:rsidRPr="00721E39">
        <w:rPr>
          <w:sz w:val="28"/>
          <w:szCs w:val="28"/>
          <w:lang w:val="uk-UA"/>
        </w:rPr>
        <w:t xml:space="preserve">         </w:t>
      </w:r>
      <w:r w:rsidRPr="001521D3">
        <w:rPr>
          <w:sz w:val="28"/>
          <w:szCs w:val="28"/>
          <w:lang w:val="uk-UA"/>
        </w:rPr>
        <w:t>В останні роки для лікування РС та інших автоімунних захворювань стали використовувати очи</w:t>
      </w:r>
      <w:r>
        <w:rPr>
          <w:sz w:val="28"/>
          <w:szCs w:val="28"/>
          <w:lang w:val="uk-UA"/>
        </w:rPr>
        <w:t>щені препарати Ig</w:t>
      </w:r>
      <w:r w:rsidRPr="001521D3">
        <w:rPr>
          <w:sz w:val="28"/>
          <w:szCs w:val="28"/>
          <w:lang w:val="uk-UA"/>
        </w:rPr>
        <w:t xml:space="preserve"> крові людини [</w:t>
      </w:r>
      <w:r>
        <w:rPr>
          <w:sz w:val="28"/>
          <w:szCs w:val="28"/>
          <w:lang w:val="uk-UA"/>
        </w:rPr>
        <w:t>84, 282, 383</w:t>
      </w:r>
      <w:r w:rsidRPr="001521D3">
        <w:rPr>
          <w:sz w:val="28"/>
          <w:szCs w:val="28"/>
          <w:lang w:val="uk-UA"/>
        </w:rPr>
        <w:t xml:space="preserve">]. </w:t>
      </w:r>
      <w:r>
        <w:rPr>
          <w:sz w:val="28"/>
          <w:szCs w:val="28"/>
          <w:lang w:val="uk-UA"/>
        </w:rPr>
        <w:t>Враховуючи результати проведених досліджень, доведено, що великі дози ВВІГ здатні не тільки пригнічувати розвиток інвалідності у хворих на РС і зменшувати кількість загострень, але й понижувати інтенсивність розвитку патоморфологічних змін у мозку пацієнтів [9, 52, 53, 83]. Великі дози ВВІГ також можуть покращувати МРТ-картину [52, 53].</w:t>
      </w:r>
    </w:p>
    <w:p w:rsidR="008E40BB" w:rsidRPr="00721E39" w:rsidRDefault="008E40BB" w:rsidP="008E40BB">
      <w:pPr>
        <w:tabs>
          <w:tab w:val="left" w:pos="1760"/>
        </w:tabs>
        <w:spacing w:line="360" w:lineRule="auto"/>
        <w:rPr>
          <w:sz w:val="28"/>
          <w:szCs w:val="28"/>
          <w:lang w:val="uk-UA"/>
        </w:rPr>
      </w:pPr>
      <w:r w:rsidRPr="00721E39">
        <w:rPr>
          <w:sz w:val="28"/>
          <w:szCs w:val="28"/>
          <w:lang w:val="uk-UA"/>
        </w:rPr>
        <w:t xml:space="preserve">         Водночас, наукових публікац</w:t>
      </w:r>
      <w:r>
        <w:rPr>
          <w:sz w:val="28"/>
          <w:szCs w:val="28"/>
          <w:lang w:val="uk-UA"/>
        </w:rPr>
        <w:t>ій присвячених вивченню впливу солу</w:t>
      </w:r>
      <w:r w:rsidRPr="00721E39">
        <w:rPr>
          <w:sz w:val="28"/>
          <w:szCs w:val="28"/>
          <w:lang w:val="uk-UA"/>
        </w:rPr>
        <w:t>-медролу</w:t>
      </w:r>
      <w:r>
        <w:rPr>
          <w:sz w:val="28"/>
          <w:szCs w:val="28"/>
          <w:lang w:val="uk-UA"/>
        </w:rPr>
        <w:t xml:space="preserve"> та ВВІГ на рівень ІЛ-4 та ІФН-</w:t>
      </w:r>
      <w:r w:rsidRPr="00721E39">
        <w:rPr>
          <w:sz w:val="28"/>
          <w:szCs w:val="28"/>
          <w:lang w:val="uk-UA"/>
        </w:rPr>
        <w:t xml:space="preserve">γ у сироватці крові хворих на РС є </w:t>
      </w:r>
      <w:r>
        <w:rPr>
          <w:sz w:val="28"/>
          <w:szCs w:val="28"/>
          <w:lang w:val="uk-UA"/>
        </w:rPr>
        <w:t>дуже мало</w:t>
      </w:r>
      <w:r w:rsidRPr="00721E39">
        <w:rPr>
          <w:sz w:val="28"/>
          <w:szCs w:val="28"/>
          <w:lang w:val="uk-UA"/>
        </w:rPr>
        <w:t xml:space="preserve">, що </w:t>
      </w:r>
      <w:r>
        <w:rPr>
          <w:sz w:val="28"/>
          <w:szCs w:val="28"/>
          <w:lang w:val="uk-UA"/>
        </w:rPr>
        <w:t xml:space="preserve">й </w:t>
      </w:r>
      <w:r w:rsidRPr="00721E39">
        <w:rPr>
          <w:sz w:val="28"/>
          <w:szCs w:val="28"/>
          <w:lang w:val="uk-UA"/>
        </w:rPr>
        <w:t>обумовило актуальність</w:t>
      </w:r>
      <w:r>
        <w:rPr>
          <w:sz w:val="28"/>
          <w:szCs w:val="28"/>
          <w:lang w:val="uk-UA"/>
        </w:rPr>
        <w:t xml:space="preserve"> наших наукових пошуків у цьому напрямку</w:t>
      </w:r>
      <w:r w:rsidRPr="00721E39">
        <w:rPr>
          <w:sz w:val="28"/>
          <w:szCs w:val="28"/>
          <w:lang w:val="uk-UA"/>
        </w:rPr>
        <w:t>.</w:t>
      </w:r>
    </w:p>
    <w:p w:rsidR="008E40BB" w:rsidRDefault="008E40BB" w:rsidP="008E40BB">
      <w:pPr>
        <w:spacing w:line="360" w:lineRule="auto"/>
        <w:ind w:firstLine="709"/>
        <w:rPr>
          <w:sz w:val="28"/>
          <w:szCs w:val="28"/>
          <w:lang w:val="uk-UA"/>
        </w:rPr>
      </w:pPr>
      <w:r w:rsidRPr="001521D3">
        <w:rPr>
          <w:b/>
          <w:sz w:val="28"/>
          <w:szCs w:val="28"/>
          <w:lang w:val="uk-UA"/>
        </w:rPr>
        <w:t>Зв'язок роботи з науковими програмами, планами, темами.</w:t>
      </w:r>
      <w:r w:rsidRPr="001521D3">
        <w:rPr>
          <w:sz w:val="28"/>
          <w:szCs w:val="28"/>
          <w:lang w:val="uk-UA"/>
        </w:rPr>
        <w:t xml:space="preserve"> Роботу виконано на кафедрі неврології Львівського національного медичного уніве</w:t>
      </w:r>
      <w:r>
        <w:rPr>
          <w:sz w:val="28"/>
          <w:szCs w:val="28"/>
          <w:lang w:val="uk-UA"/>
        </w:rPr>
        <w:t>рситету імені Данила Галицького</w:t>
      </w:r>
      <w:r w:rsidRPr="001521D3">
        <w:rPr>
          <w:sz w:val="28"/>
          <w:szCs w:val="28"/>
          <w:lang w:val="uk-UA"/>
        </w:rPr>
        <w:t xml:space="preserve"> згідно з основним планом науково-</w:t>
      </w:r>
      <w:r w:rsidRPr="001521D3">
        <w:rPr>
          <w:sz w:val="28"/>
          <w:szCs w:val="28"/>
          <w:lang w:val="uk-UA"/>
        </w:rPr>
        <w:lastRenderedPageBreak/>
        <w:t xml:space="preserve">дослідної роботи кафедри "Актуальні проблеми неврологічної патології (розсіяний склероз, церебро-васкулярні хвороби, епілепсія, хвороби периферійної нервової системи), нові можливості діагностики, лікування профілактики", шифр теми: ІН. 26.00.0001.03, номер держреєстрації 0103U002363. </w:t>
      </w:r>
    </w:p>
    <w:p w:rsidR="008E40BB" w:rsidRPr="001521D3" w:rsidRDefault="008E40BB" w:rsidP="008E40BB">
      <w:pPr>
        <w:spacing w:line="360" w:lineRule="auto"/>
        <w:ind w:firstLine="709"/>
        <w:rPr>
          <w:sz w:val="28"/>
          <w:szCs w:val="28"/>
          <w:lang w:val="uk-UA"/>
        </w:rPr>
      </w:pPr>
      <w:r w:rsidRPr="001521D3">
        <w:rPr>
          <w:b/>
          <w:sz w:val="28"/>
          <w:szCs w:val="28"/>
          <w:lang w:val="uk-UA"/>
        </w:rPr>
        <w:t xml:space="preserve">Мета дослідження </w:t>
      </w:r>
      <w:r>
        <w:rPr>
          <w:sz w:val="28"/>
          <w:szCs w:val="28"/>
          <w:lang w:val="uk-UA"/>
        </w:rPr>
        <w:t>-</w:t>
      </w:r>
      <w:r w:rsidRPr="001521D3">
        <w:rPr>
          <w:sz w:val="28"/>
          <w:szCs w:val="28"/>
          <w:lang w:val="uk-UA"/>
        </w:rPr>
        <w:t xml:space="preserve"> </w:t>
      </w:r>
      <w:r>
        <w:rPr>
          <w:sz w:val="28"/>
          <w:szCs w:val="28"/>
          <w:lang w:val="uk-UA"/>
        </w:rPr>
        <w:t xml:space="preserve">особливості клінічних проявів, соціального статусу та імунобіологічних показників плазми крові у хворих на розсіяний склероз дітей, визначення найбільш інформативних прогностичних критеріїв перебігу цього захворювання й оптимізація його лікувальної тактики. </w:t>
      </w:r>
    </w:p>
    <w:p w:rsidR="008E40BB" w:rsidRPr="001521D3" w:rsidRDefault="008E40BB" w:rsidP="008E40BB">
      <w:pPr>
        <w:spacing w:line="360" w:lineRule="auto"/>
        <w:rPr>
          <w:b/>
          <w:sz w:val="28"/>
          <w:szCs w:val="28"/>
          <w:lang w:val="uk-UA"/>
        </w:rPr>
      </w:pPr>
      <w:r>
        <w:rPr>
          <w:b/>
          <w:sz w:val="28"/>
          <w:szCs w:val="28"/>
          <w:lang w:val="uk-UA"/>
        </w:rPr>
        <w:t xml:space="preserve">          </w:t>
      </w:r>
      <w:r w:rsidRPr="001521D3">
        <w:rPr>
          <w:b/>
          <w:sz w:val="28"/>
          <w:szCs w:val="28"/>
          <w:lang w:val="uk-UA"/>
        </w:rPr>
        <w:t xml:space="preserve">Завдання дослідження: </w:t>
      </w:r>
    </w:p>
    <w:p w:rsidR="008E40BB" w:rsidRDefault="008E40BB" w:rsidP="005F0855">
      <w:pPr>
        <w:numPr>
          <w:ilvl w:val="0"/>
          <w:numId w:val="69"/>
        </w:numPr>
        <w:suppressAutoHyphens w:val="0"/>
        <w:spacing w:line="360" w:lineRule="auto"/>
        <w:jc w:val="both"/>
        <w:rPr>
          <w:sz w:val="28"/>
          <w:szCs w:val="28"/>
          <w:lang w:val="uk-UA"/>
        </w:rPr>
      </w:pPr>
      <w:r>
        <w:rPr>
          <w:sz w:val="28"/>
          <w:szCs w:val="28"/>
          <w:lang w:val="uk-UA"/>
        </w:rPr>
        <w:t xml:space="preserve">Провести порівняльну клініко-неврологічну характеристику обстежених дорослих осіб та дітей, хворих на РС, з урахуванням їх статі, віку на момент появи перших симптомів, факторів ризику, тривалості, клінічної форми, особливостей дебюту, типу перебігу та ступеня тяжкості цього захворювання. </w:t>
      </w:r>
    </w:p>
    <w:p w:rsidR="008E40BB" w:rsidRDefault="008E40BB" w:rsidP="005F0855">
      <w:pPr>
        <w:numPr>
          <w:ilvl w:val="0"/>
          <w:numId w:val="69"/>
        </w:numPr>
        <w:suppressAutoHyphens w:val="0"/>
        <w:spacing w:line="360" w:lineRule="auto"/>
        <w:jc w:val="both"/>
        <w:rPr>
          <w:sz w:val="28"/>
          <w:szCs w:val="28"/>
          <w:lang w:val="uk-UA"/>
        </w:rPr>
      </w:pPr>
      <w:r>
        <w:rPr>
          <w:sz w:val="28"/>
          <w:szCs w:val="28"/>
          <w:lang w:val="uk-UA"/>
        </w:rPr>
        <w:t xml:space="preserve">Визначити коло соціальних проблем, обстежених дорослих осіб та дітей, хворих на РС. </w:t>
      </w:r>
    </w:p>
    <w:p w:rsidR="008E40BB" w:rsidRDefault="008E40BB" w:rsidP="005F0855">
      <w:pPr>
        <w:numPr>
          <w:ilvl w:val="0"/>
          <w:numId w:val="69"/>
        </w:numPr>
        <w:suppressAutoHyphens w:val="0"/>
        <w:spacing w:line="360" w:lineRule="auto"/>
        <w:jc w:val="both"/>
        <w:rPr>
          <w:sz w:val="28"/>
          <w:szCs w:val="28"/>
          <w:lang w:val="uk-UA"/>
        </w:rPr>
      </w:pPr>
      <w:r>
        <w:rPr>
          <w:sz w:val="28"/>
          <w:szCs w:val="28"/>
          <w:lang w:val="uk-UA"/>
        </w:rPr>
        <w:t xml:space="preserve">Здійснити комплексний порівняльний аналіз вмісту ІФН-γ та ІЛ-4 у сироватці крові хворих на РС різного віку </w:t>
      </w:r>
      <w:r w:rsidRPr="00934851">
        <w:rPr>
          <w:sz w:val="28"/>
          <w:szCs w:val="28"/>
          <w:lang w:val="uk-UA"/>
        </w:rPr>
        <w:t>залежно від</w:t>
      </w:r>
      <w:r>
        <w:rPr>
          <w:sz w:val="28"/>
          <w:szCs w:val="28"/>
          <w:lang w:val="uk-UA"/>
        </w:rPr>
        <w:t xml:space="preserve"> клінічних особливостей цього захворювання</w:t>
      </w:r>
      <w:r w:rsidRPr="00934851">
        <w:rPr>
          <w:sz w:val="28"/>
          <w:szCs w:val="28"/>
          <w:lang w:val="uk-UA"/>
        </w:rPr>
        <w:t xml:space="preserve">, а також </w:t>
      </w:r>
      <w:r>
        <w:rPr>
          <w:sz w:val="28"/>
          <w:szCs w:val="28"/>
          <w:lang w:val="uk-UA"/>
        </w:rPr>
        <w:t xml:space="preserve">визначити місце виявлених змін у розвитку </w:t>
      </w:r>
      <w:r w:rsidRPr="00934851">
        <w:rPr>
          <w:sz w:val="28"/>
          <w:szCs w:val="28"/>
          <w:lang w:val="uk-UA"/>
        </w:rPr>
        <w:t xml:space="preserve">деструктивних та запальних процесів при </w:t>
      </w:r>
      <w:r>
        <w:rPr>
          <w:sz w:val="28"/>
          <w:szCs w:val="28"/>
          <w:lang w:val="uk-UA"/>
        </w:rPr>
        <w:t xml:space="preserve">дитячому </w:t>
      </w:r>
      <w:r w:rsidRPr="00934851">
        <w:rPr>
          <w:sz w:val="28"/>
          <w:szCs w:val="28"/>
          <w:lang w:val="uk-UA"/>
        </w:rPr>
        <w:t xml:space="preserve">РС. </w:t>
      </w:r>
    </w:p>
    <w:p w:rsidR="008E40BB" w:rsidRDefault="008E40BB" w:rsidP="005F0855">
      <w:pPr>
        <w:numPr>
          <w:ilvl w:val="0"/>
          <w:numId w:val="69"/>
        </w:numPr>
        <w:suppressAutoHyphens w:val="0"/>
        <w:spacing w:line="360" w:lineRule="auto"/>
        <w:jc w:val="both"/>
        <w:rPr>
          <w:sz w:val="28"/>
          <w:szCs w:val="28"/>
          <w:lang w:val="uk-UA"/>
        </w:rPr>
      </w:pPr>
      <w:r w:rsidRPr="001521D3">
        <w:rPr>
          <w:sz w:val="28"/>
          <w:szCs w:val="28"/>
          <w:lang w:val="uk-UA"/>
        </w:rPr>
        <w:t xml:space="preserve">Дослідити </w:t>
      </w:r>
      <w:r>
        <w:rPr>
          <w:sz w:val="28"/>
          <w:szCs w:val="28"/>
          <w:lang w:val="uk-UA"/>
        </w:rPr>
        <w:t xml:space="preserve">вплив імуноглобулінів, виділених із плазми крові хворих на РС дитячого віку та дорослих хворих, на життєздатність імунокомпетентних клітин. </w:t>
      </w:r>
    </w:p>
    <w:p w:rsidR="008E40BB" w:rsidRDefault="008E40BB" w:rsidP="005F0855">
      <w:pPr>
        <w:numPr>
          <w:ilvl w:val="0"/>
          <w:numId w:val="69"/>
        </w:numPr>
        <w:suppressAutoHyphens w:val="0"/>
        <w:spacing w:line="360" w:lineRule="auto"/>
        <w:jc w:val="both"/>
        <w:rPr>
          <w:sz w:val="28"/>
          <w:szCs w:val="28"/>
          <w:lang w:val="uk-UA"/>
        </w:rPr>
      </w:pPr>
      <w:r>
        <w:rPr>
          <w:sz w:val="28"/>
          <w:szCs w:val="28"/>
          <w:lang w:val="uk-UA"/>
        </w:rPr>
        <w:t xml:space="preserve">Оцінити діагностичне та прогностичне значення каталітичної активності абзимів плазми крові дітей, хворих на РС, зокрема їх здатність руйнувати ДНК. </w:t>
      </w:r>
    </w:p>
    <w:p w:rsidR="008E40BB" w:rsidRDefault="008E40BB" w:rsidP="005F0855">
      <w:pPr>
        <w:numPr>
          <w:ilvl w:val="0"/>
          <w:numId w:val="69"/>
        </w:numPr>
        <w:suppressAutoHyphens w:val="0"/>
        <w:spacing w:line="360" w:lineRule="auto"/>
        <w:jc w:val="both"/>
        <w:rPr>
          <w:sz w:val="28"/>
          <w:szCs w:val="28"/>
          <w:lang w:val="uk-UA"/>
        </w:rPr>
      </w:pPr>
      <w:r>
        <w:rPr>
          <w:sz w:val="28"/>
          <w:szCs w:val="28"/>
          <w:lang w:val="uk-UA"/>
        </w:rPr>
        <w:t>Вивчити</w:t>
      </w:r>
      <w:r w:rsidRPr="001521D3">
        <w:rPr>
          <w:sz w:val="28"/>
          <w:szCs w:val="28"/>
          <w:lang w:val="uk-UA"/>
        </w:rPr>
        <w:t xml:space="preserve"> </w:t>
      </w:r>
      <w:r>
        <w:rPr>
          <w:sz w:val="28"/>
          <w:szCs w:val="28"/>
          <w:lang w:val="uk-UA"/>
        </w:rPr>
        <w:t>вплив солу-медролу та ВВІГ на рівень ІФН-γ</w:t>
      </w:r>
      <w:r w:rsidRPr="001521D3">
        <w:rPr>
          <w:sz w:val="28"/>
          <w:szCs w:val="28"/>
          <w:lang w:val="uk-UA"/>
        </w:rPr>
        <w:t xml:space="preserve"> </w:t>
      </w:r>
      <w:r>
        <w:rPr>
          <w:sz w:val="28"/>
          <w:szCs w:val="28"/>
          <w:lang w:val="uk-UA"/>
        </w:rPr>
        <w:t xml:space="preserve"> та ІЛ-4 у сироватці крові хворих на РС. </w:t>
      </w:r>
    </w:p>
    <w:p w:rsidR="008E40BB" w:rsidRPr="001521D3" w:rsidRDefault="008E40BB" w:rsidP="008E40BB">
      <w:pPr>
        <w:spacing w:line="360" w:lineRule="auto"/>
        <w:rPr>
          <w:sz w:val="28"/>
          <w:szCs w:val="28"/>
          <w:lang w:val="uk-UA"/>
        </w:rPr>
      </w:pPr>
      <w:r>
        <w:rPr>
          <w:sz w:val="28"/>
          <w:szCs w:val="28"/>
          <w:lang w:val="uk-UA"/>
        </w:rPr>
        <w:t xml:space="preserve">           </w:t>
      </w:r>
      <w:r w:rsidRPr="001521D3">
        <w:rPr>
          <w:i/>
          <w:sz w:val="28"/>
          <w:szCs w:val="28"/>
          <w:lang w:val="uk-UA"/>
        </w:rPr>
        <w:t>Об’єкт дослідження</w:t>
      </w:r>
      <w:r w:rsidRPr="001521D3">
        <w:rPr>
          <w:sz w:val="28"/>
          <w:szCs w:val="28"/>
          <w:lang w:val="uk-UA"/>
        </w:rPr>
        <w:t xml:space="preserve"> </w:t>
      </w:r>
      <w:r>
        <w:rPr>
          <w:i/>
          <w:sz w:val="28"/>
          <w:szCs w:val="28"/>
          <w:lang w:val="uk-UA"/>
        </w:rPr>
        <w:t>-</w:t>
      </w:r>
      <w:r w:rsidRPr="001521D3">
        <w:rPr>
          <w:sz w:val="28"/>
          <w:szCs w:val="28"/>
          <w:lang w:val="uk-UA"/>
        </w:rPr>
        <w:t xml:space="preserve"> </w:t>
      </w:r>
      <w:r>
        <w:rPr>
          <w:sz w:val="28"/>
          <w:szCs w:val="28"/>
          <w:lang w:val="uk-UA"/>
        </w:rPr>
        <w:t>патогенетичні механізми розвитку РС з раннім дебютом.</w:t>
      </w:r>
    </w:p>
    <w:p w:rsidR="008E40BB" w:rsidRDefault="008E40BB" w:rsidP="008E40BB">
      <w:pPr>
        <w:spacing w:line="360" w:lineRule="auto"/>
        <w:ind w:firstLine="709"/>
        <w:rPr>
          <w:sz w:val="28"/>
          <w:szCs w:val="28"/>
          <w:lang w:val="uk-UA"/>
        </w:rPr>
      </w:pPr>
      <w:r w:rsidRPr="001521D3">
        <w:rPr>
          <w:i/>
          <w:sz w:val="28"/>
          <w:szCs w:val="28"/>
          <w:lang w:val="uk-UA"/>
        </w:rPr>
        <w:t xml:space="preserve">Предмет дослідження </w:t>
      </w:r>
      <w:r>
        <w:rPr>
          <w:i/>
          <w:sz w:val="28"/>
          <w:szCs w:val="28"/>
          <w:lang w:val="uk-UA"/>
        </w:rPr>
        <w:t>–</w:t>
      </w:r>
      <w:r w:rsidRPr="001521D3">
        <w:rPr>
          <w:sz w:val="28"/>
          <w:szCs w:val="28"/>
          <w:lang w:val="uk-UA"/>
        </w:rPr>
        <w:t xml:space="preserve"> </w:t>
      </w:r>
      <w:r>
        <w:rPr>
          <w:sz w:val="28"/>
          <w:szCs w:val="28"/>
          <w:lang w:val="uk-UA"/>
        </w:rPr>
        <w:t xml:space="preserve">клініко-імунологічні особливості перебігу дитячого РС; цитотоксичні й ензиматичні властивості IgG плазми крові дітей, хворих на РС; зміни концентрації ІФН-γ та ІЛ-4 у плазмі крові дорослих хворих на РС в процесі лікування солу-медролом та ВВІГ. </w:t>
      </w:r>
    </w:p>
    <w:p w:rsidR="008E40BB" w:rsidRPr="001521D3" w:rsidRDefault="008E40BB" w:rsidP="008E40BB">
      <w:pPr>
        <w:spacing w:line="360" w:lineRule="auto"/>
        <w:ind w:firstLine="709"/>
        <w:rPr>
          <w:sz w:val="28"/>
          <w:szCs w:val="28"/>
          <w:lang w:val="uk-UA"/>
        </w:rPr>
      </w:pPr>
      <w:r w:rsidRPr="001521D3">
        <w:rPr>
          <w:i/>
          <w:sz w:val="28"/>
          <w:szCs w:val="28"/>
          <w:lang w:val="uk-UA"/>
        </w:rPr>
        <w:lastRenderedPageBreak/>
        <w:t>Методи дослідження</w:t>
      </w:r>
      <w:r w:rsidRPr="001521D3">
        <w:rPr>
          <w:sz w:val="28"/>
          <w:szCs w:val="28"/>
          <w:lang w:val="uk-UA"/>
        </w:rPr>
        <w:t xml:space="preserve"> </w:t>
      </w:r>
      <w:r w:rsidRPr="001521D3">
        <w:rPr>
          <w:i/>
          <w:sz w:val="28"/>
          <w:szCs w:val="28"/>
          <w:lang w:val="uk-UA"/>
        </w:rPr>
        <w:t>-</w:t>
      </w:r>
      <w:r w:rsidRPr="001521D3">
        <w:rPr>
          <w:sz w:val="28"/>
          <w:szCs w:val="28"/>
          <w:lang w:val="uk-UA"/>
        </w:rPr>
        <w:t xml:space="preserve"> загальноклініч</w:t>
      </w:r>
      <w:r>
        <w:rPr>
          <w:sz w:val="28"/>
          <w:szCs w:val="28"/>
          <w:lang w:val="uk-UA"/>
        </w:rPr>
        <w:t xml:space="preserve">не обстеження, вивчення скарг, </w:t>
      </w:r>
      <w:r w:rsidRPr="001521D3">
        <w:rPr>
          <w:sz w:val="28"/>
          <w:szCs w:val="28"/>
          <w:lang w:val="uk-UA"/>
        </w:rPr>
        <w:t>анамнезу хвороби, клініко-не</w:t>
      </w:r>
      <w:r>
        <w:rPr>
          <w:sz w:val="28"/>
          <w:szCs w:val="28"/>
          <w:lang w:val="uk-UA"/>
        </w:rPr>
        <w:t>врологічне обстеження</w:t>
      </w:r>
      <w:r w:rsidRPr="001521D3">
        <w:rPr>
          <w:sz w:val="28"/>
          <w:szCs w:val="28"/>
          <w:lang w:val="uk-UA"/>
        </w:rPr>
        <w:t xml:space="preserve"> й оцінка неврологічного дефіциту за шкалою Expended Disability Status Scale (EDSS), </w:t>
      </w:r>
      <w:r>
        <w:rPr>
          <w:sz w:val="28"/>
          <w:szCs w:val="28"/>
          <w:lang w:val="uk-UA"/>
        </w:rPr>
        <w:t>імуно</w:t>
      </w:r>
      <w:r w:rsidRPr="001521D3">
        <w:rPr>
          <w:sz w:val="28"/>
          <w:szCs w:val="28"/>
          <w:lang w:val="uk-UA"/>
        </w:rPr>
        <w:t>логічне дослідження крові (визначення</w:t>
      </w:r>
      <w:r>
        <w:rPr>
          <w:sz w:val="28"/>
          <w:szCs w:val="28"/>
          <w:lang w:val="uk-UA"/>
        </w:rPr>
        <w:t xml:space="preserve"> рівнів концентрації</w:t>
      </w:r>
      <w:r w:rsidRPr="001521D3">
        <w:rPr>
          <w:sz w:val="28"/>
          <w:szCs w:val="28"/>
          <w:lang w:val="uk-UA"/>
        </w:rPr>
        <w:t xml:space="preserve"> </w:t>
      </w:r>
      <w:r>
        <w:rPr>
          <w:sz w:val="28"/>
          <w:szCs w:val="28"/>
          <w:lang w:val="uk-UA"/>
        </w:rPr>
        <w:t>ІФН-γ та ІЛ-4 у сироватці крові,</w:t>
      </w:r>
      <w:r w:rsidRPr="007A4679">
        <w:rPr>
          <w:sz w:val="28"/>
          <w:szCs w:val="28"/>
          <w:lang w:val="uk-UA"/>
        </w:rPr>
        <w:t xml:space="preserve"> </w:t>
      </w:r>
      <w:r>
        <w:rPr>
          <w:sz w:val="28"/>
          <w:szCs w:val="28"/>
          <w:lang w:val="uk-UA"/>
        </w:rPr>
        <w:t xml:space="preserve">в тому числі в динаміці лікування солу-медролом та ВВІГ); імунобіологічне дослідження крові (визначення їх </w:t>
      </w:r>
      <w:r w:rsidRPr="001521D3">
        <w:rPr>
          <w:sz w:val="28"/>
          <w:szCs w:val="28"/>
          <w:lang w:val="uk-UA"/>
        </w:rPr>
        <w:t>цитотоксичної активнос</w:t>
      </w:r>
      <w:r>
        <w:rPr>
          <w:sz w:val="28"/>
          <w:szCs w:val="28"/>
          <w:lang w:val="uk-UA"/>
        </w:rPr>
        <w:t>ті IgG плазми крові</w:t>
      </w:r>
      <w:r w:rsidRPr="001521D3">
        <w:rPr>
          <w:sz w:val="28"/>
          <w:szCs w:val="28"/>
          <w:lang w:val="uk-UA"/>
        </w:rPr>
        <w:t>, зд</w:t>
      </w:r>
      <w:r>
        <w:rPr>
          <w:sz w:val="28"/>
          <w:szCs w:val="28"/>
          <w:lang w:val="uk-UA"/>
        </w:rPr>
        <w:t>атності руйнувати ДНК</w:t>
      </w:r>
      <w:r w:rsidRPr="001521D3">
        <w:rPr>
          <w:sz w:val="28"/>
          <w:szCs w:val="28"/>
          <w:lang w:val="uk-UA"/>
        </w:rPr>
        <w:t xml:space="preserve">), статистична обробка даних в основній та контрольній групах. </w:t>
      </w:r>
    </w:p>
    <w:p w:rsidR="008E40BB" w:rsidRDefault="008E40BB" w:rsidP="008E40BB">
      <w:pPr>
        <w:spacing w:line="360" w:lineRule="auto"/>
        <w:ind w:firstLine="709"/>
        <w:rPr>
          <w:sz w:val="28"/>
          <w:szCs w:val="28"/>
          <w:lang w:val="uk-UA"/>
        </w:rPr>
      </w:pPr>
      <w:r>
        <w:rPr>
          <w:b/>
          <w:sz w:val="28"/>
          <w:szCs w:val="28"/>
          <w:lang w:val="uk-UA"/>
        </w:rPr>
        <w:t>Наукова новизна отриманих</w:t>
      </w:r>
      <w:r w:rsidRPr="001521D3">
        <w:rPr>
          <w:b/>
          <w:sz w:val="28"/>
          <w:szCs w:val="28"/>
          <w:lang w:val="uk-UA"/>
        </w:rPr>
        <w:t xml:space="preserve"> результатів</w:t>
      </w:r>
      <w:r w:rsidRPr="001521D3">
        <w:rPr>
          <w:sz w:val="28"/>
          <w:szCs w:val="28"/>
          <w:lang w:val="uk-UA"/>
        </w:rPr>
        <w:t>.</w:t>
      </w:r>
      <w:r>
        <w:rPr>
          <w:sz w:val="28"/>
          <w:szCs w:val="28"/>
          <w:lang w:val="uk-UA"/>
        </w:rPr>
        <w:t xml:space="preserve"> Вперше, базуючись на результатах комплексного клінічного та імунобіологічного досліджень, встановлено особливості розвитку, а також клінічного перебігу, імунного статусу та цитодеструктивних процесів в автореактивних Т-клітинах хворих на РС дитячого віку. Оптимізовано підходи до діагностики та лікувальної тактики у хворих на РС.</w:t>
      </w:r>
    </w:p>
    <w:p w:rsidR="008E40BB" w:rsidRPr="00BC4F7A" w:rsidRDefault="008E40BB" w:rsidP="008E40BB">
      <w:pPr>
        <w:spacing w:line="360" w:lineRule="auto"/>
        <w:rPr>
          <w:sz w:val="28"/>
          <w:szCs w:val="28"/>
          <w:lang w:val="uk-UA"/>
        </w:rPr>
      </w:pPr>
      <w:r>
        <w:rPr>
          <w:sz w:val="28"/>
          <w:szCs w:val="28"/>
          <w:lang w:val="uk-UA"/>
        </w:rPr>
        <w:t xml:space="preserve">         Доведено, що особливості клінічного перебігу не впливають на коливання ІЛ-4 у сироватці крові дітей із РС на противагу дорослим. Водночас, протизапальні механізми переважають у них на етапі появи перших симптомів цього захворювання, тоді як в дорослій групі – у осіб з мінімальним неврологічним дефіцитом і частими ангінами в анамнезі. </w:t>
      </w:r>
    </w:p>
    <w:p w:rsidR="008E40BB" w:rsidRDefault="008E40BB" w:rsidP="008E40BB">
      <w:pPr>
        <w:spacing w:line="360" w:lineRule="auto"/>
        <w:ind w:firstLine="709"/>
        <w:rPr>
          <w:sz w:val="28"/>
          <w:szCs w:val="28"/>
          <w:lang w:val="uk-UA"/>
        </w:rPr>
      </w:pPr>
      <w:r>
        <w:rPr>
          <w:sz w:val="28"/>
          <w:szCs w:val="28"/>
          <w:lang w:val="uk-UA"/>
        </w:rPr>
        <w:t xml:space="preserve">Вперше доведено провідну роль ІФН-γ в процесах пошкодження нервової тканини у дітей з РС, особливо у дівчаток і кореляцію цього показника з клінічними проявами захворюваня. </w:t>
      </w:r>
    </w:p>
    <w:p w:rsidR="008E40BB" w:rsidRDefault="008E40BB" w:rsidP="008E40BB">
      <w:pPr>
        <w:spacing w:line="360" w:lineRule="auto"/>
        <w:ind w:firstLine="708"/>
        <w:rPr>
          <w:bCs/>
          <w:sz w:val="28"/>
          <w:szCs w:val="28"/>
          <w:lang w:val="uk-UA"/>
        </w:rPr>
      </w:pPr>
      <w:r>
        <w:rPr>
          <w:sz w:val="28"/>
          <w:szCs w:val="28"/>
          <w:lang w:val="uk-UA"/>
        </w:rPr>
        <w:t xml:space="preserve">Вперше показано, що препарати </w:t>
      </w:r>
      <w:r w:rsidRPr="00741511">
        <w:rPr>
          <w:bCs/>
          <w:sz w:val="28"/>
          <w:szCs w:val="28"/>
        </w:rPr>
        <w:t>Ig</w:t>
      </w:r>
      <w:r>
        <w:rPr>
          <w:bCs/>
          <w:sz w:val="28"/>
          <w:szCs w:val="28"/>
          <w:lang w:val="uk-UA"/>
        </w:rPr>
        <w:t xml:space="preserve"> плазми крові хворих на РС дітей володіють підвищеною цитотоксичною активністю щодо імунних людських лейкемічних Т-лімфоцитів порівняно з дорослими хворими, що є прогностично сприятливою ознакою. Це може пояснити добре відновленя неврологічних функцій навіть після виражених загострень у дітей і</w:t>
      </w:r>
      <w:r w:rsidRPr="00EE1B21">
        <w:rPr>
          <w:bCs/>
          <w:sz w:val="28"/>
          <w:szCs w:val="28"/>
        </w:rPr>
        <w:t xml:space="preserve">, </w:t>
      </w:r>
      <w:r>
        <w:rPr>
          <w:bCs/>
          <w:sz w:val="28"/>
          <w:szCs w:val="28"/>
          <w:lang w:val="uk-UA"/>
        </w:rPr>
        <w:t xml:space="preserve">ймовірно, домінування в патогенезі дитячого РС запальних механізмів на противагу до нейродегенеративних. </w:t>
      </w:r>
    </w:p>
    <w:p w:rsidR="008E40BB" w:rsidRDefault="008E40BB" w:rsidP="008E40BB">
      <w:pPr>
        <w:spacing w:line="360" w:lineRule="auto"/>
        <w:ind w:firstLine="708"/>
        <w:rPr>
          <w:sz w:val="28"/>
          <w:szCs w:val="28"/>
          <w:lang w:val="uk-UA"/>
        </w:rPr>
      </w:pPr>
      <w:r>
        <w:rPr>
          <w:sz w:val="28"/>
          <w:szCs w:val="28"/>
          <w:lang w:val="uk-UA"/>
        </w:rPr>
        <w:t>Вперше дослідили каталітичні властивості щодо ДНК абзимів плазми крові хворих на РС дітей і довели їх залежність від клінічних особливостей цього захворювання.</w:t>
      </w:r>
    </w:p>
    <w:p w:rsidR="008E40BB" w:rsidRDefault="008E40BB" w:rsidP="008E40BB">
      <w:pPr>
        <w:spacing w:line="360" w:lineRule="auto"/>
        <w:ind w:firstLine="708"/>
        <w:rPr>
          <w:sz w:val="28"/>
          <w:szCs w:val="28"/>
          <w:lang w:val="uk-UA"/>
        </w:rPr>
      </w:pPr>
      <w:r>
        <w:rPr>
          <w:sz w:val="28"/>
          <w:szCs w:val="28"/>
          <w:lang w:val="uk-UA"/>
        </w:rPr>
        <w:lastRenderedPageBreak/>
        <w:t xml:space="preserve">Використано нові підходи для обґрунтування високої терапевтичної ефективності солу-медролу. </w:t>
      </w:r>
    </w:p>
    <w:p w:rsidR="008E40BB" w:rsidRPr="001521D3" w:rsidRDefault="008E40BB" w:rsidP="008E40BB">
      <w:pPr>
        <w:spacing w:line="360" w:lineRule="auto"/>
        <w:ind w:firstLine="708"/>
        <w:rPr>
          <w:sz w:val="28"/>
          <w:szCs w:val="28"/>
          <w:lang w:val="uk-UA"/>
        </w:rPr>
      </w:pPr>
      <w:r>
        <w:rPr>
          <w:sz w:val="28"/>
          <w:szCs w:val="28"/>
          <w:lang w:val="uk-UA"/>
        </w:rPr>
        <w:t>Вперше на основі спеціально розробленої анкети-опитувальника виявлено низьку соціальну активність хворих на РС різного віку і визначено ті фактори, які на неї впливають (не спроможність працювати, погіршення матеріального рівня життя, відсутність зовнішньої економічної підтримки, проблеми з встановленням групи інвалідності).</w:t>
      </w:r>
    </w:p>
    <w:p w:rsidR="008E40BB" w:rsidRDefault="008E40BB" w:rsidP="008E40BB">
      <w:pPr>
        <w:spacing w:line="360" w:lineRule="auto"/>
        <w:ind w:firstLine="709"/>
        <w:rPr>
          <w:sz w:val="28"/>
          <w:szCs w:val="28"/>
          <w:lang w:val="uk-UA"/>
        </w:rPr>
      </w:pPr>
      <w:r w:rsidRPr="001521D3">
        <w:rPr>
          <w:b/>
          <w:sz w:val="28"/>
          <w:szCs w:val="28"/>
          <w:lang w:val="uk-UA"/>
        </w:rPr>
        <w:t>Пр</w:t>
      </w:r>
      <w:r>
        <w:rPr>
          <w:b/>
          <w:sz w:val="28"/>
          <w:szCs w:val="28"/>
          <w:lang w:val="uk-UA"/>
        </w:rPr>
        <w:t>актичне значення отриманих</w:t>
      </w:r>
      <w:r w:rsidRPr="001521D3">
        <w:rPr>
          <w:b/>
          <w:sz w:val="28"/>
          <w:szCs w:val="28"/>
          <w:lang w:val="uk-UA"/>
        </w:rPr>
        <w:t xml:space="preserve"> результатів.</w:t>
      </w:r>
      <w:r>
        <w:rPr>
          <w:b/>
          <w:sz w:val="28"/>
          <w:szCs w:val="28"/>
          <w:lang w:val="uk-UA"/>
        </w:rPr>
        <w:t xml:space="preserve"> </w:t>
      </w:r>
      <w:r>
        <w:rPr>
          <w:sz w:val="28"/>
          <w:szCs w:val="28"/>
          <w:lang w:val="uk-UA"/>
        </w:rPr>
        <w:t>Запропоновано схему обстеження хворих на РС, яка включає детальний аналіз факторів ризику, розширену оцінку неврологічного статусу пацієнта та розгорнутий аналіз дебюту і типів перебігу цього захворювання.</w:t>
      </w:r>
    </w:p>
    <w:p w:rsidR="008E40BB" w:rsidRPr="008E40BB" w:rsidRDefault="008E40BB" w:rsidP="008E40BB">
      <w:pPr>
        <w:spacing w:line="360" w:lineRule="auto"/>
        <w:ind w:firstLine="709"/>
        <w:rPr>
          <w:sz w:val="28"/>
          <w:szCs w:val="28"/>
          <w:lang w:val="uk-UA"/>
        </w:rPr>
      </w:pPr>
      <w:r>
        <w:rPr>
          <w:sz w:val="28"/>
          <w:szCs w:val="28"/>
          <w:lang w:val="uk-UA"/>
        </w:rPr>
        <w:t>Обгрунтовано, що клінічні характеристики РС тісно корелюють із соціальними проблемами хворих і є тим додатковим критерієм, який може покращити та оптимізувати лікувальну тактику цього захворювання.</w:t>
      </w:r>
    </w:p>
    <w:p w:rsidR="008E40BB" w:rsidRDefault="008E40BB" w:rsidP="008E40BB">
      <w:pPr>
        <w:spacing w:line="360" w:lineRule="auto"/>
        <w:ind w:firstLine="709"/>
        <w:rPr>
          <w:sz w:val="28"/>
          <w:szCs w:val="28"/>
          <w:lang w:val="uk-UA"/>
        </w:rPr>
      </w:pPr>
      <w:r>
        <w:rPr>
          <w:sz w:val="28"/>
          <w:szCs w:val="28"/>
          <w:lang w:val="uk-UA"/>
        </w:rPr>
        <w:t xml:space="preserve">Розроблені нові діагностичні критерії РС на основі визначення рівнів ІФН-γ та ІЛ-4 у сироватці крові обстежених хворих. </w:t>
      </w:r>
    </w:p>
    <w:p w:rsidR="008E40BB" w:rsidRDefault="008E40BB" w:rsidP="008E40BB">
      <w:pPr>
        <w:spacing w:line="360" w:lineRule="auto"/>
        <w:ind w:firstLine="709"/>
        <w:rPr>
          <w:sz w:val="28"/>
          <w:szCs w:val="28"/>
          <w:lang w:val="uk-UA"/>
        </w:rPr>
      </w:pPr>
      <w:r w:rsidRPr="001521D3">
        <w:rPr>
          <w:sz w:val="28"/>
          <w:szCs w:val="28"/>
          <w:lang w:val="uk-UA"/>
        </w:rPr>
        <w:t xml:space="preserve">Показана доцільність визначення цитотоксичної дії IgG плазми крові </w:t>
      </w:r>
      <w:r>
        <w:rPr>
          <w:sz w:val="28"/>
          <w:szCs w:val="28"/>
          <w:lang w:val="uk-UA"/>
        </w:rPr>
        <w:t xml:space="preserve">дітей, </w:t>
      </w:r>
      <w:r w:rsidRPr="001521D3">
        <w:rPr>
          <w:sz w:val="28"/>
          <w:szCs w:val="28"/>
          <w:lang w:val="uk-UA"/>
        </w:rPr>
        <w:t>хворих на РС і досліджен</w:t>
      </w:r>
      <w:r>
        <w:rPr>
          <w:sz w:val="28"/>
          <w:szCs w:val="28"/>
          <w:lang w:val="uk-UA"/>
        </w:rPr>
        <w:t>ня їх здатності руйнувати ДНК, як додаткових</w:t>
      </w:r>
      <w:r w:rsidRPr="001521D3">
        <w:rPr>
          <w:sz w:val="28"/>
          <w:szCs w:val="28"/>
          <w:lang w:val="uk-UA"/>
        </w:rPr>
        <w:t xml:space="preserve"> критеріїв оцінки тяжкості цього захворювання.</w:t>
      </w:r>
    </w:p>
    <w:p w:rsidR="008E40BB" w:rsidRPr="001521D3" w:rsidRDefault="008E40BB" w:rsidP="008E40BB">
      <w:pPr>
        <w:spacing w:line="360" w:lineRule="auto"/>
        <w:ind w:firstLine="709"/>
        <w:rPr>
          <w:sz w:val="28"/>
          <w:szCs w:val="28"/>
          <w:lang w:val="uk-UA"/>
        </w:rPr>
      </w:pPr>
      <w:r>
        <w:rPr>
          <w:sz w:val="28"/>
          <w:szCs w:val="28"/>
          <w:lang w:val="uk-UA"/>
        </w:rPr>
        <w:t>Обгрунтовано доцільність застосування солу-медролу та ВВІГ у хворих на РС при загостренні патологічного процесу.</w:t>
      </w:r>
    </w:p>
    <w:p w:rsidR="008E40BB" w:rsidRPr="001521D3" w:rsidRDefault="008E40BB" w:rsidP="008E40BB">
      <w:pPr>
        <w:spacing w:line="360" w:lineRule="auto"/>
        <w:ind w:firstLine="709"/>
        <w:rPr>
          <w:sz w:val="28"/>
          <w:szCs w:val="28"/>
          <w:lang w:val="uk-UA"/>
        </w:rPr>
      </w:pPr>
      <w:r w:rsidRPr="001521D3">
        <w:rPr>
          <w:sz w:val="28"/>
          <w:szCs w:val="28"/>
          <w:lang w:val="uk-UA"/>
        </w:rPr>
        <w:t xml:space="preserve">Отримані результати дозволяють оптимізувати діагностичну та лікувальну тактику у хворих на РС. </w:t>
      </w:r>
    </w:p>
    <w:p w:rsidR="008E40BB" w:rsidRPr="0030546F" w:rsidRDefault="008E40BB" w:rsidP="008E40BB">
      <w:pPr>
        <w:spacing w:line="360" w:lineRule="auto"/>
        <w:ind w:firstLine="709"/>
        <w:rPr>
          <w:sz w:val="28"/>
          <w:szCs w:val="28"/>
          <w:lang w:val="uk-UA"/>
        </w:rPr>
      </w:pPr>
      <w:r>
        <w:rPr>
          <w:b/>
          <w:sz w:val="28"/>
          <w:szCs w:val="28"/>
          <w:lang w:val="uk-UA"/>
        </w:rPr>
        <w:t>Впровадження результатів роботи у практику.</w:t>
      </w:r>
      <w:r w:rsidRPr="000908AE">
        <w:rPr>
          <w:sz w:val="28"/>
          <w:szCs w:val="28"/>
          <w:lang w:val="uk-UA"/>
        </w:rPr>
        <w:t xml:space="preserve"> </w:t>
      </w:r>
      <w:r w:rsidRPr="0030546F">
        <w:rPr>
          <w:sz w:val="28"/>
          <w:szCs w:val="28"/>
          <w:lang w:val="uk-UA"/>
        </w:rPr>
        <w:t>Результати дисертаційної роботи впроваджено у лікувально-діагностичну практику неврологічних відділень Львівської обласної клінічної лікарні, 5-ї міської клінічної лікарні м. Львова, Івано-Франківської обласної клінічної лікарні, 4-ої міської клінічної лікарні м. Києва, міської клінічної лікарні №7 м. Харкова, та у відділенні нейроінфекцій та патології вегетативної нервової системи Інституту неврології, психіатрії та наркології АМН України.</w:t>
      </w:r>
    </w:p>
    <w:p w:rsidR="008E40BB" w:rsidRPr="001521D3" w:rsidRDefault="008E40BB" w:rsidP="008E40BB">
      <w:pPr>
        <w:spacing w:line="360" w:lineRule="auto"/>
        <w:ind w:firstLine="709"/>
        <w:rPr>
          <w:b/>
          <w:sz w:val="28"/>
          <w:szCs w:val="28"/>
          <w:lang w:val="uk-UA"/>
        </w:rPr>
      </w:pPr>
      <w:r>
        <w:rPr>
          <w:b/>
          <w:sz w:val="28"/>
          <w:szCs w:val="28"/>
          <w:lang w:val="uk-UA"/>
        </w:rPr>
        <w:lastRenderedPageBreak/>
        <w:t xml:space="preserve">Особистий внесок аспіранта. </w:t>
      </w:r>
      <w:r w:rsidRPr="001521D3">
        <w:rPr>
          <w:sz w:val="28"/>
          <w:szCs w:val="28"/>
          <w:lang w:val="uk-UA"/>
        </w:rPr>
        <w:t>Дисертаці</w:t>
      </w:r>
      <w:r>
        <w:rPr>
          <w:sz w:val="28"/>
          <w:szCs w:val="28"/>
          <w:lang w:val="uk-UA"/>
        </w:rPr>
        <w:t>я є самостійною працею аспіранта</w:t>
      </w:r>
      <w:r w:rsidRPr="001521D3">
        <w:rPr>
          <w:sz w:val="28"/>
          <w:szCs w:val="28"/>
          <w:lang w:val="uk-UA"/>
        </w:rPr>
        <w:t>. Автор самостійно проаналізувала літературу за темою дисертації, особисто провела клініко-неврологічне обстеження</w:t>
      </w:r>
      <w:r>
        <w:rPr>
          <w:sz w:val="28"/>
          <w:szCs w:val="28"/>
          <w:lang w:val="uk-UA"/>
        </w:rPr>
        <w:t xml:space="preserve"> хворих</w:t>
      </w:r>
      <w:r w:rsidRPr="001521D3">
        <w:rPr>
          <w:sz w:val="28"/>
          <w:szCs w:val="28"/>
          <w:lang w:val="uk-UA"/>
        </w:rPr>
        <w:t>, обробку первинної докумен</w:t>
      </w:r>
      <w:r>
        <w:rPr>
          <w:sz w:val="28"/>
          <w:szCs w:val="28"/>
          <w:lang w:val="uk-UA"/>
        </w:rPr>
        <w:t xml:space="preserve">тації й розподіл хворих на групи, </w:t>
      </w:r>
      <w:r w:rsidRPr="001521D3">
        <w:rPr>
          <w:sz w:val="28"/>
          <w:szCs w:val="28"/>
          <w:lang w:val="uk-UA"/>
        </w:rPr>
        <w:t xml:space="preserve">оволоділа методами імунобіологічного дослідження крові </w:t>
      </w:r>
      <w:r>
        <w:rPr>
          <w:sz w:val="28"/>
          <w:szCs w:val="28"/>
          <w:lang w:val="uk-UA"/>
        </w:rPr>
        <w:t>та брала участь у їх проведенні. Дисертант проводила лікування обстежених хворих із застосуванням солу-медролу та ВВІГ на базі неврологічного відділення Львівської</w:t>
      </w:r>
      <w:r w:rsidRPr="004B47A4">
        <w:rPr>
          <w:sz w:val="28"/>
          <w:szCs w:val="28"/>
          <w:lang w:val="uk-UA"/>
        </w:rPr>
        <w:t xml:space="preserve"> </w:t>
      </w:r>
      <w:r w:rsidRPr="001521D3">
        <w:rPr>
          <w:sz w:val="28"/>
          <w:szCs w:val="28"/>
          <w:lang w:val="uk-UA"/>
        </w:rPr>
        <w:t>обласної клінічної лікарні</w:t>
      </w:r>
      <w:r>
        <w:rPr>
          <w:sz w:val="28"/>
          <w:szCs w:val="28"/>
          <w:lang w:val="uk-UA"/>
        </w:rPr>
        <w:t>.</w:t>
      </w:r>
      <w:r w:rsidRPr="001521D3">
        <w:rPr>
          <w:sz w:val="28"/>
          <w:szCs w:val="28"/>
          <w:lang w:val="uk-UA"/>
        </w:rPr>
        <w:t xml:space="preserve"> Статистичну обробку результатів досліджень, їх аналіз та висновки зроблено при</w:t>
      </w:r>
      <w:r w:rsidRPr="001521D3">
        <w:rPr>
          <w:color w:val="00FF00"/>
          <w:sz w:val="28"/>
          <w:szCs w:val="28"/>
          <w:lang w:val="uk-UA"/>
        </w:rPr>
        <w:t xml:space="preserve"> </w:t>
      </w:r>
      <w:r w:rsidRPr="001521D3">
        <w:rPr>
          <w:sz w:val="28"/>
          <w:szCs w:val="28"/>
          <w:lang w:val="uk-UA"/>
        </w:rPr>
        <w:t>безпосе</w:t>
      </w:r>
      <w:r>
        <w:rPr>
          <w:sz w:val="28"/>
          <w:szCs w:val="28"/>
          <w:lang w:val="uk-UA"/>
        </w:rPr>
        <w:t>редній участі автора. Дисертантом</w:t>
      </w:r>
      <w:r w:rsidRPr="001521D3">
        <w:rPr>
          <w:sz w:val="28"/>
          <w:szCs w:val="28"/>
          <w:lang w:val="uk-UA"/>
        </w:rPr>
        <w:t xml:space="preserve"> самостійно написані всі розділи дисертації. Формулювання мети і завдань роботи та впровадження результатів дослідження у медичну практику, написання статей за темою роботи здійснено спільно з науковим керівником. Консультативну допомогу та сприяння при виконанні лабораторних досліджень за темою дисертаційної роботи надав чл</w:t>
      </w:r>
      <w:r>
        <w:rPr>
          <w:sz w:val="28"/>
          <w:szCs w:val="28"/>
          <w:lang w:val="uk-UA"/>
        </w:rPr>
        <w:t>ен-кореспондент НАН України, д.б.наук, професор Р.</w:t>
      </w:r>
      <w:r w:rsidRPr="001521D3">
        <w:rPr>
          <w:sz w:val="28"/>
          <w:szCs w:val="28"/>
          <w:lang w:val="uk-UA"/>
        </w:rPr>
        <w:t>С. Стойка</w:t>
      </w:r>
      <w:r>
        <w:rPr>
          <w:sz w:val="28"/>
          <w:szCs w:val="28"/>
          <w:lang w:val="uk-UA"/>
        </w:rPr>
        <w:t>.</w:t>
      </w:r>
    </w:p>
    <w:p w:rsidR="008E40BB" w:rsidRDefault="008E40BB" w:rsidP="008E40BB">
      <w:pPr>
        <w:spacing w:line="360" w:lineRule="auto"/>
        <w:rPr>
          <w:sz w:val="28"/>
          <w:szCs w:val="28"/>
          <w:highlight w:val="green"/>
          <w:lang w:val="uk-UA"/>
        </w:rPr>
      </w:pPr>
      <w:r>
        <w:rPr>
          <w:b/>
          <w:sz w:val="28"/>
          <w:szCs w:val="28"/>
          <w:lang w:val="uk-UA"/>
        </w:rPr>
        <w:t xml:space="preserve">         </w:t>
      </w:r>
      <w:r w:rsidRPr="001521D3">
        <w:rPr>
          <w:b/>
          <w:sz w:val="28"/>
          <w:szCs w:val="28"/>
          <w:lang w:val="uk-UA"/>
        </w:rPr>
        <w:t xml:space="preserve">Апробація результатів дисертації. </w:t>
      </w:r>
      <w:r w:rsidRPr="001521D3">
        <w:rPr>
          <w:sz w:val="28"/>
          <w:szCs w:val="28"/>
          <w:lang w:val="uk-UA"/>
        </w:rPr>
        <w:t xml:space="preserve">Основні положення дисертації доповідалися на </w:t>
      </w:r>
      <w:r>
        <w:rPr>
          <w:sz w:val="28"/>
          <w:szCs w:val="28"/>
          <w:lang w:val="uk-UA"/>
        </w:rPr>
        <w:t xml:space="preserve">засіданнях кафедри нервових хвороб </w:t>
      </w:r>
      <w:r w:rsidRPr="001521D3">
        <w:rPr>
          <w:sz w:val="28"/>
          <w:szCs w:val="28"/>
          <w:lang w:val="uk-UA"/>
        </w:rPr>
        <w:t>Львівського національного медичного уніве</w:t>
      </w:r>
      <w:r>
        <w:rPr>
          <w:sz w:val="28"/>
          <w:szCs w:val="28"/>
          <w:lang w:val="uk-UA"/>
        </w:rPr>
        <w:t>рситету імені Данила Галицького,</w:t>
      </w:r>
      <w:r w:rsidRPr="001521D3">
        <w:rPr>
          <w:sz w:val="28"/>
          <w:szCs w:val="28"/>
          <w:lang w:val="uk-UA"/>
        </w:rPr>
        <w:t xml:space="preserve"> на конференціях Львівського обласного товариства неврологів (</w:t>
      </w:r>
      <w:r>
        <w:rPr>
          <w:sz w:val="28"/>
          <w:szCs w:val="28"/>
          <w:lang w:val="uk-UA"/>
        </w:rPr>
        <w:t xml:space="preserve">2006, </w:t>
      </w:r>
      <w:r w:rsidRPr="001521D3">
        <w:rPr>
          <w:sz w:val="28"/>
          <w:szCs w:val="28"/>
          <w:lang w:val="uk-UA"/>
        </w:rPr>
        <w:t>200</w:t>
      </w:r>
      <w:r>
        <w:rPr>
          <w:sz w:val="28"/>
          <w:szCs w:val="28"/>
          <w:lang w:val="uk-UA"/>
        </w:rPr>
        <w:t>7</w:t>
      </w:r>
      <w:r w:rsidRPr="001521D3">
        <w:rPr>
          <w:sz w:val="28"/>
          <w:szCs w:val="28"/>
          <w:lang w:val="uk-UA"/>
        </w:rPr>
        <w:t>), Львівського міського т</w:t>
      </w:r>
      <w:r>
        <w:rPr>
          <w:sz w:val="28"/>
          <w:szCs w:val="28"/>
          <w:lang w:val="uk-UA"/>
        </w:rPr>
        <w:t>овариства неврологів (2006, 2007</w:t>
      </w:r>
      <w:r w:rsidRPr="001521D3">
        <w:rPr>
          <w:sz w:val="28"/>
          <w:szCs w:val="28"/>
          <w:lang w:val="uk-UA"/>
        </w:rPr>
        <w:t>), 9-му з'їзді Українського біохімі</w:t>
      </w:r>
      <w:r>
        <w:rPr>
          <w:sz w:val="28"/>
          <w:szCs w:val="28"/>
          <w:lang w:val="uk-UA"/>
        </w:rPr>
        <w:t>чного товариства (Харків, 2006), ІІІ національному</w:t>
      </w:r>
      <w:r w:rsidRPr="009A727D">
        <w:rPr>
          <w:sz w:val="28"/>
          <w:szCs w:val="28"/>
          <w:lang w:val="uk-UA"/>
        </w:rPr>
        <w:t xml:space="preserve"> конгрес</w:t>
      </w:r>
      <w:r>
        <w:rPr>
          <w:sz w:val="28"/>
          <w:szCs w:val="28"/>
          <w:lang w:val="uk-UA"/>
        </w:rPr>
        <w:t>і (ХІ з'їзді</w:t>
      </w:r>
      <w:r w:rsidRPr="009A727D">
        <w:rPr>
          <w:sz w:val="28"/>
          <w:szCs w:val="28"/>
          <w:lang w:val="uk-UA"/>
        </w:rPr>
        <w:t>) неврологів, п</w:t>
      </w:r>
      <w:r>
        <w:rPr>
          <w:sz w:val="28"/>
          <w:szCs w:val="28"/>
          <w:lang w:val="uk-UA"/>
        </w:rPr>
        <w:t>сихіатрів та наркологів України</w:t>
      </w:r>
      <w:r w:rsidRPr="009A727D">
        <w:rPr>
          <w:sz w:val="28"/>
          <w:szCs w:val="28"/>
          <w:lang w:val="uk-UA"/>
        </w:rPr>
        <w:t xml:space="preserve"> „Профілактика та реабілітація в неврології, психіатрії та наркології” </w:t>
      </w:r>
      <w:r>
        <w:rPr>
          <w:sz w:val="28"/>
          <w:szCs w:val="28"/>
          <w:lang w:val="uk-UA"/>
        </w:rPr>
        <w:t>(Харків, 2007)</w:t>
      </w:r>
      <w:r w:rsidRPr="009A727D">
        <w:rPr>
          <w:sz w:val="28"/>
          <w:szCs w:val="28"/>
          <w:lang w:val="uk-UA"/>
        </w:rPr>
        <w:t>.</w:t>
      </w:r>
    </w:p>
    <w:p w:rsidR="008E40BB" w:rsidRDefault="008E40BB" w:rsidP="008E40BB">
      <w:pPr>
        <w:spacing w:line="360" w:lineRule="auto"/>
        <w:ind w:firstLine="709"/>
        <w:rPr>
          <w:sz w:val="28"/>
          <w:szCs w:val="28"/>
          <w:lang w:val="uk-UA"/>
        </w:rPr>
      </w:pPr>
      <w:r w:rsidRPr="001521D3">
        <w:rPr>
          <w:b/>
          <w:sz w:val="28"/>
          <w:szCs w:val="28"/>
          <w:lang w:val="uk-UA"/>
        </w:rPr>
        <w:t>Публікації.</w:t>
      </w:r>
      <w:r w:rsidRPr="001521D3">
        <w:rPr>
          <w:sz w:val="28"/>
          <w:szCs w:val="28"/>
          <w:lang w:val="uk-UA"/>
        </w:rPr>
        <w:t xml:space="preserve"> Основні положе</w:t>
      </w:r>
      <w:r>
        <w:rPr>
          <w:sz w:val="28"/>
          <w:szCs w:val="28"/>
          <w:lang w:val="uk-UA"/>
        </w:rPr>
        <w:t>ння дисертації опубліковано в 11</w:t>
      </w:r>
      <w:r w:rsidRPr="001521D3">
        <w:rPr>
          <w:sz w:val="28"/>
          <w:szCs w:val="28"/>
          <w:lang w:val="uk-UA"/>
        </w:rPr>
        <w:t>-</w:t>
      </w:r>
      <w:r>
        <w:rPr>
          <w:sz w:val="28"/>
          <w:szCs w:val="28"/>
          <w:lang w:val="uk-UA"/>
        </w:rPr>
        <w:t>ти наукових працях: 10 статей та 1 тези доповідей. Серед статей -  7</w:t>
      </w:r>
      <w:r w:rsidRPr="001521D3">
        <w:rPr>
          <w:sz w:val="28"/>
          <w:szCs w:val="28"/>
          <w:lang w:val="uk-UA"/>
        </w:rPr>
        <w:t xml:space="preserve"> у фахових наукових виданн</w:t>
      </w:r>
      <w:r>
        <w:rPr>
          <w:sz w:val="28"/>
          <w:szCs w:val="28"/>
          <w:lang w:val="uk-UA"/>
        </w:rPr>
        <w:t>ях, рекомендованих ВАК України,</w:t>
      </w:r>
      <w:r w:rsidRPr="00110D25">
        <w:rPr>
          <w:sz w:val="28"/>
          <w:szCs w:val="28"/>
          <w:lang w:val="uk-UA"/>
        </w:rPr>
        <w:t xml:space="preserve"> </w:t>
      </w:r>
      <w:r>
        <w:rPr>
          <w:sz w:val="28"/>
          <w:szCs w:val="28"/>
          <w:lang w:val="uk-UA"/>
        </w:rPr>
        <w:t>з них 4 роботи - самостійні</w:t>
      </w:r>
      <w:r w:rsidRPr="001521D3">
        <w:rPr>
          <w:sz w:val="28"/>
          <w:szCs w:val="28"/>
          <w:lang w:val="uk-UA"/>
        </w:rPr>
        <w:t>. Оформлено 1</w:t>
      </w:r>
      <w:r>
        <w:rPr>
          <w:sz w:val="28"/>
          <w:szCs w:val="28"/>
          <w:lang w:val="uk-UA"/>
        </w:rPr>
        <w:t xml:space="preserve"> патент.</w:t>
      </w:r>
      <w:r w:rsidRPr="001521D3">
        <w:rPr>
          <w:sz w:val="28"/>
          <w:szCs w:val="28"/>
          <w:lang w:val="uk-UA"/>
        </w:rPr>
        <w:t xml:space="preserve"> </w:t>
      </w:r>
      <w:r>
        <w:rPr>
          <w:sz w:val="28"/>
          <w:szCs w:val="28"/>
          <w:lang w:val="uk-UA"/>
        </w:rPr>
        <w:t xml:space="preserve">   </w:t>
      </w:r>
    </w:p>
    <w:p w:rsidR="008E40BB" w:rsidRPr="00D9016F" w:rsidRDefault="008E40BB" w:rsidP="008E40BB">
      <w:pPr>
        <w:spacing w:line="360" w:lineRule="auto"/>
        <w:ind w:firstLine="709"/>
        <w:rPr>
          <w:sz w:val="28"/>
          <w:szCs w:val="28"/>
          <w:lang w:val="uk-UA"/>
        </w:rPr>
      </w:pPr>
      <w:r w:rsidRPr="001521D3">
        <w:rPr>
          <w:b/>
          <w:sz w:val="28"/>
          <w:szCs w:val="28"/>
          <w:lang w:val="uk-UA"/>
        </w:rPr>
        <w:t>Структура та обсяг дисертації.</w:t>
      </w:r>
      <w:r w:rsidRPr="001521D3">
        <w:rPr>
          <w:sz w:val="28"/>
          <w:szCs w:val="28"/>
          <w:lang w:val="uk-UA"/>
        </w:rPr>
        <w:t xml:space="preserve"> </w:t>
      </w:r>
      <w:r>
        <w:rPr>
          <w:sz w:val="28"/>
          <w:szCs w:val="28"/>
          <w:lang w:val="uk-UA"/>
        </w:rPr>
        <w:t>Дисертація викладена на 150</w:t>
      </w:r>
      <w:r w:rsidRPr="00D9016F">
        <w:rPr>
          <w:sz w:val="28"/>
          <w:szCs w:val="28"/>
          <w:lang w:val="uk-UA"/>
        </w:rPr>
        <w:t xml:space="preserve"> сторінках основного тексту, складається зі вступу, огляду літератури, опису матеріалів дослідження і методик обстеження хворих, 4-х розділів і 6-ти підрозділів власних досліджень, аналізу та узагальнення отриманих даних, висновків, практичних рекомендацій і додатку. Робота ілюстрована 79 таблицям</w:t>
      </w:r>
      <w:r>
        <w:rPr>
          <w:sz w:val="28"/>
          <w:szCs w:val="28"/>
          <w:lang w:val="uk-UA"/>
        </w:rPr>
        <w:t xml:space="preserve">и, 19-ма рисунками й </w:t>
      </w:r>
      <w:r>
        <w:rPr>
          <w:sz w:val="28"/>
          <w:szCs w:val="28"/>
          <w:lang w:val="uk-UA"/>
        </w:rPr>
        <w:lastRenderedPageBreak/>
        <w:t>містить 227</w:t>
      </w:r>
      <w:r w:rsidRPr="00D9016F">
        <w:rPr>
          <w:sz w:val="28"/>
          <w:szCs w:val="28"/>
          <w:lang w:val="uk-UA"/>
        </w:rPr>
        <w:t xml:space="preserve"> сторінок друкованого тексту. Список літератури складається з 474 літературних джерел (із них 152 кирилицею та 322 латиницею). </w:t>
      </w:r>
    </w:p>
    <w:p w:rsidR="008E40BB" w:rsidRDefault="008E40BB" w:rsidP="008E40BB">
      <w:pPr>
        <w:spacing w:line="360" w:lineRule="auto"/>
        <w:ind w:firstLine="708"/>
        <w:jc w:val="center"/>
        <w:rPr>
          <w:b/>
          <w:sz w:val="28"/>
          <w:szCs w:val="28"/>
          <w:lang w:val="uk-UA"/>
        </w:rPr>
      </w:pPr>
      <w:r w:rsidRPr="008E40BB">
        <w:rPr>
          <w:szCs w:val="28"/>
          <w:lang w:val="uk-UA"/>
        </w:rPr>
        <w:br w:type="page"/>
      </w:r>
      <w:r>
        <w:rPr>
          <w:b/>
          <w:sz w:val="28"/>
          <w:szCs w:val="28"/>
          <w:lang w:val="uk-UA"/>
        </w:rPr>
        <w:lastRenderedPageBreak/>
        <w:t>ВИСНОВКИ</w:t>
      </w:r>
    </w:p>
    <w:p w:rsidR="008E40BB" w:rsidRDefault="008E40BB" w:rsidP="008E40BB">
      <w:pPr>
        <w:spacing w:line="360" w:lineRule="auto"/>
        <w:ind w:firstLine="708"/>
        <w:rPr>
          <w:sz w:val="28"/>
          <w:szCs w:val="28"/>
          <w:lang w:val="uk-UA"/>
        </w:rPr>
      </w:pPr>
      <w:r>
        <w:rPr>
          <w:sz w:val="28"/>
          <w:szCs w:val="28"/>
          <w:lang w:val="uk-UA"/>
        </w:rPr>
        <w:t>У дисертації здійснено теоретичне узагальнення та нове вирішення наукового завдання, яке полягає в удосконаленні діагностичних підходів та лікувальної тактики у хворих на РС дитячого віку на підставі комплексного клінічного та імунобіологічного дослідження.</w:t>
      </w:r>
    </w:p>
    <w:p w:rsidR="008E40BB" w:rsidRPr="00E72EDE" w:rsidRDefault="008E40BB" w:rsidP="005F0855">
      <w:pPr>
        <w:pStyle w:val="affffffff5"/>
        <w:widowControl w:val="0"/>
        <w:numPr>
          <w:ilvl w:val="0"/>
          <w:numId w:val="71"/>
        </w:numPr>
        <w:suppressAutoHyphens w:val="0"/>
        <w:adjustRightInd w:val="0"/>
        <w:spacing w:after="0" w:line="360" w:lineRule="auto"/>
        <w:jc w:val="both"/>
        <w:textAlignment w:val="baseline"/>
        <w:rPr>
          <w:b/>
          <w:szCs w:val="28"/>
        </w:rPr>
      </w:pPr>
      <w:r>
        <w:rPr>
          <w:b/>
        </w:rPr>
        <w:t xml:space="preserve">У 62,5% хворих на РС дітей перші симптоми з'явилися у пубертатному віці. Часті ангіни і тонзиліт є провокуючими факторами ризику виникнення РС у дитячій групі. Для дітей домінуючою клінічною формою є змішана, </w:t>
      </w:r>
      <w:r w:rsidRPr="00E72EDE">
        <w:rPr>
          <w:b/>
        </w:rPr>
        <w:t>ремітуючо-</w:t>
      </w:r>
      <w:r>
        <w:rPr>
          <w:b/>
        </w:rPr>
        <w:t>рецидивуючий тип перебігу</w:t>
      </w:r>
      <w:r w:rsidRPr="00E72EDE">
        <w:rPr>
          <w:b/>
        </w:rPr>
        <w:t xml:space="preserve"> і легкий ступінь </w:t>
      </w:r>
      <w:r>
        <w:rPr>
          <w:b/>
        </w:rPr>
        <w:t>тяжкості</w:t>
      </w:r>
      <w:r w:rsidRPr="00E72EDE">
        <w:rPr>
          <w:b/>
        </w:rPr>
        <w:t>. У</w:t>
      </w:r>
      <w:r>
        <w:rPr>
          <w:b/>
        </w:rPr>
        <w:t xml:space="preserve"> дітей із РС провідними клінічними симптомами виявилися рухові, мозочкові та чутливі, а також симптоми ураження стовбура головного мозку</w:t>
      </w:r>
      <w:r w:rsidRPr="00E72EDE">
        <w:rPr>
          <w:b/>
        </w:rPr>
        <w:t xml:space="preserve">. </w:t>
      </w:r>
      <w:r>
        <w:rPr>
          <w:b/>
        </w:rPr>
        <w:t xml:space="preserve">77,7% дівчаток із РС перенесли РБН, а індекс прогресування захворювання, порівняно з хлопчиками, у них вдвічі вищий. </w:t>
      </w:r>
    </w:p>
    <w:p w:rsidR="008E40BB" w:rsidRPr="00FE2BE1" w:rsidRDefault="008E40BB" w:rsidP="005F0855">
      <w:pPr>
        <w:pStyle w:val="2ffffa"/>
        <w:widowControl w:val="0"/>
        <w:numPr>
          <w:ilvl w:val="0"/>
          <w:numId w:val="71"/>
        </w:numPr>
        <w:suppressAutoHyphens w:val="0"/>
        <w:adjustRightInd w:val="0"/>
        <w:spacing w:line="360" w:lineRule="auto"/>
        <w:jc w:val="both"/>
        <w:textAlignment w:val="baseline"/>
        <w:rPr>
          <w:sz w:val="28"/>
          <w:szCs w:val="28"/>
        </w:rPr>
      </w:pPr>
      <w:r>
        <w:rPr>
          <w:sz w:val="28"/>
          <w:szCs w:val="28"/>
          <w:lang w:val="uk-UA"/>
        </w:rPr>
        <w:t xml:space="preserve">Тільки 48,8% хворих із легким і середньої тяжкості РС можуть працювати. У 70,7% дорослих хворих і у 56,3% сімей, із хворими на РС дітьми, погіршується фінансове становище, що призводить до різкого зниження їх рівня життя (40,3% дорослих і 12,5% дітей відповідно). 51,2% дорослих і 56,2% дітей, хворих на РС, ніколи не отримували фінансової допомоги. Лише 46,3% дорослих осіб і 43,7% дітей мають встановлену групу інвалідності. 48,8% дорослих і 31,3% дітей із РС вказують на появу у них труднощів при дотриманні соціальної активності. </w:t>
      </w:r>
    </w:p>
    <w:p w:rsidR="008E40BB" w:rsidRDefault="008E40BB" w:rsidP="005F0855">
      <w:pPr>
        <w:widowControl w:val="0"/>
        <w:numPr>
          <w:ilvl w:val="0"/>
          <w:numId w:val="71"/>
        </w:numPr>
        <w:suppressAutoHyphens w:val="0"/>
        <w:adjustRightInd w:val="0"/>
        <w:spacing w:line="360" w:lineRule="auto"/>
        <w:jc w:val="both"/>
        <w:textAlignment w:val="baseline"/>
        <w:rPr>
          <w:sz w:val="28"/>
          <w:szCs w:val="28"/>
          <w:lang w:val="uk-UA"/>
        </w:rPr>
      </w:pPr>
      <w:r>
        <w:rPr>
          <w:sz w:val="28"/>
          <w:szCs w:val="28"/>
          <w:lang w:val="uk-UA"/>
        </w:rPr>
        <w:t>У</w:t>
      </w:r>
      <w:r w:rsidRPr="00934851">
        <w:rPr>
          <w:sz w:val="28"/>
          <w:szCs w:val="28"/>
          <w:lang w:val="uk-UA"/>
        </w:rPr>
        <w:t xml:space="preserve"> сироватці крові </w:t>
      </w:r>
      <w:r>
        <w:rPr>
          <w:sz w:val="28"/>
          <w:szCs w:val="28"/>
          <w:lang w:val="uk-UA"/>
        </w:rPr>
        <w:t xml:space="preserve">як дорослих, так і дітей, хворих на РС встановлено зростання рівня ІФН-γ, що вказує на його активну участь, як патогенного чинника, в процесах пошкодження нервової тканини при РС. Особливо виражені ці зміни у дітей, а також у дівчаток, порівняно з дорослими жінками та при багатовогнищевому ураженні ЦНС (змішаній клінічній формі захворювання). Встановлено зростання, </w:t>
      </w:r>
      <w:r w:rsidRPr="001260C7">
        <w:rPr>
          <w:sz w:val="28"/>
          <w:szCs w:val="28"/>
          <w:lang w:val="uk-UA"/>
        </w:rPr>
        <w:t>порівняно з контролем</w:t>
      </w:r>
      <w:r>
        <w:rPr>
          <w:sz w:val="28"/>
          <w:szCs w:val="28"/>
          <w:lang w:val="uk-UA"/>
        </w:rPr>
        <w:t>, рівня ІЛ-4 у сироватці крові дорослих</w:t>
      </w:r>
      <w:r w:rsidRPr="001260C7">
        <w:rPr>
          <w:sz w:val="28"/>
          <w:szCs w:val="28"/>
          <w:lang w:val="uk-UA"/>
        </w:rPr>
        <w:t xml:space="preserve"> </w:t>
      </w:r>
      <w:r>
        <w:rPr>
          <w:sz w:val="28"/>
          <w:szCs w:val="28"/>
          <w:lang w:val="uk-UA"/>
        </w:rPr>
        <w:t>хворих на РС різних клінічних груп (у жінок у віці 20-39 р., при тривалості захворювання 1-5 та 6-10 років, при</w:t>
      </w:r>
      <w:r w:rsidRPr="001260C7">
        <w:rPr>
          <w:sz w:val="28"/>
          <w:szCs w:val="28"/>
          <w:lang w:val="uk-UA"/>
        </w:rPr>
        <w:t xml:space="preserve"> </w:t>
      </w:r>
      <w:r>
        <w:rPr>
          <w:sz w:val="28"/>
          <w:szCs w:val="28"/>
          <w:lang w:val="uk-UA"/>
        </w:rPr>
        <w:t xml:space="preserve">ремітуючо-рецидивуючому і </w:t>
      </w:r>
      <w:r>
        <w:rPr>
          <w:sz w:val="28"/>
          <w:szCs w:val="28"/>
          <w:lang w:val="uk-UA"/>
        </w:rPr>
        <w:lastRenderedPageBreak/>
        <w:t>вторинно-прогресуючому типах</w:t>
      </w:r>
      <w:r w:rsidRPr="001260C7">
        <w:rPr>
          <w:sz w:val="28"/>
          <w:szCs w:val="28"/>
          <w:lang w:val="uk-UA"/>
        </w:rPr>
        <w:t xml:space="preserve"> перебігу</w:t>
      </w:r>
      <w:r>
        <w:rPr>
          <w:sz w:val="28"/>
          <w:szCs w:val="28"/>
          <w:lang w:val="uk-UA"/>
        </w:rPr>
        <w:t xml:space="preserve">, при змішаній клінічній формі та </w:t>
      </w:r>
      <w:r w:rsidRPr="001260C7">
        <w:rPr>
          <w:sz w:val="28"/>
          <w:szCs w:val="28"/>
          <w:lang w:val="uk-UA"/>
        </w:rPr>
        <w:t xml:space="preserve"> </w:t>
      </w:r>
      <w:r>
        <w:rPr>
          <w:sz w:val="28"/>
          <w:szCs w:val="28"/>
          <w:lang w:val="uk-UA"/>
        </w:rPr>
        <w:t>легкому і середньому</w:t>
      </w:r>
      <w:r w:rsidRPr="001260C7">
        <w:rPr>
          <w:sz w:val="28"/>
          <w:szCs w:val="28"/>
          <w:lang w:val="uk-UA"/>
        </w:rPr>
        <w:t xml:space="preserve"> </w:t>
      </w:r>
      <w:r>
        <w:rPr>
          <w:sz w:val="28"/>
          <w:szCs w:val="28"/>
          <w:lang w:val="uk-UA"/>
        </w:rPr>
        <w:t>ступенях</w:t>
      </w:r>
      <w:r w:rsidRPr="001260C7">
        <w:rPr>
          <w:sz w:val="28"/>
          <w:szCs w:val="28"/>
          <w:lang w:val="uk-UA"/>
        </w:rPr>
        <w:t xml:space="preserve"> тяжкості </w:t>
      </w:r>
      <w:r>
        <w:rPr>
          <w:sz w:val="28"/>
          <w:szCs w:val="28"/>
          <w:lang w:val="uk-UA"/>
        </w:rPr>
        <w:t xml:space="preserve">патологічного процесу) на відміну від дитячої групи хворих. Виявлено різницю між середніми значеннями концентрації у сироватці крові ІЛ-4 у дітей та дорослих хворих на етапі перших проявів захворювання (до 1-го року), що вказує на активацію протизапальних механізмів. Водночас, як при мінімальному неврологічному дефіциті і після перенесених в анамнезі частих ангін ці механізми, першою чергою, включаються саме у групі дорослих хворих. </w:t>
      </w:r>
    </w:p>
    <w:p w:rsidR="008E40BB" w:rsidRDefault="008E40BB" w:rsidP="005F0855">
      <w:pPr>
        <w:widowControl w:val="0"/>
        <w:numPr>
          <w:ilvl w:val="0"/>
          <w:numId w:val="71"/>
        </w:numPr>
        <w:suppressAutoHyphens w:val="0"/>
        <w:adjustRightInd w:val="0"/>
        <w:spacing w:line="360" w:lineRule="auto"/>
        <w:jc w:val="both"/>
        <w:textAlignment w:val="baseline"/>
        <w:rPr>
          <w:bCs/>
          <w:sz w:val="28"/>
          <w:szCs w:val="28"/>
          <w:lang w:val="uk-UA"/>
        </w:rPr>
      </w:pPr>
      <w:r>
        <w:rPr>
          <w:sz w:val="28"/>
          <w:szCs w:val="28"/>
          <w:lang w:val="uk-UA"/>
        </w:rPr>
        <w:t xml:space="preserve">Препарати </w:t>
      </w:r>
      <w:r>
        <w:rPr>
          <w:sz w:val="28"/>
          <w:szCs w:val="28"/>
          <w:lang w:val="en-US"/>
        </w:rPr>
        <w:t>IgG</w:t>
      </w:r>
      <w:r>
        <w:rPr>
          <w:sz w:val="28"/>
          <w:szCs w:val="28"/>
          <w:lang w:val="uk-UA"/>
        </w:rPr>
        <w:t xml:space="preserve"> плазми крові хворих на РС дітей із легкою клінічною формою володіють вищою цитотоксичною активністю щодо Т-клітин порівняно з </w:t>
      </w:r>
      <w:r>
        <w:rPr>
          <w:sz w:val="28"/>
          <w:szCs w:val="28"/>
          <w:lang w:val="en-US"/>
        </w:rPr>
        <w:t>IgG</w:t>
      </w:r>
      <w:r>
        <w:rPr>
          <w:sz w:val="28"/>
          <w:szCs w:val="28"/>
          <w:lang w:val="uk-UA"/>
        </w:rPr>
        <w:t xml:space="preserve"> клінічно здорових осіб відповідного віку. </w:t>
      </w:r>
      <w:r>
        <w:rPr>
          <w:bCs/>
          <w:sz w:val="28"/>
          <w:szCs w:val="28"/>
          <w:lang w:val="uk-UA"/>
        </w:rPr>
        <w:t xml:space="preserve">Виявили значну відмінність у цитотоксичній дії на Т-клітини препаратів </w:t>
      </w:r>
      <w:r w:rsidRPr="00741511">
        <w:rPr>
          <w:bCs/>
          <w:sz w:val="28"/>
          <w:szCs w:val="28"/>
        </w:rPr>
        <w:t>Ig</w:t>
      </w:r>
      <w:r>
        <w:rPr>
          <w:bCs/>
          <w:sz w:val="28"/>
          <w:szCs w:val="28"/>
          <w:lang w:val="uk-UA"/>
        </w:rPr>
        <w:t xml:space="preserve">, отриманих від обстежених дорослої і дитячої груп, яка полягає у підвищенні цитотоксичної дії </w:t>
      </w:r>
      <w:r w:rsidRPr="00741511">
        <w:rPr>
          <w:bCs/>
          <w:sz w:val="28"/>
          <w:szCs w:val="28"/>
        </w:rPr>
        <w:t>Ig</w:t>
      </w:r>
      <w:r>
        <w:rPr>
          <w:bCs/>
          <w:sz w:val="28"/>
          <w:szCs w:val="28"/>
          <w:lang w:val="uk-UA"/>
        </w:rPr>
        <w:t xml:space="preserve"> плазми крові хворих дітей, порівняно з дорослими із РС (Р&lt;0,001) і, відповідно, вірогідному зменшенні відсотку живих Т-клітин. Отримані дані вказують на домінування в патогенезі дитячого РС запальних механізмів проти нейродегенеративних і можуть пояснити швидке відновлення у дітей неврологічних функцій. Виявили зменшення відсотку живих Т-клітин за дії </w:t>
      </w:r>
      <w:r w:rsidRPr="00741511">
        <w:rPr>
          <w:bCs/>
          <w:sz w:val="28"/>
          <w:szCs w:val="28"/>
        </w:rPr>
        <w:t>Ig</w:t>
      </w:r>
      <w:r>
        <w:rPr>
          <w:bCs/>
          <w:sz w:val="28"/>
          <w:szCs w:val="28"/>
          <w:lang w:val="uk-UA"/>
        </w:rPr>
        <w:t xml:space="preserve">, виділених із плазми крові здорових дітей, порівняно з дорослими особами контрольної групи. Очевидно, дитячий організм володіє вищою опірністю до розвитку автоімунного нейродегенеративного демієлінізуючого процесу, який може розвиватися при РС. Чинники, які забезпечують цю опірність, можуть бути отримані ще від материнського організму і здатні викликати цитотоксичну дію щодо Т-клітин. У дорослому організмі вони з різних причин втрачають свою активність, що може призводити до автоімунних розладів в організмі. </w:t>
      </w:r>
    </w:p>
    <w:p w:rsidR="008E40BB" w:rsidRPr="007F25E4" w:rsidRDefault="008E40BB" w:rsidP="005F0855">
      <w:pPr>
        <w:widowControl w:val="0"/>
        <w:numPr>
          <w:ilvl w:val="0"/>
          <w:numId w:val="71"/>
        </w:numPr>
        <w:suppressAutoHyphens w:val="0"/>
        <w:adjustRightInd w:val="0"/>
        <w:spacing w:line="360" w:lineRule="auto"/>
        <w:jc w:val="both"/>
        <w:textAlignment w:val="baseline"/>
        <w:rPr>
          <w:bCs/>
          <w:sz w:val="28"/>
          <w:szCs w:val="28"/>
          <w:lang w:val="uk-UA"/>
        </w:rPr>
      </w:pPr>
      <w:r>
        <w:rPr>
          <w:sz w:val="28"/>
          <w:szCs w:val="28"/>
          <w:lang w:val="uk-UA"/>
        </w:rPr>
        <w:t xml:space="preserve"> </w:t>
      </w:r>
      <w:r>
        <w:rPr>
          <w:sz w:val="28"/>
          <w:szCs w:val="28"/>
          <w:lang w:val="en-US"/>
        </w:rPr>
        <w:t>IgG</w:t>
      </w:r>
      <w:r>
        <w:rPr>
          <w:sz w:val="28"/>
          <w:szCs w:val="28"/>
          <w:lang w:val="uk-UA"/>
        </w:rPr>
        <w:t>, очищені із плазми крові дітей, хворих на РС, володіють здатністю руйнувати ДНК Т-лімфоцитів. Загибель Т-клітин під дією препаратів</w:t>
      </w:r>
      <w:r w:rsidRPr="007F25E4">
        <w:rPr>
          <w:sz w:val="28"/>
          <w:szCs w:val="28"/>
          <w:lang w:val="uk-UA"/>
        </w:rPr>
        <w:t xml:space="preserve"> </w:t>
      </w:r>
      <w:r>
        <w:rPr>
          <w:sz w:val="28"/>
          <w:szCs w:val="28"/>
          <w:lang w:val="en-US"/>
        </w:rPr>
        <w:t>IgG</w:t>
      </w:r>
      <w:r>
        <w:rPr>
          <w:sz w:val="28"/>
          <w:szCs w:val="28"/>
          <w:lang w:val="uk-UA"/>
        </w:rPr>
        <w:t xml:space="preserve"> відбувається у 69% випадків шляхом апоптозу. У тих пацієнтів, </w:t>
      </w:r>
      <w:r>
        <w:rPr>
          <w:sz w:val="28"/>
          <w:szCs w:val="28"/>
          <w:lang w:val="en-US"/>
        </w:rPr>
        <w:t>IgG</w:t>
      </w:r>
      <w:r>
        <w:rPr>
          <w:sz w:val="28"/>
          <w:szCs w:val="28"/>
          <w:lang w:val="uk-UA"/>
        </w:rPr>
        <w:t xml:space="preserve"> плазми крові яких не володіли гідролізуючою активністю щодо ядерної ДНК Т-клітин, спостерігалися часті загострення, а також обтяжений на РС сімейний анамнез.</w:t>
      </w:r>
    </w:p>
    <w:p w:rsidR="008E40BB" w:rsidRPr="005F4EF4" w:rsidRDefault="008E40BB" w:rsidP="005F0855">
      <w:pPr>
        <w:widowControl w:val="0"/>
        <w:numPr>
          <w:ilvl w:val="0"/>
          <w:numId w:val="71"/>
        </w:numPr>
        <w:suppressAutoHyphens w:val="0"/>
        <w:adjustRightInd w:val="0"/>
        <w:spacing w:line="360" w:lineRule="auto"/>
        <w:jc w:val="both"/>
        <w:textAlignment w:val="baseline"/>
        <w:rPr>
          <w:sz w:val="28"/>
          <w:szCs w:val="28"/>
          <w:lang w:val="uk-UA"/>
        </w:rPr>
      </w:pPr>
      <w:r>
        <w:rPr>
          <w:sz w:val="28"/>
          <w:szCs w:val="28"/>
          <w:lang w:val="uk-UA"/>
        </w:rPr>
        <w:t>Солу-медрол</w:t>
      </w:r>
      <w:r w:rsidRPr="00500940">
        <w:rPr>
          <w:sz w:val="28"/>
          <w:szCs w:val="28"/>
          <w:lang w:val="uk-UA"/>
        </w:rPr>
        <w:t>,</w:t>
      </w:r>
      <w:r>
        <w:rPr>
          <w:sz w:val="28"/>
          <w:szCs w:val="28"/>
          <w:lang w:val="uk-UA"/>
        </w:rPr>
        <w:t xml:space="preserve"> порівняно з ВВІГ здатен більше </w:t>
      </w:r>
      <w:r w:rsidRPr="005F4EF4">
        <w:rPr>
          <w:sz w:val="28"/>
          <w:szCs w:val="28"/>
          <w:lang w:val="uk-UA"/>
        </w:rPr>
        <w:t xml:space="preserve">впливати на патологічний </w:t>
      </w:r>
      <w:r w:rsidRPr="005F4EF4">
        <w:rPr>
          <w:sz w:val="28"/>
          <w:szCs w:val="28"/>
          <w:lang w:val="uk-UA"/>
        </w:rPr>
        <w:lastRenderedPageBreak/>
        <w:t>процес</w:t>
      </w:r>
      <w:r>
        <w:rPr>
          <w:sz w:val="28"/>
          <w:szCs w:val="28"/>
          <w:lang w:val="uk-UA"/>
        </w:rPr>
        <w:t xml:space="preserve"> при РС</w:t>
      </w:r>
      <w:r w:rsidRPr="005F4EF4">
        <w:rPr>
          <w:sz w:val="28"/>
          <w:szCs w:val="28"/>
          <w:lang w:val="uk-UA"/>
        </w:rPr>
        <w:t>, виявляючи більш виражену імуносуп</w:t>
      </w:r>
      <w:r>
        <w:rPr>
          <w:sz w:val="28"/>
          <w:szCs w:val="28"/>
          <w:lang w:val="uk-UA"/>
        </w:rPr>
        <w:t xml:space="preserve">ресивну дію, яка полягає у нормалізації значень ІФН-γ у сироватці крові дорослих хворих на РС після курсу лікування цим препаратом </w:t>
      </w:r>
      <w:r w:rsidRPr="005F4EF4">
        <w:rPr>
          <w:sz w:val="28"/>
          <w:szCs w:val="28"/>
          <w:lang w:val="uk-UA"/>
        </w:rPr>
        <w:t>(41,63±7,21 пг/мл до лікування проти 26,06±9,67 пг/мл після лікування)</w:t>
      </w:r>
      <w:r>
        <w:rPr>
          <w:sz w:val="28"/>
          <w:szCs w:val="28"/>
          <w:lang w:val="uk-UA"/>
        </w:rPr>
        <w:t xml:space="preserve">. </w:t>
      </w:r>
      <w:r w:rsidRPr="005F4EF4">
        <w:rPr>
          <w:sz w:val="28"/>
          <w:szCs w:val="28"/>
          <w:lang w:val="uk-UA"/>
        </w:rPr>
        <w:t>Водночас, як солу-медрол, так і ВВІГ н</w:t>
      </w:r>
      <w:r>
        <w:rPr>
          <w:sz w:val="28"/>
          <w:szCs w:val="28"/>
          <w:lang w:val="uk-UA"/>
        </w:rPr>
        <w:t>е виявили</w:t>
      </w:r>
      <w:r w:rsidRPr="005F4EF4">
        <w:rPr>
          <w:sz w:val="28"/>
          <w:szCs w:val="28"/>
          <w:lang w:val="uk-UA"/>
        </w:rPr>
        <w:t xml:space="preserve"> жодного впливу на показники ІЛ-4. Утримання концентрації ІЛ-4, як до лікування, так і після нього</w:t>
      </w:r>
      <w:r>
        <w:rPr>
          <w:sz w:val="28"/>
          <w:szCs w:val="28"/>
          <w:lang w:val="uk-UA"/>
        </w:rPr>
        <w:t>,</w:t>
      </w:r>
      <w:r w:rsidRPr="005F4EF4">
        <w:rPr>
          <w:sz w:val="28"/>
          <w:szCs w:val="28"/>
          <w:lang w:val="uk-UA"/>
        </w:rPr>
        <w:t xml:space="preserve"> у межах </w:t>
      </w:r>
      <w:r>
        <w:rPr>
          <w:sz w:val="28"/>
          <w:szCs w:val="28"/>
          <w:lang w:val="uk-UA"/>
        </w:rPr>
        <w:t xml:space="preserve">вищих від контрольних значень можна вважати </w:t>
      </w:r>
      <w:r w:rsidRPr="005F4EF4">
        <w:rPr>
          <w:sz w:val="28"/>
          <w:szCs w:val="28"/>
          <w:lang w:val="uk-UA"/>
        </w:rPr>
        <w:t xml:space="preserve">позитивною прогностичною ознакою, оскільки за таких умов цей цитокін може блокувати синтез і патогенну дію прозапальних цитокінів і вільних радикалів, пригнічуючи прозапальний вплив ІФН-γ на антигенпредставляючі клітини і макрофаги. </w:t>
      </w:r>
    </w:p>
    <w:p w:rsidR="008E40BB" w:rsidRDefault="008E40BB" w:rsidP="008E40BB">
      <w:pPr>
        <w:spacing w:line="360" w:lineRule="auto"/>
        <w:ind w:left="360"/>
        <w:rPr>
          <w:sz w:val="28"/>
          <w:szCs w:val="28"/>
          <w:lang w:val="uk-UA"/>
        </w:rPr>
      </w:pPr>
    </w:p>
    <w:p w:rsidR="008E40BB" w:rsidRPr="006A54A5" w:rsidRDefault="008E40BB" w:rsidP="008E40BB">
      <w:pPr>
        <w:spacing w:line="360" w:lineRule="auto"/>
        <w:rPr>
          <w:sz w:val="28"/>
          <w:szCs w:val="28"/>
          <w:lang w:val="uk-UA"/>
        </w:rPr>
      </w:pPr>
    </w:p>
    <w:p w:rsidR="008E40BB" w:rsidRDefault="008E40BB" w:rsidP="008E40BB">
      <w:pPr>
        <w:ind w:firstLine="708"/>
        <w:rPr>
          <w:sz w:val="28"/>
          <w:szCs w:val="28"/>
          <w:lang w:val="uk-UA"/>
        </w:rPr>
      </w:pPr>
    </w:p>
    <w:p w:rsidR="008E40BB" w:rsidRDefault="008E40BB" w:rsidP="008E40BB">
      <w:pPr>
        <w:ind w:firstLine="708"/>
        <w:rPr>
          <w:sz w:val="28"/>
          <w:szCs w:val="28"/>
          <w:lang w:val="uk-UA"/>
        </w:rPr>
      </w:pPr>
    </w:p>
    <w:p w:rsidR="008E40BB" w:rsidRDefault="008E40BB" w:rsidP="008E40BB">
      <w:pPr>
        <w:ind w:firstLine="708"/>
        <w:rPr>
          <w:sz w:val="28"/>
          <w:szCs w:val="28"/>
          <w:lang w:val="uk-UA"/>
        </w:rPr>
      </w:pPr>
    </w:p>
    <w:p w:rsidR="008E40BB" w:rsidRDefault="008E40BB" w:rsidP="008E40BB">
      <w:pPr>
        <w:ind w:firstLine="708"/>
        <w:rPr>
          <w:sz w:val="28"/>
          <w:szCs w:val="28"/>
          <w:lang w:val="uk-UA"/>
        </w:rPr>
      </w:pPr>
    </w:p>
    <w:p w:rsidR="008E40BB" w:rsidRDefault="008E40BB" w:rsidP="008E40BB">
      <w:pPr>
        <w:ind w:firstLine="708"/>
        <w:rPr>
          <w:sz w:val="28"/>
          <w:szCs w:val="28"/>
          <w:lang w:val="uk-UA"/>
        </w:rPr>
      </w:pPr>
    </w:p>
    <w:p w:rsidR="008E40BB" w:rsidRDefault="008E40BB" w:rsidP="008E40BB">
      <w:pPr>
        <w:ind w:firstLine="708"/>
        <w:rPr>
          <w:sz w:val="28"/>
          <w:szCs w:val="28"/>
          <w:lang w:val="uk-UA"/>
        </w:rPr>
      </w:pPr>
    </w:p>
    <w:p w:rsidR="008E40BB" w:rsidRDefault="008E40BB" w:rsidP="008E40BB">
      <w:pPr>
        <w:ind w:firstLine="708"/>
        <w:rPr>
          <w:sz w:val="28"/>
          <w:szCs w:val="28"/>
          <w:lang w:val="uk-UA"/>
        </w:rPr>
      </w:pPr>
    </w:p>
    <w:p w:rsidR="008E40BB" w:rsidRDefault="008E40BB" w:rsidP="008E40BB">
      <w:pPr>
        <w:ind w:firstLine="708"/>
        <w:rPr>
          <w:sz w:val="28"/>
          <w:szCs w:val="28"/>
          <w:lang w:val="uk-UA"/>
        </w:rPr>
      </w:pPr>
    </w:p>
    <w:p w:rsidR="008E40BB" w:rsidRDefault="008E40BB" w:rsidP="008E40BB">
      <w:pPr>
        <w:ind w:firstLine="708"/>
        <w:rPr>
          <w:sz w:val="28"/>
          <w:szCs w:val="28"/>
          <w:lang w:val="uk-UA"/>
        </w:rPr>
      </w:pPr>
    </w:p>
    <w:p w:rsidR="008E40BB" w:rsidRDefault="008E40BB" w:rsidP="008E40BB">
      <w:pPr>
        <w:ind w:firstLine="708"/>
        <w:jc w:val="center"/>
        <w:rPr>
          <w:b/>
          <w:sz w:val="28"/>
          <w:szCs w:val="28"/>
          <w:lang w:val="uk-UA"/>
        </w:rPr>
      </w:pPr>
    </w:p>
    <w:p w:rsidR="008E40BB" w:rsidRDefault="008E40BB" w:rsidP="008E40BB">
      <w:pPr>
        <w:ind w:firstLine="708"/>
        <w:jc w:val="center"/>
        <w:rPr>
          <w:b/>
          <w:sz w:val="28"/>
          <w:szCs w:val="28"/>
          <w:lang w:val="uk-UA"/>
        </w:rPr>
      </w:pPr>
    </w:p>
    <w:p w:rsidR="008E40BB" w:rsidRDefault="008E40BB" w:rsidP="008E40BB">
      <w:pPr>
        <w:ind w:firstLine="708"/>
        <w:jc w:val="center"/>
        <w:rPr>
          <w:b/>
          <w:sz w:val="28"/>
          <w:szCs w:val="28"/>
          <w:lang w:val="uk-UA"/>
        </w:rPr>
      </w:pPr>
    </w:p>
    <w:p w:rsidR="008E40BB" w:rsidRDefault="008E40BB" w:rsidP="008E40BB">
      <w:pPr>
        <w:ind w:firstLine="708"/>
        <w:jc w:val="center"/>
        <w:rPr>
          <w:b/>
          <w:sz w:val="28"/>
          <w:szCs w:val="28"/>
          <w:lang w:val="uk-UA"/>
        </w:rPr>
      </w:pPr>
    </w:p>
    <w:p w:rsidR="008E40BB" w:rsidRDefault="008E40BB" w:rsidP="008E40BB">
      <w:pPr>
        <w:ind w:firstLine="708"/>
        <w:jc w:val="center"/>
        <w:rPr>
          <w:b/>
          <w:sz w:val="28"/>
          <w:szCs w:val="28"/>
          <w:lang w:val="uk-UA"/>
        </w:rPr>
      </w:pPr>
    </w:p>
    <w:p w:rsidR="008E40BB" w:rsidRDefault="008E40BB" w:rsidP="008E40BB">
      <w:pPr>
        <w:ind w:firstLine="708"/>
        <w:jc w:val="center"/>
        <w:rPr>
          <w:b/>
          <w:sz w:val="28"/>
          <w:szCs w:val="28"/>
          <w:lang w:val="uk-UA"/>
        </w:rPr>
      </w:pPr>
    </w:p>
    <w:p w:rsidR="008E40BB" w:rsidRDefault="008E40BB" w:rsidP="008E40BB">
      <w:pPr>
        <w:ind w:firstLine="708"/>
        <w:jc w:val="center"/>
        <w:rPr>
          <w:b/>
          <w:sz w:val="28"/>
          <w:szCs w:val="28"/>
          <w:lang w:val="uk-UA"/>
        </w:rPr>
      </w:pPr>
    </w:p>
    <w:p w:rsidR="008E40BB" w:rsidRDefault="008E40BB" w:rsidP="008E40BB">
      <w:pPr>
        <w:ind w:firstLine="708"/>
        <w:jc w:val="center"/>
        <w:rPr>
          <w:b/>
          <w:sz w:val="28"/>
          <w:szCs w:val="28"/>
          <w:lang w:val="uk-UA"/>
        </w:rPr>
      </w:pPr>
    </w:p>
    <w:p w:rsidR="008E40BB" w:rsidRDefault="008E40BB" w:rsidP="008E40BB">
      <w:pPr>
        <w:spacing w:line="360" w:lineRule="auto"/>
        <w:jc w:val="center"/>
        <w:rPr>
          <w:b/>
          <w:sz w:val="28"/>
          <w:szCs w:val="28"/>
          <w:lang w:val="uk-UA"/>
        </w:rPr>
      </w:pPr>
    </w:p>
    <w:p w:rsidR="008E40BB" w:rsidRDefault="008E40BB" w:rsidP="008E40BB">
      <w:pPr>
        <w:spacing w:line="360" w:lineRule="auto"/>
        <w:jc w:val="center"/>
        <w:rPr>
          <w:b/>
          <w:sz w:val="28"/>
          <w:szCs w:val="28"/>
          <w:lang w:val="uk-UA"/>
        </w:rPr>
      </w:pPr>
    </w:p>
    <w:p w:rsidR="008E40BB" w:rsidRDefault="008E40BB" w:rsidP="008E40BB">
      <w:pPr>
        <w:spacing w:line="360" w:lineRule="auto"/>
        <w:jc w:val="center"/>
        <w:rPr>
          <w:b/>
          <w:sz w:val="28"/>
          <w:szCs w:val="28"/>
          <w:lang w:val="uk-UA"/>
        </w:rPr>
      </w:pPr>
    </w:p>
    <w:p w:rsidR="008E40BB" w:rsidRDefault="008E40BB" w:rsidP="008E40BB">
      <w:pPr>
        <w:spacing w:line="360" w:lineRule="auto"/>
        <w:jc w:val="center"/>
        <w:rPr>
          <w:b/>
          <w:sz w:val="28"/>
          <w:szCs w:val="28"/>
          <w:lang w:val="uk-UA"/>
        </w:rPr>
      </w:pPr>
    </w:p>
    <w:p w:rsidR="008E40BB" w:rsidRDefault="008E40BB" w:rsidP="008E40BB">
      <w:pPr>
        <w:spacing w:line="360" w:lineRule="auto"/>
        <w:jc w:val="center"/>
        <w:rPr>
          <w:b/>
          <w:sz w:val="28"/>
          <w:szCs w:val="28"/>
          <w:lang w:val="uk-UA"/>
        </w:rPr>
      </w:pPr>
    </w:p>
    <w:p w:rsidR="008E40BB" w:rsidRDefault="008E40BB" w:rsidP="008E40BB">
      <w:pPr>
        <w:spacing w:line="360" w:lineRule="auto"/>
        <w:jc w:val="center"/>
        <w:rPr>
          <w:b/>
          <w:sz w:val="28"/>
          <w:szCs w:val="28"/>
          <w:lang w:val="uk-UA"/>
        </w:rPr>
      </w:pPr>
    </w:p>
    <w:p w:rsidR="008E40BB" w:rsidRDefault="008E40BB" w:rsidP="008E40BB">
      <w:pPr>
        <w:spacing w:line="360" w:lineRule="auto"/>
        <w:jc w:val="center"/>
        <w:rPr>
          <w:b/>
          <w:sz w:val="28"/>
          <w:szCs w:val="28"/>
          <w:lang w:val="uk-UA"/>
        </w:rPr>
      </w:pPr>
    </w:p>
    <w:p w:rsidR="008E40BB" w:rsidRDefault="008E40BB" w:rsidP="008E40BB">
      <w:pPr>
        <w:spacing w:line="360" w:lineRule="auto"/>
        <w:jc w:val="center"/>
        <w:rPr>
          <w:b/>
          <w:sz w:val="28"/>
          <w:szCs w:val="28"/>
          <w:lang w:val="uk-UA"/>
        </w:rPr>
      </w:pPr>
      <w:r>
        <w:rPr>
          <w:b/>
          <w:sz w:val="28"/>
          <w:szCs w:val="28"/>
          <w:lang w:val="uk-UA"/>
        </w:rPr>
        <w:lastRenderedPageBreak/>
        <w:t>ПРАКТИЧНІ РЕКОМЕНДАЦІЇ</w:t>
      </w:r>
    </w:p>
    <w:p w:rsidR="008E40BB" w:rsidRDefault="008E40BB" w:rsidP="005F0855">
      <w:pPr>
        <w:widowControl w:val="0"/>
        <w:numPr>
          <w:ilvl w:val="0"/>
          <w:numId w:val="72"/>
        </w:numPr>
        <w:suppressAutoHyphens w:val="0"/>
        <w:adjustRightInd w:val="0"/>
        <w:spacing w:line="360" w:lineRule="auto"/>
        <w:jc w:val="both"/>
        <w:textAlignment w:val="baseline"/>
        <w:rPr>
          <w:sz w:val="28"/>
          <w:szCs w:val="28"/>
          <w:lang w:val="uk-UA"/>
        </w:rPr>
      </w:pPr>
      <w:r>
        <w:rPr>
          <w:sz w:val="28"/>
          <w:szCs w:val="28"/>
          <w:lang w:val="uk-UA"/>
        </w:rPr>
        <w:t>Нозологічна гетерогенність неврологічних станів, які супроводжуються ураженням мієліну в дитячому віці, потребує ретельного вивчення анамнезу хвороби та клінічних особливостей розсіяного склерозу за допомогою спеціально розробленої і запатентованої нами анкети-опитувальника.</w:t>
      </w:r>
    </w:p>
    <w:p w:rsidR="008E40BB" w:rsidRDefault="008E40BB" w:rsidP="005F0855">
      <w:pPr>
        <w:widowControl w:val="0"/>
        <w:numPr>
          <w:ilvl w:val="0"/>
          <w:numId w:val="72"/>
        </w:numPr>
        <w:suppressAutoHyphens w:val="0"/>
        <w:adjustRightInd w:val="0"/>
        <w:spacing w:line="360" w:lineRule="auto"/>
        <w:jc w:val="both"/>
        <w:textAlignment w:val="baseline"/>
        <w:rPr>
          <w:sz w:val="28"/>
          <w:szCs w:val="28"/>
          <w:lang w:val="uk-UA"/>
        </w:rPr>
      </w:pPr>
      <w:r>
        <w:rPr>
          <w:sz w:val="28"/>
          <w:szCs w:val="28"/>
          <w:lang w:val="uk-UA"/>
        </w:rPr>
        <w:t>Для визначення прогнозу прогресування розсіяного склерозу як у дорослих, так і у дітей із виробленням адекватної лікувальної тактики, необхідно клінічно оцінювати активність патологічного процесу на ранніх етапах</w:t>
      </w:r>
      <w:r w:rsidRPr="00483D34">
        <w:rPr>
          <w:sz w:val="28"/>
          <w:szCs w:val="28"/>
          <w:lang w:val="uk-UA"/>
        </w:rPr>
        <w:t xml:space="preserve"> </w:t>
      </w:r>
      <w:r>
        <w:rPr>
          <w:sz w:val="28"/>
          <w:szCs w:val="28"/>
          <w:lang w:val="uk-UA"/>
        </w:rPr>
        <w:t>захворювання, а також враховувати зміни концентрації цитокінів у сироватці крові хворих на розсіяний склероз.</w:t>
      </w:r>
    </w:p>
    <w:p w:rsidR="008E40BB" w:rsidRPr="00434D8A" w:rsidRDefault="008E40BB" w:rsidP="005F0855">
      <w:pPr>
        <w:widowControl w:val="0"/>
        <w:numPr>
          <w:ilvl w:val="0"/>
          <w:numId w:val="72"/>
        </w:numPr>
        <w:suppressAutoHyphens w:val="0"/>
        <w:adjustRightInd w:val="0"/>
        <w:spacing w:line="360" w:lineRule="auto"/>
        <w:jc w:val="both"/>
        <w:textAlignment w:val="baseline"/>
        <w:rPr>
          <w:b/>
          <w:sz w:val="28"/>
          <w:szCs w:val="28"/>
          <w:lang w:val="uk-UA"/>
        </w:rPr>
      </w:pPr>
      <w:r>
        <w:rPr>
          <w:sz w:val="28"/>
          <w:szCs w:val="28"/>
          <w:lang w:val="uk-UA"/>
        </w:rPr>
        <w:t xml:space="preserve">Для діагностики ступеня тяжкості і характеру перебігу розсіяного склерозу у дітей рекомендується починати обстеження з визначення цитотоксичної активності </w:t>
      </w:r>
      <w:r>
        <w:rPr>
          <w:sz w:val="28"/>
          <w:szCs w:val="28"/>
          <w:lang w:val="en-US"/>
        </w:rPr>
        <w:t>IgG</w:t>
      </w:r>
      <w:r>
        <w:rPr>
          <w:sz w:val="28"/>
          <w:szCs w:val="28"/>
          <w:lang w:val="uk-UA"/>
        </w:rPr>
        <w:t xml:space="preserve"> плазми крові хворих на розсіяний склероз, а за умови їх зниження - досліджувати здатність руйнувати структуру ДНК імунокомпетентних клітин.</w:t>
      </w:r>
    </w:p>
    <w:p w:rsidR="008E40BB" w:rsidRPr="00C728CA" w:rsidRDefault="008E40BB" w:rsidP="005F0855">
      <w:pPr>
        <w:widowControl w:val="0"/>
        <w:numPr>
          <w:ilvl w:val="0"/>
          <w:numId w:val="72"/>
        </w:numPr>
        <w:suppressAutoHyphens w:val="0"/>
        <w:adjustRightInd w:val="0"/>
        <w:spacing w:line="360" w:lineRule="auto"/>
        <w:jc w:val="both"/>
        <w:textAlignment w:val="baseline"/>
        <w:rPr>
          <w:b/>
          <w:sz w:val="28"/>
          <w:szCs w:val="28"/>
          <w:lang w:val="uk-UA"/>
        </w:rPr>
      </w:pPr>
      <w:r>
        <w:rPr>
          <w:sz w:val="28"/>
          <w:szCs w:val="28"/>
          <w:lang w:val="uk-UA"/>
        </w:rPr>
        <w:t xml:space="preserve">З метою покращення клінічного перебігу РС показано призначення препаратів солу-медролу та ВВІГ, при наявності протипоказів до тривалого лікування ефективними є навіть короткотривалі курси такого лікування (5 днів по 1000 мг в/в солу-медролу і 3 дні по 50 мл ВВІГ). </w:t>
      </w:r>
    </w:p>
    <w:p w:rsidR="008E40BB" w:rsidRDefault="008E40BB" w:rsidP="008E40BB">
      <w:pPr>
        <w:spacing w:line="360" w:lineRule="auto"/>
        <w:ind w:left="360"/>
        <w:rPr>
          <w:b/>
          <w:sz w:val="28"/>
          <w:szCs w:val="28"/>
          <w:lang w:val="uk-UA"/>
        </w:rPr>
      </w:pPr>
    </w:p>
    <w:p w:rsidR="008E40BB" w:rsidRDefault="008E40BB" w:rsidP="008E40BB">
      <w:pPr>
        <w:spacing w:line="360" w:lineRule="auto"/>
        <w:jc w:val="center"/>
        <w:rPr>
          <w:b/>
          <w:sz w:val="28"/>
          <w:szCs w:val="28"/>
          <w:lang w:val="uk-UA"/>
        </w:rPr>
      </w:pPr>
    </w:p>
    <w:p w:rsidR="008E40BB" w:rsidRDefault="008E40BB" w:rsidP="008E40BB">
      <w:pPr>
        <w:spacing w:line="360" w:lineRule="auto"/>
        <w:jc w:val="center"/>
        <w:rPr>
          <w:b/>
          <w:sz w:val="28"/>
          <w:szCs w:val="28"/>
          <w:lang w:val="uk-UA"/>
        </w:rPr>
      </w:pPr>
    </w:p>
    <w:p w:rsidR="008E40BB" w:rsidRDefault="008E40BB" w:rsidP="008E40BB">
      <w:pPr>
        <w:spacing w:line="360" w:lineRule="auto"/>
        <w:jc w:val="center"/>
        <w:rPr>
          <w:b/>
          <w:sz w:val="28"/>
          <w:szCs w:val="28"/>
          <w:lang w:val="uk-UA"/>
        </w:rPr>
      </w:pPr>
    </w:p>
    <w:p w:rsidR="008E40BB" w:rsidRDefault="008E40BB" w:rsidP="008E40BB">
      <w:pPr>
        <w:spacing w:line="360" w:lineRule="auto"/>
        <w:jc w:val="center"/>
        <w:rPr>
          <w:b/>
          <w:sz w:val="28"/>
          <w:szCs w:val="28"/>
          <w:lang w:val="uk-UA"/>
        </w:rPr>
      </w:pPr>
    </w:p>
    <w:p w:rsidR="008E40BB" w:rsidRDefault="008E40BB" w:rsidP="008E40BB">
      <w:pPr>
        <w:spacing w:line="360" w:lineRule="auto"/>
        <w:jc w:val="center"/>
        <w:rPr>
          <w:b/>
          <w:sz w:val="28"/>
          <w:szCs w:val="28"/>
          <w:lang w:val="uk-UA"/>
        </w:rPr>
      </w:pPr>
    </w:p>
    <w:p w:rsidR="008E40BB" w:rsidRDefault="008E40BB" w:rsidP="008E40BB">
      <w:pPr>
        <w:spacing w:line="360" w:lineRule="auto"/>
        <w:jc w:val="center"/>
        <w:rPr>
          <w:b/>
          <w:sz w:val="28"/>
          <w:szCs w:val="28"/>
          <w:lang w:val="uk-UA"/>
        </w:rPr>
      </w:pPr>
    </w:p>
    <w:p w:rsidR="008E40BB" w:rsidRDefault="008E40BB" w:rsidP="008E40BB">
      <w:pPr>
        <w:spacing w:line="360" w:lineRule="auto"/>
        <w:jc w:val="center"/>
        <w:rPr>
          <w:b/>
          <w:sz w:val="28"/>
          <w:szCs w:val="28"/>
          <w:lang w:val="uk-UA"/>
        </w:rPr>
      </w:pPr>
    </w:p>
    <w:p w:rsidR="008E40BB" w:rsidRDefault="008E40BB" w:rsidP="008E40BB">
      <w:pPr>
        <w:spacing w:line="360" w:lineRule="auto"/>
        <w:jc w:val="center"/>
        <w:rPr>
          <w:b/>
          <w:sz w:val="28"/>
          <w:szCs w:val="28"/>
          <w:lang w:val="uk-UA"/>
        </w:rPr>
      </w:pPr>
    </w:p>
    <w:p w:rsidR="008E40BB" w:rsidRDefault="008E40BB" w:rsidP="008E40BB">
      <w:pPr>
        <w:spacing w:line="360" w:lineRule="auto"/>
        <w:jc w:val="center"/>
        <w:rPr>
          <w:b/>
          <w:sz w:val="28"/>
          <w:szCs w:val="28"/>
          <w:lang w:val="uk-UA"/>
        </w:rPr>
      </w:pPr>
    </w:p>
    <w:p w:rsidR="008E40BB" w:rsidRDefault="008E40BB" w:rsidP="008E40BB">
      <w:pPr>
        <w:spacing w:line="360" w:lineRule="auto"/>
        <w:jc w:val="center"/>
        <w:rPr>
          <w:b/>
          <w:sz w:val="28"/>
          <w:szCs w:val="28"/>
          <w:lang w:val="uk-UA"/>
        </w:rPr>
      </w:pPr>
    </w:p>
    <w:p w:rsidR="008E40BB" w:rsidRPr="00D50D57" w:rsidRDefault="008E40BB" w:rsidP="008E40BB">
      <w:pPr>
        <w:spacing w:line="360" w:lineRule="auto"/>
        <w:jc w:val="center"/>
        <w:rPr>
          <w:b/>
          <w:sz w:val="28"/>
          <w:szCs w:val="28"/>
          <w:lang w:val="uk-UA"/>
        </w:rPr>
      </w:pPr>
      <w:r>
        <w:rPr>
          <w:b/>
          <w:sz w:val="28"/>
          <w:szCs w:val="28"/>
          <w:lang w:val="uk-UA"/>
        </w:rPr>
        <w:t>СПИСОК ВИКОРИСТАНИХ ДЖЕРЕЛ</w:t>
      </w:r>
    </w:p>
    <w:p w:rsidR="008E40BB" w:rsidRPr="00D50D57" w:rsidRDefault="008E40BB" w:rsidP="005F0855">
      <w:pPr>
        <w:numPr>
          <w:ilvl w:val="0"/>
          <w:numId w:val="70"/>
        </w:numPr>
        <w:tabs>
          <w:tab w:val="clear" w:pos="720"/>
          <w:tab w:val="num" w:pos="0"/>
          <w:tab w:val="num" w:pos="540"/>
        </w:tabs>
        <w:suppressAutoHyphens w:val="0"/>
        <w:spacing w:line="360" w:lineRule="auto"/>
        <w:ind w:left="0" w:firstLine="0"/>
        <w:jc w:val="both"/>
        <w:rPr>
          <w:sz w:val="28"/>
          <w:szCs w:val="28"/>
          <w:lang w:val="uk-UA"/>
        </w:rPr>
      </w:pPr>
      <w:r w:rsidRPr="00D50D57">
        <w:rPr>
          <w:sz w:val="28"/>
          <w:szCs w:val="28"/>
          <w:lang w:val="uk-UA"/>
        </w:rPr>
        <w:lastRenderedPageBreak/>
        <w:t>Аналіз розповсюдженості та захворюваності на розсіяний склероз в Україні за даними офі</w:t>
      </w:r>
      <w:r>
        <w:rPr>
          <w:sz w:val="28"/>
          <w:szCs w:val="28"/>
          <w:lang w:val="uk-UA"/>
        </w:rPr>
        <w:t xml:space="preserve">ційної статистичної звітності / </w:t>
      </w:r>
      <w:r w:rsidRPr="00D50D57">
        <w:rPr>
          <w:sz w:val="28"/>
          <w:szCs w:val="28"/>
          <w:lang w:val="uk-UA"/>
        </w:rPr>
        <w:t>П.В.</w:t>
      </w:r>
      <w:r w:rsidRPr="00FA2298">
        <w:rPr>
          <w:sz w:val="28"/>
          <w:szCs w:val="28"/>
          <w:lang w:val="uk-UA"/>
        </w:rPr>
        <w:t xml:space="preserve"> </w:t>
      </w:r>
      <w:r w:rsidRPr="00D50D57">
        <w:rPr>
          <w:sz w:val="28"/>
          <w:szCs w:val="28"/>
          <w:lang w:val="uk-UA"/>
        </w:rPr>
        <w:t>Волошин, Н.П.</w:t>
      </w:r>
      <w:r w:rsidRPr="00FA2298">
        <w:rPr>
          <w:sz w:val="28"/>
          <w:szCs w:val="28"/>
          <w:lang w:val="uk-UA"/>
        </w:rPr>
        <w:t xml:space="preserve"> </w:t>
      </w:r>
      <w:r w:rsidRPr="00D50D57">
        <w:rPr>
          <w:sz w:val="28"/>
          <w:szCs w:val="28"/>
          <w:lang w:val="uk-UA"/>
        </w:rPr>
        <w:t>Волошина, Л.І.</w:t>
      </w:r>
      <w:r w:rsidRPr="00FA2298">
        <w:rPr>
          <w:sz w:val="28"/>
          <w:szCs w:val="28"/>
          <w:lang w:val="uk-UA"/>
        </w:rPr>
        <w:t xml:space="preserve"> </w:t>
      </w:r>
      <w:r w:rsidRPr="00D50D57">
        <w:rPr>
          <w:sz w:val="28"/>
          <w:szCs w:val="28"/>
          <w:lang w:val="uk-UA"/>
        </w:rPr>
        <w:t>Дяченко, І.Л.</w:t>
      </w:r>
      <w:r w:rsidRPr="00FA2298">
        <w:rPr>
          <w:sz w:val="28"/>
          <w:szCs w:val="28"/>
          <w:lang w:val="uk-UA"/>
        </w:rPr>
        <w:t xml:space="preserve"> </w:t>
      </w:r>
      <w:r>
        <w:rPr>
          <w:sz w:val="28"/>
          <w:szCs w:val="28"/>
          <w:lang w:val="uk-UA"/>
        </w:rPr>
        <w:t xml:space="preserve">Левченко // </w:t>
      </w:r>
      <w:r w:rsidRPr="00D50D57">
        <w:rPr>
          <w:sz w:val="28"/>
          <w:szCs w:val="28"/>
          <w:lang w:val="uk-UA"/>
        </w:rPr>
        <w:t>Укр. вісник психо</w:t>
      </w:r>
      <w:r>
        <w:rPr>
          <w:sz w:val="28"/>
          <w:szCs w:val="28"/>
          <w:lang w:val="uk-UA"/>
        </w:rPr>
        <w:t xml:space="preserve">неврології. - 2005. - Т. 13, №2. - С. </w:t>
      </w:r>
      <w:r w:rsidRPr="00D50D57">
        <w:rPr>
          <w:sz w:val="28"/>
          <w:szCs w:val="28"/>
          <w:lang w:val="uk-UA"/>
        </w:rPr>
        <w:t>5-11.</w:t>
      </w:r>
    </w:p>
    <w:p w:rsidR="008E40BB" w:rsidRPr="00D50D57" w:rsidRDefault="008E40BB" w:rsidP="005F0855">
      <w:pPr>
        <w:numPr>
          <w:ilvl w:val="0"/>
          <w:numId w:val="70"/>
        </w:numPr>
        <w:tabs>
          <w:tab w:val="clear" w:pos="720"/>
          <w:tab w:val="num" w:pos="0"/>
          <w:tab w:val="num" w:pos="540"/>
        </w:tabs>
        <w:suppressAutoHyphens w:val="0"/>
        <w:spacing w:line="360" w:lineRule="auto"/>
        <w:ind w:left="0" w:firstLine="0"/>
        <w:jc w:val="both"/>
        <w:rPr>
          <w:sz w:val="28"/>
          <w:szCs w:val="28"/>
        </w:rPr>
      </w:pPr>
      <w:r w:rsidRPr="00D50D57">
        <w:rPr>
          <w:sz w:val="28"/>
          <w:szCs w:val="28"/>
        </w:rPr>
        <w:t>Бар</w:t>
      </w:r>
      <w:r>
        <w:rPr>
          <w:sz w:val="28"/>
          <w:szCs w:val="28"/>
        </w:rPr>
        <w:t>хатова В.П</w:t>
      </w:r>
      <w:r w:rsidRPr="00D50D57">
        <w:rPr>
          <w:sz w:val="28"/>
          <w:szCs w:val="28"/>
        </w:rPr>
        <w:t>. Нейротрансмиттеры в механизмах связи между нервной и иммунной си</w:t>
      </w:r>
      <w:r>
        <w:rPr>
          <w:sz w:val="28"/>
          <w:szCs w:val="28"/>
        </w:rPr>
        <w:t>стемами при рассеянном склерозе</w:t>
      </w:r>
      <w:r w:rsidRPr="00E3624C">
        <w:rPr>
          <w:sz w:val="28"/>
          <w:szCs w:val="28"/>
        </w:rPr>
        <w:t xml:space="preserve"> / </w:t>
      </w:r>
      <w:r>
        <w:rPr>
          <w:sz w:val="28"/>
          <w:szCs w:val="28"/>
          <w:lang w:val="uk-UA"/>
        </w:rPr>
        <w:t xml:space="preserve">В.П. </w:t>
      </w:r>
      <w:r w:rsidRPr="00D50D57">
        <w:rPr>
          <w:sz w:val="28"/>
          <w:szCs w:val="28"/>
        </w:rPr>
        <w:t>Бар</w:t>
      </w:r>
      <w:r>
        <w:rPr>
          <w:sz w:val="28"/>
          <w:szCs w:val="28"/>
        </w:rPr>
        <w:t>хатова</w:t>
      </w:r>
      <w:r w:rsidRPr="00D50D57">
        <w:rPr>
          <w:sz w:val="28"/>
          <w:szCs w:val="28"/>
        </w:rPr>
        <w:t>, И.А.</w:t>
      </w:r>
      <w:r>
        <w:rPr>
          <w:sz w:val="28"/>
          <w:szCs w:val="28"/>
          <w:lang w:val="uk-UA"/>
        </w:rPr>
        <w:t xml:space="preserve"> </w:t>
      </w:r>
      <w:r w:rsidRPr="00D50D57">
        <w:rPr>
          <w:sz w:val="28"/>
          <w:szCs w:val="28"/>
        </w:rPr>
        <w:t>Завалишин</w:t>
      </w:r>
      <w:r>
        <w:rPr>
          <w:sz w:val="28"/>
          <w:szCs w:val="28"/>
        </w:rPr>
        <w:t>,</w:t>
      </w:r>
      <w:r>
        <w:rPr>
          <w:sz w:val="28"/>
          <w:szCs w:val="28"/>
          <w:lang w:val="uk-UA"/>
        </w:rPr>
        <w:t xml:space="preserve"> </w:t>
      </w:r>
      <w:r w:rsidRPr="00D50D57">
        <w:rPr>
          <w:sz w:val="28"/>
          <w:szCs w:val="28"/>
        </w:rPr>
        <w:t>Б.Т</w:t>
      </w:r>
      <w:r>
        <w:rPr>
          <w:sz w:val="28"/>
          <w:szCs w:val="28"/>
          <w:lang w:val="uk-UA"/>
        </w:rPr>
        <w:t xml:space="preserve"> . </w:t>
      </w:r>
      <w:r w:rsidRPr="00D50D57">
        <w:rPr>
          <w:sz w:val="28"/>
          <w:szCs w:val="28"/>
        </w:rPr>
        <w:t xml:space="preserve">Хайдаров </w:t>
      </w:r>
      <w:r>
        <w:rPr>
          <w:sz w:val="28"/>
          <w:szCs w:val="28"/>
        </w:rPr>
        <w:t>// Журнал невропат. и психиатр</w:t>
      </w:r>
      <w:r w:rsidRPr="00D50D57">
        <w:rPr>
          <w:sz w:val="28"/>
          <w:szCs w:val="28"/>
        </w:rPr>
        <w:t>.</w:t>
      </w:r>
      <w:r>
        <w:rPr>
          <w:sz w:val="28"/>
          <w:szCs w:val="28"/>
          <w:lang w:val="uk-UA"/>
        </w:rPr>
        <w:t xml:space="preserve"> </w:t>
      </w:r>
      <w:r w:rsidRPr="00D50D57">
        <w:rPr>
          <w:sz w:val="28"/>
          <w:szCs w:val="28"/>
        </w:rPr>
        <w:t>- 1998.</w:t>
      </w:r>
      <w:r>
        <w:rPr>
          <w:sz w:val="28"/>
          <w:szCs w:val="28"/>
          <w:lang w:val="uk-UA"/>
        </w:rPr>
        <w:t xml:space="preserve"> </w:t>
      </w:r>
      <w:r w:rsidRPr="00D50D57">
        <w:rPr>
          <w:sz w:val="28"/>
          <w:szCs w:val="28"/>
        </w:rPr>
        <w:t>-</w:t>
      </w:r>
      <w:r>
        <w:rPr>
          <w:sz w:val="28"/>
          <w:szCs w:val="28"/>
          <w:lang w:val="uk-UA"/>
        </w:rPr>
        <w:t xml:space="preserve"> </w:t>
      </w:r>
      <w:r>
        <w:rPr>
          <w:sz w:val="28"/>
          <w:szCs w:val="28"/>
        </w:rPr>
        <w:t>№</w:t>
      </w:r>
      <w:r w:rsidRPr="00D50D57">
        <w:rPr>
          <w:sz w:val="28"/>
          <w:szCs w:val="28"/>
        </w:rPr>
        <w:t>11.</w:t>
      </w:r>
      <w:r>
        <w:rPr>
          <w:sz w:val="28"/>
          <w:szCs w:val="28"/>
          <w:lang w:val="uk-UA"/>
        </w:rPr>
        <w:t xml:space="preserve"> </w:t>
      </w:r>
      <w:r w:rsidRPr="00D50D57">
        <w:rPr>
          <w:sz w:val="28"/>
          <w:szCs w:val="28"/>
        </w:rPr>
        <w:t>- С.</w:t>
      </w:r>
      <w:r>
        <w:rPr>
          <w:sz w:val="28"/>
          <w:szCs w:val="28"/>
          <w:lang w:val="uk-UA"/>
        </w:rPr>
        <w:t xml:space="preserve"> </w:t>
      </w:r>
      <w:r w:rsidRPr="00D50D57">
        <w:rPr>
          <w:sz w:val="28"/>
          <w:szCs w:val="28"/>
        </w:rPr>
        <w:t>51-55.</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sidRPr="00D50D57">
        <w:rPr>
          <w:sz w:val="28"/>
          <w:szCs w:val="28"/>
        </w:rPr>
        <w:t>Бархатова В.П. Биохимические механизмы нарушения нейроиммунного взаимодейс</w:t>
      </w:r>
      <w:r>
        <w:rPr>
          <w:sz w:val="28"/>
          <w:szCs w:val="28"/>
        </w:rPr>
        <w:t>твия при рассеянном склерозе</w:t>
      </w:r>
      <w:r>
        <w:rPr>
          <w:sz w:val="28"/>
          <w:szCs w:val="28"/>
          <w:lang w:val="uk-UA"/>
        </w:rPr>
        <w:t xml:space="preserve"> /</w:t>
      </w:r>
      <w:r w:rsidRPr="00E3624C">
        <w:rPr>
          <w:sz w:val="28"/>
          <w:szCs w:val="28"/>
          <w:lang w:val="uk-UA"/>
        </w:rPr>
        <w:t xml:space="preserve"> </w:t>
      </w:r>
      <w:r>
        <w:rPr>
          <w:sz w:val="28"/>
          <w:szCs w:val="28"/>
          <w:lang w:val="uk-UA"/>
        </w:rPr>
        <w:t xml:space="preserve">В.П. </w:t>
      </w:r>
      <w:r w:rsidRPr="00D50D57">
        <w:rPr>
          <w:sz w:val="28"/>
          <w:szCs w:val="28"/>
        </w:rPr>
        <w:t>Бар</w:t>
      </w:r>
      <w:r>
        <w:rPr>
          <w:sz w:val="28"/>
          <w:szCs w:val="28"/>
        </w:rPr>
        <w:t>хатова</w:t>
      </w:r>
      <w:r w:rsidRPr="00D50D57">
        <w:rPr>
          <w:sz w:val="28"/>
          <w:szCs w:val="28"/>
        </w:rPr>
        <w:t>, И.А.</w:t>
      </w:r>
      <w:r>
        <w:rPr>
          <w:sz w:val="28"/>
          <w:szCs w:val="28"/>
          <w:lang w:val="uk-UA"/>
        </w:rPr>
        <w:t xml:space="preserve"> </w:t>
      </w:r>
      <w:r w:rsidRPr="00D50D57">
        <w:rPr>
          <w:sz w:val="28"/>
          <w:szCs w:val="28"/>
        </w:rPr>
        <w:t>Завалишин, Б.Т</w:t>
      </w:r>
      <w:r>
        <w:rPr>
          <w:sz w:val="28"/>
          <w:szCs w:val="28"/>
          <w:lang w:val="uk-UA"/>
        </w:rPr>
        <w:t xml:space="preserve">. </w:t>
      </w:r>
      <w:r w:rsidRPr="00D50D57">
        <w:rPr>
          <w:sz w:val="28"/>
          <w:szCs w:val="28"/>
        </w:rPr>
        <w:t>Хайдаров</w:t>
      </w:r>
      <w:r w:rsidRPr="00E3624C">
        <w:rPr>
          <w:sz w:val="28"/>
          <w:szCs w:val="28"/>
        </w:rPr>
        <w:t xml:space="preserve"> </w:t>
      </w:r>
      <w:r>
        <w:rPr>
          <w:sz w:val="28"/>
          <w:szCs w:val="28"/>
        </w:rPr>
        <w:t xml:space="preserve"> // </w:t>
      </w:r>
      <w:r w:rsidRPr="00D50D57">
        <w:rPr>
          <w:sz w:val="28"/>
          <w:szCs w:val="28"/>
        </w:rPr>
        <w:t>Журнал невропат</w:t>
      </w:r>
      <w:r>
        <w:rPr>
          <w:sz w:val="28"/>
          <w:szCs w:val="28"/>
        </w:rPr>
        <w:t>. и психиатр</w:t>
      </w:r>
      <w:r w:rsidRPr="00D50D57">
        <w:rPr>
          <w:sz w:val="28"/>
          <w:szCs w:val="28"/>
        </w:rPr>
        <w:t>.</w:t>
      </w:r>
      <w:r>
        <w:rPr>
          <w:sz w:val="28"/>
          <w:szCs w:val="28"/>
          <w:lang w:val="uk-UA"/>
        </w:rPr>
        <w:t xml:space="preserve"> </w:t>
      </w:r>
      <w:r w:rsidRPr="00D50D57">
        <w:rPr>
          <w:sz w:val="28"/>
          <w:szCs w:val="28"/>
        </w:rPr>
        <w:t>- 2000.</w:t>
      </w:r>
      <w:r>
        <w:rPr>
          <w:sz w:val="28"/>
          <w:szCs w:val="28"/>
          <w:lang w:val="uk-UA"/>
        </w:rPr>
        <w:t xml:space="preserve"> </w:t>
      </w:r>
      <w:r w:rsidRPr="00D50D57">
        <w:rPr>
          <w:sz w:val="28"/>
          <w:szCs w:val="28"/>
        </w:rPr>
        <w:t>-</w:t>
      </w:r>
      <w:r>
        <w:rPr>
          <w:sz w:val="28"/>
          <w:szCs w:val="28"/>
          <w:lang w:val="uk-UA"/>
        </w:rPr>
        <w:t xml:space="preserve"> </w:t>
      </w:r>
      <w:r w:rsidRPr="00D50D57">
        <w:rPr>
          <w:sz w:val="28"/>
          <w:szCs w:val="28"/>
        </w:rPr>
        <w:t>Т.</w:t>
      </w:r>
      <w:r>
        <w:rPr>
          <w:sz w:val="28"/>
          <w:szCs w:val="28"/>
        </w:rPr>
        <w:t xml:space="preserve"> 100, №</w:t>
      </w:r>
      <w:r w:rsidRPr="00D50D57">
        <w:rPr>
          <w:sz w:val="28"/>
          <w:szCs w:val="28"/>
        </w:rPr>
        <w:t>4.</w:t>
      </w:r>
      <w:r>
        <w:rPr>
          <w:sz w:val="28"/>
          <w:szCs w:val="28"/>
          <w:lang w:val="uk-UA"/>
        </w:rPr>
        <w:t xml:space="preserve"> </w:t>
      </w:r>
      <w:r w:rsidRPr="00D50D57">
        <w:rPr>
          <w:sz w:val="28"/>
          <w:szCs w:val="28"/>
        </w:rPr>
        <w:t>-</w:t>
      </w:r>
      <w:r>
        <w:rPr>
          <w:sz w:val="28"/>
          <w:szCs w:val="28"/>
          <w:lang w:val="uk-UA"/>
        </w:rPr>
        <w:t xml:space="preserve"> </w:t>
      </w:r>
      <w:r w:rsidRPr="00D50D57">
        <w:rPr>
          <w:sz w:val="28"/>
          <w:szCs w:val="28"/>
        </w:rPr>
        <w:t>С.42-47.</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sidRPr="00D50D57">
        <w:rPr>
          <w:sz w:val="28"/>
          <w:szCs w:val="28"/>
          <w:lang w:val="uk-UA"/>
        </w:rPr>
        <w:t>Бай</w:t>
      </w:r>
      <w:r>
        <w:rPr>
          <w:sz w:val="28"/>
          <w:szCs w:val="28"/>
        </w:rPr>
        <w:t>дина Т.В.</w:t>
      </w:r>
      <w:r w:rsidRPr="00D50D57">
        <w:rPr>
          <w:sz w:val="28"/>
          <w:szCs w:val="28"/>
        </w:rPr>
        <w:t xml:space="preserve"> Рассеянны</w:t>
      </w:r>
      <w:r>
        <w:rPr>
          <w:sz w:val="28"/>
          <w:szCs w:val="28"/>
        </w:rPr>
        <w:t>й склероз в детском возрасте</w:t>
      </w:r>
      <w:r>
        <w:rPr>
          <w:sz w:val="28"/>
          <w:szCs w:val="28"/>
          <w:lang w:val="uk-UA"/>
        </w:rPr>
        <w:t xml:space="preserve"> /</w:t>
      </w:r>
      <w:r w:rsidRPr="00E3624C">
        <w:rPr>
          <w:sz w:val="28"/>
          <w:szCs w:val="28"/>
        </w:rPr>
        <w:t xml:space="preserve"> </w:t>
      </w:r>
      <w:r w:rsidRPr="00D50D57">
        <w:rPr>
          <w:sz w:val="28"/>
          <w:szCs w:val="28"/>
        </w:rPr>
        <w:t>Т.В.</w:t>
      </w:r>
      <w:r>
        <w:rPr>
          <w:sz w:val="28"/>
          <w:szCs w:val="28"/>
        </w:rPr>
        <w:t xml:space="preserve"> </w:t>
      </w:r>
      <w:r w:rsidRPr="00D50D57">
        <w:rPr>
          <w:sz w:val="28"/>
          <w:szCs w:val="28"/>
          <w:lang w:val="uk-UA"/>
        </w:rPr>
        <w:t>Бай</w:t>
      </w:r>
      <w:r w:rsidRPr="00D50D57">
        <w:rPr>
          <w:sz w:val="28"/>
          <w:szCs w:val="28"/>
        </w:rPr>
        <w:t xml:space="preserve">дина, А.А. Шутов </w:t>
      </w:r>
      <w:r>
        <w:rPr>
          <w:sz w:val="28"/>
          <w:szCs w:val="28"/>
        </w:rPr>
        <w:t>// Журнал невропат. и психиатр</w:t>
      </w:r>
      <w:r w:rsidRPr="00D50D57">
        <w:rPr>
          <w:sz w:val="28"/>
          <w:szCs w:val="28"/>
          <w:lang w:val="uk-UA"/>
        </w:rPr>
        <w:t xml:space="preserve">. </w:t>
      </w:r>
      <w:r w:rsidRPr="00D50D57">
        <w:rPr>
          <w:sz w:val="28"/>
          <w:szCs w:val="28"/>
        </w:rPr>
        <w:t>-</w:t>
      </w:r>
      <w:r w:rsidRPr="00D50D57">
        <w:rPr>
          <w:sz w:val="28"/>
          <w:szCs w:val="28"/>
          <w:lang w:val="uk-UA"/>
        </w:rPr>
        <w:t xml:space="preserve"> </w:t>
      </w:r>
      <w:r w:rsidRPr="00D50D57">
        <w:rPr>
          <w:sz w:val="28"/>
          <w:szCs w:val="28"/>
        </w:rPr>
        <w:t>1990.</w:t>
      </w:r>
      <w:r w:rsidRPr="00D50D57">
        <w:rPr>
          <w:sz w:val="28"/>
          <w:szCs w:val="28"/>
          <w:lang w:val="uk-UA"/>
        </w:rPr>
        <w:t xml:space="preserve"> </w:t>
      </w:r>
      <w:r w:rsidRPr="00D50D57">
        <w:rPr>
          <w:sz w:val="28"/>
          <w:szCs w:val="28"/>
        </w:rPr>
        <w:t>-</w:t>
      </w:r>
      <w:r w:rsidRPr="00D50D57">
        <w:rPr>
          <w:sz w:val="28"/>
          <w:szCs w:val="28"/>
          <w:lang w:val="uk-UA"/>
        </w:rPr>
        <w:t xml:space="preserve"> </w:t>
      </w:r>
      <w:r>
        <w:rPr>
          <w:sz w:val="28"/>
          <w:szCs w:val="28"/>
        </w:rPr>
        <w:t>Т. 90, №</w:t>
      </w:r>
      <w:r w:rsidRPr="00D50D57">
        <w:rPr>
          <w:sz w:val="28"/>
          <w:szCs w:val="28"/>
        </w:rPr>
        <w:t>8.</w:t>
      </w:r>
      <w:r w:rsidRPr="00D50D57">
        <w:rPr>
          <w:sz w:val="28"/>
          <w:szCs w:val="28"/>
          <w:lang w:val="uk-UA"/>
        </w:rPr>
        <w:t xml:space="preserve"> </w:t>
      </w:r>
      <w:r w:rsidRPr="00D50D57">
        <w:rPr>
          <w:sz w:val="28"/>
          <w:szCs w:val="28"/>
        </w:rPr>
        <w:t>-</w:t>
      </w:r>
      <w:r w:rsidRPr="00D50D57">
        <w:rPr>
          <w:sz w:val="28"/>
          <w:szCs w:val="28"/>
          <w:lang w:val="uk-UA"/>
        </w:rPr>
        <w:t xml:space="preserve"> </w:t>
      </w:r>
      <w:r w:rsidRPr="00D50D57">
        <w:rPr>
          <w:sz w:val="28"/>
          <w:szCs w:val="28"/>
        </w:rPr>
        <w:t>С.</w:t>
      </w:r>
      <w:r>
        <w:rPr>
          <w:sz w:val="28"/>
          <w:szCs w:val="28"/>
          <w:lang w:val="uk-UA"/>
        </w:rPr>
        <w:t xml:space="preserve"> </w:t>
      </w:r>
      <w:r w:rsidRPr="00D50D57">
        <w:rPr>
          <w:sz w:val="28"/>
          <w:szCs w:val="28"/>
        </w:rPr>
        <w:t>36-38.</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sidRPr="00D50D57">
        <w:rPr>
          <w:sz w:val="28"/>
          <w:szCs w:val="28"/>
        </w:rPr>
        <w:t xml:space="preserve">Бисага </w:t>
      </w:r>
      <w:r>
        <w:rPr>
          <w:sz w:val="28"/>
          <w:szCs w:val="28"/>
        </w:rPr>
        <w:t>М.М.</w:t>
      </w:r>
      <w:r w:rsidRPr="00D50D57">
        <w:rPr>
          <w:sz w:val="28"/>
          <w:szCs w:val="28"/>
        </w:rPr>
        <w:t xml:space="preserve"> Иммуногенетическая рестрикция циток</w:t>
      </w:r>
      <w:r>
        <w:rPr>
          <w:sz w:val="28"/>
          <w:szCs w:val="28"/>
        </w:rPr>
        <w:t>инов при рассеянном склерозе</w:t>
      </w:r>
      <w:r>
        <w:rPr>
          <w:sz w:val="28"/>
          <w:szCs w:val="28"/>
          <w:lang w:val="uk-UA"/>
        </w:rPr>
        <w:t xml:space="preserve"> /</w:t>
      </w:r>
      <w:r w:rsidRPr="00E3624C">
        <w:rPr>
          <w:sz w:val="28"/>
          <w:szCs w:val="28"/>
        </w:rPr>
        <w:t xml:space="preserve"> </w:t>
      </w:r>
      <w:r w:rsidRPr="00D50D57">
        <w:rPr>
          <w:sz w:val="28"/>
          <w:szCs w:val="28"/>
        </w:rPr>
        <w:t>М.М.</w:t>
      </w:r>
      <w:r>
        <w:rPr>
          <w:sz w:val="28"/>
          <w:szCs w:val="28"/>
          <w:lang w:val="uk-UA"/>
        </w:rPr>
        <w:t xml:space="preserve"> </w:t>
      </w:r>
      <w:r w:rsidRPr="00D50D57">
        <w:rPr>
          <w:sz w:val="28"/>
          <w:szCs w:val="28"/>
        </w:rPr>
        <w:t>Бисага, Г.Н.</w:t>
      </w:r>
      <w:r>
        <w:rPr>
          <w:sz w:val="28"/>
          <w:szCs w:val="28"/>
          <w:lang w:val="uk-UA"/>
        </w:rPr>
        <w:t xml:space="preserve"> </w:t>
      </w:r>
      <w:r w:rsidRPr="00D50D57">
        <w:rPr>
          <w:sz w:val="28"/>
          <w:szCs w:val="28"/>
        </w:rPr>
        <w:t>Одинак, Н.М.</w:t>
      </w:r>
      <w:r>
        <w:rPr>
          <w:sz w:val="28"/>
          <w:szCs w:val="28"/>
          <w:lang w:val="uk-UA"/>
        </w:rPr>
        <w:t xml:space="preserve"> </w:t>
      </w:r>
      <w:r w:rsidRPr="00D50D57">
        <w:rPr>
          <w:sz w:val="28"/>
          <w:szCs w:val="28"/>
        </w:rPr>
        <w:t xml:space="preserve">Калинина </w:t>
      </w:r>
      <w:r>
        <w:rPr>
          <w:sz w:val="28"/>
          <w:szCs w:val="28"/>
        </w:rPr>
        <w:t>// Журнал невропат. и психиатр</w:t>
      </w:r>
      <w:r w:rsidRPr="00D50D57">
        <w:rPr>
          <w:sz w:val="28"/>
          <w:szCs w:val="28"/>
        </w:rPr>
        <w:t>.</w:t>
      </w:r>
      <w:r>
        <w:rPr>
          <w:sz w:val="28"/>
          <w:szCs w:val="28"/>
          <w:lang w:val="uk-UA"/>
        </w:rPr>
        <w:t xml:space="preserve"> </w:t>
      </w:r>
      <w:r w:rsidRPr="00D50D57">
        <w:rPr>
          <w:sz w:val="28"/>
          <w:szCs w:val="28"/>
        </w:rPr>
        <w:t>- 2001.</w:t>
      </w:r>
      <w:r>
        <w:rPr>
          <w:sz w:val="28"/>
          <w:szCs w:val="28"/>
          <w:lang w:val="uk-UA"/>
        </w:rPr>
        <w:t xml:space="preserve"> </w:t>
      </w:r>
      <w:r w:rsidRPr="00D50D57">
        <w:rPr>
          <w:sz w:val="28"/>
          <w:szCs w:val="28"/>
        </w:rPr>
        <w:t>-</w:t>
      </w:r>
      <w:r>
        <w:rPr>
          <w:sz w:val="28"/>
          <w:szCs w:val="28"/>
          <w:lang w:val="uk-UA"/>
        </w:rPr>
        <w:t xml:space="preserve"> </w:t>
      </w:r>
      <w:r>
        <w:rPr>
          <w:sz w:val="28"/>
          <w:szCs w:val="28"/>
        </w:rPr>
        <w:t>№</w:t>
      </w:r>
      <w:r w:rsidRPr="00D50D57">
        <w:rPr>
          <w:sz w:val="28"/>
          <w:szCs w:val="28"/>
        </w:rPr>
        <w:t>9.</w:t>
      </w:r>
      <w:r>
        <w:rPr>
          <w:sz w:val="28"/>
          <w:szCs w:val="28"/>
          <w:lang w:val="uk-UA"/>
        </w:rPr>
        <w:t xml:space="preserve"> </w:t>
      </w:r>
      <w:r w:rsidRPr="00D50D57">
        <w:rPr>
          <w:sz w:val="28"/>
          <w:szCs w:val="28"/>
        </w:rPr>
        <w:t>- С.</w:t>
      </w:r>
      <w:r>
        <w:rPr>
          <w:sz w:val="28"/>
          <w:szCs w:val="28"/>
          <w:lang w:val="uk-UA"/>
        </w:rPr>
        <w:t xml:space="preserve"> </w:t>
      </w:r>
      <w:r w:rsidRPr="00D50D57">
        <w:rPr>
          <w:sz w:val="28"/>
          <w:szCs w:val="28"/>
        </w:rPr>
        <w:t>39-40.</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Pr>
          <w:sz w:val="28"/>
          <w:szCs w:val="28"/>
        </w:rPr>
        <w:t>Бойко А.Н.</w:t>
      </w:r>
      <w:r w:rsidRPr="00D50D57">
        <w:rPr>
          <w:sz w:val="28"/>
          <w:szCs w:val="28"/>
        </w:rPr>
        <w:t xml:space="preserve"> Клинико-прогностические характеристики рассеянного склероза с на</w:t>
      </w:r>
      <w:r>
        <w:rPr>
          <w:sz w:val="28"/>
          <w:szCs w:val="28"/>
        </w:rPr>
        <w:t>чалом в детском возрасте</w:t>
      </w:r>
      <w:r>
        <w:rPr>
          <w:sz w:val="28"/>
          <w:szCs w:val="28"/>
          <w:lang w:val="uk-UA"/>
        </w:rPr>
        <w:t xml:space="preserve"> /</w:t>
      </w:r>
      <w:r w:rsidRPr="00D56AB9">
        <w:rPr>
          <w:sz w:val="28"/>
          <w:szCs w:val="28"/>
        </w:rPr>
        <w:t xml:space="preserve"> </w:t>
      </w:r>
      <w:r w:rsidRPr="00D50D57">
        <w:rPr>
          <w:sz w:val="28"/>
          <w:szCs w:val="28"/>
        </w:rPr>
        <w:t>А.Н.</w:t>
      </w:r>
      <w:r>
        <w:rPr>
          <w:sz w:val="28"/>
          <w:szCs w:val="28"/>
          <w:lang w:val="uk-UA"/>
        </w:rPr>
        <w:t xml:space="preserve"> </w:t>
      </w:r>
      <w:r w:rsidRPr="00D50D57">
        <w:rPr>
          <w:sz w:val="28"/>
          <w:szCs w:val="28"/>
        </w:rPr>
        <w:t>Бойко, О.В.</w:t>
      </w:r>
      <w:r>
        <w:rPr>
          <w:sz w:val="28"/>
          <w:szCs w:val="28"/>
          <w:lang w:val="uk-UA"/>
        </w:rPr>
        <w:t xml:space="preserve"> </w:t>
      </w:r>
      <w:r w:rsidRPr="00D50D57">
        <w:rPr>
          <w:sz w:val="28"/>
          <w:szCs w:val="28"/>
        </w:rPr>
        <w:t>Быкова, С.Ю.</w:t>
      </w:r>
      <w:r>
        <w:rPr>
          <w:sz w:val="28"/>
          <w:szCs w:val="28"/>
          <w:lang w:val="uk-UA"/>
        </w:rPr>
        <w:t xml:space="preserve"> </w:t>
      </w:r>
      <w:r w:rsidRPr="00D50D57">
        <w:rPr>
          <w:sz w:val="28"/>
          <w:szCs w:val="28"/>
        </w:rPr>
        <w:t xml:space="preserve">Бойко </w:t>
      </w:r>
      <w:r>
        <w:rPr>
          <w:sz w:val="28"/>
          <w:szCs w:val="28"/>
          <w:lang w:val="uk-UA"/>
        </w:rPr>
        <w:t xml:space="preserve"> // </w:t>
      </w:r>
      <w:r w:rsidRPr="00D50D57">
        <w:rPr>
          <w:sz w:val="28"/>
          <w:szCs w:val="28"/>
        </w:rPr>
        <w:t>Нейроиммунология.</w:t>
      </w:r>
      <w:r w:rsidRPr="00D50D57">
        <w:rPr>
          <w:sz w:val="28"/>
          <w:szCs w:val="28"/>
          <w:lang w:val="uk-UA"/>
        </w:rPr>
        <w:t xml:space="preserve"> </w:t>
      </w:r>
      <w:r w:rsidRPr="00D50D57">
        <w:rPr>
          <w:sz w:val="28"/>
          <w:szCs w:val="28"/>
        </w:rPr>
        <w:t>- Санкт-Петербург, 2000. -</w:t>
      </w:r>
      <w:r w:rsidRPr="00D50D57">
        <w:rPr>
          <w:sz w:val="28"/>
          <w:szCs w:val="28"/>
          <w:lang w:val="uk-UA"/>
        </w:rPr>
        <w:t xml:space="preserve"> </w:t>
      </w:r>
      <w:r w:rsidRPr="00D50D57">
        <w:rPr>
          <w:sz w:val="28"/>
          <w:szCs w:val="28"/>
        </w:rPr>
        <w:t>С.</w:t>
      </w:r>
      <w:r>
        <w:rPr>
          <w:sz w:val="28"/>
          <w:szCs w:val="28"/>
          <w:lang w:val="uk-UA"/>
        </w:rPr>
        <w:t xml:space="preserve"> </w:t>
      </w:r>
      <w:r w:rsidRPr="00D50D57">
        <w:rPr>
          <w:sz w:val="28"/>
          <w:szCs w:val="28"/>
        </w:rPr>
        <w:t>13-14.</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sidRPr="00D50D57">
        <w:rPr>
          <w:sz w:val="28"/>
          <w:szCs w:val="28"/>
        </w:rPr>
        <w:t>Бойко С.Ю</w:t>
      </w:r>
      <w:r>
        <w:rPr>
          <w:sz w:val="28"/>
          <w:szCs w:val="28"/>
        </w:rPr>
        <w:t>.</w:t>
      </w:r>
      <w:r w:rsidRPr="00D50D57">
        <w:rPr>
          <w:sz w:val="28"/>
          <w:szCs w:val="28"/>
        </w:rPr>
        <w:t xml:space="preserve"> Клинические, МР-томографические и иммуногенетические характеристики детей с</w:t>
      </w:r>
      <w:r>
        <w:rPr>
          <w:sz w:val="28"/>
          <w:szCs w:val="28"/>
        </w:rPr>
        <w:t xml:space="preserve"> оптическими невритами</w:t>
      </w:r>
      <w:r>
        <w:rPr>
          <w:sz w:val="28"/>
          <w:szCs w:val="28"/>
          <w:lang w:val="uk-UA"/>
        </w:rPr>
        <w:t xml:space="preserve"> / </w:t>
      </w:r>
      <w:r w:rsidRPr="00D50D57">
        <w:rPr>
          <w:sz w:val="28"/>
          <w:szCs w:val="28"/>
        </w:rPr>
        <w:t>С.Ю.</w:t>
      </w:r>
      <w:r>
        <w:rPr>
          <w:sz w:val="28"/>
          <w:szCs w:val="28"/>
          <w:lang w:val="uk-UA"/>
        </w:rPr>
        <w:t xml:space="preserve"> </w:t>
      </w:r>
      <w:r w:rsidRPr="00D50D57">
        <w:rPr>
          <w:sz w:val="28"/>
          <w:szCs w:val="28"/>
        </w:rPr>
        <w:t>Бойко, М.Р.</w:t>
      </w:r>
      <w:r>
        <w:rPr>
          <w:sz w:val="28"/>
          <w:szCs w:val="28"/>
          <w:lang w:val="uk-UA"/>
        </w:rPr>
        <w:t xml:space="preserve"> </w:t>
      </w:r>
      <w:r w:rsidRPr="00D50D57">
        <w:rPr>
          <w:sz w:val="28"/>
          <w:szCs w:val="28"/>
        </w:rPr>
        <w:t>Гусева, А.Д.</w:t>
      </w:r>
      <w:r>
        <w:rPr>
          <w:sz w:val="28"/>
          <w:szCs w:val="28"/>
          <w:lang w:val="uk-UA"/>
        </w:rPr>
        <w:t xml:space="preserve"> </w:t>
      </w:r>
      <w:r w:rsidRPr="00D50D57">
        <w:rPr>
          <w:sz w:val="28"/>
          <w:szCs w:val="28"/>
        </w:rPr>
        <w:t xml:space="preserve">Алексеенков </w:t>
      </w:r>
      <w:r>
        <w:rPr>
          <w:sz w:val="28"/>
          <w:szCs w:val="28"/>
          <w:lang w:val="uk-UA"/>
        </w:rPr>
        <w:t xml:space="preserve">// </w:t>
      </w:r>
      <w:r w:rsidRPr="00D50D57">
        <w:rPr>
          <w:sz w:val="28"/>
          <w:szCs w:val="28"/>
        </w:rPr>
        <w:t>Со</w:t>
      </w:r>
      <w:r>
        <w:rPr>
          <w:sz w:val="28"/>
          <w:szCs w:val="28"/>
        </w:rPr>
        <w:t>временные аспекты нейроофтальмо</w:t>
      </w:r>
      <w:r w:rsidRPr="00D50D57">
        <w:rPr>
          <w:sz w:val="28"/>
          <w:szCs w:val="28"/>
        </w:rPr>
        <w:t xml:space="preserve">логии. Московская </w:t>
      </w:r>
      <w:r>
        <w:rPr>
          <w:sz w:val="28"/>
          <w:szCs w:val="28"/>
        </w:rPr>
        <w:t>научно-практическая нейроофталь</w:t>
      </w:r>
      <w:r w:rsidRPr="00D50D57">
        <w:rPr>
          <w:sz w:val="28"/>
          <w:szCs w:val="28"/>
        </w:rPr>
        <w:t>мологическая конференц</w:t>
      </w:r>
      <w:r>
        <w:rPr>
          <w:sz w:val="28"/>
          <w:szCs w:val="28"/>
        </w:rPr>
        <w:t>ия «Нейроофтальмология 2000»</w:t>
      </w:r>
      <w:r w:rsidRPr="00D50D57">
        <w:rPr>
          <w:sz w:val="28"/>
          <w:szCs w:val="28"/>
        </w:rPr>
        <w:t>:</w:t>
      </w:r>
      <w:r w:rsidRPr="00D50D57">
        <w:rPr>
          <w:sz w:val="28"/>
          <w:szCs w:val="28"/>
          <w:lang w:val="uk-UA"/>
        </w:rPr>
        <w:t xml:space="preserve"> </w:t>
      </w:r>
      <w:r w:rsidRPr="00D50D57">
        <w:rPr>
          <w:sz w:val="28"/>
          <w:szCs w:val="28"/>
        </w:rPr>
        <w:t>Материалы.</w:t>
      </w:r>
      <w:r>
        <w:rPr>
          <w:sz w:val="28"/>
          <w:szCs w:val="28"/>
          <w:lang w:val="uk-UA"/>
        </w:rPr>
        <w:t xml:space="preserve"> –</w:t>
      </w:r>
      <w:r w:rsidRPr="00D50D57">
        <w:rPr>
          <w:sz w:val="28"/>
          <w:szCs w:val="28"/>
        </w:rPr>
        <w:t xml:space="preserve"> М</w:t>
      </w:r>
      <w:r>
        <w:rPr>
          <w:sz w:val="28"/>
          <w:szCs w:val="28"/>
          <w:lang w:val="uk-UA"/>
        </w:rPr>
        <w:t>.,</w:t>
      </w:r>
      <w:r>
        <w:rPr>
          <w:sz w:val="28"/>
          <w:szCs w:val="28"/>
        </w:rPr>
        <w:t xml:space="preserve"> 2000</w:t>
      </w:r>
      <w:r>
        <w:rPr>
          <w:sz w:val="28"/>
          <w:szCs w:val="28"/>
          <w:lang w:val="uk-UA"/>
        </w:rPr>
        <w:t xml:space="preserve">. – С. </w:t>
      </w:r>
      <w:r w:rsidRPr="00D50D57">
        <w:rPr>
          <w:sz w:val="28"/>
          <w:szCs w:val="28"/>
        </w:rPr>
        <w:t>11-13.</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sidRPr="00D50D57">
        <w:rPr>
          <w:sz w:val="28"/>
          <w:szCs w:val="28"/>
        </w:rPr>
        <w:t>Бойко</w:t>
      </w:r>
      <w:r>
        <w:rPr>
          <w:sz w:val="28"/>
          <w:szCs w:val="28"/>
        </w:rPr>
        <w:t xml:space="preserve"> А.Н.</w:t>
      </w:r>
      <w:r w:rsidRPr="00D50D57">
        <w:rPr>
          <w:sz w:val="28"/>
          <w:szCs w:val="28"/>
        </w:rPr>
        <w:t xml:space="preserve"> Рассеяний склероз у детей (данные литературы и результаты собственных клинико-томографических и иммуноген</w:t>
      </w:r>
      <w:r>
        <w:rPr>
          <w:sz w:val="28"/>
          <w:szCs w:val="28"/>
        </w:rPr>
        <w:t xml:space="preserve">етических исследований) </w:t>
      </w:r>
      <w:r>
        <w:rPr>
          <w:sz w:val="28"/>
          <w:szCs w:val="28"/>
          <w:lang w:val="uk-UA"/>
        </w:rPr>
        <w:t xml:space="preserve">/ </w:t>
      </w:r>
      <w:r w:rsidRPr="00D50D57">
        <w:rPr>
          <w:sz w:val="28"/>
          <w:szCs w:val="28"/>
        </w:rPr>
        <w:t>А.Н.</w:t>
      </w:r>
      <w:r>
        <w:rPr>
          <w:sz w:val="28"/>
          <w:szCs w:val="28"/>
          <w:lang w:val="uk-UA"/>
        </w:rPr>
        <w:t xml:space="preserve"> </w:t>
      </w:r>
      <w:r w:rsidRPr="00D50D57">
        <w:rPr>
          <w:sz w:val="28"/>
          <w:szCs w:val="28"/>
        </w:rPr>
        <w:t>Бойко,</w:t>
      </w:r>
      <w:r w:rsidRPr="00D56AB9">
        <w:rPr>
          <w:sz w:val="28"/>
          <w:szCs w:val="28"/>
        </w:rPr>
        <w:t xml:space="preserve"> </w:t>
      </w:r>
      <w:r w:rsidRPr="00D50D57">
        <w:rPr>
          <w:sz w:val="28"/>
          <w:szCs w:val="28"/>
        </w:rPr>
        <w:t>О.В. Быкова, О.И.</w:t>
      </w:r>
      <w:r>
        <w:rPr>
          <w:sz w:val="28"/>
          <w:szCs w:val="28"/>
          <w:lang w:val="uk-UA"/>
        </w:rPr>
        <w:t xml:space="preserve"> </w:t>
      </w:r>
      <w:r w:rsidRPr="00D50D57">
        <w:rPr>
          <w:sz w:val="28"/>
          <w:szCs w:val="28"/>
        </w:rPr>
        <w:t xml:space="preserve">Маслова </w:t>
      </w:r>
      <w:r>
        <w:rPr>
          <w:sz w:val="28"/>
          <w:szCs w:val="28"/>
        </w:rPr>
        <w:t xml:space="preserve">// Рос. </w:t>
      </w:r>
      <w:r w:rsidRPr="00D50D57">
        <w:rPr>
          <w:sz w:val="28"/>
          <w:szCs w:val="28"/>
        </w:rPr>
        <w:t>педиатрический журнал.</w:t>
      </w:r>
      <w:r w:rsidRPr="00D50D57">
        <w:rPr>
          <w:sz w:val="28"/>
          <w:szCs w:val="28"/>
          <w:lang w:val="uk-UA"/>
        </w:rPr>
        <w:t xml:space="preserve"> </w:t>
      </w:r>
      <w:r w:rsidRPr="00D50D57">
        <w:rPr>
          <w:sz w:val="28"/>
          <w:szCs w:val="28"/>
        </w:rPr>
        <w:t>- 2001.</w:t>
      </w:r>
      <w:r w:rsidRPr="00D50D57">
        <w:rPr>
          <w:sz w:val="28"/>
          <w:szCs w:val="28"/>
          <w:lang w:val="uk-UA"/>
        </w:rPr>
        <w:t xml:space="preserve"> </w:t>
      </w:r>
      <w:r w:rsidRPr="00D50D57">
        <w:rPr>
          <w:sz w:val="28"/>
          <w:szCs w:val="28"/>
        </w:rPr>
        <w:t>-</w:t>
      </w:r>
      <w:r w:rsidRPr="00D50D57">
        <w:rPr>
          <w:sz w:val="28"/>
          <w:szCs w:val="28"/>
          <w:lang w:val="uk-UA"/>
        </w:rPr>
        <w:t xml:space="preserve"> </w:t>
      </w:r>
      <w:r w:rsidRPr="00D50D57">
        <w:rPr>
          <w:sz w:val="28"/>
          <w:szCs w:val="28"/>
        </w:rPr>
        <w:t>№1.</w:t>
      </w:r>
      <w:r w:rsidRPr="00D50D57">
        <w:rPr>
          <w:sz w:val="28"/>
          <w:szCs w:val="28"/>
          <w:lang w:val="uk-UA"/>
        </w:rPr>
        <w:t xml:space="preserve"> </w:t>
      </w:r>
      <w:r w:rsidRPr="00D50D57">
        <w:rPr>
          <w:sz w:val="28"/>
          <w:szCs w:val="28"/>
        </w:rPr>
        <w:t>-</w:t>
      </w:r>
      <w:r w:rsidRPr="00D50D57">
        <w:rPr>
          <w:sz w:val="28"/>
          <w:szCs w:val="28"/>
          <w:lang w:val="uk-UA"/>
        </w:rPr>
        <w:t xml:space="preserve"> </w:t>
      </w:r>
      <w:r w:rsidRPr="00D50D57">
        <w:rPr>
          <w:sz w:val="28"/>
          <w:szCs w:val="28"/>
        </w:rPr>
        <w:t>С.</w:t>
      </w:r>
      <w:r>
        <w:rPr>
          <w:sz w:val="28"/>
          <w:szCs w:val="28"/>
          <w:lang w:val="uk-UA"/>
        </w:rPr>
        <w:t xml:space="preserve"> </w:t>
      </w:r>
      <w:r w:rsidRPr="00D50D57">
        <w:rPr>
          <w:sz w:val="28"/>
          <w:szCs w:val="28"/>
        </w:rPr>
        <w:t>26-30.</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sidRPr="00D50D57">
        <w:rPr>
          <w:sz w:val="28"/>
          <w:szCs w:val="28"/>
        </w:rPr>
        <w:t xml:space="preserve">Бойко </w:t>
      </w:r>
      <w:r>
        <w:rPr>
          <w:sz w:val="28"/>
          <w:szCs w:val="28"/>
        </w:rPr>
        <w:t>А.Н.</w:t>
      </w:r>
      <w:r>
        <w:rPr>
          <w:sz w:val="28"/>
          <w:szCs w:val="28"/>
          <w:lang w:val="uk-UA"/>
        </w:rPr>
        <w:t xml:space="preserve"> </w:t>
      </w:r>
      <w:r w:rsidRPr="00D50D57">
        <w:rPr>
          <w:sz w:val="28"/>
          <w:szCs w:val="28"/>
        </w:rPr>
        <w:t xml:space="preserve">Внутривенное применение иммуноглобулинов класса </w:t>
      </w:r>
      <w:r w:rsidRPr="00D50D57">
        <w:rPr>
          <w:sz w:val="28"/>
          <w:szCs w:val="28"/>
          <w:lang w:val="en-US"/>
        </w:rPr>
        <w:t>G</w:t>
      </w:r>
      <w:r w:rsidRPr="00D50D57">
        <w:rPr>
          <w:sz w:val="28"/>
          <w:szCs w:val="28"/>
        </w:rPr>
        <w:t xml:space="preserve"> в неврологии (обзор литературы и собственные наблюдения)</w:t>
      </w:r>
      <w:r>
        <w:rPr>
          <w:sz w:val="28"/>
          <w:szCs w:val="28"/>
          <w:lang w:val="uk-UA"/>
        </w:rPr>
        <w:t xml:space="preserve"> / </w:t>
      </w:r>
      <w:r w:rsidRPr="00D50D57">
        <w:rPr>
          <w:sz w:val="28"/>
          <w:szCs w:val="28"/>
        </w:rPr>
        <w:t>А.Н.</w:t>
      </w:r>
      <w:r>
        <w:rPr>
          <w:sz w:val="28"/>
          <w:szCs w:val="28"/>
          <w:lang w:val="uk-UA"/>
        </w:rPr>
        <w:t xml:space="preserve"> </w:t>
      </w:r>
      <w:r w:rsidRPr="00D50D57">
        <w:rPr>
          <w:sz w:val="28"/>
          <w:szCs w:val="28"/>
        </w:rPr>
        <w:t>Бойко, О.В.</w:t>
      </w:r>
      <w:r>
        <w:rPr>
          <w:sz w:val="28"/>
          <w:szCs w:val="28"/>
          <w:lang w:val="uk-UA"/>
        </w:rPr>
        <w:t xml:space="preserve"> </w:t>
      </w:r>
      <w:r w:rsidRPr="00D50D57">
        <w:rPr>
          <w:sz w:val="28"/>
          <w:szCs w:val="28"/>
        </w:rPr>
        <w:t>Быкова, О.И.</w:t>
      </w:r>
      <w:r>
        <w:rPr>
          <w:sz w:val="28"/>
          <w:szCs w:val="28"/>
          <w:lang w:val="uk-UA"/>
        </w:rPr>
        <w:t xml:space="preserve"> </w:t>
      </w:r>
      <w:r w:rsidRPr="00D50D57">
        <w:rPr>
          <w:sz w:val="28"/>
          <w:szCs w:val="28"/>
        </w:rPr>
        <w:t xml:space="preserve">Маслова </w:t>
      </w:r>
      <w:r>
        <w:rPr>
          <w:sz w:val="28"/>
          <w:szCs w:val="28"/>
        </w:rPr>
        <w:t xml:space="preserve">// </w:t>
      </w:r>
      <w:r w:rsidRPr="00D50D57">
        <w:rPr>
          <w:sz w:val="28"/>
          <w:szCs w:val="28"/>
        </w:rPr>
        <w:t>Неврологический журнал.</w:t>
      </w:r>
      <w:r>
        <w:rPr>
          <w:sz w:val="28"/>
          <w:szCs w:val="28"/>
          <w:lang w:val="uk-UA"/>
        </w:rPr>
        <w:t xml:space="preserve"> </w:t>
      </w:r>
      <w:r w:rsidRPr="00D50D57">
        <w:rPr>
          <w:sz w:val="28"/>
          <w:szCs w:val="28"/>
        </w:rPr>
        <w:t>- 2000.</w:t>
      </w:r>
      <w:r>
        <w:rPr>
          <w:sz w:val="28"/>
          <w:szCs w:val="28"/>
          <w:lang w:val="uk-UA"/>
        </w:rPr>
        <w:t xml:space="preserve"> </w:t>
      </w:r>
      <w:r w:rsidRPr="00D50D57">
        <w:rPr>
          <w:sz w:val="28"/>
          <w:szCs w:val="28"/>
        </w:rPr>
        <w:t>-</w:t>
      </w:r>
      <w:r>
        <w:rPr>
          <w:sz w:val="28"/>
          <w:szCs w:val="28"/>
          <w:lang w:val="uk-UA"/>
        </w:rPr>
        <w:t xml:space="preserve"> </w:t>
      </w:r>
      <w:r w:rsidRPr="00D50D57">
        <w:rPr>
          <w:sz w:val="28"/>
          <w:szCs w:val="28"/>
        </w:rPr>
        <w:t>№5.</w:t>
      </w:r>
      <w:r>
        <w:rPr>
          <w:sz w:val="28"/>
          <w:szCs w:val="28"/>
          <w:lang w:val="uk-UA"/>
        </w:rPr>
        <w:t xml:space="preserve"> </w:t>
      </w:r>
      <w:r w:rsidRPr="00D50D57">
        <w:rPr>
          <w:sz w:val="28"/>
          <w:szCs w:val="28"/>
        </w:rPr>
        <w:t>-</w:t>
      </w:r>
      <w:r>
        <w:rPr>
          <w:sz w:val="28"/>
          <w:szCs w:val="28"/>
          <w:lang w:val="uk-UA"/>
        </w:rPr>
        <w:t xml:space="preserve"> </w:t>
      </w:r>
      <w:r w:rsidRPr="00D50D57">
        <w:rPr>
          <w:sz w:val="28"/>
          <w:szCs w:val="28"/>
        </w:rPr>
        <w:t>С.</w:t>
      </w:r>
      <w:r>
        <w:rPr>
          <w:sz w:val="28"/>
          <w:szCs w:val="28"/>
          <w:lang w:val="uk-UA"/>
        </w:rPr>
        <w:t xml:space="preserve"> </w:t>
      </w:r>
      <w:r w:rsidRPr="00D50D57">
        <w:rPr>
          <w:sz w:val="28"/>
          <w:szCs w:val="28"/>
        </w:rPr>
        <w:t>32-39.</w:t>
      </w:r>
    </w:p>
    <w:p w:rsidR="008E40BB" w:rsidRPr="00D50D57" w:rsidRDefault="008E40BB" w:rsidP="005F0855">
      <w:pPr>
        <w:numPr>
          <w:ilvl w:val="0"/>
          <w:numId w:val="70"/>
        </w:numPr>
        <w:tabs>
          <w:tab w:val="num" w:pos="0"/>
        </w:tabs>
        <w:suppressAutoHyphens w:val="0"/>
        <w:spacing w:line="360" w:lineRule="auto"/>
        <w:ind w:left="0" w:firstLine="0"/>
        <w:jc w:val="both"/>
        <w:rPr>
          <w:sz w:val="28"/>
          <w:szCs w:val="28"/>
          <w:lang w:val="uk-UA"/>
        </w:rPr>
      </w:pPr>
      <w:r w:rsidRPr="00D50D57">
        <w:rPr>
          <w:sz w:val="28"/>
          <w:szCs w:val="28"/>
          <w:lang w:val="uk-UA"/>
        </w:rPr>
        <w:lastRenderedPageBreak/>
        <w:t>Бойко А</w:t>
      </w:r>
      <w:r>
        <w:rPr>
          <w:sz w:val="28"/>
          <w:szCs w:val="28"/>
          <w:lang w:val="uk-UA"/>
        </w:rPr>
        <w:t xml:space="preserve">.Н. </w:t>
      </w:r>
      <w:r w:rsidRPr="00D50D57">
        <w:rPr>
          <w:sz w:val="28"/>
          <w:szCs w:val="28"/>
          <w:lang w:val="uk-UA"/>
        </w:rPr>
        <w:t>Сравнительный анализ клинико-демографических параметров РС с ранним дебютом в двух популяциях (Москва, Россия и В</w:t>
      </w:r>
      <w:r>
        <w:rPr>
          <w:sz w:val="28"/>
          <w:szCs w:val="28"/>
          <w:lang w:val="uk-UA"/>
        </w:rPr>
        <w:t xml:space="preserve">анкувер, Канада) / </w:t>
      </w:r>
      <w:r w:rsidRPr="00D50D57">
        <w:rPr>
          <w:sz w:val="28"/>
          <w:szCs w:val="28"/>
          <w:lang w:val="uk-UA"/>
        </w:rPr>
        <w:t>А.Н.</w:t>
      </w:r>
      <w:r>
        <w:rPr>
          <w:sz w:val="28"/>
          <w:szCs w:val="28"/>
          <w:lang w:val="uk-UA"/>
        </w:rPr>
        <w:t xml:space="preserve"> </w:t>
      </w:r>
      <w:r w:rsidRPr="00D50D57">
        <w:rPr>
          <w:sz w:val="28"/>
          <w:szCs w:val="28"/>
          <w:lang w:val="uk-UA"/>
        </w:rPr>
        <w:t>Бойко, О.Ф.</w:t>
      </w:r>
      <w:r>
        <w:rPr>
          <w:sz w:val="28"/>
          <w:szCs w:val="28"/>
          <w:lang w:val="uk-UA"/>
        </w:rPr>
        <w:t xml:space="preserve"> </w:t>
      </w:r>
      <w:r w:rsidRPr="00D50D57">
        <w:rPr>
          <w:sz w:val="28"/>
          <w:szCs w:val="28"/>
          <w:lang w:val="uk-UA"/>
        </w:rPr>
        <w:t xml:space="preserve">Быкова, С.Н. Федосова </w:t>
      </w:r>
      <w:r>
        <w:rPr>
          <w:sz w:val="28"/>
          <w:szCs w:val="28"/>
          <w:lang w:val="uk-UA"/>
        </w:rPr>
        <w:t>// Нейроиммунология. -</w:t>
      </w:r>
      <w:r w:rsidRPr="00D50D57">
        <w:rPr>
          <w:sz w:val="28"/>
          <w:szCs w:val="28"/>
          <w:lang w:val="uk-UA"/>
        </w:rPr>
        <w:t xml:space="preserve"> 2003. - №</w:t>
      </w:r>
      <w:r>
        <w:rPr>
          <w:sz w:val="28"/>
          <w:szCs w:val="28"/>
          <w:lang w:val="uk-UA"/>
        </w:rPr>
        <w:t xml:space="preserve">1. - С. </w:t>
      </w:r>
      <w:r w:rsidRPr="00D50D57">
        <w:rPr>
          <w:sz w:val="28"/>
          <w:szCs w:val="28"/>
          <w:lang w:val="uk-UA"/>
        </w:rPr>
        <w:t>38-44.</w:t>
      </w:r>
    </w:p>
    <w:p w:rsidR="008E40BB" w:rsidRPr="00D50D57" w:rsidRDefault="008E40BB" w:rsidP="005F0855">
      <w:pPr>
        <w:widowControl w:val="0"/>
        <w:numPr>
          <w:ilvl w:val="0"/>
          <w:numId w:val="70"/>
        </w:numPr>
        <w:shd w:val="clear" w:color="auto" w:fill="FFFFFF"/>
        <w:tabs>
          <w:tab w:val="left" w:pos="0"/>
        </w:tabs>
        <w:suppressAutoHyphens w:val="0"/>
        <w:autoSpaceDE w:val="0"/>
        <w:autoSpaceDN w:val="0"/>
        <w:adjustRightInd w:val="0"/>
        <w:spacing w:before="110" w:line="360" w:lineRule="auto"/>
        <w:ind w:left="0" w:right="26" w:firstLine="0"/>
        <w:jc w:val="both"/>
        <w:rPr>
          <w:spacing w:val="-8"/>
          <w:sz w:val="28"/>
          <w:szCs w:val="28"/>
        </w:rPr>
      </w:pPr>
      <w:r>
        <w:rPr>
          <w:sz w:val="28"/>
          <w:szCs w:val="28"/>
          <w:lang w:val="uk-UA"/>
        </w:rPr>
        <w:t>Бойко А.Н.</w:t>
      </w:r>
      <w:r w:rsidRPr="00D50D57">
        <w:rPr>
          <w:sz w:val="28"/>
          <w:szCs w:val="28"/>
        </w:rPr>
        <w:t xml:space="preserve"> Рассеянный склероз: молекулярные и клеточные мех</w:t>
      </w:r>
      <w:r w:rsidRPr="00D50D57">
        <w:rPr>
          <w:sz w:val="28"/>
          <w:szCs w:val="28"/>
          <w:lang w:val="uk-UA"/>
        </w:rPr>
        <w:t>а</w:t>
      </w:r>
      <w:r>
        <w:rPr>
          <w:sz w:val="28"/>
          <w:szCs w:val="28"/>
        </w:rPr>
        <w:t>низмы</w:t>
      </w:r>
      <w:r>
        <w:rPr>
          <w:sz w:val="28"/>
          <w:szCs w:val="28"/>
          <w:lang w:val="uk-UA"/>
        </w:rPr>
        <w:t xml:space="preserve"> / </w:t>
      </w:r>
      <w:r w:rsidRPr="00343F17">
        <w:rPr>
          <w:sz w:val="28"/>
          <w:szCs w:val="28"/>
          <w:lang w:val="uk-UA"/>
        </w:rPr>
        <w:t>А.Н.</w:t>
      </w:r>
      <w:r>
        <w:rPr>
          <w:sz w:val="28"/>
          <w:szCs w:val="28"/>
          <w:lang w:val="uk-UA"/>
        </w:rPr>
        <w:t xml:space="preserve"> </w:t>
      </w:r>
      <w:r w:rsidRPr="00343F17">
        <w:rPr>
          <w:sz w:val="28"/>
          <w:szCs w:val="28"/>
          <w:lang w:val="uk-UA"/>
        </w:rPr>
        <w:t>Бойко, 0.</w:t>
      </w:r>
      <w:r w:rsidRPr="00D50D57">
        <w:rPr>
          <w:sz w:val="28"/>
          <w:szCs w:val="28"/>
        </w:rPr>
        <w:t xml:space="preserve">0. </w:t>
      </w:r>
      <w:r w:rsidRPr="00343F17">
        <w:rPr>
          <w:sz w:val="28"/>
          <w:szCs w:val="28"/>
          <w:lang w:val="uk-UA"/>
        </w:rPr>
        <w:t xml:space="preserve">Фаворова </w:t>
      </w:r>
      <w:r>
        <w:rPr>
          <w:sz w:val="28"/>
          <w:szCs w:val="28"/>
          <w:lang w:val="uk-UA"/>
        </w:rPr>
        <w:t xml:space="preserve">// </w:t>
      </w:r>
      <w:r w:rsidRPr="00D50D57">
        <w:rPr>
          <w:sz w:val="28"/>
          <w:szCs w:val="28"/>
        </w:rPr>
        <w:t>Молекулярная биология</w:t>
      </w:r>
      <w:r>
        <w:rPr>
          <w:sz w:val="28"/>
          <w:szCs w:val="28"/>
          <w:lang w:val="uk-UA"/>
        </w:rPr>
        <w:t>. -</w:t>
      </w:r>
      <w:r>
        <w:rPr>
          <w:sz w:val="28"/>
          <w:szCs w:val="28"/>
        </w:rPr>
        <w:t xml:space="preserve"> 1995</w:t>
      </w:r>
      <w:r>
        <w:rPr>
          <w:sz w:val="28"/>
          <w:szCs w:val="28"/>
          <w:lang w:val="uk-UA"/>
        </w:rPr>
        <w:t>. - №</w:t>
      </w:r>
      <w:r>
        <w:rPr>
          <w:sz w:val="28"/>
          <w:szCs w:val="28"/>
        </w:rPr>
        <w:t>29</w:t>
      </w:r>
      <w:r>
        <w:rPr>
          <w:sz w:val="28"/>
          <w:szCs w:val="28"/>
          <w:lang w:val="uk-UA"/>
        </w:rPr>
        <w:t xml:space="preserve">. - С. </w:t>
      </w:r>
      <w:r>
        <w:rPr>
          <w:sz w:val="28"/>
          <w:szCs w:val="28"/>
        </w:rPr>
        <w:t>727</w:t>
      </w:r>
      <w:r>
        <w:rPr>
          <w:sz w:val="28"/>
          <w:szCs w:val="28"/>
          <w:lang w:val="uk-UA"/>
        </w:rPr>
        <w:t>-</w:t>
      </w:r>
      <w:r w:rsidRPr="00D50D57">
        <w:rPr>
          <w:sz w:val="28"/>
          <w:szCs w:val="28"/>
        </w:rPr>
        <w:t>749.</w:t>
      </w:r>
    </w:p>
    <w:p w:rsidR="008E40BB" w:rsidRPr="00D50D57" w:rsidRDefault="008E40BB" w:rsidP="005F0855">
      <w:pPr>
        <w:widowControl w:val="0"/>
        <w:numPr>
          <w:ilvl w:val="0"/>
          <w:numId w:val="70"/>
        </w:numPr>
        <w:shd w:val="clear" w:color="auto" w:fill="FFFFFF"/>
        <w:tabs>
          <w:tab w:val="left" w:pos="0"/>
        </w:tabs>
        <w:suppressAutoHyphens w:val="0"/>
        <w:autoSpaceDE w:val="0"/>
        <w:autoSpaceDN w:val="0"/>
        <w:adjustRightInd w:val="0"/>
        <w:spacing w:before="41" w:line="360" w:lineRule="auto"/>
        <w:ind w:left="0" w:right="24" w:firstLine="0"/>
        <w:jc w:val="both"/>
        <w:rPr>
          <w:spacing w:val="-2"/>
          <w:sz w:val="28"/>
          <w:szCs w:val="28"/>
        </w:rPr>
      </w:pPr>
      <w:r w:rsidRPr="00D50D57">
        <w:rPr>
          <w:sz w:val="28"/>
          <w:szCs w:val="28"/>
        </w:rPr>
        <w:t>Бойко А.</w:t>
      </w:r>
      <w:r>
        <w:rPr>
          <w:sz w:val="28"/>
          <w:szCs w:val="28"/>
        </w:rPr>
        <w:t>Н.</w:t>
      </w:r>
      <w:r w:rsidRPr="00D50D57">
        <w:rPr>
          <w:sz w:val="28"/>
          <w:szCs w:val="28"/>
        </w:rPr>
        <w:t xml:space="preserve"> Использование методов внутр</w:t>
      </w:r>
      <w:r w:rsidRPr="00D50D57">
        <w:rPr>
          <w:sz w:val="28"/>
          <w:szCs w:val="28"/>
          <w:lang w:val="uk-UA"/>
        </w:rPr>
        <w:t>и</w:t>
      </w:r>
      <w:r w:rsidRPr="00D50D57">
        <w:rPr>
          <w:sz w:val="28"/>
          <w:szCs w:val="28"/>
        </w:rPr>
        <w:t>клеточного определения цитокинов для мониторинга активности патологическог</w:t>
      </w:r>
      <w:r w:rsidRPr="00D50D57">
        <w:rPr>
          <w:sz w:val="28"/>
          <w:szCs w:val="28"/>
          <w:lang w:val="uk-UA"/>
        </w:rPr>
        <w:t>о</w:t>
      </w:r>
      <w:r w:rsidRPr="00D50D57">
        <w:rPr>
          <w:sz w:val="28"/>
          <w:szCs w:val="28"/>
        </w:rPr>
        <w:t xml:space="preserve"> п</w:t>
      </w:r>
      <w:r>
        <w:rPr>
          <w:sz w:val="28"/>
          <w:szCs w:val="28"/>
        </w:rPr>
        <w:t>роцесса при рассеянном склерозе</w:t>
      </w:r>
      <w:r>
        <w:rPr>
          <w:sz w:val="28"/>
          <w:szCs w:val="28"/>
          <w:lang w:val="uk-UA"/>
        </w:rPr>
        <w:t xml:space="preserve"> / </w:t>
      </w:r>
      <w:r w:rsidRPr="00D50D57">
        <w:rPr>
          <w:sz w:val="28"/>
          <w:szCs w:val="28"/>
        </w:rPr>
        <w:t>А.</w:t>
      </w:r>
      <w:r>
        <w:rPr>
          <w:sz w:val="28"/>
          <w:szCs w:val="28"/>
        </w:rPr>
        <w:t>Н.</w:t>
      </w:r>
      <w:r>
        <w:rPr>
          <w:sz w:val="28"/>
          <w:szCs w:val="28"/>
          <w:lang w:val="uk-UA"/>
        </w:rPr>
        <w:t xml:space="preserve"> </w:t>
      </w:r>
      <w:r w:rsidRPr="00D50D57">
        <w:rPr>
          <w:sz w:val="28"/>
          <w:szCs w:val="28"/>
        </w:rPr>
        <w:t>Бойко</w:t>
      </w:r>
      <w:r>
        <w:rPr>
          <w:sz w:val="28"/>
          <w:szCs w:val="28"/>
        </w:rPr>
        <w:t>, Л.М.</w:t>
      </w:r>
      <w:r>
        <w:rPr>
          <w:sz w:val="28"/>
          <w:szCs w:val="28"/>
          <w:lang w:val="uk-UA"/>
        </w:rPr>
        <w:t xml:space="preserve"> </w:t>
      </w:r>
      <w:r>
        <w:rPr>
          <w:sz w:val="28"/>
          <w:szCs w:val="28"/>
        </w:rPr>
        <w:t>Ханукова,</w:t>
      </w:r>
      <w:r w:rsidRPr="00D50D57">
        <w:rPr>
          <w:sz w:val="28"/>
          <w:szCs w:val="28"/>
        </w:rPr>
        <w:t xml:space="preserve"> Е.И. Гусев </w:t>
      </w:r>
      <w:r>
        <w:rPr>
          <w:sz w:val="28"/>
          <w:szCs w:val="28"/>
          <w:lang w:val="uk-UA"/>
        </w:rPr>
        <w:t xml:space="preserve">// </w:t>
      </w:r>
      <w:r w:rsidRPr="00D50D57">
        <w:rPr>
          <w:sz w:val="28"/>
          <w:szCs w:val="28"/>
        </w:rPr>
        <w:t xml:space="preserve">Материалы </w:t>
      </w:r>
      <w:r w:rsidRPr="00D50D57">
        <w:rPr>
          <w:sz w:val="28"/>
          <w:szCs w:val="28"/>
          <w:lang w:val="en-US"/>
        </w:rPr>
        <w:t>VIII</w:t>
      </w:r>
      <w:r w:rsidRPr="00D50D57">
        <w:rPr>
          <w:sz w:val="28"/>
          <w:szCs w:val="28"/>
        </w:rPr>
        <w:t xml:space="preserve"> Всероссийского съезда невр</w:t>
      </w:r>
      <w:r w:rsidRPr="00D50D57">
        <w:rPr>
          <w:sz w:val="28"/>
          <w:szCs w:val="28"/>
          <w:lang w:val="uk-UA"/>
        </w:rPr>
        <w:t>о</w:t>
      </w:r>
      <w:r w:rsidRPr="00D50D57">
        <w:rPr>
          <w:sz w:val="28"/>
          <w:szCs w:val="28"/>
        </w:rPr>
        <w:t xml:space="preserve">логов. </w:t>
      </w:r>
      <w:r>
        <w:rPr>
          <w:sz w:val="28"/>
          <w:szCs w:val="28"/>
          <w:lang w:val="uk-UA"/>
        </w:rPr>
        <w:t xml:space="preserve">- </w:t>
      </w:r>
      <w:r w:rsidRPr="00D50D57">
        <w:rPr>
          <w:sz w:val="28"/>
          <w:szCs w:val="28"/>
        </w:rPr>
        <w:t>Казань</w:t>
      </w:r>
      <w:r>
        <w:rPr>
          <w:sz w:val="28"/>
          <w:szCs w:val="28"/>
        </w:rPr>
        <w:t>, 2001</w:t>
      </w:r>
      <w:r>
        <w:rPr>
          <w:sz w:val="28"/>
          <w:szCs w:val="28"/>
          <w:lang w:val="uk-UA"/>
        </w:rPr>
        <w:t>.- С.</w:t>
      </w:r>
      <w:r w:rsidRPr="00D50D57">
        <w:rPr>
          <w:sz w:val="28"/>
          <w:szCs w:val="28"/>
        </w:rPr>
        <w:t xml:space="preserve"> 57</w:t>
      </w:r>
      <w:r>
        <w:rPr>
          <w:sz w:val="28"/>
          <w:szCs w:val="28"/>
          <w:lang w:val="uk-UA"/>
        </w:rPr>
        <w:t>.</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Бордахівська К</w:t>
      </w:r>
      <w:r>
        <w:rPr>
          <w:sz w:val="28"/>
          <w:szCs w:val="28"/>
          <w:lang w:val="uk-UA"/>
        </w:rPr>
        <w:t xml:space="preserve">.І. </w:t>
      </w:r>
      <w:r w:rsidRPr="00D50D57">
        <w:rPr>
          <w:sz w:val="28"/>
          <w:szCs w:val="28"/>
          <w:lang w:val="uk-UA"/>
        </w:rPr>
        <w:t xml:space="preserve">Спектр ДНК-тропних речовин у хворих на імунозалежні захворювання </w:t>
      </w:r>
      <w:r>
        <w:rPr>
          <w:sz w:val="28"/>
          <w:szCs w:val="28"/>
          <w:lang w:val="uk-UA"/>
        </w:rPr>
        <w:t xml:space="preserve">/ </w:t>
      </w:r>
      <w:r w:rsidRPr="00D50D57">
        <w:rPr>
          <w:sz w:val="28"/>
          <w:szCs w:val="28"/>
          <w:lang w:val="uk-UA"/>
        </w:rPr>
        <w:t>К.І.</w:t>
      </w:r>
      <w:r>
        <w:rPr>
          <w:sz w:val="28"/>
          <w:szCs w:val="28"/>
          <w:lang w:val="uk-UA"/>
        </w:rPr>
        <w:t xml:space="preserve"> </w:t>
      </w:r>
      <w:r w:rsidRPr="00D50D57">
        <w:rPr>
          <w:sz w:val="28"/>
          <w:szCs w:val="28"/>
          <w:lang w:val="uk-UA"/>
        </w:rPr>
        <w:t>Бордахівська, Н.М.</w:t>
      </w:r>
      <w:r>
        <w:rPr>
          <w:sz w:val="28"/>
          <w:szCs w:val="28"/>
          <w:lang w:val="uk-UA"/>
        </w:rPr>
        <w:t xml:space="preserve"> </w:t>
      </w:r>
      <w:r w:rsidRPr="00D50D57">
        <w:rPr>
          <w:sz w:val="28"/>
          <w:szCs w:val="28"/>
          <w:lang w:val="uk-UA"/>
        </w:rPr>
        <w:t>Гуріна, В.Г.</w:t>
      </w:r>
      <w:r>
        <w:rPr>
          <w:sz w:val="28"/>
          <w:szCs w:val="28"/>
          <w:lang w:val="uk-UA"/>
        </w:rPr>
        <w:t xml:space="preserve"> </w:t>
      </w:r>
      <w:r w:rsidRPr="00D50D57">
        <w:rPr>
          <w:sz w:val="28"/>
          <w:szCs w:val="28"/>
          <w:lang w:val="uk-UA"/>
        </w:rPr>
        <w:t>Ніколаєв //</w:t>
      </w:r>
      <w:r>
        <w:rPr>
          <w:sz w:val="28"/>
          <w:szCs w:val="28"/>
          <w:lang w:val="uk-UA"/>
        </w:rPr>
        <w:t xml:space="preserve"> </w:t>
      </w:r>
      <w:r w:rsidRPr="00D50D57">
        <w:rPr>
          <w:sz w:val="28"/>
          <w:szCs w:val="28"/>
          <w:lang w:val="uk-UA"/>
        </w:rPr>
        <w:t>Імунологія та алергологія. - 2005. - №1. - С. 25-28.</w:t>
      </w:r>
    </w:p>
    <w:p w:rsidR="008E40BB" w:rsidRPr="002C780A" w:rsidRDefault="008E40BB" w:rsidP="005F0855">
      <w:pPr>
        <w:pStyle w:val="affffffff5"/>
        <w:numPr>
          <w:ilvl w:val="0"/>
          <w:numId w:val="70"/>
        </w:numPr>
        <w:tabs>
          <w:tab w:val="clear" w:pos="720"/>
          <w:tab w:val="num" w:pos="0"/>
        </w:tabs>
        <w:suppressAutoHyphens w:val="0"/>
        <w:spacing w:after="0" w:line="360" w:lineRule="auto"/>
        <w:ind w:left="0" w:firstLine="0"/>
        <w:jc w:val="both"/>
        <w:rPr>
          <w:b/>
          <w:szCs w:val="28"/>
        </w:rPr>
      </w:pPr>
      <w:r w:rsidRPr="002C780A">
        <w:rPr>
          <w:b/>
          <w:szCs w:val="28"/>
        </w:rPr>
        <w:t>Быкова О.В. Особенности</w:t>
      </w:r>
      <w:r>
        <w:rPr>
          <w:b/>
          <w:szCs w:val="28"/>
        </w:rPr>
        <w:t xml:space="preserve"> рассеянного склероза у детей: а</w:t>
      </w:r>
      <w:r w:rsidRPr="002C780A">
        <w:rPr>
          <w:b/>
          <w:szCs w:val="28"/>
        </w:rPr>
        <w:t>втореф. д</w:t>
      </w:r>
      <w:r>
        <w:rPr>
          <w:b/>
          <w:szCs w:val="28"/>
        </w:rPr>
        <w:t xml:space="preserve">ис. на соискание науч. степени </w:t>
      </w:r>
      <w:r w:rsidRPr="002C780A">
        <w:rPr>
          <w:b/>
          <w:szCs w:val="28"/>
        </w:rPr>
        <w:t>канд. м</w:t>
      </w:r>
      <w:r>
        <w:rPr>
          <w:b/>
          <w:szCs w:val="28"/>
        </w:rPr>
        <w:t>ед</w:t>
      </w:r>
      <w:r w:rsidRPr="002C780A">
        <w:rPr>
          <w:b/>
          <w:szCs w:val="28"/>
        </w:rPr>
        <w:t xml:space="preserve">. наук: </w:t>
      </w:r>
      <w:r>
        <w:rPr>
          <w:b/>
          <w:szCs w:val="28"/>
        </w:rPr>
        <w:t xml:space="preserve">спец. «Педиатрия», «Неврология» </w:t>
      </w:r>
      <w:r w:rsidRPr="002C780A">
        <w:rPr>
          <w:b/>
          <w:szCs w:val="28"/>
        </w:rPr>
        <w:t>14.00.09, 14.01.13 /</w:t>
      </w:r>
      <w:r>
        <w:rPr>
          <w:b/>
          <w:szCs w:val="28"/>
        </w:rPr>
        <w:t xml:space="preserve"> О.В. Быкова</w:t>
      </w:r>
      <w:r w:rsidRPr="002C780A">
        <w:rPr>
          <w:b/>
          <w:szCs w:val="28"/>
        </w:rPr>
        <w:t>. - Москва, 2002</w:t>
      </w:r>
      <w:r>
        <w:rPr>
          <w:b/>
          <w:szCs w:val="28"/>
        </w:rPr>
        <w:t>. -</w:t>
      </w:r>
      <w:r w:rsidRPr="002C780A">
        <w:rPr>
          <w:b/>
          <w:szCs w:val="28"/>
        </w:rPr>
        <w:t xml:space="preserve"> 24 с.</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uk-UA"/>
        </w:rPr>
        <w:t>Быкова О.В.</w:t>
      </w:r>
      <w:r w:rsidRPr="00D50D57">
        <w:rPr>
          <w:sz w:val="28"/>
          <w:szCs w:val="28"/>
          <w:lang w:val="uk-UA"/>
        </w:rPr>
        <w:t xml:space="preserve"> Аналіз эффективности иммунномодулирующего лечения </w:t>
      </w:r>
      <w:r>
        <w:rPr>
          <w:sz w:val="28"/>
          <w:szCs w:val="28"/>
          <w:lang w:val="uk-UA"/>
        </w:rPr>
        <w:t>рассеянного склероза у детей /</w:t>
      </w:r>
      <w:r w:rsidRPr="00467AD8">
        <w:rPr>
          <w:sz w:val="28"/>
          <w:szCs w:val="28"/>
          <w:lang w:val="uk-UA"/>
        </w:rPr>
        <w:t xml:space="preserve"> </w:t>
      </w:r>
      <w:r w:rsidRPr="00D50D57">
        <w:rPr>
          <w:sz w:val="28"/>
          <w:szCs w:val="28"/>
          <w:lang w:val="uk-UA"/>
        </w:rPr>
        <w:t>О.В.</w:t>
      </w:r>
      <w:r>
        <w:rPr>
          <w:sz w:val="28"/>
          <w:szCs w:val="28"/>
          <w:lang w:val="uk-UA"/>
        </w:rPr>
        <w:t xml:space="preserve"> </w:t>
      </w:r>
      <w:r w:rsidRPr="00D50D57">
        <w:rPr>
          <w:sz w:val="28"/>
          <w:szCs w:val="28"/>
          <w:lang w:val="uk-UA"/>
        </w:rPr>
        <w:t>Быкова, В.М.</w:t>
      </w:r>
      <w:r>
        <w:rPr>
          <w:sz w:val="28"/>
          <w:szCs w:val="28"/>
          <w:lang w:val="uk-UA"/>
        </w:rPr>
        <w:t xml:space="preserve"> </w:t>
      </w:r>
      <w:r w:rsidRPr="00D50D57">
        <w:rPr>
          <w:sz w:val="28"/>
          <w:szCs w:val="28"/>
          <w:lang w:val="uk-UA"/>
        </w:rPr>
        <w:t xml:space="preserve">Студенник, Л.М. Кузнєцова </w:t>
      </w:r>
      <w:r>
        <w:rPr>
          <w:sz w:val="28"/>
          <w:szCs w:val="28"/>
          <w:lang w:val="uk-UA"/>
        </w:rPr>
        <w:t xml:space="preserve">// </w:t>
      </w:r>
      <w:r w:rsidRPr="00D50D57">
        <w:rPr>
          <w:sz w:val="28"/>
          <w:szCs w:val="28"/>
          <w:lang w:val="uk-UA"/>
        </w:rPr>
        <w:t>Труды 9 Все</w:t>
      </w:r>
      <w:r>
        <w:rPr>
          <w:sz w:val="28"/>
          <w:szCs w:val="28"/>
          <w:lang w:val="uk-UA"/>
        </w:rPr>
        <w:t>российского съезда неврологов. – Москва.,</w:t>
      </w:r>
      <w:r w:rsidRPr="00D50D57">
        <w:rPr>
          <w:sz w:val="28"/>
          <w:szCs w:val="28"/>
          <w:lang w:val="uk-UA"/>
        </w:rPr>
        <w:t xml:space="preserve"> 2</w:t>
      </w:r>
      <w:r>
        <w:rPr>
          <w:sz w:val="28"/>
          <w:szCs w:val="28"/>
          <w:lang w:val="uk-UA"/>
        </w:rPr>
        <w:t>006. -</w:t>
      </w:r>
      <w:r w:rsidRPr="00D50D57">
        <w:rPr>
          <w:sz w:val="28"/>
          <w:szCs w:val="28"/>
          <w:lang w:val="uk-UA"/>
        </w:rPr>
        <w:t xml:space="preserve"> С. 309-310.</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uk-UA"/>
        </w:rPr>
        <w:t>Вершигора А.Ю. Імунологія /</w:t>
      </w:r>
      <w:r w:rsidRPr="00467AD8">
        <w:rPr>
          <w:sz w:val="28"/>
          <w:szCs w:val="28"/>
          <w:lang w:val="uk-UA"/>
        </w:rPr>
        <w:t xml:space="preserve"> </w:t>
      </w:r>
      <w:r w:rsidRPr="00D50D57">
        <w:rPr>
          <w:sz w:val="28"/>
          <w:szCs w:val="28"/>
          <w:lang w:val="uk-UA"/>
        </w:rPr>
        <w:t>А.Ю.</w:t>
      </w:r>
      <w:r>
        <w:rPr>
          <w:sz w:val="28"/>
          <w:szCs w:val="28"/>
          <w:lang w:val="uk-UA"/>
        </w:rPr>
        <w:t xml:space="preserve"> </w:t>
      </w:r>
      <w:r w:rsidRPr="00D50D57">
        <w:rPr>
          <w:sz w:val="28"/>
          <w:szCs w:val="28"/>
          <w:lang w:val="uk-UA"/>
        </w:rPr>
        <w:t>Вершигора, Є.У.</w:t>
      </w:r>
      <w:r>
        <w:rPr>
          <w:sz w:val="28"/>
          <w:szCs w:val="28"/>
          <w:lang w:val="uk-UA"/>
        </w:rPr>
        <w:t xml:space="preserve"> </w:t>
      </w:r>
      <w:r w:rsidRPr="00D50D57">
        <w:rPr>
          <w:sz w:val="28"/>
          <w:szCs w:val="28"/>
          <w:lang w:val="uk-UA"/>
        </w:rPr>
        <w:t>Пастер, Д.В.  Колибо - К.: Вища школа, 2005. - 599 с.</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Вінничук С.</w:t>
      </w:r>
      <w:r>
        <w:rPr>
          <w:sz w:val="28"/>
          <w:szCs w:val="28"/>
          <w:lang w:val="uk-UA"/>
        </w:rPr>
        <w:t>М.</w:t>
      </w:r>
      <w:r w:rsidRPr="00D50D57">
        <w:rPr>
          <w:sz w:val="28"/>
          <w:szCs w:val="28"/>
          <w:lang w:val="uk-UA"/>
        </w:rPr>
        <w:t xml:space="preserve"> Розсіяний склероз (клініко-діагност</w:t>
      </w:r>
      <w:r>
        <w:rPr>
          <w:sz w:val="28"/>
          <w:szCs w:val="28"/>
          <w:lang w:val="uk-UA"/>
        </w:rPr>
        <w:t>ичні та терапевтичні алгоритми) /</w:t>
      </w:r>
      <w:r w:rsidRPr="00612A7B">
        <w:rPr>
          <w:sz w:val="28"/>
          <w:szCs w:val="28"/>
          <w:lang w:val="uk-UA"/>
        </w:rPr>
        <w:t xml:space="preserve"> </w:t>
      </w:r>
      <w:r w:rsidRPr="00D50D57">
        <w:rPr>
          <w:sz w:val="28"/>
          <w:szCs w:val="28"/>
          <w:lang w:val="uk-UA"/>
        </w:rPr>
        <w:t>С.М.</w:t>
      </w:r>
      <w:r>
        <w:rPr>
          <w:sz w:val="28"/>
          <w:szCs w:val="28"/>
          <w:lang w:val="uk-UA"/>
        </w:rPr>
        <w:t xml:space="preserve"> </w:t>
      </w:r>
      <w:r w:rsidRPr="00D50D57">
        <w:rPr>
          <w:sz w:val="28"/>
          <w:szCs w:val="28"/>
          <w:lang w:val="uk-UA"/>
        </w:rPr>
        <w:t>Вінничук, О.А.  Мяловицька</w:t>
      </w:r>
      <w:r>
        <w:rPr>
          <w:sz w:val="28"/>
          <w:szCs w:val="28"/>
          <w:lang w:val="uk-UA"/>
        </w:rPr>
        <w:t>.</w:t>
      </w:r>
      <w:r w:rsidRPr="00D50D57">
        <w:rPr>
          <w:sz w:val="28"/>
          <w:szCs w:val="28"/>
          <w:lang w:val="uk-UA"/>
        </w:rPr>
        <w:t xml:space="preserve"> </w:t>
      </w:r>
      <w:r>
        <w:rPr>
          <w:sz w:val="28"/>
          <w:szCs w:val="28"/>
          <w:lang w:val="uk-UA"/>
        </w:rPr>
        <w:t xml:space="preserve">- К., 2001. – </w:t>
      </w:r>
      <w:r w:rsidRPr="00D50D57">
        <w:rPr>
          <w:sz w:val="28"/>
          <w:szCs w:val="28"/>
          <w:lang w:val="uk-UA"/>
        </w:rPr>
        <w:t>55</w:t>
      </w:r>
      <w:r>
        <w:rPr>
          <w:sz w:val="28"/>
          <w:szCs w:val="28"/>
          <w:lang w:val="uk-UA"/>
        </w:rPr>
        <w:t xml:space="preserve"> с</w:t>
      </w:r>
      <w:r w:rsidRPr="00D50D57">
        <w:rPr>
          <w:sz w:val="28"/>
          <w:szCs w:val="28"/>
          <w:lang w:val="uk-UA"/>
        </w:rPr>
        <w:t>.</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Винничук С.М. Спорн</w:t>
      </w:r>
      <w:r w:rsidRPr="00A66D1A">
        <w:rPr>
          <w:sz w:val="28"/>
          <w:szCs w:val="28"/>
          <w:lang w:val="uk-UA"/>
        </w:rPr>
        <w:t xml:space="preserve">ые и </w:t>
      </w:r>
      <w:r>
        <w:rPr>
          <w:sz w:val="28"/>
          <w:szCs w:val="28"/>
          <w:lang w:val="uk-UA"/>
        </w:rPr>
        <w:t>нерешенные вопросы патогенеза рассеянного склероза</w:t>
      </w:r>
      <w:r w:rsidRPr="00D50D57">
        <w:rPr>
          <w:sz w:val="28"/>
          <w:szCs w:val="28"/>
          <w:lang w:val="uk-UA"/>
        </w:rPr>
        <w:t xml:space="preserve"> </w:t>
      </w:r>
      <w:r w:rsidRPr="00A66D1A">
        <w:rPr>
          <w:sz w:val="28"/>
          <w:szCs w:val="28"/>
          <w:lang w:val="uk-UA"/>
        </w:rPr>
        <w:t>// Журн.</w:t>
      </w:r>
      <w:r w:rsidRPr="00D50D57">
        <w:rPr>
          <w:sz w:val="28"/>
          <w:szCs w:val="28"/>
          <w:lang w:val="uk-UA"/>
        </w:rPr>
        <w:t xml:space="preserve"> </w:t>
      </w:r>
      <w:r w:rsidRPr="00A66D1A">
        <w:rPr>
          <w:sz w:val="28"/>
          <w:szCs w:val="28"/>
          <w:lang w:val="uk-UA"/>
        </w:rPr>
        <w:t>практ.</w:t>
      </w:r>
      <w:r>
        <w:rPr>
          <w:sz w:val="28"/>
          <w:szCs w:val="28"/>
          <w:lang w:val="uk-UA"/>
        </w:rPr>
        <w:t xml:space="preserve"> лікаря. - 2003. - №1. -</w:t>
      </w:r>
      <w:r w:rsidRPr="00D50D57">
        <w:rPr>
          <w:sz w:val="28"/>
          <w:szCs w:val="28"/>
          <w:lang w:val="uk-UA"/>
        </w:rPr>
        <w:t xml:space="preserve"> С. 50-53.</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uk-UA"/>
        </w:rPr>
        <w:t xml:space="preserve">Вінничук С.М. </w:t>
      </w:r>
      <w:r w:rsidRPr="00D50D57">
        <w:rPr>
          <w:sz w:val="28"/>
          <w:szCs w:val="28"/>
          <w:lang w:val="uk-UA"/>
        </w:rPr>
        <w:t>Диференційована фармакотерапія хворих на розсіяний ск</w:t>
      </w:r>
      <w:r>
        <w:rPr>
          <w:sz w:val="28"/>
          <w:szCs w:val="28"/>
          <w:lang w:val="uk-UA"/>
        </w:rPr>
        <w:t xml:space="preserve">лероз: концептуальні підходи / </w:t>
      </w:r>
      <w:r w:rsidRPr="00D50D57">
        <w:rPr>
          <w:sz w:val="28"/>
          <w:szCs w:val="28"/>
          <w:lang w:val="uk-UA"/>
        </w:rPr>
        <w:t>С.М.</w:t>
      </w:r>
      <w:r>
        <w:rPr>
          <w:sz w:val="28"/>
          <w:szCs w:val="28"/>
          <w:lang w:val="uk-UA"/>
        </w:rPr>
        <w:t xml:space="preserve"> </w:t>
      </w:r>
      <w:r w:rsidRPr="00D50D57">
        <w:rPr>
          <w:sz w:val="28"/>
          <w:szCs w:val="28"/>
          <w:lang w:val="uk-UA"/>
        </w:rPr>
        <w:t xml:space="preserve">Вінничук, П.П. Уніч </w:t>
      </w:r>
      <w:r>
        <w:rPr>
          <w:sz w:val="28"/>
          <w:szCs w:val="28"/>
          <w:lang w:val="uk-UA"/>
        </w:rPr>
        <w:t>// Вісн. фармакології та фармації.</w:t>
      </w:r>
      <w:r w:rsidRPr="00D50D57">
        <w:rPr>
          <w:sz w:val="28"/>
          <w:szCs w:val="28"/>
          <w:lang w:val="uk-UA"/>
        </w:rPr>
        <w:t>-</w:t>
      </w:r>
      <w:r>
        <w:rPr>
          <w:sz w:val="28"/>
          <w:szCs w:val="28"/>
          <w:lang w:val="uk-UA"/>
        </w:rPr>
        <w:t xml:space="preserve"> </w:t>
      </w:r>
      <w:r w:rsidRPr="00D50D57">
        <w:rPr>
          <w:sz w:val="28"/>
          <w:szCs w:val="28"/>
          <w:lang w:val="uk-UA"/>
        </w:rPr>
        <w:t>2003. - №12. - С. 10-13.</w:t>
      </w:r>
    </w:p>
    <w:p w:rsidR="008E40BB" w:rsidRPr="002F09B7" w:rsidRDefault="008E40BB" w:rsidP="005F0855">
      <w:pPr>
        <w:pStyle w:val="affffffffc"/>
        <w:numPr>
          <w:ilvl w:val="0"/>
          <w:numId w:val="70"/>
        </w:numPr>
        <w:tabs>
          <w:tab w:val="clear" w:pos="720"/>
          <w:tab w:val="num" w:pos="0"/>
        </w:tabs>
        <w:suppressAutoHyphens w:val="0"/>
        <w:spacing w:after="0" w:line="360" w:lineRule="auto"/>
        <w:ind w:left="0" w:firstLine="0"/>
        <w:jc w:val="both"/>
        <w:rPr>
          <w:szCs w:val="28"/>
          <w:lang w:val="uk-UA"/>
        </w:rPr>
      </w:pPr>
      <w:r w:rsidRPr="00D50D57">
        <w:rPr>
          <w:szCs w:val="28"/>
          <w:lang w:val="uk-UA"/>
        </w:rPr>
        <w:lastRenderedPageBreak/>
        <w:t>Вінничу</w:t>
      </w:r>
      <w:r>
        <w:rPr>
          <w:szCs w:val="28"/>
          <w:lang w:val="uk-UA"/>
        </w:rPr>
        <w:t>к С.М.</w:t>
      </w:r>
      <w:r w:rsidRPr="00D50D57">
        <w:rPr>
          <w:szCs w:val="28"/>
          <w:lang w:val="uk-UA"/>
        </w:rPr>
        <w:t xml:space="preserve"> Поширеність розсіяного склерозу в різних регіонах України. </w:t>
      </w:r>
      <w:r w:rsidRPr="002F09B7">
        <w:rPr>
          <w:szCs w:val="28"/>
          <w:lang w:val="uk-UA"/>
        </w:rPr>
        <w:t xml:space="preserve">Особливості перебігу та лікування </w:t>
      </w:r>
      <w:r>
        <w:rPr>
          <w:szCs w:val="28"/>
          <w:lang w:val="uk-UA"/>
        </w:rPr>
        <w:t>/</w:t>
      </w:r>
      <w:r w:rsidRPr="00A211FF">
        <w:rPr>
          <w:szCs w:val="28"/>
          <w:lang w:val="uk-UA"/>
        </w:rPr>
        <w:t xml:space="preserve"> </w:t>
      </w:r>
      <w:r w:rsidRPr="00D50D57">
        <w:rPr>
          <w:szCs w:val="28"/>
          <w:lang w:val="uk-UA"/>
        </w:rPr>
        <w:t>С.М.</w:t>
      </w:r>
      <w:r>
        <w:rPr>
          <w:szCs w:val="28"/>
          <w:lang w:val="uk-UA"/>
        </w:rPr>
        <w:t xml:space="preserve"> </w:t>
      </w:r>
      <w:r w:rsidRPr="00D50D57">
        <w:rPr>
          <w:szCs w:val="28"/>
          <w:lang w:val="uk-UA"/>
        </w:rPr>
        <w:t>Вінничук, П.П.</w:t>
      </w:r>
      <w:r>
        <w:rPr>
          <w:szCs w:val="28"/>
          <w:lang w:val="uk-UA"/>
        </w:rPr>
        <w:t xml:space="preserve"> </w:t>
      </w:r>
      <w:r w:rsidRPr="00D50D57">
        <w:rPr>
          <w:szCs w:val="28"/>
          <w:lang w:val="uk-UA"/>
        </w:rPr>
        <w:t xml:space="preserve">Уніч, В.В. Клименко </w:t>
      </w:r>
      <w:r w:rsidRPr="002F09B7">
        <w:rPr>
          <w:szCs w:val="28"/>
          <w:lang w:val="uk-UA"/>
        </w:rPr>
        <w:t>// Укр. мед. часопис. - 2000. - №6. - С. 51-54.</w:t>
      </w:r>
    </w:p>
    <w:p w:rsidR="008E40BB" w:rsidRPr="00D50D57" w:rsidRDefault="008E40BB" w:rsidP="005F0855">
      <w:pPr>
        <w:pStyle w:val="affffffffc"/>
        <w:numPr>
          <w:ilvl w:val="0"/>
          <w:numId w:val="70"/>
        </w:numPr>
        <w:tabs>
          <w:tab w:val="num" w:pos="0"/>
        </w:tabs>
        <w:suppressAutoHyphens w:val="0"/>
        <w:spacing w:after="0" w:line="360" w:lineRule="auto"/>
        <w:ind w:left="0" w:firstLine="0"/>
        <w:jc w:val="both"/>
        <w:rPr>
          <w:szCs w:val="28"/>
        </w:rPr>
      </w:pPr>
      <w:r>
        <w:rPr>
          <w:szCs w:val="28"/>
          <w:lang w:val="uk-UA"/>
        </w:rPr>
        <w:t>Волошина Н.П.</w:t>
      </w:r>
      <w:r w:rsidRPr="00A211FF">
        <w:rPr>
          <w:szCs w:val="28"/>
          <w:lang w:val="uk-UA"/>
        </w:rPr>
        <w:t xml:space="preserve"> Аутотерапия стромальными клетками костного мозга (КСКМ), индуцированны</w:t>
      </w:r>
      <w:r w:rsidRPr="00D50D57">
        <w:rPr>
          <w:szCs w:val="28"/>
        </w:rPr>
        <w:t xml:space="preserve">ми в нервные клетки у больных с прогрендиентными формами рассеянного склероза </w:t>
      </w:r>
      <w:r>
        <w:rPr>
          <w:szCs w:val="28"/>
        </w:rPr>
        <w:t>/</w:t>
      </w:r>
      <w:r w:rsidRPr="00AF6188">
        <w:rPr>
          <w:szCs w:val="28"/>
          <w:lang w:val="uk-UA"/>
        </w:rPr>
        <w:t xml:space="preserve"> </w:t>
      </w:r>
      <w:r w:rsidRPr="00A211FF">
        <w:rPr>
          <w:szCs w:val="28"/>
          <w:lang w:val="uk-UA"/>
        </w:rPr>
        <w:t>Н.П.</w:t>
      </w:r>
      <w:r>
        <w:rPr>
          <w:szCs w:val="28"/>
          <w:lang w:val="uk-UA"/>
        </w:rPr>
        <w:t xml:space="preserve"> </w:t>
      </w:r>
      <w:r w:rsidRPr="00A211FF">
        <w:rPr>
          <w:szCs w:val="28"/>
          <w:lang w:val="uk-UA"/>
        </w:rPr>
        <w:t>Волошина, В.В.</w:t>
      </w:r>
      <w:r>
        <w:rPr>
          <w:szCs w:val="28"/>
          <w:lang w:val="uk-UA"/>
        </w:rPr>
        <w:t xml:space="preserve"> </w:t>
      </w:r>
      <w:r w:rsidRPr="00A211FF">
        <w:rPr>
          <w:szCs w:val="28"/>
          <w:lang w:val="uk-UA"/>
        </w:rPr>
        <w:t>Васеловский, Ю.Е.</w:t>
      </w:r>
      <w:r>
        <w:rPr>
          <w:szCs w:val="28"/>
          <w:lang w:val="uk-UA"/>
        </w:rPr>
        <w:t xml:space="preserve"> </w:t>
      </w:r>
      <w:r w:rsidRPr="00A211FF">
        <w:rPr>
          <w:szCs w:val="28"/>
          <w:lang w:val="uk-UA"/>
        </w:rPr>
        <w:t xml:space="preserve">Никулинский </w:t>
      </w:r>
      <w:r w:rsidRPr="00D50D57">
        <w:rPr>
          <w:szCs w:val="28"/>
        </w:rPr>
        <w:t>// 3 Российский Конгресс по патофизиологии с международным участием «Дизрегуляторная патология органов и систем (экспериментальная и клиническая патофизиология)»: Тез</w:t>
      </w:r>
      <w:r>
        <w:rPr>
          <w:szCs w:val="28"/>
        </w:rPr>
        <w:t>ы</w:t>
      </w:r>
      <w:r w:rsidRPr="00D50D57">
        <w:rPr>
          <w:szCs w:val="28"/>
        </w:rPr>
        <w:t xml:space="preserve"> докл</w:t>
      </w:r>
      <w:r>
        <w:rPr>
          <w:szCs w:val="28"/>
        </w:rPr>
        <w:t xml:space="preserve">ада. </w:t>
      </w:r>
      <w:r>
        <w:rPr>
          <w:szCs w:val="28"/>
          <w:lang w:val="uk-UA"/>
        </w:rPr>
        <w:t>-</w:t>
      </w:r>
      <w:r>
        <w:rPr>
          <w:szCs w:val="28"/>
        </w:rPr>
        <w:t xml:space="preserve"> М., 2004. </w:t>
      </w:r>
      <w:r>
        <w:rPr>
          <w:szCs w:val="28"/>
          <w:lang w:val="uk-UA"/>
        </w:rPr>
        <w:t>-</w:t>
      </w:r>
      <w:r w:rsidRPr="00D50D57">
        <w:rPr>
          <w:szCs w:val="28"/>
        </w:rPr>
        <w:t xml:space="preserve"> С. 222-223.</w:t>
      </w:r>
    </w:p>
    <w:p w:rsidR="008E40BB" w:rsidRPr="002C780A" w:rsidRDefault="008E40BB" w:rsidP="005F0855">
      <w:pPr>
        <w:pStyle w:val="affffffff5"/>
        <w:numPr>
          <w:ilvl w:val="0"/>
          <w:numId w:val="70"/>
        </w:numPr>
        <w:tabs>
          <w:tab w:val="num" w:pos="0"/>
        </w:tabs>
        <w:suppressAutoHyphens w:val="0"/>
        <w:spacing w:after="0" w:line="360" w:lineRule="auto"/>
        <w:ind w:left="0" w:firstLine="0"/>
        <w:jc w:val="both"/>
        <w:rPr>
          <w:b/>
          <w:szCs w:val="28"/>
        </w:rPr>
      </w:pPr>
      <w:r w:rsidRPr="002C780A">
        <w:rPr>
          <w:b/>
          <w:szCs w:val="28"/>
        </w:rPr>
        <w:t>Волошин П</w:t>
      </w:r>
      <w:r>
        <w:rPr>
          <w:b/>
          <w:szCs w:val="28"/>
        </w:rPr>
        <w:t>.В.</w:t>
      </w:r>
      <w:r w:rsidRPr="002C780A">
        <w:rPr>
          <w:b/>
          <w:szCs w:val="28"/>
        </w:rPr>
        <w:t xml:space="preserve"> Современные аспекты рассеянного склероза: патогенез, особенности течения в Украине, диагностика, стандарты патогенетической терапии</w:t>
      </w:r>
      <w:r>
        <w:rPr>
          <w:b/>
          <w:szCs w:val="28"/>
        </w:rPr>
        <w:t xml:space="preserve"> /</w:t>
      </w:r>
      <w:r w:rsidRPr="00AF6188">
        <w:rPr>
          <w:b/>
          <w:szCs w:val="28"/>
        </w:rPr>
        <w:t xml:space="preserve"> </w:t>
      </w:r>
      <w:r w:rsidRPr="002C780A">
        <w:rPr>
          <w:b/>
          <w:szCs w:val="28"/>
        </w:rPr>
        <w:t>П.В.</w:t>
      </w:r>
      <w:r>
        <w:rPr>
          <w:b/>
          <w:szCs w:val="28"/>
        </w:rPr>
        <w:t xml:space="preserve"> </w:t>
      </w:r>
      <w:r w:rsidRPr="002C780A">
        <w:rPr>
          <w:b/>
          <w:szCs w:val="28"/>
        </w:rPr>
        <w:t>Волошин, Н.П.</w:t>
      </w:r>
      <w:r>
        <w:rPr>
          <w:b/>
          <w:szCs w:val="28"/>
        </w:rPr>
        <w:t xml:space="preserve"> </w:t>
      </w:r>
      <w:r w:rsidRPr="002C780A">
        <w:rPr>
          <w:b/>
          <w:szCs w:val="28"/>
        </w:rPr>
        <w:t>Волошина, В.И.</w:t>
      </w:r>
      <w:r>
        <w:rPr>
          <w:b/>
          <w:szCs w:val="28"/>
        </w:rPr>
        <w:t xml:space="preserve"> </w:t>
      </w:r>
      <w:r w:rsidRPr="002C780A">
        <w:rPr>
          <w:b/>
          <w:szCs w:val="28"/>
        </w:rPr>
        <w:t>Тайцлин  // Нейрон-ревю. - 2007. - №3. - С.4-19.</w:t>
      </w:r>
    </w:p>
    <w:p w:rsidR="008E40BB" w:rsidRPr="00D50D57" w:rsidRDefault="008E40BB" w:rsidP="005F0855">
      <w:pPr>
        <w:numPr>
          <w:ilvl w:val="0"/>
          <w:numId w:val="70"/>
        </w:numPr>
        <w:tabs>
          <w:tab w:val="num" w:pos="0"/>
        </w:tabs>
        <w:suppressAutoHyphens w:val="0"/>
        <w:spacing w:line="360" w:lineRule="auto"/>
        <w:ind w:left="0" w:firstLine="0"/>
        <w:jc w:val="both"/>
        <w:rPr>
          <w:sz w:val="28"/>
          <w:szCs w:val="28"/>
          <w:lang w:val="uk-UA"/>
        </w:rPr>
      </w:pPr>
      <w:r w:rsidRPr="00D50D57">
        <w:rPr>
          <w:sz w:val="28"/>
          <w:szCs w:val="28"/>
          <w:lang w:val="uk-UA"/>
        </w:rPr>
        <w:t>Волошин П.В</w:t>
      </w:r>
      <w:r>
        <w:rPr>
          <w:sz w:val="28"/>
          <w:szCs w:val="28"/>
          <w:lang w:val="uk-UA"/>
        </w:rPr>
        <w:t>.</w:t>
      </w:r>
      <w:r w:rsidRPr="00D50D57">
        <w:rPr>
          <w:sz w:val="28"/>
          <w:szCs w:val="28"/>
          <w:lang w:val="uk-UA"/>
        </w:rPr>
        <w:t xml:space="preserve"> Нейробиологические критерии оптимальной модели рассеян</w:t>
      </w:r>
      <w:r>
        <w:rPr>
          <w:sz w:val="28"/>
          <w:szCs w:val="28"/>
          <w:lang w:val="uk-UA"/>
        </w:rPr>
        <w:t xml:space="preserve">ного склероза в эксперименте / </w:t>
      </w:r>
      <w:r w:rsidRPr="00D50D57">
        <w:rPr>
          <w:sz w:val="28"/>
          <w:szCs w:val="28"/>
          <w:lang w:val="uk-UA"/>
        </w:rPr>
        <w:t>П.В.</w:t>
      </w:r>
      <w:r>
        <w:rPr>
          <w:sz w:val="28"/>
          <w:szCs w:val="28"/>
          <w:lang w:val="uk-UA"/>
        </w:rPr>
        <w:t xml:space="preserve"> </w:t>
      </w:r>
      <w:r w:rsidRPr="00D50D57">
        <w:rPr>
          <w:sz w:val="28"/>
          <w:szCs w:val="28"/>
          <w:lang w:val="uk-UA"/>
        </w:rPr>
        <w:t>Волошин, Т.М.</w:t>
      </w:r>
      <w:r>
        <w:rPr>
          <w:sz w:val="28"/>
          <w:szCs w:val="28"/>
          <w:lang w:val="uk-UA"/>
        </w:rPr>
        <w:t xml:space="preserve"> </w:t>
      </w:r>
      <w:r w:rsidRPr="00D50D57">
        <w:rPr>
          <w:sz w:val="28"/>
          <w:szCs w:val="28"/>
          <w:lang w:val="uk-UA"/>
        </w:rPr>
        <w:t>Воробьева, Н.П.</w:t>
      </w:r>
      <w:r>
        <w:rPr>
          <w:sz w:val="28"/>
          <w:szCs w:val="28"/>
          <w:lang w:val="uk-UA"/>
        </w:rPr>
        <w:t xml:space="preserve"> </w:t>
      </w:r>
      <w:r w:rsidRPr="00D50D57">
        <w:rPr>
          <w:sz w:val="28"/>
          <w:szCs w:val="28"/>
          <w:lang w:val="uk-UA"/>
        </w:rPr>
        <w:t xml:space="preserve">Волошина </w:t>
      </w:r>
      <w:r>
        <w:rPr>
          <w:sz w:val="28"/>
          <w:szCs w:val="28"/>
          <w:lang w:val="uk-UA"/>
        </w:rPr>
        <w:t>// Укр. вісн. психоневрології. - 2004. -</w:t>
      </w:r>
      <w:r w:rsidRPr="00D50D57">
        <w:rPr>
          <w:sz w:val="28"/>
          <w:szCs w:val="28"/>
          <w:lang w:val="uk-UA"/>
        </w:rPr>
        <w:t xml:space="preserve"> Т.</w:t>
      </w:r>
      <w:r>
        <w:rPr>
          <w:sz w:val="28"/>
          <w:szCs w:val="28"/>
          <w:lang w:val="uk-UA"/>
        </w:rPr>
        <w:t xml:space="preserve"> 12, Вип. 1. -</w:t>
      </w:r>
      <w:r w:rsidRPr="00D50D57">
        <w:rPr>
          <w:sz w:val="28"/>
          <w:szCs w:val="28"/>
          <w:lang w:val="uk-UA"/>
        </w:rPr>
        <w:t xml:space="preserve"> С. 48-53.</w:t>
      </w:r>
    </w:p>
    <w:p w:rsidR="008E40BB" w:rsidRPr="00D50D57" w:rsidRDefault="008E40BB" w:rsidP="005F0855">
      <w:pPr>
        <w:widowControl w:val="0"/>
        <w:numPr>
          <w:ilvl w:val="0"/>
          <w:numId w:val="70"/>
        </w:numPr>
        <w:tabs>
          <w:tab w:val="left" w:pos="0"/>
        </w:tabs>
        <w:suppressAutoHyphens w:val="0"/>
        <w:autoSpaceDE w:val="0"/>
        <w:autoSpaceDN w:val="0"/>
        <w:adjustRightInd w:val="0"/>
        <w:spacing w:line="360" w:lineRule="auto"/>
        <w:ind w:left="0" w:firstLine="0"/>
        <w:jc w:val="both"/>
        <w:rPr>
          <w:sz w:val="28"/>
          <w:szCs w:val="28"/>
          <w:lang w:val="uk-UA"/>
        </w:rPr>
      </w:pPr>
      <w:r>
        <w:rPr>
          <w:sz w:val="28"/>
          <w:szCs w:val="28"/>
          <w:lang w:val="uk-UA"/>
        </w:rPr>
        <w:t>Волошина Н.П.</w:t>
      </w:r>
      <w:r w:rsidRPr="00D50D57">
        <w:rPr>
          <w:sz w:val="28"/>
          <w:szCs w:val="28"/>
          <w:lang w:val="uk-UA"/>
        </w:rPr>
        <w:t xml:space="preserve"> Фармакоекономічне обґрунтування патогенетичного л</w:t>
      </w:r>
      <w:r>
        <w:rPr>
          <w:sz w:val="28"/>
          <w:szCs w:val="28"/>
          <w:lang w:val="uk-UA"/>
        </w:rPr>
        <w:t xml:space="preserve">ікування розсіяного склерозу / </w:t>
      </w:r>
      <w:r w:rsidRPr="00D50D57">
        <w:rPr>
          <w:sz w:val="28"/>
          <w:szCs w:val="28"/>
          <w:lang w:val="uk-UA"/>
        </w:rPr>
        <w:t>Н.П.</w:t>
      </w:r>
      <w:r>
        <w:rPr>
          <w:sz w:val="28"/>
          <w:szCs w:val="28"/>
          <w:lang w:val="uk-UA"/>
        </w:rPr>
        <w:t xml:space="preserve"> </w:t>
      </w:r>
      <w:r w:rsidRPr="00D50D57">
        <w:rPr>
          <w:sz w:val="28"/>
          <w:szCs w:val="28"/>
          <w:lang w:val="uk-UA"/>
        </w:rPr>
        <w:t xml:space="preserve">Волошина, І.Л. Левченко </w:t>
      </w:r>
      <w:r>
        <w:rPr>
          <w:sz w:val="28"/>
          <w:szCs w:val="28"/>
          <w:lang w:val="uk-UA"/>
        </w:rPr>
        <w:t xml:space="preserve">// </w:t>
      </w:r>
      <w:r w:rsidRPr="00D50D57">
        <w:rPr>
          <w:sz w:val="28"/>
          <w:szCs w:val="28"/>
          <w:lang w:val="uk-UA"/>
        </w:rPr>
        <w:t>Укр. вісник психоневрології. -</w:t>
      </w:r>
      <w:r>
        <w:rPr>
          <w:sz w:val="28"/>
          <w:szCs w:val="28"/>
          <w:lang w:val="uk-UA"/>
        </w:rPr>
        <w:t xml:space="preserve"> </w:t>
      </w:r>
      <w:r w:rsidRPr="00D50D57">
        <w:rPr>
          <w:sz w:val="28"/>
          <w:szCs w:val="28"/>
          <w:lang w:val="uk-UA"/>
        </w:rPr>
        <w:t>2006. - Т.</w:t>
      </w:r>
      <w:r>
        <w:rPr>
          <w:sz w:val="28"/>
          <w:szCs w:val="28"/>
          <w:lang w:val="uk-UA"/>
        </w:rPr>
        <w:t xml:space="preserve"> </w:t>
      </w:r>
      <w:r w:rsidRPr="00D50D57">
        <w:rPr>
          <w:sz w:val="28"/>
          <w:szCs w:val="28"/>
          <w:lang w:val="uk-UA"/>
        </w:rPr>
        <w:t>14, Вип. 1. - С. 6-13.</w:t>
      </w:r>
    </w:p>
    <w:p w:rsidR="008E40BB" w:rsidRPr="00D50D57" w:rsidRDefault="008E40BB" w:rsidP="005F0855">
      <w:pPr>
        <w:widowControl w:val="0"/>
        <w:numPr>
          <w:ilvl w:val="0"/>
          <w:numId w:val="70"/>
        </w:numPr>
        <w:tabs>
          <w:tab w:val="left" w:pos="0"/>
        </w:tabs>
        <w:suppressAutoHyphens w:val="0"/>
        <w:autoSpaceDE w:val="0"/>
        <w:autoSpaceDN w:val="0"/>
        <w:adjustRightInd w:val="0"/>
        <w:spacing w:line="360" w:lineRule="auto"/>
        <w:ind w:left="0" w:firstLine="0"/>
        <w:jc w:val="both"/>
        <w:rPr>
          <w:sz w:val="28"/>
          <w:szCs w:val="28"/>
          <w:lang w:val="uk-UA"/>
        </w:rPr>
      </w:pPr>
      <w:r w:rsidRPr="00D50D57">
        <w:rPr>
          <w:sz w:val="28"/>
          <w:szCs w:val="28"/>
          <w:lang w:val="uk-UA"/>
        </w:rPr>
        <w:t>Волошин П.В</w:t>
      </w:r>
      <w:r>
        <w:rPr>
          <w:sz w:val="28"/>
          <w:szCs w:val="28"/>
          <w:lang w:val="uk-UA"/>
        </w:rPr>
        <w:t xml:space="preserve">. </w:t>
      </w:r>
      <w:r w:rsidRPr="00D50D57">
        <w:rPr>
          <w:sz w:val="28"/>
          <w:szCs w:val="28"/>
          <w:lang w:val="uk-UA"/>
        </w:rPr>
        <w:t xml:space="preserve">Аналіз поширеності та захворюваності </w:t>
      </w:r>
      <w:r>
        <w:rPr>
          <w:sz w:val="28"/>
          <w:szCs w:val="28"/>
          <w:lang w:val="uk-UA"/>
        </w:rPr>
        <w:t>на нервові хвороби в Україні /</w:t>
      </w:r>
      <w:r w:rsidRPr="00AF6188">
        <w:rPr>
          <w:sz w:val="28"/>
          <w:szCs w:val="28"/>
          <w:lang w:val="uk-UA"/>
        </w:rPr>
        <w:t xml:space="preserve"> </w:t>
      </w:r>
      <w:r w:rsidRPr="00D50D57">
        <w:rPr>
          <w:sz w:val="28"/>
          <w:szCs w:val="28"/>
          <w:lang w:val="uk-UA"/>
        </w:rPr>
        <w:t>П.В.</w:t>
      </w:r>
      <w:r>
        <w:rPr>
          <w:sz w:val="28"/>
          <w:szCs w:val="28"/>
          <w:lang w:val="uk-UA"/>
        </w:rPr>
        <w:t xml:space="preserve"> </w:t>
      </w:r>
      <w:r w:rsidRPr="00D50D57">
        <w:rPr>
          <w:sz w:val="28"/>
          <w:szCs w:val="28"/>
          <w:lang w:val="uk-UA"/>
        </w:rPr>
        <w:t>Волошин, Т.С.</w:t>
      </w:r>
      <w:r>
        <w:rPr>
          <w:sz w:val="28"/>
          <w:szCs w:val="28"/>
          <w:lang w:val="uk-UA"/>
        </w:rPr>
        <w:t xml:space="preserve"> </w:t>
      </w:r>
      <w:r w:rsidRPr="00D50D57">
        <w:rPr>
          <w:sz w:val="28"/>
          <w:szCs w:val="28"/>
          <w:lang w:val="uk-UA"/>
        </w:rPr>
        <w:t xml:space="preserve">Міщенко, Є.В. Лекомцева </w:t>
      </w:r>
      <w:r>
        <w:rPr>
          <w:sz w:val="28"/>
          <w:szCs w:val="28"/>
          <w:lang w:val="uk-UA"/>
        </w:rPr>
        <w:t xml:space="preserve">// </w:t>
      </w:r>
      <w:r w:rsidRPr="00D50D57">
        <w:rPr>
          <w:sz w:val="28"/>
          <w:szCs w:val="28"/>
          <w:lang w:val="uk-UA"/>
        </w:rPr>
        <w:t>Міжнародний н</w:t>
      </w:r>
      <w:r>
        <w:rPr>
          <w:sz w:val="28"/>
          <w:szCs w:val="28"/>
          <w:lang w:val="uk-UA"/>
        </w:rPr>
        <w:t>еврологічний журнал. - 2006. - №3. -</w:t>
      </w:r>
      <w:r w:rsidRPr="00D50D57">
        <w:rPr>
          <w:sz w:val="28"/>
          <w:szCs w:val="28"/>
          <w:lang w:val="uk-UA"/>
        </w:rPr>
        <w:t xml:space="preserve"> С. 9-13.</w:t>
      </w:r>
    </w:p>
    <w:p w:rsidR="008E40BB" w:rsidRPr="00D50D57" w:rsidRDefault="008E40BB" w:rsidP="005F0855">
      <w:pPr>
        <w:widowControl w:val="0"/>
        <w:numPr>
          <w:ilvl w:val="0"/>
          <w:numId w:val="70"/>
        </w:numPr>
        <w:tabs>
          <w:tab w:val="left" w:pos="0"/>
        </w:tabs>
        <w:suppressAutoHyphens w:val="0"/>
        <w:autoSpaceDE w:val="0"/>
        <w:autoSpaceDN w:val="0"/>
        <w:adjustRightInd w:val="0"/>
        <w:spacing w:line="360" w:lineRule="auto"/>
        <w:ind w:left="0" w:firstLine="0"/>
        <w:jc w:val="both"/>
        <w:rPr>
          <w:sz w:val="28"/>
          <w:szCs w:val="28"/>
        </w:rPr>
      </w:pPr>
      <w:r w:rsidRPr="00D50D57">
        <w:rPr>
          <w:sz w:val="28"/>
          <w:szCs w:val="28"/>
          <w:lang w:val="uk-UA"/>
        </w:rPr>
        <w:t>Галактионо</w:t>
      </w:r>
      <w:r>
        <w:rPr>
          <w:sz w:val="28"/>
          <w:szCs w:val="28"/>
          <w:lang w:val="uk-UA"/>
        </w:rPr>
        <w:t>в В.Г. Эволюционная иммунология /</w:t>
      </w:r>
      <w:r w:rsidRPr="00AF6188">
        <w:rPr>
          <w:sz w:val="28"/>
          <w:szCs w:val="28"/>
          <w:lang w:val="uk-UA"/>
        </w:rPr>
        <w:t xml:space="preserve"> </w:t>
      </w:r>
      <w:r w:rsidRPr="00D50D57">
        <w:rPr>
          <w:sz w:val="28"/>
          <w:szCs w:val="28"/>
          <w:lang w:val="uk-UA"/>
        </w:rPr>
        <w:t>В.Г.  Галактионов</w:t>
      </w:r>
      <w:r>
        <w:rPr>
          <w:sz w:val="28"/>
          <w:szCs w:val="28"/>
          <w:lang w:val="uk-UA"/>
        </w:rPr>
        <w:t>.</w:t>
      </w:r>
      <w:r w:rsidRPr="00D50D57">
        <w:rPr>
          <w:sz w:val="28"/>
          <w:szCs w:val="28"/>
          <w:lang w:val="uk-UA"/>
        </w:rPr>
        <w:t xml:space="preserve"> - </w:t>
      </w:r>
      <w:r w:rsidRPr="00D50D57">
        <w:rPr>
          <w:sz w:val="28"/>
          <w:szCs w:val="28"/>
        </w:rPr>
        <w:t>М.: ИКУ Академкнига</w:t>
      </w:r>
      <w:r w:rsidRPr="00D50D57">
        <w:rPr>
          <w:sz w:val="28"/>
          <w:szCs w:val="28"/>
          <w:lang w:val="uk-UA"/>
        </w:rPr>
        <w:t>,</w:t>
      </w:r>
      <w:r w:rsidRPr="00D50D57">
        <w:rPr>
          <w:sz w:val="28"/>
          <w:szCs w:val="28"/>
        </w:rPr>
        <w:t xml:space="preserve"> 2005.</w:t>
      </w:r>
      <w:r w:rsidRPr="00D50D57">
        <w:rPr>
          <w:sz w:val="28"/>
          <w:szCs w:val="28"/>
          <w:lang w:val="uk-UA"/>
        </w:rPr>
        <w:t xml:space="preserve">- </w:t>
      </w:r>
      <w:r w:rsidRPr="00D50D57">
        <w:rPr>
          <w:sz w:val="28"/>
          <w:szCs w:val="28"/>
        </w:rPr>
        <w:t>408 с.</w:t>
      </w:r>
    </w:p>
    <w:p w:rsidR="008E40BB" w:rsidRPr="00D50D57" w:rsidRDefault="008E40BB" w:rsidP="005F0855">
      <w:pPr>
        <w:numPr>
          <w:ilvl w:val="0"/>
          <w:numId w:val="70"/>
        </w:numPr>
        <w:tabs>
          <w:tab w:val="num" w:pos="0"/>
        </w:tabs>
        <w:suppressAutoHyphens w:val="0"/>
        <w:spacing w:line="360" w:lineRule="auto"/>
        <w:ind w:left="0" w:firstLine="0"/>
        <w:jc w:val="both"/>
        <w:rPr>
          <w:sz w:val="28"/>
          <w:szCs w:val="28"/>
        </w:rPr>
      </w:pPr>
      <w:r>
        <w:rPr>
          <w:sz w:val="28"/>
          <w:szCs w:val="28"/>
        </w:rPr>
        <w:t>Головкин В.И.</w:t>
      </w:r>
      <w:r w:rsidRPr="00D50D57">
        <w:rPr>
          <w:sz w:val="28"/>
          <w:szCs w:val="28"/>
        </w:rPr>
        <w:t xml:space="preserve"> Лабораторный моноторинг терапии рассеянного склероза бетафероном</w:t>
      </w:r>
      <w:r>
        <w:rPr>
          <w:sz w:val="28"/>
          <w:szCs w:val="28"/>
        </w:rPr>
        <w:t xml:space="preserve"> /</w:t>
      </w:r>
      <w:r w:rsidRPr="00737292">
        <w:rPr>
          <w:sz w:val="28"/>
          <w:szCs w:val="28"/>
        </w:rPr>
        <w:t xml:space="preserve"> </w:t>
      </w:r>
      <w:r w:rsidRPr="00D50D57">
        <w:rPr>
          <w:sz w:val="28"/>
          <w:szCs w:val="28"/>
        </w:rPr>
        <w:t>В.И.</w:t>
      </w:r>
      <w:r>
        <w:rPr>
          <w:sz w:val="28"/>
          <w:szCs w:val="28"/>
        </w:rPr>
        <w:t xml:space="preserve"> </w:t>
      </w:r>
      <w:r w:rsidRPr="00D50D57">
        <w:rPr>
          <w:sz w:val="28"/>
          <w:szCs w:val="28"/>
        </w:rPr>
        <w:t>Головкин, И.Д.</w:t>
      </w:r>
      <w:r>
        <w:rPr>
          <w:sz w:val="28"/>
          <w:szCs w:val="28"/>
        </w:rPr>
        <w:t xml:space="preserve"> </w:t>
      </w:r>
      <w:r w:rsidRPr="00D50D57">
        <w:rPr>
          <w:sz w:val="28"/>
          <w:szCs w:val="28"/>
        </w:rPr>
        <w:t>Столяров // Восточная и западная медицина- реальная помощь: Материалы конференции</w:t>
      </w:r>
      <w:r>
        <w:rPr>
          <w:sz w:val="28"/>
          <w:szCs w:val="28"/>
        </w:rPr>
        <w:t>. -</w:t>
      </w:r>
      <w:r w:rsidRPr="00737292">
        <w:rPr>
          <w:sz w:val="28"/>
          <w:szCs w:val="28"/>
        </w:rPr>
        <w:t xml:space="preserve"> </w:t>
      </w:r>
      <w:r w:rsidRPr="00D50D57">
        <w:rPr>
          <w:sz w:val="28"/>
          <w:szCs w:val="28"/>
        </w:rPr>
        <w:t>С</w:t>
      </w:r>
      <w:r>
        <w:rPr>
          <w:sz w:val="28"/>
          <w:szCs w:val="28"/>
        </w:rPr>
        <w:t>анк</w:t>
      </w:r>
      <w:r w:rsidRPr="00D50D57">
        <w:rPr>
          <w:sz w:val="28"/>
          <w:szCs w:val="28"/>
        </w:rPr>
        <w:t>т- Петербург</w:t>
      </w:r>
      <w:r>
        <w:rPr>
          <w:sz w:val="28"/>
          <w:szCs w:val="28"/>
        </w:rPr>
        <w:t>:</w:t>
      </w:r>
      <w:r w:rsidRPr="00D50D57">
        <w:rPr>
          <w:sz w:val="28"/>
          <w:szCs w:val="28"/>
        </w:rPr>
        <w:t xml:space="preserve"> </w:t>
      </w:r>
      <w:r>
        <w:rPr>
          <w:sz w:val="28"/>
          <w:szCs w:val="28"/>
        </w:rPr>
        <w:t xml:space="preserve">Лики России, </w:t>
      </w:r>
      <w:r w:rsidRPr="00D50D57">
        <w:rPr>
          <w:sz w:val="28"/>
          <w:szCs w:val="28"/>
        </w:rPr>
        <w:t>1998.-</w:t>
      </w:r>
      <w:r>
        <w:rPr>
          <w:sz w:val="28"/>
          <w:szCs w:val="28"/>
        </w:rPr>
        <w:t xml:space="preserve"> </w:t>
      </w:r>
      <w:r w:rsidRPr="00D50D57">
        <w:rPr>
          <w:sz w:val="28"/>
          <w:szCs w:val="28"/>
        </w:rPr>
        <w:t>С. 46.</w:t>
      </w:r>
    </w:p>
    <w:p w:rsidR="008E40BB" w:rsidRPr="00D50D57" w:rsidRDefault="008E40BB" w:rsidP="005F0855">
      <w:pPr>
        <w:widowControl w:val="0"/>
        <w:numPr>
          <w:ilvl w:val="0"/>
          <w:numId w:val="70"/>
        </w:numPr>
        <w:tabs>
          <w:tab w:val="left" w:pos="0"/>
        </w:tabs>
        <w:suppressAutoHyphens w:val="0"/>
        <w:autoSpaceDE w:val="0"/>
        <w:autoSpaceDN w:val="0"/>
        <w:adjustRightInd w:val="0"/>
        <w:spacing w:line="360" w:lineRule="auto"/>
        <w:ind w:left="0" w:firstLine="0"/>
        <w:jc w:val="both"/>
        <w:rPr>
          <w:sz w:val="28"/>
          <w:szCs w:val="28"/>
          <w:lang w:val="uk-UA"/>
        </w:rPr>
      </w:pPr>
      <w:r w:rsidRPr="00D50D57">
        <w:rPr>
          <w:sz w:val="28"/>
          <w:szCs w:val="28"/>
        </w:rPr>
        <w:t>Головкин Б.И. Рассеянный склероз</w:t>
      </w:r>
      <w:r w:rsidRPr="00D50D57">
        <w:rPr>
          <w:sz w:val="28"/>
          <w:szCs w:val="28"/>
          <w:lang w:val="uk-UA"/>
        </w:rPr>
        <w:t xml:space="preserve"> </w:t>
      </w:r>
      <w:r>
        <w:rPr>
          <w:sz w:val="28"/>
          <w:szCs w:val="28"/>
          <w:lang w:val="uk-UA"/>
        </w:rPr>
        <w:t>/</w:t>
      </w:r>
      <w:r w:rsidRPr="00737292">
        <w:rPr>
          <w:sz w:val="28"/>
          <w:szCs w:val="28"/>
        </w:rPr>
        <w:t xml:space="preserve"> </w:t>
      </w:r>
      <w:r w:rsidRPr="00D50D57">
        <w:rPr>
          <w:sz w:val="28"/>
          <w:szCs w:val="28"/>
        </w:rPr>
        <w:t>Б.И. Головкин //</w:t>
      </w:r>
      <w:r w:rsidRPr="00D50D57">
        <w:rPr>
          <w:sz w:val="28"/>
          <w:szCs w:val="28"/>
          <w:lang w:val="uk-UA"/>
        </w:rPr>
        <w:t xml:space="preserve"> </w:t>
      </w:r>
      <w:r w:rsidRPr="00D50D57">
        <w:rPr>
          <w:sz w:val="28"/>
          <w:szCs w:val="28"/>
        </w:rPr>
        <w:t>Матер</w:t>
      </w:r>
      <w:r>
        <w:rPr>
          <w:sz w:val="28"/>
          <w:szCs w:val="28"/>
        </w:rPr>
        <w:t>иалы</w:t>
      </w:r>
      <w:r w:rsidRPr="00D50D57">
        <w:rPr>
          <w:sz w:val="28"/>
          <w:szCs w:val="28"/>
          <w:lang w:val="uk-UA"/>
        </w:rPr>
        <w:t xml:space="preserve"> </w:t>
      </w:r>
      <w:r w:rsidRPr="00D50D57">
        <w:rPr>
          <w:sz w:val="28"/>
          <w:szCs w:val="28"/>
        </w:rPr>
        <w:t>ежегодного 9-го симпозиума Всероссийского</w:t>
      </w:r>
      <w:r>
        <w:rPr>
          <w:sz w:val="28"/>
          <w:szCs w:val="28"/>
        </w:rPr>
        <w:t xml:space="preserve"> общества рассеянного склероза, </w:t>
      </w:r>
      <w:r w:rsidRPr="00D50D57">
        <w:rPr>
          <w:sz w:val="28"/>
          <w:szCs w:val="28"/>
        </w:rPr>
        <w:t>25</w:t>
      </w:r>
      <w:r>
        <w:rPr>
          <w:sz w:val="28"/>
          <w:szCs w:val="28"/>
        </w:rPr>
        <w:t>-</w:t>
      </w:r>
      <w:r>
        <w:rPr>
          <w:sz w:val="28"/>
          <w:szCs w:val="28"/>
        </w:rPr>
        <w:lastRenderedPageBreak/>
        <w:t>29 мая 2000г., Санкт-Петербург</w:t>
      </w:r>
      <w:r w:rsidRPr="00D50D57">
        <w:rPr>
          <w:sz w:val="28"/>
          <w:szCs w:val="28"/>
        </w:rPr>
        <w:t>.</w:t>
      </w:r>
      <w:r w:rsidRPr="00D50D57">
        <w:rPr>
          <w:sz w:val="28"/>
          <w:szCs w:val="28"/>
          <w:lang w:val="uk-UA"/>
        </w:rPr>
        <w:t xml:space="preserve"> </w:t>
      </w:r>
      <w:r>
        <w:rPr>
          <w:sz w:val="28"/>
          <w:szCs w:val="28"/>
        </w:rPr>
        <w:t>- СПб.: Лики России, 1998.</w:t>
      </w:r>
      <w:r w:rsidRPr="00D50D57">
        <w:rPr>
          <w:sz w:val="28"/>
          <w:szCs w:val="28"/>
          <w:lang w:val="uk-UA"/>
        </w:rPr>
        <w:t xml:space="preserve"> </w:t>
      </w:r>
      <w:r w:rsidRPr="00D50D57">
        <w:rPr>
          <w:sz w:val="28"/>
          <w:szCs w:val="28"/>
        </w:rPr>
        <w:t>- С.</w:t>
      </w:r>
      <w:r w:rsidRPr="00D50D57">
        <w:rPr>
          <w:sz w:val="28"/>
          <w:szCs w:val="28"/>
          <w:lang w:val="uk-UA"/>
        </w:rPr>
        <w:t xml:space="preserve"> </w:t>
      </w:r>
      <w:r w:rsidRPr="00D50D57">
        <w:rPr>
          <w:sz w:val="28"/>
          <w:szCs w:val="28"/>
        </w:rPr>
        <w:t>3-8.</w:t>
      </w:r>
    </w:p>
    <w:p w:rsidR="008E40BB" w:rsidRPr="00D50D57" w:rsidRDefault="008E40BB" w:rsidP="005F0855">
      <w:pPr>
        <w:widowControl w:val="0"/>
        <w:numPr>
          <w:ilvl w:val="0"/>
          <w:numId w:val="70"/>
        </w:numPr>
        <w:tabs>
          <w:tab w:val="left" w:pos="0"/>
        </w:tabs>
        <w:suppressAutoHyphens w:val="0"/>
        <w:autoSpaceDE w:val="0"/>
        <w:autoSpaceDN w:val="0"/>
        <w:adjustRightInd w:val="0"/>
        <w:spacing w:line="360" w:lineRule="auto"/>
        <w:ind w:left="0" w:firstLine="0"/>
        <w:jc w:val="both"/>
        <w:rPr>
          <w:sz w:val="28"/>
          <w:szCs w:val="28"/>
          <w:lang w:val="uk-UA"/>
        </w:rPr>
      </w:pPr>
      <w:r>
        <w:rPr>
          <w:sz w:val="28"/>
          <w:szCs w:val="28"/>
          <w:lang w:val="uk-UA"/>
        </w:rPr>
        <w:t>Григорова И.А.</w:t>
      </w:r>
      <w:r w:rsidRPr="00D50D57">
        <w:rPr>
          <w:sz w:val="28"/>
          <w:szCs w:val="28"/>
          <w:lang w:val="uk-UA"/>
        </w:rPr>
        <w:t xml:space="preserve"> Распространенность рассеяного склероза в Харьковской области </w:t>
      </w:r>
      <w:r>
        <w:rPr>
          <w:sz w:val="28"/>
          <w:szCs w:val="28"/>
          <w:lang w:val="uk-UA"/>
        </w:rPr>
        <w:t>/</w:t>
      </w:r>
      <w:r w:rsidRPr="00C416AF">
        <w:rPr>
          <w:sz w:val="28"/>
          <w:szCs w:val="28"/>
          <w:lang w:val="uk-UA"/>
        </w:rPr>
        <w:t xml:space="preserve"> </w:t>
      </w:r>
      <w:r w:rsidRPr="00D50D57">
        <w:rPr>
          <w:sz w:val="28"/>
          <w:szCs w:val="28"/>
          <w:lang w:val="uk-UA"/>
        </w:rPr>
        <w:t>И.А.</w:t>
      </w:r>
      <w:r>
        <w:rPr>
          <w:sz w:val="28"/>
          <w:szCs w:val="28"/>
          <w:lang w:val="uk-UA"/>
        </w:rPr>
        <w:t xml:space="preserve"> </w:t>
      </w:r>
      <w:r w:rsidRPr="00D50D57">
        <w:rPr>
          <w:sz w:val="28"/>
          <w:szCs w:val="28"/>
          <w:lang w:val="uk-UA"/>
        </w:rPr>
        <w:t xml:space="preserve">Григорова, В.Г. Спивак </w:t>
      </w:r>
      <w:r w:rsidRPr="00D50D57">
        <w:rPr>
          <w:sz w:val="28"/>
          <w:szCs w:val="28"/>
        </w:rPr>
        <w:t xml:space="preserve">// </w:t>
      </w:r>
      <w:r w:rsidRPr="00D50D57">
        <w:rPr>
          <w:sz w:val="28"/>
          <w:szCs w:val="28"/>
          <w:lang w:val="uk-UA"/>
        </w:rPr>
        <w:t>Експерим. і клін. медицина. - 2003. - №1. - С. 104-106.</w:t>
      </w:r>
    </w:p>
    <w:p w:rsidR="008E40BB" w:rsidRPr="00D50D57" w:rsidRDefault="008E40BB" w:rsidP="005F0855">
      <w:pPr>
        <w:widowControl w:val="0"/>
        <w:numPr>
          <w:ilvl w:val="0"/>
          <w:numId w:val="70"/>
        </w:numPr>
        <w:tabs>
          <w:tab w:val="left" w:pos="0"/>
        </w:tabs>
        <w:suppressAutoHyphens w:val="0"/>
        <w:autoSpaceDE w:val="0"/>
        <w:autoSpaceDN w:val="0"/>
        <w:adjustRightInd w:val="0"/>
        <w:spacing w:line="360" w:lineRule="auto"/>
        <w:ind w:left="0" w:firstLine="0"/>
        <w:jc w:val="both"/>
        <w:rPr>
          <w:sz w:val="28"/>
          <w:szCs w:val="28"/>
          <w:lang w:val="uk-UA"/>
        </w:rPr>
      </w:pPr>
      <w:r>
        <w:rPr>
          <w:sz w:val="28"/>
          <w:szCs w:val="28"/>
          <w:lang w:val="uk-UA"/>
        </w:rPr>
        <w:t>Гулкевич О.В.</w:t>
      </w:r>
      <w:r w:rsidRPr="00D50D57">
        <w:rPr>
          <w:sz w:val="28"/>
          <w:szCs w:val="28"/>
          <w:lang w:val="uk-UA"/>
        </w:rPr>
        <w:t xml:space="preserve"> До питання про значення додаткових методів у ранній діагностиці розсіяного склерозу</w:t>
      </w:r>
      <w:r>
        <w:rPr>
          <w:sz w:val="28"/>
          <w:szCs w:val="28"/>
          <w:lang w:val="uk-UA"/>
        </w:rPr>
        <w:t xml:space="preserve"> /</w:t>
      </w:r>
      <w:r w:rsidRPr="00C416AF">
        <w:rPr>
          <w:sz w:val="28"/>
          <w:szCs w:val="28"/>
          <w:lang w:val="uk-UA"/>
        </w:rPr>
        <w:t xml:space="preserve"> </w:t>
      </w:r>
      <w:r w:rsidRPr="00D50D57">
        <w:rPr>
          <w:sz w:val="28"/>
          <w:szCs w:val="28"/>
          <w:lang w:val="uk-UA"/>
        </w:rPr>
        <w:t>О.В.</w:t>
      </w:r>
      <w:r>
        <w:rPr>
          <w:sz w:val="28"/>
          <w:szCs w:val="28"/>
          <w:lang w:val="uk-UA"/>
        </w:rPr>
        <w:t xml:space="preserve"> </w:t>
      </w:r>
      <w:r w:rsidRPr="00D50D57">
        <w:rPr>
          <w:sz w:val="28"/>
          <w:szCs w:val="28"/>
          <w:lang w:val="uk-UA"/>
        </w:rPr>
        <w:t>Гулкевич, Л.І.  Соколова // Укр. вісник психоневрології. - 1997. - Т.</w:t>
      </w:r>
      <w:r>
        <w:rPr>
          <w:sz w:val="28"/>
          <w:szCs w:val="28"/>
          <w:lang w:val="uk-UA"/>
        </w:rPr>
        <w:t xml:space="preserve"> </w:t>
      </w:r>
      <w:r w:rsidRPr="00D50D57">
        <w:rPr>
          <w:sz w:val="28"/>
          <w:szCs w:val="28"/>
          <w:lang w:val="uk-UA"/>
        </w:rPr>
        <w:t>5, Вип. 2. - С. 16-18.</w:t>
      </w:r>
    </w:p>
    <w:p w:rsidR="008E40BB" w:rsidRPr="00D50D57" w:rsidRDefault="008E40BB" w:rsidP="005F0855">
      <w:pPr>
        <w:numPr>
          <w:ilvl w:val="0"/>
          <w:numId w:val="70"/>
        </w:numPr>
        <w:suppressAutoHyphens w:val="0"/>
        <w:spacing w:line="360" w:lineRule="auto"/>
        <w:ind w:left="0" w:firstLine="0"/>
        <w:jc w:val="both"/>
        <w:rPr>
          <w:sz w:val="28"/>
          <w:szCs w:val="28"/>
        </w:rPr>
      </w:pPr>
      <w:r>
        <w:rPr>
          <w:sz w:val="28"/>
          <w:szCs w:val="28"/>
          <w:lang w:val="uk-UA"/>
        </w:rPr>
        <w:t>Гусев Е.И.</w:t>
      </w:r>
      <w:r w:rsidRPr="00D50D57">
        <w:rPr>
          <w:sz w:val="28"/>
          <w:szCs w:val="28"/>
          <w:lang w:val="uk-UA"/>
        </w:rPr>
        <w:t xml:space="preserve"> Сравнительный клинико-иммунохимический анализ ремиттирующего и вторично- прогрессирующего </w:t>
      </w:r>
      <w:r>
        <w:rPr>
          <w:sz w:val="28"/>
          <w:szCs w:val="28"/>
          <w:lang w:val="uk-UA"/>
        </w:rPr>
        <w:t>течения рассеянного склероза /</w:t>
      </w:r>
      <w:r w:rsidRPr="00C416AF">
        <w:rPr>
          <w:sz w:val="28"/>
          <w:szCs w:val="28"/>
          <w:lang w:val="uk-UA"/>
        </w:rPr>
        <w:t xml:space="preserve"> </w:t>
      </w:r>
      <w:r w:rsidRPr="00D50D57">
        <w:rPr>
          <w:sz w:val="28"/>
          <w:szCs w:val="28"/>
          <w:lang w:val="uk-UA"/>
        </w:rPr>
        <w:t>Е.И.</w:t>
      </w:r>
      <w:r>
        <w:rPr>
          <w:sz w:val="28"/>
          <w:szCs w:val="28"/>
          <w:lang w:val="uk-UA"/>
        </w:rPr>
        <w:t xml:space="preserve"> </w:t>
      </w:r>
      <w:r w:rsidRPr="00D50D57">
        <w:rPr>
          <w:sz w:val="28"/>
          <w:szCs w:val="28"/>
          <w:lang w:val="uk-UA"/>
        </w:rPr>
        <w:t>Гусев, И.А.</w:t>
      </w:r>
      <w:r>
        <w:rPr>
          <w:sz w:val="28"/>
          <w:szCs w:val="28"/>
          <w:lang w:val="uk-UA"/>
        </w:rPr>
        <w:t xml:space="preserve"> </w:t>
      </w:r>
      <w:r w:rsidRPr="00D50D57">
        <w:rPr>
          <w:sz w:val="28"/>
          <w:szCs w:val="28"/>
          <w:lang w:val="uk-UA"/>
        </w:rPr>
        <w:t xml:space="preserve">Беляева, В.П. Чехонин </w:t>
      </w:r>
      <w:r>
        <w:rPr>
          <w:sz w:val="28"/>
          <w:szCs w:val="28"/>
          <w:lang w:val="uk-UA"/>
        </w:rPr>
        <w:t>// Журнал невропат. и психиатр.</w:t>
      </w:r>
      <w:r w:rsidRPr="00D50D57">
        <w:rPr>
          <w:sz w:val="28"/>
          <w:szCs w:val="28"/>
          <w:lang w:val="uk-UA"/>
        </w:rPr>
        <w:t xml:space="preserve"> </w:t>
      </w:r>
      <w:r w:rsidRPr="00D50D57">
        <w:rPr>
          <w:sz w:val="28"/>
          <w:szCs w:val="28"/>
        </w:rPr>
        <w:t>- 2000.</w:t>
      </w:r>
      <w:r w:rsidRPr="00D50D57">
        <w:rPr>
          <w:sz w:val="28"/>
          <w:szCs w:val="28"/>
          <w:lang w:val="uk-UA"/>
        </w:rPr>
        <w:t xml:space="preserve"> </w:t>
      </w:r>
      <w:r w:rsidRPr="00D50D57">
        <w:rPr>
          <w:sz w:val="28"/>
          <w:szCs w:val="28"/>
        </w:rPr>
        <w:t>- Т.100, №6.</w:t>
      </w:r>
      <w:r w:rsidRPr="00D50D57">
        <w:rPr>
          <w:sz w:val="28"/>
          <w:szCs w:val="28"/>
          <w:lang w:val="uk-UA"/>
        </w:rPr>
        <w:t xml:space="preserve"> </w:t>
      </w:r>
      <w:r w:rsidRPr="00D50D57">
        <w:rPr>
          <w:sz w:val="28"/>
          <w:szCs w:val="28"/>
        </w:rPr>
        <w:t>- С.</w:t>
      </w:r>
      <w:r w:rsidRPr="00D50D57">
        <w:rPr>
          <w:sz w:val="28"/>
          <w:szCs w:val="28"/>
          <w:lang w:val="uk-UA"/>
        </w:rPr>
        <w:t xml:space="preserve"> </w:t>
      </w:r>
      <w:r w:rsidRPr="00D50D57">
        <w:rPr>
          <w:sz w:val="28"/>
          <w:szCs w:val="28"/>
        </w:rPr>
        <w:t xml:space="preserve">51-57. </w:t>
      </w:r>
    </w:p>
    <w:p w:rsidR="008E40BB" w:rsidRPr="00D50D57" w:rsidRDefault="008E40BB" w:rsidP="005F0855">
      <w:pPr>
        <w:widowControl w:val="0"/>
        <w:numPr>
          <w:ilvl w:val="0"/>
          <w:numId w:val="70"/>
        </w:numPr>
        <w:shd w:val="clear" w:color="auto" w:fill="FFFFFF"/>
        <w:tabs>
          <w:tab w:val="num" w:pos="0"/>
          <w:tab w:val="left" w:pos="720"/>
        </w:tabs>
        <w:suppressAutoHyphens w:val="0"/>
        <w:autoSpaceDE w:val="0"/>
        <w:autoSpaceDN w:val="0"/>
        <w:adjustRightInd w:val="0"/>
        <w:spacing w:before="46" w:line="360" w:lineRule="auto"/>
        <w:ind w:left="0" w:right="19" w:firstLine="0"/>
        <w:jc w:val="both"/>
        <w:rPr>
          <w:spacing w:val="-1"/>
          <w:sz w:val="28"/>
          <w:szCs w:val="28"/>
        </w:rPr>
      </w:pPr>
      <w:r w:rsidRPr="00D50D57">
        <w:rPr>
          <w:sz w:val="28"/>
          <w:szCs w:val="28"/>
        </w:rPr>
        <w:t>Гусев Е</w:t>
      </w:r>
      <w:r>
        <w:rPr>
          <w:sz w:val="28"/>
          <w:szCs w:val="28"/>
        </w:rPr>
        <w:t xml:space="preserve">.И. </w:t>
      </w:r>
      <w:r w:rsidRPr="00D50D57">
        <w:rPr>
          <w:sz w:val="28"/>
          <w:szCs w:val="28"/>
        </w:rPr>
        <w:t>Клинические и иммунохимические х</w:t>
      </w:r>
      <w:r w:rsidRPr="00D50D57">
        <w:rPr>
          <w:sz w:val="28"/>
          <w:szCs w:val="28"/>
          <w:lang w:val="uk-UA"/>
        </w:rPr>
        <w:t>а</w:t>
      </w:r>
      <w:r w:rsidRPr="00D50D57">
        <w:rPr>
          <w:sz w:val="28"/>
          <w:szCs w:val="28"/>
        </w:rPr>
        <w:t>рактеристики рем</w:t>
      </w:r>
      <w:r>
        <w:rPr>
          <w:sz w:val="28"/>
          <w:szCs w:val="28"/>
        </w:rPr>
        <w:t>итирующего рассеянного склероза</w:t>
      </w:r>
      <w:r w:rsidRPr="00D50D57">
        <w:rPr>
          <w:sz w:val="28"/>
          <w:szCs w:val="28"/>
        </w:rPr>
        <w:t xml:space="preserve"> </w:t>
      </w:r>
      <w:r>
        <w:rPr>
          <w:sz w:val="28"/>
          <w:szCs w:val="28"/>
        </w:rPr>
        <w:t>/</w:t>
      </w:r>
      <w:r w:rsidRPr="00C416AF">
        <w:rPr>
          <w:sz w:val="28"/>
          <w:szCs w:val="28"/>
        </w:rPr>
        <w:t xml:space="preserve"> </w:t>
      </w:r>
      <w:r w:rsidRPr="00D50D57">
        <w:rPr>
          <w:sz w:val="28"/>
          <w:szCs w:val="28"/>
        </w:rPr>
        <w:t>Е.И.</w:t>
      </w:r>
      <w:r>
        <w:rPr>
          <w:sz w:val="28"/>
          <w:szCs w:val="28"/>
        </w:rPr>
        <w:t xml:space="preserve"> </w:t>
      </w:r>
      <w:r w:rsidRPr="00D50D57">
        <w:rPr>
          <w:sz w:val="28"/>
          <w:szCs w:val="28"/>
        </w:rPr>
        <w:t>Гусев, И.А.</w:t>
      </w:r>
      <w:r>
        <w:rPr>
          <w:sz w:val="28"/>
          <w:szCs w:val="28"/>
        </w:rPr>
        <w:t xml:space="preserve"> </w:t>
      </w:r>
      <w:r w:rsidRPr="00D50D57">
        <w:rPr>
          <w:sz w:val="28"/>
          <w:szCs w:val="28"/>
        </w:rPr>
        <w:t xml:space="preserve">Беляева, В.П. Чехонин </w:t>
      </w:r>
      <w:r>
        <w:rPr>
          <w:sz w:val="28"/>
          <w:szCs w:val="28"/>
          <w:lang w:val="uk-UA"/>
        </w:rPr>
        <w:t xml:space="preserve">// </w:t>
      </w:r>
      <w:r>
        <w:rPr>
          <w:sz w:val="28"/>
          <w:szCs w:val="28"/>
        </w:rPr>
        <w:t>Вестн</w:t>
      </w:r>
      <w:r>
        <w:rPr>
          <w:sz w:val="28"/>
          <w:szCs w:val="28"/>
          <w:lang w:val="uk-UA"/>
        </w:rPr>
        <w:t>.</w:t>
      </w:r>
      <w:r w:rsidRPr="00D50D57">
        <w:rPr>
          <w:sz w:val="28"/>
          <w:szCs w:val="28"/>
        </w:rPr>
        <w:t xml:space="preserve"> Рос. Акад. Мед.</w:t>
      </w:r>
      <w:r>
        <w:rPr>
          <w:sz w:val="28"/>
          <w:szCs w:val="28"/>
        </w:rPr>
        <w:t xml:space="preserve"> Н</w:t>
      </w:r>
      <w:r>
        <w:rPr>
          <w:sz w:val="28"/>
          <w:szCs w:val="28"/>
          <w:lang w:val="uk-UA"/>
        </w:rPr>
        <w:t>аук. -</w:t>
      </w:r>
      <w:r w:rsidRPr="00D50D57">
        <w:rPr>
          <w:sz w:val="28"/>
          <w:szCs w:val="28"/>
          <w:vertAlign w:val="superscript"/>
        </w:rPr>
        <w:t xml:space="preserve"> </w:t>
      </w:r>
      <w:r>
        <w:rPr>
          <w:sz w:val="28"/>
          <w:szCs w:val="28"/>
        </w:rPr>
        <w:t>1999</w:t>
      </w:r>
      <w:r>
        <w:rPr>
          <w:sz w:val="28"/>
          <w:szCs w:val="28"/>
          <w:lang w:val="uk-UA"/>
        </w:rPr>
        <w:t xml:space="preserve">. - №7. - С. </w:t>
      </w:r>
      <w:r>
        <w:rPr>
          <w:sz w:val="28"/>
          <w:szCs w:val="28"/>
        </w:rPr>
        <w:t>40-</w:t>
      </w:r>
      <w:r w:rsidRPr="00D50D57">
        <w:rPr>
          <w:sz w:val="28"/>
          <w:szCs w:val="28"/>
        </w:rPr>
        <w:t>45.</w:t>
      </w:r>
    </w:p>
    <w:p w:rsidR="008E40BB" w:rsidRPr="00D50D57"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before="48" w:line="360" w:lineRule="auto"/>
        <w:ind w:left="0" w:right="17" w:firstLine="0"/>
        <w:jc w:val="both"/>
        <w:rPr>
          <w:spacing w:val="-2"/>
          <w:sz w:val="28"/>
          <w:szCs w:val="28"/>
        </w:rPr>
      </w:pPr>
      <w:r>
        <w:rPr>
          <w:sz w:val="28"/>
          <w:szCs w:val="28"/>
        </w:rPr>
        <w:t>Гусев Е.И.</w:t>
      </w:r>
      <w:r w:rsidRPr="00D50D57">
        <w:rPr>
          <w:sz w:val="28"/>
          <w:szCs w:val="28"/>
        </w:rPr>
        <w:t xml:space="preserve"> Демиелинизирующие заболевания центральной нервной си</w:t>
      </w:r>
      <w:r w:rsidRPr="00D50D57">
        <w:rPr>
          <w:sz w:val="28"/>
          <w:szCs w:val="28"/>
          <w:lang w:val="uk-UA"/>
        </w:rPr>
        <w:t>с</w:t>
      </w:r>
      <w:r>
        <w:rPr>
          <w:sz w:val="28"/>
          <w:szCs w:val="28"/>
        </w:rPr>
        <w:t>темы /</w:t>
      </w:r>
      <w:r w:rsidRPr="00C416AF">
        <w:rPr>
          <w:sz w:val="28"/>
          <w:szCs w:val="28"/>
        </w:rPr>
        <w:t xml:space="preserve"> </w:t>
      </w:r>
      <w:r w:rsidRPr="00D50D57">
        <w:rPr>
          <w:sz w:val="28"/>
          <w:szCs w:val="28"/>
        </w:rPr>
        <w:t>Е.И.</w:t>
      </w:r>
      <w:r>
        <w:rPr>
          <w:sz w:val="28"/>
          <w:szCs w:val="28"/>
        </w:rPr>
        <w:t xml:space="preserve"> </w:t>
      </w:r>
      <w:r w:rsidRPr="00D50D57">
        <w:rPr>
          <w:sz w:val="28"/>
          <w:szCs w:val="28"/>
        </w:rPr>
        <w:t xml:space="preserve">Гусев, А.Н. Бойко </w:t>
      </w:r>
      <w:r>
        <w:rPr>
          <w:sz w:val="28"/>
          <w:szCs w:val="28"/>
        </w:rPr>
        <w:t>//</w:t>
      </w:r>
      <w:r w:rsidRPr="00D50D57">
        <w:rPr>
          <w:sz w:val="28"/>
          <w:szCs w:val="28"/>
        </w:rPr>
        <w:t xml:space="preserve"> </w:t>
      </w:r>
      <w:r w:rsidRPr="00D50D57">
        <w:rPr>
          <w:sz w:val="28"/>
          <w:szCs w:val="28"/>
          <w:lang w:val="en-US"/>
        </w:rPr>
        <w:t>Consilium</w:t>
      </w:r>
      <w:r w:rsidRPr="00D50D57">
        <w:rPr>
          <w:sz w:val="28"/>
          <w:szCs w:val="28"/>
        </w:rPr>
        <w:t xml:space="preserve"> </w:t>
      </w:r>
      <w:r w:rsidRPr="00D50D57">
        <w:rPr>
          <w:sz w:val="28"/>
          <w:szCs w:val="28"/>
          <w:lang w:val="en-US"/>
        </w:rPr>
        <w:t>medicum</w:t>
      </w:r>
      <w:r>
        <w:rPr>
          <w:sz w:val="28"/>
          <w:szCs w:val="28"/>
        </w:rPr>
        <w:t xml:space="preserve">. </w:t>
      </w:r>
      <w:r>
        <w:rPr>
          <w:sz w:val="28"/>
          <w:szCs w:val="28"/>
          <w:lang w:val="uk-UA"/>
        </w:rPr>
        <w:t>-</w:t>
      </w:r>
      <w:r>
        <w:rPr>
          <w:sz w:val="28"/>
          <w:szCs w:val="28"/>
        </w:rPr>
        <w:t xml:space="preserve"> 2000.</w:t>
      </w:r>
      <w:r>
        <w:rPr>
          <w:sz w:val="28"/>
          <w:szCs w:val="28"/>
          <w:lang w:val="uk-UA"/>
        </w:rPr>
        <w:t xml:space="preserve"> </w:t>
      </w:r>
      <w:r>
        <w:rPr>
          <w:sz w:val="28"/>
          <w:szCs w:val="28"/>
        </w:rPr>
        <w:t xml:space="preserve">- №2. </w:t>
      </w:r>
      <w:r>
        <w:rPr>
          <w:sz w:val="28"/>
          <w:szCs w:val="28"/>
          <w:lang w:val="uk-UA"/>
        </w:rPr>
        <w:t>-</w:t>
      </w:r>
      <w:r>
        <w:rPr>
          <w:sz w:val="28"/>
          <w:szCs w:val="28"/>
        </w:rPr>
        <w:t xml:space="preserve"> С. 84-</w:t>
      </w:r>
      <w:r w:rsidRPr="00D50D57">
        <w:rPr>
          <w:sz w:val="28"/>
          <w:szCs w:val="28"/>
        </w:rPr>
        <w:t>86.</w:t>
      </w:r>
    </w:p>
    <w:p w:rsidR="008E40BB" w:rsidRPr="00D50D57" w:rsidRDefault="008E40BB" w:rsidP="005F0855">
      <w:pPr>
        <w:widowControl w:val="0"/>
        <w:numPr>
          <w:ilvl w:val="0"/>
          <w:numId w:val="70"/>
        </w:numPr>
        <w:tabs>
          <w:tab w:val="clear" w:pos="720"/>
          <w:tab w:val="num" w:pos="0"/>
        </w:tabs>
        <w:suppressAutoHyphens w:val="0"/>
        <w:autoSpaceDE w:val="0"/>
        <w:autoSpaceDN w:val="0"/>
        <w:adjustRightInd w:val="0"/>
        <w:spacing w:line="360" w:lineRule="auto"/>
        <w:ind w:left="0" w:firstLine="0"/>
        <w:jc w:val="both"/>
        <w:rPr>
          <w:sz w:val="28"/>
          <w:szCs w:val="28"/>
        </w:rPr>
      </w:pPr>
      <w:r>
        <w:rPr>
          <w:sz w:val="28"/>
          <w:szCs w:val="28"/>
          <w:lang w:val="uk-UA"/>
        </w:rPr>
        <w:t>Гусев Е.И.</w:t>
      </w:r>
      <w:r w:rsidRPr="00D50D57">
        <w:rPr>
          <w:sz w:val="28"/>
          <w:szCs w:val="28"/>
        </w:rPr>
        <w:t xml:space="preserve"> Современные подходы к использованию бета-интерферона в лечении рассеянного склероза</w:t>
      </w:r>
      <w:r w:rsidRPr="00D50D57">
        <w:rPr>
          <w:sz w:val="28"/>
          <w:szCs w:val="28"/>
          <w:lang w:val="uk-UA"/>
        </w:rPr>
        <w:t xml:space="preserve"> </w:t>
      </w:r>
      <w:r>
        <w:rPr>
          <w:sz w:val="28"/>
          <w:szCs w:val="28"/>
          <w:lang w:val="uk-UA"/>
        </w:rPr>
        <w:t>/</w:t>
      </w:r>
      <w:r w:rsidRPr="00C416AF">
        <w:rPr>
          <w:sz w:val="28"/>
          <w:szCs w:val="28"/>
          <w:lang w:val="uk-UA"/>
        </w:rPr>
        <w:t xml:space="preserve"> </w:t>
      </w:r>
      <w:r w:rsidRPr="00D50D57">
        <w:rPr>
          <w:sz w:val="28"/>
          <w:szCs w:val="28"/>
          <w:lang w:val="uk-UA"/>
        </w:rPr>
        <w:t>Е.И.</w:t>
      </w:r>
      <w:r>
        <w:rPr>
          <w:sz w:val="28"/>
          <w:szCs w:val="28"/>
          <w:lang w:val="uk-UA"/>
        </w:rPr>
        <w:t xml:space="preserve"> </w:t>
      </w:r>
      <w:r w:rsidRPr="00D50D57">
        <w:rPr>
          <w:sz w:val="28"/>
          <w:szCs w:val="28"/>
          <w:lang w:val="uk-UA"/>
        </w:rPr>
        <w:t>Гусев, А.Н.</w:t>
      </w:r>
      <w:r w:rsidRPr="00D50D57">
        <w:rPr>
          <w:sz w:val="28"/>
          <w:szCs w:val="28"/>
        </w:rPr>
        <w:t xml:space="preserve"> </w:t>
      </w:r>
      <w:r w:rsidRPr="00D50D57">
        <w:rPr>
          <w:sz w:val="28"/>
          <w:szCs w:val="28"/>
          <w:lang w:val="uk-UA"/>
        </w:rPr>
        <w:t>Бойко //</w:t>
      </w:r>
      <w:r>
        <w:rPr>
          <w:sz w:val="28"/>
          <w:szCs w:val="28"/>
        </w:rPr>
        <w:t xml:space="preserve"> Журнал</w:t>
      </w:r>
      <w:r w:rsidRPr="00D50D57">
        <w:rPr>
          <w:sz w:val="28"/>
          <w:szCs w:val="28"/>
        </w:rPr>
        <w:t xml:space="preserve"> </w:t>
      </w:r>
      <w:r w:rsidRPr="00D50D57">
        <w:rPr>
          <w:sz w:val="28"/>
          <w:szCs w:val="28"/>
          <w:lang w:val="uk-UA"/>
        </w:rPr>
        <w:t>н</w:t>
      </w:r>
      <w:r w:rsidRPr="00D50D57">
        <w:rPr>
          <w:sz w:val="28"/>
          <w:szCs w:val="28"/>
        </w:rPr>
        <w:t>евр</w:t>
      </w:r>
      <w:r w:rsidRPr="00D50D57">
        <w:rPr>
          <w:sz w:val="28"/>
          <w:szCs w:val="28"/>
          <w:lang w:val="uk-UA"/>
        </w:rPr>
        <w:t>опат</w:t>
      </w:r>
      <w:r w:rsidRPr="00D50D57">
        <w:rPr>
          <w:sz w:val="28"/>
          <w:szCs w:val="28"/>
        </w:rPr>
        <w:t xml:space="preserve">. </w:t>
      </w:r>
      <w:r w:rsidRPr="00D50D57">
        <w:rPr>
          <w:sz w:val="28"/>
          <w:szCs w:val="28"/>
          <w:lang w:val="uk-UA"/>
        </w:rPr>
        <w:t>и п</w:t>
      </w:r>
      <w:r w:rsidRPr="00D50D57">
        <w:rPr>
          <w:sz w:val="28"/>
          <w:szCs w:val="28"/>
        </w:rPr>
        <w:t>сих</w:t>
      </w:r>
      <w:r w:rsidRPr="00D50D57">
        <w:rPr>
          <w:sz w:val="28"/>
          <w:szCs w:val="28"/>
          <w:lang w:val="uk-UA"/>
        </w:rPr>
        <w:t>иатр</w:t>
      </w:r>
      <w:r w:rsidRPr="00D50D57">
        <w:rPr>
          <w:sz w:val="28"/>
          <w:szCs w:val="28"/>
        </w:rPr>
        <w:t>.</w:t>
      </w:r>
      <w:r>
        <w:rPr>
          <w:sz w:val="28"/>
          <w:szCs w:val="28"/>
          <w:lang w:val="uk-UA"/>
        </w:rPr>
        <w:t xml:space="preserve"> -</w:t>
      </w:r>
      <w:r w:rsidRPr="00D50D57">
        <w:rPr>
          <w:sz w:val="28"/>
          <w:szCs w:val="28"/>
          <w:lang w:val="uk-UA"/>
        </w:rPr>
        <w:t xml:space="preserve"> </w:t>
      </w:r>
      <w:r w:rsidRPr="00D50D57">
        <w:rPr>
          <w:sz w:val="28"/>
          <w:szCs w:val="28"/>
        </w:rPr>
        <w:t>2000</w:t>
      </w:r>
      <w:r w:rsidRPr="00D50D57">
        <w:rPr>
          <w:sz w:val="28"/>
          <w:szCs w:val="28"/>
          <w:lang w:val="uk-UA"/>
        </w:rPr>
        <w:t>. - №</w:t>
      </w:r>
      <w:r w:rsidRPr="00D50D57">
        <w:rPr>
          <w:sz w:val="28"/>
          <w:szCs w:val="28"/>
        </w:rPr>
        <w:t>11</w:t>
      </w:r>
      <w:r>
        <w:rPr>
          <w:sz w:val="28"/>
          <w:szCs w:val="28"/>
          <w:lang w:val="uk-UA"/>
        </w:rPr>
        <w:t>. -</w:t>
      </w:r>
      <w:r w:rsidRPr="00D50D57">
        <w:rPr>
          <w:sz w:val="28"/>
          <w:szCs w:val="28"/>
          <w:lang w:val="uk-UA"/>
        </w:rPr>
        <w:t xml:space="preserve"> С.</w:t>
      </w:r>
      <w:r w:rsidRPr="00D50D57">
        <w:rPr>
          <w:sz w:val="28"/>
          <w:szCs w:val="28"/>
        </w:rPr>
        <w:t xml:space="preserve"> 54-59.</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uk-UA"/>
        </w:rPr>
        <w:t>Гусев Е.И.</w:t>
      </w:r>
      <w:r w:rsidRPr="00D50D57">
        <w:rPr>
          <w:sz w:val="28"/>
          <w:szCs w:val="28"/>
          <w:lang w:val="uk-UA"/>
        </w:rPr>
        <w:t xml:space="preserve"> Рассеянн</w:t>
      </w:r>
      <w:r w:rsidRPr="00D50D57">
        <w:rPr>
          <w:sz w:val="28"/>
          <w:szCs w:val="28"/>
        </w:rPr>
        <w:t>ый склероз: от изучения имунопатогенеза к новым методам лечения</w:t>
      </w:r>
      <w:r>
        <w:rPr>
          <w:sz w:val="28"/>
          <w:szCs w:val="28"/>
          <w:lang w:val="uk-UA"/>
        </w:rPr>
        <w:t xml:space="preserve"> /</w:t>
      </w:r>
      <w:r w:rsidRPr="00E479DE">
        <w:rPr>
          <w:sz w:val="28"/>
          <w:szCs w:val="28"/>
          <w:lang w:val="uk-UA"/>
        </w:rPr>
        <w:t xml:space="preserve"> </w:t>
      </w:r>
      <w:r w:rsidRPr="00D50D57">
        <w:rPr>
          <w:sz w:val="28"/>
          <w:szCs w:val="28"/>
          <w:lang w:val="uk-UA"/>
        </w:rPr>
        <w:t>Е.И.</w:t>
      </w:r>
      <w:r>
        <w:rPr>
          <w:sz w:val="28"/>
          <w:szCs w:val="28"/>
          <w:lang w:val="uk-UA"/>
        </w:rPr>
        <w:t xml:space="preserve"> </w:t>
      </w:r>
      <w:r w:rsidRPr="00D50D57">
        <w:rPr>
          <w:sz w:val="28"/>
          <w:szCs w:val="28"/>
          <w:lang w:val="uk-UA"/>
        </w:rPr>
        <w:t>Гусев, А.М.</w:t>
      </w:r>
      <w:r>
        <w:rPr>
          <w:sz w:val="28"/>
          <w:szCs w:val="28"/>
          <w:lang w:val="uk-UA"/>
        </w:rPr>
        <w:t xml:space="preserve"> </w:t>
      </w:r>
      <w:r w:rsidRPr="00D50D57">
        <w:rPr>
          <w:sz w:val="28"/>
          <w:szCs w:val="28"/>
          <w:lang w:val="uk-UA"/>
        </w:rPr>
        <w:t>Бойко</w:t>
      </w:r>
      <w:r>
        <w:rPr>
          <w:sz w:val="28"/>
          <w:szCs w:val="28"/>
          <w:lang w:val="uk-UA"/>
        </w:rPr>
        <w:t>.</w:t>
      </w:r>
      <w:r w:rsidRPr="00D50D57">
        <w:rPr>
          <w:sz w:val="28"/>
          <w:szCs w:val="28"/>
          <w:lang w:val="uk-UA"/>
        </w:rPr>
        <w:t xml:space="preserve">  - </w:t>
      </w:r>
      <w:r w:rsidRPr="00D50D57">
        <w:rPr>
          <w:sz w:val="28"/>
          <w:szCs w:val="28"/>
        </w:rPr>
        <w:t>Москва, 2001.</w:t>
      </w:r>
      <w:r w:rsidRPr="00D50D57">
        <w:rPr>
          <w:sz w:val="28"/>
          <w:szCs w:val="28"/>
          <w:lang w:val="uk-UA"/>
        </w:rPr>
        <w:t xml:space="preserve"> </w:t>
      </w:r>
      <w:r>
        <w:rPr>
          <w:sz w:val="28"/>
          <w:szCs w:val="28"/>
          <w:lang w:val="uk-UA"/>
        </w:rPr>
        <w:t>-</w:t>
      </w:r>
      <w:r w:rsidRPr="00D50D57">
        <w:rPr>
          <w:sz w:val="28"/>
          <w:szCs w:val="28"/>
          <w:lang w:val="uk-UA"/>
        </w:rPr>
        <w:t xml:space="preserve"> </w:t>
      </w:r>
      <w:r w:rsidRPr="00D50D57">
        <w:rPr>
          <w:sz w:val="28"/>
          <w:szCs w:val="28"/>
        </w:rPr>
        <w:t>128</w:t>
      </w:r>
      <w:r w:rsidRPr="00D50D57">
        <w:rPr>
          <w:sz w:val="28"/>
          <w:szCs w:val="28"/>
          <w:lang w:val="uk-UA"/>
        </w:rPr>
        <w:t xml:space="preserve"> </w:t>
      </w:r>
      <w:r w:rsidRPr="00D50D57">
        <w:rPr>
          <w:sz w:val="28"/>
          <w:szCs w:val="28"/>
        </w:rPr>
        <w:t>с.</w:t>
      </w:r>
    </w:p>
    <w:p w:rsidR="008E40BB" w:rsidRPr="00D50D57"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before="46" w:line="360" w:lineRule="auto"/>
        <w:ind w:left="0" w:right="17" w:firstLine="0"/>
        <w:jc w:val="both"/>
        <w:rPr>
          <w:spacing w:val="-1"/>
          <w:sz w:val="28"/>
          <w:szCs w:val="28"/>
        </w:rPr>
      </w:pPr>
      <w:r w:rsidRPr="00D50D57">
        <w:rPr>
          <w:sz w:val="28"/>
          <w:szCs w:val="28"/>
        </w:rPr>
        <w:t>Гусев Е.И. Исп</w:t>
      </w:r>
      <w:r>
        <w:rPr>
          <w:sz w:val="28"/>
          <w:szCs w:val="28"/>
        </w:rPr>
        <w:t>ользование иммунологических пара</w:t>
      </w:r>
      <w:r w:rsidRPr="00D50D57">
        <w:rPr>
          <w:sz w:val="28"/>
          <w:szCs w:val="28"/>
        </w:rPr>
        <w:t>метров для мониторинга активности патологического процесса при рассеянном ск</w:t>
      </w:r>
      <w:r w:rsidRPr="00D50D57">
        <w:rPr>
          <w:sz w:val="28"/>
          <w:szCs w:val="28"/>
          <w:lang w:val="uk-UA"/>
        </w:rPr>
        <w:t>ле</w:t>
      </w:r>
      <w:r>
        <w:rPr>
          <w:sz w:val="28"/>
          <w:szCs w:val="28"/>
        </w:rPr>
        <w:t xml:space="preserve">розе / </w:t>
      </w:r>
      <w:r w:rsidRPr="00D50D57">
        <w:rPr>
          <w:sz w:val="28"/>
          <w:szCs w:val="28"/>
        </w:rPr>
        <w:t>Е.И.</w:t>
      </w:r>
      <w:r>
        <w:rPr>
          <w:sz w:val="28"/>
          <w:szCs w:val="28"/>
        </w:rPr>
        <w:t xml:space="preserve"> </w:t>
      </w:r>
      <w:r w:rsidRPr="00D50D57">
        <w:rPr>
          <w:sz w:val="28"/>
          <w:szCs w:val="28"/>
        </w:rPr>
        <w:t>Гусев</w:t>
      </w:r>
      <w:r>
        <w:rPr>
          <w:sz w:val="28"/>
          <w:szCs w:val="28"/>
        </w:rPr>
        <w:t>, А.Н. Бойко, Ж.М</w:t>
      </w:r>
      <w:r w:rsidRPr="00D50D57">
        <w:rPr>
          <w:sz w:val="28"/>
          <w:szCs w:val="28"/>
        </w:rPr>
        <w:t xml:space="preserve">. </w:t>
      </w:r>
      <w:r>
        <w:rPr>
          <w:sz w:val="28"/>
          <w:szCs w:val="28"/>
        </w:rPr>
        <w:t>Салмаси //</w:t>
      </w:r>
      <w:r w:rsidRPr="00D50D57">
        <w:rPr>
          <w:sz w:val="28"/>
          <w:szCs w:val="28"/>
        </w:rPr>
        <w:t xml:space="preserve"> Аллергия и иммунолопатология (иммунные механизмы формирования, </w:t>
      </w:r>
      <w:r w:rsidRPr="00D50D57">
        <w:rPr>
          <w:sz w:val="28"/>
          <w:szCs w:val="28"/>
          <w:lang w:val="uk-UA"/>
        </w:rPr>
        <w:t>прин</w:t>
      </w:r>
      <w:r>
        <w:rPr>
          <w:sz w:val="28"/>
          <w:szCs w:val="28"/>
        </w:rPr>
        <w:t>ципы терапии) / Под ред. Г.В.Порядина. -</w:t>
      </w:r>
      <w:r w:rsidRPr="00D50D57">
        <w:rPr>
          <w:sz w:val="28"/>
          <w:szCs w:val="28"/>
        </w:rPr>
        <w:t xml:space="preserve"> М.</w:t>
      </w:r>
      <w:r>
        <w:rPr>
          <w:sz w:val="28"/>
          <w:szCs w:val="28"/>
        </w:rPr>
        <w:t xml:space="preserve">, 1999. </w:t>
      </w:r>
      <w:r>
        <w:rPr>
          <w:sz w:val="28"/>
          <w:szCs w:val="28"/>
          <w:lang w:val="uk-UA"/>
        </w:rPr>
        <w:t>-</w:t>
      </w:r>
      <w:r>
        <w:rPr>
          <w:sz w:val="28"/>
          <w:szCs w:val="28"/>
        </w:rPr>
        <w:t xml:space="preserve"> С. 226</w:t>
      </w:r>
      <w:r>
        <w:rPr>
          <w:sz w:val="28"/>
          <w:szCs w:val="28"/>
          <w:lang w:val="uk-UA"/>
        </w:rPr>
        <w:t>-</w:t>
      </w:r>
      <w:r w:rsidRPr="00D50D57">
        <w:rPr>
          <w:sz w:val="28"/>
          <w:szCs w:val="28"/>
        </w:rPr>
        <w:t>238</w:t>
      </w:r>
      <w:r w:rsidRPr="00D50D57">
        <w:rPr>
          <w:sz w:val="28"/>
          <w:szCs w:val="28"/>
          <w:lang w:val="uk-UA"/>
        </w:rPr>
        <w:t>.</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Pr>
          <w:sz w:val="28"/>
          <w:szCs w:val="28"/>
        </w:rPr>
        <w:t>Гусев Е.И.</w:t>
      </w:r>
      <w:r w:rsidRPr="00D50D57">
        <w:rPr>
          <w:sz w:val="28"/>
          <w:szCs w:val="28"/>
        </w:rPr>
        <w:t xml:space="preserve"> Имунопатогенез и современные подходы</w:t>
      </w:r>
      <w:r>
        <w:rPr>
          <w:sz w:val="28"/>
          <w:szCs w:val="28"/>
        </w:rPr>
        <w:t xml:space="preserve"> к терапии рассеянного склероза /</w:t>
      </w:r>
      <w:r w:rsidRPr="00E479DE">
        <w:rPr>
          <w:sz w:val="28"/>
          <w:szCs w:val="28"/>
        </w:rPr>
        <w:t xml:space="preserve"> </w:t>
      </w:r>
      <w:r w:rsidRPr="00D50D57">
        <w:rPr>
          <w:sz w:val="28"/>
          <w:szCs w:val="28"/>
        </w:rPr>
        <w:t>Е.И.</w:t>
      </w:r>
      <w:r>
        <w:rPr>
          <w:sz w:val="28"/>
          <w:szCs w:val="28"/>
        </w:rPr>
        <w:t xml:space="preserve"> </w:t>
      </w:r>
      <w:r w:rsidRPr="00D50D57">
        <w:rPr>
          <w:sz w:val="28"/>
          <w:szCs w:val="28"/>
        </w:rPr>
        <w:t>Гусев, Т.Л.</w:t>
      </w:r>
      <w:r>
        <w:rPr>
          <w:sz w:val="28"/>
          <w:szCs w:val="28"/>
        </w:rPr>
        <w:t xml:space="preserve"> </w:t>
      </w:r>
      <w:r w:rsidRPr="00D50D57">
        <w:rPr>
          <w:sz w:val="28"/>
          <w:szCs w:val="28"/>
        </w:rPr>
        <w:t>Демина // Лики России.</w:t>
      </w:r>
      <w:r>
        <w:rPr>
          <w:sz w:val="28"/>
          <w:szCs w:val="28"/>
        </w:rPr>
        <w:t xml:space="preserve"> </w:t>
      </w:r>
      <w:r w:rsidRPr="00D50D57">
        <w:rPr>
          <w:sz w:val="28"/>
          <w:szCs w:val="28"/>
        </w:rPr>
        <w:t>- 1998.</w:t>
      </w:r>
      <w:r>
        <w:rPr>
          <w:sz w:val="28"/>
          <w:szCs w:val="28"/>
        </w:rPr>
        <w:t xml:space="preserve"> </w:t>
      </w:r>
      <w:r w:rsidRPr="00D50D57">
        <w:rPr>
          <w:sz w:val="28"/>
          <w:szCs w:val="28"/>
        </w:rPr>
        <w:t>-</w:t>
      </w:r>
      <w:r>
        <w:rPr>
          <w:sz w:val="28"/>
          <w:szCs w:val="28"/>
        </w:rPr>
        <w:t xml:space="preserve"> </w:t>
      </w:r>
      <w:r w:rsidRPr="00D50D57">
        <w:rPr>
          <w:sz w:val="28"/>
          <w:szCs w:val="28"/>
        </w:rPr>
        <w:t>С. 50-55.</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rPr>
        <w:t>Гусев Е.И. Рассеянный склероз /</w:t>
      </w:r>
      <w:r w:rsidRPr="00E479DE">
        <w:rPr>
          <w:sz w:val="28"/>
          <w:szCs w:val="28"/>
        </w:rPr>
        <w:t xml:space="preserve"> </w:t>
      </w:r>
      <w:r w:rsidRPr="00D50D57">
        <w:rPr>
          <w:sz w:val="28"/>
          <w:szCs w:val="28"/>
        </w:rPr>
        <w:t>Е.И.</w:t>
      </w:r>
      <w:r>
        <w:rPr>
          <w:sz w:val="28"/>
          <w:szCs w:val="28"/>
        </w:rPr>
        <w:t xml:space="preserve"> </w:t>
      </w:r>
      <w:r w:rsidRPr="00D50D57">
        <w:rPr>
          <w:sz w:val="28"/>
          <w:szCs w:val="28"/>
        </w:rPr>
        <w:t>Гусев, Т.Л.</w:t>
      </w:r>
      <w:r>
        <w:rPr>
          <w:sz w:val="28"/>
          <w:szCs w:val="28"/>
        </w:rPr>
        <w:t xml:space="preserve"> </w:t>
      </w:r>
      <w:r w:rsidRPr="00D50D57">
        <w:rPr>
          <w:sz w:val="28"/>
          <w:szCs w:val="28"/>
        </w:rPr>
        <w:t>Демина, А.Н.</w:t>
      </w:r>
      <w:r w:rsidRPr="00D50D57">
        <w:rPr>
          <w:sz w:val="28"/>
          <w:szCs w:val="28"/>
          <w:lang w:val="uk-UA"/>
        </w:rPr>
        <w:t xml:space="preserve"> </w:t>
      </w:r>
      <w:r w:rsidRPr="00D50D57">
        <w:rPr>
          <w:sz w:val="28"/>
          <w:szCs w:val="28"/>
        </w:rPr>
        <w:t>Бойко</w:t>
      </w:r>
      <w:r>
        <w:rPr>
          <w:sz w:val="28"/>
          <w:szCs w:val="28"/>
        </w:rPr>
        <w:t>.</w:t>
      </w:r>
      <w:r w:rsidRPr="00D50D57">
        <w:rPr>
          <w:sz w:val="28"/>
          <w:szCs w:val="28"/>
        </w:rPr>
        <w:t xml:space="preserve"> -</w:t>
      </w:r>
      <w:r w:rsidRPr="00D50D57">
        <w:rPr>
          <w:sz w:val="28"/>
          <w:szCs w:val="28"/>
          <w:lang w:val="uk-UA"/>
        </w:rPr>
        <w:t xml:space="preserve"> </w:t>
      </w:r>
      <w:r w:rsidRPr="00D50D57">
        <w:rPr>
          <w:sz w:val="28"/>
          <w:szCs w:val="28"/>
        </w:rPr>
        <w:t>М.:</w:t>
      </w:r>
      <w:r>
        <w:rPr>
          <w:sz w:val="28"/>
          <w:szCs w:val="28"/>
        </w:rPr>
        <w:t xml:space="preserve"> </w:t>
      </w:r>
      <w:r w:rsidRPr="00D50D57">
        <w:rPr>
          <w:sz w:val="28"/>
          <w:szCs w:val="28"/>
        </w:rPr>
        <w:t>Нефть и газ</w:t>
      </w:r>
      <w:r w:rsidRPr="00D50D57">
        <w:rPr>
          <w:sz w:val="28"/>
          <w:szCs w:val="28"/>
          <w:lang w:val="uk-UA"/>
        </w:rPr>
        <w:t xml:space="preserve">, </w:t>
      </w:r>
      <w:r w:rsidRPr="00D50D57">
        <w:rPr>
          <w:sz w:val="28"/>
          <w:szCs w:val="28"/>
        </w:rPr>
        <w:t>1997.</w:t>
      </w:r>
      <w:r w:rsidRPr="00D50D57">
        <w:rPr>
          <w:sz w:val="28"/>
          <w:szCs w:val="28"/>
          <w:lang w:val="uk-UA"/>
        </w:rPr>
        <w:t xml:space="preserve"> </w:t>
      </w:r>
      <w:r>
        <w:rPr>
          <w:sz w:val="28"/>
          <w:szCs w:val="28"/>
          <w:lang w:val="uk-UA"/>
        </w:rPr>
        <w:t>-</w:t>
      </w:r>
      <w:r w:rsidRPr="00D50D57">
        <w:rPr>
          <w:sz w:val="28"/>
          <w:szCs w:val="28"/>
          <w:lang w:val="uk-UA"/>
        </w:rPr>
        <w:t xml:space="preserve"> </w:t>
      </w:r>
      <w:r w:rsidRPr="00D50D57">
        <w:rPr>
          <w:sz w:val="28"/>
          <w:szCs w:val="28"/>
        </w:rPr>
        <w:t>464</w:t>
      </w:r>
      <w:r w:rsidRPr="00D50D57">
        <w:rPr>
          <w:sz w:val="28"/>
          <w:szCs w:val="28"/>
          <w:lang w:val="uk-UA"/>
        </w:rPr>
        <w:t xml:space="preserve"> с</w:t>
      </w:r>
      <w:r w:rsidRPr="00D50D57">
        <w:rPr>
          <w:sz w:val="28"/>
          <w:szCs w:val="28"/>
        </w:rPr>
        <w:t>.</w:t>
      </w:r>
    </w:p>
    <w:p w:rsidR="008E40BB" w:rsidRPr="00D50D57"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before="46" w:line="360" w:lineRule="auto"/>
        <w:ind w:left="0" w:right="24" w:firstLine="0"/>
        <w:jc w:val="both"/>
        <w:rPr>
          <w:spacing w:val="-2"/>
          <w:sz w:val="28"/>
          <w:szCs w:val="28"/>
        </w:rPr>
      </w:pPr>
      <w:r w:rsidRPr="00D50D57">
        <w:rPr>
          <w:sz w:val="28"/>
          <w:szCs w:val="28"/>
        </w:rPr>
        <w:lastRenderedPageBreak/>
        <w:t>Гусев Е.И</w:t>
      </w:r>
      <w:r>
        <w:rPr>
          <w:sz w:val="28"/>
          <w:szCs w:val="28"/>
        </w:rPr>
        <w:t xml:space="preserve">. </w:t>
      </w:r>
      <w:r w:rsidRPr="00D50D57">
        <w:rPr>
          <w:sz w:val="28"/>
          <w:szCs w:val="28"/>
        </w:rPr>
        <w:t>Клинико-иммунологическ</w:t>
      </w:r>
      <w:r w:rsidRPr="00D50D57">
        <w:rPr>
          <w:sz w:val="28"/>
          <w:szCs w:val="28"/>
          <w:lang w:val="uk-UA"/>
        </w:rPr>
        <w:t>ий</w:t>
      </w:r>
      <w:r w:rsidRPr="00D50D57">
        <w:rPr>
          <w:sz w:val="28"/>
          <w:szCs w:val="28"/>
        </w:rPr>
        <w:t xml:space="preserve"> мониторинг состояния больных рассеянным склеро</w:t>
      </w:r>
      <w:r>
        <w:rPr>
          <w:sz w:val="28"/>
          <w:szCs w:val="28"/>
        </w:rPr>
        <w:t>зом /</w:t>
      </w:r>
      <w:r w:rsidRPr="00E479DE">
        <w:rPr>
          <w:sz w:val="28"/>
          <w:szCs w:val="28"/>
        </w:rPr>
        <w:t xml:space="preserve"> </w:t>
      </w:r>
      <w:r w:rsidRPr="00D50D57">
        <w:rPr>
          <w:sz w:val="28"/>
          <w:szCs w:val="28"/>
        </w:rPr>
        <w:t>Е.И.</w:t>
      </w:r>
      <w:r>
        <w:rPr>
          <w:sz w:val="28"/>
          <w:szCs w:val="28"/>
        </w:rPr>
        <w:t xml:space="preserve"> </w:t>
      </w:r>
      <w:r w:rsidRPr="00D50D57">
        <w:rPr>
          <w:sz w:val="28"/>
          <w:szCs w:val="28"/>
        </w:rPr>
        <w:t xml:space="preserve">Гусев, </w:t>
      </w:r>
      <w:r w:rsidRPr="00D50D57">
        <w:rPr>
          <w:iCs/>
          <w:sz w:val="28"/>
          <w:szCs w:val="28"/>
        </w:rPr>
        <w:t>Т.</w:t>
      </w:r>
      <w:r w:rsidRPr="00D50D57">
        <w:rPr>
          <w:iCs/>
          <w:sz w:val="28"/>
          <w:szCs w:val="28"/>
          <w:lang w:val="uk-UA"/>
        </w:rPr>
        <w:t>Л</w:t>
      </w:r>
      <w:r w:rsidRPr="00D50D57">
        <w:rPr>
          <w:iCs/>
          <w:sz w:val="28"/>
          <w:szCs w:val="28"/>
        </w:rPr>
        <w:t>.</w:t>
      </w:r>
      <w:r>
        <w:rPr>
          <w:iCs/>
          <w:sz w:val="28"/>
          <w:szCs w:val="28"/>
        </w:rPr>
        <w:t xml:space="preserve"> </w:t>
      </w:r>
      <w:r w:rsidRPr="00D50D57">
        <w:rPr>
          <w:sz w:val="28"/>
          <w:szCs w:val="28"/>
        </w:rPr>
        <w:t>Демина</w:t>
      </w:r>
      <w:r w:rsidRPr="00D50D57">
        <w:rPr>
          <w:iCs/>
          <w:sz w:val="28"/>
          <w:szCs w:val="28"/>
        </w:rPr>
        <w:t>,</w:t>
      </w:r>
      <w:r w:rsidRPr="00D50D57">
        <w:rPr>
          <w:i/>
          <w:iCs/>
          <w:sz w:val="28"/>
          <w:szCs w:val="28"/>
        </w:rPr>
        <w:t xml:space="preserve"> </w:t>
      </w:r>
      <w:r>
        <w:rPr>
          <w:sz w:val="28"/>
          <w:szCs w:val="28"/>
        </w:rPr>
        <w:t>А.Н. Бойко // Журнал невропат. и психиатр. -</w:t>
      </w:r>
      <w:r w:rsidRPr="00D50D57">
        <w:rPr>
          <w:sz w:val="28"/>
          <w:szCs w:val="28"/>
        </w:rPr>
        <w:t xml:space="preserve"> 199</w:t>
      </w:r>
      <w:r>
        <w:rPr>
          <w:sz w:val="28"/>
          <w:szCs w:val="28"/>
        </w:rPr>
        <w:t>2. - №5. - С.</w:t>
      </w:r>
      <w:r>
        <w:rPr>
          <w:sz w:val="28"/>
          <w:szCs w:val="28"/>
          <w:lang w:val="uk-UA"/>
        </w:rPr>
        <w:t xml:space="preserve"> </w:t>
      </w:r>
      <w:r>
        <w:rPr>
          <w:sz w:val="28"/>
          <w:szCs w:val="28"/>
        </w:rPr>
        <w:t>14-</w:t>
      </w:r>
      <w:r w:rsidRPr="00D50D57">
        <w:rPr>
          <w:sz w:val="28"/>
          <w:szCs w:val="28"/>
        </w:rPr>
        <w:t>18</w:t>
      </w:r>
      <w:r>
        <w:rPr>
          <w:sz w:val="28"/>
          <w:szCs w:val="28"/>
        </w:rPr>
        <w:t>.</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sidRPr="00D50D57">
        <w:rPr>
          <w:sz w:val="28"/>
          <w:szCs w:val="28"/>
          <w:lang w:val="uk-UA"/>
        </w:rPr>
        <w:t xml:space="preserve">Гусев </w:t>
      </w:r>
      <w:r>
        <w:rPr>
          <w:sz w:val="28"/>
          <w:szCs w:val="28"/>
          <w:lang w:val="uk-UA"/>
        </w:rPr>
        <w:t>Е.И.</w:t>
      </w:r>
      <w:r w:rsidRPr="00D50D57">
        <w:rPr>
          <w:sz w:val="28"/>
          <w:szCs w:val="28"/>
          <w:lang w:val="uk-UA"/>
        </w:rPr>
        <w:t xml:space="preserve"> Рассеяный склероз и другие демиелинизирующие зоболевания</w:t>
      </w:r>
      <w:r>
        <w:rPr>
          <w:sz w:val="28"/>
          <w:szCs w:val="28"/>
          <w:lang w:val="uk-UA"/>
        </w:rPr>
        <w:t xml:space="preserve"> /</w:t>
      </w:r>
      <w:r w:rsidRPr="00E479DE">
        <w:rPr>
          <w:sz w:val="28"/>
          <w:szCs w:val="28"/>
          <w:lang w:val="uk-UA"/>
        </w:rPr>
        <w:t xml:space="preserve"> </w:t>
      </w:r>
      <w:r w:rsidRPr="00D50D57">
        <w:rPr>
          <w:sz w:val="28"/>
          <w:szCs w:val="28"/>
          <w:lang w:val="uk-UA"/>
        </w:rPr>
        <w:t>Е.И.</w:t>
      </w:r>
      <w:r>
        <w:rPr>
          <w:sz w:val="28"/>
          <w:szCs w:val="28"/>
          <w:lang w:val="uk-UA"/>
        </w:rPr>
        <w:t xml:space="preserve"> </w:t>
      </w:r>
      <w:r w:rsidRPr="00D50D57">
        <w:rPr>
          <w:sz w:val="28"/>
          <w:szCs w:val="28"/>
          <w:lang w:val="uk-UA"/>
        </w:rPr>
        <w:t>Гусев, И.А.</w:t>
      </w:r>
      <w:r>
        <w:rPr>
          <w:sz w:val="28"/>
          <w:szCs w:val="28"/>
          <w:lang w:val="uk-UA"/>
        </w:rPr>
        <w:t xml:space="preserve"> </w:t>
      </w:r>
      <w:r w:rsidRPr="00D50D57">
        <w:rPr>
          <w:sz w:val="28"/>
          <w:szCs w:val="28"/>
          <w:lang w:val="uk-UA"/>
        </w:rPr>
        <w:t>Завалишин, А.Н.</w:t>
      </w:r>
      <w:r>
        <w:rPr>
          <w:sz w:val="28"/>
          <w:szCs w:val="28"/>
          <w:lang w:val="uk-UA"/>
        </w:rPr>
        <w:t xml:space="preserve"> </w:t>
      </w:r>
      <w:r w:rsidRPr="00D50D57">
        <w:rPr>
          <w:sz w:val="28"/>
          <w:szCs w:val="28"/>
          <w:lang w:val="uk-UA"/>
        </w:rPr>
        <w:t>Бойко. - М., 2004. - 528 с.</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sidRPr="00D50D57">
        <w:rPr>
          <w:sz w:val="28"/>
          <w:szCs w:val="28"/>
        </w:rPr>
        <w:t xml:space="preserve">Гусев </w:t>
      </w:r>
      <w:r>
        <w:rPr>
          <w:sz w:val="28"/>
          <w:szCs w:val="28"/>
        </w:rPr>
        <w:t>Е.И.</w:t>
      </w:r>
      <w:r w:rsidRPr="00D50D57">
        <w:rPr>
          <w:sz w:val="28"/>
          <w:szCs w:val="28"/>
        </w:rPr>
        <w:t xml:space="preserve"> Рассеяний </w:t>
      </w:r>
      <w:r>
        <w:rPr>
          <w:sz w:val="28"/>
          <w:szCs w:val="28"/>
        </w:rPr>
        <w:t>склероз: Руководство для врачей /</w:t>
      </w:r>
      <w:r w:rsidRPr="0071767F">
        <w:rPr>
          <w:sz w:val="28"/>
          <w:szCs w:val="28"/>
        </w:rPr>
        <w:t xml:space="preserve"> </w:t>
      </w:r>
      <w:r w:rsidRPr="00D50D57">
        <w:rPr>
          <w:sz w:val="28"/>
          <w:szCs w:val="28"/>
        </w:rPr>
        <w:t>Е.И.</w:t>
      </w:r>
      <w:r>
        <w:rPr>
          <w:sz w:val="28"/>
          <w:szCs w:val="28"/>
        </w:rPr>
        <w:t xml:space="preserve"> </w:t>
      </w:r>
      <w:r w:rsidRPr="00D50D57">
        <w:rPr>
          <w:sz w:val="28"/>
          <w:szCs w:val="28"/>
        </w:rPr>
        <w:t>Гусев, И.А.</w:t>
      </w:r>
      <w:r>
        <w:rPr>
          <w:sz w:val="28"/>
          <w:szCs w:val="28"/>
        </w:rPr>
        <w:t xml:space="preserve"> </w:t>
      </w:r>
      <w:r w:rsidRPr="00D50D57">
        <w:rPr>
          <w:sz w:val="28"/>
          <w:szCs w:val="28"/>
        </w:rPr>
        <w:t xml:space="preserve">Завалишин, А.Н. </w:t>
      </w:r>
      <w:r>
        <w:rPr>
          <w:sz w:val="28"/>
          <w:szCs w:val="28"/>
        </w:rPr>
        <w:t xml:space="preserve"> </w:t>
      </w:r>
      <w:r w:rsidRPr="00D50D57">
        <w:rPr>
          <w:sz w:val="28"/>
          <w:szCs w:val="28"/>
        </w:rPr>
        <w:t>Бойко</w:t>
      </w:r>
      <w:r>
        <w:rPr>
          <w:sz w:val="28"/>
          <w:szCs w:val="28"/>
        </w:rPr>
        <w:t>.</w:t>
      </w:r>
      <w:r w:rsidRPr="00D50D57">
        <w:rPr>
          <w:sz w:val="28"/>
          <w:szCs w:val="28"/>
        </w:rPr>
        <w:t xml:space="preserve"> -</w:t>
      </w:r>
      <w:r>
        <w:rPr>
          <w:sz w:val="28"/>
          <w:szCs w:val="28"/>
        </w:rPr>
        <w:t xml:space="preserve"> </w:t>
      </w:r>
      <w:r w:rsidRPr="00D50D57">
        <w:rPr>
          <w:sz w:val="28"/>
          <w:szCs w:val="28"/>
        </w:rPr>
        <w:t>М.: Миклош, 2004.</w:t>
      </w:r>
      <w:r>
        <w:rPr>
          <w:sz w:val="28"/>
          <w:szCs w:val="28"/>
          <w:lang w:val="uk-UA"/>
        </w:rPr>
        <w:t xml:space="preserve"> </w:t>
      </w:r>
      <w:r w:rsidRPr="00D50D57">
        <w:rPr>
          <w:sz w:val="28"/>
          <w:szCs w:val="28"/>
        </w:rPr>
        <w:t>-</w:t>
      </w:r>
      <w:r>
        <w:rPr>
          <w:sz w:val="28"/>
          <w:szCs w:val="28"/>
        </w:rPr>
        <w:t xml:space="preserve"> </w:t>
      </w:r>
      <w:r w:rsidRPr="00D50D57">
        <w:rPr>
          <w:sz w:val="28"/>
          <w:szCs w:val="28"/>
        </w:rPr>
        <w:t>540</w:t>
      </w:r>
      <w:r>
        <w:rPr>
          <w:sz w:val="28"/>
          <w:szCs w:val="28"/>
        </w:rPr>
        <w:t xml:space="preserve"> </w:t>
      </w:r>
      <w:r w:rsidRPr="00D50D57">
        <w:rPr>
          <w:sz w:val="28"/>
          <w:szCs w:val="28"/>
        </w:rPr>
        <w:t xml:space="preserve">с. </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sidRPr="00D50D57">
        <w:rPr>
          <w:sz w:val="28"/>
          <w:szCs w:val="28"/>
        </w:rPr>
        <w:t xml:space="preserve">Гусева </w:t>
      </w:r>
      <w:r>
        <w:rPr>
          <w:sz w:val="28"/>
          <w:szCs w:val="28"/>
        </w:rPr>
        <w:t>М.Е.</w:t>
      </w:r>
      <w:r w:rsidRPr="00D50D57">
        <w:rPr>
          <w:sz w:val="28"/>
          <w:szCs w:val="28"/>
        </w:rPr>
        <w:t xml:space="preserve"> Результаты комплексного электрофизиологического и иммунологического обследования детей с демиелинизиру</w:t>
      </w:r>
      <w:r>
        <w:rPr>
          <w:sz w:val="28"/>
          <w:szCs w:val="28"/>
        </w:rPr>
        <w:t>ющей патологией нервной системы /</w:t>
      </w:r>
      <w:r w:rsidRPr="00D50D57">
        <w:rPr>
          <w:sz w:val="28"/>
          <w:szCs w:val="28"/>
        </w:rPr>
        <w:t xml:space="preserve"> М.Е.</w:t>
      </w:r>
      <w:r>
        <w:rPr>
          <w:sz w:val="28"/>
          <w:szCs w:val="28"/>
        </w:rPr>
        <w:t xml:space="preserve"> </w:t>
      </w:r>
      <w:r w:rsidRPr="00D50D57">
        <w:rPr>
          <w:sz w:val="28"/>
          <w:szCs w:val="28"/>
        </w:rPr>
        <w:t>Гусева, В.И.</w:t>
      </w:r>
      <w:r>
        <w:rPr>
          <w:sz w:val="28"/>
          <w:szCs w:val="28"/>
        </w:rPr>
        <w:t xml:space="preserve"> </w:t>
      </w:r>
      <w:r w:rsidRPr="00D50D57">
        <w:rPr>
          <w:sz w:val="28"/>
          <w:szCs w:val="28"/>
        </w:rPr>
        <w:t>Скворцова, А.Н. Бойко</w:t>
      </w:r>
      <w:r>
        <w:rPr>
          <w:sz w:val="28"/>
          <w:szCs w:val="28"/>
        </w:rPr>
        <w:t xml:space="preserve"> //</w:t>
      </w:r>
      <w:r w:rsidRPr="00D50D57">
        <w:rPr>
          <w:sz w:val="28"/>
          <w:szCs w:val="28"/>
        </w:rPr>
        <w:t xml:space="preserve"> </w:t>
      </w:r>
      <w:r>
        <w:rPr>
          <w:sz w:val="28"/>
          <w:szCs w:val="28"/>
        </w:rPr>
        <w:t xml:space="preserve">Материалы </w:t>
      </w:r>
      <w:r>
        <w:rPr>
          <w:sz w:val="28"/>
          <w:szCs w:val="28"/>
          <w:lang w:val="uk-UA"/>
        </w:rPr>
        <w:t>І</w:t>
      </w:r>
      <w:r w:rsidRPr="00D50D57">
        <w:rPr>
          <w:sz w:val="28"/>
          <w:szCs w:val="28"/>
        </w:rPr>
        <w:t xml:space="preserve"> сьезда невропатологов и психиатров Литвы. </w:t>
      </w:r>
      <w:r>
        <w:rPr>
          <w:sz w:val="28"/>
          <w:szCs w:val="28"/>
          <w:lang w:val="uk-UA"/>
        </w:rPr>
        <w:t xml:space="preserve">- </w:t>
      </w:r>
      <w:r w:rsidRPr="00D50D57">
        <w:rPr>
          <w:sz w:val="28"/>
          <w:szCs w:val="28"/>
        </w:rPr>
        <w:t>Каунас</w:t>
      </w:r>
      <w:r>
        <w:rPr>
          <w:sz w:val="28"/>
          <w:szCs w:val="28"/>
        </w:rPr>
        <w:t>,</w:t>
      </w:r>
      <w:r w:rsidRPr="00D50D57">
        <w:rPr>
          <w:sz w:val="28"/>
          <w:szCs w:val="28"/>
        </w:rPr>
        <w:t xml:space="preserve"> 1990.</w:t>
      </w:r>
      <w:r>
        <w:rPr>
          <w:sz w:val="28"/>
          <w:szCs w:val="28"/>
        </w:rPr>
        <w:t xml:space="preserve"> </w:t>
      </w:r>
      <w:r w:rsidRPr="00D50D57">
        <w:rPr>
          <w:sz w:val="28"/>
          <w:szCs w:val="28"/>
        </w:rPr>
        <w:t>-</w:t>
      </w:r>
      <w:r>
        <w:rPr>
          <w:sz w:val="28"/>
          <w:szCs w:val="28"/>
        </w:rPr>
        <w:t xml:space="preserve"> </w:t>
      </w:r>
      <w:r w:rsidRPr="00D50D57">
        <w:rPr>
          <w:sz w:val="28"/>
          <w:szCs w:val="28"/>
        </w:rPr>
        <w:t>С.</w:t>
      </w:r>
      <w:r>
        <w:rPr>
          <w:sz w:val="28"/>
          <w:szCs w:val="28"/>
        </w:rPr>
        <w:t xml:space="preserve"> </w:t>
      </w:r>
      <w:r w:rsidRPr="00D50D57">
        <w:rPr>
          <w:sz w:val="28"/>
          <w:szCs w:val="28"/>
        </w:rPr>
        <w:t>173-175.</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sidRPr="00D50D57">
        <w:rPr>
          <w:sz w:val="28"/>
          <w:szCs w:val="28"/>
        </w:rPr>
        <w:t xml:space="preserve">Гусев </w:t>
      </w:r>
      <w:r>
        <w:rPr>
          <w:sz w:val="28"/>
          <w:szCs w:val="28"/>
        </w:rPr>
        <w:t>Е.И.</w:t>
      </w:r>
      <w:r>
        <w:rPr>
          <w:sz w:val="28"/>
          <w:szCs w:val="28"/>
          <w:lang w:val="uk-UA"/>
        </w:rPr>
        <w:t xml:space="preserve"> </w:t>
      </w:r>
      <w:r w:rsidRPr="00D50D57">
        <w:rPr>
          <w:sz w:val="28"/>
          <w:szCs w:val="28"/>
        </w:rPr>
        <w:t xml:space="preserve">Факторы генетической предрасположенности к рассеянному склерозу (по данным генотипирования больных русской этнической группы) </w:t>
      </w:r>
      <w:r>
        <w:rPr>
          <w:sz w:val="28"/>
          <w:szCs w:val="28"/>
          <w:lang w:val="uk-UA"/>
        </w:rPr>
        <w:t>/</w:t>
      </w:r>
      <w:r w:rsidRPr="0071767F">
        <w:rPr>
          <w:sz w:val="28"/>
          <w:szCs w:val="28"/>
        </w:rPr>
        <w:t xml:space="preserve"> </w:t>
      </w:r>
      <w:r>
        <w:rPr>
          <w:sz w:val="28"/>
          <w:szCs w:val="28"/>
        </w:rPr>
        <w:t>Е.И.</w:t>
      </w:r>
      <w:r w:rsidRPr="00D50D57">
        <w:rPr>
          <w:sz w:val="28"/>
          <w:szCs w:val="28"/>
        </w:rPr>
        <w:t xml:space="preserve"> Гусев</w:t>
      </w:r>
      <w:r>
        <w:rPr>
          <w:sz w:val="28"/>
          <w:szCs w:val="28"/>
          <w:lang w:val="uk-UA"/>
        </w:rPr>
        <w:t>,</w:t>
      </w:r>
      <w:r w:rsidRPr="00D50D57">
        <w:rPr>
          <w:sz w:val="28"/>
          <w:szCs w:val="28"/>
        </w:rPr>
        <w:t xml:space="preserve"> М.А.</w:t>
      </w:r>
      <w:r>
        <w:rPr>
          <w:sz w:val="28"/>
          <w:szCs w:val="28"/>
          <w:lang w:val="uk-UA"/>
        </w:rPr>
        <w:t xml:space="preserve"> </w:t>
      </w:r>
      <w:r w:rsidRPr="00D50D57">
        <w:rPr>
          <w:sz w:val="28"/>
          <w:szCs w:val="28"/>
        </w:rPr>
        <w:t>Судомина, А.Н.</w:t>
      </w:r>
      <w:r>
        <w:rPr>
          <w:sz w:val="28"/>
          <w:szCs w:val="28"/>
          <w:lang w:val="uk-UA"/>
        </w:rPr>
        <w:t xml:space="preserve"> </w:t>
      </w:r>
      <w:r w:rsidRPr="00D50D57">
        <w:rPr>
          <w:sz w:val="28"/>
          <w:szCs w:val="28"/>
        </w:rPr>
        <w:t xml:space="preserve">Бойко </w:t>
      </w:r>
      <w:r>
        <w:rPr>
          <w:sz w:val="28"/>
          <w:szCs w:val="28"/>
        </w:rPr>
        <w:t>// Журнал невро</w:t>
      </w:r>
      <w:r>
        <w:rPr>
          <w:sz w:val="28"/>
          <w:szCs w:val="28"/>
          <w:lang w:val="uk-UA"/>
        </w:rPr>
        <w:t>пат.</w:t>
      </w:r>
      <w:r>
        <w:rPr>
          <w:sz w:val="28"/>
          <w:szCs w:val="28"/>
        </w:rPr>
        <w:t xml:space="preserve"> и психиатр</w:t>
      </w:r>
      <w:r w:rsidRPr="00D50D57">
        <w:rPr>
          <w:sz w:val="28"/>
          <w:szCs w:val="28"/>
        </w:rPr>
        <w:t>.- 1997.</w:t>
      </w:r>
      <w:r>
        <w:rPr>
          <w:sz w:val="28"/>
          <w:szCs w:val="28"/>
        </w:rPr>
        <w:t xml:space="preserve"> </w:t>
      </w:r>
      <w:r w:rsidRPr="00D50D57">
        <w:rPr>
          <w:sz w:val="28"/>
          <w:szCs w:val="28"/>
        </w:rPr>
        <w:t>-</w:t>
      </w:r>
      <w:r>
        <w:rPr>
          <w:sz w:val="28"/>
          <w:szCs w:val="28"/>
        </w:rPr>
        <w:t xml:space="preserve"> </w:t>
      </w:r>
      <w:r w:rsidRPr="00D50D57">
        <w:rPr>
          <w:sz w:val="28"/>
          <w:szCs w:val="28"/>
        </w:rPr>
        <w:t>Т.</w:t>
      </w:r>
      <w:r>
        <w:rPr>
          <w:sz w:val="28"/>
          <w:szCs w:val="28"/>
        </w:rPr>
        <w:t xml:space="preserve"> 97</w:t>
      </w:r>
      <w:r>
        <w:rPr>
          <w:sz w:val="28"/>
          <w:szCs w:val="28"/>
          <w:lang w:val="uk-UA"/>
        </w:rPr>
        <w:t xml:space="preserve">, </w:t>
      </w:r>
      <w:r>
        <w:rPr>
          <w:sz w:val="28"/>
          <w:szCs w:val="28"/>
        </w:rPr>
        <w:t>№</w:t>
      </w:r>
      <w:r w:rsidRPr="00D50D57">
        <w:rPr>
          <w:sz w:val="28"/>
          <w:szCs w:val="28"/>
        </w:rPr>
        <w:t>5.</w:t>
      </w:r>
      <w:r>
        <w:rPr>
          <w:sz w:val="28"/>
          <w:szCs w:val="28"/>
        </w:rPr>
        <w:t xml:space="preserve"> </w:t>
      </w:r>
      <w:r w:rsidRPr="00D50D57">
        <w:rPr>
          <w:sz w:val="28"/>
          <w:szCs w:val="28"/>
        </w:rPr>
        <w:t>-</w:t>
      </w:r>
      <w:r>
        <w:rPr>
          <w:sz w:val="28"/>
          <w:szCs w:val="28"/>
        </w:rPr>
        <w:t xml:space="preserve"> </w:t>
      </w:r>
      <w:r w:rsidRPr="00D50D57">
        <w:rPr>
          <w:sz w:val="28"/>
          <w:szCs w:val="28"/>
        </w:rPr>
        <w:t>С. 39-45.</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3" w:line="360" w:lineRule="auto"/>
        <w:ind w:left="0" w:right="46" w:firstLine="0"/>
        <w:jc w:val="both"/>
        <w:rPr>
          <w:spacing w:val="-5"/>
          <w:sz w:val="28"/>
          <w:szCs w:val="28"/>
        </w:rPr>
      </w:pPr>
      <w:r w:rsidRPr="00D50D57">
        <w:rPr>
          <w:sz w:val="28"/>
          <w:szCs w:val="28"/>
        </w:rPr>
        <w:t>Демина Т.Д. Особенности клеточного иммунитета и системы опиатных пептидов</w:t>
      </w:r>
      <w:r>
        <w:rPr>
          <w:sz w:val="28"/>
          <w:szCs w:val="28"/>
        </w:rPr>
        <w:t xml:space="preserve"> у больных рассеянным склерозом </w:t>
      </w:r>
      <w:r>
        <w:rPr>
          <w:sz w:val="28"/>
          <w:szCs w:val="28"/>
          <w:lang w:val="uk-UA"/>
        </w:rPr>
        <w:t>/</w:t>
      </w:r>
      <w:r w:rsidRPr="0071767F">
        <w:rPr>
          <w:sz w:val="28"/>
          <w:szCs w:val="28"/>
        </w:rPr>
        <w:t xml:space="preserve"> </w:t>
      </w:r>
      <w:r w:rsidRPr="00D50D57">
        <w:rPr>
          <w:sz w:val="28"/>
          <w:szCs w:val="28"/>
        </w:rPr>
        <w:t>Т.Д.</w:t>
      </w:r>
      <w:r>
        <w:rPr>
          <w:sz w:val="28"/>
          <w:szCs w:val="28"/>
          <w:lang w:val="uk-UA"/>
        </w:rPr>
        <w:t xml:space="preserve"> </w:t>
      </w:r>
      <w:r w:rsidRPr="00D50D57">
        <w:rPr>
          <w:sz w:val="28"/>
          <w:szCs w:val="28"/>
        </w:rPr>
        <w:t xml:space="preserve">Демина, </w:t>
      </w:r>
      <w:r>
        <w:rPr>
          <w:sz w:val="28"/>
          <w:szCs w:val="28"/>
        </w:rPr>
        <w:t>А.Н.</w:t>
      </w:r>
      <w:r>
        <w:rPr>
          <w:sz w:val="28"/>
          <w:szCs w:val="28"/>
          <w:lang w:val="uk-UA"/>
        </w:rPr>
        <w:t xml:space="preserve"> </w:t>
      </w:r>
      <w:r w:rsidRPr="00D50D57">
        <w:rPr>
          <w:sz w:val="28"/>
          <w:szCs w:val="28"/>
        </w:rPr>
        <w:t>Бо</w:t>
      </w:r>
      <w:r>
        <w:rPr>
          <w:sz w:val="28"/>
          <w:szCs w:val="28"/>
        </w:rPr>
        <w:t>йко,</w:t>
      </w:r>
      <w:r w:rsidRPr="00D50D57">
        <w:rPr>
          <w:sz w:val="28"/>
          <w:szCs w:val="28"/>
        </w:rPr>
        <w:t xml:space="preserve"> Б.В. </w:t>
      </w:r>
      <w:r>
        <w:rPr>
          <w:sz w:val="28"/>
          <w:szCs w:val="28"/>
        </w:rPr>
        <w:t>Пинегин// Журн. Невропат</w:t>
      </w:r>
      <w:r>
        <w:rPr>
          <w:sz w:val="28"/>
          <w:szCs w:val="28"/>
          <w:lang w:val="uk-UA"/>
        </w:rPr>
        <w:t>.</w:t>
      </w:r>
      <w:r w:rsidRPr="00D50D57">
        <w:rPr>
          <w:sz w:val="28"/>
          <w:szCs w:val="28"/>
        </w:rPr>
        <w:t xml:space="preserve"> и психиатр</w:t>
      </w:r>
      <w:r>
        <w:rPr>
          <w:sz w:val="28"/>
          <w:szCs w:val="28"/>
        </w:rPr>
        <w:t>. - 1989. - №2. - С.</w:t>
      </w:r>
      <w:r w:rsidRPr="00D50D57">
        <w:rPr>
          <w:sz w:val="28"/>
          <w:szCs w:val="28"/>
        </w:rPr>
        <w:t xml:space="preserve"> 35-41.</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8" w:line="360" w:lineRule="auto"/>
        <w:ind w:left="0" w:right="22" w:firstLine="0"/>
        <w:jc w:val="both"/>
        <w:rPr>
          <w:spacing w:val="-5"/>
          <w:sz w:val="28"/>
          <w:szCs w:val="28"/>
        </w:rPr>
      </w:pPr>
      <w:r>
        <w:rPr>
          <w:sz w:val="28"/>
          <w:szCs w:val="28"/>
        </w:rPr>
        <w:t xml:space="preserve">Демина Т.Д. </w:t>
      </w:r>
      <w:r w:rsidRPr="00D50D57">
        <w:rPr>
          <w:sz w:val="28"/>
          <w:szCs w:val="28"/>
        </w:rPr>
        <w:t>Клинико-иммунологические корреляции при длительном динамическом обследован</w:t>
      </w:r>
      <w:r>
        <w:rPr>
          <w:sz w:val="28"/>
          <w:szCs w:val="28"/>
        </w:rPr>
        <w:t xml:space="preserve">ии больных рассеянным склерозом </w:t>
      </w:r>
      <w:r>
        <w:rPr>
          <w:sz w:val="28"/>
          <w:szCs w:val="28"/>
          <w:lang w:val="uk-UA"/>
        </w:rPr>
        <w:t>/</w:t>
      </w:r>
      <w:r w:rsidRPr="00735DB0">
        <w:rPr>
          <w:sz w:val="28"/>
          <w:szCs w:val="28"/>
        </w:rPr>
        <w:t xml:space="preserve"> </w:t>
      </w:r>
      <w:r>
        <w:rPr>
          <w:sz w:val="28"/>
          <w:szCs w:val="28"/>
        </w:rPr>
        <w:t>Т.Д.</w:t>
      </w:r>
      <w:r>
        <w:rPr>
          <w:sz w:val="28"/>
          <w:szCs w:val="28"/>
          <w:lang w:val="uk-UA"/>
        </w:rPr>
        <w:t xml:space="preserve"> </w:t>
      </w:r>
      <w:r>
        <w:rPr>
          <w:sz w:val="28"/>
          <w:szCs w:val="28"/>
        </w:rPr>
        <w:t>Демина,</w:t>
      </w:r>
      <w:r w:rsidRPr="00D50D57">
        <w:rPr>
          <w:sz w:val="28"/>
          <w:szCs w:val="28"/>
        </w:rPr>
        <w:t xml:space="preserve"> А</w:t>
      </w:r>
      <w:r>
        <w:rPr>
          <w:sz w:val="28"/>
          <w:szCs w:val="28"/>
        </w:rPr>
        <w:t>.</w:t>
      </w:r>
      <w:r w:rsidRPr="00D50D57">
        <w:rPr>
          <w:sz w:val="28"/>
          <w:szCs w:val="28"/>
        </w:rPr>
        <w:t>Н.</w:t>
      </w:r>
      <w:r>
        <w:rPr>
          <w:sz w:val="28"/>
          <w:szCs w:val="28"/>
          <w:lang w:val="uk-UA"/>
        </w:rPr>
        <w:t xml:space="preserve"> </w:t>
      </w:r>
      <w:r w:rsidRPr="00D50D57">
        <w:rPr>
          <w:sz w:val="28"/>
          <w:szCs w:val="28"/>
        </w:rPr>
        <w:t>Бойко,</w:t>
      </w:r>
      <w:r>
        <w:rPr>
          <w:sz w:val="28"/>
          <w:szCs w:val="28"/>
          <w:lang w:val="uk-UA"/>
        </w:rPr>
        <w:t xml:space="preserve"> </w:t>
      </w:r>
      <w:r w:rsidRPr="00D50D57">
        <w:rPr>
          <w:sz w:val="28"/>
          <w:szCs w:val="28"/>
        </w:rPr>
        <w:t>Е.И</w:t>
      </w:r>
      <w:r>
        <w:rPr>
          <w:sz w:val="28"/>
          <w:szCs w:val="28"/>
        </w:rPr>
        <w:t xml:space="preserve">. </w:t>
      </w:r>
      <w:r w:rsidRPr="00D50D57">
        <w:rPr>
          <w:sz w:val="28"/>
          <w:szCs w:val="28"/>
        </w:rPr>
        <w:t xml:space="preserve">Гусев </w:t>
      </w:r>
      <w:r>
        <w:rPr>
          <w:sz w:val="28"/>
          <w:szCs w:val="28"/>
        </w:rPr>
        <w:t>//</w:t>
      </w:r>
      <w:r w:rsidRPr="00D50D57">
        <w:rPr>
          <w:sz w:val="28"/>
          <w:szCs w:val="28"/>
        </w:rPr>
        <w:t xml:space="preserve">  Иммунология</w:t>
      </w:r>
      <w:r>
        <w:rPr>
          <w:sz w:val="28"/>
          <w:szCs w:val="28"/>
        </w:rPr>
        <w:t>. - 1990. - №6. - С. 53-</w:t>
      </w:r>
      <w:r w:rsidRPr="00D50D57">
        <w:rPr>
          <w:sz w:val="28"/>
          <w:szCs w:val="28"/>
        </w:rPr>
        <w:t>57.</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Дерев’янко І.М. Клініка та магнітно-резонанснотомографічні зістав</w:t>
      </w:r>
      <w:r>
        <w:rPr>
          <w:sz w:val="28"/>
          <w:szCs w:val="28"/>
          <w:lang w:val="uk-UA"/>
        </w:rPr>
        <w:t>лення при розсіяному склерозі: а</w:t>
      </w:r>
      <w:r w:rsidRPr="00D50D57">
        <w:rPr>
          <w:sz w:val="28"/>
          <w:szCs w:val="28"/>
          <w:lang w:val="uk-UA"/>
        </w:rPr>
        <w:t>втореф</w:t>
      </w:r>
      <w:r>
        <w:rPr>
          <w:sz w:val="28"/>
          <w:szCs w:val="28"/>
          <w:lang w:val="uk-UA"/>
        </w:rPr>
        <w:t>. дис. на здобуття наук. степеня</w:t>
      </w:r>
      <w:r w:rsidRPr="00D50D57">
        <w:rPr>
          <w:sz w:val="28"/>
          <w:szCs w:val="28"/>
          <w:lang w:val="uk-UA"/>
        </w:rPr>
        <w:t xml:space="preserve"> канд. мед. наук: </w:t>
      </w:r>
      <w:r>
        <w:rPr>
          <w:sz w:val="28"/>
          <w:szCs w:val="28"/>
          <w:lang w:val="uk-UA"/>
        </w:rPr>
        <w:t xml:space="preserve">спец. </w:t>
      </w:r>
      <w:r w:rsidRPr="00D50D57">
        <w:rPr>
          <w:sz w:val="28"/>
          <w:szCs w:val="28"/>
          <w:lang w:val="uk-UA"/>
        </w:rPr>
        <w:t>14.01.15</w:t>
      </w:r>
      <w:r>
        <w:rPr>
          <w:sz w:val="28"/>
          <w:szCs w:val="28"/>
          <w:lang w:val="uk-UA"/>
        </w:rPr>
        <w:t xml:space="preserve"> „Нервові хвороби”</w:t>
      </w:r>
      <w:r w:rsidRPr="00D50D57">
        <w:rPr>
          <w:sz w:val="28"/>
          <w:szCs w:val="28"/>
          <w:lang w:val="uk-UA"/>
        </w:rPr>
        <w:t xml:space="preserve"> /</w:t>
      </w:r>
      <w:r w:rsidRPr="009A5750">
        <w:rPr>
          <w:sz w:val="28"/>
          <w:szCs w:val="28"/>
          <w:lang w:val="uk-UA"/>
        </w:rPr>
        <w:t xml:space="preserve"> </w:t>
      </w:r>
      <w:r w:rsidRPr="00D50D57">
        <w:rPr>
          <w:sz w:val="28"/>
          <w:szCs w:val="28"/>
          <w:lang w:val="uk-UA"/>
        </w:rPr>
        <w:t>І.М.</w:t>
      </w:r>
      <w:r>
        <w:rPr>
          <w:sz w:val="28"/>
          <w:szCs w:val="28"/>
          <w:lang w:val="uk-UA"/>
        </w:rPr>
        <w:t xml:space="preserve"> </w:t>
      </w:r>
      <w:r w:rsidRPr="00D50D57">
        <w:rPr>
          <w:sz w:val="28"/>
          <w:szCs w:val="28"/>
          <w:lang w:val="uk-UA"/>
        </w:rPr>
        <w:t>Дерев’янко</w:t>
      </w:r>
      <w:r>
        <w:rPr>
          <w:sz w:val="28"/>
          <w:szCs w:val="28"/>
          <w:lang w:val="uk-UA"/>
        </w:rPr>
        <w:t>. - К., 1998. -</w:t>
      </w:r>
      <w:r w:rsidRPr="00D50D57">
        <w:rPr>
          <w:sz w:val="28"/>
          <w:szCs w:val="28"/>
          <w:lang w:val="uk-UA"/>
        </w:rPr>
        <w:t xml:space="preserve"> 16 с.</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rPr>
        <w:t>Дзюба А.Н. Иммунометаболические нарушения и пути их коррекции (клинико-и</w:t>
      </w:r>
      <w:r>
        <w:rPr>
          <w:sz w:val="28"/>
          <w:szCs w:val="28"/>
        </w:rPr>
        <w:t xml:space="preserve">ммунологические исследования): </w:t>
      </w:r>
      <w:r>
        <w:rPr>
          <w:sz w:val="28"/>
          <w:szCs w:val="28"/>
          <w:lang w:val="uk-UA"/>
        </w:rPr>
        <w:t>а</w:t>
      </w:r>
      <w:r>
        <w:rPr>
          <w:sz w:val="28"/>
          <w:szCs w:val="28"/>
        </w:rPr>
        <w:t xml:space="preserve">втореф. </w:t>
      </w:r>
      <w:r>
        <w:rPr>
          <w:sz w:val="28"/>
          <w:szCs w:val="28"/>
          <w:lang w:val="uk-UA"/>
        </w:rPr>
        <w:t>д</w:t>
      </w:r>
      <w:r>
        <w:rPr>
          <w:sz w:val="28"/>
          <w:szCs w:val="28"/>
        </w:rPr>
        <w:t>ис</w:t>
      </w:r>
      <w:r>
        <w:rPr>
          <w:sz w:val="28"/>
          <w:szCs w:val="28"/>
          <w:lang w:val="uk-UA"/>
        </w:rPr>
        <w:t>. на соискание наук. степени</w:t>
      </w:r>
      <w:r w:rsidRPr="00D50D57">
        <w:rPr>
          <w:sz w:val="28"/>
          <w:szCs w:val="28"/>
        </w:rPr>
        <w:t xml:space="preserve"> д-ра мед. </w:t>
      </w:r>
      <w:r>
        <w:rPr>
          <w:sz w:val="28"/>
          <w:szCs w:val="28"/>
        </w:rPr>
        <w:t xml:space="preserve">наук: </w:t>
      </w:r>
      <w:r>
        <w:rPr>
          <w:sz w:val="28"/>
          <w:szCs w:val="28"/>
          <w:lang w:val="uk-UA"/>
        </w:rPr>
        <w:t xml:space="preserve">спец. </w:t>
      </w:r>
      <w:r>
        <w:rPr>
          <w:sz w:val="28"/>
          <w:szCs w:val="28"/>
        </w:rPr>
        <w:t>14.00.13.</w:t>
      </w:r>
      <w:r>
        <w:rPr>
          <w:sz w:val="28"/>
          <w:szCs w:val="28"/>
          <w:lang w:val="uk-UA"/>
        </w:rPr>
        <w:t xml:space="preserve"> „Нерв. болезни” / А.Н. Дзюба.</w:t>
      </w:r>
      <w:r>
        <w:rPr>
          <w:sz w:val="28"/>
          <w:szCs w:val="28"/>
        </w:rPr>
        <w:t xml:space="preserve"> </w:t>
      </w:r>
      <w:r>
        <w:rPr>
          <w:sz w:val="28"/>
          <w:szCs w:val="28"/>
          <w:lang w:val="uk-UA"/>
        </w:rPr>
        <w:t>-</w:t>
      </w:r>
      <w:r>
        <w:rPr>
          <w:sz w:val="28"/>
          <w:szCs w:val="28"/>
        </w:rPr>
        <w:t xml:space="preserve"> Киев, 1993. </w:t>
      </w:r>
      <w:r>
        <w:rPr>
          <w:sz w:val="28"/>
          <w:szCs w:val="28"/>
          <w:lang w:val="uk-UA"/>
        </w:rPr>
        <w:t>-</w:t>
      </w:r>
      <w:r w:rsidRPr="00D50D57">
        <w:rPr>
          <w:sz w:val="28"/>
          <w:szCs w:val="28"/>
        </w:rPr>
        <w:t xml:space="preserve"> 35 с.</w:t>
      </w:r>
    </w:p>
    <w:p w:rsidR="008E40BB" w:rsidRPr="00EA47D5"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uk-UA"/>
        </w:rPr>
        <w:lastRenderedPageBreak/>
        <w:t xml:space="preserve">Дзюба А.Н. </w:t>
      </w:r>
      <w:r w:rsidRPr="00EA47D5">
        <w:rPr>
          <w:sz w:val="28"/>
          <w:szCs w:val="28"/>
          <w:lang w:val="uk-UA"/>
        </w:rPr>
        <w:t>Показатели клеточного иммунитета у больных рассеянным склерозом.</w:t>
      </w:r>
      <w:r>
        <w:rPr>
          <w:sz w:val="28"/>
          <w:szCs w:val="28"/>
          <w:lang w:val="uk-UA"/>
        </w:rPr>
        <w:t xml:space="preserve"> /</w:t>
      </w:r>
      <w:r w:rsidRPr="00EA47D5">
        <w:rPr>
          <w:sz w:val="28"/>
          <w:szCs w:val="28"/>
          <w:lang w:val="uk-UA"/>
        </w:rPr>
        <w:t xml:space="preserve"> </w:t>
      </w:r>
      <w:r w:rsidRPr="00D50D57">
        <w:rPr>
          <w:sz w:val="28"/>
          <w:szCs w:val="28"/>
          <w:lang w:val="uk-UA"/>
        </w:rPr>
        <w:t>А.Н</w:t>
      </w:r>
      <w:r>
        <w:rPr>
          <w:sz w:val="28"/>
          <w:szCs w:val="28"/>
          <w:lang w:val="uk-UA"/>
        </w:rPr>
        <w:t>.</w:t>
      </w:r>
      <w:r w:rsidRPr="00D50D57">
        <w:rPr>
          <w:sz w:val="28"/>
          <w:szCs w:val="28"/>
          <w:lang w:val="uk-UA"/>
        </w:rPr>
        <w:t xml:space="preserve"> Дзюба, В.Н.</w:t>
      </w:r>
      <w:r>
        <w:rPr>
          <w:sz w:val="28"/>
          <w:szCs w:val="28"/>
          <w:lang w:val="uk-UA"/>
        </w:rPr>
        <w:t xml:space="preserve"> </w:t>
      </w:r>
      <w:r w:rsidRPr="00D50D57">
        <w:rPr>
          <w:sz w:val="28"/>
          <w:szCs w:val="28"/>
          <w:lang w:val="uk-UA"/>
        </w:rPr>
        <w:t>Фролов, И.С.</w:t>
      </w:r>
      <w:r>
        <w:rPr>
          <w:sz w:val="28"/>
          <w:szCs w:val="28"/>
          <w:lang w:val="uk-UA"/>
        </w:rPr>
        <w:t xml:space="preserve"> </w:t>
      </w:r>
      <w:r w:rsidRPr="00D50D57">
        <w:rPr>
          <w:sz w:val="28"/>
          <w:szCs w:val="28"/>
          <w:lang w:val="uk-UA"/>
        </w:rPr>
        <w:t>Гайдаков</w:t>
      </w:r>
      <w:r w:rsidRPr="00EA47D5">
        <w:rPr>
          <w:sz w:val="28"/>
          <w:szCs w:val="28"/>
          <w:lang w:val="uk-UA"/>
        </w:rPr>
        <w:t xml:space="preserve"> // </w:t>
      </w:r>
      <w:r>
        <w:rPr>
          <w:sz w:val="28"/>
          <w:szCs w:val="28"/>
          <w:lang w:val="uk-UA"/>
        </w:rPr>
        <w:t>Журнал</w:t>
      </w:r>
      <w:r w:rsidRPr="00EA47D5">
        <w:rPr>
          <w:sz w:val="28"/>
          <w:szCs w:val="28"/>
          <w:lang w:val="uk-UA"/>
        </w:rPr>
        <w:t xml:space="preserve"> невропат</w:t>
      </w:r>
      <w:r>
        <w:rPr>
          <w:sz w:val="28"/>
          <w:szCs w:val="28"/>
          <w:lang w:val="uk-UA"/>
        </w:rPr>
        <w:t>. и психиатр.</w:t>
      </w:r>
      <w:r w:rsidRPr="00EA47D5">
        <w:rPr>
          <w:sz w:val="28"/>
          <w:szCs w:val="28"/>
          <w:lang w:val="uk-UA"/>
        </w:rPr>
        <w:t xml:space="preserve"> - 1992. - Т.</w:t>
      </w:r>
      <w:r>
        <w:rPr>
          <w:sz w:val="28"/>
          <w:szCs w:val="28"/>
          <w:lang w:val="uk-UA"/>
        </w:rPr>
        <w:t xml:space="preserve"> </w:t>
      </w:r>
      <w:r w:rsidRPr="00EA47D5">
        <w:rPr>
          <w:sz w:val="28"/>
          <w:szCs w:val="28"/>
          <w:lang w:val="uk-UA"/>
        </w:rPr>
        <w:t>92, Вип. 2. - С. 12-14.</w:t>
      </w:r>
    </w:p>
    <w:p w:rsidR="008E40BB" w:rsidRPr="008E40BB" w:rsidRDefault="008E40BB" w:rsidP="005F0855">
      <w:pPr>
        <w:pStyle w:val="affffffff5"/>
        <w:numPr>
          <w:ilvl w:val="0"/>
          <w:numId w:val="70"/>
        </w:numPr>
        <w:tabs>
          <w:tab w:val="clear" w:pos="720"/>
          <w:tab w:val="num" w:pos="0"/>
        </w:tabs>
        <w:suppressAutoHyphens w:val="0"/>
        <w:spacing w:after="0" w:line="360" w:lineRule="auto"/>
        <w:ind w:left="0" w:firstLine="0"/>
        <w:jc w:val="both"/>
        <w:rPr>
          <w:b/>
          <w:szCs w:val="28"/>
          <w:lang w:val="uk-UA"/>
        </w:rPr>
      </w:pPr>
      <w:r w:rsidRPr="008E40BB">
        <w:rPr>
          <w:b/>
          <w:szCs w:val="28"/>
          <w:lang w:val="uk-UA"/>
        </w:rPr>
        <w:t xml:space="preserve">Дослідження здатності до руйнування основного білка мієліну та ДНК в імуноглобулінів </w:t>
      </w:r>
      <w:r w:rsidRPr="002C780A">
        <w:rPr>
          <w:b/>
          <w:szCs w:val="28"/>
          <w:lang w:val="en-US"/>
        </w:rPr>
        <w:t>G</w:t>
      </w:r>
      <w:r w:rsidRPr="008E40BB">
        <w:rPr>
          <w:b/>
          <w:szCs w:val="28"/>
          <w:lang w:val="uk-UA"/>
        </w:rPr>
        <w:t xml:space="preserve"> плазми крові хворих на розсіяний склероз / Негрич Т.І., Хавунка М.Я, Старикович М.О. [і ін.] // Укр. неврол. журн. - 2006. - №1. - С. 68-75.</w:t>
      </w:r>
    </w:p>
    <w:p w:rsidR="008E40BB" w:rsidRPr="008E40BB" w:rsidRDefault="008E40BB" w:rsidP="005F0855">
      <w:pPr>
        <w:pStyle w:val="affffffff5"/>
        <w:numPr>
          <w:ilvl w:val="0"/>
          <w:numId w:val="70"/>
        </w:numPr>
        <w:tabs>
          <w:tab w:val="clear" w:pos="720"/>
          <w:tab w:val="num" w:pos="0"/>
        </w:tabs>
        <w:suppressAutoHyphens w:val="0"/>
        <w:spacing w:after="0" w:line="360" w:lineRule="auto"/>
        <w:ind w:left="0" w:firstLine="0"/>
        <w:jc w:val="both"/>
        <w:rPr>
          <w:b/>
          <w:szCs w:val="28"/>
          <w:lang w:val="uk-UA"/>
        </w:rPr>
      </w:pPr>
      <w:r w:rsidRPr="008E40BB">
        <w:rPr>
          <w:b/>
          <w:szCs w:val="28"/>
          <w:lang w:val="uk-UA"/>
        </w:rPr>
        <w:t>Евтушенко С.К. Взаємовідносини між розсіяним склерозом у дітей та дорослих / С.К. Евтушенко, В.М. Ефіменко, М.В. Ефіменко // Матеріали конференції „Нейроімунологія в невропатології та нейрохіріргії”. – К., 2000. - С. 31-32.</w:t>
      </w:r>
    </w:p>
    <w:p w:rsidR="008E40BB" w:rsidRPr="008E40BB" w:rsidRDefault="008E40BB" w:rsidP="005F0855">
      <w:pPr>
        <w:pStyle w:val="affffffff5"/>
        <w:numPr>
          <w:ilvl w:val="0"/>
          <w:numId w:val="70"/>
        </w:numPr>
        <w:tabs>
          <w:tab w:val="clear" w:pos="720"/>
          <w:tab w:val="num" w:pos="0"/>
        </w:tabs>
        <w:suppressAutoHyphens w:val="0"/>
        <w:spacing w:after="0" w:line="360" w:lineRule="auto"/>
        <w:ind w:left="0" w:firstLine="0"/>
        <w:jc w:val="both"/>
        <w:rPr>
          <w:b/>
          <w:szCs w:val="28"/>
          <w:lang w:val="uk-UA"/>
        </w:rPr>
      </w:pPr>
      <w:r w:rsidRPr="008E40BB">
        <w:rPr>
          <w:b/>
          <w:szCs w:val="28"/>
          <w:lang w:val="uk-UA"/>
        </w:rPr>
        <w:t>Евтушенко С.К., Ефіменко В.М., Ефіменко М.В. Імунологічні групи в популяції хворих на розсіяний склероз / С.К. Евтушенко, В.М. Ефіменко, М.В. Ефіменко // Матеріали конференції „Нейроімунологія в невропатології та нейрохіріргії”. – К., 2000. - С. 31-32.</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Евтушенко С.К. Рассеянный склероз: 25-летний оп</w:t>
      </w:r>
      <w:r w:rsidRPr="00D50D57">
        <w:rPr>
          <w:sz w:val="28"/>
          <w:szCs w:val="28"/>
        </w:rPr>
        <w:t xml:space="preserve">ыт диагностики и лечения </w:t>
      </w:r>
      <w:r>
        <w:rPr>
          <w:sz w:val="28"/>
          <w:szCs w:val="28"/>
          <w:lang w:val="uk-UA"/>
        </w:rPr>
        <w:t>/</w:t>
      </w:r>
      <w:r w:rsidRPr="00847F1E">
        <w:rPr>
          <w:sz w:val="28"/>
          <w:szCs w:val="28"/>
          <w:lang w:val="uk-UA"/>
        </w:rPr>
        <w:t xml:space="preserve"> </w:t>
      </w:r>
      <w:r w:rsidRPr="00D50D57">
        <w:rPr>
          <w:sz w:val="28"/>
          <w:szCs w:val="28"/>
          <w:lang w:val="uk-UA"/>
        </w:rPr>
        <w:t xml:space="preserve">С.К. </w:t>
      </w:r>
      <w:r>
        <w:rPr>
          <w:sz w:val="28"/>
          <w:szCs w:val="28"/>
          <w:lang w:val="uk-UA"/>
        </w:rPr>
        <w:t xml:space="preserve"> </w:t>
      </w:r>
      <w:r w:rsidRPr="00D50D57">
        <w:rPr>
          <w:sz w:val="28"/>
          <w:szCs w:val="28"/>
          <w:lang w:val="uk-UA"/>
        </w:rPr>
        <w:t xml:space="preserve">Евтушенко </w:t>
      </w:r>
      <w:r w:rsidRPr="00D50D57">
        <w:rPr>
          <w:sz w:val="28"/>
          <w:szCs w:val="28"/>
        </w:rPr>
        <w:t xml:space="preserve">// </w:t>
      </w:r>
      <w:r w:rsidRPr="00D50D57">
        <w:rPr>
          <w:sz w:val="28"/>
          <w:szCs w:val="28"/>
          <w:lang w:val="uk-UA"/>
        </w:rPr>
        <w:t>Між</w:t>
      </w:r>
      <w:r>
        <w:rPr>
          <w:sz w:val="28"/>
          <w:szCs w:val="28"/>
          <w:lang w:val="uk-UA"/>
        </w:rPr>
        <w:t>народний неврол. журн. - 2006. - №3. -</w:t>
      </w:r>
      <w:r w:rsidRPr="00D50D57">
        <w:rPr>
          <w:sz w:val="28"/>
          <w:szCs w:val="28"/>
          <w:lang w:val="uk-UA"/>
        </w:rPr>
        <w:t xml:space="preserve"> С. 29-37.</w:t>
      </w:r>
    </w:p>
    <w:p w:rsidR="008E40BB" w:rsidRPr="00D50D57" w:rsidRDefault="008E40BB" w:rsidP="005F0855">
      <w:pPr>
        <w:numPr>
          <w:ilvl w:val="0"/>
          <w:numId w:val="70"/>
        </w:numPr>
        <w:tabs>
          <w:tab w:val="clear" w:pos="720"/>
        </w:tabs>
        <w:suppressAutoHyphens w:val="0"/>
        <w:spacing w:line="360" w:lineRule="auto"/>
        <w:ind w:left="0" w:firstLine="0"/>
        <w:jc w:val="both"/>
        <w:rPr>
          <w:sz w:val="28"/>
          <w:szCs w:val="28"/>
          <w:lang w:val="uk-UA"/>
        </w:rPr>
      </w:pPr>
      <w:r>
        <w:rPr>
          <w:sz w:val="28"/>
          <w:szCs w:val="28"/>
        </w:rPr>
        <w:t>Евтушенко С.К.</w:t>
      </w:r>
      <w:r w:rsidRPr="00D50D57">
        <w:rPr>
          <w:sz w:val="28"/>
          <w:szCs w:val="28"/>
        </w:rPr>
        <w:t xml:space="preserve"> Современные подходы к лечению рассеянного склероза: достижения, разочарования, надежды ( </w:t>
      </w:r>
      <w:r w:rsidRPr="00D50D57">
        <w:rPr>
          <w:sz w:val="28"/>
          <w:szCs w:val="28"/>
          <w:lang w:val="uk-UA"/>
        </w:rPr>
        <w:t>ІІ</w:t>
      </w:r>
      <w:r w:rsidRPr="00D50D57">
        <w:rPr>
          <w:sz w:val="28"/>
          <w:szCs w:val="28"/>
        </w:rPr>
        <w:t xml:space="preserve"> сообщение ) </w:t>
      </w:r>
      <w:r>
        <w:rPr>
          <w:sz w:val="28"/>
          <w:szCs w:val="28"/>
          <w:lang w:val="uk-UA"/>
        </w:rPr>
        <w:t>/</w:t>
      </w:r>
      <w:r w:rsidRPr="00847F1E">
        <w:rPr>
          <w:sz w:val="28"/>
          <w:szCs w:val="28"/>
        </w:rPr>
        <w:t xml:space="preserve"> </w:t>
      </w:r>
      <w:r w:rsidRPr="00D50D57">
        <w:rPr>
          <w:sz w:val="28"/>
          <w:szCs w:val="28"/>
        </w:rPr>
        <w:t>С.К.</w:t>
      </w:r>
      <w:r>
        <w:rPr>
          <w:sz w:val="28"/>
          <w:szCs w:val="28"/>
          <w:lang w:val="uk-UA"/>
        </w:rPr>
        <w:t xml:space="preserve"> </w:t>
      </w:r>
      <w:r w:rsidRPr="00D50D57">
        <w:rPr>
          <w:sz w:val="28"/>
          <w:szCs w:val="28"/>
        </w:rPr>
        <w:t xml:space="preserve">Евтушенко, И.Н. Деревянко // </w:t>
      </w:r>
      <w:r w:rsidRPr="00D50D57">
        <w:rPr>
          <w:sz w:val="28"/>
          <w:szCs w:val="28"/>
          <w:lang w:val="uk-UA"/>
        </w:rPr>
        <w:t>Між</w:t>
      </w:r>
      <w:r>
        <w:rPr>
          <w:sz w:val="28"/>
          <w:szCs w:val="28"/>
          <w:lang w:val="uk-UA"/>
        </w:rPr>
        <w:t>народний неврол. журн. - 2006. - №2. -</w:t>
      </w:r>
      <w:r w:rsidRPr="00D50D57">
        <w:rPr>
          <w:sz w:val="28"/>
          <w:szCs w:val="28"/>
          <w:lang w:val="uk-UA"/>
        </w:rPr>
        <w:t xml:space="preserve"> С. 23-33.</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Pr>
          <w:sz w:val="28"/>
          <w:szCs w:val="28"/>
        </w:rPr>
        <w:t>Евтушенко С.К.</w:t>
      </w:r>
      <w:r w:rsidRPr="00D50D57">
        <w:rPr>
          <w:sz w:val="28"/>
          <w:szCs w:val="28"/>
        </w:rPr>
        <w:t xml:space="preserve"> Интенсивная терапия обострений рассеянного склероза у детей </w:t>
      </w:r>
      <w:r>
        <w:rPr>
          <w:sz w:val="28"/>
          <w:szCs w:val="28"/>
          <w:lang w:val="uk-UA"/>
        </w:rPr>
        <w:t>/</w:t>
      </w:r>
      <w:r w:rsidRPr="00847F1E">
        <w:rPr>
          <w:sz w:val="28"/>
          <w:szCs w:val="28"/>
        </w:rPr>
        <w:t xml:space="preserve"> </w:t>
      </w:r>
      <w:r w:rsidRPr="00D50D57">
        <w:rPr>
          <w:sz w:val="28"/>
          <w:szCs w:val="28"/>
        </w:rPr>
        <w:t>С.К.</w:t>
      </w:r>
      <w:r>
        <w:rPr>
          <w:sz w:val="28"/>
          <w:szCs w:val="28"/>
          <w:lang w:val="uk-UA"/>
        </w:rPr>
        <w:t xml:space="preserve"> </w:t>
      </w:r>
      <w:r w:rsidRPr="00D50D57">
        <w:rPr>
          <w:sz w:val="28"/>
          <w:szCs w:val="28"/>
        </w:rPr>
        <w:t>Евтушенко, В.Н.</w:t>
      </w:r>
      <w:r>
        <w:rPr>
          <w:sz w:val="28"/>
          <w:szCs w:val="28"/>
          <w:lang w:val="uk-UA"/>
        </w:rPr>
        <w:t xml:space="preserve"> </w:t>
      </w:r>
      <w:r w:rsidRPr="00D50D57">
        <w:rPr>
          <w:sz w:val="28"/>
          <w:szCs w:val="28"/>
        </w:rPr>
        <w:t>Ефименко, И.Н.</w:t>
      </w:r>
      <w:r>
        <w:rPr>
          <w:sz w:val="28"/>
          <w:szCs w:val="28"/>
          <w:lang w:val="uk-UA"/>
        </w:rPr>
        <w:t xml:space="preserve"> </w:t>
      </w:r>
      <w:r w:rsidRPr="00D50D57">
        <w:rPr>
          <w:sz w:val="28"/>
          <w:szCs w:val="28"/>
        </w:rPr>
        <w:t>Деревяненко // Врачебное дело.</w:t>
      </w:r>
      <w:r>
        <w:rPr>
          <w:sz w:val="28"/>
          <w:szCs w:val="28"/>
          <w:lang w:val="uk-UA"/>
        </w:rPr>
        <w:t xml:space="preserve"> </w:t>
      </w:r>
      <w:r w:rsidRPr="00D50D57">
        <w:rPr>
          <w:sz w:val="28"/>
          <w:szCs w:val="28"/>
        </w:rPr>
        <w:t>- 1997.</w:t>
      </w:r>
      <w:r>
        <w:rPr>
          <w:sz w:val="28"/>
          <w:szCs w:val="28"/>
          <w:lang w:val="uk-UA"/>
        </w:rPr>
        <w:t xml:space="preserve"> </w:t>
      </w:r>
      <w:r w:rsidRPr="00D50D57">
        <w:rPr>
          <w:sz w:val="28"/>
          <w:szCs w:val="28"/>
        </w:rPr>
        <w:t>-</w:t>
      </w:r>
      <w:r>
        <w:rPr>
          <w:sz w:val="28"/>
          <w:szCs w:val="28"/>
          <w:lang w:val="uk-UA"/>
        </w:rPr>
        <w:t xml:space="preserve"> </w:t>
      </w:r>
      <w:r w:rsidRPr="00D50D57">
        <w:rPr>
          <w:sz w:val="28"/>
          <w:szCs w:val="28"/>
        </w:rPr>
        <w:t>№3.-С.</w:t>
      </w:r>
      <w:r>
        <w:rPr>
          <w:sz w:val="28"/>
          <w:szCs w:val="28"/>
          <w:lang w:val="uk-UA"/>
        </w:rPr>
        <w:t xml:space="preserve"> </w:t>
      </w:r>
      <w:r w:rsidRPr="00D50D57">
        <w:rPr>
          <w:sz w:val="28"/>
          <w:szCs w:val="28"/>
        </w:rPr>
        <w:t>131-134.</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rPr>
        <w:t>Євтушенко</w:t>
      </w:r>
      <w:r>
        <w:rPr>
          <w:sz w:val="28"/>
          <w:szCs w:val="28"/>
          <w:lang w:val="uk-UA"/>
        </w:rPr>
        <w:t xml:space="preserve"> С.К.</w:t>
      </w:r>
      <w:r w:rsidRPr="00D50D57">
        <w:rPr>
          <w:sz w:val="28"/>
          <w:szCs w:val="28"/>
          <w:lang w:val="uk-UA"/>
        </w:rPr>
        <w:t xml:space="preserve"> Клинико-инструментальные и иммуноло</w:t>
      </w:r>
      <w:r>
        <w:rPr>
          <w:sz w:val="28"/>
          <w:szCs w:val="28"/>
          <w:lang w:val="uk-UA"/>
        </w:rPr>
        <w:t>-</w:t>
      </w:r>
      <w:r w:rsidRPr="00D50D57">
        <w:rPr>
          <w:sz w:val="28"/>
          <w:szCs w:val="28"/>
          <w:lang w:val="uk-UA"/>
        </w:rPr>
        <w:t xml:space="preserve">гические исследования рассеяного склероза у детей </w:t>
      </w:r>
      <w:r>
        <w:rPr>
          <w:sz w:val="28"/>
          <w:szCs w:val="28"/>
          <w:lang w:val="uk-UA"/>
        </w:rPr>
        <w:t>/</w:t>
      </w:r>
      <w:r w:rsidRPr="00847F1E">
        <w:rPr>
          <w:sz w:val="28"/>
          <w:szCs w:val="28"/>
        </w:rPr>
        <w:t xml:space="preserve"> </w:t>
      </w:r>
      <w:r w:rsidRPr="00D50D57">
        <w:rPr>
          <w:sz w:val="28"/>
          <w:szCs w:val="28"/>
          <w:lang w:val="uk-UA"/>
        </w:rPr>
        <w:t>С.К.</w:t>
      </w:r>
      <w:r>
        <w:rPr>
          <w:sz w:val="28"/>
          <w:szCs w:val="28"/>
          <w:lang w:val="uk-UA"/>
        </w:rPr>
        <w:t xml:space="preserve"> </w:t>
      </w:r>
      <w:r>
        <w:rPr>
          <w:sz w:val="28"/>
          <w:szCs w:val="28"/>
        </w:rPr>
        <w:t>Євтушенко</w:t>
      </w:r>
      <w:r w:rsidRPr="00D50D57">
        <w:rPr>
          <w:sz w:val="28"/>
          <w:szCs w:val="28"/>
          <w:lang w:val="uk-UA"/>
        </w:rPr>
        <w:t xml:space="preserve">, В.Н. Ефименко </w:t>
      </w:r>
      <w:r>
        <w:rPr>
          <w:sz w:val="28"/>
          <w:szCs w:val="28"/>
          <w:lang w:val="uk-UA"/>
        </w:rPr>
        <w:t>// Журнал</w:t>
      </w:r>
      <w:r w:rsidRPr="00D50D57">
        <w:rPr>
          <w:sz w:val="28"/>
          <w:szCs w:val="28"/>
          <w:lang w:val="uk-UA"/>
        </w:rPr>
        <w:t xml:space="preserve"> невропат.</w:t>
      </w:r>
      <w:r>
        <w:rPr>
          <w:sz w:val="28"/>
          <w:szCs w:val="28"/>
        </w:rPr>
        <w:t xml:space="preserve"> и психиатр.</w:t>
      </w:r>
      <w:r w:rsidRPr="00D50D57">
        <w:rPr>
          <w:sz w:val="28"/>
          <w:szCs w:val="28"/>
        </w:rPr>
        <w:t xml:space="preserve"> - 2000. - №3. - С. 45-64. </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Pr>
          <w:sz w:val="28"/>
          <w:szCs w:val="28"/>
        </w:rPr>
        <w:t>Евтушенко С.К.</w:t>
      </w:r>
      <w:r w:rsidRPr="00D50D57">
        <w:rPr>
          <w:sz w:val="28"/>
          <w:szCs w:val="28"/>
        </w:rPr>
        <w:t xml:space="preserve"> Ранняя диагности</w:t>
      </w:r>
      <w:r>
        <w:rPr>
          <w:sz w:val="28"/>
          <w:szCs w:val="28"/>
        </w:rPr>
        <w:t>ка рассеянного склероза у детей</w:t>
      </w:r>
      <w:r w:rsidRPr="00D50D57">
        <w:rPr>
          <w:sz w:val="28"/>
          <w:szCs w:val="28"/>
        </w:rPr>
        <w:t xml:space="preserve"> </w:t>
      </w:r>
      <w:r>
        <w:rPr>
          <w:sz w:val="28"/>
          <w:szCs w:val="28"/>
          <w:lang w:val="uk-UA"/>
        </w:rPr>
        <w:t>/</w:t>
      </w:r>
      <w:r w:rsidRPr="00CC2682">
        <w:rPr>
          <w:sz w:val="28"/>
          <w:szCs w:val="28"/>
        </w:rPr>
        <w:t xml:space="preserve"> </w:t>
      </w:r>
      <w:r w:rsidRPr="00D50D57">
        <w:rPr>
          <w:sz w:val="28"/>
          <w:szCs w:val="28"/>
        </w:rPr>
        <w:t>С.К.</w:t>
      </w:r>
      <w:r>
        <w:rPr>
          <w:sz w:val="28"/>
          <w:szCs w:val="28"/>
          <w:lang w:val="uk-UA"/>
        </w:rPr>
        <w:t xml:space="preserve"> </w:t>
      </w:r>
      <w:r w:rsidRPr="00D50D57">
        <w:rPr>
          <w:sz w:val="28"/>
          <w:szCs w:val="28"/>
        </w:rPr>
        <w:t>Евтушенко, В.Н.</w:t>
      </w:r>
      <w:r>
        <w:rPr>
          <w:sz w:val="28"/>
          <w:szCs w:val="28"/>
          <w:lang w:val="uk-UA"/>
        </w:rPr>
        <w:t xml:space="preserve"> </w:t>
      </w:r>
      <w:r>
        <w:rPr>
          <w:sz w:val="28"/>
          <w:szCs w:val="28"/>
        </w:rPr>
        <w:t>Ефименко</w:t>
      </w:r>
      <w:r>
        <w:rPr>
          <w:sz w:val="28"/>
          <w:szCs w:val="28"/>
          <w:lang w:val="uk-UA"/>
        </w:rPr>
        <w:t>. – Санкт-Петербург:</w:t>
      </w:r>
      <w:r>
        <w:rPr>
          <w:sz w:val="28"/>
          <w:szCs w:val="28"/>
        </w:rPr>
        <w:t xml:space="preserve"> Лики России</w:t>
      </w:r>
      <w:r>
        <w:rPr>
          <w:sz w:val="28"/>
          <w:szCs w:val="28"/>
          <w:lang w:val="uk-UA"/>
        </w:rPr>
        <w:t>,</w:t>
      </w:r>
      <w:r w:rsidRPr="00D50D57">
        <w:rPr>
          <w:sz w:val="28"/>
          <w:szCs w:val="28"/>
        </w:rPr>
        <w:t xml:space="preserve"> 1998.</w:t>
      </w:r>
      <w:r>
        <w:rPr>
          <w:sz w:val="28"/>
          <w:szCs w:val="28"/>
        </w:rPr>
        <w:t xml:space="preserve"> - </w:t>
      </w:r>
      <w:r w:rsidRPr="00D50D57">
        <w:rPr>
          <w:sz w:val="28"/>
          <w:szCs w:val="28"/>
        </w:rPr>
        <w:t>С.</w:t>
      </w:r>
      <w:r>
        <w:rPr>
          <w:sz w:val="28"/>
          <w:szCs w:val="28"/>
        </w:rPr>
        <w:t xml:space="preserve"> </w:t>
      </w:r>
      <w:r w:rsidRPr="00D50D57">
        <w:rPr>
          <w:sz w:val="28"/>
          <w:szCs w:val="28"/>
        </w:rPr>
        <w:t>42-43.</w:t>
      </w:r>
    </w:p>
    <w:p w:rsidR="008E40BB" w:rsidRPr="00D50D57" w:rsidRDefault="008E40BB" w:rsidP="005F0855">
      <w:pPr>
        <w:numPr>
          <w:ilvl w:val="0"/>
          <w:numId w:val="70"/>
        </w:numPr>
        <w:tabs>
          <w:tab w:val="clear" w:pos="720"/>
        </w:tabs>
        <w:suppressAutoHyphens w:val="0"/>
        <w:spacing w:line="360" w:lineRule="auto"/>
        <w:ind w:left="0" w:firstLine="0"/>
        <w:jc w:val="both"/>
        <w:rPr>
          <w:sz w:val="28"/>
          <w:szCs w:val="28"/>
          <w:lang w:val="uk-UA"/>
        </w:rPr>
      </w:pPr>
      <w:r>
        <w:rPr>
          <w:sz w:val="28"/>
          <w:szCs w:val="28"/>
        </w:rPr>
        <w:t>Ершова Н.А.</w:t>
      </w:r>
      <w:r w:rsidRPr="00D50D57">
        <w:rPr>
          <w:sz w:val="28"/>
          <w:szCs w:val="28"/>
        </w:rPr>
        <w:t xml:space="preserve"> Уровни антител к ДНК в крови больных рассеянным склерозом в зависимости от клинических характеристик заболевания </w:t>
      </w:r>
      <w:r>
        <w:rPr>
          <w:sz w:val="28"/>
          <w:szCs w:val="28"/>
          <w:lang w:val="uk-UA"/>
        </w:rPr>
        <w:t>/</w:t>
      </w:r>
      <w:r w:rsidRPr="00CC2682">
        <w:rPr>
          <w:sz w:val="28"/>
          <w:szCs w:val="28"/>
        </w:rPr>
        <w:t xml:space="preserve"> </w:t>
      </w:r>
      <w:r w:rsidRPr="00D50D57">
        <w:rPr>
          <w:sz w:val="28"/>
          <w:szCs w:val="28"/>
        </w:rPr>
        <w:t>Н.А.</w:t>
      </w:r>
      <w:r>
        <w:rPr>
          <w:sz w:val="28"/>
          <w:szCs w:val="28"/>
          <w:lang w:val="uk-UA"/>
        </w:rPr>
        <w:t xml:space="preserve"> </w:t>
      </w:r>
      <w:r w:rsidRPr="00D50D57">
        <w:rPr>
          <w:sz w:val="28"/>
          <w:szCs w:val="28"/>
        </w:rPr>
        <w:lastRenderedPageBreak/>
        <w:t>Ершова, Н.В.</w:t>
      </w:r>
      <w:r>
        <w:rPr>
          <w:sz w:val="28"/>
          <w:szCs w:val="28"/>
          <w:lang w:val="uk-UA"/>
        </w:rPr>
        <w:t xml:space="preserve"> </w:t>
      </w:r>
      <w:r w:rsidRPr="00D50D57">
        <w:rPr>
          <w:sz w:val="28"/>
          <w:szCs w:val="28"/>
        </w:rPr>
        <w:t>Гармашова, В.Н.</w:t>
      </w:r>
      <w:r>
        <w:rPr>
          <w:sz w:val="28"/>
          <w:szCs w:val="28"/>
          <w:lang w:val="uk-UA"/>
        </w:rPr>
        <w:t xml:space="preserve"> </w:t>
      </w:r>
      <w:r w:rsidRPr="00D50D57">
        <w:rPr>
          <w:sz w:val="28"/>
          <w:szCs w:val="28"/>
        </w:rPr>
        <w:t xml:space="preserve">Бунева </w:t>
      </w:r>
      <w:r>
        <w:rPr>
          <w:sz w:val="28"/>
          <w:szCs w:val="28"/>
        </w:rPr>
        <w:t>// Ж</w:t>
      </w:r>
      <w:r>
        <w:rPr>
          <w:sz w:val="28"/>
          <w:szCs w:val="28"/>
          <w:lang w:val="uk-UA"/>
        </w:rPr>
        <w:t>урнал</w:t>
      </w:r>
      <w:r>
        <w:rPr>
          <w:sz w:val="28"/>
          <w:szCs w:val="28"/>
        </w:rPr>
        <w:t xml:space="preserve"> невро</w:t>
      </w:r>
      <w:r>
        <w:rPr>
          <w:sz w:val="28"/>
          <w:szCs w:val="28"/>
          <w:lang w:val="uk-UA"/>
        </w:rPr>
        <w:t>пат.</w:t>
      </w:r>
      <w:r>
        <w:rPr>
          <w:sz w:val="28"/>
          <w:szCs w:val="28"/>
        </w:rPr>
        <w:t xml:space="preserve"> и психиатр.</w:t>
      </w:r>
      <w:r w:rsidRPr="00D50D57">
        <w:rPr>
          <w:sz w:val="28"/>
          <w:szCs w:val="28"/>
        </w:rPr>
        <w:t xml:space="preserve"> Приложение: Рассеянный склероз. -</w:t>
      </w:r>
      <w:r w:rsidRPr="00D50D57">
        <w:rPr>
          <w:sz w:val="28"/>
          <w:szCs w:val="28"/>
          <w:lang w:val="uk-UA"/>
        </w:rPr>
        <w:t xml:space="preserve"> </w:t>
      </w:r>
      <w:r>
        <w:rPr>
          <w:sz w:val="28"/>
          <w:szCs w:val="28"/>
        </w:rPr>
        <w:t xml:space="preserve">2003. </w:t>
      </w:r>
      <w:r>
        <w:rPr>
          <w:sz w:val="28"/>
          <w:szCs w:val="28"/>
          <w:lang w:val="uk-UA"/>
        </w:rPr>
        <w:t>-</w:t>
      </w:r>
      <w:r w:rsidRPr="00D50D57">
        <w:rPr>
          <w:sz w:val="28"/>
          <w:szCs w:val="28"/>
        </w:rPr>
        <w:t xml:space="preserve"> Т</w:t>
      </w:r>
      <w:r>
        <w:rPr>
          <w:sz w:val="28"/>
          <w:szCs w:val="28"/>
          <w:lang w:val="uk-UA"/>
        </w:rPr>
        <w:t xml:space="preserve">. </w:t>
      </w:r>
      <w:r w:rsidRPr="00D50D57">
        <w:rPr>
          <w:sz w:val="28"/>
          <w:szCs w:val="28"/>
        </w:rPr>
        <w:t>2, №1. - С. 25-33.</w:t>
      </w:r>
      <w:r w:rsidRPr="00D50D57">
        <w:rPr>
          <w:sz w:val="28"/>
          <w:szCs w:val="28"/>
          <w:lang w:val="uk-UA"/>
        </w:rPr>
        <w:t xml:space="preserve"> </w:t>
      </w:r>
    </w:p>
    <w:p w:rsidR="008E40BB" w:rsidRPr="007621D6"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Єфіменко В.Н. Діагностика та терапія розсіяного склер</w:t>
      </w:r>
      <w:r>
        <w:rPr>
          <w:sz w:val="28"/>
          <w:szCs w:val="28"/>
          <w:lang w:val="uk-UA"/>
        </w:rPr>
        <w:t>озу і енцефаломієліту у дітей: автореф. дис. на здобуття наук. ступеня</w:t>
      </w:r>
      <w:r w:rsidRPr="00D50D57">
        <w:rPr>
          <w:sz w:val="28"/>
          <w:szCs w:val="28"/>
          <w:lang w:val="uk-UA"/>
        </w:rPr>
        <w:t xml:space="preserve"> д-ра мед. наук: </w:t>
      </w:r>
      <w:r>
        <w:rPr>
          <w:sz w:val="28"/>
          <w:szCs w:val="28"/>
          <w:lang w:val="uk-UA"/>
        </w:rPr>
        <w:t xml:space="preserve">спец. </w:t>
      </w:r>
      <w:r w:rsidRPr="00D50D57">
        <w:rPr>
          <w:sz w:val="28"/>
          <w:szCs w:val="28"/>
          <w:lang w:val="uk-UA"/>
        </w:rPr>
        <w:t>14.01.15</w:t>
      </w:r>
      <w:r>
        <w:rPr>
          <w:sz w:val="28"/>
          <w:szCs w:val="28"/>
          <w:lang w:val="uk-UA"/>
        </w:rPr>
        <w:t xml:space="preserve"> „Нервові хвороби” /</w:t>
      </w:r>
      <w:r w:rsidRPr="00A05674">
        <w:rPr>
          <w:sz w:val="28"/>
          <w:szCs w:val="28"/>
          <w:lang w:val="uk-UA"/>
        </w:rPr>
        <w:t xml:space="preserve"> </w:t>
      </w:r>
      <w:r w:rsidRPr="00D50D57">
        <w:rPr>
          <w:sz w:val="28"/>
          <w:szCs w:val="28"/>
          <w:lang w:val="uk-UA"/>
        </w:rPr>
        <w:t xml:space="preserve">В.Н. </w:t>
      </w:r>
      <w:r>
        <w:rPr>
          <w:sz w:val="28"/>
          <w:szCs w:val="28"/>
          <w:lang w:val="uk-UA"/>
        </w:rPr>
        <w:t xml:space="preserve"> Єфіменко. - К., 1998. - 35 </w:t>
      </w:r>
      <w:r w:rsidRPr="00D50D57">
        <w:rPr>
          <w:sz w:val="28"/>
          <w:szCs w:val="28"/>
          <w:lang w:val="uk-UA"/>
        </w:rPr>
        <w:t>с.</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9D07A6">
        <w:rPr>
          <w:sz w:val="28"/>
          <w:szCs w:val="28"/>
          <w:lang w:val="uk-UA"/>
        </w:rPr>
        <w:t>Ефименко В.Н.</w:t>
      </w:r>
      <w:r>
        <w:rPr>
          <w:sz w:val="28"/>
          <w:szCs w:val="28"/>
          <w:lang w:val="uk-UA"/>
        </w:rPr>
        <w:t xml:space="preserve"> Рассеянный склероз у детей /</w:t>
      </w:r>
      <w:r w:rsidRPr="00A05674">
        <w:rPr>
          <w:sz w:val="28"/>
          <w:szCs w:val="28"/>
          <w:lang w:val="uk-UA"/>
        </w:rPr>
        <w:t xml:space="preserve"> </w:t>
      </w:r>
      <w:r w:rsidRPr="009D07A6">
        <w:rPr>
          <w:sz w:val="28"/>
          <w:szCs w:val="28"/>
          <w:lang w:val="uk-UA"/>
        </w:rPr>
        <w:t>В.Н.</w:t>
      </w:r>
      <w:r>
        <w:rPr>
          <w:sz w:val="28"/>
          <w:szCs w:val="28"/>
          <w:lang w:val="uk-UA"/>
        </w:rPr>
        <w:t xml:space="preserve"> </w:t>
      </w:r>
      <w:r w:rsidRPr="009D07A6">
        <w:rPr>
          <w:sz w:val="28"/>
          <w:szCs w:val="28"/>
          <w:lang w:val="uk-UA"/>
        </w:rPr>
        <w:t xml:space="preserve">Ефименко </w:t>
      </w:r>
      <w:r>
        <w:rPr>
          <w:sz w:val="28"/>
          <w:szCs w:val="28"/>
          <w:lang w:val="uk-UA"/>
        </w:rPr>
        <w:t>// Журнал невропат. и психиатр</w:t>
      </w:r>
      <w:r w:rsidRPr="009D07A6">
        <w:rPr>
          <w:sz w:val="28"/>
          <w:szCs w:val="28"/>
          <w:lang w:val="uk-UA"/>
        </w:rPr>
        <w:t>.</w:t>
      </w:r>
      <w:r>
        <w:rPr>
          <w:sz w:val="28"/>
          <w:szCs w:val="28"/>
          <w:lang w:val="uk-UA"/>
        </w:rPr>
        <w:t xml:space="preserve"> - 2000.- №3. - С. 61-65.</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sidRPr="009D07A6">
        <w:rPr>
          <w:sz w:val="28"/>
          <w:szCs w:val="28"/>
          <w:lang w:val="uk-UA"/>
        </w:rPr>
        <w:t>Ефименко В.Н.</w:t>
      </w:r>
      <w:r w:rsidRPr="00D50D57">
        <w:rPr>
          <w:sz w:val="28"/>
          <w:szCs w:val="28"/>
        </w:rPr>
        <w:t xml:space="preserve"> Динамика  регуляторных клеток при прогредиентном течении рассеянного склероза у детей.</w:t>
      </w:r>
      <w:r w:rsidRPr="00221130">
        <w:rPr>
          <w:sz w:val="28"/>
          <w:szCs w:val="28"/>
          <w:lang w:val="uk-UA"/>
        </w:rPr>
        <w:t xml:space="preserve"> </w:t>
      </w:r>
      <w:r>
        <w:rPr>
          <w:sz w:val="28"/>
          <w:szCs w:val="28"/>
          <w:lang w:val="uk-UA"/>
        </w:rPr>
        <w:t>/</w:t>
      </w:r>
      <w:r w:rsidRPr="00221130">
        <w:rPr>
          <w:sz w:val="28"/>
          <w:szCs w:val="28"/>
          <w:lang w:val="uk-UA"/>
        </w:rPr>
        <w:t xml:space="preserve"> </w:t>
      </w:r>
      <w:r w:rsidRPr="009D07A6">
        <w:rPr>
          <w:sz w:val="28"/>
          <w:szCs w:val="28"/>
          <w:lang w:val="uk-UA"/>
        </w:rPr>
        <w:t>В.Н.</w:t>
      </w:r>
      <w:r>
        <w:rPr>
          <w:sz w:val="28"/>
          <w:szCs w:val="28"/>
          <w:lang w:val="uk-UA"/>
        </w:rPr>
        <w:t xml:space="preserve"> </w:t>
      </w:r>
      <w:r w:rsidRPr="009D07A6">
        <w:rPr>
          <w:sz w:val="28"/>
          <w:szCs w:val="28"/>
          <w:lang w:val="uk-UA"/>
        </w:rPr>
        <w:t>Ефименко, С.К.</w:t>
      </w:r>
      <w:r>
        <w:rPr>
          <w:sz w:val="28"/>
          <w:szCs w:val="28"/>
          <w:lang w:val="uk-UA"/>
        </w:rPr>
        <w:t xml:space="preserve"> </w:t>
      </w:r>
      <w:r w:rsidRPr="009D07A6">
        <w:rPr>
          <w:sz w:val="28"/>
          <w:szCs w:val="28"/>
          <w:lang w:val="uk-UA"/>
        </w:rPr>
        <w:t xml:space="preserve">Евтушенко, </w:t>
      </w:r>
      <w:r w:rsidRPr="00D50D57">
        <w:rPr>
          <w:sz w:val="28"/>
          <w:szCs w:val="28"/>
        </w:rPr>
        <w:t xml:space="preserve">О.С.  </w:t>
      </w:r>
      <w:r w:rsidRPr="009D07A6">
        <w:rPr>
          <w:sz w:val="28"/>
          <w:szCs w:val="28"/>
          <w:lang w:val="uk-UA"/>
        </w:rPr>
        <w:t>Е</w:t>
      </w:r>
      <w:r w:rsidRPr="00CC2682">
        <w:rPr>
          <w:sz w:val="28"/>
          <w:szCs w:val="28"/>
          <w:lang w:val="uk-UA"/>
        </w:rPr>
        <w:t>в</w:t>
      </w:r>
      <w:r w:rsidRPr="00D50D57">
        <w:rPr>
          <w:sz w:val="28"/>
          <w:szCs w:val="28"/>
        </w:rPr>
        <w:t xml:space="preserve">тушенко </w:t>
      </w:r>
      <w:r>
        <w:rPr>
          <w:sz w:val="28"/>
          <w:szCs w:val="28"/>
          <w:lang w:val="uk-UA"/>
        </w:rPr>
        <w:t xml:space="preserve">// </w:t>
      </w:r>
      <w:r w:rsidRPr="00D50D57">
        <w:rPr>
          <w:sz w:val="28"/>
          <w:szCs w:val="28"/>
        </w:rPr>
        <w:t>1 сьезд иммунологов России: Тезисы докл.</w:t>
      </w:r>
      <w:r>
        <w:rPr>
          <w:sz w:val="28"/>
          <w:szCs w:val="28"/>
          <w:lang w:val="uk-UA"/>
        </w:rPr>
        <w:t xml:space="preserve"> -</w:t>
      </w:r>
      <w:r w:rsidRPr="00D50D57">
        <w:rPr>
          <w:sz w:val="28"/>
          <w:szCs w:val="28"/>
        </w:rPr>
        <w:t xml:space="preserve"> Новосибирск</w:t>
      </w:r>
      <w:r>
        <w:rPr>
          <w:sz w:val="28"/>
          <w:szCs w:val="28"/>
        </w:rPr>
        <w:t>,</w:t>
      </w:r>
      <w:r w:rsidRPr="00D50D57">
        <w:rPr>
          <w:sz w:val="28"/>
          <w:szCs w:val="28"/>
        </w:rPr>
        <w:t xml:space="preserve"> 1992.</w:t>
      </w:r>
      <w:r>
        <w:rPr>
          <w:sz w:val="28"/>
          <w:szCs w:val="28"/>
        </w:rPr>
        <w:t xml:space="preserve"> </w:t>
      </w:r>
      <w:r w:rsidRPr="00D50D57">
        <w:rPr>
          <w:sz w:val="28"/>
          <w:szCs w:val="28"/>
        </w:rPr>
        <w:t>-</w:t>
      </w:r>
      <w:r>
        <w:rPr>
          <w:sz w:val="28"/>
          <w:szCs w:val="28"/>
        </w:rPr>
        <w:t xml:space="preserve"> </w:t>
      </w:r>
      <w:r w:rsidRPr="00D50D57">
        <w:rPr>
          <w:sz w:val="28"/>
          <w:szCs w:val="28"/>
        </w:rPr>
        <w:t>С.</w:t>
      </w:r>
      <w:r>
        <w:rPr>
          <w:sz w:val="28"/>
          <w:szCs w:val="28"/>
        </w:rPr>
        <w:t xml:space="preserve"> </w:t>
      </w:r>
      <w:r w:rsidRPr="00D50D57">
        <w:rPr>
          <w:sz w:val="28"/>
          <w:szCs w:val="28"/>
        </w:rPr>
        <w:t>159.</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rPr>
        <w:t>Ефименко В</w:t>
      </w:r>
      <w:r>
        <w:rPr>
          <w:sz w:val="28"/>
          <w:szCs w:val="28"/>
        </w:rPr>
        <w:t>.Н</w:t>
      </w:r>
      <w:r>
        <w:rPr>
          <w:sz w:val="28"/>
          <w:szCs w:val="28"/>
          <w:lang w:val="uk-UA"/>
        </w:rPr>
        <w:t>.</w:t>
      </w:r>
      <w:r w:rsidRPr="00D50D57">
        <w:rPr>
          <w:sz w:val="28"/>
          <w:szCs w:val="28"/>
        </w:rPr>
        <w:t xml:space="preserve"> Клинико-иммунологические параллели при рассеянном склерозе у детей </w:t>
      </w:r>
      <w:r>
        <w:rPr>
          <w:sz w:val="28"/>
          <w:szCs w:val="28"/>
          <w:lang w:val="uk-UA"/>
        </w:rPr>
        <w:t>/</w:t>
      </w:r>
      <w:r w:rsidRPr="00221130">
        <w:rPr>
          <w:sz w:val="28"/>
          <w:szCs w:val="28"/>
        </w:rPr>
        <w:t xml:space="preserve"> </w:t>
      </w:r>
      <w:r w:rsidRPr="00D50D57">
        <w:rPr>
          <w:sz w:val="28"/>
          <w:szCs w:val="28"/>
        </w:rPr>
        <w:t>В.Н.</w:t>
      </w:r>
      <w:r>
        <w:rPr>
          <w:sz w:val="28"/>
          <w:szCs w:val="28"/>
          <w:lang w:val="uk-UA"/>
        </w:rPr>
        <w:t xml:space="preserve"> </w:t>
      </w:r>
      <w:r w:rsidRPr="00D50D57">
        <w:rPr>
          <w:sz w:val="28"/>
          <w:szCs w:val="28"/>
        </w:rPr>
        <w:t>Ефименко, С.К.</w:t>
      </w:r>
      <w:r>
        <w:rPr>
          <w:sz w:val="28"/>
          <w:szCs w:val="28"/>
          <w:lang w:val="uk-UA"/>
        </w:rPr>
        <w:t xml:space="preserve"> </w:t>
      </w:r>
      <w:r w:rsidRPr="00D50D57">
        <w:rPr>
          <w:sz w:val="28"/>
          <w:szCs w:val="28"/>
        </w:rPr>
        <w:t xml:space="preserve">Евтушенко, Л.В. Климова // </w:t>
      </w:r>
      <w:r w:rsidRPr="00D50D57">
        <w:rPr>
          <w:sz w:val="28"/>
          <w:szCs w:val="28"/>
          <w:lang w:val="uk-UA"/>
        </w:rPr>
        <w:t>Вісни</w:t>
      </w:r>
      <w:r>
        <w:rPr>
          <w:sz w:val="28"/>
          <w:szCs w:val="28"/>
          <w:lang w:val="uk-UA"/>
        </w:rPr>
        <w:t>к проблем біології і медицини. - 1998. - Вип. 17. -</w:t>
      </w:r>
      <w:r w:rsidRPr="00D50D57">
        <w:rPr>
          <w:sz w:val="28"/>
          <w:szCs w:val="28"/>
          <w:lang w:val="uk-UA"/>
        </w:rPr>
        <w:t xml:space="preserve"> С. 67-70.</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Pr>
          <w:sz w:val="28"/>
          <w:szCs w:val="28"/>
        </w:rPr>
        <w:t>Ефименко В.Н.</w:t>
      </w:r>
      <w:r w:rsidRPr="00D50D57">
        <w:rPr>
          <w:sz w:val="28"/>
          <w:szCs w:val="28"/>
        </w:rPr>
        <w:t xml:space="preserve"> НLА</w:t>
      </w:r>
      <w:r>
        <w:rPr>
          <w:sz w:val="28"/>
          <w:szCs w:val="28"/>
        </w:rPr>
        <w:t xml:space="preserve"> </w:t>
      </w:r>
      <w:r w:rsidRPr="00D50D57">
        <w:rPr>
          <w:sz w:val="28"/>
          <w:szCs w:val="28"/>
        </w:rPr>
        <w:t xml:space="preserve">- антигены при демиелинизирующих заболеваниях нервной системы у детей </w:t>
      </w:r>
      <w:r>
        <w:rPr>
          <w:sz w:val="28"/>
          <w:szCs w:val="28"/>
          <w:lang w:val="uk-UA"/>
        </w:rPr>
        <w:t>/</w:t>
      </w:r>
      <w:r w:rsidRPr="00221130">
        <w:rPr>
          <w:sz w:val="28"/>
          <w:szCs w:val="28"/>
        </w:rPr>
        <w:t xml:space="preserve"> </w:t>
      </w:r>
      <w:r w:rsidRPr="00D50D57">
        <w:rPr>
          <w:sz w:val="28"/>
          <w:szCs w:val="28"/>
        </w:rPr>
        <w:t>В.Н.</w:t>
      </w:r>
      <w:r>
        <w:rPr>
          <w:sz w:val="28"/>
          <w:szCs w:val="28"/>
          <w:lang w:val="uk-UA"/>
        </w:rPr>
        <w:t xml:space="preserve"> </w:t>
      </w:r>
      <w:r w:rsidRPr="00D50D57">
        <w:rPr>
          <w:sz w:val="28"/>
          <w:szCs w:val="28"/>
        </w:rPr>
        <w:t>Ефименко, С.К.</w:t>
      </w:r>
      <w:r>
        <w:rPr>
          <w:sz w:val="28"/>
          <w:szCs w:val="28"/>
          <w:lang w:val="uk-UA"/>
        </w:rPr>
        <w:t xml:space="preserve"> </w:t>
      </w:r>
      <w:r w:rsidRPr="00D50D57">
        <w:rPr>
          <w:sz w:val="28"/>
          <w:szCs w:val="28"/>
        </w:rPr>
        <w:t>Евтушенко, А.В. Ходаковский // У</w:t>
      </w:r>
      <w:r>
        <w:rPr>
          <w:sz w:val="28"/>
          <w:szCs w:val="28"/>
          <w:lang w:val="uk-UA"/>
        </w:rPr>
        <w:t>кр.</w:t>
      </w:r>
      <w:r w:rsidRPr="00D50D57">
        <w:rPr>
          <w:sz w:val="28"/>
          <w:szCs w:val="28"/>
          <w:lang w:val="uk-UA"/>
        </w:rPr>
        <w:t xml:space="preserve"> вісник п</w:t>
      </w:r>
      <w:r>
        <w:rPr>
          <w:sz w:val="28"/>
          <w:szCs w:val="28"/>
          <w:lang w:val="uk-UA"/>
        </w:rPr>
        <w:t>сихоневрол</w:t>
      </w:r>
      <w:r w:rsidRPr="00D50D57">
        <w:rPr>
          <w:sz w:val="28"/>
          <w:szCs w:val="28"/>
          <w:lang w:val="uk-UA"/>
        </w:rPr>
        <w:t>.</w:t>
      </w:r>
      <w:r>
        <w:rPr>
          <w:sz w:val="28"/>
          <w:szCs w:val="28"/>
          <w:lang w:val="uk-UA"/>
        </w:rPr>
        <w:t xml:space="preserve"> </w:t>
      </w:r>
      <w:r w:rsidRPr="00D50D57">
        <w:rPr>
          <w:sz w:val="28"/>
          <w:szCs w:val="28"/>
          <w:lang w:val="uk-UA"/>
        </w:rPr>
        <w:t>-</w:t>
      </w:r>
      <w:r w:rsidRPr="00D50D57">
        <w:rPr>
          <w:sz w:val="28"/>
          <w:szCs w:val="28"/>
        </w:rPr>
        <w:t xml:space="preserve"> 1995.</w:t>
      </w:r>
      <w:r>
        <w:rPr>
          <w:sz w:val="28"/>
          <w:szCs w:val="28"/>
        </w:rPr>
        <w:t xml:space="preserve"> </w:t>
      </w:r>
      <w:r w:rsidRPr="00D50D57">
        <w:rPr>
          <w:sz w:val="28"/>
          <w:szCs w:val="28"/>
        </w:rPr>
        <w:t>-</w:t>
      </w:r>
      <w:r>
        <w:rPr>
          <w:sz w:val="28"/>
          <w:szCs w:val="28"/>
        </w:rPr>
        <w:t xml:space="preserve"> </w:t>
      </w:r>
      <w:r w:rsidRPr="00D50D57">
        <w:rPr>
          <w:sz w:val="28"/>
          <w:szCs w:val="28"/>
        </w:rPr>
        <w:t>Т.</w:t>
      </w:r>
      <w:r>
        <w:rPr>
          <w:sz w:val="28"/>
          <w:szCs w:val="28"/>
          <w:lang w:val="uk-UA"/>
        </w:rPr>
        <w:t xml:space="preserve"> </w:t>
      </w:r>
      <w:r>
        <w:rPr>
          <w:sz w:val="28"/>
          <w:szCs w:val="28"/>
        </w:rPr>
        <w:t>3</w:t>
      </w:r>
      <w:r>
        <w:rPr>
          <w:sz w:val="28"/>
          <w:szCs w:val="28"/>
          <w:lang w:val="uk-UA"/>
        </w:rPr>
        <w:t>,</w:t>
      </w:r>
      <w:r>
        <w:rPr>
          <w:sz w:val="28"/>
          <w:szCs w:val="28"/>
        </w:rPr>
        <w:t xml:space="preserve"> №</w:t>
      </w:r>
      <w:r w:rsidRPr="00D50D57">
        <w:rPr>
          <w:sz w:val="28"/>
          <w:szCs w:val="28"/>
        </w:rPr>
        <w:t>7.</w:t>
      </w:r>
      <w:r>
        <w:rPr>
          <w:sz w:val="28"/>
          <w:szCs w:val="28"/>
        </w:rPr>
        <w:t xml:space="preserve"> </w:t>
      </w:r>
      <w:r w:rsidRPr="00D50D57">
        <w:rPr>
          <w:sz w:val="28"/>
          <w:szCs w:val="28"/>
        </w:rPr>
        <w:t>-</w:t>
      </w:r>
      <w:r>
        <w:rPr>
          <w:sz w:val="28"/>
          <w:szCs w:val="28"/>
        </w:rPr>
        <w:t xml:space="preserve"> </w:t>
      </w:r>
      <w:r w:rsidRPr="00D50D57">
        <w:rPr>
          <w:sz w:val="28"/>
          <w:szCs w:val="28"/>
        </w:rPr>
        <w:t>С.</w:t>
      </w:r>
      <w:r>
        <w:rPr>
          <w:sz w:val="28"/>
          <w:szCs w:val="28"/>
        </w:rPr>
        <w:t xml:space="preserve"> </w:t>
      </w:r>
      <w:r w:rsidRPr="00D50D57">
        <w:rPr>
          <w:sz w:val="28"/>
          <w:szCs w:val="28"/>
        </w:rPr>
        <w:t>177-178.</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sidRPr="00D50D57">
        <w:rPr>
          <w:sz w:val="28"/>
          <w:szCs w:val="28"/>
        </w:rPr>
        <w:t xml:space="preserve"> Ефименко В.Н. Диагностические во</w:t>
      </w:r>
      <w:r>
        <w:rPr>
          <w:sz w:val="28"/>
          <w:szCs w:val="28"/>
          <w:lang w:val="uk-UA"/>
        </w:rPr>
        <w:t>змо</w:t>
      </w:r>
      <w:r>
        <w:rPr>
          <w:sz w:val="28"/>
          <w:szCs w:val="28"/>
        </w:rPr>
        <w:t>ж</w:t>
      </w:r>
      <w:r>
        <w:rPr>
          <w:sz w:val="28"/>
          <w:szCs w:val="28"/>
          <w:lang w:val="uk-UA"/>
        </w:rPr>
        <w:t>н</w:t>
      </w:r>
      <w:r w:rsidRPr="00D50D57">
        <w:rPr>
          <w:sz w:val="28"/>
          <w:szCs w:val="28"/>
        </w:rPr>
        <w:t xml:space="preserve">ости неинвазивных методов исследования при рассеянном склерозе и энцефаломиелите у детей </w:t>
      </w:r>
      <w:r>
        <w:rPr>
          <w:sz w:val="28"/>
          <w:szCs w:val="28"/>
          <w:lang w:val="uk-UA"/>
        </w:rPr>
        <w:t>/</w:t>
      </w:r>
      <w:r w:rsidRPr="00D50D57">
        <w:rPr>
          <w:sz w:val="28"/>
          <w:szCs w:val="28"/>
        </w:rPr>
        <w:t xml:space="preserve"> В.Н. </w:t>
      </w:r>
      <w:r>
        <w:rPr>
          <w:sz w:val="28"/>
          <w:szCs w:val="28"/>
        </w:rPr>
        <w:t>Ефименко</w:t>
      </w:r>
      <w:r w:rsidRPr="00D50D57">
        <w:rPr>
          <w:sz w:val="28"/>
          <w:szCs w:val="28"/>
        </w:rPr>
        <w:t>// У</w:t>
      </w:r>
      <w:r>
        <w:rPr>
          <w:sz w:val="28"/>
          <w:szCs w:val="28"/>
          <w:lang w:val="uk-UA"/>
        </w:rPr>
        <w:t>кр. вісник психоневрол</w:t>
      </w:r>
      <w:r w:rsidRPr="00D50D57">
        <w:rPr>
          <w:sz w:val="28"/>
          <w:szCs w:val="28"/>
          <w:lang w:val="uk-UA"/>
        </w:rPr>
        <w:t>.</w:t>
      </w:r>
      <w:r>
        <w:rPr>
          <w:sz w:val="28"/>
          <w:szCs w:val="28"/>
          <w:lang w:val="uk-UA"/>
        </w:rPr>
        <w:t xml:space="preserve"> </w:t>
      </w:r>
      <w:r w:rsidRPr="00D50D57">
        <w:rPr>
          <w:sz w:val="28"/>
          <w:szCs w:val="28"/>
          <w:lang w:val="uk-UA"/>
        </w:rPr>
        <w:t>- 1997.</w:t>
      </w:r>
      <w:r>
        <w:rPr>
          <w:sz w:val="28"/>
          <w:szCs w:val="28"/>
          <w:lang w:val="uk-UA"/>
        </w:rPr>
        <w:t xml:space="preserve"> - Т. 5, №</w:t>
      </w:r>
      <w:r w:rsidRPr="00D50D57">
        <w:rPr>
          <w:sz w:val="28"/>
          <w:szCs w:val="28"/>
          <w:lang w:val="uk-UA"/>
        </w:rPr>
        <w:t>3.</w:t>
      </w:r>
      <w:r>
        <w:rPr>
          <w:sz w:val="28"/>
          <w:szCs w:val="28"/>
          <w:lang w:val="uk-UA"/>
        </w:rPr>
        <w:t xml:space="preserve"> </w:t>
      </w:r>
      <w:r w:rsidRPr="00D50D57">
        <w:rPr>
          <w:sz w:val="28"/>
          <w:szCs w:val="28"/>
          <w:lang w:val="uk-UA"/>
        </w:rPr>
        <w:t>-</w:t>
      </w:r>
      <w:r>
        <w:rPr>
          <w:sz w:val="28"/>
          <w:szCs w:val="28"/>
          <w:lang w:val="uk-UA"/>
        </w:rPr>
        <w:t xml:space="preserve"> </w:t>
      </w:r>
      <w:r w:rsidRPr="00D50D57">
        <w:rPr>
          <w:sz w:val="28"/>
          <w:szCs w:val="28"/>
          <w:lang w:val="uk-UA"/>
        </w:rPr>
        <w:t>С.</w:t>
      </w:r>
      <w:r>
        <w:rPr>
          <w:sz w:val="28"/>
          <w:szCs w:val="28"/>
          <w:lang w:val="uk-UA"/>
        </w:rPr>
        <w:t xml:space="preserve"> </w:t>
      </w:r>
      <w:r w:rsidRPr="00D50D57">
        <w:rPr>
          <w:sz w:val="28"/>
          <w:szCs w:val="28"/>
          <w:lang w:val="uk-UA"/>
        </w:rPr>
        <w:t>59-60.</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sidRPr="00D50D57">
        <w:rPr>
          <w:sz w:val="28"/>
          <w:szCs w:val="28"/>
          <w:lang w:val="uk-UA"/>
        </w:rPr>
        <w:t xml:space="preserve"> Ефименко В.Н. Связь НLА- антигенов с особенностями иммунного ответа у детей с рассеянным склерозом. </w:t>
      </w:r>
      <w:r>
        <w:rPr>
          <w:sz w:val="28"/>
          <w:szCs w:val="28"/>
          <w:lang w:val="uk-UA"/>
        </w:rPr>
        <w:t>/</w:t>
      </w:r>
      <w:r w:rsidRPr="00D50D57">
        <w:rPr>
          <w:sz w:val="28"/>
          <w:szCs w:val="28"/>
          <w:lang w:val="uk-UA"/>
        </w:rPr>
        <w:t xml:space="preserve"> В.Н.</w:t>
      </w:r>
      <w:r>
        <w:rPr>
          <w:sz w:val="28"/>
          <w:szCs w:val="28"/>
          <w:lang w:val="uk-UA"/>
        </w:rPr>
        <w:t xml:space="preserve"> </w:t>
      </w:r>
      <w:r w:rsidRPr="00D50D57">
        <w:rPr>
          <w:sz w:val="28"/>
          <w:szCs w:val="28"/>
          <w:lang w:val="uk-UA"/>
        </w:rPr>
        <w:t>Ефименко</w:t>
      </w:r>
      <w:r>
        <w:rPr>
          <w:sz w:val="28"/>
          <w:szCs w:val="28"/>
          <w:lang w:val="uk-UA"/>
        </w:rPr>
        <w:t xml:space="preserve"> </w:t>
      </w:r>
      <w:r w:rsidRPr="00D50D57">
        <w:rPr>
          <w:sz w:val="28"/>
          <w:szCs w:val="28"/>
        </w:rPr>
        <w:t>//</w:t>
      </w:r>
      <w:r w:rsidRPr="00D50D57">
        <w:rPr>
          <w:sz w:val="28"/>
          <w:szCs w:val="28"/>
          <w:lang w:val="uk-UA"/>
        </w:rPr>
        <w:t xml:space="preserve"> </w:t>
      </w:r>
      <w:r w:rsidRPr="00D50D57">
        <w:rPr>
          <w:sz w:val="28"/>
          <w:szCs w:val="28"/>
        </w:rPr>
        <w:t>Восточная и западная медицина</w:t>
      </w:r>
      <w:r>
        <w:rPr>
          <w:sz w:val="28"/>
          <w:szCs w:val="28"/>
        </w:rPr>
        <w:t xml:space="preserve"> </w:t>
      </w:r>
      <w:r w:rsidRPr="00D50D57">
        <w:rPr>
          <w:sz w:val="28"/>
          <w:szCs w:val="28"/>
        </w:rPr>
        <w:t>- реальная помощь: Материалы конференции.</w:t>
      </w:r>
      <w:r>
        <w:rPr>
          <w:sz w:val="28"/>
          <w:szCs w:val="28"/>
          <w:lang w:val="uk-UA"/>
        </w:rPr>
        <w:t xml:space="preserve"> -</w:t>
      </w:r>
      <w:r w:rsidRPr="00D50D57">
        <w:rPr>
          <w:sz w:val="28"/>
          <w:szCs w:val="28"/>
        </w:rPr>
        <w:t xml:space="preserve"> С</w:t>
      </w:r>
      <w:r>
        <w:rPr>
          <w:sz w:val="28"/>
          <w:szCs w:val="28"/>
        </w:rPr>
        <w:t>анкт-</w:t>
      </w:r>
      <w:r w:rsidRPr="00D50D57">
        <w:rPr>
          <w:sz w:val="28"/>
          <w:szCs w:val="28"/>
        </w:rPr>
        <w:t>Петербург</w:t>
      </w:r>
      <w:r>
        <w:rPr>
          <w:sz w:val="28"/>
          <w:szCs w:val="28"/>
          <w:lang w:val="uk-UA"/>
        </w:rPr>
        <w:t>:</w:t>
      </w:r>
      <w:r w:rsidRPr="00D50D57">
        <w:rPr>
          <w:sz w:val="28"/>
          <w:szCs w:val="28"/>
        </w:rPr>
        <w:t xml:space="preserve"> </w:t>
      </w:r>
      <w:r>
        <w:rPr>
          <w:sz w:val="28"/>
          <w:szCs w:val="28"/>
        </w:rPr>
        <w:t>Лики России</w:t>
      </w:r>
      <w:r>
        <w:rPr>
          <w:sz w:val="28"/>
          <w:szCs w:val="28"/>
          <w:lang w:val="uk-UA"/>
        </w:rPr>
        <w:t>,</w:t>
      </w:r>
      <w:r w:rsidRPr="00D50D57">
        <w:rPr>
          <w:sz w:val="28"/>
          <w:szCs w:val="28"/>
        </w:rPr>
        <w:t xml:space="preserve"> 1998.-</w:t>
      </w:r>
      <w:r>
        <w:rPr>
          <w:sz w:val="28"/>
          <w:szCs w:val="28"/>
          <w:lang w:val="uk-UA"/>
        </w:rPr>
        <w:t xml:space="preserve"> </w:t>
      </w:r>
      <w:r w:rsidRPr="00D50D57">
        <w:rPr>
          <w:sz w:val="28"/>
          <w:szCs w:val="28"/>
        </w:rPr>
        <w:t>С. 43-45.</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sidRPr="00D50D57">
        <w:rPr>
          <w:sz w:val="28"/>
          <w:szCs w:val="28"/>
        </w:rPr>
        <w:t xml:space="preserve"> Ефименко В.Н. Варианты течения рассеянного склероза у детей </w:t>
      </w:r>
      <w:r>
        <w:rPr>
          <w:sz w:val="28"/>
          <w:szCs w:val="28"/>
          <w:lang w:val="uk-UA"/>
        </w:rPr>
        <w:t>/</w:t>
      </w:r>
      <w:r w:rsidRPr="00292B62">
        <w:rPr>
          <w:sz w:val="28"/>
          <w:szCs w:val="28"/>
        </w:rPr>
        <w:t xml:space="preserve"> </w:t>
      </w:r>
      <w:r w:rsidRPr="00D50D57">
        <w:rPr>
          <w:sz w:val="28"/>
          <w:szCs w:val="28"/>
        </w:rPr>
        <w:t>В.Н.</w:t>
      </w:r>
      <w:r>
        <w:rPr>
          <w:sz w:val="28"/>
          <w:szCs w:val="28"/>
          <w:lang w:val="uk-UA"/>
        </w:rPr>
        <w:t xml:space="preserve"> </w:t>
      </w:r>
      <w:r w:rsidRPr="00D50D57">
        <w:rPr>
          <w:sz w:val="28"/>
          <w:szCs w:val="28"/>
        </w:rPr>
        <w:t xml:space="preserve">Ефименко // </w:t>
      </w:r>
      <w:r w:rsidRPr="00D50D57">
        <w:rPr>
          <w:sz w:val="28"/>
          <w:szCs w:val="28"/>
          <w:lang w:val="uk-UA"/>
        </w:rPr>
        <w:t>Вісн. пробл. біол. і мед.</w:t>
      </w:r>
      <w:r>
        <w:rPr>
          <w:sz w:val="28"/>
          <w:szCs w:val="28"/>
          <w:lang w:val="uk-UA"/>
        </w:rPr>
        <w:t xml:space="preserve"> </w:t>
      </w:r>
      <w:r w:rsidRPr="00D50D57">
        <w:rPr>
          <w:sz w:val="28"/>
          <w:szCs w:val="28"/>
          <w:lang w:val="uk-UA"/>
        </w:rPr>
        <w:t>-</w:t>
      </w:r>
      <w:r>
        <w:rPr>
          <w:sz w:val="28"/>
          <w:szCs w:val="28"/>
          <w:lang w:val="uk-UA"/>
        </w:rPr>
        <w:t xml:space="preserve"> </w:t>
      </w:r>
      <w:r w:rsidRPr="00D50D57">
        <w:rPr>
          <w:sz w:val="28"/>
          <w:szCs w:val="28"/>
          <w:lang w:val="uk-UA"/>
        </w:rPr>
        <w:t>1998.</w:t>
      </w:r>
      <w:r>
        <w:rPr>
          <w:sz w:val="28"/>
          <w:szCs w:val="28"/>
          <w:lang w:val="uk-UA"/>
        </w:rPr>
        <w:t xml:space="preserve"> </w:t>
      </w:r>
      <w:r w:rsidRPr="00D50D57">
        <w:rPr>
          <w:sz w:val="28"/>
          <w:szCs w:val="28"/>
          <w:lang w:val="uk-UA"/>
        </w:rPr>
        <w:t>-</w:t>
      </w:r>
      <w:r>
        <w:rPr>
          <w:sz w:val="28"/>
          <w:szCs w:val="28"/>
          <w:lang w:val="uk-UA"/>
        </w:rPr>
        <w:t xml:space="preserve"> </w:t>
      </w:r>
      <w:r w:rsidRPr="00D50D57">
        <w:rPr>
          <w:sz w:val="28"/>
          <w:szCs w:val="28"/>
          <w:lang w:val="uk-UA"/>
        </w:rPr>
        <w:t>№14.</w:t>
      </w:r>
      <w:r>
        <w:rPr>
          <w:sz w:val="28"/>
          <w:szCs w:val="28"/>
          <w:lang w:val="uk-UA"/>
        </w:rPr>
        <w:t xml:space="preserve"> </w:t>
      </w:r>
      <w:r w:rsidRPr="00D50D57">
        <w:rPr>
          <w:sz w:val="28"/>
          <w:szCs w:val="28"/>
          <w:lang w:val="uk-UA"/>
        </w:rPr>
        <w:t>-</w:t>
      </w:r>
      <w:r>
        <w:rPr>
          <w:sz w:val="28"/>
          <w:szCs w:val="28"/>
          <w:lang w:val="uk-UA"/>
        </w:rPr>
        <w:t xml:space="preserve"> </w:t>
      </w:r>
      <w:r w:rsidRPr="00D50D57">
        <w:rPr>
          <w:sz w:val="28"/>
          <w:szCs w:val="28"/>
          <w:lang w:val="uk-UA"/>
        </w:rPr>
        <w:t>С. 62-65.</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sidRPr="00D50D57">
        <w:rPr>
          <w:sz w:val="28"/>
          <w:szCs w:val="28"/>
          <w:lang w:val="uk-UA"/>
        </w:rPr>
        <w:t xml:space="preserve"> Жученко</w:t>
      </w:r>
      <w:r>
        <w:rPr>
          <w:sz w:val="28"/>
          <w:szCs w:val="28"/>
        </w:rPr>
        <w:t xml:space="preserve"> Т.Д.</w:t>
      </w:r>
      <w:r w:rsidRPr="00D50D57">
        <w:rPr>
          <w:sz w:val="28"/>
          <w:szCs w:val="28"/>
        </w:rPr>
        <w:t xml:space="preserve"> Лечение рассеянного склероза </w:t>
      </w:r>
      <w:r>
        <w:rPr>
          <w:sz w:val="28"/>
          <w:szCs w:val="28"/>
          <w:lang w:val="uk-UA"/>
        </w:rPr>
        <w:t>/</w:t>
      </w:r>
      <w:r w:rsidRPr="00292B62">
        <w:rPr>
          <w:sz w:val="28"/>
          <w:szCs w:val="28"/>
          <w:lang w:val="uk-UA"/>
        </w:rPr>
        <w:t xml:space="preserve"> </w:t>
      </w:r>
      <w:r w:rsidRPr="00D50D57">
        <w:rPr>
          <w:sz w:val="28"/>
          <w:szCs w:val="28"/>
        </w:rPr>
        <w:t>Т.Д.</w:t>
      </w:r>
      <w:r>
        <w:rPr>
          <w:sz w:val="28"/>
          <w:szCs w:val="28"/>
          <w:lang w:val="uk-UA"/>
        </w:rPr>
        <w:t xml:space="preserve"> </w:t>
      </w:r>
      <w:r w:rsidRPr="00D50D57">
        <w:rPr>
          <w:sz w:val="28"/>
          <w:szCs w:val="28"/>
          <w:lang w:val="uk-UA"/>
        </w:rPr>
        <w:t>Жученко</w:t>
      </w:r>
      <w:r w:rsidRPr="00D50D57">
        <w:rPr>
          <w:sz w:val="28"/>
          <w:szCs w:val="28"/>
        </w:rPr>
        <w:t>, И.А.</w:t>
      </w:r>
      <w:r>
        <w:rPr>
          <w:sz w:val="28"/>
          <w:szCs w:val="28"/>
          <w:lang w:val="uk-UA"/>
        </w:rPr>
        <w:t xml:space="preserve"> </w:t>
      </w:r>
      <w:r>
        <w:rPr>
          <w:sz w:val="28"/>
          <w:szCs w:val="28"/>
        </w:rPr>
        <w:t>Завалишин// Неврол</w:t>
      </w:r>
      <w:r>
        <w:rPr>
          <w:sz w:val="28"/>
          <w:szCs w:val="28"/>
          <w:lang w:val="uk-UA"/>
        </w:rPr>
        <w:t>.</w:t>
      </w:r>
      <w:r w:rsidRPr="00D50D57">
        <w:rPr>
          <w:sz w:val="28"/>
          <w:szCs w:val="28"/>
        </w:rPr>
        <w:t xml:space="preserve"> журнал.</w:t>
      </w:r>
      <w:r>
        <w:rPr>
          <w:sz w:val="28"/>
          <w:szCs w:val="28"/>
        </w:rPr>
        <w:t xml:space="preserve"> </w:t>
      </w:r>
      <w:r w:rsidRPr="00D50D57">
        <w:rPr>
          <w:sz w:val="28"/>
          <w:szCs w:val="28"/>
        </w:rPr>
        <w:t>- 1996.</w:t>
      </w:r>
      <w:r>
        <w:rPr>
          <w:sz w:val="28"/>
          <w:szCs w:val="28"/>
        </w:rPr>
        <w:t xml:space="preserve"> </w:t>
      </w:r>
      <w:r w:rsidRPr="00D50D57">
        <w:rPr>
          <w:sz w:val="28"/>
          <w:szCs w:val="28"/>
        </w:rPr>
        <w:t>-</w:t>
      </w:r>
      <w:r>
        <w:rPr>
          <w:sz w:val="28"/>
          <w:szCs w:val="28"/>
        </w:rPr>
        <w:t xml:space="preserve"> </w:t>
      </w:r>
      <w:r w:rsidRPr="00D50D57">
        <w:rPr>
          <w:sz w:val="28"/>
          <w:szCs w:val="28"/>
        </w:rPr>
        <w:t>№1.</w:t>
      </w:r>
      <w:r>
        <w:rPr>
          <w:sz w:val="28"/>
          <w:szCs w:val="28"/>
        </w:rPr>
        <w:t xml:space="preserve"> </w:t>
      </w:r>
      <w:r w:rsidRPr="00D50D57">
        <w:rPr>
          <w:sz w:val="28"/>
          <w:szCs w:val="28"/>
        </w:rPr>
        <w:t>-</w:t>
      </w:r>
      <w:r>
        <w:rPr>
          <w:sz w:val="28"/>
          <w:szCs w:val="28"/>
        </w:rPr>
        <w:t xml:space="preserve"> </w:t>
      </w:r>
      <w:r w:rsidRPr="00D50D57">
        <w:rPr>
          <w:sz w:val="28"/>
          <w:szCs w:val="28"/>
        </w:rPr>
        <w:t>С.</w:t>
      </w:r>
      <w:r>
        <w:rPr>
          <w:sz w:val="28"/>
          <w:szCs w:val="28"/>
        </w:rPr>
        <w:t xml:space="preserve"> </w:t>
      </w:r>
      <w:r w:rsidRPr="00D50D57">
        <w:rPr>
          <w:sz w:val="28"/>
          <w:szCs w:val="28"/>
        </w:rPr>
        <w:t>37-43.</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rPr>
        <w:t xml:space="preserve"> </w:t>
      </w:r>
      <w:r>
        <w:rPr>
          <w:sz w:val="28"/>
          <w:szCs w:val="28"/>
          <w:lang w:val="uk-UA"/>
        </w:rPr>
        <w:t>Завалишин И.А. Сравнительный анали</w:t>
      </w:r>
      <w:r w:rsidRPr="00D50D57">
        <w:rPr>
          <w:sz w:val="28"/>
          <w:szCs w:val="28"/>
          <w:lang w:val="uk-UA"/>
        </w:rPr>
        <w:t xml:space="preserve">з клинико-демографических параметров РС </w:t>
      </w:r>
      <w:r>
        <w:rPr>
          <w:sz w:val="28"/>
          <w:szCs w:val="28"/>
          <w:lang w:val="uk-UA"/>
        </w:rPr>
        <w:t>с ранним дебютом в двух популяци</w:t>
      </w:r>
      <w:r w:rsidRPr="00D50D57">
        <w:rPr>
          <w:sz w:val="28"/>
          <w:szCs w:val="28"/>
          <w:lang w:val="uk-UA"/>
        </w:rPr>
        <w:t xml:space="preserve">ях (Москва, Россия и Ванкувер, </w:t>
      </w:r>
      <w:r w:rsidRPr="00D50D57">
        <w:rPr>
          <w:sz w:val="28"/>
          <w:szCs w:val="28"/>
          <w:lang w:val="uk-UA"/>
        </w:rPr>
        <w:lastRenderedPageBreak/>
        <w:t xml:space="preserve">Канада) </w:t>
      </w:r>
      <w:r>
        <w:rPr>
          <w:sz w:val="28"/>
          <w:szCs w:val="28"/>
          <w:lang w:val="uk-UA"/>
        </w:rPr>
        <w:t>/</w:t>
      </w:r>
      <w:r w:rsidRPr="00264B5B">
        <w:rPr>
          <w:sz w:val="28"/>
          <w:szCs w:val="28"/>
          <w:lang w:val="uk-UA"/>
        </w:rPr>
        <w:t xml:space="preserve"> </w:t>
      </w:r>
      <w:r w:rsidRPr="00D50D57">
        <w:rPr>
          <w:sz w:val="28"/>
          <w:szCs w:val="28"/>
          <w:lang w:val="uk-UA"/>
        </w:rPr>
        <w:t>И.А.</w:t>
      </w:r>
      <w:r>
        <w:rPr>
          <w:sz w:val="28"/>
          <w:szCs w:val="28"/>
          <w:lang w:val="uk-UA"/>
        </w:rPr>
        <w:t xml:space="preserve"> </w:t>
      </w:r>
      <w:r w:rsidRPr="00D50D57">
        <w:rPr>
          <w:sz w:val="28"/>
          <w:szCs w:val="28"/>
          <w:lang w:val="uk-UA"/>
        </w:rPr>
        <w:t>Завалишин, А.Н</w:t>
      </w:r>
      <w:r>
        <w:rPr>
          <w:sz w:val="28"/>
          <w:szCs w:val="28"/>
          <w:lang w:val="uk-UA"/>
        </w:rPr>
        <w:t xml:space="preserve">. </w:t>
      </w:r>
      <w:r w:rsidRPr="00D50D57">
        <w:rPr>
          <w:sz w:val="28"/>
          <w:szCs w:val="28"/>
          <w:lang w:val="uk-UA"/>
        </w:rPr>
        <w:t>Бойко</w:t>
      </w:r>
      <w:r>
        <w:rPr>
          <w:sz w:val="28"/>
          <w:szCs w:val="28"/>
          <w:lang w:val="uk-UA"/>
        </w:rPr>
        <w:t xml:space="preserve">, О.Ф. Быкова </w:t>
      </w:r>
      <w:r w:rsidRPr="00D50D57">
        <w:rPr>
          <w:sz w:val="28"/>
          <w:szCs w:val="28"/>
          <w:lang w:val="uk-UA"/>
        </w:rPr>
        <w:t>// Нейроиммунология. - 2003. - №</w:t>
      </w:r>
      <w:r>
        <w:rPr>
          <w:sz w:val="28"/>
          <w:szCs w:val="28"/>
          <w:lang w:val="uk-UA"/>
        </w:rPr>
        <w:t xml:space="preserve">1. - С. </w:t>
      </w:r>
      <w:r w:rsidRPr="00D50D57">
        <w:rPr>
          <w:sz w:val="28"/>
          <w:szCs w:val="28"/>
          <w:lang w:val="uk-UA"/>
        </w:rPr>
        <w:t>38-44.</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 xml:space="preserve">Завалишин И.А. Проградиентное течение </w:t>
      </w:r>
      <w:r w:rsidRPr="00D50D57">
        <w:rPr>
          <w:sz w:val="28"/>
          <w:szCs w:val="28"/>
        </w:rPr>
        <w:t>рассеянного склеро</w:t>
      </w:r>
      <w:r>
        <w:rPr>
          <w:sz w:val="28"/>
          <w:szCs w:val="28"/>
        </w:rPr>
        <w:t xml:space="preserve">за </w:t>
      </w:r>
      <w:r>
        <w:rPr>
          <w:sz w:val="28"/>
          <w:szCs w:val="28"/>
          <w:lang w:val="uk-UA"/>
        </w:rPr>
        <w:t>/</w:t>
      </w:r>
      <w:r w:rsidRPr="00264B5B">
        <w:rPr>
          <w:sz w:val="28"/>
          <w:szCs w:val="28"/>
          <w:lang w:val="uk-UA"/>
        </w:rPr>
        <w:t xml:space="preserve"> </w:t>
      </w:r>
      <w:r w:rsidRPr="00D50D57">
        <w:rPr>
          <w:sz w:val="28"/>
          <w:szCs w:val="28"/>
          <w:lang w:val="uk-UA"/>
        </w:rPr>
        <w:t>И.А.</w:t>
      </w:r>
      <w:r>
        <w:rPr>
          <w:sz w:val="28"/>
          <w:szCs w:val="28"/>
          <w:lang w:val="uk-UA"/>
        </w:rPr>
        <w:t xml:space="preserve"> </w:t>
      </w:r>
      <w:r w:rsidRPr="00D50D57">
        <w:rPr>
          <w:sz w:val="28"/>
          <w:szCs w:val="28"/>
          <w:lang w:val="uk-UA"/>
        </w:rPr>
        <w:t>Завалишин, М.Н.</w:t>
      </w:r>
      <w:r>
        <w:rPr>
          <w:sz w:val="28"/>
          <w:szCs w:val="28"/>
          <w:lang w:val="uk-UA"/>
        </w:rPr>
        <w:t xml:space="preserve"> </w:t>
      </w:r>
      <w:r w:rsidRPr="00D50D57">
        <w:rPr>
          <w:sz w:val="28"/>
          <w:szCs w:val="28"/>
          <w:lang w:val="uk-UA"/>
        </w:rPr>
        <w:t xml:space="preserve">Захарова, А.В. Переседова </w:t>
      </w:r>
      <w:r>
        <w:rPr>
          <w:sz w:val="28"/>
          <w:szCs w:val="28"/>
        </w:rPr>
        <w:t>// Ж</w:t>
      </w:r>
      <w:r>
        <w:rPr>
          <w:sz w:val="28"/>
          <w:szCs w:val="28"/>
          <w:lang w:val="uk-UA"/>
        </w:rPr>
        <w:t>урнал</w:t>
      </w:r>
      <w:r>
        <w:rPr>
          <w:sz w:val="28"/>
          <w:szCs w:val="28"/>
        </w:rPr>
        <w:t xml:space="preserve"> невропат. и психиатр. - 2002.- </w:t>
      </w:r>
      <w:r>
        <w:rPr>
          <w:sz w:val="28"/>
          <w:szCs w:val="28"/>
          <w:lang w:val="uk-UA"/>
        </w:rPr>
        <w:t>Приложение</w:t>
      </w:r>
      <w:r w:rsidRPr="00D50D57">
        <w:rPr>
          <w:sz w:val="28"/>
          <w:szCs w:val="28"/>
        </w:rPr>
        <w:t xml:space="preserve"> «</w:t>
      </w:r>
      <w:r w:rsidRPr="00D50D57">
        <w:rPr>
          <w:sz w:val="28"/>
          <w:szCs w:val="28"/>
          <w:lang w:val="uk-UA"/>
        </w:rPr>
        <w:t>Рассеянн</w:t>
      </w:r>
      <w:r>
        <w:rPr>
          <w:sz w:val="28"/>
          <w:szCs w:val="28"/>
        </w:rPr>
        <w:t xml:space="preserve">ый склероз». - </w:t>
      </w:r>
      <w:r w:rsidRPr="00D50D57">
        <w:rPr>
          <w:sz w:val="28"/>
          <w:szCs w:val="28"/>
        </w:rPr>
        <w:t>С. 26-31.</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sidRPr="00D50D57">
        <w:rPr>
          <w:sz w:val="28"/>
          <w:szCs w:val="28"/>
          <w:lang w:val="uk-UA"/>
        </w:rPr>
        <w:t>Зава</w:t>
      </w:r>
      <w:r>
        <w:rPr>
          <w:sz w:val="28"/>
          <w:szCs w:val="28"/>
        </w:rPr>
        <w:t>лишин И.А.</w:t>
      </w:r>
      <w:r w:rsidRPr="00D50D57">
        <w:rPr>
          <w:sz w:val="28"/>
          <w:szCs w:val="28"/>
        </w:rPr>
        <w:t xml:space="preserve"> Рассеянный склероз: патогенез и лечение </w:t>
      </w:r>
      <w:r>
        <w:rPr>
          <w:sz w:val="28"/>
          <w:szCs w:val="28"/>
          <w:lang w:val="uk-UA"/>
        </w:rPr>
        <w:t>/</w:t>
      </w:r>
      <w:r w:rsidRPr="00264B5B">
        <w:rPr>
          <w:sz w:val="28"/>
          <w:szCs w:val="28"/>
          <w:lang w:val="uk-UA"/>
        </w:rPr>
        <w:t xml:space="preserve"> </w:t>
      </w:r>
      <w:r w:rsidRPr="00D50D57">
        <w:rPr>
          <w:sz w:val="28"/>
          <w:szCs w:val="28"/>
        </w:rPr>
        <w:t>И.А.</w:t>
      </w:r>
      <w:r>
        <w:rPr>
          <w:sz w:val="28"/>
          <w:szCs w:val="28"/>
          <w:lang w:val="uk-UA"/>
        </w:rPr>
        <w:t xml:space="preserve"> </w:t>
      </w:r>
      <w:r w:rsidRPr="00D50D57">
        <w:rPr>
          <w:sz w:val="28"/>
          <w:szCs w:val="28"/>
          <w:lang w:val="uk-UA"/>
        </w:rPr>
        <w:t>Зава</w:t>
      </w:r>
      <w:r w:rsidRPr="00D50D57">
        <w:rPr>
          <w:sz w:val="28"/>
          <w:szCs w:val="28"/>
        </w:rPr>
        <w:t>лишин, А.В. Переседова // Междуна</w:t>
      </w:r>
      <w:r>
        <w:rPr>
          <w:sz w:val="28"/>
          <w:szCs w:val="28"/>
        </w:rPr>
        <w:t>родный неврол</w:t>
      </w:r>
      <w:r>
        <w:rPr>
          <w:sz w:val="28"/>
          <w:szCs w:val="28"/>
          <w:lang w:val="uk-UA"/>
        </w:rPr>
        <w:t>.</w:t>
      </w:r>
      <w:r>
        <w:rPr>
          <w:sz w:val="28"/>
          <w:szCs w:val="28"/>
        </w:rPr>
        <w:t xml:space="preserve"> журн. -</w:t>
      </w:r>
      <w:r w:rsidRPr="00D50D57">
        <w:rPr>
          <w:sz w:val="28"/>
          <w:szCs w:val="28"/>
        </w:rPr>
        <w:t xml:space="preserve"> 2005. - №</w:t>
      </w:r>
      <w:r>
        <w:rPr>
          <w:sz w:val="28"/>
          <w:szCs w:val="28"/>
        </w:rPr>
        <w:t>1. -</w:t>
      </w:r>
      <w:r w:rsidRPr="00D50D57">
        <w:rPr>
          <w:sz w:val="28"/>
          <w:szCs w:val="28"/>
        </w:rPr>
        <w:t xml:space="preserve"> С. 12-19.</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sidRPr="00D50D57">
        <w:rPr>
          <w:sz w:val="28"/>
          <w:szCs w:val="28"/>
        </w:rPr>
        <w:t>Завалишин И.</w:t>
      </w:r>
      <w:r>
        <w:rPr>
          <w:sz w:val="28"/>
          <w:szCs w:val="28"/>
        </w:rPr>
        <w:t>А.</w:t>
      </w:r>
      <w:r w:rsidRPr="00D50D57">
        <w:rPr>
          <w:sz w:val="28"/>
          <w:szCs w:val="28"/>
        </w:rPr>
        <w:t xml:space="preserve"> Современные направления в изучении патогенеза демиелинизирующих заболеваний </w:t>
      </w:r>
      <w:r>
        <w:rPr>
          <w:sz w:val="28"/>
          <w:szCs w:val="28"/>
          <w:lang w:val="uk-UA"/>
        </w:rPr>
        <w:t>/</w:t>
      </w:r>
      <w:r w:rsidRPr="00D25CED">
        <w:rPr>
          <w:sz w:val="28"/>
          <w:szCs w:val="28"/>
        </w:rPr>
        <w:t xml:space="preserve"> </w:t>
      </w:r>
      <w:r w:rsidRPr="00D50D57">
        <w:rPr>
          <w:sz w:val="28"/>
          <w:szCs w:val="28"/>
        </w:rPr>
        <w:t>И.А.</w:t>
      </w:r>
      <w:r>
        <w:rPr>
          <w:sz w:val="28"/>
          <w:szCs w:val="28"/>
          <w:lang w:val="uk-UA"/>
        </w:rPr>
        <w:t xml:space="preserve"> </w:t>
      </w:r>
      <w:r w:rsidRPr="00D50D57">
        <w:rPr>
          <w:sz w:val="28"/>
          <w:szCs w:val="28"/>
        </w:rPr>
        <w:t>Завалишин, М.Н.</w:t>
      </w:r>
      <w:r>
        <w:rPr>
          <w:sz w:val="28"/>
          <w:szCs w:val="28"/>
          <w:lang w:val="uk-UA"/>
        </w:rPr>
        <w:t xml:space="preserve"> </w:t>
      </w:r>
      <w:r w:rsidRPr="00D50D57">
        <w:rPr>
          <w:sz w:val="28"/>
          <w:szCs w:val="28"/>
        </w:rPr>
        <w:t xml:space="preserve">Захарова, Л.Ш. </w:t>
      </w:r>
      <w:r>
        <w:rPr>
          <w:sz w:val="28"/>
          <w:szCs w:val="28"/>
          <w:lang w:val="uk-UA"/>
        </w:rPr>
        <w:t xml:space="preserve"> </w:t>
      </w:r>
      <w:r>
        <w:rPr>
          <w:sz w:val="28"/>
          <w:szCs w:val="28"/>
        </w:rPr>
        <w:t>Аскарова// Журнал невро</w:t>
      </w:r>
      <w:r>
        <w:rPr>
          <w:sz w:val="28"/>
          <w:szCs w:val="28"/>
          <w:lang w:val="uk-UA"/>
        </w:rPr>
        <w:t>пат.</w:t>
      </w:r>
      <w:r>
        <w:rPr>
          <w:sz w:val="28"/>
          <w:szCs w:val="28"/>
        </w:rPr>
        <w:t xml:space="preserve"> и психиатр</w:t>
      </w:r>
      <w:r w:rsidRPr="00D50D57">
        <w:rPr>
          <w:sz w:val="28"/>
          <w:szCs w:val="28"/>
        </w:rPr>
        <w:t>.</w:t>
      </w:r>
      <w:r>
        <w:rPr>
          <w:sz w:val="28"/>
          <w:szCs w:val="28"/>
        </w:rPr>
        <w:t xml:space="preserve"> </w:t>
      </w:r>
      <w:r w:rsidRPr="00D50D57">
        <w:rPr>
          <w:sz w:val="28"/>
          <w:szCs w:val="28"/>
        </w:rPr>
        <w:t>- 1997.</w:t>
      </w:r>
      <w:r>
        <w:rPr>
          <w:sz w:val="28"/>
          <w:szCs w:val="28"/>
        </w:rPr>
        <w:t xml:space="preserve"> </w:t>
      </w:r>
      <w:r w:rsidRPr="00D50D57">
        <w:rPr>
          <w:sz w:val="28"/>
          <w:szCs w:val="28"/>
        </w:rPr>
        <w:t>-</w:t>
      </w:r>
      <w:r>
        <w:rPr>
          <w:sz w:val="28"/>
          <w:szCs w:val="28"/>
        </w:rPr>
        <w:t xml:space="preserve"> </w:t>
      </w:r>
      <w:r w:rsidRPr="00D50D57">
        <w:rPr>
          <w:sz w:val="28"/>
          <w:szCs w:val="28"/>
        </w:rPr>
        <w:t>Т.</w:t>
      </w:r>
      <w:r>
        <w:rPr>
          <w:sz w:val="28"/>
          <w:szCs w:val="28"/>
          <w:lang w:val="uk-UA"/>
        </w:rPr>
        <w:t xml:space="preserve"> </w:t>
      </w:r>
      <w:r w:rsidRPr="00D50D57">
        <w:rPr>
          <w:sz w:val="28"/>
          <w:szCs w:val="28"/>
        </w:rPr>
        <w:t>97</w:t>
      </w:r>
      <w:r w:rsidRPr="00D50D57">
        <w:rPr>
          <w:sz w:val="28"/>
          <w:szCs w:val="28"/>
          <w:lang w:val="uk-UA"/>
        </w:rPr>
        <w:t>,</w:t>
      </w:r>
      <w:r>
        <w:rPr>
          <w:sz w:val="28"/>
          <w:szCs w:val="28"/>
          <w:lang w:val="uk-UA"/>
        </w:rPr>
        <w:t xml:space="preserve"> </w:t>
      </w:r>
      <w:r w:rsidRPr="00D50D57">
        <w:rPr>
          <w:sz w:val="28"/>
          <w:szCs w:val="28"/>
        </w:rPr>
        <w:t>№5.</w:t>
      </w:r>
      <w:r>
        <w:rPr>
          <w:sz w:val="28"/>
          <w:szCs w:val="28"/>
        </w:rPr>
        <w:t xml:space="preserve"> </w:t>
      </w:r>
      <w:r w:rsidRPr="00D50D57">
        <w:rPr>
          <w:sz w:val="28"/>
          <w:szCs w:val="28"/>
        </w:rPr>
        <w:t>-</w:t>
      </w:r>
      <w:r>
        <w:rPr>
          <w:sz w:val="28"/>
          <w:szCs w:val="28"/>
        </w:rPr>
        <w:t xml:space="preserve"> </w:t>
      </w:r>
      <w:r w:rsidRPr="00D50D57">
        <w:rPr>
          <w:sz w:val="28"/>
          <w:szCs w:val="28"/>
        </w:rPr>
        <w:t>С.</w:t>
      </w:r>
      <w:r>
        <w:rPr>
          <w:sz w:val="28"/>
          <w:szCs w:val="28"/>
        </w:rPr>
        <w:t xml:space="preserve"> </w:t>
      </w:r>
      <w:r w:rsidRPr="00D50D57">
        <w:rPr>
          <w:sz w:val="28"/>
          <w:szCs w:val="28"/>
        </w:rPr>
        <w:t>64-67.</w:t>
      </w:r>
    </w:p>
    <w:p w:rsidR="008E40BB" w:rsidRPr="00D50D57" w:rsidRDefault="008E40BB" w:rsidP="005F0855">
      <w:pPr>
        <w:widowControl w:val="0"/>
        <w:numPr>
          <w:ilvl w:val="0"/>
          <w:numId w:val="70"/>
        </w:numPr>
        <w:tabs>
          <w:tab w:val="clear" w:pos="720"/>
          <w:tab w:val="num" w:pos="0"/>
        </w:tabs>
        <w:suppressAutoHyphens w:val="0"/>
        <w:autoSpaceDE w:val="0"/>
        <w:autoSpaceDN w:val="0"/>
        <w:adjustRightInd w:val="0"/>
        <w:spacing w:line="360" w:lineRule="auto"/>
        <w:ind w:left="0" w:firstLine="0"/>
        <w:jc w:val="both"/>
        <w:rPr>
          <w:sz w:val="28"/>
          <w:szCs w:val="28"/>
          <w:lang w:val="uk-UA"/>
        </w:rPr>
      </w:pPr>
      <w:r w:rsidRPr="00D50D57">
        <w:rPr>
          <w:sz w:val="28"/>
          <w:szCs w:val="28"/>
        </w:rPr>
        <w:t xml:space="preserve"> </w:t>
      </w:r>
      <w:r>
        <w:rPr>
          <w:sz w:val="28"/>
          <w:szCs w:val="28"/>
          <w:lang w:val="uk-UA"/>
        </w:rPr>
        <w:t>Заргарова Т.А.</w:t>
      </w:r>
      <w:r w:rsidRPr="00D50D57">
        <w:rPr>
          <w:sz w:val="28"/>
          <w:szCs w:val="28"/>
          <w:lang w:val="uk-UA"/>
        </w:rPr>
        <w:t xml:space="preserve"> Экспериментальн</w:t>
      </w:r>
      <w:r>
        <w:rPr>
          <w:sz w:val="28"/>
          <w:szCs w:val="28"/>
          <w:lang w:val="uk-UA"/>
        </w:rPr>
        <w:t>ый аутоиммунный энцефаломиелит -</w:t>
      </w:r>
      <w:r w:rsidRPr="00D50D57">
        <w:rPr>
          <w:sz w:val="28"/>
          <w:szCs w:val="28"/>
          <w:lang w:val="uk-UA"/>
        </w:rPr>
        <w:t xml:space="preserve"> модель рассеянного с</w:t>
      </w:r>
      <w:r>
        <w:rPr>
          <w:sz w:val="28"/>
          <w:szCs w:val="28"/>
          <w:lang w:val="uk-UA"/>
        </w:rPr>
        <w:t>клероза /</w:t>
      </w:r>
      <w:r w:rsidRPr="00D25CED">
        <w:rPr>
          <w:sz w:val="28"/>
          <w:szCs w:val="28"/>
          <w:lang w:val="uk-UA"/>
        </w:rPr>
        <w:t xml:space="preserve"> </w:t>
      </w:r>
      <w:r w:rsidRPr="00D50D57">
        <w:rPr>
          <w:sz w:val="28"/>
          <w:szCs w:val="28"/>
          <w:lang w:val="uk-UA"/>
        </w:rPr>
        <w:t xml:space="preserve">Заргарова Т.А., Фаворова О.О. </w:t>
      </w:r>
      <w:r>
        <w:rPr>
          <w:sz w:val="28"/>
          <w:szCs w:val="28"/>
          <w:lang w:val="uk-UA"/>
        </w:rPr>
        <w:t xml:space="preserve">// Иммунология. - 1999. </w:t>
      </w:r>
      <w:r w:rsidRPr="00D50D57">
        <w:rPr>
          <w:sz w:val="28"/>
          <w:szCs w:val="28"/>
          <w:lang w:val="uk-UA"/>
        </w:rPr>
        <w:t>- №</w:t>
      </w:r>
      <w:r>
        <w:rPr>
          <w:sz w:val="28"/>
          <w:szCs w:val="28"/>
          <w:lang w:val="uk-UA"/>
        </w:rPr>
        <w:t xml:space="preserve">2.- С. </w:t>
      </w:r>
      <w:r w:rsidRPr="00D50D57">
        <w:rPr>
          <w:sz w:val="28"/>
          <w:szCs w:val="28"/>
          <w:lang w:val="uk-UA"/>
        </w:rPr>
        <w:t>5-8.</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3" w:line="360" w:lineRule="auto"/>
        <w:ind w:left="0" w:right="22" w:firstLine="0"/>
        <w:jc w:val="both"/>
        <w:rPr>
          <w:spacing w:val="-2"/>
          <w:sz w:val="28"/>
          <w:szCs w:val="28"/>
        </w:rPr>
      </w:pPr>
      <w:r>
        <w:rPr>
          <w:sz w:val="28"/>
          <w:szCs w:val="28"/>
        </w:rPr>
        <w:t>Заргарова Т.А.</w:t>
      </w:r>
      <w:r w:rsidRPr="00D50D57">
        <w:rPr>
          <w:sz w:val="28"/>
          <w:szCs w:val="28"/>
        </w:rPr>
        <w:t xml:space="preserve"> Исследование роли цитокинов при экспериментал</w:t>
      </w:r>
      <w:r w:rsidRPr="00D50D57">
        <w:rPr>
          <w:sz w:val="28"/>
          <w:szCs w:val="28"/>
          <w:lang w:val="uk-UA"/>
        </w:rPr>
        <w:t>ь</w:t>
      </w:r>
      <w:r w:rsidRPr="00D50D57">
        <w:rPr>
          <w:sz w:val="28"/>
          <w:szCs w:val="28"/>
        </w:rPr>
        <w:t>ном аутоиммунном энцефаломиелите и рассе</w:t>
      </w:r>
      <w:r>
        <w:rPr>
          <w:sz w:val="28"/>
          <w:szCs w:val="28"/>
        </w:rPr>
        <w:t xml:space="preserve">янном склерозе </w:t>
      </w:r>
      <w:r>
        <w:rPr>
          <w:sz w:val="28"/>
          <w:szCs w:val="28"/>
          <w:lang w:val="uk-UA"/>
        </w:rPr>
        <w:t>/</w:t>
      </w:r>
      <w:r w:rsidRPr="00D25CED">
        <w:rPr>
          <w:sz w:val="28"/>
          <w:szCs w:val="28"/>
        </w:rPr>
        <w:t xml:space="preserve"> </w:t>
      </w:r>
      <w:r w:rsidRPr="00D50D57">
        <w:rPr>
          <w:sz w:val="28"/>
          <w:szCs w:val="28"/>
        </w:rPr>
        <w:t>Т.А.</w:t>
      </w:r>
      <w:r>
        <w:rPr>
          <w:sz w:val="28"/>
          <w:szCs w:val="28"/>
          <w:lang w:val="uk-UA"/>
        </w:rPr>
        <w:t xml:space="preserve"> </w:t>
      </w:r>
      <w:r w:rsidRPr="00D50D57">
        <w:rPr>
          <w:sz w:val="28"/>
          <w:szCs w:val="28"/>
        </w:rPr>
        <w:t xml:space="preserve">Заргарова, О.О. Фаворова </w:t>
      </w:r>
      <w:r>
        <w:rPr>
          <w:sz w:val="28"/>
          <w:szCs w:val="28"/>
        </w:rPr>
        <w:t xml:space="preserve">// Иммунология. </w:t>
      </w:r>
      <w:r>
        <w:rPr>
          <w:sz w:val="28"/>
          <w:szCs w:val="28"/>
          <w:lang w:val="uk-UA"/>
        </w:rPr>
        <w:t>-</w:t>
      </w:r>
      <w:r>
        <w:rPr>
          <w:sz w:val="28"/>
          <w:szCs w:val="28"/>
        </w:rPr>
        <w:t xml:space="preserve"> 1995. </w:t>
      </w:r>
      <w:r>
        <w:rPr>
          <w:sz w:val="28"/>
          <w:szCs w:val="28"/>
          <w:lang w:val="uk-UA"/>
        </w:rPr>
        <w:t>- №3. -</w:t>
      </w:r>
      <w:r>
        <w:rPr>
          <w:sz w:val="28"/>
          <w:szCs w:val="28"/>
        </w:rPr>
        <w:t xml:space="preserve"> С.  9-</w:t>
      </w:r>
      <w:r w:rsidRPr="00D50D57">
        <w:rPr>
          <w:sz w:val="28"/>
          <w:szCs w:val="28"/>
        </w:rPr>
        <w:t>13.</w:t>
      </w:r>
    </w:p>
    <w:p w:rsidR="008E40BB" w:rsidRPr="00D50D57" w:rsidRDefault="008E40BB" w:rsidP="005F0855">
      <w:pPr>
        <w:widowControl w:val="0"/>
        <w:numPr>
          <w:ilvl w:val="0"/>
          <w:numId w:val="70"/>
        </w:numPr>
        <w:tabs>
          <w:tab w:val="clear" w:pos="720"/>
          <w:tab w:val="num" w:pos="0"/>
        </w:tabs>
        <w:suppressAutoHyphens w:val="0"/>
        <w:autoSpaceDE w:val="0"/>
        <w:autoSpaceDN w:val="0"/>
        <w:adjustRightInd w:val="0"/>
        <w:spacing w:line="360" w:lineRule="auto"/>
        <w:ind w:left="0" w:firstLine="0"/>
        <w:jc w:val="both"/>
        <w:rPr>
          <w:sz w:val="28"/>
          <w:szCs w:val="28"/>
          <w:lang w:val="uk-UA"/>
        </w:rPr>
      </w:pPr>
      <w:r>
        <w:rPr>
          <w:sz w:val="28"/>
          <w:szCs w:val="28"/>
          <w:lang w:val="uk-UA"/>
        </w:rPr>
        <w:t>Западнюк Б.В. Значенн</w:t>
      </w:r>
      <w:r w:rsidRPr="00D50D57">
        <w:rPr>
          <w:sz w:val="28"/>
          <w:szCs w:val="28"/>
          <w:lang w:val="uk-UA"/>
        </w:rPr>
        <w:t>я геоструктурних і кліматичних факторів у розповсюдженні та перебігу розсіяного склерозу в Україні</w:t>
      </w:r>
      <w:r>
        <w:rPr>
          <w:sz w:val="28"/>
          <w:szCs w:val="28"/>
          <w:lang w:val="uk-UA"/>
        </w:rPr>
        <w:t>: автореф. дис. здобуття наук. стуненя докто</w:t>
      </w:r>
      <w:r w:rsidRPr="00D50D57">
        <w:rPr>
          <w:sz w:val="28"/>
          <w:szCs w:val="28"/>
          <w:lang w:val="uk-UA"/>
        </w:rPr>
        <w:t xml:space="preserve">ра мед. наук: </w:t>
      </w:r>
      <w:r>
        <w:rPr>
          <w:sz w:val="28"/>
          <w:szCs w:val="28"/>
          <w:lang w:val="uk-UA"/>
        </w:rPr>
        <w:t xml:space="preserve">спец. </w:t>
      </w:r>
      <w:r w:rsidRPr="00D50D57">
        <w:rPr>
          <w:sz w:val="28"/>
          <w:szCs w:val="28"/>
          <w:lang w:val="uk-UA"/>
        </w:rPr>
        <w:t>14.00.13</w:t>
      </w:r>
      <w:r>
        <w:rPr>
          <w:sz w:val="28"/>
          <w:szCs w:val="28"/>
          <w:lang w:val="uk-UA"/>
        </w:rPr>
        <w:t xml:space="preserve"> „Нерв. болезни”</w:t>
      </w:r>
      <w:r w:rsidRPr="00D50D57">
        <w:rPr>
          <w:sz w:val="28"/>
          <w:szCs w:val="28"/>
          <w:lang w:val="uk-UA"/>
        </w:rPr>
        <w:t xml:space="preserve"> </w:t>
      </w:r>
      <w:r w:rsidRPr="00D50D57">
        <w:rPr>
          <w:sz w:val="28"/>
          <w:szCs w:val="28"/>
        </w:rPr>
        <w:t>/</w:t>
      </w:r>
      <w:r>
        <w:rPr>
          <w:sz w:val="28"/>
          <w:szCs w:val="28"/>
          <w:lang w:val="uk-UA"/>
        </w:rPr>
        <w:t xml:space="preserve"> </w:t>
      </w:r>
      <w:r w:rsidRPr="00D50D57">
        <w:rPr>
          <w:sz w:val="28"/>
          <w:szCs w:val="28"/>
          <w:lang w:val="uk-UA"/>
        </w:rPr>
        <w:t>Б.В. Западнюк. - Київ, 1993. - 40 с.</w:t>
      </w:r>
    </w:p>
    <w:p w:rsidR="008E40BB" w:rsidRPr="00D50D57" w:rsidRDefault="008E40BB" w:rsidP="005F0855">
      <w:pPr>
        <w:numPr>
          <w:ilvl w:val="0"/>
          <w:numId w:val="70"/>
        </w:numPr>
        <w:suppressAutoHyphens w:val="0"/>
        <w:spacing w:line="360" w:lineRule="auto"/>
        <w:ind w:hanging="720"/>
        <w:jc w:val="both"/>
        <w:rPr>
          <w:sz w:val="28"/>
          <w:szCs w:val="28"/>
          <w:lang w:val="uk-UA"/>
        </w:rPr>
      </w:pPr>
      <w:r>
        <w:rPr>
          <w:sz w:val="28"/>
          <w:szCs w:val="28"/>
        </w:rPr>
        <w:t xml:space="preserve">Имунологические методы / </w:t>
      </w:r>
      <w:r w:rsidRPr="00D50D57">
        <w:rPr>
          <w:sz w:val="28"/>
          <w:szCs w:val="28"/>
        </w:rPr>
        <w:t xml:space="preserve">Под ред. Г. Фримеля. </w:t>
      </w:r>
      <w:r>
        <w:rPr>
          <w:sz w:val="28"/>
          <w:szCs w:val="28"/>
          <w:lang w:val="uk-UA"/>
        </w:rPr>
        <w:t xml:space="preserve">- </w:t>
      </w:r>
      <w:r>
        <w:rPr>
          <w:sz w:val="28"/>
          <w:szCs w:val="28"/>
        </w:rPr>
        <w:t>М.: Медицина, 1997. - 472</w:t>
      </w:r>
      <w:r w:rsidRPr="00D50D57">
        <w:rPr>
          <w:sz w:val="28"/>
          <w:szCs w:val="28"/>
        </w:rPr>
        <w:t>с</w:t>
      </w:r>
      <w:r w:rsidRPr="00D50D57">
        <w:rPr>
          <w:sz w:val="28"/>
          <w:szCs w:val="28"/>
          <w:lang w:val="uk-UA"/>
        </w:rPr>
        <w:t>.</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Камінськ</w:t>
      </w:r>
      <w:r>
        <w:rPr>
          <w:sz w:val="28"/>
          <w:szCs w:val="28"/>
          <w:lang w:val="uk-UA"/>
        </w:rPr>
        <w:t>ий В.О.</w:t>
      </w:r>
      <w:r w:rsidRPr="00D50D57">
        <w:rPr>
          <w:sz w:val="28"/>
          <w:szCs w:val="28"/>
          <w:lang w:val="uk-UA"/>
        </w:rPr>
        <w:t xml:space="preserve"> Аналіз фрагментації ДНК індивідуальних клітин методом гель-мікроелектрофорезу: модифікація фарбування солями срібла для одержання постійних препаратів </w:t>
      </w:r>
      <w:r>
        <w:rPr>
          <w:sz w:val="28"/>
          <w:szCs w:val="28"/>
          <w:lang w:val="uk-UA"/>
        </w:rPr>
        <w:t>/</w:t>
      </w:r>
      <w:r w:rsidRPr="002C3D2D">
        <w:rPr>
          <w:sz w:val="28"/>
          <w:szCs w:val="28"/>
          <w:lang w:val="uk-UA"/>
        </w:rPr>
        <w:t xml:space="preserve"> </w:t>
      </w:r>
      <w:r w:rsidRPr="00D50D57">
        <w:rPr>
          <w:sz w:val="28"/>
          <w:szCs w:val="28"/>
          <w:lang w:val="uk-UA"/>
        </w:rPr>
        <w:t>В.О.</w:t>
      </w:r>
      <w:r>
        <w:rPr>
          <w:sz w:val="28"/>
          <w:szCs w:val="28"/>
          <w:lang w:val="uk-UA"/>
        </w:rPr>
        <w:t xml:space="preserve"> </w:t>
      </w:r>
      <w:r w:rsidRPr="00D50D57">
        <w:rPr>
          <w:sz w:val="28"/>
          <w:szCs w:val="28"/>
          <w:lang w:val="uk-UA"/>
        </w:rPr>
        <w:t>Камінський, М.Д.</w:t>
      </w:r>
      <w:r>
        <w:rPr>
          <w:sz w:val="28"/>
          <w:szCs w:val="28"/>
          <w:lang w:val="uk-UA"/>
        </w:rPr>
        <w:t xml:space="preserve"> </w:t>
      </w:r>
      <w:r w:rsidRPr="00D50D57">
        <w:rPr>
          <w:sz w:val="28"/>
          <w:szCs w:val="28"/>
          <w:lang w:val="uk-UA"/>
        </w:rPr>
        <w:t xml:space="preserve">Луцик, Р.С. Стойка </w:t>
      </w:r>
      <w:r>
        <w:rPr>
          <w:sz w:val="28"/>
          <w:szCs w:val="28"/>
          <w:lang w:val="uk-UA"/>
        </w:rPr>
        <w:t>// Укр. біохім. журн. - 2005. - Т. 77, №</w:t>
      </w:r>
      <w:r w:rsidRPr="00D50D57">
        <w:rPr>
          <w:sz w:val="28"/>
          <w:szCs w:val="28"/>
          <w:lang w:val="uk-UA"/>
        </w:rPr>
        <w:t xml:space="preserve">6. - С. 105-108. </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sidRPr="009B42C1">
        <w:rPr>
          <w:sz w:val="28"/>
          <w:szCs w:val="28"/>
          <w:lang w:val="uk-UA"/>
        </w:rPr>
        <w:t>К</w:t>
      </w:r>
      <w:r>
        <w:rPr>
          <w:sz w:val="28"/>
          <w:szCs w:val="28"/>
          <w:lang w:val="uk-UA"/>
        </w:rPr>
        <w:t>анарейкин К.Ф.</w:t>
      </w:r>
      <w:r w:rsidRPr="009B42C1">
        <w:rPr>
          <w:sz w:val="28"/>
          <w:szCs w:val="28"/>
          <w:lang w:val="uk-UA"/>
        </w:rPr>
        <w:t xml:space="preserve"> Современное состояние проблемы рассеянного склероза </w:t>
      </w:r>
      <w:r>
        <w:rPr>
          <w:sz w:val="28"/>
          <w:szCs w:val="28"/>
          <w:lang w:val="uk-UA"/>
        </w:rPr>
        <w:t>/</w:t>
      </w:r>
      <w:r w:rsidRPr="002C3D2D">
        <w:rPr>
          <w:sz w:val="28"/>
          <w:szCs w:val="28"/>
          <w:lang w:val="uk-UA"/>
        </w:rPr>
        <w:t xml:space="preserve"> </w:t>
      </w:r>
      <w:r w:rsidRPr="009B42C1">
        <w:rPr>
          <w:sz w:val="28"/>
          <w:szCs w:val="28"/>
          <w:lang w:val="uk-UA"/>
        </w:rPr>
        <w:t>К.Ф.</w:t>
      </w:r>
      <w:r>
        <w:rPr>
          <w:sz w:val="28"/>
          <w:szCs w:val="28"/>
          <w:lang w:val="uk-UA"/>
        </w:rPr>
        <w:t xml:space="preserve"> </w:t>
      </w:r>
      <w:r w:rsidRPr="009B42C1">
        <w:rPr>
          <w:sz w:val="28"/>
          <w:szCs w:val="28"/>
          <w:lang w:val="uk-UA"/>
        </w:rPr>
        <w:t xml:space="preserve">Канарейкин, В.Т. Бахур </w:t>
      </w:r>
      <w:r>
        <w:rPr>
          <w:sz w:val="28"/>
          <w:szCs w:val="28"/>
          <w:lang w:val="uk-UA"/>
        </w:rPr>
        <w:t>// Журнал невропатол. и психиатр</w:t>
      </w:r>
      <w:r w:rsidRPr="00D50D57">
        <w:rPr>
          <w:sz w:val="28"/>
          <w:szCs w:val="28"/>
        </w:rPr>
        <w:t>. - 1986. - №</w:t>
      </w:r>
      <w:r>
        <w:rPr>
          <w:sz w:val="28"/>
          <w:szCs w:val="28"/>
        </w:rPr>
        <w:t>2. - С.</w:t>
      </w:r>
      <w:r>
        <w:rPr>
          <w:sz w:val="28"/>
          <w:szCs w:val="28"/>
          <w:lang w:val="uk-UA"/>
        </w:rPr>
        <w:t xml:space="preserve"> </w:t>
      </w:r>
      <w:r w:rsidRPr="00D50D57">
        <w:rPr>
          <w:sz w:val="28"/>
          <w:szCs w:val="28"/>
        </w:rPr>
        <w:t>198-206.</w:t>
      </w:r>
    </w:p>
    <w:p w:rsidR="008E40BB" w:rsidRPr="0027358E" w:rsidRDefault="008E40BB" w:rsidP="005F0855">
      <w:pPr>
        <w:numPr>
          <w:ilvl w:val="0"/>
          <w:numId w:val="70"/>
        </w:numPr>
        <w:tabs>
          <w:tab w:val="clear" w:pos="720"/>
          <w:tab w:val="num" w:pos="0"/>
        </w:tabs>
        <w:suppressAutoHyphens w:val="0"/>
        <w:spacing w:line="360" w:lineRule="auto"/>
        <w:ind w:left="0" w:firstLine="0"/>
        <w:jc w:val="both"/>
        <w:rPr>
          <w:sz w:val="28"/>
          <w:szCs w:val="28"/>
        </w:rPr>
      </w:pPr>
      <w:r w:rsidRPr="00C90BA5">
        <w:rPr>
          <w:sz w:val="28"/>
          <w:szCs w:val="28"/>
        </w:rPr>
        <w:lastRenderedPageBreak/>
        <w:t>Карнаух В.Н. Клиника и распространение рассеянного склероза у пришлого населения (на модели популяци</w:t>
      </w:r>
      <w:r>
        <w:rPr>
          <w:sz w:val="28"/>
          <w:szCs w:val="28"/>
        </w:rPr>
        <w:t xml:space="preserve">и Амурской области): </w:t>
      </w:r>
      <w:r>
        <w:rPr>
          <w:sz w:val="28"/>
          <w:szCs w:val="28"/>
          <w:lang w:val="uk-UA"/>
        </w:rPr>
        <w:t>а</w:t>
      </w:r>
      <w:r>
        <w:rPr>
          <w:sz w:val="28"/>
          <w:szCs w:val="28"/>
        </w:rPr>
        <w:t>втореф. ди</w:t>
      </w:r>
      <w:r>
        <w:rPr>
          <w:sz w:val="28"/>
          <w:szCs w:val="28"/>
          <w:lang w:val="uk-UA"/>
        </w:rPr>
        <w:t>с. на соискание науч.степени</w:t>
      </w:r>
      <w:r w:rsidRPr="00C90BA5">
        <w:rPr>
          <w:sz w:val="28"/>
          <w:szCs w:val="28"/>
        </w:rPr>
        <w:t xml:space="preserve"> канд. мед. наук: </w:t>
      </w:r>
      <w:r>
        <w:rPr>
          <w:sz w:val="28"/>
          <w:szCs w:val="28"/>
          <w:lang w:val="uk-UA"/>
        </w:rPr>
        <w:t>спец. 14.00.13 „Нерв. болезни”</w:t>
      </w:r>
      <w:r w:rsidRPr="00D50D57">
        <w:rPr>
          <w:sz w:val="28"/>
          <w:szCs w:val="28"/>
          <w:lang w:val="uk-UA"/>
        </w:rPr>
        <w:t xml:space="preserve"> </w:t>
      </w:r>
      <w:r>
        <w:rPr>
          <w:sz w:val="28"/>
          <w:szCs w:val="28"/>
          <w:lang w:val="uk-UA"/>
        </w:rPr>
        <w:t>/</w:t>
      </w:r>
      <w:r w:rsidRPr="002C3D2D">
        <w:rPr>
          <w:sz w:val="28"/>
          <w:szCs w:val="28"/>
        </w:rPr>
        <w:t xml:space="preserve"> </w:t>
      </w:r>
      <w:r w:rsidRPr="00C90BA5">
        <w:rPr>
          <w:sz w:val="28"/>
          <w:szCs w:val="28"/>
        </w:rPr>
        <w:t>В.Н. Карнаух</w:t>
      </w:r>
      <w:r>
        <w:rPr>
          <w:sz w:val="28"/>
          <w:szCs w:val="28"/>
          <w:lang w:val="uk-UA"/>
        </w:rPr>
        <w:t>.</w:t>
      </w:r>
      <w:r w:rsidRPr="00C90BA5">
        <w:rPr>
          <w:sz w:val="28"/>
          <w:szCs w:val="28"/>
        </w:rPr>
        <w:t xml:space="preserve"> - Благовещенск, 1987. - 23 с.</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rPr>
        <w:t>Клиническая генетика рассеянного склероза</w:t>
      </w:r>
      <w:r>
        <w:rPr>
          <w:sz w:val="28"/>
          <w:szCs w:val="28"/>
        </w:rPr>
        <w:t xml:space="preserve"> /</w:t>
      </w:r>
      <w:r w:rsidRPr="001006CA">
        <w:rPr>
          <w:sz w:val="28"/>
          <w:szCs w:val="28"/>
        </w:rPr>
        <w:t xml:space="preserve"> </w:t>
      </w:r>
      <w:r>
        <w:rPr>
          <w:sz w:val="28"/>
          <w:szCs w:val="28"/>
        </w:rPr>
        <w:t>Е.И. Гусев</w:t>
      </w:r>
      <w:r w:rsidRPr="00D50D57">
        <w:rPr>
          <w:sz w:val="28"/>
          <w:szCs w:val="28"/>
        </w:rPr>
        <w:t xml:space="preserve">, </w:t>
      </w:r>
      <w:r>
        <w:rPr>
          <w:sz w:val="28"/>
          <w:szCs w:val="28"/>
        </w:rPr>
        <w:t>А.Н. Бойко</w:t>
      </w:r>
      <w:r w:rsidRPr="00D50D57">
        <w:rPr>
          <w:sz w:val="28"/>
          <w:szCs w:val="28"/>
        </w:rPr>
        <w:t>,</w:t>
      </w:r>
      <w:r>
        <w:rPr>
          <w:sz w:val="28"/>
          <w:szCs w:val="28"/>
        </w:rPr>
        <w:t xml:space="preserve"> М.А. Судомоина</w:t>
      </w:r>
      <w:r w:rsidRPr="00D50D57">
        <w:rPr>
          <w:sz w:val="28"/>
          <w:szCs w:val="28"/>
        </w:rPr>
        <w:t xml:space="preserve"> //</w:t>
      </w:r>
      <w:r>
        <w:rPr>
          <w:sz w:val="28"/>
          <w:szCs w:val="28"/>
        </w:rPr>
        <w:t xml:space="preserve"> </w:t>
      </w:r>
      <w:r w:rsidRPr="00D50D57">
        <w:rPr>
          <w:sz w:val="28"/>
          <w:szCs w:val="28"/>
        </w:rPr>
        <w:t>Ж</w:t>
      </w:r>
      <w:r>
        <w:rPr>
          <w:sz w:val="28"/>
          <w:szCs w:val="28"/>
        </w:rPr>
        <w:t>урнал</w:t>
      </w:r>
      <w:r w:rsidRPr="00D50D57">
        <w:rPr>
          <w:sz w:val="28"/>
          <w:szCs w:val="28"/>
        </w:rPr>
        <w:t xml:space="preserve"> невропатол</w:t>
      </w:r>
      <w:r w:rsidRPr="00D50D57">
        <w:rPr>
          <w:sz w:val="28"/>
          <w:szCs w:val="28"/>
          <w:lang w:val="uk-UA"/>
        </w:rPr>
        <w:t>.</w:t>
      </w:r>
      <w:r w:rsidRPr="00D50D57">
        <w:rPr>
          <w:sz w:val="28"/>
          <w:szCs w:val="28"/>
        </w:rPr>
        <w:t xml:space="preserve"> и психиатр.</w:t>
      </w:r>
      <w:r w:rsidRPr="00D50D57">
        <w:rPr>
          <w:sz w:val="28"/>
          <w:szCs w:val="28"/>
          <w:lang w:val="uk-UA"/>
        </w:rPr>
        <w:t xml:space="preserve"> </w:t>
      </w:r>
      <w:r w:rsidRPr="00D50D57">
        <w:rPr>
          <w:sz w:val="28"/>
          <w:szCs w:val="28"/>
        </w:rPr>
        <w:t>-</w:t>
      </w:r>
      <w:r w:rsidRPr="00D50D57">
        <w:rPr>
          <w:sz w:val="28"/>
          <w:szCs w:val="28"/>
          <w:lang w:val="uk-UA"/>
        </w:rPr>
        <w:t xml:space="preserve"> </w:t>
      </w:r>
      <w:r w:rsidRPr="00D50D57">
        <w:rPr>
          <w:sz w:val="28"/>
          <w:szCs w:val="28"/>
        </w:rPr>
        <w:t>2001.</w:t>
      </w:r>
      <w:r w:rsidRPr="00D50D57">
        <w:rPr>
          <w:sz w:val="28"/>
          <w:szCs w:val="28"/>
          <w:lang w:val="uk-UA"/>
        </w:rPr>
        <w:t xml:space="preserve"> </w:t>
      </w:r>
      <w:r w:rsidRPr="00D50D57">
        <w:rPr>
          <w:sz w:val="28"/>
          <w:szCs w:val="28"/>
        </w:rPr>
        <w:t>-</w:t>
      </w:r>
      <w:r w:rsidRPr="00D50D57">
        <w:rPr>
          <w:sz w:val="28"/>
          <w:szCs w:val="28"/>
          <w:lang w:val="uk-UA"/>
        </w:rPr>
        <w:t xml:space="preserve"> </w:t>
      </w:r>
      <w:r w:rsidRPr="00D50D57">
        <w:rPr>
          <w:sz w:val="28"/>
          <w:szCs w:val="28"/>
        </w:rPr>
        <w:t>№9.</w:t>
      </w:r>
      <w:r w:rsidRPr="00D50D57">
        <w:rPr>
          <w:sz w:val="28"/>
          <w:szCs w:val="28"/>
          <w:lang w:val="uk-UA"/>
        </w:rPr>
        <w:t xml:space="preserve"> </w:t>
      </w:r>
      <w:r w:rsidRPr="00D50D57">
        <w:rPr>
          <w:sz w:val="28"/>
          <w:szCs w:val="28"/>
        </w:rPr>
        <w:t>-</w:t>
      </w:r>
      <w:r w:rsidRPr="00D50D57">
        <w:rPr>
          <w:sz w:val="28"/>
          <w:szCs w:val="28"/>
          <w:lang w:val="uk-UA"/>
        </w:rPr>
        <w:t xml:space="preserve"> </w:t>
      </w:r>
      <w:r w:rsidRPr="00D50D57">
        <w:rPr>
          <w:sz w:val="28"/>
          <w:szCs w:val="28"/>
        </w:rPr>
        <w:t>С.</w:t>
      </w:r>
      <w:r w:rsidRPr="00D50D57">
        <w:rPr>
          <w:sz w:val="28"/>
          <w:szCs w:val="28"/>
          <w:lang w:val="uk-UA"/>
        </w:rPr>
        <w:t xml:space="preserve"> </w:t>
      </w:r>
      <w:r w:rsidRPr="00D50D57">
        <w:rPr>
          <w:sz w:val="28"/>
          <w:szCs w:val="28"/>
        </w:rPr>
        <w:t>61-68.</w:t>
      </w:r>
    </w:p>
    <w:p w:rsidR="008E40BB" w:rsidRPr="0027358E"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27358E">
        <w:rPr>
          <w:sz w:val="28"/>
          <w:szCs w:val="28"/>
          <w:lang w:val="uk-UA"/>
        </w:rPr>
        <w:t>Коляда Т</w:t>
      </w:r>
      <w:r>
        <w:rPr>
          <w:sz w:val="28"/>
          <w:szCs w:val="28"/>
          <w:lang w:val="uk-UA"/>
        </w:rPr>
        <w:t>.І.</w:t>
      </w:r>
      <w:r w:rsidRPr="0027358E">
        <w:rPr>
          <w:sz w:val="28"/>
          <w:szCs w:val="28"/>
          <w:lang w:val="uk-UA"/>
        </w:rPr>
        <w:t xml:space="preserve"> Порівняльна характеристика імунного статусу при різних типах перебігу розсіяного склерозу</w:t>
      </w:r>
      <w:r>
        <w:rPr>
          <w:sz w:val="28"/>
          <w:szCs w:val="28"/>
          <w:lang w:val="uk-UA"/>
        </w:rPr>
        <w:t xml:space="preserve"> /</w:t>
      </w:r>
      <w:r w:rsidRPr="001E006F">
        <w:rPr>
          <w:sz w:val="28"/>
          <w:szCs w:val="28"/>
          <w:lang w:val="uk-UA"/>
        </w:rPr>
        <w:t xml:space="preserve"> </w:t>
      </w:r>
      <w:r w:rsidRPr="0027358E">
        <w:rPr>
          <w:sz w:val="28"/>
          <w:szCs w:val="28"/>
          <w:lang w:val="uk-UA"/>
        </w:rPr>
        <w:t>Т.І.</w:t>
      </w:r>
      <w:r>
        <w:rPr>
          <w:sz w:val="28"/>
          <w:szCs w:val="28"/>
          <w:lang w:val="uk-UA"/>
        </w:rPr>
        <w:t xml:space="preserve"> </w:t>
      </w:r>
      <w:r w:rsidRPr="0027358E">
        <w:rPr>
          <w:sz w:val="28"/>
          <w:szCs w:val="28"/>
          <w:lang w:val="uk-UA"/>
        </w:rPr>
        <w:t>Коляда, Н.П.</w:t>
      </w:r>
      <w:r>
        <w:rPr>
          <w:sz w:val="28"/>
          <w:szCs w:val="28"/>
          <w:lang w:val="uk-UA"/>
        </w:rPr>
        <w:t xml:space="preserve"> </w:t>
      </w:r>
      <w:r w:rsidRPr="0027358E">
        <w:rPr>
          <w:sz w:val="28"/>
          <w:szCs w:val="28"/>
          <w:lang w:val="uk-UA"/>
        </w:rPr>
        <w:t xml:space="preserve">Волошина, </w:t>
      </w:r>
      <w:r>
        <w:rPr>
          <w:sz w:val="28"/>
          <w:szCs w:val="28"/>
          <w:lang w:val="uk-UA"/>
        </w:rPr>
        <w:t>Т.В.</w:t>
      </w:r>
      <w:r w:rsidRPr="0027358E">
        <w:rPr>
          <w:sz w:val="28"/>
          <w:szCs w:val="28"/>
          <w:lang w:val="uk-UA"/>
        </w:rPr>
        <w:t xml:space="preserve"> Негреба // Укр. вісн. психоневрології. - 2004. - Т.</w:t>
      </w:r>
      <w:r>
        <w:rPr>
          <w:sz w:val="28"/>
          <w:szCs w:val="28"/>
          <w:lang w:val="uk-UA"/>
        </w:rPr>
        <w:t xml:space="preserve"> </w:t>
      </w:r>
      <w:r w:rsidRPr="0027358E">
        <w:rPr>
          <w:sz w:val="28"/>
          <w:szCs w:val="28"/>
          <w:lang w:val="uk-UA"/>
        </w:rPr>
        <w:t>12, №2. - С. 88-93.</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uk-UA"/>
        </w:rPr>
        <w:t xml:space="preserve">Король В.Н. </w:t>
      </w:r>
      <w:r w:rsidRPr="00D50D57">
        <w:rPr>
          <w:sz w:val="28"/>
          <w:szCs w:val="28"/>
          <w:lang w:val="uk-UA"/>
        </w:rPr>
        <w:t xml:space="preserve">Перспективы использования ДНК-содержащих адсорбентов для экстракорпоральной </w:t>
      </w:r>
      <w:r w:rsidRPr="001E006F">
        <w:rPr>
          <w:sz w:val="28"/>
          <w:szCs w:val="28"/>
          <w:lang w:val="uk-UA"/>
        </w:rPr>
        <w:t>перфу</w:t>
      </w:r>
      <w:r w:rsidRPr="00D50D57">
        <w:rPr>
          <w:sz w:val="28"/>
          <w:szCs w:val="28"/>
        </w:rPr>
        <w:t xml:space="preserve">зии больных псориазом </w:t>
      </w:r>
      <w:r>
        <w:rPr>
          <w:sz w:val="28"/>
          <w:szCs w:val="28"/>
          <w:lang w:val="uk-UA"/>
        </w:rPr>
        <w:t>/</w:t>
      </w:r>
      <w:r w:rsidRPr="001E006F">
        <w:rPr>
          <w:sz w:val="28"/>
          <w:szCs w:val="28"/>
          <w:lang w:val="uk-UA"/>
        </w:rPr>
        <w:t xml:space="preserve"> </w:t>
      </w:r>
      <w:r w:rsidRPr="00D50D57">
        <w:rPr>
          <w:sz w:val="28"/>
          <w:szCs w:val="28"/>
          <w:lang w:val="uk-UA"/>
        </w:rPr>
        <w:t>В.Н.</w:t>
      </w:r>
      <w:r>
        <w:rPr>
          <w:sz w:val="28"/>
          <w:szCs w:val="28"/>
          <w:lang w:val="uk-UA"/>
        </w:rPr>
        <w:t xml:space="preserve"> </w:t>
      </w:r>
      <w:r w:rsidRPr="00D50D57">
        <w:rPr>
          <w:sz w:val="28"/>
          <w:szCs w:val="28"/>
          <w:lang w:val="uk-UA"/>
        </w:rPr>
        <w:t>Король, В.Г.</w:t>
      </w:r>
      <w:r>
        <w:rPr>
          <w:sz w:val="28"/>
          <w:szCs w:val="28"/>
          <w:lang w:val="uk-UA"/>
        </w:rPr>
        <w:t xml:space="preserve"> </w:t>
      </w:r>
      <w:r w:rsidRPr="00D50D57">
        <w:rPr>
          <w:sz w:val="28"/>
          <w:szCs w:val="28"/>
          <w:lang w:val="uk-UA"/>
        </w:rPr>
        <w:t xml:space="preserve">Коляденко, Е.А. Снежкова </w:t>
      </w:r>
      <w:r w:rsidRPr="00D50D57">
        <w:rPr>
          <w:sz w:val="28"/>
          <w:szCs w:val="28"/>
        </w:rPr>
        <w:t>//</w:t>
      </w:r>
      <w:r w:rsidRPr="00D50D57">
        <w:rPr>
          <w:sz w:val="28"/>
          <w:szCs w:val="28"/>
          <w:lang w:val="uk-UA"/>
        </w:rPr>
        <w:t xml:space="preserve"> 8</w:t>
      </w:r>
      <w:r w:rsidRPr="00D50D57">
        <w:rPr>
          <w:sz w:val="28"/>
          <w:szCs w:val="28"/>
        </w:rPr>
        <w:t xml:space="preserve"> </w:t>
      </w:r>
      <w:r w:rsidRPr="00D50D57">
        <w:rPr>
          <w:sz w:val="28"/>
          <w:szCs w:val="28"/>
          <w:lang w:val="uk-UA"/>
        </w:rPr>
        <w:t>В</w:t>
      </w:r>
      <w:r w:rsidRPr="00D50D57">
        <w:rPr>
          <w:sz w:val="28"/>
          <w:szCs w:val="28"/>
        </w:rPr>
        <w:t>сероссийский сьезд дерматовенерологов: Тез</w:t>
      </w:r>
      <w:r>
        <w:rPr>
          <w:sz w:val="28"/>
          <w:szCs w:val="28"/>
          <w:lang w:val="uk-UA"/>
        </w:rPr>
        <w:t>.</w:t>
      </w:r>
      <w:r w:rsidRPr="00D50D57">
        <w:rPr>
          <w:sz w:val="28"/>
          <w:szCs w:val="28"/>
        </w:rPr>
        <w:t xml:space="preserve"> </w:t>
      </w:r>
      <w:r w:rsidRPr="00D50D57">
        <w:rPr>
          <w:sz w:val="28"/>
          <w:szCs w:val="28"/>
          <w:lang w:val="uk-UA"/>
        </w:rPr>
        <w:t>н</w:t>
      </w:r>
      <w:r w:rsidRPr="00D50D57">
        <w:rPr>
          <w:sz w:val="28"/>
          <w:szCs w:val="28"/>
        </w:rPr>
        <w:t>ауч</w:t>
      </w:r>
      <w:r w:rsidRPr="00D50D57">
        <w:rPr>
          <w:sz w:val="28"/>
          <w:szCs w:val="28"/>
          <w:lang w:val="uk-UA"/>
        </w:rPr>
        <w:t>.</w:t>
      </w:r>
      <w:r w:rsidRPr="00D50D57">
        <w:rPr>
          <w:sz w:val="28"/>
          <w:szCs w:val="28"/>
        </w:rPr>
        <w:t xml:space="preserve"> работ.-Москва</w:t>
      </w:r>
      <w:r w:rsidRPr="00D50D57">
        <w:rPr>
          <w:sz w:val="28"/>
          <w:szCs w:val="28"/>
          <w:lang w:val="uk-UA"/>
        </w:rPr>
        <w:t xml:space="preserve">, </w:t>
      </w:r>
      <w:r w:rsidRPr="00D50D57">
        <w:rPr>
          <w:sz w:val="28"/>
          <w:szCs w:val="28"/>
        </w:rPr>
        <w:t>2001.</w:t>
      </w:r>
      <w:r w:rsidRPr="00D50D57">
        <w:rPr>
          <w:sz w:val="28"/>
          <w:szCs w:val="28"/>
          <w:lang w:val="uk-UA"/>
        </w:rPr>
        <w:t xml:space="preserve"> </w:t>
      </w:r>
      <w:r w:rsidRPr="00D50D57">
        <w:rPr>
          <w:sz w:val="28"/>
          <w:szCs w:val="28"/>
        </w:rPr>
        <w:t>-</w:t>
      </w:r>
      <w:r w:rsidRPr="00D50D57">
        <w:rPr>
          <w:sz w:val="28"/>
          <w:szCs w:val="28"/>
          <w:lang w:val="uk-UA"/>
        </w:rPr>
        <w:t xml:space="preserve"> </w:t>
      </w:r>
      <w:r w:rsidRPr="00D50D57">
        <w:rPr>
          <w:sz w:val="28"/>
          <w:szCs w:val="28"/>
        </w:rPr>
        <w:t>С.</w:t>
      </w:r>
      <w:r w:rsidRPr="00D50D57">
        <w:rPr>
          <w:sz w:val="28"/>
          <w:szCs w:val="28"/>
          <w:lang w:val="uk-UA"/>
        </w:rPr>
        <w:t xml:space="preserve"> </w:t>
      </w:r>
      <w:r w:rsidRPr="00D50D57">
        <w:rPr>
          <w:sz w:val="28"/>
          <w:szCs w:val="28"/>
        </w:rPr>
        <w:t>265.</w:t>
      </w:r>
    </w:p>
    <w:p w:rsidR="008E40BB" w:rsidRPr="00D50D57" w:rsidRDefault="008E40BB" w:rsidP="005F0855">
      <w:pPr>
        <w:numPr>
          <w:ilvl w:val="0"/>
          <w:numId w:val="70"/>
        </w:numPr>
        <w:tabs>
          <w:tab w:val="clear" w:pos="720"/>
        </w:tabs>
        <w:suppressAutoHyphens w:val="0"/>
        <w:spacing w:line="360" w:lineRule="auto"/>
        <w:ind w:left="0" w:firstLine="0"/>
        <w:jc w:val="both"/>
        <w:rPr>
          <w:sz w:val="28"/>
          <w:szCs w:val="28"/>
          <w:lang w:val="uk-UA"/>
        </w:rPr>
      </w:pPr>
      <w:r w:rsidRPr="00D50D57">
        <w:rPr>
          <w:sz w:val="28"/>
          <w:szCs w:val="28"/>
          <w:lang w:val="uk-UA"/>
        </w:rPr>
        <w:t>Кривоборо</w:t>
      </w:r>
      <w:r>
        <w:rPr>
          <w:sz w:val="28"/>
          <w:szCs w:val="28"/>
          <w:lang w:val="uk-UA"/>
        </w:rPr>
        <w:t>дов Г.Г.</w:t>
      </w:r>
      <w:r w:rsidRPr="00D50D57">
        <w:rPr>
          <w:sz w:val="28"/>
          <w:szCs w:val="28"/>
          <w:lang w:val="uk-UA"/>
        </w:rPr>
        <w:t xml:space="preserve"> Рассеянный склероз / </w:t>
      </w:r>
      <w:r>
        <w:rPr>
          <w:sz w:val="28"/>
          <w:szCs w:val="28"/>
          <w:lang w:val="uk-UA"/>
        </w:rPr>
        <w:t xml:space="preserve">Г.Г. </w:t>
      </w:r>
      <w:r w:rsidRPr="00D50D57">
        <w:rPr>
          <w:sz w:val="28"/>
          <w:szCs w:val="28"/>
          <w:lang w:val="uk-UA"/>
        </w:rPr>
        <w:t>Кривобород</w:t>
      </w:r>
      <w:r>
        <w:rPr>
          <w:sz w:val="28"/>
          <w:szCs w:val="28"/>
          <w:lang w:val="uk-UA"/>
        </w:rPr>
        <w:t>ов,</w:t>
      </w:r>
      <w:r w:rsidRPr="001E006F">
        <w:rPr>
          <w:sz w:val="28"/>
          <w:szCs w:val="28"/>
          <w:lang w:val="uk-UA"/>
        </w:rPr>
        <w:t xml:space="preserve"> </w:t>
      </w:r>
      <w:r>
        <w:rPr>
          <w:sz w:val="28"/>
          <w:szCs w:val="28"/>
          <w:lang w:val="uk-UA"/>
        </w:rPr>
        <w:t>Г.Я. Шварц, П.Г. Шварц. - М., 2000. -</w:t>
      </w:r>
      <w:r w:rsidRPr="00D50D57">
        <w:rPr>
          <w:sz w:val="28"/>
          <w:szCs w:val="28"/>
          <w:lang w:val="uk-UA"/>
        </w:rPr>
        <w:t xml:space="preserve"> 460 с.</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Кругляк Г.О. Розсіяний склероз і герпес вірусна інфекція</w:t>
      </w:r>
      <w:r>
        <w:rPr>
          <w:sz w:val="28"/>
          <w:szCs w:val="28"/>
          <w:lang w:val="uk-UA"/>
        </w:rPr>
        <w:t xml:space="preserve"> /</w:t>
      </w:r>
      <w:r w:rsidRPr="001E006F">
        <w:rPr>
          <w:sz w:val="28"/>
          <w:szCs w:val="28"/>
          <w:lang w:val="uk-UA"/>
        </w:rPr>
        <w:t xml:space="preserve"> </w:t>
      </w:r>
      <w:r>
        <w:rPr>
          <w:sz w:val="28"/>
          <w:szCs w:val="28"/>
          <w:lang w:val="uk-UA"/>
        </w:rPr>
        <w:t>Г.О.</w:t>
      </w:r>
      <w:r w:rsidRPr="00D50D57">
        <w:rPr>
          <w:sz w:val="28"/>
          <w:szCs w:val="28"/>
          <w:lang w:val="uk-UA"/>
        </w:rPr>
        <w:t xml:space="preserve"> Кругляк // Лікарська справа. - 2004. - №1. - С. 3-8.</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986077">
        <w:rPr>
          <w:sz w:val="28"/>
          <w:szCs w:val="28"/>
          <w:lang w:val="uk-UA"/>
        </w:rPr>
        <w:t xml:space="preserve">Левин О.С. Иммунотерапия </w:t>
      </w:r>
      <w:r w:rsidRPr="001E006F">
        <w:rPr>
          <w:sz w:val="28"/>
          <w:szCs w:val="28"/>
          <w:lang w:val="uk-UA"/>
        </w:rPr>
        <w:t>рассеянного склероза</w:t>
      </w:r>
      <w:r>
        <w:rPr>
          <w:sz w:val="28"/>
          <w:szCs w:val="28"/>
          <w:lang w:val="uk-UA"/>
        </w:rPr>
        <w:t xml:space="preserve"> /</w:t>
      </w:r>
      <w:r w:rsidRPr="001E006F">
        <w:rPr>
          <w:sz w:val="28"/>
          <w:szCs w:val="28"/>
          <w:lang w:val="uk-UA"/>
        </w:rPr>
        <w:t xml:space="preserve"> </w:t>
      </w:r>
      <w:r>
        <w:rPr>
          <w:sz w:val="28"/>
          <w:szCs w:val="28"/>
          <w:lang w:val="uk-UA"/>
        </w:rPr>
        <w:t>О.С.</w:t>
      </w:r>
      <w:r w:rsidRPr="001E006F">
        <w:rPr>
          <w:sz w:val="28"/>
          <w:szCs w:val="28"/>
          <w:lang w:val="uk-UA"/>
        </w:rPr>
        <w:t xml:space="preserve"> </w:t>
      </w:r>
      <w:r w:rsidRPr="00986077">
        <w:rPr>
          <w:sz w:val="28"/>
          <w:szCs w:val="28"/>
          <w:lang w:val="uk-UA"/>
        </w:rPr>
        <w:t xml:space="preserve">Левин </w:t>
      </w:r>
      <w:r w:rsidRPr="001E006F">
        <w:rPr>
          <w:sz w:val="28"/>
          <w:szCs w:val="28"/>
          <w:lang w:val="uk-UA"/>
        </w:rPr>
        <w:t xml:space="preserve">// </w:t>
      </w:r>
      <w:r>
        <w:rPr>
          <w:sz w:val="28"/>
          <w:szCs w:val="28"/>
          <w:lang w:val="uk-UA"/>
        </w:rPr>
        <w:t>Рос. мед.</w:t>
      </w:r>
      <w:r w:rsidRPr="001E006F">
        <w:rPr>
          <w:sz w:val="28"/>
          <w:szCs w:val="28"/>
          <w:lang w:val="uk-UA"/>
        </w:rPr>
        <w:t xml:space="preserve"> журнал. </w:t>
      </w:r>
      <w:r>
        <w:rPr>
          <w:sz w:val="28"/>
          <w:szCs w:val="28"/>
          <w:lang w:val="uk-UA"/>
        </w:rPr>
        <w:t>-</w:t>
      </w:r>
      <w:r w:rsidRPr="001E006F">
        <w:rPr>
          <w:sz w:val="28"/>
          <w:szCs w:val="28"/>
          <w:lang w:val="uk-UA"/>
        </w:rPr>
        <w:t xml:space="preserve"> 2001. - №22. </w:t>
      </w:r>
      <w:r>
        <w:rPr>
          <w:sz w:val="28"/>
          <w:szCs w:val="28"/>
          <w:lang w:val="uk-UA"/>
        </w:rPr>
        <w:t>-</w:t>
      </w:r>
      <w:r w:rsidRPr="001E006F">
        <w:rPr>
          <w:sz w:val="28"/>
          <w:szCs w:val="28"/>
          <w:lang w:val="uk-UA"/>
        </w:rPr>
        <w:t xml:space="preserve"> С. 3-7.</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Лисяный Н.И. Иммунология и иммунотерапия рассеянного с</w:t>
      </w:r>
      <w:r>
        <w:rPr>
          <w:sz w:val="28"/>
          <w:szCs w:val="28"/>
          <w:lang w:val="uk-UA"/>
        </w:rPr>
        <w:t>клероза /</w:t>
      </w:r>
      <w:r w:rsidRPr="001E006F">
        <w:rPr>
          <w:sz w:val="28"/>
          <w:szCs w:val="28"/>
          <w:lang w:val="uk-UA"/>
        </w:rPr>
        <w:t xml:space="preserve"> </w:t>
      </w:r>
      <w:r w:rsidRPr="00D50D57">
        <w:rPr>
          <w:sz w:val="28"/>
          <w:szCs w:val="28"/>
          <w:lang w:val="uk-UA"/>
        </w:rPr>
        <w:t>Н.И.</w:t>
      </w:r>
      <w:r>
        <w:rPr>
          <w:sz w:val="28"/>
          <w:szCs w:val="28"/>
          <w:lang w:val="uk-UA"/>
        </w:rPr>
        <w:t xml:space="preserve"> </w:t>
      </w:r>
      <w:r w:rsidRPr="00D50D57">
        <w:rPr>
          <w:sz w:val="28"/>
          <w:szCs w:val="28"/>
          <w:lang w:val="uk-UA"/>
        </w:rPr>
        <w:t>Лисяный</w:t>
      </w:r>
      <w:r>
        <w:rPr>
          <w:sz w:val="28"/>
          <w:szCs w:val="28"/>
          <w:lang w:val="uk-UA"/>
        </w:rPr>
        <w:t>. - Киев, 2003. - Т. 4. -</w:t>
      </w:r>
      <w:r w:rsidRPr="00D50D57">
        <w:rPr>
          <w:sz w:val="28"/>
          <w:szCs w:val="28"/>
          <w:lang w:val="uk-UA"/>
        </w:rPr>
        <w:t xml:space="preserve"> 252 с. (Сер. "Нейроиммунология").</w:t>
      </w:r>
    </w:p>
    <w:p w:rsidR="008E40BB" w:rsidRPr="00D50D57" w:rsidRDefault="008E40BB" w:rsidP="005F0855">
      <w:pPr>
        <w:widowControl w:val="0"/>
        <w:numPr>
          <w:ilvl w:val="0"/>
          <w:numId w:val="70"/>
        </w:numPr>
        <w:tabs>
          <w:tab w:val="num" w:pos="0"/>
          <w:tab w:val="left" w:pos="720"/>
          <w:tab w:val="left" w:pos="8662"/>
        </w:tabs>
        <w:suppressAutoHyphens w:val="0"/>
        <w:autoSpaceDE w:val="0"/>
        <w:autoSpaceDN w:val="0"/>
        <w:adjustRightInd w:val="0"/>
        <w:spacing w:line="360" w:lineRule="auto"/>
        <w:ind w:left="0" w:firstLine="0"/>
        <w:jc w:val="both"/>
        <w:rPr>
          <w:sz w:val="28"/>
          <w:szCs w:val="28"/>
          <w:lang w:val="uk-UA"/>
        </w:rPr>
      </w:pPr>
      <w:r w:rsidRPr="00D50D57">
        <w:rPr>
          <w:sz w:val="28"/>
          <w:szCs w:val="28"/>
          <w:lang w:val="uk-UA"/>
        </w:rPr>
        <w:t>Лисяный Н.И. Имм</w:t>
      </w:r>
      <w:r>
        <w:rPr>
          <w:sz w:val="28"/>
          <w:szCs w:val="28"/>
          <w:lang w:val="uk-UA"/>
        </w:rPr>
        <w:t>унная система головного мозга /</w:t>
      </w:r>
      <w:r w:rsidRPr="001E006F">
        <w:rPr>
          <w:sz w:val="28"/>
          <w:szCs w:val="28"/>
          <w:lang w:val="uk-UA"/>
        </w:rPr>
        <w:t xml:space="preserve"> </w:t>
      </w:r>
      <w:r w:rsidRPr="00D50D57">
        <w:rPr>
          <w:sz w:val="28"/>
          <w:szCs w:val="28"/>
          <w:lang w:val="uk-UA"/>
        </w:rPr>
        <w:t>Н.И.</w:t>
      </w:r>
      <w:r>
        <w:rPr>
          <w:sz w:val="28"/>
          <w:szCs w:val="28"/>
          <w:lang w:val="uk-UA"/>
        </w:rPr>
        <w:t xml:space="preserve"> </w:t>
      </w:r>
      <w:r w:rsidRPr="00D50D57">
        <w:rPr>
          <w:sz w:val="28"/>
          <w:szCs w:val="28"/>
          <w:lang w:val="uk-UA"/>
        </w:rPr>
        <w:t>Лисяный</w:t>
      </w:r>
      <w:r>
        <w:rPr>
          <w:sz w:val="28"/>
          <w:szCs w:val="28"/>
          <w:lang w:val="uk-UA"/>
        </w:rPr>
        <w:t>.  -</w:t>
      </w:r>
      <w:r w:rsidRPr="00D50D57">
        <w:rPr>
          <w:sz w:val="28"/>
          <w:szCs w:val="28"/>
          <w:lang w:val="uk-UA"/>
        </w:rPr>
        <w:t xml:space="preserve"> Киев, 1993. - 216 с.</w:t>
      </w:r>
    </w:p>
    <w:p w:rsidR="008E40BB" w:rsidRPr="00D50D57" w:rsidRDefault="008E40BB" w:rsidP="005F0855">
      <w:pPr>
        <w:widowControl w:val="0"/>
        <w:numPr>
          <w:ilvl w:val="0"/>
          <w:numId w:val="70"/>
        </w:numPr>
        <w:tabs>
          <w:tab w:val="clear" w:pos="720"/>
          <w:tab w:val="num" w:pos="0"/>
        </w:tabs>
        <w:suppressAutoHyphens w:val="0"/>
        <w:autoSpaceDE w:val="0"/>
        <w:autoSpaceDN w:val="0"/>
        <w:adjustRightInd w:val="0"/>
        <w:spacing w:line="360" w:lineRule="auto"/>
        <w:ind w:left="0" w:firstLine="0"/>
        <w:jc w:val="both"/>
        <w:rPr>
          <w:sz w:val="28"/>
          <w:szCs w:val="28"/>
          <w:lang w:val="uk-UA"/>
        </w:rPr>
      </w:pPr>
      <w:r w:rsidRPr="00D50D57">
        <w:rPr>
          <w:sz w:val="28"/>
          <w:szCs w:val="28"/>
          <w:lang w:val="uk-UA"/>
        </w:rPr>
        <w:t>Лисяный Н.И. Нейроимунные связи и их возможная роль в патогенезе вторичных иммунодефицитов</w:t>
      </w:r>
      <w:r>
        <w:rPr>
          <w:sz w:val="28"/>
          <w:szCs w:val="28"/>
          <w:lang w:val="uk-UA"/>
        </w:rPr>
        <w:t xml:space="preserve"> /</w:t>
      </w:r>
      <w:r w:rsidRPr="001E006F">
        <w:rPr>
          <w:sz w:val="28"/>
          <w:szCs w:val="28"/>
          <w:lang w:val="uk-UA"/>
        </w:rPr>
        <w:t xml:space="preserve"> </w:t>
      </w:r>
      <w:r w:rsidRPr="00D50D57">
        <w:rPr>
          <w:sz w:val="28"/>
          <w:szCs w:val="28"/>
          <w:lang w:val="uk-UA"/>
        </w:rPr>
        <w:t>Н.И.</w:t>
      </w:r>
      <w:r>
        <w:rPr>
          <w:sz w:val="28"/>
          <w:szCs w:val="28"/>
          <w:lang w:val="uk-UA"/>
        </w:rPr>
        <w:t xml:space="preserve"> </w:t>
      </w:r>
      <w:r w:rsidRPr="00D50D57">
        <w:rPr>
          <w:sz w:val="28"/>
          <w:szCs w:val="28"/>
          <w:lang w:val="uk-UA"/>
        </w:rPr>
        <w:t xml:space="preserve">Лисяный </w:t>
      </w:r>
      <w:r w:rsidRPr="00D50D57">
        <w:rPr>
          <w:sz w:val="28"/>
          <w:szCs w:val="28"/>
        </w:rPr>
        <w:t>//</w:t>
      </w:r>
      <w:r w:rsidRPr="00D50D57">
        <w:rPr>
          <w:sz w:val="28"/>
          <w:szCs w:val="28"/>
          <w:lang w:val="uk-UA"/>
        </w:rPr>
        <w:t xml:space="preserve"> </w:t>
      </w:r>
      <w:r w:rsidRPr="00D50D57">
        <w:rPr>
          <w:sz w:val="28"/>
          <w:szCs w:val="28"/>
        </w:rPr>
        <w:t>Иммунология и аллергия</w:t>
      </w:r>
      <w:r w:rsidRPr="00D50D57">
        <w:rPr>
          <w:sz w:val="28"/>
          <w:szCs w:val="28"/>
          <w:lang w:val="uk-UA"/>
        </w:rPr>
        <w:t>: Сб. науч. ст</w:t>
      </w:r>
      <w:r w:rsidRPr="00D50D57">
        <w:rPr>
          <w:sz w:val="28"/>
          <w:szCs w:val="28"/>
        </w:rPr>
        <w:t>.-</w:t>
      </w:r>
      <w:r>
        <w:rPr>
          <w:sz w:val="28"/>
          <w:szCs w:val="28"/>
          <w:lang w:val="uk-UA"/>
        </w:rPr>
        <w:t xml:space="preserve"> К: Здоров'я</w:t>
      </w:r>
      <w:r w:rsidRPr="00D50D57">
        <w:rPr>
          <w:sz w:val="28"/>
          <w:szCs w:val="28"/>
          <w:lang w:val="uk-UA"/>
        </w:rPr>
        <w:t>, 1989. - Вып. 23. - С. 41-46.</w:t>
      </w:r>
    </w:p>
    <w:p w:rsidR="008E40BB"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uk-UA"/>
        </w:rPr>
        <w:t>Мартин Т.Д. Вопросы применения вводимого внутривенного иммуно-глобулина /</w:t>
      </w:r>
      <w:r w:rsidRPr="001E006F">
        <w:rPr>
          <w:sz w:val="28"/>
          <w:szCs w:val="28"/>
          <w:lang w:val="uk-UA"/>
        </w:rPr>
        <w:t xml:space="preserve"> </w:t>
      </w:r>
      <w:r>
        <w:rPr>
          <w:sz w:val="28"/>
          <w:szCs w:val="28"/>
          <w:lang w:val="uk-UA"/>
        </w:rPr>
        <w:t xml:space="preserve">Т.Д. Мартин // Терапевт. архив. - 1996. - №10. - С. 83-88.  </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uk-UA"/>
        </w:rPr>
        <w:t>Міщенко Т.</w:t>
      </w:r>
      <w:r w:rsidRPr="00D50D57">
        <w:rPr>
          <w:sz w:val="28"/>
          <w:szCs w:val="28"/>
          <w:lang w:val="uk-UA"/>
        </w:rPr>
        <w:t xml:space="preserve">С. Стан неврологічної служби в Україні </w:t>
      </w:r>
      <w:r>
        <w:rPr>
          <w:sz w:val="28"/>
          <w:szCs w:val="28"/>
          <w:lang w:val="uk-UA"/>
        </w:rPr>
        <w:t>/ Т.</w:t>
      </w:r>
      <w:r w:rsidRPr="00D50D57">
        <w:rPr>
          <w:sz w:val="28"/>
          <w:szCs w:val="28"/>
          <w:lang w:val="uk-UA"/>
        </w:rPr>
        <w:t xml:space="preserve">С. </w:t>
      </w:r>
      <w:r>
        <w:rPr>
          <w:sz w:val="28"/>
          <w:szCs w:val="28"/>
          <w:lang w:val="uk-UA"/>
        </w:rPr>
        <w:t xml:space="preserve">Міщенко </w:t>
      </w:r>
      <w:r w:rsidRPr="00D50D57">
        <w:rPr>
          <w:sz w:val="28"/>
          <w:szCs w:val="28"/>
          <w:lang w:val="uk-UA"/>
        </w:rPr>
        <w:t>// Здоров'</w:t>
      </w:r>
      <w:r>
        <w:rPr>
          <w:sz w:val="28"/>
          <w:szCs w:val="28"/>
          <w:lang w:val="uk-UA"/>
        </w:rPr>
        <w:t>я України. - 2006.</w:t>
      </w:r>
      <w:r w:rsidRPr="00D50D57">
        <w:rPr>
          <w:sz w:val="28"/>
          <w:szCs w:val="28"/>
          <w:lang w:val="uk-UA"/>
        </w:rPr>
        <w:t>- №23/1(додатковий). - С. 9.</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lastRenderedPageBreak/>
        <w:t xml:space="preserve">Мяловицька О.А. Принципи комплексної терапії хворих з вираженим ступенем тяжкості розсіяного склерозу </w:t>
      </w:r>
      <w:r>
        <w:rPr>
          <w:sz w:val="28"/>
          <w:szCs w:val="28"/>
          <w:lang w:val="uk-UA"/>
        </w:rPr>
        <w:t>/</w:t>
      </w:r>
      <w:r w:rsidRPr="001E006F">
        <w:rPr>
          <w:sz w:val="28"/>
          <w:szCs w:val="28"/>
          <w:lang w:val="uk-UA"/>
        </w:rPr>
        <w:t xml:space="preserve"> </w:t>
      </w:r>
      <w:r w:rsidRPr="00D50D57">
        <w:rPr>
          <w:sz w:val="28"/>
          <w:szCs w:val="28"/>
          <w:lang w:val="uk-UA"/>
        </w:rPr>
        <w:t>О.А.</w:t>
      </w:r>
      <w:r>
        <w:rPr>
          <w:sz w:val="28"/>
          <w:szCs w:val="28"/>
          <w:lang w:val="uk-UA"/>
        </w:rPr>
        <w:t xml:space="preserve"> </w:t>
      </w:r>
      <w:r w:rsidRPr="00D50D57">
        <w:rPr>
          <w:sz w:val="28"/>
          <w:szCs w:val="28"/>
          <w:lang w:val="uk-UA"/>
        </w:rPr>
        <w:t>Мяловицька // Укр. вісник психоневрології. - 2003. - Т. 11, Вип. 2. - С. 30-33.</w:t>
      </w:r>
    </w:p>
    <w:p w:rsidR="008E40BB" w:rsidRPr="00D50D57" w:rsidRDefault="008E40BB" w:rsidP="005F0855">
      <w:pPr>
        <w:numPr>
          <w:ilvl w:val="0"/>
          <w:numId w:val="70"/>
        </w:numPr>
        <w:tabs>
          <w:tab w:val="clear" w:pos="720"/>
          <w:tab w:val="num" w:pos="0"/>
        </w:tabs>
        <w:suppressAutoHyphens w:val="0"/>
        <w:autoSpaceDE w:val="0"/>
        <w:autoSpaceDN w:val="0"/>
        <w:adjustRightInd w:val="0"/>
        <w:spacing w:line="360" w:lineRule="auto"/>
        <w:ind w:left="0" w:firstLine="0"/>
        <w:jc w:val="both"/>
        <w:rPr>
          <w:sz w:val="28"/>
          <w:szCs w:val="28"/>
        </w:rPr>
      </w:pPr>
      <w:r w:rsidRPr="00D50D57">
        <w:rPr>
          <w:iCs/>
          <w:sz w:val="28"/>
          <w:szCs w:val="28"/>
        </w:rPr>
        <w:t>Невинский Г.</w:t>
      </w:r>
      <w:r>
        <w:rPr>
          <w:iCs/>
          <w:sz w:val="28"/>
          <w:szCs w:val="28"/>
        </w:rPr>
        <w:t>А.</w:t>
      </w:r>
      <w:r w:rsidRPr="001E006F">
        <w:rPr>
          <w:sz w:val="28"/>
          <w:szCs w:val="28"/>
          <w:lang w:val="uk-UA"/>
        </w:rPr>
        <w:t xml:space="preserve"> </w:t>
      </w:r>
      <w:r w:rsidRPr="00D50D57">
        <w:rPr>
          <w:sz w:val="28"/>
          <w:szCs w:val="28"/>
          <w:lang w:val="uk-UA"/>
        </w:rPr>
        <w:t>Природные каталитически активные антитела</w:t>
      </w:r>
      <w:r>
        <w:rPr>
          <w:iCs/>
          <w:sz w:val="28"/>
          <w:szCs w:val="28"/>
          <w:lang w:val="uk-UA"/>
        </w:rPr>
        <w:t xml:space="preserve"> /</w:t>
      </w:r>
      <w:r w:rsidRPr="001E006F">
        <w:rPr>
          <w:iCs/>
          <w:sz w:val="28"/>
          <w:szCs w:val="28"/>
        </w:rPr>
        <w:t xml:space="preserve"> </w:t>
      </w:r>
      <w:r>
        <w:rPr>
          <w:iCs/>
          <w:sz w:val="28"/>
          <w:szCs w:val="28"/>
        </w:rPr>
        <w:t>Г.</w:t>
      </w:r>
      <w:r w:rsidRPr="00D50D57">
        <w:rPr>
          <w:iCs/>
          <w:sz w:val="28"/>
          <w:szCs w:val="28"/>
        </w:rPr>
        <w:t>А.</w:t>
      </w:r>
      <w:r>
        <w:rPr>
          <w:iCs/>
          <w:sz w:val="28"/>
          <w:szCs w:val="28"/>
          <w:lang w:val="uk-UA"/>
        </w:rPr>
        <w:t xml:space="preserve"> </w:t>
      </w:r>
      <w:r>
        <w:rPr>
          <w:iCs/>
          <w:sz w:val="28"/>
          <w:szCs w:val="28"/>
        </w:rPr>
        <w:t>Невинский, Д.</w:t>
      </w:r>
      <w:r w:rsidRPr="00D50D57">
        <w:rPr>
          <w:iCs/>
          <w:sz w:val="28"/>
          <w:szCs w:val="28"/>
        </w:rPr>
        <w:t>В.</w:t>
      </w:r>
      <w:r>
        <w:rPr>
          <w:iCs/>
          <w:sz w:val="28"/>
          <w:szCs w:val="28"/>
          <w:lang w:val="uk-UA"/>
        </w:rPr>
        <w:t xml:space="preserve"> </w:t>
      </w:r>
      <w:r>
        <w:rPr>
          <w:iCs/>
          <w:sz w:val="28"/>
          <w:szCs w:val="28"/>
        </w:rPr>
        <w:t>Семенов, В.</w:t>
      </w:r>
      <w:r w:rsidRPr="00D50D57">
        <w:rPr>
          <w:iCs/>
          <w:sz w:val="28"/>
          <w:szCs w:val="28"/>
        </w:rPr>
        <w:t>Н.</w:t>
      </w:r>
      <w:r w:rsidRPr="001E006F">
        <w:rPr>
          <w:sz w:val="28"/>
          <w:szCs w:val="28"/>
          <w:lang w:val="uk-UA"/>
        </w:rPr>
        <w:t xml:space="preserve"> </w:t>
      </w:r>
      <w:r>
        <w:rPr>
          <w:iCs/>
          <w:sz w:val="28"/>
          <w:szCs w:val="28"/>
        </w:rPr>
        <w:t xml:space="preserve">Бунева </w:t>
      </w:r>
      <w:r>
        <w:rPr>
          <w:sz w:val="28"/>
          <w:szCs w:val="28"/>
        </w:rPr>
        <w:t xml:space="preserve">// Биохимия. </w:t>
      </w:r>
      <w:r>
        <w:rPr>
          <w:sz w:val="28"/>
          <w:szCs w:val="28"/>
          <w:lang w:val="uk-UA"/>
        </w:rPr>
        <w:t>-</w:t>
      </w:r>
      <w:r>
        <w:rPr>
          <w:sz w:val="28"/>
          <w:szCs w:val="28"/>
        </w:rPr>
        <w:t xml:space="preserve"> 2000. </w:t>
      </w:r>
      <w:r>
        <w:rPr>
          <w:sz w:val="28"/>
          <w:szCs w:val="28"/>
          <w:lang w:val="uk-UA"/>
        </w:rPr>
        <w:t>-</w:t>
      </w:r>
      <w:r w:rsidRPr="00D50D57">
        <w:rPr>
          <w:sz w:val="28"/>
          <w:szCs w:val="28"/>
        </w:rPr>
        <w:t xml:space="preserve"> </w:t>
      </w:r>
      <w:r>
        <w:rPr>
          <w:sz w:val="28"/>
          <w:szCs w:val="28"/>
        </w:rPr>
        <w:t>Т.</w:t>
      </w:r>
      <w:r>
        <w:rPr>
          <w:sz w:val="28"/>
          <w:szCs w:val="28"/>
          <w:lang w:val="uk-UA"/>
        </w:rPr>
        <w:t xml:space="preserve"> </w:t>
      </w:r>
      <w:r w:rsidRPr="00D50D57">
        <w:rPr>
          <w:bCs/>
          <w:sz w:val="28"/>
          <w:szCs w:val="28"/>
        </w:rPr>
        <w:t>65</w:t>
      </w:r>
      <w:r>
        <w:rPr>
          <w:sz w:val="28"/>
          <w:szCs w:val="28"/>
        </w:rPr>
        <w:t>, №11.</w:t>
      </w:r>
      <w:r>
        <w:rPr>
          <w:sz w:val="28"/>
          <w:szCs w:val="28"/>
          <w:lang w:val="uk-UA"/>
        </w:rPr>
        <w:t>-</w:t>
      </w:r>
      <w:r>
        <w:rPr>
          <w:sz w:val="28"/>
          <w:szCs w:val="28"/>
        </w:rPr>
        <w:t xml:space="preserve"> С. 1459</w:t>
      </w:r>
      <w:r>
        <w:rPr>
          <w:sz w:val="28"/>
          <w:szCs w:val="28"/>
          <w:lang w:val="uk-UA"/>
        </w:rPr>
        <w:t>-</w:t>
      </w:r>
      <w:r w:rsidRPr="00D50D57">
        <w:rPr>
          <w:sz w:val="28"/>
          <w:szCs w:val="28"/>
        </w:rPr>
        <w:t>1472.</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uk-UA"/>
        </w:rPr>
        <w:t>Невинский Г.А.</w:t>
      </w:r>
      <w:r w:rsidRPr="00D50D57">
        <w:rPr>
          <w:sz w:val="28"/>
          <w:szCs w:val="28"/>
          <w:lang w:val="uk-UA"/>
        </w:rPr>
        <w:t xml:space="preserve"> Природные каталитически активные антитела (абзимы) в норм</w:t>
      </w:r>
      <w:r w:rsidRPr="00D50D57">
        <w:rPr>
          <w:sz w:val="28"/>
          <w:szCs w:val="28"/>
        </w:rPr>
        <w:t>е и при патологии</w:t>
      </w:r>
      <w:r>
        <w:rPr>
          <w:sz w:val="28"/>
          <w:szCs w:val="28"/>
          <w:lang w:val="uk-UA"/>
        </w:rPr>
        <w:t xml:space="preserve"> /</w:t>
      </w:r>
      <w:r w:rsidRPr="001E006F">
        <w:rPr>
          <w:sz w:val="28"/>
          <w:szCs w:val="28"/>
          <w:lang w:val="uk-UA"/>
        </w:rPr>
        <w:t xml:space="preserve"> </w:t>
      </w:r>
      <w:r w:rsidRPr="00D50D57">
        <w:rPr>
          <w:sz w:val="28"/>
          <w:szCs w:val="28"/>
          <w:lang w:val="uk-UA"/>
        </w:rPr>
        <w:t>Г.А</w:t>
      </w:r>
      <w:r>
        <w:rPr>
          <w:sz w:val="28"/>
          <w:szCs w:val="28"/>
          <w:lang w:val="uk-UA"/>
        </w:rPr>
        <w:t>.</w:t>
      </w:r>
      <w:r w:rsidRPr="00D50D57">
        <w:rPr>
          <w:sz w:val="28"/>
          <w:szCs w:val="28"/>
          <w:lang w:val="uk-UA"/>
        </w:rPr>
        <w:t xml:space="preserve"> Невинский, Т.Г</w:t>
      </w:r>
      <w:r>
        <w:rPr>
          <w:sz w:val="28"/>
          <w:szCs w:val="28"/>
          <w:lang w:val="uk-UA"/>
        </w:rPr>
        <w:t xml:space="preserve">. </w:t>
      </w:r>
      <w:r w:rsidRPr="00D50D57">
        <w:rPr>
          <w:sz w:val="28"/>
          <w:szCs w:val="28"/>
          <w:lang w:val="uk-UA"/>
        </w:rPr>
        <w:t xml:space="preserve">Канышкова, В.Н. </w:t>
      </w:r>
      <w:r w:rsidRPr="00D50D57">
        <w:rPr>
          <w:sz w:val="28"/>
          <w:szCs w:val="28"/>
        </w:rPr>
        <w:t xml:space="preserve"> </w:t>
      </w:r>
      <w:r w:rsidRPr="00D50D57">
        <w:rPr>
          <w:sz w:val="28"/>
          <w:szCs w:val="28"/>
          <w:lang w:val="uk-UA"/>
        </w:rPr>
        <w:t xml:space="preserve">Бунева </w:t>
      </w:r>
      <w:r w:rsidRPr="00D50D57">
        <w:rPr>
          <w:sz w:val="28"/>
          <w:szCs w:val="28"/>
        </w:rPr>
        <w:t>// Биохимия.</w:t>
      </w:r>
      <w:r>
        <w:rPr>
          <w:sz w:val="28"/>
          <w:szCs w:val="28"/>
          <w:lang w:val="uk-UA"/>
        </w:rPr>
        <w:t>- 2000. - Т. 65, №11. - С. 1473 -</w:t>
      </w:r>
      <w:r w:rsidRPr="00D50D57">
        <w:rPr>
          <w:sz w:val="28"/>
          <w:szCs w:val="28"/>
          <w:lang w:val="uk-UA"/>
        </w:rPr>
        <w:t xml:space="preserve"> 1487.</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 xml:space="preserve">Негреба Т.В. Клиническая характеристика дебюта при разных типах течения рассеянного склероза </w:t>
      </w:r>
      <w:r>
        <w:rPr>
          <w:sz w:val="28"/>
          <w:szCs w:val="28"/>
          <w:lang w:val="uk-UA"/>
        </w:rPr>
        <w:t>/</w:t>
      </w:r>
      <w:r w:rsidRPr="001E006F">
        <w:rPr>
          <w:sz w:val="28"/>
          <w:szCs w:val="28"/>
          <w:lang w:val="uk-UA"/>
        </w:rPr>
        <w:t xml:space="preserve"> </w:t>
      </w:r>
      <w:r w:rsidRPr="00D50D57">
        <w:rPr>
          <w:sz w:val="28"/>
          <w:szCs w:val="28"/>
          <w:lang w:val="uk-UA"/>
        </w:rPr>
        <w:t>Т.В. Негреба // Укр. вісни</w:t>
      </w:r>
      <w:r>
        <w:rPr>
          <w:sz w:val="28"/>
          <w:szCs w:val="28"/>
          <w:lang w:val="uk-UA"/>
        </w:rPr>
        <w:t xml:space="preserve">к психоневрології. - 2003. - Т. 11, №2. - С. </w:t>
      </w:r>
      <w:r w:rsidRPr="00D50D57">
        <w:rPr>
          <w:sz w:val="28"/>
          <w:szCs w:val="28"/>
          <w:lang w:val="uk-UA"/>
        </w:rPr>
        <w:t>34-36.</w:t>
      </w:r>
    </w:p>
    <w:p w:rsidR="008E40BB" w:rsidRPr="00D50D57" w:rsidRDefault="008E40BB" w:rsidP="005F0855">
      <w:pPr>
        <w:numPr>
          <w:ilvl w:val="0"/>
          <w:numId w:val="70"/>
        </w:numPr>
        <w:tabs>
          <w:tab w:val="clear" w:pos="720"/>
        </w:tabs>
        <w:suppressAutoHyphens w:val="0"/>
        <w:spacing w:line="360" w:lineRule="auto"/>
        <w:ind w:left="0" w:firstLine="0"/>
        <w:jc w:val="both"/>
        <w:rPr>
          <w:sz w:val="28"/>
          <w:szCs w:val="28"/>
          <w:lang w:val="uk-UA"/>
        </w:rPr>
      </w:pPr>
      <w:r w:rsidRPr="00D50D57">
        <w:rPr>
          <w:sz w:val="28"/>
          <w:szCs w:val="28"/>
          <w:lang w:val="uk-UA"/>
        </w:rPr>
        <w:t>Негреба Т.В. Клиническая характеристика прогредиентн</w:t>
      </w:r>
      <w:r w:rsidRPr="00D50D57">
        <w:rPr>
          <w:sz w:val="28"/>
          <w:szCs w:val="28"/>
        </w:rPr>
        <w:t>ых типов</w:t>
      </w:r>
      <w:r w:rsidRPr="00D50D57">
        <w:rPr>
          <w:sz w:val="28"/>
          <w:szCs w:val="28"/>
          <w:lang w:val="uk-UA"/>
        </w:rPr>
        <w:t xml:space="preserve"> течения рассеянного склероза </w:t>
      </w:r>
      <w:r>
        <w:rPr>
          <w:sz w:val="28"/>
          <w:szCs w:val="28"/>
          <w:lang w:val="uk-UA"/>
        </w:rPr>
        <w:t>/</w:t>
      </w:r>
      <w:r w:rsidRPr="001E006F">
        <w:rPr>
          <w:sz w:val="28"/>
          <w:szCs w:val="28"/>
          <w:lang w:val="uk-UA"/>
        </w:rPr>
        <w:t xml:space="preserve"> </w:t>
      </w:r>
      <w:r w:rsidRPr="00D50D57">
        <w:rPr>
          <w:sz w:val="28"/>
          <w:szCs w:val="28"/>
          <w:lang w:val="uk-UA"/>
        </w:rPr>
        <w:t>Т.В. Негреба</w:t>
      </w:r>
      <w:r w:rsidRPr="001E006F">
        <w:rPr>
          <w:sz w:val="28"/>
          <w:szCs w:val="28"/>
          <w:lang w:val="uk-UA"/>
        </w:rPr>
        <w:t xml:space="preserve"> </w:t>
      </w:r>
      <w:r w:rsidRPr="00D50D57">
        <w:rPr>
          <w:sz w:val="28"/>
          <w:szCs w:val="28"/>
          <w:lang w:val="uk-UA"/>
        </w:rPr>
        <w:t>// Укр. вісник психоневрології</w:t>
      </w:r>
      <w:r>
        <w:rPr>
          <w:sz w:val="28"/>
          <w:szCs w:val="28"/>
          <w:lang w:val="uk-UA"/>
        </w:rPr>
        <w:t xml:space="preserve">. - 2003. - Т. 11, №1. - С. </w:t>
      </w:r>
      <w:r w:rsidRPr="00D50D57">
        <w:rPr>
          <w:sz w:val="28"/>
          <w:szCs w:val="28"/>
          <w:lang w:val="uk-UA"/>
        </w:rPr>
        <w:t>16-18.</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 xml:space="preserve">Негреба Т.В. Клиническая характеристика рецидива и ремиссий при рецидивируюшем течении рассеянного склероза </w:t>
      </w:r>
      <w:r>
        <w:rPr>
          <w:sz w:val="28"/>
          <w:szCs w:val="28"/>
          <w:lang w:val="uk-UA"/>
        </w:rPr>
        <w:t>/</w:t>
      </w:r>
      <w:r w:rsidRPr="001E006F">
        <w:rPr>
          <w:sz w:val="28"/>
          <w:szCs w:val="28"/>
          <w:lang w:val="uk-UA"/>
        </w:rPr>
        <w:t xml:space="preserve"> </w:t>
      </w:r>
      <w:r w:rsidRPr="00D50D57">
        <w:rPr>
          <w:sz w:val="28"/>
          <w:szCs w:val="28"/>
          <w:lang w:val="uk-UA"/>
        </w:rPr>
        <w:t>Т.В. Негреба // Укр. вісник психонев</w:t>
      </w:r>
      <w:r>
        <w:rPr>
          <w:sz w:val="28"/>
          <w:szCs w:val="28"/>
          <w:lang w:val="uk-UA"/>
        </w:rPr>
        <w:t xml:space="preserve">рології (Харків). - 2002. - Т. </w:t>
      </w:r>
      <w:r w:rsidRPr="00D50D57">
        <w:rPr>
          <w:sz w:val="28"/>
          <w:szCs w:val="28"/>
          <w:lang w:val="uk-UA"/>
        </w:rPr>
        <w:t>10, Вип. 1. - С. 66-68.</w:t>
      </w:r>
    </w:p>
    <w:p w:rsidR="008E40BB" w:rsidRPr="00D50D57" w:rsidRDefault="008E40BB" w:rsidP="005F0855">
      <w:pPr>
        <w:numPr>
          <w:ilvl w:val="0"/>
          <w:numId w:val="70"/>
        </w:numPr>
        <w:tabs>
          <w:tab w:val="clear" w:pos="720"/>
        </w:tabs>
        <w:suppressAutoHyphens w:val="0"/>
        <w:spacing w:line="360" w:lineRule="auto"/>
        <w:ind w:left="0" w:firstLine="0"/>
        <w:jc w:val="both"/>
        <w:rPr>
          <w:sz w:val="28"/>
          <w:szCs w:val="28"/>
          <w:lang w:val="uk-UA"/>
        </w:rPr>
      </w:pPr>
      <w:r>
        <w:rPr>
          <w:sz w:val="28"/>
          <w:szCs w:val="28"/>
        </w:rPr>
        <w:t>Негрич Т.І.</w:t>
      </w:r>
      <w:r w:rsidRPr="00D50D57">
        <w:rPr>
          <w:sz w:val="28"/>
          <w:szCs w:val="28"/>
        </w:rPr>
        <w:t xml:space="preserve"> Особенности дебютов при рецидивирующем течении рассеянного склероза в западном и ост</w:t>
      </w:r>
      <w:r>
        <w:rPr>
          <w:sz w:val="28"/>
          <w:szCs w:val="28"/>
        </w:rPr>
        <w:t xml:space="preserve">очном регионах Украины </w:t>
      </w:r>
      <w:r>
        <w:rPr>
          <w:sz w:val="28"/>
          <w:szCs w:val="28"/>
          <w:lang w:val="uk-UA"/>
        </w:rPr>
        <w:t>/</w:t>
      </w:r>
      <w:r w:rsidRPr="001E006F">
        <w:rPr>
          <w:sz w:val="28"/>
          <w:szCs w:val="28"/>
        </w:rPr>
        <w:t xml:space="preserve"> </w:t>
      </w:r>
      <w:r w:rsidRPr="00D50D57">
        <w:rPr>
          <w:sz w:val="28"/>
          <w:szCs w:val="28"/>
        </w:rPr>
        <w:t>Т.І.</w:t>
      </w:r>
      <w:r w:rsidRPr="001E006F">
        <w:rPr>
          <w:sz w:val="28"/>
          <w:szCs w:val="28"/>
        </w:rPr>
        <w:t xml:space="preserve"> </w:t>
      </w:r>
      <w:r w:rsidRPr="00D50D57">
        <w:rPr>
          <w:sz w:val="28"/>
          <w:szCs w:val="28"/>
        </w:rPr>
        <w:t>Негрич, Н.</w:t>
      </w:r>
      <w:r w:rsidRPr="00D50D57">
        <w:rPr>
          <w:sz w:val="28"/>
          <w:szCs w:val="28"/>
          <w:lang w:val="uk-UA"/>
        </w:rPr>
        <w:t>П.</w:t>
      </w:r>
      <w:r>
        <w:rPr>
          <w:sz w:val="28"/>
          <w:szCs w:val="28"/>
          <w:lang w:val="uk-UA"/>
        </w:rPr>
        <w:t xml:space="preserve"> </w:t>
      </w:r>
      <w:r w:rsidRPr="00D50D57">
        <w:rPr>
          <w:sz w:val="28"/>
          <w:szCs w:val="28"/>
        </w:rPr>
        <w:t xml:space="preserve">Волошина, </w:t>
      </w:r>
      <w:r w:rsidRPr="00D50D57">
        <w:rPr>
          <w:sz w:val="28"/>
          <w:szCs w:val="28"/>
          <w:lang w:val="uk-UA"/>
        </w:rPr>
        <w:t>Т.В.</w:t>
      </w:r>
      <w:r w:rsidRPr="00D50D57">
        <w:rPr>
          <w:sz w:val="28"/>
          <w:szCs w:val="28"/>
        </w:rPr>
        <w:t xml:space="preserve"> </w:t>
      </w:r>
      <w:r w:rsidRPr="00D50D57">
        <w:rPr>
          <w:sz w:val="28"/>
          <w:szCs w:val="28"/>
          <w:lang w:val="uk-UA"/>
        </w:rPr>
        <w:t xml:space="preserve">Негреба </w:t>
      </w:r>
      <w:r>
        <w:rPr>
          <w:sz w:val="28"/>
          <w:szCs w:val="28"/>
        </w:rPr>
        <w:t>// Укр. в</w:t>
      </w:r>
      <w:r w:rsidRPr="00D50D57">
        <w:rPr>
          <w:sz w:val="28"/>
          <w:szCs w:val="28"/>
        </w:rPr>
        <w:t>існик</w:t>
      </w:r>
      <w:r w:rsidRPr="00D50D57">
        <w:rPr>
          <w:sz w:val="28"/>
          <w:szCs w:val="28"/>
          <w:lang w:val="uk-UA"/>
        </w:rPr>
        <w:t xml:space="preserve"> </w:t>
      </w:r>
      <w:r w:rsidRPr="00D50D57">
        <w:rPr>
          <w:sz w:val="28"/>
          <w:szCs w:val="28"/>
        </w:rPr>
        <w:t>психоневрології.</w:t>
      </w:r>
      <w:r>
        <w:rPr>
          <w:sz w:val="28"/>
          <w:szCs w:val="28"/>
        </w:rPr>
        <w:t xml:space="preserve"> </w:t>
      </w:r>
      <w:r w:rsidRPr="00D50D57">
        <w:rPr>
          <w:sz w:val="28"/>
          <w:szCs w:val="28"/>
        </w:rPr>
        <w:t>- 2007.</w:t>
      </w:r>
      <w:r>
        <w:rPr>
          <w:sz w:val="28"/>
          <w:szCs w:val="28"/>
        </w:rPr>
        <w:t xml:space="preserve"> </w:t>
      </w:r>
      <w:r>
        <w:rPr>
          <w:sz w:val="28"/>
          <w:szCs w:val="28"/>
          <w:lang w:val="uk-UA"/>
        </w:rPr>
        <w:t>-</w:t>
      </w:r>
      <w:r>
        <w:rPr>
          <w:sz w:val="28"/>
          <w:szCs w:val="28"/>
        </w:rPr>
        <w:t xml:space="preserve"> Т.</w:t>
      </w:r>
      <w:r>
        <w:rPr>
          <w:sz w:val="28"/>
          <w:szCs w:val="28"/>
          <w:lang w:val="uk-UA"/>
        </w:rPr>
        <w:t xml:space="preserve"> </w:t>
      </w:r>
      <w:r w:rsidRPr="00D50D57">
        <w:rPr>
          <w:sz w:val="28"/>
          <w:szCs w:val="28"/>
        </w:rPr>
        <w:t>15, вип.</w:t>
      </w:r>
      <w:r>
        <w:rPr>
          <w:sz w:val="28"/>
          <w:szCs w:val="28"/>
        </w:rPr>
        <w:t xml:space="preserve"> 1</w:t>
      </w:r>
      <w:r w:rsidRPr="00D50D57">
        <w:rPr>
          <w:sz w:val="28"/>
          <w:szCs w:val="28"/>
        </w:rPr>
        <w:t>.</w:t>
      </w:r>
      <w:r>
        <w:rPr>
          <w:sz w:val="28"/>
          <w:szCs w:val="28"/>
        </w:rPr>
        <w:t xml:space="preserve"> - С</w:t>
      </w:r>
      <w:r w:rsidRPr="00D50D57">
        <w:rPr>
          <w:sz w:val="28"/>
          <w:szCs w:val="28"/>
        </w:rPr>
        <w:t>.</w:t>
      </w:r>
      <w:r>
        <w:rPr>
          <w:sz w:val="28"/>
          <w:szCs w:val="28"/>
        </w:rPr>
        <w:t xml:space="preserve"> 25-</w:t>
      </w:r>
      <w:r w:rsidRPr="00D50D57">
        <w:rPr>
          <w:sz w:val="28"/>
          <w:szCs w:val="28"/>
        </w:rPr>
        <w:t>29</w:t>
      </w:r>
      <w:r w:rsidRPr="00D50D57">
        <w:rPr>
          <w:sz w:val="28"/>
          <w:szCs w:val="28"/>
          <w:lang w:val="uk-UA"/>
        </w:rPr>
        <w:t>.</w:t>
      </w:r>
    </w:p>
    <w:p w:rsidR="008E40BB" w:rsidRPr="001E006F"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uk-UA"/>
        </w:rPr>
        <w:t>Негрич Т.І. Помилки в диферен</w:t>
      </w:r>
      <w:r w:rsidRPr="00D50D57">
        <w:rPr>
          <w:sz w:val="28"/>
          <w:szCs w:val="28"/>
          <w:lang w:val="uk-UA"/>
        </w:rPr>
        <w:t xml:space="preserve">ційній діагностиці розсіяного склерозу </w:t>
      </w:r>
      <w:r>
        <w:rPr>
          <w:sz w:val="28"/>
          <w:szCs w:val="28"/>
          <w:lang w:val="uk-UA"/>
        </w:rPr>
        <w:t>/</w:t>
      </w:r>
      <w:r w:rsidRPr="001E006F">
        <w:rPr>
          <w:sz w:val="28"/>
          <w:szCs w:val="28"/>
          <w:lang w:val="uk-UA"/>
        </w:rPr>
        <w:t xml:space="preserve"> </w:t>
      </w:r>
      <w:r>
        <w:rPr>
          <w:sz w:val="28"/>
          <w:szCs w:val="28"/>
          <w:lang w:val="uk-UA"/>
        </w:rPr>
        <w:t>Т.І. Негрич, О.О. Галузинська,</w:t>
      </w:r>
      <w:r w:rsidRPr="001E006F">
        <w:rPr>
          <w:sz w:val="28"/>
          <w:szCs w:val="28"/>
          <w:lang w:val="uk-UA"/>
        </w:rPr>
        <w:t xml:space="preserve"> </w:t>
      </w:r>
      <w:r>
        <w:rPr>
          <w:sz w:val="28"/>
          <w:szCs w:val="28"/>
          <w:lang w:val="uk-UA"/>
        </w:rPr>
        <w:t xml:space="preserve">Ж.Н. Ушневич </w:t>
      </w:r>
      <w:r w:rsidRPr="00D50D57">
        <w:rPr>
          <w:sz w:val="28"/>
          <w:szCs w:val="28"/>
          <w:lang w:val="uk-UA"/>
        </w:rPr>
        <w:t>// Практична медицина.</w:t>
      </w:r>
      <w:r>
        <w:rPr>
          <w:sz w:val="28"/>
          <w:szCs w:val="28"/>
          <w:lang w:val="uk-UA"/>
        </w:rPr>
        <w:t xml:space="preserve"> </w:t>
      </w:r>
      <w:r w:rsidRPr="00D50D57">
        <w:rPr>
          <w:sz w:val="28"/>
          <w:szCs w:val="28"/>
          <w:lang w:val="uk-UA"/>
        </w:rPr>
        <w:t>-</w:t>
      </w:r>
      <w:r>
        <w:rPr>
          <w:sz w:val="28"/>
          <w:szCs w:val="28"/>
          <w:lang w:val="uk-UA"/>
        </w:rPr>
        <w:t xml:space="preserve"> </w:t>
      </w:r>
      <w:r w:rsidRPr="00D50D57">
        <w:rPr>
          <w:sz w:val="28"/>
          <w:szCs w:val="28"/>
          <w:lang w:val="uk-UA"/>
        </w:rPr>
        <w:t>1998.</w:t>
      </w:r>
      <w:r>
        <w:rPr>
          <w:sz w:val="28"/>
          <w:szCs w:val="28"/>
          <w:lang w:val="uk-UA"/>
        </w:rPr>
        <w:t xml:space="preserve"> </w:t>
      </w:r>
      <w:r w:rsidRPr="00D50D57">
        <w:rPr>
          <w:sz w:val="28"/>
          <w:szCs w:val="28"/>
          <w:lang w:val="uk-UA"/>
        </w:rPr>
        <w:t>-</w:t>
      </w:r>
      <w:r>
        <w:rPr>
          <w:sz w:val="28"/>
          <w:szCs w:val="28"/>
          <w:lang w:val="uk-UA"/>
        </w:rPr>
        <w:t xml:space="preserve"> №</w:t>
      </w:r>
      <w:r w:rsidRPr="001E006F">
        <w:rPr>
          <w:sz w:val="28"/>
          <w:szCs w:val="28"/>
          <w:lang w:val="uk-UA"/>
        </w:rPr>
        <w:t xml:space="preserve">3-4. </w:t>
      </w:r>
      <w:r>
        <w:rPr>
          <w:sz w:val="28"/>
          <w:szCs w:val="28"/>
          <w:lang w:val="uk-UA"/>
        </w:rPr>
        <w:t>-</w:t>
      </w:r>
      <w:r w:rsidRPr="001E006F">
        <w:rPr>
          <w:sz w:val="28"/>
          <w:szCs w:val="28"/>
          <w:lang w:val="uk-UA"/>
        </w:rPr>
        <w:t xml:space="preserve"> С.</w:t>
      </w:r>
      <w:r>
        <w:rPr>
          <w:sz w:val="28"/>
          <w:szCs w:val="28"/>
          <w:lang w:val="uk-UA"/>
        </w:rPr>
        <w:t xml:space="preserve"> </w:t>
      </w:r>
      <w:r w:rsidRPr="001E006F">
        <w:rPr>
          <w:sz w:val="28"/>
          <w:szCs w:val="28"/>
          <w:lang w:val="uk-UA"/>
        </w:rPr>
        <w:t>141-142.</w:t>
      </w:r>
    </w:p>
    <w:p w:rsidR="008E40BB" w:rsidRPr="008E40BB" w:rsidRDefault="008E40BB" w:rsidP="005F0855">
      <w:pPr>
        <w:pStyle w:val="affffffff5"/>
        <w:numPr>
          <w:ilvl w:val="0"/>
          <w:numId w:val="70"/>
        </w:numPr>
        <w:tabs>
          <w:tab w:val="clear" w:pos="720"/>
          <w:tab w:val="num" w:pos="0"/>
        </w:tabs>
        <w:suppressAutoHyphens w:val="0"/>
        <w:spacing w:after="0" w:line="360" w:lineRule="auto"/>
        <w:ind w:left="0" w:firstLine="0"/>
        <w:jc w:val="both"/>
        <w:rPr>
          <w:b/>
          <w:szCs w:val="28"/>
          <w:lang w:val="uk-UA"/>
        </w:rPr>
      </w:pPr>
      <w:r w:rsidRPr="008E40BB">
        <w:rPr>
          <w:b/>
          <w:szCs w:val="28"/>
          <w:lang w:val="uk-UA"/>
        </w:rPr>
        <w:t>Негрич Т.І. Дослідження впливу солумедролу на процеси апоптозу при розсіяному склерозі / Т.І. Негрич, Р.С. Стойка // Український медичний часопис. - 2005. - №3 (47). - С. 54-56.</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lastRenderedPageBreak/>
        <w:t>Негрич Т.І. Характеристика деструктивних про</w:t>
      </w:r>
      <w:r>
        <w:rPr>
          <w:sz w:val="28"/>
          <w:szCs w:val="28"/>
          <w:lang w:val="uk-UA"/>
        </w:rPr>
        <w:t>цесів при розсіяному склерозі: автореф. дис. на здобуття наук.ступеня докто</w:t>
      </w:r>
      <w:r w:rsidRPr="00D50D57">
        <w:rPr>
          <w:sz w:val="28"/>
          <w:szCs w:val="28"/>
          <w:lang w:val="uk-UA"/>
        </w:rPr>
        <w:t>ра м</w:t>
      </w:r>
      <w:r>
        <w:rPr>
          <w:sz w:val="28"/>
          <w:szCs w:val="28"/>
          <w:lang w:val="uk-UA"/>
        </w:rPr>
        <w:t>ед. наук: спец. 14.01.15 „Нервові хвороби” / Т.І.</w:t>
      </w:r>
      <w:r w:rsidRPr="001E006F">
        <w:rPr>
          <w:sz w:val="28"/>
          <w:szCs w:val="28"/>
          <w:lang w:val="uk-UA"/>
        </w:rPr>
        <w:t xml:space="preserve"> </w:t>
      </w:r>
      <w:r w:rsidRPr="00D50D57">
        <w:rPr>
          <w:sz w:val="28"/>
          <w:szCs w:val="28"/>
          <w:lang w:val="uk-UA"/>
        </w:rPr>
        <w:t>Негрич</w:t>
      </w:r>
      <w:r>
        <w:rPr>
          <w:sz w:val="28"/>
          <w:szCs w:val="28"/>
          <w:lang w:val="uk-UA"/>
        </w:rPr>
        <w:t>.</w:t>
      </w:r>
      <w:r w:rsidRPr="00D50D57">
        <w:rPr>
          <w:sz w:val="28"/>
          <w:szCs w:val="28"/>
          <w:lang w:val="uk-UA"/>
        </w:rPr>
        <w:t xml:space="preserve"> - Харків, 2004. - 36с.</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uk-UA"/>
        </w:rPr>
        <w:t xml:space="preserve">Немченко А.С. </w:t>
      </w:r>
      <w:r w:rsidRPr="00D50D57">
        <w:rPr>
          <w:sz w:val="28"/>
          <w:szCs w:val="28"/>
        </w:rPr>
        <w:t>Рассеянный склероз, как социально-экономическая и медицинская проблема современного здравоохранения</w:t>
      </w:r>
      <w:r w:rsidRPr="00D50D57">
        <w:rPr>
          <w:sz w:val="28"/>
          <w:szCs w:val="28"/>
          <w:lang w:val="uk-UA"/>
        </w:rPr>
        <w:t xml:space="preserve"> </w:t>
      </w:r>
      <w:r>
        <w:rPr>
          <w:sz w:val="28"/>
          <w:szCs w:val="28"/>
          <w:lang w:val="uk-UA"/>
        </w:rPr>
        <w:t>/</w:t>
      </w:r>
      <w:r w:rsidRPr="00C1168A">
        <w:rPr>
          <w:sz w:val="28"/>
          <w:szCs w:val="28"/>
          <w:lang w:val="uk-UA"/>
        </w:rPr>
        <w:t xml:space="preserve"> </w:t>
      </w:r>
      <w:r w:rsidRPr="00D50D57">
        <w:rPr>
          <w:sz w:val="28"/>
          <w:szCs w:val="28"/>
          <w:lang w:val="uk-UA"/>
        </w:rPr>
        <w:t>А.С.</w:t>
      </w:r>
      <w:r>
        <w:rPr>
          <w:sz w:val="28"/>
          <w:szCs w:val="28"/>
          <w:lang w:val="uk-UA"/>
        </w:rPr>
        <w:t xml:space="preserve"> </w:t>
      </w:r>
      <w:r w:rsidRPr="00D50D57">
        <w:rPr>
          <w:sz w:val="28"/>
          <w:szCs w:val="28"/>
          <w:lang w:val="uk-UA"/>
        </w:rPr>
        <w:t>Немченко, А.Л.</w:t>
      </w:r>
      <w:r>
        <w:rPr>
          <w:sz w:val="28"/>
          <w:szCs w:val="28"/>
          <w:lang w:val="uk-UA"/>
        </w:rPr>
        <w:t xml:space="preserve"> </w:t>
      </w:r>
      <w:r w:rsidRPr="00D50D57">
        <w:rPr>
          <w:sz w:val="28"/>
          <w:szCs w:val="28"/>
          <w:lang w:val="uk-UA"/>
        </w:rPr>
        <w:t>Панфилова, Ю.Я.</w:t>
      </w:r>
      <w:r w:rsidRPr="00D50D57">
        <w:rPr>
          <w:sz w:val="28"/>
          <w:szCs w:val="28"/>
        </w:rPr>
        <w:t xml:space="preserve"> </w:t>
      </w:r>
      <w:r w:rsidRPr="00D50D57">
        <w:rPr>
          <w:sz w:val="28"/>
          <w:szCs w:val="28"/>
          <w:lang w:val="uk-UA"/>
        </w:rPr>
        <w:t xml:space="preserve">Стрельникова </w:t>
      </w:r>
      <w:r w:rsidRPr="00D50D57">
        <w:rPr>
          <w:sz w:val="28"/>
          <w:szCs w:val="28"/>
        </w:rPr>
        <w:t>// Провизор.</w:t>
      </w:r>
      <w:r w:rsidRPr="00D50D57">
        <w:rPr>
          <w:sz w:val="28"/>
          <w:szCs w:val="28"/>
          <w:lang w:val="uk-UA"/>
        </w:rPr>
        <w:t xml:space="preserve"> </w:t>
      </w:r>
      <w:r w:rsidRPr="00D50D57">
        <w:rPr>
          <w:sz w:val="28"/>
          <w:szCs w:val="28"/>
        </w:rPr>
        <w:t>- 2005.</w:t>
      </w:r>
      <w:r w:rsidRPr="00D50D57">
        <w:rPr>
          <w:sz w:val="28"/>
          <w:szCs w:val="28"/>
          <w:lang w:val="uk-UA"/>
        </w:rPr>
        <w:t xml:space="preserve"> </w:t>
      </w:r>
      <w:r w:rsidRPr="00D50D57">
        <w:rPr>
          <w:sz w:val="28"/>
          <w:szCs w:val="28"/>
        </w:rPr>
        <w:t>- №7.</w:t>
      </w:r>
      <w:r w:rsidRPr="00D50D57">
        <w:rPr>
          <w:sz w:val="28"/>
          <w:szCs w:val="28"/>
          <w:lang w:val="uk-UA"/>
        </w:rPr>
        <w:t xml:space="preserve"> </w:t>
      </w:r>
      <w:r w:rsidRPr="00D50D57">
        <w:rPr>
          <w:sz w:val="28"/>
          <w:szCs w:val="28"/>
        </w:rPr>
        <w:t>- С.</w:t>
      </w:r>
      <w:r w:rsidRPr="00D50D57">
        <w:rPr>
          <w:sz w:val="28"/>
          <w:szCs w:val="28"/>
          <w:lang w:val="uk-UA"/>
        </w:rPr>
        <w:t xml:space="preserve"> </w:t>
      </w:r>
      <w:r w:rsidRPr="00D50D57">
        <w:rPr>
          <w:sz w:val="28"/>
          <w:szCs w:val="28"/>
        </w:rPr>
        <w:t>15-19.</w:t>
      </w:r>
      <w:r w:rsidRPr="00D50D57">
        <w:rPr>
          <w:sz w:val="28"/>
          <w:szCs w:val="28"/>
          <w:lang w:val="uk-UA"/>
        </w:rPr>
        <w:t xml:space="preserve"> </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Не</w:t>
      </w:r>
      <w:r>
        <w:rPr>
          <w:sz w:val="28"/>
          <w:szCs w:val="28"/>
          <w:lang w:val="uk-UA"/>
        </w:rPr>
        <w:t>стерова В.А.</w:t>
      </w:r>
      <w:r w:rsidRPr="00D50D57">
        <w:rPr>
          <w:sz w:val="28"/>
          <w:szCs w:val="28"/>
          <w:lang w:val="uk-UA"/>
        </w:rPr>
        <w:t xml:space="preserve"> Клинико-иммунологические особенности «мягкого» тече</w:t>
      </w:r>
      <w:r>
        <w:rPr>
          <w:sz w:val="28"/>
          <w:szCs w:val="28"/>
          <w:lang w:val="uk-UA"/>
        </w:rPr>
        <w:t>ния рассеянного склероза /</w:t>
      </w:r>
      <w:r w:rsidRPr="00C1168A">
        <w:rPr>
          <w:sz w:val="28"/>
          <w:szCs w:val="28"/>
          <w:lang w:val="uk-UA"/>
        </w:rPr>
        <w:t xml:space="preserve"> </w:t>
      </w:r>
      <w:r w:rsidRPr="00D50D57">
        <w:rPr>
          <w:sz w:val="28"/>
          <w:szCs w:val="28"/>
          <w:lang w:val="uk-UA"/>
        </w:rPr>
        <w:t>В.А</w:t>
      </w:r>
      <w:r>
        <w:rPr>
          <w:sz w:val="28"/>
          <w:szCs w:val="28"/>
          <w:lang w:val="uk-UA"/>
        </w:rPr>
        <w:t>.</w:t>
      </w:r>
      <w:r w:rsidRPr="00D50D57">
        <w:rPr>
          <w:sz w:val="28"/>
          <w:szCs w:val="28"/>
          <w:lang w:val="uk-UA"/>
        </w:rPr>
        <w:t xml:space="preserve"> Нестерова, А.Н.</w:t>
      </w:r>
      <w:r>
        <w:rPr>
          <w:sz w:val="28"/>
          <w:szCs w:val="28"/>
          <w:lang w:val="uk-UA"/>
        </w:rPr>
        <w:t xml:space="preserve"> </w:t>
      </w:r>
      <w:r w:rsidRPr="00D50D57">
        <w:rPr>
          <w:sz w:val="28"/>
          <w:szCs w:val="28"/>
          <w:lang w:val="uk-UA"/>
        </w:rPr>
        <w:t xml:space="preserve">Бойко, А.В. Сланова </w:t>
      </w:r>
      <w:r>
        <w:rPr>
          <w:sz w:val="28"/>
          <w:szCs w:val="28"/>
          <w:lang w:val="uk-UA"/>
        </w:rPr>
        <w:t>//</w:t>
      </w:r>
      <w:r w:rsidRPr="00D50D57">
        <w:rPr>
          <w:sz w:val="28"/>
          <w:szCs w:val="28"/>
          <w:lang w:val="uk-UA"/>
        </w:rPr>
        <w:t xml:space="preserve"> Организация специализированной медицинской помощи больны</w:t>
      </w:r>
      <w:r>
        <w:rPr>
          <w:sz w:val="28"/>
          <w:szCs w:val="28"/>
          <w:lang w:val="uk-UA"/>
        </w:rPr>
        <w:t>м рассеянным склерозом. - Томск,</w:t>
      </w:r>
      <w:r w:rsidRPr="00D50D57">
        <w:rPr>
          <w:sz w:val="28"/>
          <w:szCs w:val="28"/>
          <w:lang w:val="uk-UA"/>
        </w:rPr>
        <w:t xml:space="preserve"> 2003. - С. 84-85. </w:t>
      </w:r>
    </w:p>
    <w:p w:rsidR="008E40BB" w:rsidRPr="00D50D57" w:rsidRDefault="008E40BB" w:rsidP="005F0855">
      <w:pPr>
        <w:numPr>
          <w:ilvl w:val="0"/>
          <w:numId w:val="70"/>
        </w:numPr>
        <w:tabs>
          <w:tab w:val="clear" w:pos="720"/>
        </w:tabs>
        <w:suppressAutoHyphens w:val="0"/>
        <w:spacing w:line="360" w:lineRule="auto"/>
        <w:ind w:left="0" w:firstLine="0"/>
        <w:jc w:val="both"/>
        <w:rPr>
          <w:sz w:val="28"/>
          <w:szCs w:val="28"/>
          <w:lang w:val="uk-UA"/>
        </w:rPr>
      </w:pPr>
      <w:r w:rsidRPr="00D50D57">
        <w:rPr>
          <w:sz w:val="28"/>
          <w:szCs w:val="28"/>
          <w:lang w:val="uk-UA"/>
        </w:rPr>
        <w:t>Нейробиологические механизмы терапевтических эффектов дистантной трансплантации эмбриональных нервных тканей при моделировании рассеянного склероза / П.В.</w:t>
      </w:r>
      <w:r>
        <w:rPr>
          <w:sz w:val="28"/>
          <w:szCs w:val="28"/>
          <w:lang w:val="uk-UA"/>
        </w:rPr>
        <w:t xml:space="preserve"> </w:t>
      </w:r>
      <w:r w:rsidRPr="00D50D57">
        <w:rPr>
          <w:sz w:val="28"/>
          <w:szCs w:val="28"/>
          <w:lang w:val="uk-UA"/>
        </w:rPr>
        <w:t>Волошин, Т.М.</w:t>
      </w:r>
      <w:r>
        <w:rPr>
          <w:sz w:val="28"/>
          <w:szCs w:val="28"/>
          <w:lang w:val="uk-UA"/>
        </w:rPr>
        <w:t xml:space="preserve"> </w:t>
      </w:r>
      <w:r w:rsidRPr="00D50D57">
        <w:rPr>
          <w:sz w:val="28"/>
          <w:szCs w:val="28"/>
          <w:lang w:val="uk-UA"/>
        </w:rPr>
        <w:t>Воробьева, Н.П.</w:t>
      </w:r>
      <w:r>
        <w:rPr>
          <w:sz w:val="28"/>
          <w:szCs w:val="28"/>
          <w:lang w:val="uk-UA"/>
        </w:rPr>
        <w:t xml:space="preserve"> </w:t>
      </w:r>
      <w:r w:rsidRPr="00D50D57">
        <w:rPr>
          <w:sz w:val="28"/>
          <w:szCs w:val="28"/>
          <w:lang w:val="uk-UA"/>
        </w:rPr>
        <w:t xml:space="preserve">Волошина </w:t>
      </w:r>
      <w:r>
        <w:rPr>
          <w:sz w:val="28"/>
          <w:szCs w:val="28"/>
          <w:lang w:val="uk-UA"/>
        </w:rPr>
        <w:t>[</w:t>
      </w:r>
      <w:r w:rsidRPr="00D50D57">
        <w:rPr>
          <w:sz w:val="28"/>
          <w:szCs w:val="28"/>
          <w:lang w:val="uk-UA"/>
        </w:rPr>
        <w:t>и др</w:t>
      </w:r>
      <w:r>
        <w:rPr>
          <w:sz w:val="28"/>
          <w:szCs w:val="28"/>
          <w:lang w:val="uk-UA"/>
        </w:rPr>
        <w:t>.]</w:t>
      </w:r>
      <w:r w:rsidRPr="00D50D57">
        <w:rPr>
          <w:sz w:val="28"/>
          <w:szCs w:val="28"/>
          <w:lang w:val="uk-UA"/>
        </w:rPr>
        <w:t xml:space="preserve"> </w:t>
      </w:r>
      <w:r>
        <w:rPr>
          <w:sz w:val="28"/>
          <w:szCs w:val="28"/>
          <w:lang w:val="uk-UA"/>
        </w:rPr>
        <w:t>// Укр. вісн. психоневрології. - 2005. - Т. 13, Вип. 1. -</w:t>
      </w:r>
      <w:r w:rsidRPr="00D50D57">
        <w:rPr>
          <w:sz w:val="28"/>
          <w:szCs w:val="28"/>
          <w:lang w:val="uk-UA"/>
        </w:rPr>
        <w:t xml:space="preserve"> С. 5-9.</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uk-UA"/>
        </w:rPr>
        <w:t>Никифорова І.Т.</w:t>
      </w:r>
      <w:r w:rsidRPr="00D50D57">
        <w:rPr>
          <w:sz w:val="28"/>
          <w:szCs w:val="28"/>
          <w:lang w:val="uk-UA"/>
        </w:rPr>
        <w:t xml:space="preserve"> Імунологічні дослідження в діагностиці розсіяного склерозу </w:t>
      </w:r>
      <w:r>
        <w:rPr>
          <w:sz w:val="28"/>
          <w:szCs w:val="28"/>
          <w:lang w:val="uk-UA"/>
        </w:rPr>
        <w:t>/</w:t>
      </w:r>
      <w:r w:rsidRPr="00C1168A">
        <w:rPr>
          <w:sz w:val="28"/>
          <w:szCs w:val="28"/>
          <w:lang w:val="uk-UA"/>
        </w:rPr>
        <w:t xml:space="preserve"> </w:t>
      </w:r>
      <w:r w:rsidRPr="00D50D57">
        <w:rPr>
          <w:sz w:val="28"/>
          <w:szCs w:val="28"/>
          <w:lang w:val="uk-UA"/>
        </w:rPr>
        <w:t>І.Т.</w:t>
      </w:r>
      <w:r>
        <w:rPr>
          <w:sz w:val="28"/>
          <w:szCs w:val="28"/>
          <w:lang w:val="uk-UA"/>
        </w:rPr>
        <w:t xml:space="preserve"> </w:t>
      </w:r>
      <w:r w:rsidRPr="00D50D57">
        <w:rPr>
          <w:sz w:val="28"/>
          <w:szCs w:val="28"/>
          <w:lang w:val="uk-UA"/>
        </w:rPr>
        <w:t>Никифорова, А.Г. Ільвес // Невролог. журнал. - 2003. - Т. 8, №5. - С. 9-14.</w:t>
      </w:r>
    </w:p>
    <w:p w:rsidR="008E40BB" w:rsidRPr="007A6C46" w:rsidRDefault="008E40BB" w:rsidP="005F0855">
      <w:pPr>
        <w:pStyle w:val="affffffff5"/>
        <w:numPr>
          <w:ilvl w:val="0"/>
          <w:numId w:val="70"/>
        </w:numPr>
        <w:tabs>
          <w:tab w:val="clear" w:pos="720"/>
          <w:tab w:val="num" w:pos="0"/>
        </w:tabs>
        <w:suppressAutoHyphens w:val="0"/>
        <w:spacing w:after="0" w:line="360" w:lineRule="auto"/>
        <w:ind w:left="0" w:firstLine="0"/>
        <w:jc w:val="both"/>
        <w:rPr>
          <w:b/>
          <w:szCs w:val="28"/>
        </w:rPr>
      </w:pPr>
      <w:r w:rsidRPr="007A6C46">
        <w:rPr>
          <w:b/>
          <w:szCs w:val="28"/>
        </w:rPr>
        <w:t xml:space="preserve">Нуклеазная и протеиназная активность иммуноглобулинов класса </w:t>
      </w:r>
      <w:r w:rsidRPr="007A6C46">
        <w:rPr>
          <w:b/>
          <w:szCs w:val="28"/>
          <w:lang w:val="en-US"/>
        </w:rPr>
        <w:t>G</w:t>
      </w:r>
      <w:r w:rsidRPr="007A6C46">
        <w:rPr>
          <w:b/>
          <w:szCs w:val="28"/>
        </w:rPr>
        <w:t xml:space="preserve"> сыворотки крови больных рассеянным склерозом / М.О.</w:t>
      </w:r>
      <w:r>
        <w:rPr>
          <w:b/>
          <w:szCs w:val="28"/>
        </w:rPr>
        <w:t xml:space="preserve"> </w:t>
      </w:r>
      <w:r w:rsidRPr="007A6C46">
        <w:rPr>
          <w:b/>
          <w:szCs w:val="28"/>
        </w:rPr>
        <w:t>Старикович,</w:t>
      </w:r>
      <w:r w:rsidRPr="00C1168A">
        <w:rPr>
          <w:b/>
          <w:szCs w:val="28"/>
        </w:rPr>
        <w:t xml:space="preserve"> </w:t>
      </w:r>
      <w:r w:rsidRPr="007A6C46">
        <w:rPr>
          <w:b/>
          <w:szCs w:val="28"/>
        </w:rPr>
        <w:t>Ю.А. Кит, М.Я.</w:t>
      </w:r>
      <w:r>
        <w:rPr>
          <w:b/>
          <w:szCs w:val="28"/>
        </w:rPr>
        <w:t xml:space="preserve"> </w:t>
      </w:r>
      <w:r w:rsidRPr="00F037F6">
        <w:rPr>
          <w:b/>
          <w:szCs w:val="28"/>
        </w:rPr>
        <w:t>Хавунка [и др.]</w:t>
      </w:r>
      <w:r>
        <w:rPr>
          <w:b/>
          <w:szCs w:val="28"/>
        </w:rPr>
        <w:t xml:space="preserve"> </w:t>
      </w:r>
      <w:r w:rsidRPr="007A6C46">
        <w:rPr>
          <w:b/>
          <w:szCs w:val="28"/>
        </w:rPr>
        <w:t xml:space="preserve"> // </w:t>
      </w:r>
      <w:r>
        <w:rPr>
          <w:b/>
          <w:szCs w:val="28"/>
        </w:rPr>
        <w:t>Нейроиммунология. - 2005. -</w:t>
      </w:r>
      <w:r w:rsidRPr="007A6C46">
        <w:rPr>
          <w:b/>
          <w:szCs w:val="28"/>
        </w:rPr>
        <w:t xml:space="preserve"> Т. </w:t>
      </w:r>
      <w:r>
        <w:rPr>
          <w:b/>
          <w:szCs w:val="28"/>
        </w:rPr>
        <w:t>3. - №2. -</w:t>
      </w:r>
      <w:r w:rsidRPr="007A6C46">
        <w:rPr>
          <w:b/>
          <w:szCs w:val="28"/>
        </w:rPr>
        <w:t xml:space="preserve"> С. 117.</w:t>
      </w:r>
    </w:p>
    <w:p w:rsidR="008E40BB" w:rsidRDefault="008E40BB" w:rsidP="005F0855">
      <w:pPr>
        <w:numPr>
          <w:ilvl w:val="0"/>
          <w:numId w:val="70"/>
        </w:numPr>
        <w:tabs>
          <w:tab w:val="clear" w:pos="720"/>
        </w:tabs>
        <w:suppressAutoHyphens w:val="0"/>
        <w:spacing w:line="360" w:lineRule="auto"/>
        <w:ind w:left="0" w:firstLine="0"/>
        <w:jc w:val="both"/>
        <w:rPr>
          <w:sz w:val="28"/>
          <w:szCs w:val="28"/>
          <w:lang w:val="uk-UA"/>
        </w:rPr>
      </w:pPr>
      <w:r w:rsidRPr="000914BF">
        <w:rPr>
          <w:sz w:val="28"/>
          <w:szCs w:val="28"/>
          <w:lang w:val="uk-UA"/>
        </w:rPr>
        <w:t>Оганезов В</w:t>
      </w:r>
      <w:r w:rsidRPr="00D50D57">
        <w:rPr>
          <w:sz w:val="28"/>
          <w:szCs w:val="28"/>
          <w:lang w:val="uk-UA"/>
        </w:rPr>
        <w:t>.</w:t>
      </w:r>
      <w:r w:rsidRPr="000914BF">
        <w:rPr>
          <w:sz w:val="28"/>
          <w:szCs w:val="28"/>
          <w:lang w:val="uk-UA"/>
        </w:rPr>
        <w:t>К</w:t>
      </w:r>
      <w:r w:rsidRPr="00D50D57">
        <w:rPr>
          <w:sz w:val="28"/>
          <w:szCs w:val="28"/>
          <w:lang w:val="uk-UA"/>
        </w:rPr>
        <w:t>.</w:t>
      </w:r>
      <w:r w:rsidRPr="000914BF">
        <w:rPr>
          <w:sz w:val="28"/>
          <w:szCs w:val="28"/>
          <w:lang w:val="uk-UA"/>
        </w:rPr>
        <w:t xml:space="preserve"> Продукция интерлейкина-1 и интерлейк</w:t>
      </w:r>
      <w:r w:rsidRPr="00D50D57">
        <w:rPr>
          <w:sz w:val="28"/>
          <w:szCs w:val="28"/>
          <w:lang w:val="uk-UA"/>
        </w:rPr>
        <w:t>и</w:t>
      </w:r>
      <w:r w:rsidRPr="000914BF">
        <w:rPr>
          <w:sz w:val="28"/>
          <w:szCs w:val="28"/>
          <w:lang w:val="uk-UA"/>
        </w:rPr>
        <w:t>на-6 при рассеянном склер</w:t>
      </w:r>
      <w:r>
        <w:rPr>
          <w:sz w:val="28"/>
          <w:szCs w:val="28"/>
          <w:lang w:val="uk-UA"/>
        </w:rPr>
        <w:t>озе /</w:t>
      </w:r>
      <w:r w:rsidRPr="00C1168A">
        <w:rPr>
          <w:sz w:val="28"/>
          <w:szCs w:val="28"/>
          <w:lang w:val="uk-UA"/>
        </w:rPr>
        <w:t xml:space="preserve"> </w:t>
      </w:r>
      <w:r w:rsidRPr="000914BF">
        <w:rPr>
          <w:sz w:val="28"/>
          <w:szCs w:val="28"/>
          <w:lang w:val="uk-UA"/>
        </w:rPr>
        <w:t>В</w:t>
      </w:r>
      <w:r w:rsidRPr="00D50D57">
        <w:rPr>
          <w:sz w:val="28"/>
          <w:szCs w:val="28"/>
          <w:lang w:val="uk-UA"/>
        </w:rPr>
        <w:t>.</w:t>
      </w:r>
      <w:r w:rsidRPr="000914BF">
        <w:rPr>
          <w:sz w:val="28"/>
          <w:szCs w:val="28"/>
          <w:lang w:val="uk-UA"/>
        </w:rPr>
        <w:t>К</w:t>
      </w:r>
      <w:r w:rsidRPr="00D50D57">
        <w:rPr>
          <w:sz w:val="28"/>
          <w:szCs w:val="28"/>
          <w:lang w:val="uk-UA"/>
        </w:rPr>
        <w:t>.</w:t>
      </w:r>
      <w:r>
        <w:rPr>
          <w:sz w:val="28"/>
          <w:szCs w:val="28"/>
          <w:lang w:val="uk-UA"/>
        </w:rPr>
        <w:t xml:space="preserve"> </w:t>
      </w:r>
      <w:r w:rsidRPr="000914BF">
        <w:rPr>
          <w:sz w:val="28"/>
          <w:szCs w:val="28"/>
          <w:lang w:val="uk-UA"/>
        </w:rPr>
        <w:t>Оганезов, А</w:t>
      </w:r>
      <w:r w:rsidRPr="00D50D57">
        <w:rPr>
          <w:sz w:val="28"/>
          <w:szCs w:val="28"/>
          <w:lang w:val="uk-UA"/>
        </w:rPr>
        <w:t>.</w:t>
      </w:r>
      <w:r w:rsidRPr="000914BF">
        <w:rPr>
          <w:sz w:val="28"/>
          <w:szCs w:val="28"/>
          <w:lang w:val="uk-UA"/>
        </w:rPr>
        <w:t>Н</w:t>
      </w:r>
      <w:r w:rsidRPr="00D50D57">
        <w:rPr>
          <w:sz w:val="28"/>
          <w:szCs w:val="28"/>
          <w:lang w:val="uk-UA"/>
        </w:rPr>
        <w:t>.</w:t>
      </w:r>
      <w:r>
        <w:rPr>
          <w:sz w:val="28"/>
          <w:szCs w:val="28"/>
          <w:lang w:val="uk-UA"/>
        </w:rPr>
        <w:t xml:space="preserve"> </w:t>
      </w:r>
      <w:r w:rsidRPr="000914BF">
        <w:rPr>
          <w:sz w:val="28"/>
          <w:szCs w:val="28"/>
          <w:lang w:val="uk-UA"/>
        </w:rPr>
        <w:t>Бойко, Т</w:t>
      </w:r>
      <w:r w:rsidRPr="00D50D57">
        <w:rPr>
          <w:sz w:val="28"/>
          <w:szCs w:val="28"/>
          <w:lang w:val="uk-UA"/>
        </w:rPr>
        <w:t>.</w:t>
      </w:r>
      <w:r w:rsidRPr="000914BF">
        <w:rPr>
          <w:sz w:val="28"/>
          <w:szCs w:val="28"/>
          <w:lang w:val="uk-UA"/>
        </w:rPr>
        <w:t>Л</w:t>
      </w:r>
      <w:r w:rsidRPr="00D50D57">
        <w:rPr>
          <w:sz w:val="28"/>
          <w:szCs w:val="28"/>
          <w:lang w:val="uk-UA"/>
        </w:rPr>
        <w:t>.</w:t>
      </w:r>
      <w:r w:rsidRPr="000914BF">
        <w:rPr>
          <w:sz w:val="28"/>
          <w:szCs w:val="28"/>
          <w:lang w:val="uk-UA"/>
        </w:rPr>
        <w:t xml:space="preserve"> Демина </w:t>
      </w:r>
      <w:r>
        <w:rPr>
          <w:sz w:val="28"/>
          <w:szCs w:val="28"/>
          <w:lang w:val="uk-UA"/>
        </w:rPr>
        <w:t>// Иммунология. - 1992. - №</w:t>
      </w:r>
      <w:r w:rsidRPr="000914BF">
        <w:rPr>
          <w:sz w:val="28"/>
          <w:szCs w:val="28"/>
          <w:lang w:val="uk-UA"/>
        </w:rPr>
        <w:t xml:space="preserve">4. </w:t>
      </w:r>
      <w:r>
        <w:rPr>
          <w:sz w:val="28"/>
          <w:szCs w:val="28"/>
          <w:lang w:val="uk-UA"/>
        </w:rPr>
        <w:t>- С.58-</w:t>
      </w:r>
      <w:r w:rsidRPr="000914BF">
        <w:rPr>
          <w:sz w:val="28"/>
          <w:szCs w:val="28"/>
          <w:lang w:val="uk-UA"/>
        </w:rPr>
        <w:t>61</w:t>
      </w:r>
      <w:r>
        <w:rPr>
          <w:sz w:val="28"/>
          <w:szCs w:val="28"/>
          <w:lang w:val="uk-UA"/>
        </w:rPr>
        <w:t>.</w:t>
      </w:r>
    </w:p>
    <w:p w:rsidR="008E40BB"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Особливості розсіяного склерозу у Харківському і Львівському регіонах за даними регіональних регістрів /</w:t>
      </w:r>
      <w:r>
        <w:rPr>
          <w:sz w:val="28"/>
          <w:szCs w:val="28"/>
          <w:lang w:val="uk-UA"/>
        </w:rPr>
        <w:t xml:space="preserve"> </w:t>
      </w:r>
      <w:r w:rsidRPr="00D50D57">
        <w:rPr>
          <w:sz w:val="28"/>
          <w:szCs w:val="28"/>
          <w:lang w:val="uk-UA"/>
        </w:rPr>
        <w:t>Н.П.</w:t>
      </w:r>
      <w:r>
        <w:rPr>
          <w:sz w:val="28"/>
          <w:szCs w:val="28"/>
          <w:lang w:val="uk-UA"/>
        </w:rPr>
        <w:t xml:space="preserve"> </w:t>
      </w:r>
      <w:r w:rsidRPr="00D50D57">
        <w:rPr>
          <w:sz w:val="28"/>
          <w:szCs w:val="28"/>
          <w:lang w:val="uk-UA"/>
        </w:rPr>
        <w:t>Волошина, І</w:t>
      </w:r>
      <w:r>
        <w:rPr>
          <w:sz w:val="28"/>
          <w:szCs w:val="28"/>
          <w:lang w:val="uk-UA"/>
        </w:rPr>
        <w:t xml:space="preserve">.Л. </w:t>
      </w:r>
      <w:r w:rsidRPr="00D50D57">
        <w:rPr>
          <w:sz w:val="28"/>
          <w:szCs w:val="28"/>
          <w:lang w:val="uk-UA"/>
        </w:rPr>
        <w:t>Левченко</w:t>
      </w:r>
      <w:r>
        <w:rPr>
          <w:sz w:val="28"/>
          <w:szCs w:val="28"/>
          <w:lang w:val="uk-UA"/>
        </w:rPr>
        <w:t xml:space="preserve">, Т.І. Негрич </w:t>
      </w:r>
      <w:r w:rsidRPr="00C1168A">
        <w:rPr>
          <w:sz w:val="28"/>
          <w:szCs w:val="28"/>
          <w:lang w:val="uk-UA"/>
        </w:rPr>
        <w:t>[</w:t>
      </w:r>
      <w:r>
        <w:rPr>
          <w:sz w:val="28"/>
          <w:szCs w:val="28"/>
          <w:lang w:val="uk-UA"/>
        </w:rPr>
        <w:t>та ін.</w:t>
      </w:r>
      <w:r w:rsidRPr="00C1168A">
        <w:rPr>
          <w:sz w:val="28"/>
          <w:szCs w:val="28"/>
          <w:lang w:val="uk-UA"/>
        </w:rPr>
        <w:t>]</w:t>
      </w:r>
      <w:r>
        <w:rPr>
          <w:sz w:val="28"/>
          <w:szCs w:val="28"/>
          <w:lang w:val="uk-UA"/>
        </w:rPr>
        <w:t xml:space="preserve"> </w:t>
      </w:r>
      <w:r w:rsidRPr="00D50D57">
        <w:rPr>
          <w:sz w:val="28"/>
          <w:szCs w:val="28"/>
          <w:lang w:val="uk-UA"/>
        </w:rPr>
        <w:t>// Матеріали міжн</w:t>
      </w:r>
      <w:r>
        <w:rPr>
          <w:sz w:val="28"/>
          <w:szCs w:val="28"/>
          <w:lang w:val="uk-UA"/>
        </w:rPr>
        <w:t>ар. наук-</w:t>
      </w:r>
      <w:r w:rsidRPr="00D50D57">
        <w:rPr>
          <w:sz w:val="28"/>
          <w:szCs w:val="28"/>
          <w:lang w:val="uk-UA"/>
        </w:rPr>
        <w:t xml:space="preserve">практ.конф., присвяч. </w:t>
      </w:r>
      <w:r>
        <w:rPr>
          <w:sz w:val="28"/>
          <w:szCs w:val="28"/>
          <w:lang w:val="uk-UA"/>
        </w:rPr>
        <w:t>100-</w:t>
      </w:r>
      <w:r w:rsidRPr="000914BF">
        <w:rPr>
          <w:sz w:val="28"/>
          <w:szCs w:val="28"/>
          <w:lang w:val="uk-UA"/>
        </w:rPr>
        <w:t>річчю каф. неврології.- Львів, 2005.</w:t>
      </w:r>
      <w:r>
        <w:rPr>
          <w:sz w:val="28"/>
          <w:szCs w:val="28"/>
          <w:lang w:val="uk-UA"/>
        </w:rPr>
        <w:t xml:space="preserve"> </w:t>
      </w:r>
      <w:r w:rsidRPr="000914BF">
        <w:rPr>
          <w:sz w:val="28"/>
          <w:szCs w:val="28"/>
          <w:lang w:val="uk-UA"/>
        </w:rPr>
        <w:t>- С. 93-94</w:t>
      </w:r>
      <w:r w:rsidRPr="00D50D57">
        <w:rPr>
          <w:sz w:val="28"/>
          <w:szCs w:val="28"/>
          <w:lang w:val="uk-UA"/>
        </w:rPr>
        <w:t>.</w:t>
      </w:r>
    </w:p>
    <w:p w:rsidR="008E40BB" w:rsidRPr="00D50D57" w:rsidRDefault="008E40BB" w:rsidP="005F0855">
      <w:pPr>
        <w:widowControl w:val="0"/>
        <w:numPr>
          <w:ilvl w:val="0"/>
          <w:numId w:val="70"/>
        </w:numPr>
        <w:tabs>
          <w:tab w:val="clear" w:pos="720"/>
          <w:tab w:val="num" w:pos="0"/>
        </w:tabs>
        <w:suppressAutoHyphens w:val="0"/>
        <w:autoSpaceDE w:val="0"/>
        <w:autoSpaceDN w:val="0"/>
        <w:adjustRightInd w:val="0"/>
        <w:spacing w:line="360" w:lineRule="auto"/>
        <w:ind w:left="0" w:firstLine="0"/>
        <w:jc w:val="both"/>
        <w:rPr>
          <w:sz w:val="28"/>
          <w:szCs w:val="28"/>
          <w:lang w:val="uk-UA"/>
        </w:rPr>
      </w:pPr>
      <w:r w:rsidRPr="00D50D57">
        <w:rPr>
          <w:sz w:val="28"/>
          <w:szCs w:val="28"/>
          <w:lang w:val="uk-UA"/>
        </w:rPr>
        <w:t>Первично-прогредиентная форма рассеянного склероза</w:t>
      </w:r>
      <w:r>
        <w:rPr>
          <w:sz w:val="28"/>
          <w:szCs w:val="28"/>
          <w:lang w:val="uk-UA"/>
        </w:rPr>
        <w:t xml:space="preserve"> /</w:t>
      </w:r>
      <w:r w:rsidRPr="00826A97">
        <w:rPr>
          <w:sz w:val="28"/>
          <w:szCs w:val="28"/>
          <w:lang w:val="uk-UA"/>
        </w:rPr>
        <w:t xml:space="preserve"> </w:t>
      </w:r>
      <w:r>
        <w:rPr>
          <w:sz w:val="28"/>
          <w:szCs w:val="28"/>
          <w:lang w:val="uk-UA"/>
        </w:rPr>
        <w:t>А.Ю Макаров</w:t>
      </w:r>
      <w:r w:rsidRPr="00D50D57">
        <w:rPr>
          <w:sz w:val="28"/>
          <w:szCs w:val="28"/>
          <w:lang w:val="uk-UA"/>
        </w:rPr>
        <w:t xml:space="preserve">, </w:t>
      </w:r>
      <w:r>
        <w:rPr>
          <w:sz w:val="28"/>
          <w:szCs w:val="28"/>
          <w:lang w:val="uk-UA"/>
        </w:rPr>
        <w:t>Н.А. Тотолян</w:t>
      </w:r>
      <w:r w:rsidRPr="00D50D57">
        <w:rPr>
          <w:sz w:val="28"/>
          <w:szCs w:val="28"/>
          <w:lang w:val="uk-UA"/>
        </w:rPr>
        <w:t xml:space="preserve">, </w:t>
      </w:r>
      <w:r>
        <w:rPr>
          <w:sz w:val="28"/>
          <w:szCs w:val="28"/>
          <w:lang w:val="uk-UA"/>
        </w:rPr>
        <w:t xml:space="preserve">А.О. Мучихина </w:t>
      </w:r>
      <w:r w:rsidRPr="00F037F6">
        <w:rPr>
          <w:sz w:val="28"/>
          <w:szCs w:val="28"/>
          <w:lang w:val="uk-UA"/>
        </w:rPr>
        <w:t>[и др.]</w:t>
      </w:r>
      <w:r>
        <w:rPr>
          <w:sz w:val="28"/>
          <w:szCs w:val="28"/>
          <w:lang w:val="uk-UA"/>
        </w:rPr>
        <w:t xml:space="preserve"> </w:t>
      </w:r>
      <w:r w:rsidRPr="00D50D57">
        <w:rPr>
          <w:sz w:val="28"/>
          <w:szCs w:val="28"/>
          <w:lang w:val="uk-UA"/>
        </w:rPr>
        <w:t>// Неврологический журнал. - 2003. - Т.</w:t>
      </w:r>
      <w:r>
        <w:rPr>
          <w:sz w:val="28"/>
          <w:szCs w:val="28"/>
          <w:lang w:val="uk-UA"/>
        </w:rPr>
        <w:t xml:space="preserve"> </w:t>
      </w:r>
      <w:r w:rsidRPr="00D50D57">
        <w:rPr>
          <w:sz w:val="28"/>
          <w:szCs w:val="28"/>
          <w:lang w:val="uk-UA"/>
        </w:rPr>
        <w:t xml:space="preserve">8, </w:t>
      </w:r>
      <w:r w:rsidRPr="00D50D57">
        <w:rPr>
          <w:sz w:val="28"/>
          <w:szCs w:val="28"/>
          <w:lang w:val="uk-UA"/>
        </w:rPr>
        <w:lastRenderedPageBreak/>
        <w:t>№5. - С. 36-42.</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uk-UA"/>
        </w:rPr>
        <w:t>Поворознюк В.В.</w:t>
      </w:r>
      <w:r w:rsidRPr="00D50D57">
        <w:rPr>
          <w:sz w:val="28"/>
          <w:szCs w:val="28"/>
          <w:lang w:val="uk-UA"/>
        </w:rPr>
        <w:t xml:space="preserve"> Структурно-функціональний стан кісткової системи у хворих на розсіяний склероз </w:t>
      </w:r>
      <w:r>
        <w:rPr>
          <w:sz w:val="28"/>
          <w:szCs w:val="28"/>
          <w:lang w:val="uk-UA"/>
        </w:rPr>
        <w:t>/</w:t>
      </w:r>
      <w:r w:rsidRPr="00C1168A">
        <w:rPr>
          <w:sz w:val="28"/>
          <w:szCs w:val="28"/>
          <w:lang w:val="uk-UA"/>
        </w:rPr>
        <w:t xml:space="preserve"> </w:t>
      </w:r>
      <w:r w:rsidRPr="00D50D57">
        <w:rPr>
          <w:sz w:val="28"/>
          <w:szCs w:val="28"/>
          <w:lang w:val="uk-UA"/>
        </w:rPr>
        <w:t>В.В.</w:t>
      </w:r>
      <w:r>
        <w:rPr>
          <w:sz w:val="28"/>
          <w:szCs w:val="28"/>
          <w:lang w:val="uk-UA"/>
        </w:rPr>
        <w:t xml:space="preserve"> </w:t>
      </w:r>
      <w:r w:rsidRPr="00D50D57">
        <w:rPr>
          <w:sz w:val="28"/>
          <w:szCs w:val="28"/>
          <w:lang w:val="uk-UA"/>
        </w:rPr>
        <w:t>Поворознюк, Т.І.</w:t>
      </w:r>
      <w:r>
        <w:rPr>
          <w:sz w:val="28"/>
          <w:szCs w:val="28"/>
          <w:lang w:val="uk-UA"/>
        </w:rPr>
        <w:t xml:space="preserve"> </w:t>
      </w:r>
      <w:r w:rsidRPr="00D50D57">
        <w:rPr>
          <w:sz w:val="28"/>
          <w:szCs w:val="28"/>
          <w:lang w:val="uk-UA"/>
        </w:rPr>
        <w:t>Негрич //</w:t>
      </w:r>
      <w:r>
        <w:rPr>
          <w:sz w:val="28"/>
          <w:szCs w:val="28"/>
          <w:lang w:val="uk-UA"/>
        </w:rPr>
        <w:t xml:space="preserve"> Проблеми остеології.</w:t>
      </w:r>
      <w:r w:rsidRPr="00D50D57">
        <w:rPr>
          <w:sz w:val="28"/>
          <w:szCs w:val="28"/>
          <w:lang w:val="uk-UA"/>
        </w:rPr>
        <w:t>- 2003. - Т. 6, №1. - С. 14.</w:t>
      </w:r>
    </w:p>
    <w:p w:rsidR="008E40BB" w:rsidRPr="00D50D57" w:rsidRDefault="008E40BB" w:rsidP="005F0855">
      <w:pPr>
        <w:numPr>
          <w:ilvl w:val="0"/>
          <w:numId w:val="70"/>
        </w:numPr>
        <w:tabs>
          <w:tab w:val="clear" w:pos="720"/>
        </w:tabs>
        <w:suppressAutoHyphens w:val="0"/>
        <w:spacing w:line="360" w:lineRule="auto"/>
        <w:ind w:left="0" w:firstLine="0"/>
        <w:jc w:val="both"/>
        <w:rPr>
          <w:sz w:val="28"/>
          <w:szCs w:val="28"/>
          <w:lang w:val="uk-UA"/>
        </w:rPr>
      </w:pPr>
      <w:r w:rsidRPr="00D50D57">
        <w:rPr>
          <w:sz w:val="28"/>
          <w:szCs w:val="28"/>
          <w:lang w:val="uk-UA"/>
        </w:rPr>
        <w:t>Поликлональные антитела из крови и спинномозговой жидкости, больных рассеянным склерозом эффективно гидролизуют ДНК и РНК / А.Г. Барановский, Т.Г. Канышкова</w:t>
      </w:r>
      <w:r>
        <w:rPr>
          <w:sz w:val="28"/>
          <w:szCs w:val="28"/>
          <w:lang w:val="uk-UA"/>
        </w:rPr>
        <w:t>, А.С. Могельнитский [</w:t>
      </w:r>
      <w:r w:rsidRPr="00D50D57">
        <w:rPr>
          <w:sz w:val="28"/>
          <w:szCs w:val="28"/>
          <w:lang w:val="uk-UA"/>
        </w:rPr>
        <w:t>и др.</w:t>
      </w:r>
      <w:r>
        <w:rPr>
          <w:sz w:val="28"/>
          <w:szCs w:val="28"/>
          <w:lang w:val="uk-UA"/>
        </w:rPr>
        <w:t>]</w:t>
      </w:r>
      <w:r w:rsidRPr="00D50D57">
        <w:rPr>
          <w:sz w:val="28"/>
          <w:szCs w:val="28"/>
          <w:lang w:val="uk-UA"/>
        </w:rPr>
        <w:t xml:space="preserve"> // Биохимия</w:t>
      </w:r>
      <w:r>
        <w:rPr>
          <w:sz w:val="28"/>
          <w:szCs w:val="28"/>
          <w:lang w:val="uk-UA"/>
        </w:rPr>
        <w:t>. - 1998. - Т. 63, №11. - С. 1239-</w:t>
      </w:r>
      <w:r w:rsidRPr="00D50D57">
        <w:rPr>
          <w:sz w:val="28"/>
          <w:szCs w:val="28"/>
          <w:lang w:val="uk-UA"/>
        </w:rPr>
        <w:t>1248.</w:t>
      </w:r>
    </w:p>
    <w:p w:rsidR="008E40BB" w:rsidRPr="007A6C46" w:rsidRDefault="008E40BB" w:rsidP="005F0855">
      <w:pPr>
        <w:pStyle w:val="affffffff5"/>
        <w:numPr>
          <w:ilvl w:val="0"/>
          <w:numId w:val="70"/>
        </w:numPr>
        <w:tabs>
          <w:tab w:val="clear" w:pos="720"/>
          <w:tab w:val="num" w:pos="0"/>
        </w:tabs>
        <w:suppressAutoHyphens w:val="0"/>
        <w:spacing w:after="0" w:line="360" w:lineRule="auto"/>
        <w:ind w:left="0" w:firstLine="0"/>
        <w:jc w:val="both"/>
        <w:rPr>
          <w:b/>
          <w:szCs w:val="28"/>
        </w:rPr>
      </w:pPr>
      <w:r>
        <w:rPr>
          <w:b/>
          <w:szCs w:val="28"/>
        </w:rPr>
        <w:t xml:space="preserve">Попова Л.М. </w:t>
      </w:r>
      <w:r w:rsidRPr="007A6C46">
        <w:rPr>
          <w:b/>
          <w:szCs w:val="28"/>
        </w:rPr>
        <w:t xml:space="preserve">Лечение демиелинизирующих полинейропатий различного генеза малыми дозами иммуноглобулина G </w:t>
      </w:r>
      <w:r>
        <w:rPr>
          <w:b/>
          <w:szCs w:val="28"/>
        </w:rPr>
        <w:t>/</w:t>
      </w:r>
      <w:r w:rsidRPr="00F037F6">
        <w:rPr>
          <w:b/>
          <w:szCs w:val="28"/>
        </w:rPr>
        <w:t xml:space="preserve"> </w:t>
      </w:r>
      <w:r w:rsidRPr="007A6C46">
        <w:rPr>
          <w:b/>
          <w:szCs w:val="28"/>
        </w:rPr>
        <w:t>Л.М.</w:t>
      </w:r>
      <w:r>
        <w:rPr>
          <w:b/>
          <w:szCs w:val="28"/>
        </w:rPr>
        <w:t xml:space="preserve"> </w:t>
      </w:r>
      <w:r w:rsidRPr="007A6C46">
        <w:rPr>
          <w:b/>
          <w:szCs w:val="28"/>
        </w:rPr>
        <w:t>Попова, И.А.</w:t>
      </w:r>
      <w:r>
        <w:rPr>
          <w:b/>
          <w:szCs w:val="28"/>
        </w:rPr>
        <w:t xml:space="preserve"> </w:t>
      </w:r>
      <w:r w:rsidRPr="007A6C46">
        <w:rPr>
          <w:b/>
          <w:szCs w:val="28"/>
        </w:rPr>
        <w:t xml:space="preserve">Авдюнина </w:t>
      </w:r>
      <w:r>
        <w:rPr>
          <w:b/>
          <w:szCs w:val="28"/>
        </w:rPr>
        <w:t>// Журн. невропат. и психиатр. - 1997. - Т. 97, №5. -</w:t>
      </w:r>
      <w:r w:rsidRPr="007A6C46">
        <w:rPr>
          <w:b/>
          <w:szCs w:val="28"/>
        </w:rPr>
        <w:t xml:space="preserve"> С.</w:t>
      </w:r>
      <w:r>
        <w:rPr>
          <w:b/>
          <w:szCs w:val="28"/>
        </w:rPr>
        <w:t xml:space="preserve"> </w:t>
      </w:r>
      <w:r w:rsidRPr="007A6C46">
        <w:rPr>
          <w:b/>
          <w:szCs w:val="28"/>
        </w:rPr>
        <w:t xml:space="preserve">27-29. </w:t>
      </w:r>
    </w:p>
    <w:p w:rsidR="008E40BB" w:rsidRPr="007A6C46" w:rsidRDefault="008E40BB" w:rsidP="005F0855">
      <w:pPr>
        <w:pStyle w:val="affffffff5"/>
        <w:numPr>
          <w:ilvl w:val="0"/>
          <w:numId w:val="70"/>
        </w:numPr>
        <w:tabs>
          <w:tab w:val="clear" w:pos="720"/>
          <w:tab w:val="num" w:pos="0"/>
        </w:tabs>
        <w:suppressAutoHyphens w:val="0"/>
        <w:spacing w:after="0" w:line="360" w:lineRule="auto"/>
        <w:ind w:left="0" w:firstLine="0"/>
        <w:jc w:val="both"/>
        <w:rPr>
          <w:b/>
          <w:szCs w:val="28"/>
        </w:rPr>
      </w:pPr>
      <w:r w:rsidRPr="007A6C46">
        <w:rPr>
          <w:b/>
          <w:szCs w:val="28"/>
        </w:rPr>
        <w:t>Порівняльна характеристика даних регіональних регістрів розсіяного склерозу у східному та західному регіонах України / Н.П.</w:t>
      </w:r>
      <w:r>
        <w:rPr>
          <w:b/>
          <w:szCs w:val="28"/>
        </w:rPr>
        <w:t xml:space="preserve"> </w:t>
      </w:r>
      <w:r w:rsidRPr="007A6C46">
        <w:rPr>
          <w:b/>
          <w:szCs w:val="28"/>
        </w:rPr>
        <w:t>Волошина, І.Л.</w:t>
      </w:r>
      <w:r>
        <w:rPr>
          <w:b/>
          <w:szCs w:val="28"/>
        </w:rPr>
        <w:t xml:space="preserve"> </w:t>
      </w:r>
      <w:r w:rsidRPr="007A6C46">
        <w:rPr>
          <w:b/>
          <w:szCs w:val="28"/>
        </w:rPr>
        <w:t>Левченко</w:t>
      </w:r>
      <w:r>
        <w:rPr>
          <w:b/>
          <w:szCs w:val="28"/>
        </w:rPr>
        <w:t xml:space="preserve">, </w:t>
      </w:r>
      <w:r w:rsidRPr="007A6C46">
        <w:rPr>
          <w:b/>
          <w:szCs w:val="28"/>
        </w:rPr>
        <w:t>Т.І.</w:t>
      </w:r>
      <w:r>
        <w:rPr>
          <w:b/>
          <w:szCs w:val="28"/>
        </w:rPr>
        <w:t xml:space="preserve"> </w:t>
      </w:r>
      <w:r w:rsidRPr="007A6C46">
        <w:rPr>
          <w:b/>
          <w:szCs w:val="28"/>
        </w:rPr>
        <w:t>Негрич</w:t>
      </w:r>
      <w:r>
        <w:rPr>
          <w:b/>
          <w:szCs w:val="28"/>
        </w:rPr>
        <w:t xml:space="preserve"> </w:t>
      </w:r>
      <w:r w:rsidRPr="00F037F6">
        <w:rPr>
          <w:b/>
          <w:szCs w:val="28"/>
        </w:rPr>
        <w:t>[та ін.]</w:t>
      </w:r>
      <w:r>
        <w:rPr>
          <w:szCs w:val="28"/>
        </w:rPr>
        <w:t xml:space="preserve"> </w:t>
      </w:r>
      <w:r w:rsidRPr="000914BF">
        <w:rPr>
          <w:szCs w:val="28"/>
        </w:rPr>
        <w:t xml:space="preserve"> </w:t>
      </w:r>
      <w:r w:rsidRPr="007A6C46">
        <w:rPr>
          <w:b/>
          <w:szCs w:val="28"/>
        </w:rPr>
        <w:t>// Між</w:t>
      </w:r>
      <w:r>
        <w:rPr>
          <w:b/>
          <w:szCs w:val="28"/>
        </w:rPr>
        <w:t>народний неврологічний журнал. -</w:t>
      </w:r>
      <w:r w:rsidRPr="007A6C46">
        <w:rPr>
          <w:b/>
          <w:szCs w:val="28"/>
        </w:rPr>
        <w:t xml:space="preserve"> 2005. -</w:t>
      </w:r>
      <w:r>
        <w:rPr>
          <w:b/>
          <w:szCs w:val="28"/>
        </w:rPr>
        <w:t xml:space="preserve"> </w:t>
      </w:r>
      <w:r w:rsidRPr="007A6C46">
        <w:rPr>
          <w:b/>
          <w:szCs w:val="28"/>
        </w:rPr>
        <w:t>№3.</w:t>
      </w:r>
      <w:r>
        <w:rPr>
          <w:b/>
          <w:szCs w:val="28"/>
        </w:rPr>
        <w:t xml:space="preserve"> </w:t>
      </w:r>
      <w:r w:rsidRPr="007A6C46">
        <w:rPr>
          <w:b/>
          <w:szCs w:val="28"/>
        </w:rPr>
        <w:t>- С. 63-64.</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3" w:line="360" w:lineRule="auto"/>
        <w:ind w:left="0" w:right="2" w:firstLine="0"/>
        <w:jc w:val="both"/>
        <w:rPr>
          <w:spacing w:val="-2"/>
          <w:sz w:val="28"/>
          <w:szCs w:val="28"/>
        </w:rPr>
      </w:pPr>
      <w:r w:rsidRPr="004B6B61">
        <w:rPr>
          <w:sz w:val="28"/>
          <w:szCs w:val="28"/>
          <w:lang w:val="uk-UA"/>
        </w:rPr>
        <w:t>Порядин Г.В.</w:t>
      </w:r>
      <w:r w:rsidRPr="00D50D57">
        <w:rPr>
          <w:sz w:val="28"/>
          <w:szCs w:val="28"/>
          <w:lang w:val="uk-UA"/>
        </w:rPr>
        <w:t xml:space="preserve"> </w:t>
      </w:r>
      <w:r w:rsidRPr="004B6B61">
        <w:rPr>
          <w:sz w:val="28"/>
          <w:szCs w:val="28"/>
          <w:lang w:val="uk-UA"/>
        </w:rPr>
        <w:t>Использование поверхностных мар</w:t>
      </w:r>
      <w:r w:rsidRPr="00D50D57">
        <w:rPr>
          <w:sz w:val="28"/>
          <w:szCs w:val="28"/>
          <w:lang w:val="uk-UA"/>
        </w:rPr>
        <w:t>ке</w:t>
      </w:r>
      <w:r w:rsidRPr="004B6B61">
        <w:rPr>
          <w:sz w:val="28"/>
          <w:szCs w:val="28"/>
          <w:lang w:val="uk-UA"/>
        </w:rPr>
        <w:t>ров для определения степени активности иммунопатологичес</w:t>
      </w:r>
      <w:r w:rsidRPr="00D50D57">
        <w:rPr>
          <w:sz w:val="28"/>
          <w:szCs w:val="28"/>
        </w:rPr>
        <w:t>кого процесса при ра</w:t>
      </w:r>
      <w:r w:rsidRPr="00D50D57">
        <w:rPr>
          <w:sz w:val="28"/>
          <w:szCs w:val="28"/>
          <w:lang w:val="uk-UA"/>
        </w:rPr>
        <w:t>с</w:t>
      </w:r>
      <w:r>
        <w:rPr>
          <w:sz w:val="28"/>
          <w:szCs w:val="28"/>
        </w:rPr>
        <w:t>сеянном склерозе</w:t>
      </w:r>
      <w:r>
        <w:rPr>
          <w:sz w:val="28"/>
          <w:szCs w:val="28"/>
          <w:lang w:val="uk-UA"/>
        </w:rPr>
        <w:t xml:space="preserve"> /</w:t>
      </w:r>
      <w:r w:rsidRPr="000E3AFA">
        <w:rPr>
          <w:sz w:val="28"/>
          <w:szCs w:val="28"/>
          <w:lang w:val="uk-UA"/>
        </w:rPr>
        <w:t xml:space="preserve"> </w:t>
      </w:r>
      <w:r w:rsidRPr="004B6B61">
        <w:rPr>
          <w:sz w:val="28"/>
          <w:szCs w:val="28"/>
          <w:lang w:val="uk-UA"/>
        </w:rPr>
        <w:t>Г.В.</w:t>
      </w:r>
      <w:r>
        <w:rPr>
          <w:sz w:val="28"/>
          <w:szCs w:val="28"/>
          <w:lang w:val="uk-UA"/>
        </w:rPr>
        <w:t xml:space="preserve"> </w:t>
      </w:r>
      <w:r w:rsidRPr="004B6B61">
        <w:rPr>
          <w:sz w:val="28"/>
          <w:szCs w:val="28"/>
          <w:lang w:val="uk-UA"/>
        </w:rPr>
        <w:t>Порядин, А.И.</w:t>
      </w:r>
      <w:r>
        <w:rPr>
          <w:sz w:val="28"/>
          <w:szCs w:val="28"/>
          <w:lang w:val="uk-UA"/>
        </w:rPr>
        <w:t xml:space="preserve"> </w:t>
      </w:r>
      <w:r w:rsidRPr="004B6B61">
        <w:rPr>
          <w:sz w:val="28"/>
          <w:szCs w:val="28"/>
          <w:lang w:val="uk-UA"/>
        </w:rPr>
        <w:t>Макаров, А.Н.</w:t>
      </w:r>
      <w:r w:rsidRPr="00D50D57">
        <w:rPr>
          <w:sz w:val="28"/>
          <w:szCs w:val="28"/>
          <w:lang w:val="uk-UA"/>
        </w:rPr>
        <w:t xml:space="preserve"> </w:t>
      </w:r>
      <w:r>
        <w:rPr>
          <w:sz w:val="28"/>
          <w:szCs w:val="28"/>
        </w:rPr>
        <w:t xml:space="preserve"> </w:t>
      </w:r>
      <w:r w:rsidRPr="004B6B61">
        <w:rPr>
          <w:sz w:val="28"/>
          <w:szCs w:val="28"/>
          <w:lang w:val="uk-UA"/>
        </w:rPr>
        <w:t xml:space="preserve">Бойко </w:t>
      </w:r>
      <w:r>
        <w:rPr>
          <w:sz w:val="28"/>
          <w:szCs w:val="28"/>
        </w:rPr>
        <w:t>//</w:t>
      </w:r>
      <w:r w:rsidRPr="00D50D57">
        <w:rPr>
          <w:sz w:val="28"/>
          <w:szCs w:val="28"/>
        </w:rPr>
        <w:t xml:space="preserve"> Бюллетень экспериментальной биологии и медицины</w:t>
      </w:r>
      <w:r>
        <w:rPr>
          <w:sz w:val="28"/>
          <w:szCs w:val="28"/>
        </w:rPr>
        <w:t xml:space="preserve">. </w:t>
      </w:r>
      <w:r>
        <w:rPr>
          <w:sz w:val="28"/>
          <w:szCs w:val="28"/>
          <w:lang w:val="uk-UA"/>
        </w:rPr>
        <w:t>-</w:t>
      </w:r>
      <w:r>
        <w:rPr>
          <w:sz w:val="28"/>
          <w:szCs w:val="28"/>
        </w:rPr>
        <w:t>1997. - №</w:t>
      </w:r>
      <w:r w:rsidRPr="00D50D57">
        <w:rPr>
          <w:sz w:val="28"/>
          <w:szCs w:val="28"/>
        </w:rPr>
        <w:t>12</w:t>
      </w:r>
      <w:r>
        <w:rPr>
          <w:sz w:val="28"/>
          <w:szCs w:val="28"/>
        </w:rPr>
        <w:t xml:space="preserve">. </w:t>
      </w:r>
      <w:r>
        <w:rPr>
          <w:sz w:val="28"/>
          <w:szCs w:val="28"/>
          <w:lang w:val="uk-UA"/>
        </w:rPr>
        <w:t>-</w:t>
      </w:r>
      <w:r>
        <w:rPr>
          <w:sz w:val="28"/>
          <w:szCs w:val="28"/>
        </w:rPr>
        <w:t xml:space="preserve"> С.</w:t>
      </w:r>
      <w:r w:rsidRPr="00D50D57">
        <w:rPr>
          <w:sz w:val="28"/>
          <w:szCs w:val="28"/>
        </w:rPr>
        <w:t xml:space="preserve"> 342-345.</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uk-UA"/>
        </w:rPr>
        <w:t>Пшук Я.І.</w:t>
      </w:r>
      <w:r w:rsidRPr="00D50D57">
        <w:rPr>
          <w:sz w:val="28"/>
          <w:szCs w:val="28"/>
          <w:lang w:val="uk-UA"/>
        </w:rPr>
        <w:t xml:space="preserve"> Клінічні прояви розсіяного склерозу у дитячому віці </w:t>
      </w:r>
      <w:r>
        <w:rPr>
          <w:sz w:val="28"/>
          <w:szCs w:val="28"/>
          <w:lang w:val="uk-UA"/>
        </w:rPr>
        <w:t>/</w:t>
      </w:r>
      <w:r w:rsidRPr="000E3AFA">
        <w:rPr>
          <w:sz w:val="28"/>
          <w:szCs w:val="28"/>
          <w:lang w:val="uk-UA"/>
        </w:rPr>
        <w:t xml:space="preserve"> </w:t>
      </w:r>
      <w:r w:rsidRPr="00D50D57">
        <w:rPr>
          <w:sz w:val="28"/>
          <w:szCs w:val="28"/>
          <w:lang w:val="uk-UA"/>
        </w:rPr>
        <w:t>Я.І.</w:t>
      </w:r>
      <w:r w:rsidRPr="000E3AFA">
        <w:rPr>
          <w:sz w:val="28"/>
          <w:szCs w:val="28"/>
          <w:lang w:val="uk-UA"/>
        </w:rPr>
        <w:t xml:space="preserve"> </w:t>
      </w:r>
      <w:r w:rsidRPr="00D50D57">
        <w:rPr>
          <w:sz w:val="28"/>
          <w:szCs w:val="28"/>
          <w:lang w:val="uk-UA"/>
        </w:rPr>
        <w:t>Пшук, І.В. Баранова // Український вісник психоневрології.</w:t>
      </w:r>
      <w:r>
        <w:rPr>
          <w:sz w:val="28"/>
          <w:szCs w:val="28"/>
          <w:lang w:val="uk-UA"/>
        </w:rPr>
        <w:t xml:space="preserve"> </w:t>
      </w:r>
      <w:r w:rsidRPr="00D50D57">
        <w:rPr>
          <w:sz w:val="28"/>
          <w:szCs w:val="28"/>
          <w:lang w:val="uk-UA"/>
        </w:rPr>
        <w:t>-</w:t>
      </w:r>
      <w:r>
        <w:rPr>
          <w:sz w:val="28"/>
          <w:szCs w:val="28"/>
          <w:lang w:val="uk-UA"/>
        </w:rPr>
        <w:t xml:space="preserve"> </w:t>
      </w:r>
      <w:r w:rsidRPr="00D50D57">
        <w:rPr>
          <w:sz w:val="28"/>
          <w:szCs w:val="28"/>
          <w:lang w:val="uk-UA"/>
        </w:rPr>
        <w:t>1997.</w:t>
      </w:r>
      <w:r>
        <w:rPr>
          <w:sz w:val="28"/>
          <w:szCs w:val="28"/>
          <w:lang w:val="uk-UA"/>
        </w:rPr>
        <w:t xml:space="preserve"> </w:t>
      </w:r>
      <w:r w:rsidRPr="00D50D57">
        <w:rPr>
          <w:sz w:val="28"/>
          <w:szCs w:val="28"/>
          <w:lang w:val="uk-UA"/>
        </w:rPr>
        <w:t>-</w:t>
      </w:r>
      <w:r>
        <w:rPr>
          <w:sz w:val="28"/>
          <w:szCs w:val="28"/>
          <w:lang w:val="uk-UA"/>
        </w:rPr>
        <w:t xml:space="preserve"> </w:t>
      </w:r>
      <w:r w:rsidRPr="00D50D57">
        <w:rPr>
          <w:sz w:val="28"/>
          <w:szCs w:val="28"/>
          <w:lang w:val="uk-UA"/>
        </w:rPr>
        <w:t>Т.</w:t>
      </w:r>
      <w:r>
        <w:rPr>
          <w:sz w:val="28"/>
          <w:szCs w:val="28"/>
          <w:lang w:val="uk-UA"/>
        </w:rPr>
        <w:t xml:space="preserve"> </w:t>
      </w:r>
      <w:r w:rsidRPr="00D50D57">
        <w:rPr>
          <w:sz w:val="28"/>
          <w:szCs w:val="28"/>
          <w:lang w:val="uk-UA"/>
        </w:rPr>
        <w:t>5,</w:t>
      </w:r>
      <w:r>
        <w:rPr>
          <w:sz w:val="28"/>
          <w:szCs w:val="28"/>
          <w:lang w:val="uk-UA"/>
        </w:rPr>
        <w:t xml:space="preserve"> </w:t>
      </w:r>
      <w:r w:rsidRPr="00D50D57">
        <w:rPr>
          <w:sz w:val="28"/>
          <w:szCs w:val="28"/>
          <w:lang w:val="uk-UA"/>
        </w:rPr>
        <w:t>№14.</w:t>
      </w:r>
      <w:r>
        <w:rPr>
          <w:sz w:val="28"/>
          <w:szCs w:val="28"/>
          <w:lang w:val="uk-UA"/>
        </w:rPr>
        <w:t xml:space="preserve"> </w:t>
      </w:r>
      <w:r w:rsidRPr="00D50D57">
        <w:rPr>
          <w:sz w:val="28"/>
          <w:szCs w:val="28"/>
          <w:lang w:val="uk-UA"/>
        </w:rPr>
        <w:t>-</w:t>
      </w:r>
      <w:r>
        <w:rPr>
          <w:sz w:val="28"/>
          <w:szCs w:val="28"/>
          <w:lang w:val="uk-UA"/>
        </w:rPr>
        <w:t xml:space="preserve"> </w:t>
      </w:r>
      <w:r w:rsidRPr="00D50D57">
        <w:rPr>
          <w:sz w:val="28"/>
          <w:szCs w:val="28"/>
          <w:lang w:val="uk-UA"/>
        </w:rPr>
        <w:t>С.</w:t>
      </w:r>
      <w:r>
        <w:rPr>
          <w:sz w:val="28"/>
          <w:szCs w:val="28"/>
          <w:lang w:val="uk-UA"/>
        </w:rPr>
        <w:t xml:space="preserve"> </w:t>
      </w:r>
      <w:r w:rsidRPr="00D50D57">
        <w:rPr>
          <w:sz w:val="28"/>
          <w:szCs w:val="28"/>
          <w:lang w:val="uk-UA"/>
        </w:rPr>
        <w:t>52-54.</w:t>
      </w:r>
    </w:p>
    <w:p w:rsidR="008E40BB" w:rsidRPr="00D50D57" w:rsidRDefault="008E40BB" w:rsidP="005F0855">
      <w:pPr>
        <w:numPr>
          <w:ilvl w:val="0"/>
          <w:numId w:val="70"/>
        </w:numPr>
        <w:suppressAutoHyphens w:val="0"/>
        <w:spacing w:line="360" w:lineRule="auto"/>
        <w:ind w:hanging="720"/>
        <w:jc w:val="both"/>
        <w:rPr>
          <w:sz w:val="28"/>
          <w:szCs w:val="28"/>
          <w:lang w:val="uk-UA"/>
        </w:rPr>
      </w:pPr>
      <w:r>
        <w:rPr>
          <w:sz w:val="28"/>
          <w:szCs w:val="28"/>
        </w:rPr>
        <w:t>Райт А. Иммунология</w:t>
      </w:r>
      <w:r>
        <w:rPr>
          <w:sz w:val="28"/>
          <w:szCs w:val="28"/>
          <w:lang w:val="uk-UA"/>
        </w:rPr>
        <w:t xml:space="preserve"> /</w:t>
      </w:r>
      <w:r w:rsidRPr="000E3AFA">
        <w:rPr>
          <w:sz w:val="28"/>
          <w:szCs w:val="28"/>
        </w:rPr>
        <w:t xml:space="preserve"> </w:t>
      </w:r>
      <w:r>
        <w:rPr>
          <w:sz w:val="28"/>
          <w:szCs w:val="28"/>
          <w:lang w:val="uk-UA"/>
        </w:rPr>
        <w:t xml:space="preserve">А. </w:t>
      </w:r>
      <w:r>
        <w:rPr>
          <w:sz w:val="28"/>
          <w:szCs w:val="28"/>
        </w:rPr>
        <w:t xml:space="preserve">Райт, </w:t>
      </w:r>
      <w:r>
        <w:rPr>
          <w:sz w:val="28"/>
          <w:szCs w:val="28"/>
          <w:lang w:val="uk-UA"/>
        </w:rPr>
        <w:t xml:space="preserve">Д. </w:t>
      </w:r>
      <w:r>
        <w:rPr>
          <w:sz w:val="28"/>
          <w:szCs w:val="28"/>
        </w:rPr>
        <w:t>Бростофф</w:t>
      </w:r>
      <w:r w:rsidRPr="00D50D57">
        <w:rPr>
          <w:sz w:val="28"/>
          <w:szCs w:val="28"/>
        </w:rPr>
        <w:t xml:space="preserve">, </w:t>
      </w:r>
      <w:r>
        <w:rPr>
          <w:sz w:val="28"/>
          <w:szCs w:val="28"/>
          <w:lang w:val="uk-UA"/>
        </w:rPr>
        <w:t xml:space="preserve">Д. </w:t>
      </w:r>
      <w:r>
        <w:rPr>
          <w:sz w:val="28"/>
          <w:szCs w:val="28"/>
        </w:rPr>
        <w:t>Мейл</w:t>
      </w:r>
      <w:r w:rsidRPr="00D50D57">
        <w:rPr>
          <w:sz w:val="28"/>
          <w:szCs w:val="28"/>
        </w:rPr>
        <w:t xml:space="preserve"> -</w:t>
      </w:r>
      <w:r w:rsidRPr="00D50D57">
        <w:rPr>
          <w:sz w:val="28"/>
          <w:szCs w:val="28"/>
          <w:lang w:val="uk-UA"/>
        </w:rPr>
        <w:t xml:space="preserve"> </w:t>
      </w:r>
      <w:r w:rsidRPr="00D50D57">
        <w:rPr>
          <w:sz w:val="28"/>
          <w:szCs w:val="28"/>
        </w:rPr>
        <w:t>М.:</w:t>
      </w:r>
      <w:r w:rsidRPr="00D50D57">
        <w:rPr>
          <w:sz w:val="28"/>
          <w:szCs w:val="28"/>
          <w:lang w:val="uk-UA"/>
        </w:rPr>
        <w:t xml:space="preserve"> </w:t>
      </w:r>
      <w:r w:rsidRPr="00D50D57">
        <w:rPr>
          <w:sz w:val="28"/>
          <w:szCs w:val="28"/>
        </w:rPr>
        <w:t>Мир</w:t>
      </w:r>
      <w:r w:rsidRPr="00D50D57">
        <w:rPr>
          <w:sz w:val="28"/>
          <w:szCs w:val="28"/>
          <w:lang w:val="uk-UA"/>
        </w:rPr>
        <w:t xml:space="preserve">, </w:t>
      </w:r>
      <w:r w:rsidRPr="00D50D57">
        <w:rPr>
          <w:sz w:val="28"/>
          <w:szCs w:val="28"/>
        </w:rPr>
        <w:t>2000.</w:t>
      </w:r>
      <w:r w:rsidRPr="00D50D57">
        <w:rPr>
          <w:sz w:val="28"/>
          <w:szCs w:val="28"/>
          <w:lang w:val="uk-UA"/>
        </w:rPr>
        <w:t xml:space="preserve"> </w:t>
      </w:r>
      <w:r>
        <w:rPr>
          <w:sz w:val="28"/>
          <w:szCs w:val="28"/>
          <w:lang w:val="uk-UA"/>
        </w:rPr>
        <w:t>-</w:t>
      </w:r>
      <w:r w:rsidRPr="00D50D57">
        <w:rPr>
          <w:sz w:val="28"/>
          <w:szCs w:val="28"/>
          <w:lang w:val="uk-UA"/>
        </w:rPr>
        <w:t xml:space="preserve"> </w:t>
      </w:r>
      <w:r w:rsidRPr="00D50D57">
        <w:rPr>
          <w:sz w:val="28"/>
          <w:szCs w:val="28"/>
        </w:rPr>
        <w:t>592</w:t>
      </w:r>
      <w:r w:rsidRPr="00D50D57">
        <w:rPr>
          <w:sz w:val="28"/>
          <w:szCs w:val="28"/>
          <w:lang w:val="uk-UA"/>
        </w:rPr>
        <w:t xml:space="preserve"> с</w:t>
      </w:r>
      <w:r w:rsidRPr="00D50D57">
        <w:rPr>
          <w:sz w:val="28"/>
          <w:szCs w:val="28"/>
        </w:rPr>
        <w:t>.</w:t>
      </w:r>
    </w:p>
    <w:p w:rsidR="008E40BB" w:rsidRPr="00D50D57" w:rsidRDefault="008E40BB" w:rsidP="005F0855">
      <w:pPr>
        <w:numPr>
          <w:ilvl w:val="0"/>
          <w:numId w:val="70"/>
        </w:numPr>
        <w:tabs>
          <w:tab w:val="clear" w:pos="720"/>
        </w:tabs>
        <w:suppressAutoHyphens w:val="0"/>
        <w:spacing w:line="360" w:lineRule="auto"/>
        <w:ind w:left="0" w:firstLine="0"/>
        <w:jc w:val="both"/>
        <w:rPr>
          <w:sz w:val="28"/>
          <w:szCs w:val="28"/>
        </w:rPr>
      </w:pPr>
      <w:r w:rsidRPr="00D50D57">
        <w:rPr>
          <w:sz w:val="28"/>
          <w:szCs w:val="28"/>
          <w:lang w:val="uk-UA"/>
        </w:rPr>
        <w:t>Раннее начало рассеянного склероза-особенности патогенеза, клиники и возможность патогенетической терапии /</w:t>
      </w:r>
      <w:r>
        <w:rPr>
          <w:sz w:val="28"/>
          <w:szCs w:val="28"/>
          <w:lang w:val="uk-UA"/>
        </w:rPr>
        <w:t xml:space="preserve"> </w:t>
      </w:r>
      <w:r w:rsidRPr="00D50D57">
        <w:rPr>
          <w:sz w:val="28"/>
          <w:szCs w:val="28"/>
          <w:lang w:val="uk-UA"/>
        </w:rPr>
        <w:t xml:space="preserve">О.И. Маслова, О.В. Быкова, М.Р. Гусева  </w:t>
      </w:r>
      <w:r>
        <w:rPr>
          <w:sz w:val="28"/>
          <w:szCs w:val="28"/>
          <w:lang w:val="uk-UA"/>
        </w:rPr>
        <w:t>[</w:t>
      </w:r>
      <w:r w:rsidRPr="00D50D57">
        <w:rPr>
          <w:sz w:val="28"/>
          <w:szCs w:val="28"/>
          <w:lang w:val="uk-UA"/>
        </w:rPr>
        <w:t>и др.</w:t>
      </w:r>
      <w:r>
        <w:rPr>
          <w:sz w:val="28"/>
          <w:szCs w:val="28"/>
          <w:lang w:val="uk-UA"/>
        </w:rPr>
        <w:t>] // Журн. невропат. и психиатр. приложение „Рассеянний склероз”</w:t>
      </w:r>
      <w:r w:rsidRPr="00D50D57">
        <w:rPr>
          <w:sz w:val="28"/>
          <w:szCs w:val="28"/>
          <w:lang w:val="uk-UA"/>
        </w:rPr>
        <w:t>.</w:t>
      </w:r>
      <w:r>
        <w:rPr>
          <w:sz w:val="28"/>
          <w:szCs w:val="28"/>
          <w:lang w:val="uk-UA"/>
        </w:rPr>
        <w:t xml:space="preserve"> </w:t>
      </w:r>
      <w:r w:rsidRPr="00D50D57">
        <w:rPr>
          <w:sz w:val="28"/>
          <w:szCs w:val="28"/>
          <w:lang w:val="uk-UA"/>
        </w:rPr>
        <w:t>-</w:t>
      </w:r>
      <w:r>
        <w:rPr>
          <w:sz w:val="28"/>
          <w:szCs w:val="28"/>
          <w:lang w:val="uk-UA"/>
        </w:rPr>
        <w:t xml:space="preserve"> </w:t>
      </w:r>
      <w:r w:rsidRPr="00D50D57">
        <w:rPr>
          <w:sz w:val="28"/>
          <w:szCs w:val="28"/>
          <w:lang w:val="uk-UA"/>
        </w:rPr>
        <w:t>2002.</w:t>
      </w:r>
      <w:r>
        <w:rPr>
          <w:sz w:val="28"/>
          <w:szCs w:val="28"/>
          <w:lang w:val="uk-UA"/>
        </w:rPr>
        <w:t xml:space="preserve"> </w:t>
      </w:r>
      <w:r w:rsidRPr="00D50D57">
        <w:rPr>
          <w:sz w:val="28"/>
          <w:szCs w:val="28"/>
          <w:lang w:val="uk-UA"/>
        </w:rPr>
        <w:t>-</w:t>
      </w:r>
      <w:r>
        <w:rPr>
          <w:sz w:val="28"/>
          <w:szCs w:val="28"/>
          <w:lang w:val="uk-UA"/>
        </w:rPr>
        <w:t xml:space="preserve"> </w:t>
      </w:r>
      <w:r w:rsidRPr="00D50D57">
        <w:rPr>
          <w:sz w:val="28"/>
          <w:szCs w:val="28"/>
          <w:lang w:val="uk-UA"/>
        </w:rPr>
        <w:t>С.</w:t>
      </w:r>
      <w:r>
        <w:rPr>
          <w:sz w:val="28"/>
          <w:szCs w:val="28"/>
          <w:lang w:val="uk-UA"/>
        </w:rPr>
        <w:t xml:space="preserve"> </w:t>
      </w:r>
      <w:r w:rsidRPr="00D50D57">
        <w:rPr>
          <w:sz w:val="28"/>
          <w:szCs w:val="28"/>
          <w:lang w:val="uk-UA"/>
        </w:rPr>
        <w:t>46-51.</w:t>
      </w:r>
    </w:p>
    <w:p w:rsidR="008E40BB"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rPr>
        <w:t>Рассеянный склероз. Избранные вопросы теории и практики</w:t>
      </w:r>
      <w:r w:rsidRPr="00D50D57">
        <w:rPr>
          <w:sz w:val="28"/>
          <w:szCs w:val="28"/>
          <w:lang w:val="uk-UA"/>
        </w:rPr>
        <w:t xml:space="preserve"> /</w:t>
      </w:r>
      <w:r w:rsidRPr="00D50D57">
        <w:rPr>
          <w:sz w:val="28"/>
          <w:szCs w:val="28"/>
        </w:rPr>
        <w:t xml:space="preserve"> Под ред. И.А. Завалишина, В.И. Головкина.</w:t>
      </w:r>
      <w:r w:rsidRPr="00D50D57">
        <w:rPr>
          <w:sz w:val="28"/>
          <w:szCs w:val="28"/>
          <w:lang w:val="uk-UA"/>
        </w:rPr>
        <w:t xml:space="preserve"> -</w:t>
      </w:r>
      <w:r w:rsidRPr="00D50D57">
        <w:rPr>
          <w:sz w:val="28"/>
          <w:szCs w:val="28"/>
        </w:rPr>
        <w:t xml:space="preserve"> Москва, 2000.</w:t>
      </w:r>
      <w:r w:rsidRPr="00D50D57">
        <w:rPr>
          <w:sz w:val="28"/>
          <w:szCs w:val="28"/>
          <w:lang w:val="uk-UA"/>
        </w:rPr>
        <w:t xml:space="preserve"> </w:t>
      </w:r>
      <w:r>
        <w:rPr>
          <w:sz w:val="28"/>
          <w:szCs w:val="28"/>
          <w:lang w:val="uk-UA"/>
        </w:rPr>
        <w:t>-</w:t>
      </w:r>
      <w:r w:rsidRPr="00D50D57">
        <w:rPr>
          <w:sz w:val="28"/>
          <w:szCs w:val="28"/>
          <w:lang w:val="uk-UA"/>
        </w:rPr>
        <w:t xml:space="preserve"> </w:t>
      </w:r>
      <w:r w:rsidRPr="00D50D57">
        <w:rPr>
          <w:sz w:val="28"/>
          <w:szCs w:val="28"/>
        </w:rPr>
        <w:t>639</w:t>
      </w:r>
      <w:r w:rsidRPr="00D50D57">
        <w:rPr>
          <w:sz w:val="28"/>
          <w:szCs w:val="28"/>
          <w:lang w:val="uk-UA"/>
        </w:rPr>
        <w:t xml:space="preserve"> </w:t>
      </w:r>
      <w:r w:rsidRPr="00D50D57">
        <w:rPr>
          <w:sz w:val="28"/>
          <w:szCs w:val="28"/>
        </w:rPr>
        <w:t>с.</w:t>
      </w:r>
    </w:p>
    <w:p w:rsidR="008E40BB"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rPr>
        <w:lastRenderedPageBreak/>
        <w:t>Рассеянный склероз</w:t>
      </w:r>
      <w:r>
        <w:rPr>
          <w:sz w:val="28"/>
          <w:szCs w:val="28"/>
          <w:lang w:val="uk-UA"/>
        </w:rPr>
        <w:t xml:space="preserve"> с дебютом в детском возрасте / Н.А. Тотолян, А.А. Скоромец, Т.Н. Троф</w:t>
      </w:r>
      <w:r>
        <w:rPr>
          <w:sz w:val="28"/>
          <w:szCs w:val="28"/>
        </w:rPr>
        <w:t>имова</w:t>
      </w:r>
      <w:r>
        <w:rPr>
          <w:sz w:val="28"/>
          <w:szCs w:val="28"/>
          <w:lang w:val="uk-UA"/>
        </w:rPr>
        <w:t xml:space="preserve"> [</w:t>
      </w:r>
      <w:r w:rsidRPr="00D50D57">
        <w:rPr>
          <w:sz w:val="28"/>
          <w:szCs w:val="28"/>
          <w:lang w:val="uk-UA"/>
        </w:rPr>
        <w:t>и др.</w:t>
      </w:r>
      <w:r>
        <w:rPr>
          <w:sz w:val="28"/>
          <w:szCs w:val="28"/>
          <w:lang w:val="uk-UA"/>
        </w:rPr>
        <w:t xml:space="preserve">] </w:t>
      </w:r>
      <w:r>
        <w:rPr>
          <w:sz w:val="28"/>
          <w:szCs w:val="28"/>
        </w:rPr>
        <w:t xml:space="preserve">// </w:t>
      </w:r>
      <w:r>
        <w:rPr>
          <w:sz w:val="28"/>
          <w:szCs w:val="28"/>
          <w:lang w:val="uk-UA"/>
        </w:rPr>
        <w:t>Журн невропат. и психиатр. - 2002. - №7. - С. 3-8.</w:t>
      </w:r>
    </w:p>
    <w:p w:rsidR="008E40BB"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rPr>
        <w:t>Рассеянный склероз</w:t>
      </w:r>
      <w:r>
        <w:rPr>
          <w:sz w:val="28"/>
          <w:szCs w:val="28"/>
        </w:rPr>
        <w:t xml:space="preserve"> у детей и подростков: история изучения проблемы и современный опыт иммуномодулирующего лечения / О.В. Быкова, О.И. Маслова, М.Р., Гусева, </w:t>
      </w:r>
      <w:r>
        <w:rPr>
          <w:sz w:val="28"/>
          <w:szCs w:val="28"/>
          <w:lang w:val="uk-UA"/>
        </w:rPr>
        <w:t>[</w:t>
      </w:r>
      <w:r w:rsidRPr="00D50D57">
        <w:rPr>
          <w:sz w:val="28"/>
          <w:szCs w:val="28"/>
          <w:lang w:val="uk-UA"/>
        </w:rPr>
        <w:t>и др.</w:t>
      </w:r>
      <w:r>
        <w:rPr>
          <w:sz w:val="28"/>
          <w:szCs w:val="28"/>
          <w:lang w:val="uk-UA"/>
        </w:rPr>
        <w:t>]</w:t>
      </w:r>
      <w:r>
        <w:rPr>
          <w:sz w:val="28"/>
          <w:szCs w:val="28"/>
        </w:rPr>
        <w:t xml:space="preserve"> // </w:t>
      </w:r>
      <w:r>
        <w:rPr>
          <w:sz w:val="28"/>
          <w:szCs w:val="28"/>
          <w:lang w:val="uk-UA"/>
        </w:rPr>
        <w:t>Журнал невропат. и психиатр. - 2004. - №4. - С. 4-10.</w:t>
      </w:r>
    </w:p>
    <w:p w:rsidR="008E40BB" w:rsidRPr="00D50D57" w:rsidRDefault="008E40BB" w:rsidP="005F0855">
      <w:pPr>
        <w:widowControl w:val="0"/>
        <w:numPr>
          <w:ilvl w:val="0"/>
          <w:numId w:val="70"/>
        </w:numPr>
        <w:shd w:val="clear" w:color="auto" w:fill="FFFFFF"/>
        <w:tabs>
          <w:tab w:val="clear" w:pos="720"/>
        </w:tabs>
        <w:suppressAutoHyphens w:val="0"/>
        <w:autoSpaceDE w:val="0"/>
        <w:autoSpaceDN w:val="0"/>
        <w:adjustRightInd w:val="0"/>
        <w:spacing w:before="41" w:line="360" w:lineRule="auto"/>
        <w:ind w:left="0" w:right="22" w:firstLine="0"/>
        <w:jc w:val="both"/>
        <w:rPr>
          <w:sz w:val="28"/>
          <w:szCs w:val="28"/>
        </w:rPr>
      </w:pPr>
      <w:r w:rsidRPr="00D50D57">
        <w:rPr>
          <w:sz w:val="28"/>
          <w:szCs w:val="28"/>
        </w:rPr>
        <w:t>Роль монокинов в патогенезе ра</w:t>
      </w:r>
      <w:r w:rsidRPr="00D50D57">
        <w:rPr>
          <w:sz w:val="28"/>
          <w:szCs w:val="28"/>
          <w:lang w:val="uk-UA"/>
        </w:rPr>
        <w:t>с</w:t>
      </w:r>
      <w:r>
        <w:rPr>
          <w:sz w:val="28"/>
          <w:szCs w:val="28"/>
        </w:rPr>
        <w:t>сеянного склероза /</w:t>
      </w:r>
      <w:r w:rsidRPr="008972E8">
        <w:rPr>
          <w:sz w:val="28"/>
          <w:szCs w:val="28"/>
        </w:rPr>
        <w:t xml:space="preserve"> </w:t>
      </w:r>
      <w:r>
        <w:rPr>
          <w:sz w:val="28"/>
          <w:szCs w:val="28"/>
        </w:rPr>
        <w:t>Е.И. Гусев</w:t>
      </w:r>
      <w:r w:rsidRPr="00D50D57">
        <w:rPr>
          <w:sz w:val="28"/>
          <w:szCs w:val="28"/>
        </w:rPr>
        <w:t xml:space="preserve">, </w:t>
      </w:r>
      <w:r>
        <w:rPr>
          <w:sz w:val="28"/>
          <w:szCs w:val="28"/>
        </w:rPr>
        <w:t>Т.Л. Демина</w:t>
      </w:r>
      <w:r w:rsidRPr="00D50D57">
        <w:rPr>
          <w:iCs/>
          <w:sz w:val="28"/>
          <w:szCs w:val="28"/>
        </w:rPr>
        <w:t xml:space="preserve">, </w:t>
      </w:r>
      <w:r>
        <w:rPr>
          <w:iCs/>
          <w:sz w:val="28"/>
          <w:szCs w:val="28"/>
        </w:rPr>
        <w:t xml:space="preserve">А.Н. </w:t>
      </w:r>
      <w:r>
        <w:rPr>
          <w:sz w:val="28"/>
          <w:szCs w:val="28"/>
        </w:rPr>
        <w:t>Бойко</w:t>
      </w:r>
      <w:r w:rsidRPr="00D50D57">
        <w:rPr>
          <w:sz w:val="28"/>
          <w:szCs w:val="28"/>
        </w:rPr>
        <w:t xml:space="preserve">, </w:t>
      </w:r>
      <w:r>
        <w:rPr>
          <w:sz w:val="28"/>
          <w:szCs w:val="28"/>
          <w:lang w:val="uk-UA"/>
        </w:rPr>
        <w:t>[</w:t>
      </w:r>
      <w:r w:rsidRPr="00D50D57">
        <w:rPr>
          <w:sz w:val="28"/>
          <w:szCs w:val="28"/>
          <w:lang w:val="uk-UA"/>
        </w:rPr>
        <w:t>и др.</w:t>
      </w:r>
      <w:r>
        <w:rPr>
          <w:sz w:val="28"/>
          <w:szCs w:val="28"/>
          <w:lang w:val="uk-UA"/>
        </w:rPr>
        <w:t>]</w:t>
      </w:r>
      <w:r>
        <w:rPr>
          <w:sz w:val="28"/>
          <w:szCs w:val="28"/>
        </w:rPr>
        <w:t xml:space="preserve"> //</w:t>
      </w:r>
      <w:r w:rsidRPr="00D50D57">
        <w:rPr>
          <w:sz w:val="28"/>
          <w:szCs w:val="28"/>
        </w:rPr>
        <w:t xml:space="preserve"> Иммунология</w:t>
      </w:r>
      <w:r>
        <w:rPr>
          <w:sz w:val="28"/>
          <w:szCs w:val="28"/>
        </w:rPr>
        <w:t xml:space="preserve">. </w:t>
      </w:r>
      <w:r>
        <w:rPr>
          <w:sz w:val="28"/>
          <w:szCs w:val="28"/>
          <w:lang w:val="uk-UA"/>
        </w:rPr>
        <w:t>-</w:t>
      </w:r>
      <w:r>
        <w:rPr>
          <w:sz w:val="28"/>
          <w:szCs w:val="28"/>
        </w:rPr>
        <w:t xml:space="preserve"> 1995.- №4.- С. 58-</w:t>
      </w:r>
      <w:r w:rsidRPr="00D50D57">
        <w:rPr>
          <w:sz w:val="28"/>
          <w:szCs w:val="28"/>
        </w:rPr>
        <w:t>63</w:t>
      </w:r>
      <w:r>
        <w:rPr>
          <w:sz w:val="28"/>
          <w:szCs w:val="28"/>
        </w:rPr>
        <w:t>.</w:t>
      </w:r>
    </w:p>
    <w:p w:rsidR="008E40BB" w:rsidRPr="00D50D57" w:rsidRDefault="008E40BB" w:rsidP="005F0855">
      <w:pPr>
        <w:numPr>
          <w:ilvl w:val="0"/>
          <w:numId w:val="70"/>
        </w:numPr>
        <w:tabs>
          <w:tab w:val="clear" w:pos="720"/>
          <w:tab w:val="num" w:pos="0"/>
          <w:tab w:val="left" w:pos="540"/>
        </w:tabs>
        <w:suppressAutoHyphens w:val="0"/>
        <w:spacing w:line="360" w:lineRule="auto"/>
        <w:ind w:left="0" w:firstLine="0"/>
        <w:jc w:val="both"/>
        <w:rPr>
          <w:sz w:val="28"/>
          <w:szCs w:val="28"/>
        </w:rPr>
      </w:pPr>
      <w:r w:rsidRPr="00D50D57">
        <w:rPr>
          <w:sz w:val="28"/>
          <w:szCs w:val="28"/>
        </w:rPr>
        <w:t xml:space="preserve">Связь рассеянного склероза в русской популяции с аллелями гена </w:t>
      </w:r>
      <w:r w:rsidRPr="00D50D57">
        <w:rPr>
          <w:sz w:val="28"/>
          <w:szCs w:val="28"/>
          <w:lang w:val="en-US"/>
        </w:rPr>
        <w:t>DRB</w:t>
      </w:r>
      <w:r w:rsidRPr="00D50D57">
        <w:rPr>
          <w:sz w:val="28"/>
          <w:szCs w:val="28"/>
        </w:rPr>
        <w:t>1 главного комплекса гистосовместимости</w:t>
      </w:r>
      <w:r w:rsidRPr="00D50D57">
        <w:rPr>
          <w:sz w:val="28"/>
          <w:szCs w:val="28"/>
          <w:lang w:val="uk-UA"/>
        </w:rPr>
        <w:t xml:space="preserve"> / </w:t>
      </w:r>
      <w:r w:rsidRPr="00D50D57">
        <w:rPr>
          <w:sz w:val="28"/>
          <w:szCs w:val="28"/>
        </w:rPr>
        <w:t>М.А.</w:t>
      </w:r>
      <w:r>
        <w:rPr>
          <w:sz w:val="28"/>
          <w:szCs w:val="28"/>
          <w:lang w:val="uk-UA"/>
        </w:rPr>
        <w:t xml:space="preserve"> </w:t>
      </w:r>
      <w:r w:rsidRPr="00D50D57">
        <w:rPr>
          <w:sz w:val="28"/>
          <w:szCs w:val="28"/>
        </w:rPr>
        <w:t>Судомоина, А.Н.</w:t>
      </w:r>
      <w:r>
        <w:rPr>
          <w:sz w:val="28"/>
          <w:szCs w:val="28"/>
          <w:lang w:val="uk-UA"/>
        </w:rPr>
        <w:t xml:space="preserve"> </w:t>
      </w:r>
      <w:r w:rsidRPr="00D50D57">
        <w:rPr>
          <w:sz w:val="28"/>
          <w:szCs w:val="28"/>
        </w:rPr>
        <w:t>Бойко, Т.Л. Демина</w:t>
      </w:r>
      <w:r>
        <w:rPr>
          <w:sz w:val="28"/>
          <w:szCs w:val="28"/>
          <w:lang w:val="uk-UA"/>
        </w:rPr>
        <w:t xml:space="preserve"> [</w:t>
      </w:r>
      <w:r w:rsidRPr="00D50D57">
        <w:rPr>
          <w:sz w:val="28"/>
          <w:szCs w:val="28"/>
          <w:lang w:val="uk-UA"/>
        </w:rPr>
        <w:t>и др.</w:t>
      </w:r>
      <w:r>
        <w:rPr>
          <w:sz w:val="28"/>
          <w:szCs w:val="28"/>
          <w:lang w:val="uk-UA"/>
        </w:rPr>
        <w:t>]</w:t>
      </w:r>
      <w:r>
        <w:rPr>
          <w:sz w:val="28"/>
          <w:szCs w:val="28"/>
        </w:rPr>
        <w:t xml:space="preserve"> </w:t>
      </w:r>
      <w:r w:rsidRPr="00D50D57">
        <w:rPr>
          <w:sz w:val="28"/>
          <w:szCs w:val="28"/>
        </w:rPr>
        <w:t>// Молекулярная биология.</w:t>
      </w:r>
      <w:r>
        <w:rPr>
          <w:sz w:val="28"/>
          <w:szCs w:val="28"/>
        </w:rPr>
        <w:t xml:space="preserve"> </w:t>
      </w:r>
      <w:r w:rsidRPr="00D50D57">
        <w:rPr>
          <w:sz w:val="28"/>
          <w:szCs w:val="28"/>
        </w:rPr>
        <w:t>- 1998.</w:t>
      </w:r>
      <w:r>
        <w:rPr>
          <w:sz w:val="28"/>
          <w:szCs w:val="28"/>
        </w:rPr>
        <w:t xml:space="preserve"> </w:t>
      </w:r>
      <w:r w:rsidRPr="00D50D57">
        <w:rPr>
          <w:sz w:val="28"/>
          <w:szCs w:val="28"/>
        </w:rPr>
        <w:t>-</w:t>
      </w:r>
      <w:r>
        <w:rPr>
          <w:sz w:val="28"/>
          <w:szCs w:val="28"/>
        </w:rPr>
        <w:t xml:space="preserve"> </w:t>
      </w:r>
      <w:r w:rsidRPr="00D50D57">
        <w:rPr>
          <w:sz w:val="28"/>
          <w:szCs w:val="28"/>
        </w:rPr>
        <w:t>№32.</w:t>
      </w:r>
      <w:r>
        <w:rPr>
          <w:sz w:val="28"/>
          <w:szCs w:val="28"/>
        </w:rPr>
        <w:t xml:space="preserve"> </w:t>
      </w:r>
      <w:r>
        <w:rPr>
          <w:sz w:val="28"/>
          <w:szCs w:val="28"/>
          <w:lang w:val="uk-UA"/>
        </w:rPr>
        <w:t>-</w:t>
      </w:r>
      <w:r>
        <w:rPr>
          <w:sz w:val="28"/>
          <w:szCs w:val="28"/>
        </w:rPr>
        <w:t xml:space="preserve"> </w:t>
      </w:r>
      <w:r w:rsidRPr="00D50D57">
        <w:rPr>
          <w:sz w:val="28"/>
          <w:szCs w:val="28"/>
        </w:rPr>
        <w:t>С.</w:t>
      </w:r>
      <w:r>
        <w:rPr>
          <w:sz w:val="28"/>
          <w:szCs w:val="28"/>
        </w:rPr>
        <w:t xml:space="preserve"> </w:t>
      </w:r>
      <w:r w:rsidRPr="00D50D57">
        <w:rPr>
          <w:sz w:val="28"/>
          <w:szCs w:val="28"/>
        </w:rPr>
        <w:t>291-296.</w:t>
      </w:r>
    </w:p>
    <w:p w:rsidR="008E40BB" w:rsidRDefault="008E40BB" w:rsidP="005F0855">
      <w:pPr>
        <w:numPr>
          <w:ilvl w:val="0"/>
          <w:numId w:val="70"/>
        </w:numPr>
        <w:suppressAutoHyphens w:val="0"/>
        <w:spacing w:line="360" w:lineRule="auto"/>
        <w:ind w:hanging="720"/>
        <w:jc w:val="both"/>
        <w:rPr>
          <w:sz w:val="28"/>
          <w:szCs w:val="28"/>
          <w:lang w:val="uk-UA"/>
        </w:rPr>
      </w:pPr>
      <w:r>
        <w:rPr>
          <w:sz w:val="28"/>
          <w:szCs w:val="28"/>
        </w:rPr>
        <w:t>Сенгер М.</w:t>
      </w:r>
      <w:r w:rsidRPr="00D50D57">
        <w:rPr>
          <w:sz w:val="28"/>
          <w:szCs w:val="28"/>
        </w:rPr>
        <w:t xml:space="preserve"> Гены и геномы</w:t>
      </w:r>
      <w:r>
        <w:rPr>
          <w:sz w:val="28"/>
          <w:szCs w:val="28"/>
          <w:lang w:val="uk-UA"/>
        </w:rPr>
        <w:t xml:space="preserve"> /</w:t>
      </w:r>
      <w:r w:rsidRPr="00C0533A">
        <w:rPr>
          <w:sz w:val="28"/>
          <w:szCs w:val="28"/>
        </w:rPr>
        <w:t xml:space="preserve"> </w:t>
      </w:r>
      <w:r>
        <w:rPr>
          <w:sz w:val="28"/>
          <w:szCs w:val="28"/>
          <w:lang w:val="uk-UA"/>
        </w:rPr>
        <w:t xml:space="preserve">М. </w:t>
      </w:r>
      <w:r>
        <w:rPr>
          <w:sz w:val="28"/>
          <w:szCs w:val="28"/>
        </w:rPr>
        <w:t>Сенгер</w:t>
      </w:r>
      <w:r w:rsidRPr="00D50D57">
        <w:rPr>
          <w:sz w:val="28"/>
          <w:szCs w:val="28"/>
        </w:rPr>
        <w:t xml:space="preserve">, </w:t>
      </w:r>
      <w:r>
        <w:rPr>
          <w:sz w:val="28"/>
          <w:szCs w:val="28"/>
          <w:lang w:val="uk-UA"/>
        </w:rPr>
        <w:t xml:space="preserve">П. </w:t>
      </w:r>
      <w:r>
        <w:rPr>
          <w:sz w:val="28"/>
          <w:szCs w:val="28"/>
        </w:rPr>
        <w:t>Берг</w:t>
      </w:r>
      <w:r w:rsidRPr="00D50D57">
        <w:rPr>
          <w:sz w:val="28"/>
          <w:szCs w:val="28"/>
        </w:rPr>
        <w:t xml:space="preserve">. </w:t>
      </w:r>
      <w:r w:rsidRPr="00D50D57">
        <w:rPr>
          <w:sz w:val="28"/>
          <w:szCs w:val="28"/>
          <w:lang w:val="uk-UA"/>
        </w:rPr>
        <w:t>-</w:t>
      </w:r>
      <w:r w:rsidRPr="00D50D57">
        <w:rPr>
          <w:sz w:val="28"/>
          <w:szCs w:val="28"/>
        </w:rPr>
        <w:t xml:space="preserve"> М.: Мир</w:t>
      </w:r>
      <w:r w:rsidRPr="00D50D57">
        <w:rPr>
          <w:sz w:val="28"/>
          <w:szCs w:val="28"/>
          <w:lang w:val="uk-UA"/>
        </w:rPr>
        <w:t>,</w:t>
      </w:r>
      <w:r w:rsidRPr="00D50D57">
        <w:rPr>
          <w:sz w:val="28"/>
          <w:szCs w:val="28"/>
        </w:rPr>
        <w:t xml:space="preserve"> 1998. </w:t>
      </w:r>
      <w:r>
        <w:rPr>
          <w:sz w:val="28"/>
          <w:szCs w:val="28"/>
          <w:lang w:val="uk-UA"/>
        </w:rPr>
        <w:t>- Т.2. -</w:t>
      </w:r>
      <w:r w:rsidRPr="00D50D57">
        <w:rPr>
          <w:sz w:val="28"/>
          <w:szCs w:val="28"/>
          <w:lang w:val="uk-UA"/>
        </w:rPr>
        <w:t xml:space="preserve"> </w:t>
      </w:r>
      <w:r w:rsidRPr="00D50D57">
        <w:rPr>
          <w:sz w:val="28"/>
          <w:szCs w:val="28"/>
        </w:rPr>
        <w:t>391</w:t>
      </w:r>
      <w:r w:rsidRPr="00D50D57">
        <w:rPr>
          <w:sz w:val="28"/>
          <w:szCs w:val="28"/>
          <w:lang w:val="uk-UA"/>
        </w:rPr>
        <w:t xml:space="preserve"> </w:t>
      </w:r>
      <w:r w:rsidRPr="00D50D57">
        <w:rPr>
          <w:sz w:val="28"/>
          <w:szCs w:val="28"/>
        </w:rPr>
        <w:t>с.</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Смирнова Н.Ф. Клинико-эпидемиологическое изучение роли внешних воздей</w:t>
      </w:r>
      <w:r>
        <w:rPr>
          <w:sz w:val="28"/>
          <w:szCs w:val="28"/>
          <w:lang w:val="uk-UA"/>
        </w:rPr>
        <w:t>ствий при рассеянном склерозе: а</w:t>
      </w:r>
      <w:r w:rsidRPr="00D50D57">
        <w:rPr>
          <w:sz w:val="28"/>
          <w:szCs w:val="28"/>
          <w:lang w:val="uk-UA"/>
        </w:rPr>
        <w:t>в</w:t>
      </w:r>
      <w:r>
        <w:rPr>
          <w:sz w:val="28"/>
          <w:szCs w:val="28"/>
          <w:lang w:val="uk-UA"/>
        </w:rPr>
        <w:t>тореф. дис. на соискание науч.степени канд. мед. наук: спец. 14.00.13 „Нервн</w:t>
      </w:r>
      <w:r>
        <w:rPr>
          <w:sz w:val="28"/>
          <w:szCs w:val="28"/>
        </w:rPr>
        <w:t>ы</w:t>
      </w:r>
      <w:r>
        <w:rPr>
          <w:sz w:val="28"/>
          <w:szCs w:val="28"/>
          <w:lang w:val="uk-UA"/>
        </w:rPr>
        <w:t>е болезни”/</w:t>
      </w:r>
      <w:r w:rsidRPr="00C0533A">
        <w:rPr>
          <w:sz w:val="28"/>
          <w:szCs w:val="28"/>
          <w:lang w:val="uk-UA"/>
        </w:rPr>
        <w:t xml:space="preserve"> </w:t>
      </w:r>
      <w:r>
        <w:rPr>
          <w:sz w:val="28"/>
          <w:szCs w:val="28"/>
          <w:lang w:val="uk-UA"/>
        </w:rPr>
        <w:t xml:space="preserve">Н.Ф. </w:t>
      </w:r>
      <w:r w:rsidRPr="00D50D57">
        <w:rPr>
          <w:sz w:val="28"/>
          <w:szCs w:val="28"/>
          <w:lang w:val="uk-UA"/>
        </w:rPr>
        <w:t>Смирнова</w:t>
      </w:r>
      <w:r>
        <w:rPr>
          <w:sz w:val="28"/>
          <w:szCs w:val="28"/>
          <w:lang w:val="uk-UA"/>
        </w:rPr>
        <w:t>.</w:t>
      </w:r>
      <w:r w:rsidRPr="00D50D57">
        <w:rPr>
          <w:sz w:val="28"/>
          <w:szCs w:val="28"/>
          <w:lang w:val="uk-UA"/>
        </w:rPr>
        <w:t xml:space="preserve"> </w:t>
      </w:r>
      <w:r>
        <w:rPr>
          <w:sz w:val="28"/>
          <w:szCs w:val="28"/>
          <w:lang w:val="uk-UA"/>
        </w:rPr>
        <w:t>- М., 1998. -</w:t>
      </w:r>
      <w:r w:rsidRPr="00D50D57">
        <w:rPr>
          <w:sz w:val="28"/>
          <w:szCs w:val="28"/>
          <w:lang w:val="uk-UA"/>
        </w:rPr>
        <w:t xml:space="preserve"> 24 с.</w:t>
      </w:r>
    </w:p>
    <w:p w:rsidR="008E40BB"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rPr>
        <w:t>Содержание легких цепей иммуноглобулинов в спинномозговой жидкости и важность их определения для дифференциального диагноза рассеянного склероза / Н.А.</w:t>
      </w:r>
      <w:r>
        <w:rPr>
          <w:sz w:val="28"/>
          <w:szCs w:val="28"/>
          <w:lang w:val="uk-UA"/>
        </w:rPr>
        <w:t xml:space="preserve"> </w:t>
      </w:r>
      <w:r w:rsidRPr="00D50D57">
        <w:rPr>
          <w:sz w:val="28"/>
          <w:szCs w:val="28"/>
        </w:rPr>
        <w:t>Тотолян, И.В. Грязе</w:t>
      </w:r>
      <w:r>
        <w:rPr>
          <w:sz w:val="28"/>
          <w:szCs w:val="28"/>
        </w:rPr>
        <w:t>ва, В.Б. Климович</w:t>
      </w:r>
      <w:r>
        <w:rPr>
          <w:sz w:val="28"/>
          <w:szCs w:val="28"/>
          <w:lang w:val="uk-UA"/>
        </w:rPr>
        <w:t xml:space="preserve"> [</w:t>
      </w:r>
      <w:r w:rsidRPr="00D50D57">
        <w:rPr>
          <w:sz w:val="28"/>
          <w:szCs w:val="28"/>
          <w:lang w:val="uk-UA"/>
        </w:rPr>
        <w:t>и др.</w:t>
      </w:r>
      <w:r>
        <w:rPr>
          <w:sz w:val="28"/>
          <w:szCs w:val="28"/>
          <w:lang w:val="uk-UA"/>
        </w:rPr>
        <w:t>]</w:t>
      </w:r>
      <w:r>
        <w:rPr>
          <w:sz w:val="28"/>
          <w:szCs w:val="28"/>
        </w:rPr>
        <w:t xml:space="preserve"> /</w:t>
      </w:r>
      <w:r>
        <w:rPr>
          <w:sz w:val="28"/>
          <w:szCs w:val="28"/>
          <w:lang w:val="uk-UA"/>
        </w:rPr>
        <w:t>/</w:t>
      </w:r>
      <w:r>
        <w:rPr>
          <w:sz w:val="28"/>
          <w:szCs w:val="28"/>
        </w:rPr>
        <w:t xml:space="preserve"> Журнал невро</w:t>
      </w:r>
      <w:r>
        <w:rPr>
          <w:sz w:val="28"/>
          <w:szCs w:val="28"/>
          <w:lang w:val="uk-UA"/>
        </w:rPr>
        <w:t>пат.</w:t>
      </w:r>
      <w:r>
        <w:rPr>
          <w:sz w:val="28"/>
          <w:szCs w:val="28"/>
        </w:rPr>
        <w:t xml:space="preserve"> и психиатр</w:t>
      </w:r>
      <w:r w:rsidRPr="00D50D57">
        <w:rPr>
          <w:sz w:val="28"/>
          <w:szCs w:val="28"/>
        </w:rPr>
        <w:t>.</w:t>
      </w:r>
      <w:r>
        <w:rPr>
          <w:sz w:val="28"/>
          <w:szCs w:val="28"/>
        </w:rPr>
        <w:t xml:space="preserve"> </w:t>
      </w:r>
      <w:r w:rsidRPr="00D50D57">
        <w:rPr>
          <w:sz w:val="28"/>
          <w:szCs w:val="28"/>
        </w:rPr>
        <w:t>-</w:t>
      </w:r>
      <w:r>
        <w:rPr>
          <w:sz w:val="28"/>
          <w:szCs w:val="28"/>
        </w:rPr>
        <w:t xml:space="preserve"> </w:t>
      </w:r>
      <w:r w:rsidRPr="00D50D57">
        <w:rPr>
          <w:sz w:val="28"/>
          <w:szCs w:val="28"/>
        </w:rPr>
        <w:t>1994.</w:t>
      </w:r>
      <w:r>
        <w:rPr>
          <w:sz w:val="28"/>
          <w:szCs w:val="28"/>
        </w:rPr>
        <w:t xml:space="preserve"> </w:t>
      </w:r>
      <w:r w:rsidRPr="00D50D57">
        <w:rPr>
          <w:sz w:val="28"/>
          <w:szCs w:val="28"/>
        </w:rPr>
        <w:t>-</w:t>
      </w:r>
      <w:r>
        <w:rPr>
          <w:sz w:val="28"/>
          <w:szCs w:val="28"/>
        </w:rPr>
        <w:t xml:space="preserve"> </w:t>
      </w:r>
      <w:r w:rsidRPr="00D50D57">
        <w:rPr>
          <w:sz w:val="28"/>
          <w:szCs w:val="28"/>
        </w:rPr>
        <w:t>№2.</w:t>
      </w:r>
      <w:r>
        <w:rPr>
          <w:sz w:val="28"/>
          <w:szCs w:val="28"/>
        </w:rPr>
        <w:t xml:space="preserve"> </w:t>
      </w:r>
      <w:r w:rsidRPr="00D50D57">
        <w:rPr>
          <w:sz w:val="28"/>
          <w:szCs w:val="28"/>
        </w:rPr>
        <w:t>-</w:t>
      </w:r>
      <w:r>
        <w:rPr>
          <w:sz w:val="28"/>
          <w:szCs w:val="28"/>
        </w:rPr>
        <w:t xml:space="preserve"> </w:t>
      </w:r>
      <w:r w:rsidRPr="00D50D57">
        <w:rPr>
          <w:sz w:val="28"/>
          <w:szCs w:val="28"/>
        </w:rPr>
        <w:t>С.</w:t>
      </w:r>
      <w:r>
        <w:rPr>
          <w:sz w:val="28"/>
          <w:szCs w:val="28"/>
        </w:rPr>
        <w:t xml:space="preserve"> </w:t>
      </w:r>
      <w:r w:rsidRPr="00D50D57">
        <w:rPr>
          <w:sz w:val="28"/>
          <w:szCs w:val="28"/>
        </w:rPr>
        <w:t>49-53.</w:t>
      </w:r>
    </w:p>
    <w:p w:rsidR="008E40BB"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Соколова Л.И. Дифференцированное лечение больных РС</w:t>
      </w:r>
      <w:r>
        <w:rPr>
          <w:sz w:val="28"/>
          <w:szCs w:val="28"/>
          <w:lang w:val="uk-UA"/>
        </w:rPr>
        <w:t xml:space="preserve"> /</w:t>
      </w:r>
      <w:r w:rsidRPr="00C0533A">
        <w:rPr>
          <w:sz w:val="28"/>
          <w:szCs w:val="28"/>
          <w:lang w:val="uk-UA"/>
        </w:rPr>
        <w:t xml:space="preserve"> </w:t>
      </w:r>
      <w:r>
        <w:rPr>
          <w:sz w:val="28"/>
          <w:szCs w:val="28"/>
          <w:lang w:val="uk-UA"/>
        </w:rPr>
        <w:t>Л.И.</w:t>
      </w:r>
      <w:r w:rsidRPr="00D50D57">
        <w:rPr>
          <w:sz w:val="28"/>
          <w:szCs w:val="28"/>
          <w:lang w:val="uk-UA"/>
        </w:rPr>
        <w:t xml:space="preserve"> Соколова // Ж</w:t>
      </w:r>
      <w:r>
        <w:rPr>
          <w:sz w:val="28"/>
          <w:szCs w:val="28"/>
          <w:lang w:val="uk-UA"/>
        </w:rPr>
        <w:t>урнал</w:t>
      </w:r>
      <w:r w:rsidRPr="00D50D57">
        <w:rPr>
          <w:sz w:val="28"/>
          <w:szCs w:val="28"/>
          <w:lang w:val="uk-UA"/>
        </w:rPr>
        <w:t xml:space="preserve"> невропат.</w:t>
      </w:r>
      <w:r>
        <w:rPr>
          <w:sz w:val="28"/>
          <w:szCs w:val="28"/>
          <w:lang w:val="uk-UA"/>
        </w:rPr>
        <w:t xml:space="preserve"> и психиатр. - 1997. - №3. -</w:t>
      </w:r>
      <w:r w:rsidRPr="00D50D57">
        <w:rPr>
          <w:sz w:val="28"/>
          <w:szCs w:val="28"/>
          <w:lang w:val="uk-UA"/>
        </w:rPr>
        <w:t xml:space="preserve"> С. 93-95.</w:t>
      </w:r>
    </w:p>
    <w:p w:rsidR="008E40BB"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Соколова Л.И.</w:t>
      </w:r>
      <w:r>
        <w:rPr>
          <w:sz w:val="28"/>
          <w:szCs w:val="28"/>
          <w:lang w:val="uk-UA"/>
        </w:rPr>
        <w:t xml:space="preserve"> Состояние нейроспецифического иммунитета у больных рассенным склерозом /</w:t>
      </w:r>
      <w:r w:rsidRPr="00C0533A">
        <w:rPr>
          <w:sz w:val="28"/>
          <w:szCs w:val="28"/>
          <w:lang w:val="uk-UA"/>
        </w:rPr>
        <w:t xml:space="preserve"> </w:t>
      </w:r>
      <w:r>
        <w:rPr>
          <w:sz w:val="28"/>
          <w:szCs w:val="28"/>
          <w:lang w:val="uk-UA"/>
        </w:rPr>
        <w:t>Л.И.</w:t>
      </w:r>
      <w:r w:rsidRPr="00D50D57">
        <w:rPr>
          <w:sz w:val="28"/>
          <w:szCs w:val="28"/>
          <w:lang w:val="uk-UA"/>
        </w:rPr>
        <w:t xml:space="preserve"> Соколова</w:t>
      </w:r>
      <w:r>
        <w:rPr>
          <w:sz w:val="28"/>
          <w:szCs w:val="28"/>
          <w:lang w:val="uk-UA"/>
        </w:rPr>
        <w:t xml:space="preserve"> // Укр. вісник психоневрол. - 1998. - №1. - С. 45-47.</w:t>
      </w:r>
    </w:p>
    <w:p w:rsidR="008E40BB"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 xml:space="preserve">Соколова Л.И. </w:t>
      </w:r>
      <w:r>
        <w:rPr>
          <w:sz w:val="28"/>
          <w:szCs w:val="28"/>
          <w:lang w:val="uk-UA"/>
        </w:rPr>
        <w:t>При</w:t>
      </w:r>
      <w:r>
        <w:rPr>
          <w:sz w:val="28"/>
          <w:szCs w:val="28"/>
        </w:rPr>
        <w:t>менение иммуностимулирующих и кортикостероидных препаратов в лечение больных рассенным склерозом</w:t>
      </w:r>
      <w:r>
        <w:rPr>
          <w:sz w:val="28"/>
          <w:szCs w:val="28"/>
          <w:lang w:val="uk-UA"/>
        </w:rPr>
        <w:t xml:space="preserve"> /</w:t>
      </w:r>
      <w:r w:rsidRPr="00C0533A">
        <w:rPr>
          <w:sz w:val="28"/>
          <w:szCs w:val="28"/>
          <w:lang w:val="uk-UA"/>
        </w:rPr>
        <w:t xml:space="preserve"> </w:t>
      </w:r>
      <w:r>
        <w:rPr>
          <w:sz w:val="28"/>
          <w:szCs w:val="28"/>
          <w:lang w:val="uk-UA"/>
        </w:rPr>
        <w:t>Л.И.</w:t>
      </w:r>
      <w:r w:rsidRPr="00D50D57">
        <w:rPr>
          <w:sz w:val="28"/>
          <w:szCs w:val="28"/>
          <w:lang w:val="uk-UA"/>
        </w:rPr>
        <w:t xml:space="preserve"> Соколова</w:t>
      </w:r>
      <w:r>
        <w:rPr>
          <w:sz w:val="28"/>
          <w:szCs w:val="28"/>
        </w:rPr>
        <w:t xml:space="preserve"> // </w:t>
      </w:r>
      <w:r>
        <w:rPr>
          <w:sz w:val="28"/>
          <w:szCs w:val="28"/>
          <w:lang w:val="uk-UA"/>
        </w:rPr>
        <w:t>Фармак. вісник. - 1998.- №2. - С. 59-62.</w:t>
      </w:r>
    </w:p>
    <w:p w:rsidR="008E40BB"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uk-UA"/>
        </w:rPr>
        <w:lastRenderedPageBreak/>
        <w:t>Соколова Л.І</w:t>
      </w:r>
      <w:r w:rsidRPr="00D50D57">
        <w:rPr>
          <w:sz w:val="28"/>
          <w:szCs w:val="28"/>
          <w:lang w:val="uk-UA"/>
        </w:rPr>
        <w:t xml:space="preserve">. </w:t>
      </w:r>
      <w:r>
        <w:rPr>
          <w:sz w:val="28"/>
          <w:szCs w:val="28"/>
          <w:lang w:val="uk-UA"/>
        </w:rPr>
        <w:t xml:space="preserve"> Перебіг захворювання і фенотип у хворих на розсіяний склероз в Україні /</w:t>
      </w:r>
      <w:r w:rsidRPr="00C0533A">
        <w:rPr>
          <w:sz w:val="28"/>
          <w:szCs w:val="28"/>
          <w:lang w:val="uk-UA"/>
        </w:rPr>
        <w:t xml:space="preserve"> </w:t>
      </w:r>
      <w:r>
        <w:rPr>
          <w:sz w:val="28"/>
          <w:szCs w:val="28"/>
          <w:lang w:val="uk-UA"/>
        </w:rPr>
        <w:t>Л.И.</w:t>
      </w:r>
      <w:r w:rsidRPr="00D50D57">
        <w:rPr>
          <w:sz w:val="28"/>
          <w:szCs w:val="28"/>
          <w:lang w:val="uk-UA"/>
        </w:rPr>
        <w:t xml:space="preserve"> Соколова </w:t>
      </w:r>
      <w:r>
        <w:rPr>
          <w:sz w:val="28"/>
          <w:szCs w:val="28"/>
          <w:lang w:val="uk-UA"/>
        </w:rPr>
        <w:t>// Матеріали конференції „Нейроімунологія в невропатології та нейрохірургії”. К., - 2000. - С. 79-80.</w:t>
      </w:r>
    </w:p>
    <w:p w:rsidR="008E40BB" w:rsidRPr="00D50D57" w:rsidRDefault="008E40BB" w:rsidP="005F0855">
      <w:pPr>
        <w:numPr>
          <w:ilvl w:val="0"/>
          <w:numId w:val="70"/>
        </w:numPr>
        <w:tabs>
          <w:tab w:val="clear" w:pos="720"/>
        </w:tabs>
        <w:suppressAutoHyphens w:val="0"/>
        <w:spacing w:line="360" w:lineRule="auto"/>
        <w:ind w:left="0" w:firstLine="0"/>
        <w:jc w:val="both"/>
        <w:rPr>
          <w:sz w:val="28"/>
          <w:szCs w:val="28"/>
          <w:lang w:val="uk-UA"/>
        </w:rPr>
      </w:pPr>
      <w:r>
        <w:rPr>
          <w:sz w:val="28"/>
          <w:szCs w:val="28"/>
          <w:lang w:val="uk-UA"/>
        </w:rPr>
        <w:t>Соколова Л.І</w:t>
      </w:r>
      <w:r w:rsidRPr="00D50D57">
        <w:rPr>
          <w:sz w:val="28"/>
          <w:szCs w:val="28"/>
          <w:lang w:val="uk-UA"/>
        </w:rPr>
        <w:t>.</w:t>
      </w:r>
      <w:r>
        <w:rPr>
          <w:sz w:val="28"/>
          <w:szCs w:val="28"/>
          <w:lang w:val="uk-UA"/>
        </w:rPr>
        <w:t xml:space="preserve"> Сучасні аспекти імуногенезу розсіяного склерозу та терапія бетафероном /</w:t>
      </w:r>
      <w:r w:rsidRPr="00C0533A">
        <w:rPr>
          <w:sz w:val="28"/>
          <w:szCs w:val="28"/>
          <w:lang w:val="uk-UA"/>
        </w:rPr>
        <w:t xml:space="preserve"> </w:t>
      </w:r>
      <w:r>
        <w:rPr>
          <w:sz w:val="28"/>
          <w:szCs w:val="28"/>
          <w:lang w:val="uk-UA"/>
        </w:rPr>
        <w:t>Л.І</w:t>
      </w:r>
      <w:r w:rsidRPr="00D50D57">
        <w:rPr>
          <w:sz w:val="28"/>
          <w:szCs w:val="28"/>
          <w:lang w:val="uk-UA"/>
        </w:rPr>
        <w:t>.</w:t>
      </w:r>
      <w:r>
        <w:rPr>
          <w:sz w:val="28"/>
          <w:szCs w:val="28"/>
          <w:lang w:val="uk-UA"/>
        </w:rPr>
        <w:t xml:space="preserve"> Соколова, М.І. Лісяний // Нова медицина. - 2002. - Т. 2. - С. 40-44.</w:t>
      </w:r>
      <w:r w:rsidRPr="00D50D57">
        <w:rPr>
          <w:sz w:val="28"/>
          <w:szCs w:val="28"/>
          <w:lang w:val="uk-UA"/>
        </w:rPr>
        <w:t xml:space="preserve"> </w:t>
      </w:r>
      <w:r>
        <w:rPr>
          <w:sz w:val="28"/>
          <w:szCs w:val="28"/>
          <w:lang w:val="uk-UA"/>
        </w:rPr>
        <w:t xml:space="preserve">    </w:t>
      </w:r>
    </w:p>
    <w:p w:rsidR="008E40BB"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Соколова Л.І. Клініко-патогенетична характеристика розсіяного склерозу, сучасні підход</w:t>
      </w:r>
      <w:r>
        <w:rPr>
          <w:sz w:val="28"/>
          <w:szCs w:val="28"/>
          <w:lang w:val="uk-UA"/>
        </w:rPr>
        <w:t>и до діагностики та лікування: автореф. дис. на здобуття наук.ступеня докто</w:t>
      </w:r>
      <w:r w:rsidRPr="00D50D57">
        <w:rPr>
          <w:sz w:val="28"/>
          <w:szCs w:val="28"/>
          <w:lang w:val="uk-UA"/>
        </w:rPr>
        <w:t>ра. мед. наук:</w:t>
      </w:r>
      <w:r>
        <w:rPr>
          <w:sz w:val="28"/>
          <w:szCs w:val="28"/>
          <w:lang w:val="uk-UA"/>
        </w:rPr>
        <w:t xml:space="preserve"> спец.</w:t>
      </w:r>
      <w:r w:rsidRPr="00D50D57">
        <w:rPr>
          <w:sz w:val="28"/>
          <w:szCs w:val="28"/>
          <w:lang w:val="uk-UA"/>
        </w:rPr>
        <w:t xml:space="preserve"> 14.01.15 </w:t>
      </w:r>
      <w:r>
        <w:rPr>
          <w:sz w:val="28"/>
          <w:szCs w:val="28"/>
          <w:lang w:val="uk-UA"/>
        </w:rPr>
        <w:t xml:space="preserve">„Нервові хвороби” </w:t>
      </w:r>
      <w:r w:rsidRPr="00D50D57">
        <w:rPr>
          <w:sz w:val="28"/>
          <w:szCs w:val="28"/>
          <w:lang w:val="uk-UA"/>
        </w:rPr>
        <w:t xml:space="preserve">/ Л.І. Соколова </w:t>
      </w:r>
      <w:r>
        <w:rPr>
          <w:sz w:val="28"/>
          <w:szCs w:val="28"/>
          <w:lang w:val="uk-UA"/>
        </w:rPr>
        <w:t>- К., 1998.</w:t>
      </w:r>
      <w:r w:rsidRPr="00D50D57">
        <w:rPr>
          <w:sz w:val="28"/>
          <w:szCs w:val="28"/>
          <w:lang w:val="uk-UA"/>
        </w:rPr>
        <w:t>- 32с.</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 xml:space="preserve">Спивак В.Г. Некоторые особенности типичных и атипичных клинических проявлений рассеяного склероза в Харьковской области </w:t>
      </w:r>
      <w:r>
        <w:rPr>
          <w:sz w:val="28"/>
          <w:szCs w:val="28"/>
          <w:lang w:val="uk-UA"/>
        </w:rPr>
        <w:t>/</w:t>
      </w:r>
      <w:r w:rsidRPr="00A312CB">
        <w:rPr>
          <w:sz w:val="28"/>
          <w:szCs w:val="28"/>
          <w:lang w:val="uk-UA"/>
        </w:rPr>
        <w:t xml:space="preserve"> </w:t>
      </w:r>
      <w:r w:rsidRPr="00D50D57">
        <w:rPr>
          <w:sz w:val="28"/>
          <w:szCs w:val="28"/>
          <w:lang w:val="uk-UA"/>
        </w:rPr>
        <w:t>В.Г. Спивак // Врачебная практика. - 2003. - №3. - С. 71-76.</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Pr>
          <w:sz w:val="28"/>
          <w:szCs w:val="28"/>
        </w:rPr>
        <w:t>Столяров И.Д.</w:t>
      </w:r>
      <w:r w:rsidRPr="00D50D57">
        <w:rPr>
          <w:sz w:val="28"/>
          <w:szCs w:val="28"/>
          <w:lang w:val="uk-UA"/>
        </w:rPr>
        <w:t xml:space="preserve"> Р</w:t>
      </w:r>
      <w:r w:rsidRPr="00D50D57">
        <w:rPr>
          <w:sz w:val="28"/>
          <w:szCs w:val="28"/>
        </w:rPr>
        <w:t>ассеянный склероз</w:t>
      </w:r>
      <w:r>
        <w:rPr>
          <w:sz w:val="28"/>
          <w:szCs w:val="28"/>
          <w:lang w:val="uk-UA"/>
        </w:rPr>
        <w:t xml:space="preserve"> /</w:t>
      </w:r>
      <w:r w:rsidRPr="00A312CB">
        <w:rPr>
          <w:sz w:val="28"/>
          <w:szCs w:val="28"/>
        </w:rPr>
        <w:t xml:space="preserve"> </w:t>
      </w:r>
      <w:r w:rsidRPr="00D50D57">
        <w:rPr>
          <w:sz w:val="28"/>
          <w:szCs w:val="28"/>
        </w:rPr>
        <w:t>И.Д.</w:t>
      </w:r>
      <w:r>
        <w:rPr>
          <w:sz w:val="28"/>
          <w:szCs w:val="28"/>
          <w:lang w:val="uk-UA"/>
        </w:rPr>
        <w:t xml:space="preserve"> </w:t>
      </w:r>
      <w:r w:rsidRPr="00D50D57">
        <w:rPr>
          <w:sz w:val="28"/>
          <w:szCs w:val="28"/>
        </w:rPr>
        <w:t>Столяров, Б.А.</w:t>
      </w:r>
      <w:r>
        <w:rPr>
          <w:sz w:val="28"/>
          <w:szCs w:val="28"/>
          <w:lang w:val="uk-UA"/>
        </w:rPr>
        <w:t xml:space="preserve"> </w:t>
      </w:r>
      <w:r w:rsidRPr="00D50D57">
        <w:rPr>
          <w:sz w:val="28"/>
          <w:szCs w:val="28"/>
        </w:rPr>
        <w:t xml:space="preserve">Осетрова. </w:t>
      </w:r>
      <w:r w:rsidRPr="00D50D57">
        <w:rPr>
          <w:sz w:val="28"/>
          <w:szCs w:val="28"/>
          <w:lang w:val="uk-UA"/>
        </w:rPr>
        <w:t xml:space="preserve">- </w:t>
      </w:r>
      <w:r w:rsidRPr="00D50D57">
        <w:rPr>
          <w:sz w:val="28"/>
          <w:szCs w:val="28"/>
        </w:rPr>
        <w:t>Санкт-Петербург</w:t>
      </w:r>
      <w:r w:rsidRPr="00D50D57">
        <w:rPr>
          <w:sz w:val="28"/>
          <w:szCs w:val="28"/>
          <w:lang w:val="uk-UA"/>
        </w:rPr>
        <w:t>,</w:t>
      </w:r>
      <w:r w:rsidRPr="00D50D57">
        <w:rPr>
          <w:sz w:val="28"/>
          <w:szCs w:val="28"/>
        </w:rPr>
        <w:t xml:space="preserve"> 2002</w:t>
      </w:r>
      <w:r w:rsidRPr="00D50D57">
        <w:rPr>
          <w:sz w:val="28"/>
          <w:szCs w:val="28"/>
          <w:lang w:val="uk-UA"/>
        </w:rPr>
        <w:t>.</w:t>
      </w:r>
      <w:r w:rsidRPr="00D50D57">
        <w:rPr>
          <w:sz w:val="28"/>
          <w:szCs w:val="28"/>
        </w:rPr>
        <w:t xml:space="preserve"> </w:t>
      </w:r>
      <w:r w:rsidRPr="00D50D57">
        <w:rPr>
          <w:sz w:val="28"/>
          <w:szCs w:val="28"/>
          <w:lang w:val="uk-UA"/>
        </w:rPr>
        <w:t xml:space="preserve">- </w:t>
      </w:r>
      <w:r w:rsidRPr="00D50D57">
        <w:rPr>
          <w:sz w:val="28"/>
          <w:szCs w:val="28"/>
        </w:rPr>
        <w:t>173 с.</w:t>
      </w:r>
    </w:p>
    <w:p w:rsidR="008E40BB" w:rsidRPr="00D50D57" w:rsidRDefault="008E40BB" w:rsidP="005F0855">
      <w:pPr>
        <w:numPr>
          <w:ilvl w:val="0"/>
          <w:numId w:val="70"/>
        </w:numPr>
        <w:tabs>
          <w:tab w:val="clear" w:pos="720"/>
        </w:tabs>
        <w:suppressAutoHyphens w:val="0"/>
        <w:autoSpaceDE w:val="0"/>
        <w:autoSpaceDN w:val="0"/>
        <w:adjustRightInd w:val="0"/>
        <w:spacing w:line="360" w:lineRule="auto"/>
        <w:ind w:left="0" w:firstLine="0"/>
        <w:jc w:val="both"/>
        <w:rPr>
          <w:sz w:val="28"/>
          <w:szCs w:val="28"/>
        </w:rPr>
      </w:pPr>
      <w:r w:rsidRPr="00D50D57">
        <w:rPr>
          <w:iCs/>
          <w:sz w:val="28"/>
          <w:szCs w:val="28"/>
        </w:rPr>
        <w:t xml:space="preserve">Сучков С. В., Габибов А. Г. </w:t>
      </w:r>
      <w:r w:rsidRPr="00D50D57">
        <w:rPr>
          <w:sz w:val="28"/>
          <w:szCs w:val="28"/>
        </w:rPr>
        <w:t xml:space="preserve">// Вест. Рос. </w:t>
      </w:r>
      <w:r>
        <w:rPr>
          <w:sz w:val="28"/>
          <w:szCs w:val="28"/>
        </w:rPr>
        <w:t xml:space="preserve">акад.мед. наук. </w:t>
      </w:r>
      <w:r>
        <w:rPr>
          <w:sz w:val="28"/>
          <w:szCs w:val="28"/>
          <w:lang w:val="uk-UA"/>
        </w:rPr>
        <w:t>-</w:t>
      </w:r>
      <w:r>
        <w:rPr>
          <w:sz w:val="28"/>
          <w:szCs w:val="28"/>
        </w:rPr>
        <w:t xml:space="preserve"> 2005. </w:t>
      </w:r>
      <w:r>
        <w:rPr>
          <w:sz w:val="28"/>
          <w:szCs w:val="28"/>
          <w:lang w:val="uk-UA"/>
        </w:rPr>
        <w:t>-</w:t>
      </w:r>
      <w:r>
        <w:rPr>
          <w:sz w:val="28"/>
          <w:szCs w:val="28"/>
        </w:rPr>
        <w:t xml:space="preserve"> №10. </w:t>
      </w:r>
      <w:r>
        <w:rPr>
          <w:sz w:val="28"/>
          <w:szCs w:val="28"/>
          <w:lang w:val="uk-UA"/>
        </w:rPr>
        <w:t>-</w:t>
      </w:r>
      <w:r w:rsidRPr="00D50D57">
        <w:rPr>
          <w:sz w:val="28"/>
          <w:szCs w:val="28"/>
        </w:rPr>
        <w:t xml:space="preserve"> С. 44–53.</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sidRPr="00D50D57">
        <w:rPr>
          <w:sz w:val="28"/>
          <w:szCs w:val="28"/>
        </w:rPr>
        <w:t>Татарникова М.Ю. Фармако-экономический анализ общей стоимости заболевания и целесообразности применения дорогостоящих препаратов превентивного ряда у больных рассеянным склерозом</w:t>
      </w:r>
      <w:r w:rsidRPr="00D50D57">
        <w:rPr>
          <w:sz w:val="28"/>
          <w:szCs w:val="28"/>
          <w:lang w:val="uk-UA"/>
        </w:rPr>
        <w:t xml:space="preserve"> </w:t>
      </w:r>
      <w:r>
        <w:rPr>
          <w:sz w:val="28"/>
          <w:szCs w:val="28"/>
          <w:lang w:val="uk-UA"/>
        </w:rPr>
        <w:t>/</w:t>
      </w:r>
      <w:r w:rsidRPr="00A312CB">
        <w:rPr>
          <w:sz w:val="28"/>
          <w:szCs w:val="28"/>
        </w:rPr>
        <w:t xml:space="preserve"> </w:t>
      </w:r>
      <w:r w:rsidRPr="00D50D57">
        <w:rPr>
          <w:sz w:val="28"/>
          <w:szCs w:val="28"/>
        </w:rPr>
        <w:t>М.Ю. Татарникова // Проблемы стандартизации в медицине.</w:t>
      </w:r>
      <w:r w:rsidRPr="00D50D57">
        <w:rPr>
          <w:sz w:val="28"/>
          <w:szCs w:val="28"/>
          <w:lang w:val="uk-UA"/>
        </w:rPr>
        <w:t xml:space="preserve"> </w:t>
      </w:r>
      <w:r w:rsidRPr="00D50D57">
        <w:rPr>
          <w:sz w:val="28"/>
          <w:szCs w:val="28"/>
        </w:rPr>
        <w:t>- 2004.</w:t>
      </w:r>
      <w:r w:rsidRPr="00D50D57">
        <w:rPr>
          <w:sz w:val="28"/>
          <w:szCs w:val="28"/>
          <w:lang w:val="uk-UA"/>
        </w:rPr>
        <w:t xml:space="preserve"> </w:t>
      </w:r>
      <w:r w:rsidRPr="00D50D57">
        <w:rPr>
          <w:sz w:val="28"/>
          <w:szCs w:val="28"/>
        </w:rPr>
        <w:t>- №12.</w:t>
      </w:r>
      <w:r w:rsidRPr="00D50D57">
        <w:rPr>
          <w:sz w:val="28"/>
          <w:szCs w:val="28"/>
          <w:lang w:val="uk-UA"/>
        </w:rPr>
        <w:t xml:space="preserve"> </w:t>
      </w:r>
      <w:r w:rsidRPr="00D50D57">
        <w:rPr>
          <w:sz w:val="28"/>
          <w:szCs w:val="28"/>
        </w:rPr>
        <w:t>-</w:t>
      </w:r>
      <w:r w:rsidRPr="00D50D57">
        <w:rPr>
          <w:sz w:val="28"/>
          <w:szCs w:val="28"/>
          <w:lang w:val="uk-UA"/>
        </w:rPr>
        <w:t xml:space="preserve"> </w:t>
      </w:r>
      <w:r w:rsidRPr="00D50D57">
        <w:rPr>
          <w:sz w:val="28"/>
          <w:szCs w:val="28"/>
        </w:rPr>
        <w:t>С.</w:t>
      </w:r>
      <w:r w:rsidRPr="00D50D57">
        <w:rPr>
          <w:sz w:val="28"/>
          <w:szCs w:val="28"/>
          <w:lang w:val="uk-UA"/>
        </w:rPr>
        <w:t xml:space="preserve"> </w:t>
      </w:r>
      <w:r w:rsidRPr="00D50D57">
        <w:rPr>
          <w:sz w:val="28"/>
          <w:szCs w:val="28"/>
        </w:rPr>
        <w:t>72-78.</w:t>
      </w:r>
      <w:r w:rsidRPr="00D50D57">
        <w:rPr>
          <w:sz w:val="28"/>
          <w:szCs w:val="28"/>
          <w:lang w:val="uk-UA"/>
        </w:rPr>
        <w:t xml:space="preserve"> </w:t>
      </w:r>
    </w:p>
    <w:p w:rsidR="008E40BB" w:rsidRPr="00D50D57" w:rsidRDefault="008E40BB" w:rsidP="005F0855">
      <w:pPr>
        <w:numPr>
          <w:ilvl w:val="0"/>
          <w:numId w:val="70"/>
        </w:numPr>
        <w:tabs>
          <w:tab w:val="clear" w:pos="720"/>
        </w:tabs>
        <w:suppressAutoHyphens w:val="0"/>
        <w:spacing w:line="360" w:lineRule="auto"/>
        <w:ind w:left="0" w:firstLine="0"/>
        <w:jc w:val="both"/>
        <w:rPr>
          <w:sz w:val="28"/>
          <w:szCs w:val="28"/>
          <w:lang w:val="uk-UA"/>
        </w:rPr>
      </w:pPr>
      <w:r w:rsidRPr="00D50D57">
        <w:rPr>
          <w:sz w:val="28"/>
          <w:szCs w:val="28"/>
          <w:lang w:val="uk-UA"/>
        </w:rPr>
        <w:t xml:space="preserve">Труфанов Є.О. Клінічні співвідношення </w:t>
      </w:r>
      <w:r>
        <w:rPr>
          <w:sz w:val="28"/>
          <w:szCs w:val="28"/>
          <w:lang w:val="uk-UA"/>
        </w:rPr>
        <w:t>у хворих на розсіяний склероз: автореф. дис</w:t>
      </w:r>
      <w:r w:rsidRPr="00D50D57">
        <w:rPr>
          <w:sz w:val="28"/>
          <w:szCs w:val="28"/>
          <w:lang w:val="uk-UA"/>
        </w:rPr>
        <w:t>.</w:t>
      </w:r>
      <w:r>
        <w:rPr>
          <w:sz w:val="28"/>
          <w:szCs w:val="28"/>
          <w:lang w:val="uk-UA"/>
        </w:rPr>
        <w:t xml:space="preserve"> на здобуття наук. ступеня</w:t>
      </w:r>
      <w:r w:rsidRPr="00D50D57">
        <w:rPr>
          <w:sz w:val="28"/>
          <w:szCs w:val="28"/>
          <w:lang w:val="uk-UA"/>
        </w:rPr>
        <w:t xml:space="preserve"> канд. мед. наук:</w:t>
      </w:r>
      <w:r>
        <w:rPr>
          <w:sz w:val="28"/>
          <w:szCs w:val="28"/>
          <w:lang w:val="uk-UA"/>
        </w:rPr>
        <w:t xml:space="preserve"> спец.</w:t>
      </w:r>
      <w:r w:rsidRPr="00D50D57">
        <w:rPr>
          <w:sz w:val="28"/>
          <w:szCs w:val="28"/>
          <w:lang w:val="uk-UA"/>
        </w:rPr>
        <w:t xml:space="preserve"> 14.01.15</w:t>
      </w:r>
      <w:r>
        <w:rPr>
          <w:sz w:val="28"/>
          <w:szCs w:val="28"/>
          <w:lang w:val="uk-UA"/>
        </w:rPr>
        <w:t xml:space="preserve"> „Нервові хвороби”</w:t>
      </w:r>
      <w:r w:rsidRPr="00D50D57">
        <w:rPr>
          <w:sz w:val="28"/>
          <w:szCs w:val="28"/>
          <w:lang w:val="uk-UA"/>
        </w:rPr>
        <w:t xml:space="preserve"> /</w:t>
      </w:r>
      <w:r w:rsidRPr="00A312CB">
        <w:rPr>
          <w:sz w:val="28"/>
          <w:szCs w:val="28"/>
          <w:lang w:val="uk-UA"/>
        </w:rPr>
        <w:t xml:space="preserve"> </w:t>
      </w:r>
      <w:r w:rsidRPr="00D50D57">
        <w:rPr>
          <w:sz w:val="28"/>
          <w:szCs w:val="28"/>
          <w:lang w:val="uk-UA"/>
        </w:rPr>
        <w:t xml:space="preserve">Є.О. </w:t>
      </w:r>
      <w:r>
        <w:rPr>
          <w:sz w:val="28"/>
          <w:szCs w:val="28"/>
          <w:lang w:val="uk-UA"/>
        </w:rPr>
        <w:t xml:space="preserve">Труфанов. </w:t>
      </w:r>
      <w:r w:rsidRPr="00D50D57">
        <w:rPr>
          <w:sz w:val="28"/>
          <w:szCs w:val="28"/>
          <w:lang w:val="uk-UA"/>
        </w:rPr>
        <w:t xml:space="preserve">- К., 2004. </w:t>
      </w:r>
      <w:r>
        <w:rPr>
          <w:sz w:val="28"/>
          <w:szCs w:val="28"/>
          <w:lang w:val="uk-UA"/>
        </w:rPr>
        <w:t>-</w:t>
      </w:r>
      <w:r w:rsidRPr="00D50D57">
        <w:rPr>
          <w:sz w:val="28"/>
          <w:szCs w:val="28"/>
          <w:lang w:val="uk-UA"/>
        </w:rPr>
        <w:t xml:space="preserve"> 20 с.</w:t>
      </w:r>
    </w:p>
    <w:p w:rsidR="008E40BB"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Фільче</w:t>
      </w:r>
      <w:r>
        <w:rPr>
          <w:sz w:val="28"/>
          <w:szCs w:val="28"/>
          <w:lang w:val="uk-UA"/>
        </w:rPr>
        <w:t>нков А.А.</w:t>
      </w:r>
      <w:r w:rsidRPr="00D50D57">
        <w:rPr>
          <w:sz w:val="28"/>
          <w:szCs w:val="28"/>
          <w:lang w:val="uk-UA"/>
        </w:rPr>
        <w:t xml:space="preserve"> Апоптоз і рак: від теорії до пра</w:t>
      </w:r>
      <w:r>
        <w:rPr>
          <w:sz w:val="28"/>
          <w:szCs w:val="28"/>
          <w:lang w:val="uk-UA"/>
        </w:rPr>
        <w:t>ктики /</w:t>
      </w:r>
      <w:r w:rsidRPr="00A312CB">
        <w:rPr>
          <w:sz w:val="28"/>
          <w:szCs w:val="28"/>
          <w:lang w:val="uk-UA"/>
        </w:rPr>
        <w:t xml:space="preserve"> </w:t>
      </w:r>
      <w:r w:rsidRPr="00D50D57">
        <w:rPr>
          <w:sz w:val="28"/>
          <w:szCs w:val="28"/>
          <w:lang w:val="uk-UA"/>
        </w:rPr>
        <w:t>А.А.</w:t>
      </w:r>
      <w:r w:rsidRPr="00A312CB">
        <w:rPr>
          <w:sz w:val="28"/>
          <w:szCs w:val="28"/>
          <w:lang w:val="uk-UA"/>
        </w:rPr>
        <w:t xml:space="preserve"> </w:t>
      </w:r>
      <w:r w:rsidRPr="00D50D57">
        <w:rPr>
          <w:sz w:val="28"/>
          <w:szCs w:val="28"/>
          <w:lang w:val="uk-UA"/>
        </w:rPr>
        <w:t xml:space="preserve">Фільченков, Р.С. </w:t>
      </w:r>
      <w:r>
        <w:rPr>
          <w:sz w:val="28"/>
          <w:szCs w:val="28"/>
          <w:lang w:val="uk-UA"/>
        </w:rPr>
        <w:t xml:space="preserve"> </w:t>
      </w:r>
      <w:r w:rsidRPr="00D50D57">
        <w:rPr>
          <w:sz w:val="28"/>
          <w:szCs w:val="28"/>
          <w:lang w:val="uk-UA"/>
        </w:rPr>
        <w:t>Стойка</w:t>
      </w:r>
      <w:r>
        <w:rPr>
          <w:sz w:val="28"/>
          <w:szCs w:val="28"/>
          <w:lang w:val="uk-UA"/>
        </w:rPr>
        <w:t>.</w:t>
      </w:r>
      <w:r w:rsidRPr="00D50D57">
        <w:rPr>
          <w:sz w:val="28"/>
          <w:szCs w:val="28"/>
          <w:lang w:val="uk-UA"/>
        </w:rPr>
        <w:t xml:space="preserve"> </w:t>
      </w:r>
      <w:r>
        <w:rPr>
          <w:sz w:val="28"/>
          <w:szCs w:val="28"/>
          <w:lang w:val="uk-UA"/>
        </w:rPr>
        <w:t>- Тернопі</w:t>
      </w:r>
      <w:r w:rsidRPr="00D50D57">
        <w:rPr>
          <w:sz w:val="28"/>
          <w:szCs w:val="28"/>
          <w:lang w:val="uk-UA"/>
        </w:rPr>
        <w:t>ль: Укрмедкнига, 2006. - 524 с.</w:t>
      </w:r>
    </w:p>
    <w:p w:rsidR="008E40BB" w:rsidRPr="00D50D57" w:rsidRDefault="008E40BB" w:rsidP="005F0855">
      <w:pPr>
        <w:numPr>
          <w:ilvl w:val="0"/>
          <w:numId w:val="70"/>
        </w:numPr>
        <w:tabs>
          <w:tab w:val="clear" w:pos="720"/>
        </w:tabs>
        <w:suppressAutoHyphens w:val="0"/>
        <w:spacing w:line="360" w:lineRule="auto"/>
        <w:ind w:left="0" w:firstLine="0"/>
        <w:jc w:val="both"/>
        <w:rPr>
          <w:sz w:val="28"/>
          <w:szCs w:val="28"/>
          <w:lang w:val="uk-UA"/>
        </w:rPr>
      </w:pPr>
      <w:r w:rsidRPr="00D50D57">
        <w:rPr>
          <w:sz w:val="28"/>
          <w:szCs w:val="28"/>
          <w:lang w:val="uk-UA"/>
        </w:rPr>
        <w:t xml:space="preserve">Фрагментація ДНК моноядерних клітин периферійної крові хворих на розсіяний склероз як відображення цитодеструктивних процесів при цьому захворюванні </w:t>
      </w:r>
      <w:r>
        <w:rPr>
          <w:sz w:val="28"/>
          <w:szCs w:val="28"/>
          <w:lang w:val="uk-UA"/>
        </w:rPr>
        <w:t>/ Т.І. Негрич, П.Г. Скочій, Р.С. Стойка</w:t>
      </w:r>
      <w:r w:rsidRPr="00D50D57">
        <w:rPr>
          <w:sz w:val="28"/>
          <w:szCs w:val="28"/>
          <w:lang w:val="uk-UA"/>
        </w:rPr>
        <w:t xml:space="preserve"> </w:t>
      </w:r>
      <w:r>
        <w:rPr>
          <w:sz w:val="28"/>
          <w:szCs w:val="28"/>
          <w:lang w:val="uk-UA"/>
        </w:rPr>
        <w:t>[та ін.]</w:t>
      </w:r>
      <w:r w:rsidRPr="00D50D57">
        <w:rPr>
          <w:sz w:val="28"/>
          <w:szCs w:val="28"/>
          <w:lang w:val="uk-UA"/>
        </w:rPr>
        <w:t>// Експ. та клін. фізіол. і біохім. - 2004. - №.1. - С. 68-71.</w:t>
      </w:r>
    </w:p>
    <w:p w:rsidR="008E40BB" w:rsidRPr="002C780A" w:rsidRDefault="008E40BB" w:rsidP="005F0855">
      <w:pPr>
        <w:pStyle w:val="affffffff5"/>
        <w:numPr>
          <w:ilvl w:val="0"/>
          <w:numId w:val="70"/>
        </w:numPr>
        <w:tabs>
          <w:tab w:val="clear" w:pos="720"/>
          <w:tab w:val="num" w:pos="0"/>
        </w:tabs>
        <w:suppressAutoHyphens w:val="0"/>
        <w:spacing w:after="0" w:line="360" w:lineRule="auto"/>
        <w:ind w:left="0" w:firstLine="0"/>
        <w:jc w:val="both"/>
        <w:rPr>
          <w:b/>
          <w:szCs w:val="28"/>
        </w:rPr>
      </w:pPr>
      <w:r w:rsidRPr="002C780A">
        <w:rPr>
          <w:b/>
          <w:szCs w:val="28"/>
        </w:rPr>
        <w:lastRenderedPageBreak/>
        <w:t>Хавунка М.Я. Клініко-патогенетична характеристика розсіяного склерозу у зоні</w:t>
      </w:r>
      <w:r>
        <w:rPr>
          <w:b/>
          <w:szCs w:val="28"/>
        </w:rPr>
        <w:t xml:space="preserve"> високого ризику захворювання: автореф. дис. на здобуття наук.ступеня </w:t>
      </w:r>
      <w:r w:rsidRPr="002C780A">
        <w:rPr>
          <w:b/>
          <w:szCs w:val="28"/>
        </w:rPr>
        <w:t xml:space="preserve">канд. мед. наук: </w:t>
      </w:r>
      <w:r>
        <w:rPr>
          <w:b/>
          <w:szCs w:val="28"/>
        </w:rPr>
        <w:t xml:space="preserve">спец. </w:t>
      </w:r>
      <w:r w:rsidRPr="002C780A">
        <w:rPr>
          <w:b/>
          <w:szCs w:val="28"/>
        </w:rPr>
        <w:t xml:space="preserve">14.01.15 </w:t>
      </w:r>
      <w:r>
        <w:rPr>
          <w:b/>
          <w:szCs w:val="28"/>
        </w:rPr>
        <w:t>„Нервові хвороби”</w:t>
      </w:r>
      <w:r w:rsidRPr="002C780A">
        <w:rPr>
          <w:b/>
          <w:szCs w:val="28"/>
        </w:rPr>
        <w:t>/ М.Я. Хавунка</w:t>
      </w:r>
      <w:r>
        <w:rPr>
          <w:b/>
          <w:szCs w:val="28"/>
        </w:rPr>
        <w:t>.</w:t>
      </w:r>
      <w:r w:rsidRPr="002C780A">
        <w:rPr>
          <w:b/>
          <w:szCs w:val="28"/>
        </w:rPr>
        <w:t xml:space="preserve"> </w:t>
      </w:r>
      <w:r>
        <w:rPr>
          <w:b/>
          <w:szCs w:val="28"/>
        </w:rPr>
        <w:t>- Львів, 2007. -</w:t>
      </w:r>
      <w:r w:rsidRPr="002C780A">
        <w:rPr>
          <w:b/>
          <w:szCs w:val="28"/>
        </w:rPr>
        <w:t xml:space="preserve"> 20 с.</w:t>
      </w:r>
    </w:p>
    <w:p w:rsidR="008E40BB" w:rsidRPr="000914BF"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Хонд</w:t>
      </w:r>
      <w:r>
        <w:rPr>
          <w:sz w:val="28"/>
          <w:szCs w:val="28"/>
          <w:lang w:val="uk-UA"/>
        </w:rPr>
        <w:t>кариан О.А. Рассеянный склероз /</w:t>
      </w:r>
      <w:r w:rsidRPr="00A312CB">
        <w:rPr>
          <w:sz w:val="28"/>
          <w:szCs w:val="28"/>
          <w:lang w:val="uk-UA"/>
        </w:rPr>
        <w:t xml:space="preserve"> </w:t>
      </w:r>
      <w:r w:rsidRPr="000914BF">
        <w:rPr>
          <w:sz w:val="28"/>
          <w:szCs w:val="28"/>
          <w:lang w:val="uk-UA"/>
        </w:rPr>
        <w:t>О.А.</w:t>
      </w:r>
      <w:r>
        <w:rPr>
          <w:sz w:val="28"/>
          <w:szCs w:val="28"/>
          <w:lang w:val="uk-UA"/>
        </w:rPr>
        <w:t xml:space="preserve"> </w:t>
      </w:r>
      <w:r w:rsidRPr="00D50D57">
        <w:rPr>
          <w:sz w:val="28"/>
          <w:szCs w:val="28"/>
          <w:lang w:val="uk-UA"/>
        </w:rPr>
        <w:t>Хонд</w:t>
      </w:r>
      <w:r w:rsidRPr="000914BF">
        <w:rPr>
          <w:sz w:val="28"/>
          <w:szCs w:val="28"/>
          <w:lang w:val="uk-UA"/>
        </w:rPr>
        <w:t>кариан, И.А.</w:t>
      </w:r>
      <w:r>
        <w:rPr>
          <w:sz w:val="28"/>
          <w:szCs w:val="28"/>
          <w:lang w:val="uk-UA"/>
        </w:rPr>
        <w:t xml:space="preserve"> </w:t>
      </w:r>
      <w:r w:rsidRPr="000914BF">
        <w:rPr>
          <w:sz w:val="28"/>
          <w:szCs w:val="28"/>
          <w:lang w:val="uk-UA"/>
        </w:rPr>
        <w:t>Завалишин, О.М.</w:t>
      </w:r>
      <w:r>
        <w:rPr>
          <w:sz w:val="28"/>
          <w:szCs w:val="28"/>
          <w:lang w:val="uk-UA"/>
        </w:rPr>
        <w:t xml:space="preserve"> </w:t>
      </w:r>
      <w:r w:rsidRPr="000914BF">
        <w:rPr>
          <w:sz w:val="28"/>
          <w:szCs w:val="28"/>
          <w:lang w:val="uk-UA"/>
        </w:rPr>
        <w:t>Невская</w:t>
      </w:r>
      <w:r>
        <w:rPr>
          <w:sz w:val="28"/>
          <w:szCs w:val="28"/>
          <w:lang w:val="uk-UA"/>
        </w:rPr>
        <w:t>.</w:t>
      </w:r>
      <w:r w:rsidRPr="000914BF">
        <w:rPr>
          <w:sz w:val="28"/>
          <w:szCs w:val="28"/>
          <w:lang w:val="uk-UA"/>
        </w:rPr>
        <w:t xml:space="preserve"> - Москва: Медицина, 1987.</w:t>
      </w:r>
      <w:r>
        <w:rPr>
          <w:sz w:val="28"/>
          <w:szCs w:val="28"/>
          <w:lang w:val="uk-UA"/>
        </w:rPr>
        <w:t xml:space="preserve"> – 155 с.</w:t>
      </w:r>
    </w:p>
    <w:p w:rsidR="008E40BB" w:rsidRPr="00704280" w:rsidRDefault="008E40BB" w:rsidP="005F0855">
      <w:pPr>
        <w:numPr>
          <w:ilvl w:val="0"/>
          <w:numId w:val="70"/>
        </w:numPr>
        <w:tabs>
          <w:tab w:val="clear" w:pos="720"/>
          <w:tab w:val="num" w:pos="0"/>
        </w:tabs>
        <w:suppressAutoHyphens w:val="0"/>
        <w:spacing w:line="360" w:lineRule="auto"/>
        <w:ind w:left="0" w:firstLine="0"/>
        <w:jc w:val="both"/>
        <w:rPr>
          <w:sz w:val="28"/>
          <w:szCs w:val="28"/>
        </w:rPr>
      </w:pPr>
      <w:r w:rsidRPr="000914BF">
        <w:rPr>
          <w:sz w:val="28"/>
          <w:szCs w:val="28"/>
          <w:lang w:val="uk-UA"/>
        </w:rPr>
        <w:t>Цитокины в имунопатогенезе рассенног</w:t>
      </w:r>
      <w:r w:rsidRPr="00A312CB">
        <w:rPr>
          <w:sz w:val="28"/>
          <w:szCs w:val="28"/>
          <w:lang w:val="uk-UA"/>
        </w:rPr>
        <w:t>о склероза / Т.Л. Демина, Е.И.</w:t>
      </w:r>
      <w:r>
        <w:rPr>
          <w:sz w:val="28"/>
          <w:szCs w:val="28"/>
          <w:lang w:val="uk-UA"/>
        </w:rPr>
        <w:t xml:space="preserve"> Гусев, А.Н. Бойко [и др.]</w:t>
      </w:r>
      <w:r w:rsidRPr="00A312CB">
        <w:rPr>
          <w:sz w:val="28"/>
          <w:szCs w:val="28"/>
          <w:lang w:val="uk-UA"/>
        </w:rPr>
        <w:t xml:space="preserve"> // Журнал н</w:t>
      </w:r>
      <w:r>
        <w:rPr>
          <w:sz w:val="28"/>
          <w:szCs w:val="28"/>
          <w:lang w:val="uk-UA"/>
        </w:rPr>
        <w:t>европат.</w:t>
      </w:r>
      <w:r w:rsidRPr="00A312CB">
        <w:rPr>
          <w:sz w:val="28"/>
          <w:szCs w:val="28"/>
          <w:lang w:val="uk-UA"/>
        </w:rPr>
        <w:t xml:space="preserve"> и психи</w:t>
      </w:r>
      <w:r>
        <w:rPr>
          <w:sz w:val="28"/>
          <w:szCs w:val="28"/>
        </w:rPr>
        <w:t>атр</w:t>
      </w:r>
      <w:r w:rsidRPr="00D50D57">
        <w:rPr>
          <w:sz w:val="28"/>
          <w:szCs w:val="28"/>
        </w:rPr>
        <w:t>.</w:t>
      </w:r>
      <w:r>
        <w:rPr>
          <w:sz w:val="28"/>
          <w:szCs w:val="28"/>
          <w:lang w:val="uk-UA"/>
        </w:rPr>
        <w:t xml:space="preserve"> </w:t>
      </w:r>
      <w:r w:rsidRPr="00D50D57">
        <w:rPr>
          <w:sz w:val="28"/>
          <w:szCs w:val="28"/>
        </w:rPr>
        <w:t>- 1997.</w:t>
      </w:r>
      <w:r>
        <w:rPr>
          <w:sz w:val="28"/>
          <w:szCs w:val="28"/>
          <w:lang w:val="uk-UA"/>
        </w:rPr>
        <w:t xml:space="preserve"> </w:t>
      </w:r>
      <w:r>
        <w:rPr>
          <w:sz w:val="28"/>
          <w:szCs w:val="28"/>
        </w:rPr>
        <w:t>-№</w:t>
      </w:r>
      <w:r w:rsidRPr="00D50D57">
        <w:rPr>
          <w:sz w:val="28"/>
          <w:szCs w:val="28"/>
        </w:rPr>
        <w:t>5.</w:t>
      </w:r>
      <w:r>
        <w:rPr>
          <w:sz w:val="28"/>
          <w:szCs w:val="28"/>
          <w:lang w:val="uk-UA"/>
        </w:rPr>
        <w:t xml:space="preserve"> </w:t>
      </w:r>
      <w:r w:rsidRPr="00D50D57">
        <w:rPr>
          <w:sz w:val="28"/>
          <w:szCs w:val="28"/>
        </w:rPr>
        <w:t>-</w:t>
      </w:r>
      <w:r>
        <w:rPr>
          <w:sz w:val="28"/>
          <w:szCs w:val="28"/>
          <w:lang w:val="uk-UA"/>
        </w:rPr>
        <w:t xml:space="preserve"> </w:t>
      </w:r>
      <w:r w:rsidRPr="00D50D57">
        <w:rPr>
          <w:sz w:val="28"/>
          <w:szCs w:val="28"/>
        </w:rPr>
        <w:t>С. 68-73.</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Pr>
          <w:sz w:val="28"/>
          <w:szCs w:val="28"/>
        </w:rPr>
        <w:t xml:space="preserve">Цитокиновый статус больных рассенным склерозом / В.К. Оганезов, А.Н. Бойко, А.Е. Иванова </w:t>
      </w:r>
      <w:r>
        <w:rPr>
          <w:sz w:val="28"/>
          <w:szCs w:val="28"/>
          <w:lang w:val="uk-UA"/>
        </w:rPr>
        <w:t xml:space="preserve">[и др.] </w:t>
      </w:r>
      <w:r>
        <w:rPr>
          <w:sz w:val="28"/>
          <w:szCs w:val="28"/>
        </w:rPr>
        <w:t>// Клиническая нейроиммунология на пороге 21 века. – Санкт-Петербург</w:t>
      </w:r>
      <w:r>
        <w:rPr>
          <w:sz w:val="28"/>
          <w:szCs w:val="28"/>
          <w:lang w:val="uk-UA"/>
        </w:rPr>
        <w:t xml:space="preserve">, </w:t>
      </w:r>
      <w:r>
        <w:rPr>
          <w:sz w:val="28"/>
          <w:szCs w:val="28"/>
        </w:rPr>
        <w:t xml:space="preserve">1992. </w:t>
      </w:r>
      <w:r>
        <w:rPr>
          <w:sz w:val="28"/>
          <w:szCs w:val="28"/>
          <w:lang w:val="uk-UA"/>
        </w:rPr>
        <w:t>-</w:t>
      </w:r>
      <w:r>
        <w:rPr>
          <w:sz w:val="28"/>
          <w:szCs w:val="28"/>
        </w:rPr>
        <w:t xml:space="preserve"> С. 56-60.</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rPr>
        <w:t xml:space="preserve"> </w:t>
      </w:r>
      <w:r w:rsidRPr="00D50D57">
        <w:rPr>
          <w:sz w:val="28"/>
          <w:szCs w:val="28"/>
          <w:lang w:val="uk-UA"/>
        </w:rPr>
        <w:t>Цитотоксическая активность иммуноглобули</w:t>
      </w:r>
      <w:r w:rsidRPr="00D50D57">
        <w:rPr>
          <w:sz w:val="28"/>
          <w:szCs w:val="28"/>
        </w:rPr>
        <w:t>нов плазмы крови клинически здоровых людей и больных рассеянным склерозом</w:t>
      </w:r>
      <w:r w:rsidRPr="00D50D57">
        <w:rPr>
          <w:sz w:val="28"/>
          <w:szCs w:val="28"/>
          <w:lang w:val="uk-UA"/>
        </w:rPr>
        <w:t xml:space="preserve"> / М.О.</w:t>
      </w:r>
      <w:r>
        <w:rPr>
          <w:sz w:val="28"/>
          <w:szCs w:val="28"/>
          <w:lang w:val="uk-UA"/>
        </w:rPr>
        <w:t xml:space="preserve"> </w:t>
      </w:r>
      <w:r w:rsidRPr="00D50D57">
        <w:rPr>
          <w:sz w:val="28"/>
          <w:szCs w:val="28"/>
          <w:lang w:val="uk-UA"/>
        </w:rPr>
        <w:t>Старикович, Ю.Я.</w:t>
      </w:r>
      <w:r>
        <w:rPr>
          <w:sz w:val="28"/>
          <w:szCs w:val="28"/>
          <w:lang w:val="uk-UA"/>
        </w:rPr>
        <w:t xml:space="preserve"> </w:t>
      </w:r>
      <w:r w:rsidRPr="00D50D57">
        <w:rPr>
          <w:sz w:val="28"/>
          <w:szCs w:val="28"/>
          <w:lang w:val="uk-UA"/>
        </w:rPr>
        <w:t>Кит, М.Я.</w:t>
      </w:r>
      <w:r>
        <w:rPr>
          <w:sz w:val="28"/>
          <w:szCs w:val="28"/>
          <w:lang w:val="uk-UA"/>
        </w:rPr>
        <w:t xml:space="preserve"> </w:t>
      </w:r>
      <w:r w:rsidRPr="00D50D57">
        <w:rPr>
          <w:sz w:val="28"/>
          <w:szCs w:val="28"/>
          <w:lang w:val="uk-UA"/>
        </w:rPr>
        <w:t>Хавунка</w:t>
      </w:r>
      <w:r w:rsidRPr="00E93133">
        <w:rPr>
          <w:sz w:val="28"/>
          <w:szCs w:val="28"/>
          <w:lang w:val="uk-UA"/>
        </w:rPr>
        <w:t xml:space="preserve"> </w:t>
      </w:r>
      <w:r>
        <w:rPr>
          <w:sz w:val="28"/>
          <w:szCs w:val="28"/>
          <w:lang w:val="uk-UA"/>
        </w:rPr>
        <w:t>[и др.]</w:t>
      </w:r>
      <w:r w:rsidRPr="00D50D57">
        <w:rPr>
          <w:sz w:val="28"/>
          <w:szCs w:val="28"/>
          <w:lang w:val="uk-UA"/>
        </w:rPr>
        <w:t xml:space="preserve"> // </w:t>
      </w:r>
      <w:r w:rsidRPr="00D50D57">
        <w:rPr>
          <w:sz w:val="28"/>
          <w:szCs w:val="28"/>
        </w:rPr>
        <w:t>Цитотокины и</w:t>
      </w:r>
      <w:r>
        <w:rPr>
          <w:sz w:val="28"/>
          <w:szCs w:val="28"/>
        </w:rPr>
        <w:t xml:space="preserve"> воспаление. </w:t>
      </w:r>
      <w:r>
        <w:rPr>
          <w:sz w:val="28"/>
          <w:szCs w:val="28"/>
          <w:lang w:val="uk-UA"/>
        </w:rPr>
        <w:t>-</w:t>
      </w:r>
      <w:r>
        <w:rPr>
          <w:sz w:val="28"/>
          <w:szCs w:val="28"/>
        </w:rPr>
        <w:t xml:space="preserve"> 2006. </w:t>
      </w:r>
      <w:r>
        <w:rPr>
          <w:sz w:val="28"/>
          <w:szCs w:val="28"/>
          <w:lang w:val="uk-UA"/>
        </w:rPr>
        <w:t>-</w:t>
      </w:r>
      <w:r w:rsidRPr="00D50D57">
        <w:rPr>
          <w:sz w:val="28"/>
          <w:szCs w:val="28"/>
        </w:rPr>
        <w:t xml:space="preserve"> Т. 5</w:t>
      </w:r>
      <w:r w:rsidRPr="00D50D57">
        <w:rPr>
          <w:sz w:val="28"/>
          <w:szCs w:val="28"/>
          <w:lang w:val="uk-UA"/>
        </w:rPr>
        <w:t xml:space="preserve">, </w:t>
      </w:r>
      <w:r>
        <w:rPr>
          <w:sz w:val="28"/>
          <w:szCs w:val="28"/>
        </w:rPr>
        <w:t xml:space="preserve">№4. </w:t>
      </w:r>
      <w:r>
        <w:rPr>
          <w:sz w:val="28"/>
          <w:szCs w:val="28"/>
          <w:lang w:val="uk-UA"/>
        </w:rPr>
        <w:t>-</w:t>
      </w:r>
      <w:r w:rsidRPr="00D50D57">
        <w:rPr>
          <w:sz w:val="28"/>
          <w:szCs w:val="28"/>
        </w:rPr>
        <w:t xml:space="preserve"> С. 26-30.</w:t>
      </w:r>
      <w:r w:rsidRPr="00D50D57">
        <w:rPr>
          <w:sz w:val="28"/>
          <w:szCs w:val="28"/>
          <w:lang w:val="uk-UA"/>
        </w:rPr>
        <w:t xml:space="preserve"> </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sidRPr="00D50D57">
        <w:rPr>
          <w:sz w:val="28"/>
          <w:szCs w:val="28"/>
        </w:rPr>
        <w:t xml:space="preserve">Цукер М.Б. О детских формах рассеянного склероза </w:t>
      </w:r>
      <w:r>
        <w:rPr>
          <w:sz w:val="28"/>
          <w:szCs w:val="28"/>
          <w:lang w:val="uk-UA"/>
        </w:rPr>
        <w:t>/</w:t>
      </w:r>
      <w:r w:rsidRPr="00E93133">
        <w:rPr>
          <w:sz w:val="28"/>
          <w:szCs w:val="28"/>
        </w:rPr>
        <w:t xml:space="preserve"> </w:t>
      </w:r>
      <w:r w:rsidRPr="00D50D57">
        <w:rPr>
          <w:sz w:val="28"/>
          <w:szCs w:val="28"/>
        </w:rPr>
        <w:t xml:space="preserve">М.Б. Цукер </w:t>
      </w:r>
      <w:r>
        <w:rPr>
          <w:sz w:val="28"/>
          <w:szCs w:val="28"/>
        </w:rPr>
        <w:t>// Журнал невро</w:t>
      </w:r>
      <w:r>
        <w:rPr>
          <w:sz w:val="28"/>
          <w:szCs w:val="28"/>
          <w:lang w:val="uk-UA"/>
        </w:rPr>
        <w:t>пат.</w:t>
      </w:r>
      <w:r>
        <w:rPr>
          <w:sz w:val="28"/>
          <w:szCs w:val="28"/>
        </w:rPr>
        <w:t xml:space="preserve"> и психиатр</w:t>
      </w:r>
      <w:r w:rsidRPr="00D50D57">
        <w:rPr>
          <w:sz w:val="28"/>
          <w:szCs w:val="28"/>
        </w:rPr>
        <w:t>.</w:t>
      </w:r>
      <w:r>
        <w:rPr>
          <w:sz w:val="28"/>
          <w:szCs w:val="28"/>
          <w:lang w:val="uk-UA"/>
        </w:rPr>
        <w:t xml:space="preserve"> </w:t>
      </w:r>
      <w:r w:rsidRPr="00D50D57">
        <w:rPr>
          <w:sz w:val="28"/>
          <w:szCs w:val="28"/>
        </w:rPr>
        <w:t>- 1972.</w:t>
      </w:r>
      <w:r>
        <w:rPr>
          <w:sz w:val="28"/>
          <w:szCs w:val="28"/>
          <w:lang w:val="uk-UA"/>
        </w:rPr>
        <w:t xml:space="preserve"> - </w:t>
      </w:r>
      <w:r w:rsidRPr="00D50D57">
        <w:rPr>
          <w:sz w:val="28"/>
          <w:szCs w:val="28"/>
        </w:rPr>
        <w:t>Т.</w:t>
      </w:r>
      <w:r>
        <w:rPr>
          <w:sz w:val="28"/>
          <w:szCs w:val="28"/>
          <w:lang w:val="uk-UA"/>
        </w:rPr>
        <w:t xml:space="preserve"> </w:t>
      </w:r>
      <w:r w:rsidRPr="00D50D57">
        <w:rPr>
          <w:sz w:val="28"/>
          <w:szCs w:val="28"/>
        </w:rPr>
        <w:t>72</w:t>
      </w:r>
      <w:r w:rsidRPr="00D50D57">
        <w:rPr>
          <w:sz w:val="28"/>
          <w:szCs w:val="28"/>
          <w:lang w:val="uk-UA"/>
        </w:rPr>
        <w:t>,</w:t>
      </w:r>
      <w:r>
        <w:rPr>
          <w:sz w:val="28"/>
          <w:szCs w:val="28"/>
          <w:lang w:val="uk-UA"/>
        </w:rPr>
        <w:t xml:space="preserve"> </w:t>
      </w:r>
      <w:r w:rsidRPr="00D50D57">
        <w:rPr>
          <w:sz w:val="28"/>
          <w:szCs w:val="28"/>
        </w:rPr>
        <w:t>№10.</w:t>
      </w:r>
      <w:r>
        <w:rPr>
          <w:sz w:val="28"/>
          <w:szCs w:val="28"/>
          <w:lang w:val="uk-UA"/>
        </w:rPr>
        <w:t xml:space="preserve"> </w:t>
      </w:r>
      <w:r w:rsidRPr="00D50D57">
        <w:rPr>
          <w:sz w:val="28"/>
          <w:szCs w:val="28"/>
        </w:rPr>
        <w:t>-</w:t>
      </w:r>
      <w:r>
        <w:rPr>
          <w:sz w:val="28"/>
          <w:szCs w:val="28"/>
          <w:lang w:val="uk-UA"/>
        </w:rPr>
        <w:t xml:space="preserve"> </w:t>
      </w:r>
      <w:r w:rsidRPr="00D50D57">
        <w:rPr>
          <w:sz w:val="28"/>
          <w:szCs w:val="28"/>
        </w:rPr>
        <w:t>С.</w:t>
      </w:r>
      <w:r>
        <w:rPr>
          <w:sz w:val="28"/>
          <w:szCs w:val="28"/>
          <w:lang w:val="uk-UA"/>
        </w:rPr>
        <w:t xml:space="preserve"> </w:t>
      </w:r>
      <w:r w:rsidRPr="00D50D57">
        <w:rPr>
          <w:sz w:val="28"/>
          <w:szCs w:val="28"/>
        </w:rPr>
        <w:t>1464-1466.</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sidRPr="00D50D57">
        <w:rPr>
          <w:sz w:val="28"/>
          <w:szCs w:val="28"/>
          <w:lang w:val="uk-UA"/>
        </w:rPr>
        <w:t xml:space="preserve">Чекнев С.Б. Нарушение </w:t>
      </w:r>
      <w:r w:rsidRPr="00D50D57">
        <w:rPr>
          <w:sz w:val="28"/>
          <w:szCs w:val="28"/>
        </w:rPr>
        <w:t>эндогенной ретрансляции биологического сигнала в механизмах развития рассеянного склероза</w:t>
      </w:r>
      <w:r>
        <w:rPr>
          <w:sz w:val="28"/>
          <w:szCs w:val="28"/>
          <w:lang w:val="uk-UA"/>
        </w:rPr>
        <w:t xml:space="preserve"> /</w:t>
      </w:r>
      <w:r w:rsidRPr="002151AD">
        <w:rPr>
          <w:sz w:val="28"/>
          <w:szCs w:val="28"/>
          <w:lang w:val="uk-UA"/>
        </w:rPr>
        <w:t xml:space="preserve"> </w:t>
      </w:r>
      <w:r w:rsidRPr="00D50D57">
        <w:rPr>
          <w:sz w:val="28"/>
          <w:szCs w:val="28"/>
          <w:lang w:val="uk-UA"/>
        </w:rPr>
        <w:t xml:space="preserve">С.Б. Чекнев </w:t>
      </w:r>
      <w:r w:rsidRPr="00D50D57">
        <w:rPr>
          <w:sz w:val="28"/>
          <w:szCs w:val="28"/>
        </w:rPr>
        <w:t xml:space="preserve">// </w:t>
      </w:r>
      <w:r w:rsidRPr="00D50D57">
        <w:rPr>
          <w:sz w:val="28"/>
          <w:szCs w:val="28"/>
          <w:lang w:val="uk-UA"/>
        </w:rPr>
        <w:t>Рассеянн</w:t>
      </w:r>
      <w:r w:rsidRPr="00D50D57">
        <w:rPr>
          <w:sz w:val="28"/>
          <w:szCs w:val="28"/>
        </w:rPr>
        <w:t>ый склероз / Под ред. И. А. Завлишина, В.И. Гол</w:t>
      </w:r>
      <w:r>
        <w:rPr>
          <w:sz w:val="28"/>
          <w:szCs w:val="28"/>
        </w:rPr>
        <w:t>овкина. – М</w:t>
      </w:r>
      <w:r>
        <w:rPr>
          <w:sz w:val="28"/>
          <w:szCs w:val="28"/>
          <w:lang w:val="uk-UA"/>
        </w:rPr>
        <w:t>.,</w:t>
      </w:r>
      <w:r w:rsidRPr="00D50D57">
        <w:rPr>
          <w:sz w:val="28"/>
          <w:szCs w:val="28"/>
        </w:rPr>
        <w:t xml:space="preserve"> 2000. - С. 115-147.</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sidRPr="00D50D57">
        <w:rPr>
          <w:sz w:val="28"/>
          <w:szCs w:val="28"/>
          <w:lang w:val="uk-UA"/>
        </w:rPr>
        <w:t>Чекнев С.Б. Патогенез рассеянн</w:t>
      </w:r>
      <w:r w:rsidRPr="00D50D57">
        <w:rPr>
          <w:sz w:val="28"/>
          <w:szCs w:val="28"/>
        </w:rPr>
        <w:t xml:space="preserve">ого склероза: имуностимуляция или иммунодефицит </w:t>
      </w:r>
      <w:r>
        <w:rPr>
          <w:sz w:val="28"/>
          <w:szCs w:val="28"/>
          <w:lang w:val="uk-UA"/>
        </w:rPr>
        <w:t>/</w:t>
      </w:r>
      <w:r w:rsidRPr="002151AD">
        <w:rPr>
          <w:sz w:val="28"/>
          <w:szCs w:val="28"/>
          <w:lang w:val="uk-UA"/>
        </w:rPr>
        <w:t xml:space="preserve"> </w:t>
      </w:r>
      <w:r w:rsidRPr="00D50D57">
        <w:rPr>
          <w:sz w:val="28"/>
          <w:szCs w:val="28"/>
          <w:lang w:val="uk-UA"/>
        </w:rPr>
        <w:t xml:space="preserve">С.Б. Чекнев </w:t>
      </w:r>
      <w:r w:rsidRPr="00D50D57">
        <w:rPr>
          <w:sz w:val="28"/>
          <w:szCs w:val="28"/>
        </w:rPr>
        <w:t>// Иммунология. - 1992. - №2. - С. 9-17.</w:t>
      </w:r>
    </w:p>
    <w:p w:rsidR="008E40BB" w:rsidRPr="00D50D57" w:rsidRDefault="008E40BB" w:rsidP="005F0855">
      <w:pPr>
        <w:pStyle w:val="affffffffc"/>
        <w:numPr>
          <w:ilvl w:val="0"/>
          <w:numId w:val="70"/>
        </w:numPr>
        <w:tabs>
          <w:tab w:val="clear" w:pos="720"/>
          <w:tab w:val="num" w:pos="0"/>
        </w:tabs>
        <w:suppressAutoHyphens w:val="0"/>
        <w:spacing w:after="0" w:line="360" w:lineRule="auto"/>
        <w:ind w:left="0" w:firstLine="0"/>
        <w:jc w:val="both"/>
        <w:rPr>
          <w:szCs w:val="28"/>
        </w:rPr>
      </w:pPr>
      <w:r w:rsidRPr="00D50D57">
        <w:rPr>
          <w:szCs w:val="28"/>
        </w:rPr>
        <w:t xml:space="preserve">Шевченко П.П. Распространение и клиническая характеристика рассеянного склероза в Ставропольском крае </w:t>
      </w:r>
      <w:r>
        <w:rPr>
          <w:szCs w:val="28"/>
          <w:lang w:val="uk-UA"/>
        </w:rPr>
        <w:t>/</w:t>
      </w:r>
      <w:r w:rsidRPr="00316488">
        <w:rPr>
          <w:szCs w:val="28"/>
        </w:rPr>
        <w:t xml:space="preserve"> </w:t>
      </w:r>
      <w:r w:rsidRPr="00D50D57">
        <w:rPr>
          <w:szCs w:val="28"/>
        </w:rPr>
        <w:t xml:space="preserve">П.П. Шевченко </w:t>
      </w:r>
      <w:r>
        <w:rPr>
          <w:szCs w:val="28"/>
        </w:rPr>
        <w:t xml:space="preserve">// </w:t>
      </w:r>
      <w:r>
        <w:rPr>
          <w:szCs w:val="28"/>
          <w:lang w:val="en-US"/>
        </w:rPr>
        <w:t>VII</w:t>
      </w:r>
      <w:r w:rsidRPr="00D50D57">
        <w:rPr>
          <w:szCs w:val="28"/>
        </w:rPr>
        <w:t xml:space="preserve"> Всероссийский съезд неврологов: тез</w:t>
      </w:r>
      <w:r>
        <w:rPr>
          <w:szCs w:val="28"/>
        </w:rPr>
        <w:t>ы</w:t>
      </w:r>
      <w:r w:rsidRPr="00D50D57">
        <w:rPr>
          <w:szCs w:val="28"/>
        </w:rPr>
        <w:t xml:space="preserve"> докл., 10-12 октября 1995 г</w:t>
      </w:r>
      <w:r>
        <w:rPr>
          <w:szCs w:val="28"/>
        </w:rPr>
        <w:t xml:space="preserve">. - Нижний Новгород, 1995 </w:t>
      </w:r>
      <w:r>
        <w:rPr>
          <w:szCs w:val="28"/>
          <w:lang w:val="uk-UA"/>
        </w:rPr>
        <w:t>-</w:t>
      </w:r>
      <w:r>
        <w:rPr>
          <w:szCs w:val="28"/>
        </w:rPr>
        <w:t xml:space="preserve"> С.</w:t>
      </w:r>
      <w:r>
        <w:rPr>
          <w:szCs w:val="28"/>
          <w:lang w:val="uk-UA"/>
        </w:rPr>
        <w:t xml:space="preserve"> </w:t>
      </w:r>
      <w:r w:rsidRPr="00D50D57">
        <w:rPr>
          <w:szCs w:val="28"/>
        </w:rPr>
        <w:t>152.</w:t>
      </w:r>
    </w:p>
    <w:p w:rsidR="008E40BB" w:rsidRPr="00D50D57" w:rsidRDefault="008E40BB" w:rsidP="005F0855">
      <w:pPr>
        <w:pStyle w:val="affffffffc"/>
        <w:numPr>
          <w:ilvl w:val="0"/>
          <w:numId w:val="70"/>
        </w:numPr>
        <w:tabs>
          <w:tab w:val="clear" w:pos="720"/>
          <w:tab w:val="num" w:pos="0"/>
        </w:tabs>
        <w:suppressAutoHyphens w:val="0"/>
        <w:spacing w:after="0" w:line="360" w:lineRule="auto"/>
        <w:ind w:left="0" w:firstLine="0"/>
        <w:jc w:val="both"/>
        <w:rPr>
          <w:szCs w:val="28"/>
        </w:rPr>
      </w:pPr>
      <w:r w:rsidRPr="00D50D57">
        <w:rPr>
          <w:szCs w:val="28"/>
        </w:rPr>
        <w:t>Шмидт Т.Е. Воспаление и нейродеге</w:t>
      </w:r>
      <w:r>
        <w:rPr>
          <w:szCs w:val="28"/>
        </w:rPr>
        <w:t>нерация при рассеянном склерозе</w:t>
      </w:r>
      <w:r>
        <w:rPr>
          <w:szCs w:val="28"/>
          <w:lang w:val="uk-UA"/>
        </w:rPr>
        <w:t xml:space="preserve"> /</w:t>
      </w:r>
      <w:r w:rsidRPr="00316488">
        <w:rPr>
          <w:szCs w:val="28"/>
        </w:rPr>
        <w:t xml:space="preserve"> </w:t>
      </w:r>
      <w:r w:rsidRPr="00D50D57">
        <w:rPr>
          <w:szCs w:val="28"/>
        </w:rPr>
        <w:t xml:space="preserve">Т.Е. Шмидт </w:t>
      </w:r>
      <w:r>
        <w:rPr>
          <w:szCs w:val="28"/>
        </w:rPr>
        <w:t>// Неврол</w:t>
      </w:r>
      <w:r>
        <w:rPr>
          <w:szCs w:val="28"/>
          <w:lang w:val="uk-UA"/>
        </w:rPr>
        <w:t>.</w:t>
      </w:r>
      <w:r w:rsidRPr="00D50D57">
        <w:rPr>
          <w:szCs w:val="28"/>
        </w:rPr>
        <w:t xml:space="preserve"> журнал. - 2006. - №3. - С. 46-52.</w:t>
      </w:r>
    </w:p>
    <w:p w:rsidR="008E40BB" w:rsidRPr="00D50D57" w:rsidRDefault="008E40BB" w:rsidP="005F0855">
      <w:pPr>
        <w:pStyle w:val="affffffffc"/>
        <w:numPr>
          <w:ilvl w:val="0"/>
          <w:numId w:val="70"/>
        </w:numPr>
        <w:tabs>
          <w:tab w:val="clear" w:pos="720"/>
          <w:tab w:val="num" w:pos="0"/>
        </w:tabs>
        <w:suppressAutoHyphens w:val="0"/>
        <w:spacing w:after="0" w:line="360" w:lineRule="auto"/>
        <w:ind w:left="0" w:firstLine="0"/>
        <w:jc w:val="both"/>
        <w:rPr>
          <w:szCs w:val="28"/>
        </w:rPr>
      </w:pPr>
      <w:r w:rsidRPr="00D50D57">
        <w:rPr>
          <w:szCs w:val="28"/>
        </w:rPr>
        <w:t xml:space="preserve">Шмидт Т.Е. Основные методы патогенетической терапии рассеянного склероза </w:t>
      </w:r>
      <w:r>
        <w:rPr>
          <w:szCs w:val="28"/>
          <w:lang w:val="uk-UA"/>
        </w:rPr>
        <w:t>/</w:t>
      </w:r>
      <w:r w:rsidRPr="008824C4">
        <w:rPr>
          <w:szCs w:val="28"/>
        </w:rPr>
        <w:t xml:space="preserve"> </w:t>
      </w:r>
      <w:r w:rsidRPr="00D50D57">
        <w:rPr>
          <w:szCs w:val="28"/>
        </w:rPr>
        <w:t>Т.Е.</w:t>
      </w:r>
      <w:r w:rsidRPr="008824C4">
        <w:rPr>
          <w:szCs w:val="28"/>
        </w:rPr>
        <w:t xml:space="preserve"> </w:t>
      </w:r>
      <w:r w:rsidRPr="00D50D57">
        <w:rPr>
          <w:szCs w:val="28"/>
        </w:rPr>
        <w:t xml:space="preserve">Шмидт </w:t>
      </w:r>
      <w:r>
        <w:rPr>
          <w:szCs w:val="28"/>
        </w:rPr>
        <w:t>// Междунар</w:t>
      </w:r>
      <w:r>
        <w:rPr>
          <w:szCs w:val="28"/>
          <w:lang w:val="uk-UA"/>
        </w:rPr>
        <w:t>.</w:t>
      </w:r>
      <w:r>
        <w:rPr>
          <w:szCs w:val="28"/>
        </w:rPr>
        <w:t xml:space="preserve"> Неврол</w:t>
      </w:r>
      <w:r>
        <w:rPr>
          <w:szCs w:val="28"/>
          <w:lang w:val="uk-UA"/>
        </w:rPr>
        <w:t>.</w:t>
      </w:r>
      <w:r>
        <w:rPr>
          <w:szCs w:val="28"/>
        </w:rPr>
        <w:t xml:space="preserve"> журн</w:t>
      </w:r>
      <w:r w:rsidRPr="00D50D57">
        <w:rPr>
          <w:szCs w:val="28"/>
        </w:rPr>
        <w:t>. – 2006. - №</w:t>
      </w:r>
      <w:r>
        <w:rPr>
          <w:szCs w:val="28"/>
        </w:rPr>
        <w:t>3. - С.</w:t>
      </w:r>
      <w:r w:rsidRPr="00D50D57">
        <w:rPr>
          <w:szCs w:val="28"/>
        </w:rPr>
        <w:t>55-58.</w:t>
      </w:r>
    </w:p>
    <w:p w:rsidR="008E40BB" w:rsidRPr="00D50D57" w:rsidRDefault="008E40BB" w:rsidP="005F0855">
      <w:pPr>
        <w:pStyle w:val="affffffffc"/>
        <w:numPr>
          <w:ilvl w:val="0"/>
          <w:numId w:val="70"/>
        </w:numPr>
        <w:tabs>
          <w:tab w:val="clear" w:pos="720"/>
          <w:tab w:val="num" w:pos="0"/>
        </w:tabs>
        <w:suppressAutoHyphens w:val="0"/>
        <w:spacing w:after="0" w:line="360" w:lineRule="auto"/>
        <w:ind w:left="0" w:firstLine="0"/>
        <w:jc w:val="both"/>
        <w:rPr>
          <w:szCs w:val="28"/>
        </w:rPr>
      </w:pPr>
      <w:r>
        <w:rPr>
          <w:szCs w:val="28"/>
        </w:rPr>
        <w:lastRenderedPageBreak/>
        <w:t>Шмидт Т.Е.</w:t>
      </w:r>
      <w:r>
        <w:rPr>
          <w:szCs w:val="28"/>
          <w:lang w:val="uk-UA"/>
        </w:rPr>
        <w:t xml:space="preserve"> </w:t>
      </w:r>
      <w:r w:rsidRPr="00D50D57">
        <w:rPr>
          <w:szCs w:val="28"/>
        </w:rPr>
        <w:t xml:space="preserve">Ведение больных с рассеянным склерозом </w:t>
      </w:r>
      <w:r>
        <w:rPr>
          <w:szCs w:val="28"/>
          <w:lang w:val="uk-UA"/>
        </w:rPr>
        <w:t>/</w:t>
      </w:r>
      <w:r w:rsidRPr="008824C4">
        <w:rPr>
          <w:szCs w:val="28"/>
        </w:rPr>
        <w:t xml:space="preserve"> </w:t>
      </w:r>
      <w:r w:rsidRPr="00D50D57">
        <w:rPr>
          <w:szCs w:val="28"/>
        </w:rPr>
        <w:t>Т.Е.</w:t>
      </w:r>
      <w:r>
        <w:rPr>
          <w:szCs w:val="28"/>
          <w:lang w:val="uk-UA"/>
        </w:rPr>
        <w:t xml:space="preserve"> </w:t>
      </w:r>
      <w:r w:rsidRPr="00D50D57">
        <w:rPr>
          <w:szCs w:val="28"/>
        </w:rPr>
        <w:t xml:space="preserve">Шмидт, Т.Д. Жученко // Рос. мед. журнал. - 2004. - №3. - С. 46-49. </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rPr>
      </w:pPr>
      <w:r>
        <w:rPr>
          <w:sz w:val="28"/>
          <w:szCs w:val="28"/>
          <w:lang w:val="uk-UA"/>
        </w:rPr>
        <w:t xml:space="preserve">Шмидт Т.Е. </w:t>
      </w:r>
      <w:r w:rsidRPr="00D50D57">
        <w:rPr>
          <w:sz w:val="28"/>
          <w:szCs w:val="28"/>
          <w:lang w:val="uk-UA"/>
        </w:rPr>
        <w:t xml:space="preserve">Организация епидемиологических исследований и </w:t>
      </w:r>
      <w:r w:rsidRPr="00D50D57">
        <w:rPr>
          <w:sz w:val="28"/>
          <w:szCs w:val="28"/>
        </w:rPr>
        <w:t xml:space="preserve">клинические критерии диагностики </w:t>
      </w:r>
      <w:r w:rsidRPr="00D50D57">
        <w:rPr>
          <w:sz w:val="28"/>
          <w:szCs w:val="28"/>
          <w:lang w:val="uk-UA"/>
        </w:rPr>
        <w:t>рассеянного склеро</w:t>
      </w:r>
      <w:r>
        <w:rPr>
          <w:sz w:val="28"/>
          <w:szCs w:val="28"/>
          <w:lang w:val="uk-UA"/>
        </w:rPr>
        <w:t>за /</w:t>
      </w:r>
      <w:r w:rsidRPr="00DF7054">
        <w:rPr>
          <w:sz w:val="28"/>
          <w:szCs w:val="28"/>
          <w:lang w:val="uk-UA"/>
        </w:rPr>
        <w:t xml:space="preserve"> </w:t>
      </w:r>
      <w:r w:rsidRPr="00D50D57">
        <w:rPr>
          <w:sz w:val="28"/>
          <w:szCs w:val="28"/>
          <w:lang w:val="uk-UA"/>
        </w:rPr>
        <w:t>Т.Е.</w:t>
      </w:r>
      <w:r>
        <w:rPr>
          <w:sz w:val="28"/>
          <w:szCs w:val="28"/>
          <w:lang w:val="uk-UA"/>
        </w:rPr>
        <w:t xml:space="preserve"> </w:t>
      </w:r>
      <w:r w:rsidRPr="00D50D57">
        <w:rPr>
          <w:sz w:val="28"/>
          <w:szCs w:val="28"/>
          <w:lang w:val="uk-UA"/>
        </w:rPr>
        <w:t>Шмидт, О.А.</w:t>
      </w:r>
      <w:r>
        <w:rPr>
          <w:sz w:val="28"/>
          <w:szCs w:val="28"/>
          <w:lang w:val="uk-UA"/>
        </w:rPr>
        <w:t xml:space="preserve"> </w:t>
      </w:r>
      <w:r w:rsidRPr="00D50D57">
        <w:rPr>
          <w:sz w:val="28"/>
          <w:szCs w:val="28"/>
          <w:lang w:val="uk-UA"/>
        </w:rPr>
        <w:t xml:space="preserve">Хондкариан, И.А. </w:t>
      </w:r>
      <w:r>
        <w:rPr>
          <w:sz w:val="28"/>
          <w:szCs w:val="28"/>
          <w:lang w:val="uk-UA"/>
        </w:rPr>
        <w:t xml:space="preserve"> </w:t>
      </w:r>
      <w:r w:rsidRPr="00D50D57">
        <w:rPr>
          <w:sz w:val="28"/>
          <w:szCs w:val="28"/>
          <w:lang w:val="uk-UA"/>
        </w:rPr>
        <w:t xml:space="preserve">Завалишин </w:t>
      </w:r>
      <w:r>
        <w:rPr>
          <w:sz w:val="28"/>
          <w:szCs w:val="28"/>
          <w:lang w:val="uk-UA"/>
        </w:rPr>
        <w:t>// Журнал невропат. и психиатр. - 1980. - №2. -</w:t>
      </w:r>
      <w:r w:rsidRPr="00D50D57">
        <w:rPr>
          <w:sz w:val="28"/>
          <w:szCs w:val="28"/>
          <w:lang w:val="uk-UA"/>
        </w:rPr>
        <w:t xml:space="preserve"> С. 161-165.</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uk-UA"/>
        </w:rPr>
        <w:t xml:space="preserve">Шмидт Т.Е. </w:t>
      </w:r>
      <w:r w:rsidRPr="00D50D57">
        <w:rPr>
          <w:sz w:val="28"/>
          <w:szCs w:val="28"/>
          <w:lang w:val="uk-UA"/>
        </w:rPr>
        <w:t>Рассеянный склероз</w:t>
      </w:r>
      <w:r>
        <w:rPr>
          <w:sz w:val="28"/>
          <w:szCs w:val="28"/>
          <w:lang w:val="uk-UA"/>
        </w:rPr>
        <w:t xml:space="preserve"> /</w:t>
      </w:r>
      <w:r w:rsidRPr="00DF7054">
        <w:rPr>
          <w:sz w:val="28"/>
          <w:szCs w:val="28"/>
          <w:lang w:val="uk-UA"/>
        </w:rPr>
        <w:t xml:space="preserve"> </w:t>
      </w:r>
      <w:r w:rsidRPr="00D50D57">
        <w:rPr>
          <w:sz w:val="28"/>
          <w:szCs w:val="28"/>
          <w:lang w:val="uk-UA"/>
        </w:rPr>
        <w:t>Т.Е.</w:t>
      </w:r>
      <w:r>
        <w:rPr>
          <w:sz w:val="28"/>
          <w:szCs w:val="28"/>
          <w:lang w:val="uk-UA"/>
        </w:rPr>
        <w:t xml:space="preserve"> </w:t>
      </w:r>
      <w:r w:rsidRPr="00D50D57">
        <w:rPr>
          <w:sz w:val="28"/>
          <w:szCs w:val="28"/>
          <w:lang w:val="uk-UA"/>
        </w:rPr>
        <w:t>Шмидт, Н.Н.</w:t>
      </w:r>
      <w:r>
        <w:rPr>
          <w:sz w:val="28"/>
          <w:szCs w:val="28"/>
          <w:lang w:val="uk-UA"/>
        </w:rPr>
        <w:t xml:space="preserve"> </w:t>
      </w:r>
      <w:r w:rsidRPr="00D50D57">
        <w:rPr>
          <w:sz w:val="28"/>
          <w:szCs w:val="28"/>
          <w:lang w:val="uk-UA"/>
        </w:rPr>
        <w:t>Яхно.</w:t>
      </w:r>
      <w:r>
        <w:rPr>
          <w:sz w:val="28"/>
          <w:szCs w:val="28"/>
          <w:lang w:val="uk-UA"/>
        </w:rPr>
        <w:t xml:space="preserve"> -</w:t>
      </w:r>
      <w:r w:rsidRPr="00D50D57">
        <w:rPr>
          <w:sz w:val="28"/>
          <w:szCs w:val="28"/>
          <w:lang w:val="uk-UA"/>
        </w:rPr>
        <w:t xml:space="preserve"> М.</w:t>
      </w:r>
      <w:r>
        <w:rPr>
          <w:sz w:val="28"/>
          <w:szCs w:val="28"/>
          <w:lang w:val="uk-UA"/>
        </w:rPr>
        <w:t>:</w:t>
      </w:r>
      <w:r w:rsidRPr="00D50D57">
        <w:rPr>
          <w:sz w:val="28"/>
          <w:szCs w:val="28"/>
          <w:lang w:val="uk-UA"/>
        </w:rPr>
        <w:t>Медицина, 2003</w:t>
      </w:r>
      <w:r>
        <w:rPr>
          <w:sz w:val="28"/>
          <w:szCs w:val="28"/>
          <w:lang w:val="uk-UA"/>
        </w:rPr>
        <w:t>. – 155с.</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Шульга А.И. Неврологическая, висцеральная симптоматика</w:t>
      </w:r>
      <w:r>
        <w:rPr>
          <w:sz w:val="28"/>
          <w:szCs w:val="28"/>
          <w:lang w:val="uk-UA"/>
        </w:rPr>
        <w:t xml:space="preserve"> и лечение рассеянного склероза: автореф. дис. на соискание уч. степени доктора. мед. наук: спец. 14.01.15 „Нервние болезни” /</w:t>
      </w:r>
      <w:r w:rsidRPr="00D50D57">
        <w:rPr>
          <w:sz w:val="28"/>
          <w:szCs w:val="28"/>
          <w:lang w:val="uk-UA"/>
        </w:rPr>
        <w:t xml:space="preserve"> А.И. Шульга - Киев, 1973. – 38 с.</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uk-UA"/>
        </w:rPr>
        <w:t xml:space="preserve">Яворская В.А. </w:t>
      </w:r>
      <w:r w:rsidRPr="00D50D57">
        <w:rPr>
          <w:sz w:val="28"/>
          <w:szCs w:val="28"/>
          <w:lang w:val="uk-UA"/>
        </w:rPr>
        <w:t xml:space="preserve">Иммунопатологические различия при реметирующих и прогрессирующих типах рассеянного склероза </w:t>
      </w:r>
      <w:r>
        <w:rPr>
          <w:sz w:val="28"/>
          <w:szCs w:val="28"/>
          <w:lang w:val="uk-UA"/>
        </w:rPr>
        <w:t>/</w:t>
      </w:r>
      <w:r w:rsidRPr="00A24FE9">
        <w:rPr>
          <w:sz w:val="28"/>
          <w:szCs w:val="28"/>
          <w:lang w:val="uk-UA"/>
        </w:rPr>
        <w:t xml:space="preserve"> </w:t>
      </w:r>
      <w:r w:rsidRPr="00D50D57">
        <w:rPr>
          <w:sz w:val="28"/>
          <w:szCs w:val="28"/>
          <w:lang w:val="uk-UA"/>
        </w:rPr>
        <w:t>В.А.</w:t>
      </w:r>
      <w:r>
        <w:rPr>
          <w:sz w:val="28"/>
          <w:szCs w:val="28"/>
          <w:lang w:val="uk-UA"/>
        </w:rPr>
        <w:t xml:space="preserve"> </w:t>
      </w:r>
      <w:r w:rsidRPr="00D50D57">
        <w:rPr>
          <w:sz w:val="28"/>
          <w:szCs w:val="28"/>
          <w:lang w:val="uk-UA"/>
        </w:rPr>
        <w:t>Яворская, О.Л. Пелехова //</w:t>
      </w:r>
      <w:r>
        <w:rPr>
          <w:sz w:val="28"/>
          <w:szCs w:val="28"/>
          <w:lang w:val="uk-UA"/>
        </w:rPr>
        <w:t xml:space="preserve"> Укр. віс.</w:t>
      </w:r>
      <w:r w:rsidRPr="00D50D57">
        <w:rPr>
          <w:sz w:val="28"/>
          <w:szCs w:val="28"/>
          <w:lang w:val="uk-UA"/>
        </w:rPr>
        <w:t xml:space="preserve"> психоневрології. - 2003. - Т. 11, Вип. 4. - С. 36-38.</w:t>
      </w:r>
    </w:p>
    <w:p w:rsidR="008E40BB" w:rsidRPr="00E60A96" w:rsidRDefault="008E40BB" w:rsidP="005F0855">
      <w:pPr>
        <w:pStyle w:val="affffffffc"/>
        <w:numPr>
          <w:ilvl w:val="0"/>
          <w:numId w:val="70"/>
        </w:numPr>
        <w:tabs>
          <w:tab w:val="clear" w:pos="720"/>
          <w:tab w:val="num" w:pos="0"/>
        </w:tabs>
        <w:suppressAutoHyphens w:val="0"/>
        <w:spacing w:after="0" w:line="360" w:lineRule="auto"/>
        <w:ind w:left="0" w:firstLine="0"/>
        <w:jc w:val="both"/>
        <w:rPr>
          <w:szCs w:val="28"/>
          <w:lang w:val="en-GB"/>
        </w:rPr>
      </w:pPr>
      <w:r w:rsidRPr="00D50D57">
        <w:rPr>
          <w:szCs w:val="28"/>
        </w:rPr>
        <w:t>Ярош А.А. Этиология, патогенез, клиника и</w:t>
      </w:r>
      <w:r>
        <w:rPr>
          <w:szCs w:val="28"/>
        </w:rPr>
        <w:t xml:space="preserve"> лечение рассеянного склероза: </w:t>
      </w:r>
      <w:r>
        <w:rPr>
          <w:szCs w:val="28"/>
          <w:lang w:val="uk-UA"/>
        </w:rPr>
        <w:t>а</w:t>
      </w:r>
      <w:r w:rsidRPr="00D50D57">
        <w:rPr>
          <w:szCs w:val="28"/>
        </w:rPr>
        <w:t>втореф. дис.</w:t>
      </w:r>
      <w:r>
        <w:rPr>
          <w:szCs w:val="28"/>
          <w:lang w:val="uk-UA"/>
        </w:rPr>
        <w:t xml:space="preserve"> на соискание уч. степени</w:t>
      </w:r>
      <w:r>
        <w:rPr>
          <w:szCs w:val="28"/>
        </w:rPr>
        <w:t xml:space="preserve"> д</w:t>
      </w:r>
      <w:r>
        <w:rPr>
          <w:szCs w:val="28"/>
          <w:lang w:val="uk-UA"/>
        </w:rPr>
        <w:t>окто</w:t>
      </w:r>
      <w:r w:rsidRPr="00D50D57">
        <w:rPr>
          <w:szCs w:val="28"/>
        </w:rPr>
        <w:t>ра. мед. наук:</w:t>
      </w:r>
      <w:r>
        <w:rPr>
          <w:szCs w:val="28"/>
          <w:lang w:val="uk-UA"/>
        </w:rPr>
        <w:t xml:space="preserve"> спец.</w:t>
      </w:r>
      <w:r w:rsidRPr="00D50D57">
        <w:rPr>
          <w:szCs w:val="28"/>
        </w:rPr>
        <w:t xml:space="preserve"> </w:t>
      </w:r>
      <w:r w:rsidRPr="00E60A96">
        <w:rPr>
          <w:szCs w:val="28"/>
          <w:lang w:val="en-GB"/>
        </w:rPr>
        <w:t>14.00.13</w:t>
      </w:r>
      <w:r>
        <w:rPr>
          <w:szCs w:val="28"/>
          <w:lang w:val="uk-UA"/>
        </w:rPr>
        <w:t xml:space="preserve"> „Нервние болезни”</w:t>
      </w:r>
      <w:r w:rsidRPr="00E60A96">
        <w:rPr>
          <w:szCs w:val="28"/>
          <w:lang w:val="en-GB"/>
        </w:rPr>
        <w:t xml:space="preserve"> / </w:t>
      </w:r>
      <w:r w:rsidRPr="00D50D57">
        <w:rPr>
          <w:szCs w:val="28"/>
        </w:rPr>
        <w:t>А</w:t>
      </w:r>
      <w:r w:rsidRPr="00E60A96">
        <w:rPr>
          <w:szCs w:val="28"/>
          <w:lang w:val="en-GB"/>
        </w:rPr>
        <w:t>.</w:t>
      </w:r>
      <w:r w:rsidRPr="00D50D57">
        <w:rPr>
          <w:szCs w:val="28"/>
        </w:rPr>
        <w:t>А</w:t>
      </w:r>
      <w:r w:rsidRPr="00E60A96">
        <w:rPr>
          <w:szCs w:val="28"/>
          <w:lang w:val="en-GB"/>
        </w:rPr>
        <w:t xml:space="preserve">. </w:t>
      </w:r>
      <w:r w:rsidRPr="00D50D57">
        <w:rPr>
          <w:szCs w:val="28"/>
        </w:rPr>
        <w:t>Ярош</w:t>
      </w:r>
      <w:r>
        <w:rPr>
          <w:szCs w:val="28"/>
          <w:lang w:val="uk-UA"/>
        </w:rPr>
        <w:t>.</w:t>
      </w:r>
      <w:r w:rsidRPr="00E60A96">
        <w:rPr>
          <w:szCs w:val="28"/>
          <w:lang w:val="en-GB"/>
        </w:rPr>
        <w:t xml:space="preserve"> </w:t>
      </w:r>
      <w:r>
        <w:rPr>
          <w:szCs w:val="28"/>
          <w:lang w:val="uk-UA"/>
        </w:rPr>
        <w:t>-</w:t>
      </w:r>
      <w:r w:rsidRPr="00E60A96">
        <w:rPr>
          <w:szCs w:val="28"/>
          <w:lang w:val="en-GB"/>
        </w:rPr>
        <w:t xml:space="preserve"> </w:t>
      </w:r>
      <w:r>
        <w:rPr>
          <w:szCs w:val="28"/>
        </w:rPr>
        <w:t>К</w:t>
      </w:r>
      <w:r w:rsidRPr="00E60A96">
        <w:rPr>
          <w:szCs w:val="28"/>
          <w:lang w:val="en-GB"/>
        </w:rPr>
        <w:t xml:space="preserve">., 1992. </w:t>
      </w:r>
      <w:r>
        <w:rPr>
          <w:szCs w:val="28"/>
          <w:lang w:val="uk-UA"/>
        </w:rPr>
        <w:t>-</w:t>
      </w:r>
      <w:r w:rsidRPr="00E60A96">
        <w:rPr>
          <w:szCs w:val="28"/>
          <w:lang w:val="en-GB"/>
        </w:rPr>
        <w:t xml:space="preserve"> 43 </w:t>
      </w:r>
      <w:r w:rsidRPr="00D50D57">
        <w:rPr>
          <w:szCs w:val="28"/>
        </w:rPr>
        <w:t>с</w:t>
      </w:r>
      <w:r w:rsidRPr="00E60A96">
        <w:rPr>
          <w:szCs w:val="28"/>
          <w:lang w:val="en-GB"/>
        </w:rPr>
        <w:t>.</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GB"/>
        </w:rPr>
      </w:pPr>
      <w:r w:rsidRPr="00D50D57">
        <w:rPr>
          <w:sz w:val="28"/>
          <w:szCs w:val="28"/>
          <w:lang w:val="en-GB"/>
        </w:rPr>
        <w:t>A multigenerational family with multiple sclerosis / D.A.</w:t>
      </w:r>
      <w:r>
        <w:rPr>
          <w:sz w:val="28"/>
          <w:szCs w:val="28"/>
          <w:lang w:val="uk-UA"/>
        </w:rPr>
        <w:t xml:space="preserve"> </w:t>
      </w:r>
      <w:r w:rsidRPr="00D50D57">
        <w:rPr>
          <w:sz w:val="28"/>
          <w:szCs w:val="28"/>
          <w:lang w:val="en-GB"/>
        </w:rPr>
        <w:t>Dyment, M.Z</w:t>
      </w:r>
      <w:r>
        <w:rPr>
          <w:sz w:val="28"/>
          <w:szCs w:val="28"/>
          <w:lang w:val="uk-UA"/>
        </w:rPr>
        <w:t>.</w:t>
      </w:r>
      <w:r w:rsidRPr="00D50D57">
        <w:rPr>
          <w:sz w:val="28"/>
          <w:szCs w:val="28"/>
          <w:lang w:val="en-GB"/>
        </w:rPr>
        <w:t xml:space="preserve"> Cader, C.J. Willer </w:t>
      </w:r>
      <w:r>
        <w:rPr>
          <w:sz w:val="28"/>
          <w:szCs w:val="28"/>
          <w:lang w:val="en-GB"/>
        </w:rPr>
        <w:t>[</w:t>
      </w:r>
      <w:r w:rsidRPr="00D50D57">
        <w:rPr>
          <w:sz w:val="28"/>
          <w:szCs w:val="28"/>
          <w:lang w:val="en-GB"/>
        </w:rPr>
        <w:t>et al.</w:t>
      </w:r>
      <w:r>
        <w:rPr>
          <w:sz w:val="28"/>
          <w:szCs w:val="28"/>
          <w:lang w:val="en-GB"/>
        </w:rPr>
        <w:t>]</w:t>
      </w:r>
      <w:r w:rsidRPr="00D50D57">
        <w:rPr>
          <w:sz w:val="28"/>
          <w:szCs w:val="28"/>
          <w:lang w:val="en-GB"/>
        </w:rPr>
        <w:t xml:space="preserve"> // Brain.</w:t>
      </w:r>
      <w:r w:rsidRPr="000914BF">
        <w:rPr>
          <w:sz w:val="28"/>
          <w:szCs w:val="28"/>
          <w:lang w:val="en-GB"/>
        </w:rPr>
        <w:t xml:space="preserve"> </w:t>
      </w:r>
      <w:r w:rsidRPr="00D50D57">
        <w:rPr>
          <w:sz w:val="28"/>
          <w:szCs w:val="28"/>
          <w:lang w:val="en-GB"/>
        </w:rPr>
        <w:t>-</w:t>
      </w:r>
      <w:r w:rsidRPr="000914BF">
        <w:rPr>
          <w:sz w:val="28"/>
          <w:szCs w:val="28"/>
          <w:lang w:val="en-GB"/>
        </w:rPr>
        <w:t xml:space="preserve"> </w:t>
      </w:r>
      <w:r w:rsidRPr="00D50D57">
        <w:rPr>
          <w:sz w:val="28"/>
          <w:szCs w:val="28"/>
          <w:lang w:val="en-GB"/>
        </w:rPr>
        <w:t>2002.</w:t>
      </w:r>
      <w:r w:rsidRPr="000914BF">
        <w:rPr>
          <w:sz w:val="28"/>
          <w:szCs w:val="28"/>
          <w:lang w:val="en-GB"/>
        </w:rPr>
        <w:t xml:space="preserve"> </w:t>
      </w:r>
      <w:r w:rsidRPr="00D50D57">
        <w:rPr>
          <w:sz w:val="28"/>
          <w:szCs w:val="28"/>
          <w:lang w:val="en-GB"/>
        </w:rPr>
        <w:t>-</w:t>
      </w:r>
      <w:r w:rsidRPr="000914BF">
        <w:rPr>
          <w:sz w:val="28"/>
          <w:szCs w:val="28"/>
          <w:lang w:val="en-GB"/>
        </w:rPr>
        <w:t xml:space="preserve"> </w:t>
      </w:r>
      <w:r w:rsidRPr="00D50D57">
        <w:rPr>
          <w:sz w:val="28"/>
          <w:szCs w:val="28"/>
          <w:lang w:val="en-GB"/>
        </w:rPr>
        <w:t>V.</w:t>
      </w:r>
      <w:r w:rsidRPr="004066D5">
        <w:rPr>
          <w:sz w:val="28"/>
          <w:szCs w:val="28"/>
          <w:lang w:val="en-GB"/>
        </w:rPr>
        <w:t xml:space="preserve"> </w:t>
      </w:r>
      <w:r w:rsidRPr="00D50D57">
        <w:rPr>
          <w:sz w:val="28"/>
          <w:szCs w:val="28"/>
          <w:lang w:val="en-GB"/>
        </w:rPr>
        <w:t xml:space="preserve">125, </w:t>
      </w:r>
      <w:r w:rsidRPr="00D50D57">
        <w:rPr>
          <w:sz w:val="28"/>
          <w:szCs w:val="28"/>
          <w:lang w:val="uk-UA"/>
        </w:rPr>
        <w:t>№7.</w:t>
      </w:r>
      <w:r>
        <w:rPr>
          <w:sz w:val="28"/>
          <w:szCs w:val="28"/>
          <w:lang w:val="uk-UA"/>
        </w:rPr>
        <w:t xml:space="preserve"> </w:t>
      </w:r>
      <w:r w:rsidRPr="00D50D57">
        <w:rPr>
          <w:sz w:val="28"/>
          <w:szCs w:val="28"/>
          <w:lang w:val="uk-UA"/>
        </w:rPr>
        <w:t>-</w:t>
      </w:r>
      <w:r>
        <w:rPr>
          <w:sz w:val="28"/>
          <w:szCs w:val="28"/>
          <w:lang w:val="uk-UA"/>
        </w:rPr>
        <w:t xml:space="preserve"> </w:t>
      </w:r>
      <w:r w:rsidRPr="00D50D57">
        <w:rPr>
          <w:sz w:val="28"/>
          <w:szCs w:val="28"/>
          <w:lang w:val="uk-UA"/>
        </w:rPr>
        <w:t>Р.</w:t>
      </w:r>
      <w:r>
        <w:rPr>
          <w:sz w:val="28"/>
          <w:szCs w:val="28"/>
          <w:lang w:val="uk-UA"/>
        </w:rPr>
        <w:t xml:space="preserve"> </w:t>
      </w:r>
      <w:r w:rsidRPr="00D50D57">
        <w:rPr>
          <w:sz w:val="28"/>
          <w:szCs w:val="28"/>
          <w:lang w:val="uk-UA"/>
        </w:rPr>
        <w:t>1474-1482.</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Abb</w:t>
      </w:r>
      <w:r w:rsidRPr="00D50D57">
        <w:rPr>
          <w:sz w:val="28"/>
          <w:szCs w:val="28"/>
          <w:lang w:val="en-GB"/>
        </w:rPr>
        <w:t xml:space="preserve"> </w:t>
      </w:r>
      <w:r w:rsidRPr="00D50D57">
        <w:rPr>
          <w:sz w:val="28"/>
          <w:szCs w:val="28"/>
          <w:lang w:val="en-US"/>
        </w:rPr>
        <w:t>L</w:t>
      </w:r>
      <w:r>
        <w:rPr>
          <w:sz w:val="28"/>
          <w:szCs w:val="28"/>
          <w:lang w:val="en-GB"/>
        </w:rPr>
        <w:t>.</w:t>
      </w:r>
      <w:r>
        <w:rPr>
          <w:sz w:val="28"/>
          <w:szCs w:val="28"/>
          <w:lang w:val="uk-UA"/>
        </w:rPr>
        <w:t xml:space="preserve"> </w:t>
      </w:r>
      <w:r w:rsidRPr="00D50D57">
        <w:rPr>
          <w:sz w:val="28"/>
          <w:szCs w:val="28"/>
          <w:lang w:val="en-US"/>
        </w:rPr>
        <w:t>Statistische</w:t>
      </w:r>
      <w:r w:rsidRPr="00D50D57">
        <w:rPr>
          <w:sz w:val="28"/>
          <w:szCs w:val="28"/>
          <w:lang w:val="en-GB"/>
        </w:rPr>
        <w:t xml:space="preserve"> </w:t>
      </w:r>
      <w:r w:rsidRPr="00D50D57">
        <w:rPr>
          <w:sz w:val="28"/>
          <w:szCs w:val="28"/>
          <w:lang w:val="en-US"/>
        </w:rPr>
        <w:t>Untersuchungen</w:t>
      </w:r>
      <w:r w:rsidRPr="00D50D57">
        <w:rPr>
          <w:sz w:val="28"/>
          <w:szCs w:val="28"/>
          <w:lang w:val="en-GB"/>
        </w:rPr>
        <w:t xml:space="preserve"> </w:t>
      </w:r>
      <w:r w:rsidRPr="00D50D57">
        <w:rPr>
          <w:sz w:val="28"/>
          <w:szCs w:val="28"/>
          <w:lang w:val="en-US"/>
        </w:rPr>
        <w:t>zum</w:t>
      </w:r>
      <w:r w:rsidRPr="00D50D57">
        <w:rPr>
          <w:sz w:val="28"/>
          <w:szCs w:val="28"/>
          <w:lang w:val="en-GB"/>
        </w:rPr>
        <w:t xml:space="preserve"> </w:t>
      </w:r>
      <w:r w:rsidRPr="00D50D57">
        <w:rPr>
          <w:sz w:val="28"/>
          <w:szCs w:val="28"/>
          <w:lang w:val="en-US"/>
        </w:rPr>
        <w:t>Problem</w:t>
      </w:r>
      <w:r w:rsidRPr="00D50D57">
        <w:rPr>
          <w:sz w:val="28"/>
          <w:szCs w:val="28"/>
          <w:lang w:val="en-GB"/>
        </w:rPr>
        <w:t xml:space="preserve"> </w:t>
      </w:r>
      <w:r w:rsidRPr="00D50D57">
        <w:rPr>
          <w:sz w:val="28"/>
          <w:szCs w:val="28"/>
          <w:lang w:val="en-US"/>
        </w:rPr>
        <w:t>der</w:t>
      </w:r>
      <w:r w:rsidRPr="00D50D57">
        <w:rPr>
          <w:sz w:val="28"/>
          <w:szCs w:val="28"/>
          <w:lang w:val="en-GB"/>
        </w:rPr>
        <w:t xml:space="preserve"> </w:t>
      </w:r>
      <w:r w:rsidRPr="00D50D57">
        <w:rPr>
          <w:sz w:val="28"/>
          <w:szCs w:val="28"/>
          <w:lang w:val="en-US"/>
        </w:rPr>
        <w:t>multiplen</w:t>
      </w:r>
      <w:r w:rsidRPr="00D50D57">
        <w:rPr>
          <w:sz w:val="28"/>
          <w:szCs w:val="28"/>
          <w:lang w:val="en-GB"/>
        </w:rPr>
        <w:t xml:space="preserve"> </w:t>
      </w:r>
      <w:r w:rsidRPr="00D50D57">
        <w:rPr>
          <w:sz w:val="28"/>
          <w:szCs w:val="28"/>
          <w:lang w:val="en-US"/>
        </w:rPr>
        <w:t>sklerose</w:t>
      </w:r>
      <w:r w:rsidRPr="00D50D57">
        <w:rPr>
          <w:sz w:val="28"/>
          <w:szCs w:val="28"/>
          <w:lang w:val="uk-UA"/>
        </w:rPr>
        <w:t xml:space="preserve"> </w:t>
      </w:r>
      <w:r>
        <w:rPr>
          <w:sz w:val="28"/>
          <w:szCs w:val="28"/>
          <w:lang w:val="uk-UA"/>
        </w:rPr>
        <w:t>/</w:t>
      </w:r>
      <w:r w:rsidRPr="00E60A96">
        <w:rPr>
          <w:sz w:val="28"/>
          <w:szCs w:val="28"/>
          <w:lang w:val="en-US"/>
        </w:rPr>
        <w:t xml:space="preserve"> </w:t>
      </w:r>
      <w:r w:rsidRPr="00D50D57">
        <w:rPr>
          <w:sz w:val="28"/>
          <w:szCs w:val="28"/>
          <w:lang w:val="en-US"/>
        </w:rPr>
        <w:t>L</w:t>
      </w:r>
      <w:r w:rsidRPr="00D50D57">
        <w:rPr>
          <w:sz w:val="28"/>
          <w:szCs w:val="28"/>
          <w:lang w:val="en-GB"/>
        </w:rPr>
        <w:t>.</w:t>
      </w:r>
      <w:r>
        <w:rPr>
          <w:sz w:val="28"/>
          <w:szCs w:val="28"/>
          <w:lang w:val="uk-UA"/>
        </w:rPr>
        <w:t xml:space="preserve"> </w:t>
      </w:r>
      <w:r w:rsidRPr="00D50D57">
        <w:rPr>
          <w:sz w:val="28"/>
          <w:szCs w:val="28"/>
          <w:lang w:val="en-US"/>
        </w:rPr>
        <w:t>Abb</w:t>
      </w:r>
      <w:r w:rsidRPr="00D50D57">
        <w:rPr>
          <w:sz w:val="28"/>
          <w:szCs w:val="28"/>
          <w:lang w:val="en-GB"/>
        </w:rPr>
        <w:t xml:space="preserve">, </w:t>
      </w:r>
      <w:r w:rsidRPr="00D50D57">
        <w:rPr>
          <w:sz w:val="28"/>
          <w:szCs w:val="28"/>
          <w:lang w:val="en-US"/>
        </w:rPr>
        <w:t>G</w:t>
      </w:r>
      <w:r w:rsidRPr="00D50D57">
        <w:rPr>
          <w:sz w:val="28"/>
          <w:szCs w:val="28"/>
          <w:lang w:val="en-GB"/>
        </w:rPr>
        <w:t>.</w:t>
      </w:r>
      <w:r>
        <w:rPr>
          <w:sz w:val="28"/>
          <w:szCs w:val="28"/>
          <w:lang w:val="uk-UA"/>
        </w:rPr>
        <w:t xml:space="preserve"> </w:t>
      </w:r>
      <w:r w:rsidRPr="00D50D57">
        <w:rPr>
          <w:sz w:val="28"/>
          <w:szCs w:val="28"/>
          <w:lang w:val="en-US"/>
        </w:rPr>
        <w:t>Schaltenbrand</w:t>
      </w:r>
      <w:r w:rsidRPr="00D50D57">
        <w:rPr>
          <w:sz w:val="28"/>
          <w:szCs w:val="28"/>
          <w:lang w:val="en-GB"/>
        </w:rPr>
        <w:t xml:space="preserve"> </w:t>
      </w:r>
      <w:r w:rsidRPr="00D50D57">
        <w:rPr>
          <w:sz w:val="28"/>
          <w:szCs w:val="28"/>
          <w:lang w:val="uk-UA"/>
        </w:rPr>
        <w:t>//</w:t>
      </w:r>
      <w:r w:rsidRPr="00D50D57">
        <w:rPr>
          <w:sz w:val="28"/>
          <w:szCs w:val="28"/>
          <w:lang w:val="en-GB"/>
        </w:rPr>
        <w:t xml:space="preserve"> </w:t>
      </w:r>
      <w:r w:rsidRPr="00D50D57">
        <w:rPr>
          <w:sz w:val="28"/>
          <w:szCs w:val="28"/>
          <w:lang w:val="en-US"/>
        </w:rPr>
        <w:t>Dtsch</w:t>
      </w:r>
      <w:r w:rsidRPr="00D50D57">
        <w:rPr>
          <w:sz w:val="28"/>
          <w:szCs w:val="28"/>
          <w:lang w:val="en-GB"/>
        </w:rPr>
        <w:t xml:space="preserve"> </w:t>
      </w:r>
      <w:r w:rsidRPr="00D50D57">
        <w:rPr>
          <w:sz w:val="28"/>
          <w:szCs w:val="28"/>
          <w:lang w:val="en-US"/>
        </w:rPr>
        <w:t>Z</w:t>
      </w:r>
      <w:r w:rsidRPr="00D50D57">
        <w:rPr>
          <w:sz w:val="28"/>
          <w:szCs w:val="28"/>
          <w:lang w:val="en-GB"/>
        </w:rPr>
        <w:t xml:space="preserve">. </w:t>
      </w:r>
      <w:r w:rsidRPr="00D50D57">
        <w:rPr>
          <w:sz w:val="28"/>
          <w:szCs w:val="28"/>
          <w:lang w:val="en-US"/>
        </w:rPr>
        <w:t>Nervenheilk</w:t>
      </w:r>
      <w:r w:rsidRPr="00D50D57">
        <w:rPr>
          <w:sz w:val="28"/>
          <w:szCs w:val="28"/>
          <w:lang w:val="en-GB"/>
        </w:rPr>
        <w:t>.</w:t>
      </w:r>
      <w:r w:rsidRPr="000914BF">
        <w:rPr>
          <w:sz w:val="28"/>
          <w:szCs w:val="28"/>
          <w:lang w:val="en-GB"/>
        </w:rPr>
        <w:t xml:space="preserve"> </w:t>
      </w:r>
      <w:r w:rsidRPr="00D50D57">
        <w:rPr>
          <w:sz w:val="28"/>
          <w:szCs w:val="28"/>
          <w:lang w:val="en-GB"/>
        </w:rPr>
        <w:t>-</w:t>
      </w:r>
      <w:r w:rsidRPr="000914BF">
        <w:rPr>
          <w:sz w:val="28"/>
          <w:szCs w:val="28"/>
          <w:lang w:val="en-GB"/>
        </w:rPr>
        <w:t xml:space="preserve"> </w:t>
      </w:r>
      <w:r w:rsidRPr="00D50D57">
        <w:rPr>
          <w:sz w:val="28"/>
          <w:szCs w:val="28"/>
          <w:lang w:val="en-GB"/>
        </w:rPr>
        <w:t>1956.</w:t>
      </w:r>
      <w:r w:rsidRPr="000914BF">
        <w:rPr>
          <w:sz w:val="28"/>
          <w:szCs w:val="28"/>
          <w:lang w:val="en-GB"/>
        </w:rPr>
        <w:t xml:space="preserve"> </w:t>
      </w:r>
      <w:r w:rsidRPr="00D50D57">
        <w:rPr>
          <w:sz w:val="28"/>
          <w:szCs w:val="28"/>
          <w:lang w:val="en-GB"/>
        </w:rPr>
        <w:t>-</w:t>
      </w:r>
      <w:r w:rsidRPr="000914BF">
        <w:rPr>
          <w:sz w:val="28"/>
          <w:szCs w:val="28"/>
          <w:lang w:val="en-GB"/>
        </w:rPr>
        <w:t xml:space="preserve"> </w:t>
      </w:r>
      <w:r w:rsidRPr="00D50D57">
        <w:rPr>
          <w:sz w:val="28"/>
          <w:szCs w:val="28"/>
          <w:lang w:val="en-GB"/>
        </w:rPr>
        <w:t>№174.</w:t>
      </w:r>
      <w:r w:rsidRPr="000914BF">
        <w:rPr>
          <w:sz w:val="28"/>
          <w:szCs w:val="28"/>
          <w:lang w:val="en-GB"/>
        </w:rPr>
        <w:t xml:space="preserve"> </w:t>
      </w:r>
      <w:r w:rsidRPr="00D50D57">
        <w:rPr>
          <w:sz w:val="28"/>
          <w:szCs w:val="28"/>
          <w:lang w:val="en-GB"/>
        </w:rPr>
        <w:t>-</w:t>
      </w:r>
      <w:r w:rsidRPr="000914BF">
        <w:rPr>
          <w:sz w:val="28"/>
          <w:szCs w:val="28"/>
          <w:lang w:val="en-GB"/>
        </w:rPr>
        <w:t xml:space="preserve"> </w:t>
      </w:r>
      <w:r w:rsidRPr="00D50D57">
        <w:rPr>
          <w:sz w:val="28"/>
          <w:szCs w:val="28"/>
        </w:rPr>
        <w:t>Р</w:t>
      </w:r>
      <w:r w:rsidRPr="00D50D57">
        <w:rPr>
          <w:sz w:val="28"/>
          <w:szCs w:val="28"/>
          <w:lang w:val="en-GB"/>
        </w:rPr>
        <w:t>.</w:t>
      </w:r>
      <w:r w:rsidRPr="000914BF">
        <w:rPr>
          <w:sz w:val="28"/>
          <w:szCs w:val="28"/>
          <w:lang w:val="en-GB"/>
        </w:rPr>
        <w:t xml:space="preserve"> </w:t>
      </w:r>
      <w:r w:rsidRPr="00D50D57">
        <w:rPr>
          <w:sz w:val="28"/>
          <w:szCs w:val="28"/>
          <w:lang w:val="en-GB"/>
        </w:rPr>
        <w:t>199-21</w:t>
      </w:r>
      <w:r w:rsidRPr="00D50D57">
        <w:rPr>
          <w:sz w:val="28"/>
          <w:szCs w:val="28"/>
          <w:lang w:val="en-US"/>
        </w:rPr>
        <w:t>8</w:t>
      </w:r>
      <w:r w:rsidRPr="00D50D57">
        <w:rPr>
          <w:sz w:val="28"/>
          <w:szCs w:val="28"/>
          <w:lang w:val="en-GB"/>
        </w:rPr>
        <w:t xml:space="preserve"> </w:t>
      </w:r>
      <w:r w:rsidRPr="00D50D57">
        <w:rPr>
          <w:sz w:val="28"/>
          <w:szCs w:val="28"/>
          <w:lang w:val="en-US"/>
        </w:rPr>
        <w:t>.</w:t>
      </w:r>
    </w:p>
    <w:p w:rsidR="008E40BB" w:rsidRPr="00D50D57"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before="43" w:line="360" w:lineRule="auto"/>
        <w:ind w:left="0" w:firstLine="0"/>
        <w:jc w:val="both"/>
        <w:rPr>
          <w:spacing w:val="-2"/>
          <w:sz w:val="28"/>
          <w:szCs w:val="28"/>
          <w:lang w:val="en-GB"/>
        </w:rPr>
      </w:pPr>
      <w:r w:rsidRPr="00D50D57">
        <w:rPr>
          <w:sz w:val="28"/>
          <w:szCs w:val="28"/>
          <w:lang w:val="en-US"/>
        </w:rPr>
        <w:t xml:space="preserve">Abbas </w:t>
      </w:r>
      <w:r w:rsidRPr="00D50D57">
        <w:rPr>
          <w:sz w:val="28"/>
          <w:szCs w:val="28"/>
        </w:rPr>
        <w:t>А</w:t>
      </w:r>
      <w:r w:rsidRPr="00D50D57">
        <w:rPr>
          <w:sz w:val="28"/>
          <w:szCs w:val="28"/>
          <w:lang w:val="en-GB"/>
        </w:rPr>
        <w:t>.</w:t>
      </w:r>
      <w:r w:rsidRPr="00D50D57">
        <w:rPr>
          <w:sz w:val="28"/>
          <w:szCs w:val="28"/>
        </w:rPr>
        <w:t>К</w:t>
      </w:r>
      <w:r>
        <w:rPr>
          <w:sz w:val="28"/>
          <w:szCs w:val="28"/>
          <w:lang w:val="en-GB"/>
        </w:rPr>
        <w:t>.</w:t>
      </w:r>
      <w:r w:rsidRPr="00D50D57">
        <w:rPr>
          <w:sz w:val="28"/>
          <w:szCs w:val="28"/>
          <w:lang w:val="en-US"/>
        </w:rPr>
        <w:t xml:space="preserve"> Functional di</w:t>
      </w:r>
      <w:r>
        <w:rPr>
          <w:sz w:val="28"/>
          <w:szCs w:val="28"/>
          <w:lang w:val="en-US"/>
        </w:rPr>
        <w:t>versity of helper T lymphocytes</w:t>
      </w:r>
      <w:r w:rsidRPr="00E760F6">
        <w:rPr>
          <w:sz w:val="28"/>
          <w:szCs w:val="28"/>
          <w:lang w:val="en-GB"/>
        </w:rPr>
        <w:t xml:space="preserve"> </w:t>
      </w:r>
      <w:r>
        <w:rPr>
          <w:sz w:val="28"/>
          <w:szCs w:val="28"/>
          <w:lang w:val="uk-UA"/>
        </w:rPr>
        <w:t>/</w:t>
      </w:r>
      <w:r w:rsidRPr="00E60A96">
        <w:rPr>
          <w:sz w:val="28"/>
          <w:szCs w:val="28"/>
          <w:lang w:val="en-US"/>
        </w:rPr>
        <w:t xml:space="preserve"> </w:t>
      </w:r>
      <w:r w:rsidRPr="00D50D57">
        <w:rPr>
          <w:sz w:val="28"/>
          <w:szCs w:val="28"/>
        </w:rPr>
        <w:t>А</w:t>
      </w:r>
      <w:r w:rsidRPr="00D50D57">
        <w:rPr>
          <w:sz w:val="28"/>
          <w:szCs w:val="28"/>
          <w:lang w:val="en-GB"/>
        </w:rPr>
        <w:t>.</w:t>
      </w:r>
      <w:r w:rsidRPr="00D50D57">
        <w:rPr>
          <w:sz w:val="28"/>
          <w:szCs w:val="28"/>
        </w:rPr>
        <w:t>К</w:t>
      </w:r>
      <w:r w:rsidRPr="00D50D57">
        <w:rPr>
          <w:sz w:val="28"/>
          <w:szCs w:val="28"/>
          <w:lang w:val="en-GB"/>
        </w:rPr>
        <w:t>.</w:t>
      </w:r>
      <w:r>
        <w:rPr>
          <w:sz w:val="28"/>
          <w:szCs w:val="28"/>
          <w:lang w:val="uk-UA"/>
        </w:rPr>
        <w:t xml:space="preserve"> </w:t>
      </w:r>
      <w:r w:rsidRPr="00D50D57">
        <w:rPr>
          <w:sz w:val="28"/>
          <w:szCs w:val="28"/>
          <w:lang w:val="en-US"/>
        </w:rPr>
        <w:t>Abbas</w:t>
      </w:r>
      <w:r w:rsidRPr="00D50D57">
        <w:rPr>
          <w:sz w:val="28"/>
          <w:szCs w:val="28"/>
          <w:lang w:val="en-GB"/>
        </w:rPr>
        <w:t xml:space="preserve">, </w:t>
      </w:r>
      <w:r w:rsidRPr="00D50D57">
        <w:rPr>
          <w:sz w:val="28"/>
          <w:szCs w:val="28"/>
          <w:lang w:val="en-US"/>
        </w:rPr>
        <w:t>K.M.</w:t>
      </w:r>
      <w:r>
        <w:rPr>
          <w:sz w:val="28"/>
          <w:szCs w:val="28"/>
          <w:lang w:val="uk-UA"/>
        </w:rPr>
        <w:t xml:space="preserve"> </w:t>
      </w:r>
      <w:r w:rsidRPr="00D50D57">
        <w:rPr>
          <w:sz w:val="28"/>
          <w:szCs w:val="28"/>
          <w:lang w:val="en-US"/>
        </w:rPr>
        <w:t>Murphy, A.</w:t>
      </w:r>
      <w:r>
        <w:rPr>
          <w:sz w:val="28"/>
          <w:szCs w:val="28"/>
          <w:lang w:val="uk-UA"/>
        </w:rPr>
        <w:t xml:space="preserve"> </w:t>
      </w:r>
      <w:r w:rsidRPr="00D50D57">
        <w:rPr>
          <w:sz w:val="28"/>
          <w:szCs w:val="28"/>
          <w:lang w:val="en-US"/>
        </w:rPr>
        <w:t xml:space="preserve">Sher </w:t>
      </w:r>
      <w:r w:rsidRPr="00E760F6">
        <w:rPr>
          <w:sz w:val="28"/>
          <w:szCs w:val="28"/>
          <w:lang w:val="en-GB"/>
        </w:rPr>
        <w:t>//</w:t>
      </w:r>
      <w:r w:rsidRPr="00D50D57">
        <w:rPr>
          <w:sz w:val="28"/>
          <w:szCs w:val="28"/>
          <w:lang w:val="en-US"/>
        </w:rPr>
        <w:t xml:space="preserve"> Natur</w:t>
      </w:r>
      <w:r w:rsidRPr="00E760F6">
        <w:rPr>
          <w:sz w:val="28"/>
          <w:szCs w:val="28"/>
          <w:lang w:val="en-GB"/>
        </w:rPr>
        <w:t xml:space="preserve">. </w:t>
      </w:r>
      <w:r>
        <w:rPr>
          <w:sz w:val="28"/>
          <w:szCs w:val="28"/>
          <w:lang w:val="uk-UA"/>
        </w:rPr>
        <w:t>-</w:t>
      </w:r>
      <w:r w:rsidRPr="00D50D57">
        <w:rPr>
          <w:sz w:val="28"/>
          <w:szCs w:val="28"/>
          <w:lang w:val="en-US"/>
        </w:rPr>
        <w:t xml:space="preserve"> </w:t>
      </w:r>
      <w:r>
        <w:rPr>
          <w:sz w:val="28"/>
          <w:szCs w:val="28"/>
          <w:lang w:val="en-GB"/>
        </w:rPr>
        <w:t>1996</w:t>
      </w:r>
      <w:r w:rsidRPr="00E760F6">
        <w:rPr>
          <w:sz w:val="28"/>
          <w:szCs w:val="28"/>
          <w:lang w:val="en-GB"/>
        </w:rPr>
        <w:t>. - №</w:t>
      </w:r>
      <w:r>
        <w:rPr>
          <w:sz w:val="28"/>
          <w:szCs w:val="28"/>
          <w:lang w:val="en-GB"/>
        </w:rPr>
        <w:t xml:space="preserve">383. </w:t>
      </w:r>
      <w:r>
        <w:rPr>
          <w:sz w:val="28"/>
          <w:szCs w:val="28"/>
          <w:lang w:val="uk-UA"/>
        </w:rPr>
        <w:t>-</w:t>
      </w:r>
      <w:r w:rsidRPr="00E760F6">
        <w:rPr>
          <w:sz w:val="28"/>
          <w:szCs w:val="28"/>
          <w:lang w:val="en-GB"/>
        </w:rPr>
        <w:t xml:space="preserve"> </w:t>
      </w:r>
      <w:r>
        <w:rPr>
          <w:sz w:val="28"/>
          <w:szCs w:val="28"/>
        </w:rPr>
        <w:t>Р</w:t>
      </w:r>
      <w:r w:rsidRPr="00E760F6">
        <w:rPr>
          <w:sz w:val="28"/>
          <w:szCs w:val="28"/>
          <w:lang w:val="en-GB"/>
        </w:rPr>
        <w:t xml:space="preserve">. </w:t>
      </w:r>
      <w:r w:rsidRPr="00D50D57">
        <w:rPr>
          <w:sz w:val="28"/>
          <w:szCs w:val="28"/>
          <w:lang w:val="en-GB"/>
        </w:rPr>
        <w:t>787-793</w:t>
      </w:r>
      <w:r w:rsidRPr="00E760F6">
        <w:rPr>
          <w:sz w:val="28"/>
          <w:szCs w:val="28"/>
          <w:lang w:val="en-GB"/>
        </w:rPr>
        <w:t>.</w:t>
      </w:r>
    </w:p>
    <w:p w:rsidR="008E40BB" w:rsidRPr="00D50D57"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before="41" w:line="360" w:lineRule="auto"/>
        <w:ind w:left="0" w:right="55" w:firstLine="0"/>
        <w:jc w:val="both"/>
        <w:rPr>
          <w:spacing w:val="-3"/>
          <w:sz w:val="28"/>
          <w:szCs w:val="28"/>
          <w:lang w:val="en-US"/>
        </w:rPr>
      </w:pPr>
      <w:r>
        <w:rPr>
          <w:sz w:val="28"/>
          <w:szCs w:val="28"/>
          <w:lang w:val="en-US"/>
        </w:rPr>
        <w:t>Aberg J.A.</w:t>
      </w:r>
      <w:r w:rsidRPr="00E760F6">
        <w:rPr>
          <w:sz w:val="28"/>
          <w:szCs w:val="28"/>
          <w:lang w:val="en-GB"/>
        </w:rPr>
        <w:t xml:space="preserve"> </w:t>
      </w:r>
      <w:r w:rsidRPr="00D50D57">
        <w:rPr>
          <w:sz w:val="28"/>
          <w:szCs w:val="28"/>
          <w:lang w:val="en-US"/>
        </w:rPr>
        <w:t>Prostaglandin production in chronic progresive multiple sclerosis</w:t>
      </w:r>
      <w:r w:rsidRPr="00E760F6">
        <w:rPr>
          <w:sz w:val="28"/>
          <w:szCs w:val="28"/>
          <w:lang w:val="en-GB"/>
        </w:rPr>
        <w:t xml:space="preserve"> </w:t>
      </w:r>
      <w:r>
        <w:rPr>
          <w:sz w:val="28"/>
          <w:szCs w:val="28"/>
          <w:lang w:val="uk-UA"/>
        </w:rPr>
        <w:t>/</w:t>
      </w:r>
      <w:r w:rsidRPr="00E60A96">
        <w:rPr>
          <w:sz w:val="28"/>
          <w:szCs w:val="28"/>
          <w:lang w:val="en-US"/>
        </w:rPr>
        <w:t xml:space="preserve"> </w:t>
      </w:r>
      <w:r w:rsidRPr="00D50D57">
        <w:rPr>
          <w:sz w:val="28"/>
          <w:szCs w:val="28"/>
          <w:lang w:val="en-US"/>
        </w:rPr>
        <w:t>J.A.</w:t>
      </w:r>
      <w:r>
        <w:rPr>
          <w:sz w:val="28"/>
          <w:szCs w:val="28"/>
          <w:lang w:val="uk-UA"/>
        </w:rPr>
        <w:t xml:space="preserve"> </w:t>
      </w:r>
      <w:r w:rsidRPr="00D50D57">
        <w:rPr>
          <w:sz w:val="28"/>
          <w:szCs w:val="28"/>
          <w:lang w:val="en-US"/>
        </w:rPr>
        <w:t>Aberg, L.M.</w:t>
      </w:r>
      <w:r>
        <w:rPr>
          <w:sz w:val="28"/>
          <w:szCs w:val="28"/>
          <w:lang w:val="uk-UA"/>
        </w:rPr>
        <w:t xml:space="preserve"> </w:t>
      </w:r>
      <w:r w:rsidRPr="00D50D57">
        <w:rPr>
          <w:sz w:val="28"/>
          <w:szCs w:val="28"/>
          <w:lang w:val="en-US"/>
        </w:rPr>
        <w:t>Demers</w:t>
      </w:r>
      <w:r w:rsidRPr="00D50D57">
        <w:rPr>
          <w:sz w:val="28"/>
          <w:szCs w:val="28"/>
          <w:lang w:val="en-GB"/>
        </w:rPr>
        <w:t>,</w:t>
      </w:r>
      <w:r>
        <w:rPr>
          <w:sz w:val="28"/>
          <w:szCs w:val="28"/>
          <w:lang w:val="en-US"/>
        </w:rPr>
        <w:t xml:space="preserve"> P.J.</w:t>
      </w:r>
      <w:r w:rsidRPr="00E760F6">
        <w:rPr>
          <w:sz w:val="28"/>
          <w:szCs w:val="28"/>
          <w:lang w:val="en-GB"/>
        </w:rPr>
        <w:t xml:space="preserve"> </w:t>
      </w:r>
      <w:r>
        <w:rPr>
          <w:sz w:val="28"/>
          <w:szCs w:val="28"/>
          <w:lang w:val="en-US"/>
        </w:rPr>
        <w:t xml:space="preserve">Romano </w:t>
      </w:r>
      <w:r w:rsidRPr="00E760F6">
        <w:rPr>
          <w:sz w:val="28"/>
          <w:szCs w:val="28"/>
          <w:lang w:val="en-GB"/>
        </w:rPr>
        <w:t>//</w:t>
      </w:r>
      <w:r w:rsidRPr="00D50D57">
        <w:rPr>
          <w:sz w:val="28"/>
          <w:szCs w:val="28"/>
          <w:lang w:val="en-US"/>
        </w:rPr>
        <w:t xml:space="preserve"> J</w:t>
      </w:r>
      <w:r>
        <w:rPr>
          <w:sz w:val="28"/>
          <w:szCs w:val="28"/>
          <w:lang w:val="uk-UA"/>
        </w:rPr>
        <w:t>.</w:t>
      </w:r>
      <w:r w:rsidRPr="00D50D57">
        <w:rPr>
          <w:sz w:val="28"/>
          <w:szCs w:val="28"/>
          <w:lang w:val="en-US"/>
        </w:rPr>
        <w:t xml:space="preserve"> Clin</w:t>
      </w:r>
      <w:r>
        <w:rPr>
          <w:sz w:val="28"/>
          <w:szCs w:val="28"/>
          <w:lang w:val="uk-UA"/>
        </w:rPr>
        <w:t>.</w:t>
      </w:r>
      <w:r w:rsidRPr="00D50D57">
        <w:rPr>
          <w:sz w:val="28"/>
          <w:szCs w:val="28"/>
          <w:lang w:val="en-US"/>
        </w:rPr>
        <w:t xml:space="preserve"> Lab</w:t>
      </w:r>
      <w:r>
        <w:rPr>
          <w:sz w:val="28"/>
          <w:szCs w:val="28"/>
          <w:lang w:val="uk-UA"/>
        </w:rPr>
        <w:t>.</w:t>
      </w:r>
      <w:r w:rsidRPr="00D50D57">
        <w:rPr>
          <w:sz w:val="28"/>
          <w:szCs w:val="28"/>
          <w:lang w:val="en-US"/>
        </w:rPr>
        <w:t xml:space="preserve"> Anal</w:t>
      </w:r>
      <w:r w:rsidRPr="00E760F6">
        <w:rPr>
          <w:sz w:val="28"/>
          <w:szCs w:val="28"/>
          <w:lang w:val="en-GB"/>
        </w:rPr>
        <w:t xml:space="preserve">. </w:t>
      </w:r>
      <w:r>
        <w:rPr>
          <w:sz w:val="28"/>
          <w:szCs w:val="28"/>
          <w:lang w:val="uk-UA"/>
        </w:rPr>
        <w:t>-</w:t>
      </w:r>
      <w:r w:rsidRPr="00D50D57">
        <w:rPr>
          <w:sz w:val="28"/>
          <w:szCs w:val="28"/>
          <w:lang w:val="en-US"/>
        </w:rPr>
        <w:t xml:space="preserve"> </w:t>
      </w:r>
      <w:r>
        <w:rPr>
          <w:sz w:val="28"/>
          <w:szCs w:val="28"/>
          <w:lang w:val="en-GB"/>
        </w:rPr>
        <w:t>1990</w:t>
      </w:r>
      <w:r w:rsidRPr="00E760F6">
        <w:rPr>
          <w:sz w:val="28"/>
          <w:szCs w:val="28"/>
          <w:lang w:val="en-GB"/>
        </w:rPr>
        <w:t>. - №</w:t>
      </w:r>
      <w:r>
        <w:rPr>
          <w:sz w:val="28"/>
          <w:szCs w:val="28"/>
          <w:lang w:val="en-GB"/>
        </w:rPr>
        <w:t>4</w:t>
      </w:r>
      <w:r w:rsidRPr="00E760F6">
        <w:rPr>
          <w:sz w:val="28"/>
          <w:szCs w:val="28"/>
          <w:lang w:val="en-GB"/>
        </w:rPr>
        <w:t xml:space="preserve">. </w:t>
      </w:r>
      <w:r>
        <w:rPr>
          <w:sz w:val="28"/>
          <w:szCs w:val="28"/>
          <w:lang w:val="uk-UA"/>
        </w:rPr>
        <w:t>-</w:t>
      </w:r>
      <w:r w:rsidRPr="00E760F6">
        <w:rPr>
          <w:sz w:val="28"/>
          <w:szCs w:val="28"/>
          <w:lang w:val="en-GB"/>
        </w:rPr>
        <w:t xml:space="preserve"> </w:t>
      </w:r>
      <w:r>
        <w:rPr>
          <w:sz w:val="28"/>
          <w:szCs w:val="28"/>
        </w:rPr>
        <w:t>Р</w:t>
      </w:r>
      <w:r w:rsidRPr="00E760F6">
        <w:rPr>
          <w:sz w:val="28"/>
          <w:szCs w:val="28"/>
          <w:lang w:val="en-GB"/>
        </w:rPr>
        <w:t>.</w:t>
      </w:r>
      <w:r w:rsidRPr="00D50D57">
        <w:rPr>
          <w:sz w:val="28"/>
          <w:szCs w:val="28"/>
          <w:lang w:val="en-GB"/>
        </w:rPr>
        <w:t xml:space="preserve"> 246-250.</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Acute disseminated encephalomyelitis: a follow-up study of 40 adult patients/ S</w:t>
      </w:r>
      <w:r>
        <w:rPr>
          <w:sz w:val="28"/>
          <w:szCs w:val="28"/>
          <w:lang w:val="uk-UA"/>
        </w:rPr>
        <w:t xml:space="preserve">. </w:t>
      </w:r>
      <w:r w:rsidRPr="00D50D57">
        <w:rPr>
          <w:sz w:val="28"/>
          <w:szCs w:val="28"/>
          <w:lang w:val="uk-UA"/>
        </w:rPr>
        <w:t>Schwarz, A</w:t>
      </w:r>
      <w:r>
        <w:rPr>
          <w:sz w:val="28"/>
          <w:szCs w:val="28"/>
          <w:lang w:val="uk-UA"/>
        </w:rPr>
        <w:t>.</w:t>
      </w:r>
      <w:r w:rsidRPr="00D50D57">
        <w:rPr>
          <w:sz w:val="28"/>
          <w:szCs w:val="28"/>
          <w:lang w:val="uk-UA"/>
        </w:rPr>
        <w:t xml:space="preserve"> Mohr, M</w:t>
      </w:r>
      <w:r>
        <w:rPr>
          <w:sz w:val="28"/>
          <w:szCs w:val="28"/>
          <w:lang w:val="uk-UA"/>
        </w:rPr>
        <w:t>.</w:t>
      </w:r>
      <w:r w:rsidRPr="00D50D57">
        <w:rPr>
          <w:sz w:val="28"/>
          <w:szCs w:val="28"/>
          <w:lang w:val="uk-UA"/>
        </w:rPr>
        <w:t xml:space="preserve"> Knauth </w:t>
      </w:r>
      <w:r>
        <w:rPr>
          <w:sz w:val="28"/>
          <w:szCs w:val="28"/>
          <w:lang w:val="uk-UA"/>
        </w:rPr>
        <w:t>[</w:t>
      </w:r>
      <w:r w:rsidRPr="00D50D57">
        <w:rPr>
          <w:sz w:val="28"/>
          <w:szCs w:val="28"/>
          <w:lang w:val="uk-UA"/>
        </w:rPr>
        <w:t>et al.</w:t>
      </w:r>
      <w:r>
        <w:rPr>
          <w:sz w:val="28"/>
          <w:szCs w:val="28"/>
          <w:lang w:val="uk-UA"/>
        </w:rPr>
        <w:t xml:space="preserve">] </w:t>
      </w:r>
      <w:r w:rsidRPr="00D50D57">
        <w:rPr>
          <w:sz w:val="28"/>
          <w:szCs w:val="28"/>
          <w:lang w:val="uk-UA"/>
        </w:rPr>
        <w:t>//</w:t>
      </w:r>
      <w:r>
        <w:rPr>
          <w:sz w:val="28"/>
          <w:szCs w:val="28"/>
          <w:lang w:val="uk-UA"/>
        </w:rPr>
        <w:t xml:space="preserve"> </w:t>
      </w:r>
      <w:r w:rsidRPr="00D50D57">
        <w:rPr>
          <w:sz w:val="28"/>
          <w:szCs w:val="28"/>
          <w:lang w:val="uk-UA"/>
        </w:rPr>
        <w:t>Neurology</w:t>
      </w:r>
      <w:r>
        <w:rPr>
          <w:sz w:val="28"/>
          <w:szCs w:val="28"/>
          <w:lang w:val="uk-UA"/>
        </w:rPr>
        <w:t>. - 2001. - №56. - Р.</w:t>
      </w:r>
      <w:r w:rsidRPr="00D50D57">
        <w:rPr>
          <w:sz w:val="28"/>
          <w:szCs w:val="28"/>
          <w:lang w:val="uk-UA"/>
        </w:rPr>
        <w:t>1313–1318.</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Aicardi J. Diseases of Nervous System in Childhood. London</w:t>
      </w:r>
      <w:r w:rsidRPr="00D50D57">
        <w:rPr>
          <w:sz w:val="28"/>
          <w:szCs w:val="28"/>
          <w:lang w:val="en-GB"/>
        </w:rPr>
        <w:t xml:space="preserve"> </w:t>
      </w:r>
      <w:r w:rsidRPr="00E60A96">
        <w:rPr>
          <w:sz w:val="28"/>
          <w:szCs w:val="28"/>
          <w:lang w:val="en-GB"/>
        </w:rPr>
        <w:t>/</w:t>
      </w:r>
      <w:r w:rsidRPr="00E60A96">
        <w:rPr>
          <w:sz w:val="28"/>
          <w:szCs w:val="28"/>
          <w:lang w:val="en-US"/>
        </w:rPr>
        <w:t xml:space="preserve"> </w:t>
      </w:r>
      <w:r w:rsidRPr="00D50D57">
        <w:rPr>
          <w:sz w:val="28"/>
          <w:szCs w:val="28"/>
          <w:lang w:val="en-US"/>
        </w:rPr>
        <w:t>J.</w:t>
      </w:r>
      <w:r w:rsidRPr="00E60A96">
        <w:rPr>
          <w:sz w:val="28"/>
          <w:szCs w:val="28"/>
          <w:lang w:val="en-GB"/>
        </w:rPr>
        <w:t xml:space="preserve"> </w:t>
      </w:r>
      <w:r w:rsidRPr="00D50D57">
        <w:rPr>
          <w:sz w:val="28"/>
          <w:szCs w:val="28"/>
          <w:lang w:val="en-US"/>
        </w:rPr>
        <w:t xml:space="preserve">Aicardi </w:t>
      </w:r>
      <w:r w:rsidRPr="00D50D57">
        <w:rPr>
          <w:sz w:val="28"/>
          <w:szCs w:val="28"/>
          <w:lang w:val="en-GB"/>
        </w:rPr>
        <w:t>//</w:t>
      </w:r>
      <w:r w:rsidRPr="00D50D57">
        <w:rPr>
          <w:sz w:val="28"/>
          <w:szCs w:val="28"/>
          <w:lang w:val="en-US"/>
        </w:rPr>
        <w:t xml:space="preserve"> Mac Keith Press</w:t>
      </w:r>
      <w:r w:rsidRPr="00D50D57">
        <w:rPr>
          <w:sz w:val="28"/>
          <w:szCs w:val="28"/>
          <w:lang w:val="en-GB"/>
        </w:rPr>
        <w:t>.</w:t>
      </w:r>
      <w:r w:rsidRPr="00E760F6">
        <w:rPr>
          <w:sz w:val="28"/>
          <w:szCs w:val="28"/>
          <w:lang w:val="en-GB"/>
        </w:rPr>
        <w:t xml:space="preserve"> </w:t>
      </w:r>
      <w:r w:rsidRPr="00D50D57">
        <w:rPr>
          <w:sz w:val="28"/>
          <w:szCs w:val="28"/>
          <w:lang w:val="en-GB"/>
        </w:rPr>
        <w:t>-</w:t>
      </w:r>
      <w:r w:rsidRPr="00E760F6">
        <w:rPr>
          <w:sz w:val="28"/>
          <w:szCs w:val="28"/>
          <w:lang w:val="en-GB"/>
        </w:rPr>
        <w:t xml:space="preserve"> </w:t>
      </w:r>
      <w:r w:rsidRPr="00D50D57">
        <w:rPr>
          <w:sz w:val="28"/>
          <w:szCs w:val="28"/>
          <w:lang w:val="en-US"/>
        </w:rPr>
        <w:t>1992</w:t>
      </w:r>
      <w:r w:rsidRPr="00D50D57">
        <w:rPr>
          <w:sz w:val="28"/>
          <w:szCs w:val="28"/>
          <w:lang w:val="en-GB"/>
        </w:rPr>
        <w:t>.</w:t>
      </w:r>
      <w:r w:rsidRPr="00E760F6">
        <w:rPr>
          <w:sz w:val="28"/>
          <w:szCs w:val="28"/>
          <w:lang w:val="en-GB"/>
        </w:rPr>
        <w:t xml:space="preserve"> </w:t>
      </w:r>
      <w:r w:rsidRPr="00D50D57">
        <w:rPr>
          <w:sz w:val="28"/>
          <w:szCs w:val="28"/>
          <w:lang w:val="en-GB"/>
        </w:rPr>
        <w:t>-</w:t>
      </w:r>
      <w:r w:rsidRPr="00E760F6">
        <w:rPr>
          <w:sz w:val="28"/>
          <w:szCs w:val="28"/>
          <w:lang w:val="en-GB"/>
        </w:rPr>
        <w:t xml:space="preserve"> </w:t>
      </w:r>
      <w:r w:rsidRPr="00D50D57">
        <w:rPr>
          <w:sz w:val="28"/>
          <w:szCs w:val="28"/>
        </w:rPr>
        <w:t>Р</w:t>
      </w:r>
      <w:r w:rsidRPr="00D50D57">
        <w:rPr>
          <w:sz w:val="28"/>
          <w:szCs w:val="28"/>
          <w:lang w:val="en-GB"/>
        </w:rPr>
        <w:t>.</w:t>
      </w:r>
      <w:r w:rsidRPr="00E760F6">
        <w:rPr>
          <w:sz w:val="28"/>
          <w:szCs w:val="28"/>
          <w:lang w:val="en-GB"/>
        </w:rPr>
        <w:t xml:space="preserve"> </w:t>
      </w:r>
      <w:r w:rsidRPr="00D50D57">
        <w:rPr>
          <w:sz w:val="28"/>
          <w:szCs w:val="28"/>
          <w:lang w:val="en-US"/>
        </w:rPr>
        <w:t>703-708.</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lastRenderedPageBreak/>
        <w:t>Ajdacic-</w:t>
      </w:r>
      <w:r>
        <w:rPr>
          <w:sz w:val="28"/>
          <w:szCs w:val="28"/>
          <w:lang w:val="en-US"/>
        </w:rPr>
        <w:t xml:space="preserve">Gross V. </w:t>
      </w:r>
      <w:r w:rsidRPr="00D50D57">
        <w:rPr>
          <w:sz w:val="28"/>
          <w:szCs w:val="28"/>
          <w:lang w:val="en-US"/>
        </w:rPr>
        <w:t>Short and longterm fluctuation of generational MS risk</w:t>
      </w:r>
      <w:r w:rsidRPr="00D50D57">
        <w:rPr>
          <w:sz w:val="28"/>
          <w:szCs w:val="28"/>
          <w:lang w:val="en-GB"/>
        </w:rPr>
        <w:t xml:space="preserve"> </w:t>
      </w:r>
      <w:r>
        <w:rPr>
          <w:sz w:val="28"/>
          <w:szCs w:val="28"/>
          <w:lang w:val="en-US"/>
        </w:rPr>
        <w:t>/</w:t>
      </w:r>
      <w:r w:rsidRPr="007A7D41">
        <w:rPr>
          <w:sz w:val="28"/>
          <w:szCs w:val="28"/>
          <w:lang w:val="en-US"/>
        </w:rPr>
        <w:t xml:space="preserve"> </w:t>
      </w:r>
      <w:r>
        <w:rPr>
          <w:sz w:val="28"/>
          <w:szCs w:val="28"/>
          <w:lang w:val="en-US"/>
        </w:rPr>
        <w:t>V. Ajdacic-Gross</w:t>
      </w:r>
      <w:r w:rsidRPr="00D50D57">
        <w:rPr>
          <w:sz w:val="28"/>
          <w:szCs w:val="28"/>
          <w:lang w:val="en-US"/>
        </w:rPr>
        <w:t xml:space="preserve">, </w:t>
      </w:r>
      <w:r>
        <w:rPr>
          <w:sz w:val="28"/>
          <w:szCs w:val="28"/>
          <w:lang w:val="en-US"/>
        </w:rPr>
        <w:t>M. Schmid</w:t>
      </w:r>
      <w:r w:rsidRPr="00D50D57">
        <w:rPr>
          <w:sz w:val="28"/>
          <w:szCs w:val="28"/>
          <w:lang w:val="en-US"/>
        </w:rPr>
        <w:t xml:space="preserve">, </w:t>
      </w:r>
      <w:r>
        <w:rPr>
          <w:sz w:val="28"/>
          <w:szCs w:val="28"/>
          <w:lang w:val="en-US"/>
        </w:rPr>
        <w:t>A. Tschopp</w:t>
      </w:r>
      <w:r w:rsidRPr="00D50D57">
        <w:rPr>
          <w:sz w:val="28"/>
          <w:szCs w:val="28"/>
          <w:lang w:val="en-US"/>
        </w:rPr>
        <w:t xml:space="preserve"> </w:t>
      </w:r>
      <w:r>
        <w:rPr>
          <w:sz w:val="28"/>
          <w:szCs w:val="28"/>
          <w:lang w:val="en-US"/>
        </w:rPr>
        <w:t>//</w:t>
      </w:r>
      <w:r w:rsidRPr="00D50D57">
        <w:rPr>
          <w:sz w:val="28"/>
          <w:szCs w:val="28"/>
          <w:lang w:val="en-US"/>
        </w:rPr>
        <w:t xml:space="preserve"> Schweizer Arch</w:t>
      </w:r>
      <w:r>
        <w:rPr>
          <w:sz w:val="28"/>
          <w:szCs w:val="28"/>
          <w:lang w:val="en-US"/>
        </w:rPr>
        <w:t>.</w:t>
      </w:r>
      <w:r w:rsidRPr="00D50D57">
        <w:rPr>
          <w:sz w:val="28"/>
          <w:szCs w:val="28"/>
          <w:lang w:val="en-US"/>
        </w:rPr>
        <w:t xml:space="preserve"> Neurol</w:t>
      </w:r>
      <w:r>
        <w:rPr>
          <w:sz w:val="28"/>
          <w:szCs w:val="28"/>
          <w:lang w:val="en-US"/>
        </w:rPr>
        <w:t>.</w:t>
      </w:r>
      <w:r w:rsidRPr="00D50D57">
        <w:rPr>
          <w:sz w:val="28"/>
          <w:szCs w:val="28"/>
          <w:lang w:val="en-US"/>
        </w:rPr>
        <w:t xml:space="preserve"> Psychiat.</w:t>
      </w:r>
      <w:r w:rsidRPr="00E760F6">
        <w:rPr>
          <w:sz w:val="28"/>
          <w:szCs w:val="28"/>
          <w:lang w:val="en-GB"/>
        </w:rPr>
        <w:t xml:space="preserve"> </w:t>
      </w:r>
      <w:r w:rsidRPr="00D50D57">
        <w:rPr>
          <w:sz w:val="28"/>
          <w:szCs w:val="28"/>
          <w:lang w:val="en-US"/>
        </w:rPr>
        <w:t>-</w:t>
      </w:r>
      <w:r w:rsidRPr="00E760F6">
        <w:rPr>
          <w:sz w:val="28"/>
          <w:szCs w:val="28"/>
          <w:lang w:val="en-GB"/>
        </w:rPr>
        <w:t xml:space="preserve"> </w:t>
      </w:r>
      <w:r w:rsidRPr="00D50D57">
        <w:rPr>
          <w:sz w:val="28"/>
          <w:szCs w:val="28"/>
          <w:lang w:val="en-US"/>
        </w:rPr>
        <w:t>1994</w:t>
      </w:r>
      <w:r w:rsidRPr="00D50D57">
        <w:rPr>
          <w:sz w:val="28"/>
          <w:szCs w:val="28"/>
          <w:lang w:val="en-GB"/>
        </w:rPr>
        <w:t>.</w:t>
      </w:r>
      <w:r w:rsidRPr="00E760F6">
        <w:rPr>
          <w:sz w:val="28"/>
          <w:szCs w:val="28"/>
          <w:lang w:val="en-GB"/>
        </w:rPr>
        <w:t xml:space="preserve"> </w:t>
      </w:r>
      <w:r w:rsidRPr="00D50D57">
        <w:rPr>
          <w:sz w:val="28"/>
          <w:szCs w:val="28"/>
          <w:lang w:val="en-GB"/>
        </w:rPr>
        <w:t>-</w:t>
      </w:r>
      <w:r w:rsidRPr="00E760F6">
        <w:rPr>
          <w:sz w:val="28"/>
          <w:szCs w:val="28"/>
          <w:lang w:val="en-GB"/>
        </w:rPr>
        <w:t xml:space="preserve"> </w:t>
      </w:r>
      <w:r w:rsidRPr="00D50D57">
        <w:rPr>
          <w:sz w:val="28"/>
          <w:szCs w:val="28"/>
          <w:lang w:val="en-GB"/>
        </w:rPr>
        <w:t>V.</w:t>
      </w:r>
      <w:r>
        <w:rPr>
          <w:sz w:val="28"/>
          <w:szCs w:val="28"/>
          <w:lang w:val="en-GB"/>
        </w:rPr>
        <w:t xml:space="preserve"> </w:t>
      </w:r>
      <w:r w:rsidRPr="00D50D57">
        <w:rPr>
          <w:sz w:val="28"/>
          <w:szCs w:val="28"/>
          <w:lang w:val="en-US"/>
        </w:rPr>
        <w:t>145</w:t>
      </w:r>
      <w:r w:rsidRPr="00D50D57">
        <w:rPr>
          <w:sz w:val="28"/>
          <w:szCs w:val="28"/>
          <w:lang w:val="en-GB"/>
        </w:rPr>
        <w:t>, №</w:t>
      </w:r>
      <w:r w:rsidRPr="00D50D57">
        <w:rPr>
          <w:sz w:val="28"/>
          <w:szCs w:val="28"/>
          <w:lang w:val="en-US"/>
        </w:rPr>
        <w:t>3</w:t>
      </w:r>
      <w:r w:rsidRPr="00D50D57">
        <w:rPr>
          <w:sz w:val="28"/>
          <w:szCs w:val="28"/>
          <w:lang w:val="en-GB"/>
        </w:rPr>
        <w:t>.</w:t>
      </w:r>
      <w:r w:rsidRPr="00E760F6">
        <w:rPr>
          <w:sz w:val="28"/>
          <w:szCs w:val="28"/>
          <w:lang w:val="en-GB"/>
        </w:rPr>
        <w:t xml:space="preserve"> </w:t>
      </w:r>
      <w:r w:rsidRPr="00D50D57">
        <w:rPr>
          <w:sz w:val="28"/>
          <w:szCs w:val="28"/>
          <w:lang w:val="en-GB"/>
        </w:rPr>
        <w:t>-</w:t>
      </w:r>
      <w:r w:rsidRPr="00D50D57">
        <w:rPr>
          <w:sz w:val="28"/>
          <w:szCs w:val="28"/>
        </w:rPr>
        <w:t>Р</w:t>
      </w:r>
      <w:r w:rsidRPr="00D50D57">
        <w:rPr>
          <w:sz w:val="28"/>
          <w:szCs w:val="28"/>
          <w:lang w:val="en-GB"/>
        </w:rPr>
        <w:t>.</w:t>
      </w:r>
      <w:r w:rsidRPr="00D50D57">
        <w:rPr>
          <w:sz w:val="28"/>
          <w:szCs w:val="28"/>
          <w:lang w:val="en-US"/>
        </w:rPr>
        <w:t>33-34.</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Aleksee</w:t>
      </w:r>
      <w:r>
        <w:rPr>
          <w:sz w:val="28"/>
          <w:szCs w:val="28"/>
          <w:lang w:val="en-US"/>
        </w:rPr>
        <w:t>v L.</w:t>
      </w:r>
      <w:r w:rsidRPr="00D50D57">
        <w:rPr>
          <w:sz w:val="28"/>
          <w:szCs w:val="28"/>
          <w:lang w:val="en-US"/>
        </w:rPr>
        <w:t xml:space="preserve"> New variant of SSP technigue for clinical application</w:t>
      </w:r>
      <w:r w:rsidRPr="00D50D57">
        <w:rPr>
          <w:sz w:val="28"/>
          <w:szCs w:val="28"/>
          <w:lang w:val="en-GB"/>
        </w:rPr>
        <w:t xml:space="preserve"> </w:t>
      </w:r>
      <w:r>
        <w:rPr>
          <w:sz w:val="28"/>
          <w:szCs w:val="28"/>
          <w:lang w:val="en-GB"/>
        </w:rPr>
        <w:t>/</w:t>
      </w:r>
      <w:r w:rsidRPr="008D4AF7">
        <w:rPr>
          <w:sz w:val="28"/>
          <w:szCs w:val="28"/>
          <w:lang w:val="en-US"/>
        </w:rPr>
        <w:t xml:space="preserve"> </w:t>
      </w:r>
      <w:r>
        <w:rPr>
          <w:sz w:val="28"/>
          <w:szCs w:val="28"/>
          <w:lang w:val="en-US"/>
        </w:rPr>
        <w:t>L. Alekseev</w:t>
      </w:r>
      <w:r w:rsidRPr="00D50D57">
        <w:rPr>
          <w:sz w:val="28"/>
          <w:szCs w:val="28"/>
          <w:lang w:val="en-US"/>
        </w:rPr>
        <w:t xml:space="preserve">, </w:t>
      </w:r>
      <w:r>
        <w:rPr>
          <w:sz w:val="28"/>
          <w:szCs w:val="28"/>
          <w:lang w:val="en-US"/>
        </w:rPr>
        <w:t>M. Boldireva</w:t>
      </w:r>
      <w:r w:rsidRPr="00D50D57">
        <w:rPr>
          <w:sz w:val="28"/>
          <w:szCs w:val="28"/>
          <w:lang w:val="en-US"/>
        </w:rPr>
        <w:t xml:space="preserve">, </w:t>
      </w:r>
      <w:r>
        <w:rPr>
          <w:sz w:val="28"/>
          <w:szCs w:val="28"/>
          <w:lang w:val="en-US"/>
        </w:rPr>
        <w:t>D. Trophimov</w:t>
      </w:r>
      <w:r w:rsidRPr="00D50D57">
        <w:rPr>
          <w:sz w:val="28"/>
          <w:szCs w:val="28"/>
          <w:lang w:val="en-US"/>
        </w:rPr>
        <w:t xml:space="preserve"> </w:t>
      </w:r>
      <w:r w:rsidRPr="00D50D57">
        <w:rPr>
          <w:sz w:val="28"/>
          <w:szCs w:val="28"/>
          <w:lang w:val="en-GB"/>
        </w:rPr>
        <w:t xml:space="preserve">// </w:t>
      </w:r>
      <w:r w:rsidRPr="00D50D57">
        <w:rPr>
          <w:sz w:val="28"/>
          <w:szCs w:val="28"/>
          <w:lang w:val="en-US"/>
        </w:rPr>
        <w:t>Eur</w:t>
      </w:r>
      <w:r>
        <w:rPr>
          <w:sz w:val="28"/>
          <w:szCs w:val="28"/>
          <w:lang w:val="en-US"/>
        </w:rPr>
        <w:t>.</w:t>
      </w:r>
      <w:r w:rsidRPr="00D50D57">
        <w:rPr>
          <w:sz w:val="28"/>
          <w:szCs w:val="28"/>
          <w:lang w:val="en-US"/>
        </w:rPr>
        <w:t xml:space="preserve"> J</w:t>
      </w:r>
      <w:r>
        <w:rPr>
          <w:sz w:val="28"/>
          <w:szCs w:val="28"/>
          <w:lang w:val="en-US"/>
        </w:rPr>
        <w:t>.</w:t>
      </w:r>
      <w:r w:rsidRPr="00D50D57">
        <w:rPr>
          <w:sz w:val="28"/>
          <w:szCs w:val="28"/>
          <w:lang w:val="en-US"/>
        </w:rPr>
        <w:t xml:space="preserve"> Immunogenet</w:t>
      </w:r>
      <w:r w:rsidRPr="00D50D57">
        <w:rPr>
          <w:sz w:val="28"/>
          <w:szCs w:val="28"/>
          <w:lang w:val="en-GB"/>
        </w:rPr>
        <w:t>.</w:t>
      </w:r>
      <w:r w:rsidRPr="00E760F6">
        <w:rPr>
          <w:sz w:val="28"/>
          <w:szCs w:val="28"/>
          <w:lang w:val="en-GB"/>
        </w:rPr>
        <w:t xml:space="preserve"> </w:t>
      </w:r>
      <w:r w:rsidRPr="00D50D57">
        <w:rPr>
          <w:sz w:val="28"/>
          <w:szCs w:val="28"/>
          <w:lang w:val="en-GB"/>
        </w:rPr>
        <w:t>-</w:t>
      </w:r>
      <w:r w:rsidRPr="00E760F6">
        <w:rPr>
          <w:sz w:val="28"/>
          <w:szCs w:val="28"/>
          <w:lang w:val="en-GB"/>
        </w:rPr>
        <w:t xml:space="preserve"> </w:t>
      </w:r>
      <w:r w:rsidRPr="00D50D57">
        <w:rPr>
          <w:sz w:val="28"/>
          <w:szCs w:val="28"/>
          <w:lang w:val="en-US"/>
        </w:rPr>
        <w:t>1995</w:t>
      </w:r>
      <w:r w:rsidRPr="00D50D57">
        <w:rPr>
          <w:sz w:val="28"/>
          <w:szCs w:val="28"/>
          <w:lang w:val="en-GB"/>
        </w:rPr>
        <w:t>.</w:t>
      </w:r>
      <w:r w:rsidRPr="00E760F6">
        <w:rPr>
          <w:sz w:val="28"/>
          <w:szCs w:val="28"/>
          <w:lang w:val="en-GB"/>
        </w:rPr>
        <w:t xml:space="preserve"> </w:t>
      </w:r>
      <w:r w:rsidRPr="00D50D57">
        <w:rPr>
          <w:sz w:val="28"/>
          <w:szCs w:val="28"/>
          <w:lang w:val="en-GB"/>
        </w:rPr>
        <w:t>-</w:t>
      </w:r>
      <w:r w:rsidRPr="00E760F6">
        <w:rPr>
          <w:sz w:val="28"/>
          <w:szCs w:val="28"/>
          <w:lang w:val="en-GB"/>
        </w:rPr>
        <w:t xml:space="preserve"> </w:t>
      </w:r>
      <w:r w:rsidRPr="00D50D57">
        <w:rPr>
          <w:sz w:val="28"/>
          <w:szCs w:val="28"/>
          <w:lang w:val="en-GB"/>
        </w:rPr>
        <w:t>№</w:t>
      </w:r>
      <w:r w:rsidRPr="00D50D57">
        <w:rPr>
          <w:sz w:val="28"/>
          <w:szCs w:val="28"/>
          <w:lang w:val="en-US"/>
        </w:rPr>
        <w:t>22</w:t>
      </w:r>
      <w:r w:rsidRPr="00D50D57">
        <w:rPr>
          <w:sz w:val="28"/>
          <w:szCs w:val="28"/>
          <w:lang w:val="en-GB"/>
        </w:rPr>
        <w:t>.</w:t>
      </w:r>
      <w:r w:rsidRPr="00E760F6">
        <w:rPr>
          <w:sz w:val="28"/>
          <w:szCs w:val="28"/>
          <w:lang w:val="en-GB"/>
        </w:rPr>
        <w:t xml:space="preserve"> </w:t>
      </w:r>
      <w:r w:rsidRPr="00D50D57">
        <w:rPr>
          <w:sz w:val="28"/>
          <w:szCs w:val="28"/>
          <w:lang w:val="en-GB"/>
        </w:rPr>
        <w:t>-</w:t>
      </w:r>
      <w:r w:rsidRPr="00E760F6">
        <w:rPr>
          <w:sz w:val="28"/>
          <w:szCs w:val="28"/>
          <w:lang w:val="en-GB"/>
        </w:rPr>
        <w:t xml:space="preserve"> </w:t>
      </w:r>
      <w:r w:rsidRPr="00D50D57">
        <w:rPr>
          <w:sz w:val="28"/>
          <w:szCs w:val="28"/>
        </w:rPr>
        <w:t>Р</w:t>
      </w:r>
      <w:r w:rsidRPr="00D50D57">
        <w:rPr>
          <w:sz w:val="28"/>
          <w:szCs w:val="28"/>
          <w:lang w:val="en-GB"/>
        </w:rPr>
        <w:t>.</w:t>
      </w:r>
      <w:r w:rsidRPr="00E760F6">
        <w:rPr>
          <w:sz w:val="28"/>
          <w:szCs w:val="28"/>
          <w:lang w:val="en-GB"/>
        </w:rPr>
        <w:t xml:space="preserve"> </w:t>
      </w:r>
      <w:r w:rsidRPr="00D50D57">
        <w:rPr>
          <w:sz w:val="28"/>
          <w:szCs w:val="28"/>
          <w:lang w:val="en-US"/>
        </w:rPr>
        <w:t xml:space="preserve">99. </w:t>
      </w:r>
    </w:p>
    <w:p w:rsidR="008E40BB" w:rsidRPr="00FC0B62"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Allen M</w:t>
      </w:r>
      <w:r>
        <w:rPr>
          <w:sz w:val="28"/>
          <w:szCs w:val="28"/>
          <w:lang w:val="en-US"/>
        </w:rPr>
        <w:t>.</w:t>
      </w:r>
      <w:r w:rsidRPr="00D50D57">
        <w:rPr>
          <w:sz w:val="28"/>
          <w:szCs w:val="28"/>
          <w:lang w:val="uk-UA"/>
        </w:rPr>
        <w:t xml:space="preserve"> Association of susceptibility to multiple sclerosis in Sweden with HLA</w:t>
      </w:r>
      <w:r>
        <w:rPr>
          <w:sz w:val="28"/>
          <w:szCs w:val="28"/>
          <w:lang w:val="uk-UA"/>
        </w:rPr>
        <w:t xml:space="preserve"> class II DRB1 and DQB1 alleles </w:t>
      </w:r>
      <w:r>
        <w:rPr>
          <w:sz w:val="28"/>
          <w:szCs w:val="28"/>
          <w:lang w:val="en-US"/>
        </w:rPr>
        <w:t>/</w:t>
      </w:r>
      <w:r w:rsidRPr="008D4AF7">
        <w:rPr>
          <w:sz w:val="28"/>
          <w:szCs w:val="28"/>
          <w:lang w:val="uk-UA"/>
        </w:rPr>
        <w:t xml:space="preserve"> </w:t>
      </w:r>
      <w:r>
        <w:rPr>
          <w:sz w:val="28"/>
          <w:szCs w:val="28"/>
          <w:lang w:val="en-US"/>
        </w:rPr>
        <w:t xml:space="preserve">M. </w:t>
      </w:r>
      <w:r>
        <w:rPr>
          <w:sz w:val="28"/>
          <w:szCs w:val="28"/>
          <w:lang w:val="uk-UA"/>
        </w:rPr>
        <w:t>Allen</w:t>
      </w:r>
      <w:r w:rsidRPr="00D50D57">
        <w:rPr>
          <w:sz w:val="28"/>
          <w:szCs w:val="28"/>
          <w:lang w:val="uk-UA"/>
        </w:rPr>
        <w:t xml:space="preserve">, </w:t>
      </w:r>
      <w:r>
        <w:rPr>
          <w:sz w:val="28"/>
          <w:szCs w:val="28"/>
          <w:lang w:val="en-US"/>
        </w:rPr>
        <w:t xml:space="preserve">M. </w:t>
      </w:r>
      <w:r>
        <w:rPr>
          <w:sz w:val="28"/>
          <w:szCs w:val="28"/>
          <w:lang w:val="uk-UA"/>
        </w:rPr>
        <w:t>Sandberg-Wollheim</w:t>
      </w:r>
      <w:r w:rsidRPr="00D50D57">
        <w:rPr>
          <w:sz w:val="28"/>
          <w:szCs w:val="28"/>
          <w:lang w:val="uk-UA"/>
        </w:rPr>
        <w:t xml:space="preserve">, </w:t>
      </w:r>
      <w:r>
        <w:rPr>
          <w:sz w:val="28"/>
          <w:szCs w:val="28"/>
          <w:lang w:val="en-US"/>
        </w:rPr>
        <w:t xml:space="preserve">K. </w:t>
      </w:r>
      <w:r>
        <w:rPr>
          <w:sz w:val="28"/>
          <w:szCs w:val="28"/>
          <w:lang w:val="uk-UA"/>
        </w:rPr>
        <w:t>Sjogren</w:t>
      </w:r>
      <w:r w:rsidRPr="00D50D57">
        <w:rPr>
          <w:sz w:val="28"/>
          <w:szCs w:val="28"/>
          <w:lang w:val="uk-UA"/>
        </w:rPr>
        <w:t xml:space="preserve"> </w:t>
      </w:r>
      <w:r>
        <w:rPr>
          <w:sz w:val="28"/>
          <w:szCs w:val="28"/>
          <w:lang w:val="uk-UA"/>
        </w:rPr>
        <w:t>//</w:t>
      </w:r>
      <w:r w:rsidRPr="00D50D57">
        <w:rPr>
          <w:sz w:val="28"/>
          <w:szCs w:val="28"/>
          <w:lang w:val="uk-UA"/>
        </w:rPr>
        <w:t xml:space="preserve"> Hum</w:t>
      </w:r>
      <w:r>
        <w:rPr>
          <w:sz w:val="28"/>
          <w:szCs w:val="28"/>
          <w:lang w:val="en-US"/>
        </w:rPr>
        <w:t>.</w:t>
      </w:r>
      <w:r w:rsidRPr="00D50D57">
        <w:rPr>
          <w:sz w:val="28"/>
          <w:szCs w:val="28"/>
          <w:lang w:val="uk-UA"/>
        </w:rPr>
        <w:t xml:space="preserve"> Immunol</w:t>
      </w:r>
      <w:r>
        <w:rPr>
          <w:sz w:val="28"/>
          <w:szCs w:val="28"/>
          <w:lang w:val="uk-UA"/>
        </w:rPr>
        <w:t>. - 1994. - №39. - Р. 41-</w:t>
      </w:r>
      <w:r w:rsidRPr="00D50D57">
        <w:rPr>
          <w:sz w:val="28"/>
          <w:szCs w:val="28"/>
          <w:lang w:val="uk-UA"/>
        </w:rPr>
        <w:t>48.</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Amidase and peptidase activities of poly</w:t>
      </w:r>
      <w:r w:rsidRPr="00D50D57">
        <w:rPr>
          <w:sz w:val="28"/>
          <w:szCs w:val="28"/>
          <w:lang w:val="en-US"/>
        </w:rPr>
        <w:softHyphen/>
        <w:t>clonal immunoglobulin G present in the sera of patients with rheumatoid arthritis</w:t>
      </w:r>
      <w:r>
        <w:rPr>
          <w:sz w:val="28"/>
          <w:szCs w:val="28"/>
          <w:lang w:val="en-US"/>
        </w:rPr>
        <w:t xml:space="preserve"> /</w:t>
      </w:r>
      <w:r w:rsidRPr="00FC0B62">
        <w:rPr>
          <w:sz w:val="28"/>
          <w:szCs w:val="28"/>
          <w:lang w:val="en-US"/>
        </w:rPr>
        <w:t xml:space="preserve"> </w:t>
      </w:r>
      <w:r>
        <w:rPr>
          <w:sz w:val="28"/>
          <w:szCs w:val="28"/>
          <w:lang w:val="en-US"/>
        </w:rPr>
        <w:t>K. Matsuura</w:t>
      </w:r>
      <w:r w:rsidRPr="00D50D57">
        <w:rPr>
          <w:sz w:val="28"/>
          <w:szCs w:val="28"/>
          <w:lang w:val="en-US"/>
        </w:rPr>
        <w:t xml:space="preserve">, </w:t>
      </w:r>
      <w:r>
        <w:rPr>
          <w:sz w:val="28"/>
          <w:szCs w:val="28"/>
          <w:lang w:val="en-US"/>
        </w:rPr>
        <w:t>S. Ikoma</w:t>
      </w:r>
      <w:r w:rsidRPr="00D50D57">
        <w:rPr>
          <w:sz w:val="28"/>
          <w:szCs w:val="28"/>
          <w:lang w:val="en-US"/>
        </w:rPr>
        <w:t xml:space="preserve">, </w:t>
      </w:r>
      <w:r>
        <w:rPr>
          <w:sz w:val="28"/>
          <w:szCs w:val="28"/>
          <w:lang w:val="en-US"/>
        </w:rPr>
        <w:t xml:space="preserve">M. </w:t>
      </w:r>
      <w:r w:rsidRPr="00D50D57">
        <w:rPr>
          <w:sz w:val="28"/>
          <w:szCs w:val="28"/>
          <w:lang w:val="en-US"/>
        </w:rPr>
        <w:t>Sugiyam</w:t>
      </w:r>
      <w:r>
        <w:rPr>
          <w:sz w:val="28"/>
          <w:szCs w:val="28"/>
          <w:lang w:val="en-US"/>
        </w:rPr>
        <w:t>a [et al.]</w:t>
      </w:r>
      <w:r w:rsidRPr="00D50D57">
        <w:rPr>
          <w:sz w:val="28"/>
          <w:szCs w:val="28"/>
          <w:lang w:val="en-US"/>
        </w:rPr>
        <w:t xml:space="preserve"> //</w:t>
      </w:r>
      <w:r>
        <w:rPr>
          <w:sz w:val="28"/>
          <w:szCs w:val="28"/>
          <w:lang w:val="en-US"/>
        </w:rPr>
        <w:t xml:space="preserve"> </w:t>
      </w:r>
      <w:r w:rsidRPr="00D50D57">
        <w:rPr>
          <w:iCs/>
          <w:sz w:val="28"/>
          <w:szCs w:val="28"/>
          <w:lang w:val="en-US"/>
        </w:rPr>
        <w:t>Appl. Biochem. Biotechnol.</w:t>
      </w:r>
      <w:r>
        <w:rPr>
          <w:iCs/>
          <w:sz w:val="28"/>
          <w:szCs w:val="28"/>
          <w:lang w:val="en-GB"/>
        </w:rPr>
        <w:t xml:space="preserve"> </w:t>
      </w:r>
      <w:r>
        <w:rPr>
          <w:iCs/>
          <w:sz w:val="28"/>
          <w:szCs w:val="28"/>
          <w:lang w:val="uk-UA"/>
        </w:rPr>
        <w:t>-</w:t>
      </w:r>
      <w:r>
        <w:rPr>
          <w:iCs/>
          <w:sz w:val="28"/>
          <w:szCs w:val="28"/>
          <w:lang w:val="en-GB"/>
        </w:rPr>
        <w:t xml:space="preserve"> 2000. </w:t>
      </w:r>
      <w:r>
        <w:rPr>
          <w:iCs/>
          <w:sz w:val="28"/>
          <w:szCs w:val="28"/>
          <w:lang w:val="uk-UA"/>
        </w:rPr>
        <w:t>-</w:t>
      </w:r>
      <w:r w:rsidRPr="00D50D57">
        <w:rPr>
          <w:iCs/>
          <w:sz w:val="28"/>
          <w:szCs w:val="28"/>
          <w:lang w:val="en-GB"/>
        </w:rPr>
        <w:t xml:space="preserve"> </w:t>
      </w:r>
      <w:r w:rsidRPr="00D50D57">
        <w:rPr>
          <w:iCs/>
          <w:sz w:val="28"/>
          <w:szCs w:val="28"/>
          <w:lang w:val="en-US"/>
        </w:rPr>
        <w:t>V</w:t>
      </w:r>
      <w:r w:rsidRPr="00D50D57">
        <w:rPr>
          <w:iCs/>
          <w:sz w:val="28"/>
          <w:szCs w:val="28"/>
          <w:lang w:val="en-GB"/>
        </w:rPr>
        <w:t>.</w:t>
      </w:r>
      <w:r>
        <w:rPr>
          <w:iCs/>
          <w:sz w:val="28"/>
          <w:szCs w:val="28"/>
          <w:lang w:val="en-GB"/>
        </w:rPr>
        <w:t xml:space="preserve"> </w:t>
      </w:r>
      <w:r w:rsidRPr="00D50D57">
        <w:rPr>
          <w:sz w:val="28"/>
          <w:szCs w:val="28"/>
          <w:lang w:val="en-US"/>
        </w:rPr>
        <w:t>83</w:t>
      </w:r>
      <w:r>
        <w:rPr>
          <w:sz w:val="28"/>
          <w:szCs w:val="28"/>
          <w:lang w:val="en-GB"/>
        </w:rPr>
        <w:t xml:space="preserve">. </w:t>
      </w:r>
      <w:r>
        <w:rPr>
          <w:sz w:val="28"/>
          <w:szCs w:val="28"/>
          <w:lang w:val="uk-UA"/>
        </w:rPr>
        <w:t>-</w:t>
      </w:r>
      <w:r w:rsidRPr="00D50D57">
        <w:rPr>
          <w:sz w:val="28"/>
          <w:szCs w:val="28"/>
          <w:lang w:val="en-GB"/>
        </w:rPr>
        <w:t xml:space="preserve"> </w:t>
      </w:r>
      <w:r w:rsidRPr="00D50D57">
        <w:rPr>
          <w:sz w:val="28"/>
          <w:szCs w:val="28"/>
          <w:lang w:val="en-US"/>
        </w:rPr>
        <w:t>P</w:t>
      </w:r>
      <w:r w:rsidRPr="00D50D57">
        <w:rPr>
          <w:sz w:val="28"/>
          <w:szCs w:val="28"/>
          <w:lang w:val="en-GB"/>
        </w:rPr>
        <w:t>.</w:t>
      </w:r>
      <w:r w:rsidRPr="00D50D57">
        <w:rPr>
          <w:sz w:val="28"/>
          <w:szCs w:val="28"/>
          <w:lang w:val="en-US"/>
        </w:rPr>
        <w:t xml:space="preserve"> 107-113</w:t>
      </w:r>
      <w:r w:rsidRPr="00D50D57">
        <w:rPr>
          <w:sz w:val="28"/>
          <w:szCs w:val="28"/>
          <w:lang w:val="en-GB"/>
        </w:rPr>
        <w:t>.</w:t>
      </w:r>
    </w:p>
    <w:p w:rsidR="008E40BB" w:rsidRPr="00D50D57" w:rsidRDefault="008E40BB" w:rsidP="005F0855">
      <w:pPr>
        <w:numPr>
          <w:ilvl w:val="0"/>
          <w:numId w:val="70"/>
        </w:numPr>
        <w:suppressAutoHyphens w:val="0"/>
        <w:spacing w:line="360" w:lineRule="auto"/>
        <w:ind w:left="0" w:firstLine="0"/>
        <w:jc w:val="both"/>
        <w:rPr>
          <w:sz w:val="28"/>
          <w:szCs w:val="28"/>
          <w:lang w:val="en-US"/>
        </w:rPr>
      </w:pPr>
      <w:r>
        <w:rPr>
          <w:sz w:val="28"/>
          <w:szCs w:val="28"/>
          <w:lang w:val="en-US"/>
        </w:rPr>
        <w:t>Andler W.</w:t>
      </w:r>
      <w:r w:rsidRPr="00D50D57">
        <w:rPr>
          <w:sz w:val="28"/>
          <w:szCs w:val="28"/>
          <w:lang w:val="en-US"/>
        </w:rPr>
        <w:t xml:space="preserve"> Multiple Sclerose im ersten Lebenjahrzehn</w:t>
      </w:r>
      <w:r>
        <w:rPr>
          <w:sz w:val="28"/>
          <w:szCs w:val="28"/>
          <w:lang w:val="en-GB"/>
        </w:rPr>
        <w:t xml:space="preserve"> /</w:t>
      </w:r>
      <w:r w:rsidRPr="00AD0081">
        <w:rPr>
          <w:sz w:val="28"/>
          <w:szCs w:val="28"/>
          <w:lang w:val="en-US"/>
        </w:rPr>
        <w:t xml:space="preserve"> </w:t>
      </w:r>
      <w:r>
        <w:rPr>
          <w:sz w:val="28"/>
          <w:szCs w:val="28"/>
          <w:lang w:val="en-US"/>
        </w:rPr>
        <w:t>W. Andler</w:t>
      </w:r>
      <w:r w:rsidRPr="00D50D57">
        <w:rPr>
          <w:sz w:val="28"/>
          <w:szCs w:val="28"/>
          <w:lang w:val="en-US"/>
        </w:rPr>
        <w:t xml:space="preserve">, </w:t>
      </w:r>
      <w:r>
        <w:rPr>
          <w:sz w:val="28"/>
          <w:szCs w:val="28"/>
          <w:lang w:val="en-US"/>
        </w:rPr>
        <w:t>K. Roosen</w:t>
      </w:r>
      <w:r w:rsidRPr="00D50D57">
        <w:rPr>
          <w:sz w:val="28"/>
          <w:szCs w:val="28"/>
          <w:lang w:val="en-US"/>
        </w:rPr>
        <w:t xml:space="preserve"> </w:t>
      </w:r>
      <w:r w:rsidRPr="00D50D57">
        <w:rPr>
          <w:sz w:val="28"/>
          <w:szCs w:val="28"/>
          <w:lang w:val="en-GB"/>
        </w:rPr>
        <w:t>//</w:t>
      </w:r>
      <w:r w:rsidRPr="00D50D57">
        <w:rPr>
          <w:sz w:val="28"/>
          <w:szCs w:val="28"/>
          <w:lang w:val="en-US"/>
        </w:rPr>
        <w:t xml:space="preserve"> Klin</w:t>
      </w:r>
      <w:r>
        <w:rPr>
          <w:sz w:val="28"/>
          <w:szCs w:val="28"/>
          <w:lang w:val="en-US"/>
        </w:rPr>
        <w:t>.</w:t>
      </w:r>
      <w:r w:rsidRPr="00D50D57">
        <w:rPr>
          <w:sz w:val="28"/>
          <w:szCs w:val="28"/>
          <w:lang w:val="en-US"/>
        </w:rPr>
        <w:t xml:space="preserve"> Padiat</w:t>
      </w:r>
      <w:r w:rsidRPr="00D50D57">
        <w:rPr>
          <w:sz w:val="28"/>
          <w:szCs w:val="28"/>
          <w:lang w:val="en-GB"/>
        </w:rPr>
        <w:t>.</w:t>
      </w:r>
      <w:r w:rsidRPr="00E760F6">
        <w:rPr>
          <w:sz w:val="28"/>
          <w:szCs w:val="28"/>
          <w:lang w:val="en-GB"/>
        </w:rPr>
        <w:t xml:space="preserve"> </w:t>
      </w:r>
      <w:r w:rsidRPr="00D50D57">
        <w:rPr>
          <w:sz w:val="28"/>
          <w:szCs w:val="28"/>
          <w:lang w:val="en-GB"/>
        </w:rPr>
        <w:t>-</w:t>
      </w:r>
      <w:r w:rsidRPr="00E760F6">
        <w:rPr>
          <w:sz w:val="28"/>
          <w:szCs w:val="28"/>
          <w:lang w:val="en-GB"/>
        </w:rPr>
        <w:t xml:space="preserve"> </w:t>
      </w:r>
      <w:r w:rsidRPr="00D50D57">
        <w:rPr>
          <w:sz w:val="28"/>
          <w:szCs w:val="28"/>
          <w:lang w:val="en-US"/>
        </w:rPr>
        <w:t>1980</w:t>
      </w:r>
      <w:r w:rsidRPr="00D50D57">
        <w:rPr>
          <w:sz w:val="28"/>
          <w:szCs w:val="28"/>
          <w:lang w:val="en-GB"/>
        </w:rPr>
        <w:t>.</w:t>
      </w:r>
      <w:r w:rsidRPr="00E760F6">
        <w:rPr>
          <w:sz w:val="28"/>
          <w:szCs w:val="28"/>
          <w:lang w:val="en-GB"/>
        </w:rPr>
        <w:t xml:space="preserve"> </w:t>
      </w:r>
      <w:r w:rsidRPr="00D50D57">
        <w:rPr>
          <w:sz w:val="28"/>
          <w:szCs w:val="28"/>
          <w:lang w:val="en-GB"/>
        </w:rPr>
        <w:t>-</w:t>
      </w:r>
      <w:r w:rsidRPr="00E760F6">
        <w:rPr>
          <w:sz w:val="28"/>
          <w:szCs w:val="28"/>
          <w:lang w:val="en-GB"/>
        </w:rPr>
        <w:t xml:space="preserve"> </w:t>
      </w:r>
      <w:r w:rsidRPr="00D50D57">
        <w:rPr>
          <w:sz w:val="28"/>
          <w:szCs w:val="28"/>
          <w:lang w:val="en-GB"/>
        </w:rPr>
        <w:t>№</w:t>
      </w:r>
      <w:r w:rsidRPr="00D50D57">
        <w:rPr>
          <w:sz w:val="28"/>
          <w:szCs w:val="28"/>
          <w:lang w:val="en-US"/>
        </w:rPr>
        <w:t>192</w:t>
      </w:r>
      <w:r w:rsidRPr="00D50D57">
        <w:rPr>
          <w:sz w:val="28"/>
          <w:szCs w:val="28"/>
          <w:lang w:val="en-GB"/>
        </w:rPr>
        <w:t>.</w:t>
      </w:r>
      <w:r w:rsidRPr="00E760F6">
        <w:rPr>
          <w:sz w:val="28"/>
          <w:szCs w:val="28"/>
          <w:lang w:val="en-GB"/>
        </w:rPr>
        <w:t xml:space="preserve"> </w:t>
      </w:r>
      <w:r w:rsidRPr="00D50D57">
        <w:rPr>
          <w:sz w:val="28"/>
          <w:szCs w:val="28"/>
          <w:lang w:val="en-GB"/>
        </w:rPr>
        <w:t>-</w:t>
      </w:r>
      <w:r w:rsidRPr="00E760F6">
        <w:rPr>
          <w:sz w:val="28"/>
          <w:szCs w:val="28"/>
          <w:lang w:val="en-GB"/>
        </w:rPr>
        <w:t xml:space="preserve"> </w:t>
      </w:r>
      <w:r w:rsidRPr="00D50D57">
        <w:rPr>
          <w:sz w:val="28"/>
          <w:szCs w:val="28"/>
        </w:rPr>
        <w:t>Р</w:t>
      </w:r>
      <w:r w:rsidRPr="00D50D57">
        <w:rPr>
          <w:sz w:val="28"/>
          <w:szCs w:val="28"/>
          <w:lang w:val="en-GB"/>
        </w:rPr>
        <w:t>.</w:t>
      </w:r>
      <w:r>
        <w:rPr>
          <w:sz w:val="28"/>
          <w:szCs w:val="28"/>
          <w:lang w:val="en-GB"/>
        </w:rPr>
        <w:t xml:space="preserve"> </w:t>
      </w:r>
      <w:r w:rsidRPr="00D50D57">
        <w:rPr>
          <w:sz w:val="28"/>
          <w:szCs w:val="28"/>
          <w:lang w:val="en-US"/>
        </w:rPr>
        <w:t>365-369.</w:t>
      </w:r>
    </w:p>
    <w:p w:rsidR="008E40BB" w:rsidRPr="00D50D57" w:rsidRDefault="008E40BB" w:rsidP="005F0855">
      <w:pPr>
        <w:widowControl w:val="0"/>
        <w:numPr>
          <w:ilvl w:val="0"/>
          <w:numId w:val="70"/>
        </w:numPr>
        <w:shd w:val="clear" w:color="auto" w:fill="FFFFFF"/>
        <w:tabs>
          <w:tab w:val="clear" w:pos="720"/>
          <w:tab w:val="num" w:pos="0"/>
          <w:tab w:val="left" w:pos="331"/>
        </w:tabs>
        <w:suppressAutoHyphens w:val="0"/>
        <w:autoSpaceDE w:val="0"/>
        <w:autoSpaceDN w:val="0"/>
        <w:adjustRightInd w:val="0"/>
        <w:spacing w:line="360" w:lineRule="auto"/>
        <w:ind w:left="0" w:firstLine="0"/>
        <w:jc w:val="both"/>
        <w:rPr>
          <w:sz w:val="28"/>
          <w:szCs w:val="28"/>
          <w:lang w:val="uk-UA"/>
        </w:rPr>
      </w:pPr>
      <w:r w:rsidRPr="00D50D57">
        <w:rPr>
          <w:sz w:val="28"/>
          <w:szCs w:val="28"/>
          <w:lang w:val="en-US"/>
        </w:rPr>
        <w:t>Andrievskaya</w:t>
      </w:r>
      <w:r w:rsidRPr="00D50D57">
        <w:rPr>
          <w:sz w:val="28"/>
          <w:szCs w:val="28"/>
          <w:lang w:val="uk-UA"/>
        </w:rPr>
        <w:t xml:space="preserve"> </w:t>
      </w:r>
      <w:r w:rsidRPr="00D50D57">
        <w:rPr>
          <w:sz w:val="28"/>
          <w:szCs w:val="28"/>
          <w:lang w:val="en-US"/>
        </w:rPr>
        <w:t>O</w:t>
      </w:r>
      <w:r w:rsidRPr="00D50D57">
        <w:rPr>
          <w:sz w:val="28"/>
          <w:szCs w:val="28"/>
          <w:lang w:val="uk-UA"/>
        </w:rPr>
        <w:t>.</w:t>
      </w:r>
      <w:r w:rsidRPr="00D50D57">
        <w:rPr>
          <w:sz w:val="28"/>
          <w:szCs w:val="28"/>
          <w:lang w:val="en-US"/>
        </w:rPr>
        <w:t>A</w:t>
      </w:r>
      <w:r>
        <w:rPr>
          <w:sz w:val="28"/>
          <w:szCs w:val="28"/>
          <w:lang w:val="uk-UA"/>
        </w:rPr>
        <w:t>.</w:t>
      </w:r>
      <w:r>
        <w:rPr>
          <w:sz w:val="28"/>
          <w:szCs w:val="28"/>
          <w:lang w:val="en-US"/>
        </w:rPr>
        <w:t xml:space="preserve"> </w:t>
      </w:r>
      <w:r w:rsidRPr="00D50D57">
        <w:rPr>
          <w:sz w:val="28"/>
          <w:szCs w:val="28"/>
          <w:lang w:val="en-US"/>
        </w:rPr>
        <w:t>Catalytic</w:t>
      </w:r>
      <w:r w:rsidRPr="00D50D57">
        <w:rPr>
          <w:sz w:val="28"/>
          <w:szCs w:val="28"/>
          <w:lang w:val="uk-UA"/>
        </w:rPr>
        <w:t xml:space="preserve"> </w:t>
      </w:r>
      <w:r w:rsidRPr="00D50D57">
        <w:rPr>
          <w:sz w:val="28"/>
          <w:szCs w:val="28"/>
          <w:lang w:val="en-US"/>
        </w:rPr>
        <w:t>heterogeneity</w:t>
      </w:r>
      <w:r w:rsidRPr="00D50D57">
        <w:rPr>
          <w:sz w:val="28"/>
          <w:szCs w:val="28"/>
          <w:lang w:val="uk-UA"/>
        </w:rPr>
        <w:t xml:space="preserve"> </w:t>
      </w:r>
      <w:r w:rsidRPr="00D50D57">
        <w:rPr>
          <w:sz w:val="28"/>
          <w:szCs w:val="28"/>
          <w:lang w:val="en-US"/>
        </w:rPr>
        <w:t>of</w:t>
      </w:r>
      <w:r w:rsidRPr="00D50D57">
        <w:rPr>
          <w:sz w:val="28"/>
          <w:szCs w:val="28"/>
          <w:lang w:val="uk-UA"/>
        </w:rPr>
        <w:t xml:space="preserve"> </w:t>
      </w:r>
      <w:r w:rsidRPr="00D50D57">
        <w:rPr>
          <w:sz w:val="28"/>
          <w:szCs w:val="28"/>
          <w:lang w:val="en-US"/>
        </w:rPr>
        <w:t>polyclonal</w:t>
      </w:r>
      <w:r w:rsidRPr="00D50D57">
        <w:rPr>
          <w:sz w:val="28"/>
          <w:szCs w:val="28"/>
          <w:lang w:val="uk-UA"/>
        </w:rPr>
        <w:t xml:space="preserve"> </w:t>
      </w:r>
      <w:r w:rsidRPr="00D50D57">
        <w:rPr>
          <w:sz w:val="28"/>
          <w:szCs w:val="28"/>
          <w:lang w:val="en-US"/>
        </w:rPr>
        <w:t>RNA</w:t>
      </w:r>
      <w:r w:rsidRPr="00D50D57">
        <w:rPr>
          <w:sz w:val="28"/>
          <w:szCs w:val="28"/>
          <w:lang w:val="uk-UA"/>
        </w:rPr>
        <w:t>-</w:t>
      </w:r>
      <w:r w:rsidRPr="00D50D57">
        <w:rPr>
          <w:sz w:val="28"/>
          <w:szCs w:val="28"/>
          <w:lang w:val="en-US"/>
        </w:rPr>
        <w:t>hydrolyzing</w:t>
      </w:r>
      <w:r w:rsidRPr="00D50D57">
        <w:rPr>
          <w:sz w:val="28"/>
          <w:szCs w:val="28"/>
          <w:lang w:val="uk-UA"/>
        </w:rPr>
        <w:t xml:space="preserve"> </w:t>
      </w:r>
      <w:r w:rsidRPr="00D50D57">
        <w:rPr>
          <w:sz w:val="28"/>
          <w:szCs w:val="28"/>
          <w:lang w:val="en-US"/>
        </w:rPr>
        <w:t>IgM</w:t>
      </w:r>
      <w:r w:rsidRPr="00D50D57">
        <w:rPr>
          <w:sz w:val="28"/>
          <w:szCs w:val="28"/>
          <w:lang w:val="uk-UA"/>
        </w:rPr>
        <w:t xml:space="preserve"> </w:t>
      </w:r>
      <w:r w:rsidRPr="00D50D57">
        <w:rPr>
          <w:sz w:val="28"/>
          <w:szCs w:val="28"/>
          <w:lang w:val="en-US"/>
        </w:rPr>
        <w:t>from</w:t>
      </w:r>
      <w:r w:rsidRPr="00D50D57">
        <w:rPr>
          <w:sz w:val="28"/>
          <w:szCs w:val="28"/>
          <w:lang w:val="uk-UA"/>
        </w:rPr>
        <w:t xml:space="preserve"> </w:t>
      </w:r>
      <w:r w:rsidRPr="00D50D57">
        <w:rPr>
          <w:sz w:val="28"/>
          <w:szCs w:val="28"/>
          <w:lang w:val="en-US"/>
        </w:rPr>
        <w:t>sera</w:t>
      </w:r>
      <w:r w:rsidRPr="00D50D57">
        <w:rPr>
          <w:sz w:val="28"/>
          <w:szCs w:val="28"/>
          <w:lang w:val="uk-UA"/>
        </w:rPr>
        <w:t xml:space="preserve"> </w:t>
      </w:r>
      <w:r w:rsidRPr="00D50D57">
        <w:rPr>
          <w:sz w:val="28"/>
          <w:szCs w:val="28"/>
          <w:lang w:val="en-US"/>
        </w:rPr>
        <w:t>of</w:t>
      </w:r>
      <w:r w:rsidRPr="00D50D57">
        <w:rPr>
          <w:sz w:val="28"/>
          <w:szCs w:val="28"/>
          <w:lang w:val="uk-UA"/>
        </w:rPr>
        <w:t xml:space="preserve"> </w:t>
      </w:r>
      <w:r w:rsidRPr="00D50D57">
        <w:rPr>
          <w:sz w:val="28"/>
          <w:szCs w:val="28"/>
          <w:lang w:val="en-US"/>
        </w:rPr>
        <w:t>patients</w:t>
      </w:r>
      <w:r w:rsidRPr="00D50D57">
        <w:rPr>
          <w:sz w:val="28"/>
          <w:szCs w:val="28"/>
          <w:lang w:val="uk-UA"/>
        </w:rPr>
        <w:t xml:space="preserve"> </w:t>
      </w:r>
      <w:r w:rsidRPr="00D50D57">
        <w:rPr>
          <w:sz w:val="28"/>
          <w:szCs w:val="28"/>
          <w:lang w:val="en-US"/>
        </w:rPr>
        <w:t>with</w:t>
      </w:r>
      <w:r w:rsidRPr="00D50D57">
        <w:rPr>
          <w:sz w:val="28"/>
          <w:szCs w:val="28"/>
          <w:lang w:val="uk-UA"/>
        </w:rPr>
        <w:t xml:space="preserve"> </w:t>
      </w:r>
      <w:r w:rsidRPr="00D50D57">
        <w:rPr>
          <w:sz w:val="28"/>
          <w:szCs w:val="28"/>
          <w:lang w:val="en-US"/>
        </w:rPr>
        <w:t>lupus</w:t>
      </w:r>
      <w:r w:rsidRPr="00D50D57">
        <w:rPr>
          <w:sz w:val="28"/>
          <w:szCs w:val="28"/>
          <w:lang w:val="uk-UA"/>
        </w:rPr>
        <w:t xml:space="preserve"> </w:t>
      </w:r>
      <w:r w:rsidRPr="00D50D57">
        <w:rPr>
          <w:sz w:val="28"/>
          <w:szCs w:val="28"/>
          <w:lang w:val="en-US"/>
        </w:rPr>
        <w:t>erythematosus</w:t>
      </w:r>
      <w:r w:rsidRPr="00E760F6">
        <w:rPr>
          <w:sz w:val="28"/>
          <w:szCs w:val="28"/>
          <w:lang w:val="en-GB"/>
        </w:rPr>
        <w:t xml:space="preserve"> </w:t>
      </w:r>
      <w:r>
        <w:rPr>
          <w:sz w:val="28"/>
          <w:szCs w:val="28"/>
          <w:lang w:val="en-GB"/>
        </w:rPr>
        <w:t>/</w:t>
      </w:r>
      <w:r w:rsidRPr="00AD0081">
        <w:rPr>
          <w:sz w:val="28"/>
          <w:szCs w:val="28"/>
          <w:lang w:val="en-US"/>
        </w:rPr>
        <w:t xml:space="preserve"> </w:t>
      </w:r>
      <w:r w:rsidRPr="00D50D57">
        <w:rPr>
          <w:sz w:val="28"/>
          <w:szCs w:val="28"/>
          <w:lang w:val="en-US"/>
        </w:rPr>
        <w:t>O</w:t>
      </w:r>
      <w:r w:rsidRPr="00D50D57">
        <w:rPr>
          <w:sz w:val="28"/>
          <w:szCs w:val="28"/>
          <w:lang w:val="uk-UA"/>
        </w:rPr>
        <w:t>.</w:t>
      </w:r>
      <w:r w:rsidRPr="00D50D57">
        <w:rPr>
          <w:sz w:val="28"/>
          <w:szCs w:val="28"/>
          <w:lang w:val="en-US"/>
        </w:rPr>
        <w:t>A</w:t>
      </w:r>
      <w:r w:rsidRPr="00D50D57">
        <w:rPr>
          <w:sz w:val="28"/>
          <w:szCs w:val="28"/>
          <w:lang w:val="uk-UA"/>
        </w:rPr>
        <w:t>.</w:t>
      </w:r>
      <w:r>
        <w:rPr>
          <w:sz w:val="28"/>
          <w:szCs w:val="28"/>
          <w:lang w:val="en-US"/>
        </w:rPr>
        <w:t xml:space="preserve"> </w:t>
      </w:r>
      <w:r w:rsidRPr="00D50D57">
        <w:rPr>
          <w:sz w:val="28"/>
          <w:szCs w:val="28"/>
          <w:lang w:val="en-US"/>
        </w:rPr>
        <w:t>Andrievskaya</w:t>
      </w:r>
      <w:r w:rsidRPr="00D50D57">
        <w:rPr>
          <w:sz w:val="28"/>
          <w:szCs w:val="28"/>
          <w:lang w:val="uk-UA"/>
        </w:rPr>
        <w:t xml:space="preserve">, </w:t>
      </w:r>
      <w:r w:rsidRPr="00D50D57">
        <w:rPr>
          <w:sz w:val="28"/>
          <w:szCs w:val="28"/>
          <w:lang w:val="en-US"/>
        </w:rPr>
        <w:t>V</w:t>
      </w:r>
      <w:r w:rsidRPr="00D50D57">
        <w:rPr>
          <w:sz w:val="28"/>
          <w:szCs w:val="28"/>
          <w:lang w:val="uk-UA"/>
        </w:rPr>
        <w:t>.</w:t>
      </w:r>
      <w:r w:rsidRPr="00D50D57">
        <w:rPr>
          <w:sz w:val="28"/>
          <w:szCs w:val="28"/>
          <w:lang w:val="en-US"/>
        </w:rPr>
        <w:t>N</w:t>
      </w:r>
      <w:r w:rsidRPr="00D50D57">
        <w:rPr>
          <w:sz w:val="28"/>
          <w:szCs w:val="28"/>
          <w:lang w:val="uk-UA"/>
        </w:rPr>
        <w:t>.</w:t>
      </w:r>
      <w:r>
        <w:rPr>
          <w:sz w:val="28"/>
          <w:szCs w:val="28"/>
          <w:lang w:val="en-US"/>
        </w:rPr>
        <w:t xml:space="preserve"> </w:t>
      </w:r>
      <w:r w:rsidRPr="00D50D57">
        <w:rPr>
          <w:sz w:val="28"/>
          <w:szCs w:val="28"/>
          <w:lang w:val="en-US"/>
        </w:rPr>
        <w:t>Buneva</w:t>
      </w:r>
      <w:r w:rsidRPr="00D50D57">
        <w:rPr>
          <w:sz w:val="28"/>
          <w:szCs w:val="28"/>
          <w:lang w:val="uk-UA"/>
        </w:rPr>
        <w:t xml:space="preserve">, </w:t>
      </w:r>
      <w:r w:rsidRPr="00D50D57">
        <w:rPr>
          <w:sz w:val="28"/>
          <w:szCs w:val="28"/>
          <w:lang w:val="en-US"/>
        </w:rPr>
        <w:t>V</w:t>
      </w:r>
      <w:r w:rsidRPr="00D50D57">
        <w:rPr>
          <w:sz w:val="28"/>
          <w:szCs w:val="28"/>
          <w:lang w:val="uk-UA"/>
        </w:rPr>
        <w:t>.</w:t>
      </w:r>
      <w:r w:rsidRPr="00D50D57">
        <w:rPr>
          <w:sz w:val="28"/>
          <w:szCs w:val="28"/>
          <w:lang w:val="en-US"/>
        </w:rPr>
        <w:t>A</w:t>
      </w:r>
      <w:r>
        <w:rPr>
          <w:sz w:val="28"/>
          <w:szCs w:val="28"/>
          <w:lang w:val="uk-UA"/>
        </w:rPr>
        <w:t>.</w:t>
      </w:r>
      <w:r w:rsidRPr="00D50D57">
        <w:rPr>
          <w:sz w:val="28"/>
          <w:szCs w:val="28"/>
          <w:lang w:val="uk-UA"/>
        </w:rPr>
        <w:t xml:space="preserve"> </w:t>
      </w:r>
      <w:r w:rsidRPr="00D50D57">
        <w:rPr>
          <w:sz w:val="28"/>
          <w:szCs w:val="28"/>
          <w:lang w:val="en-US"/>
        </w:rPr>
        <w:t>Naumov</w:t>
      </w:r>
      <w:r w:rsidRPr="00D50D57">
        <w:rPr>
          <w:sz w:val="28"/>
          <w:szCs w:val="28"/>
          <w:lang w:val="uk-UA"/>
        </w:rPr>
        <w:t xml:space="preserve"> // </w:t>
      </w:r>
      <w:r w:rsidRPr="00D50D57">
        <w:rPr>
          <w:iCs/>
          <w:sz w:val="28"/>
          <w:szCs w:val="28"/>
          <w:lang w:val="en-US"/>
        </w:rPr>
        <w:t>Med</w:t>
      </w:r>
      <w:r w:rsidRPr="00D50D57">
        <w:rPr>
          <w:iCs/>
          <w:sz w:val="28"/>
          <w:szCs w:val="28"/>
          <w:lang w:val="uk-UA"/>
        </w:rPr>
        <w:t xml:space="preserve">. </w:t>
      </w:r>
      <w:r w:rsidRPr="00D50D57">
        <w:rPr>
          <w:iCs/>
          <w:sz w:val="28"/>
          <w:szCs w:val="28"/>
          <w:lang w:val="en-US"/>
        </w:rPr>
        <w:t>Sci</w:t>
      </w:r>
      <w:r w:rsidRPr="00D50D57">
        <w:rPr>
          <w:iCs/>
          <w:sz w:val="28"/>
          <w:szCs w:val="28"/>
          <w:lang w:val="uk-UA"/>
        </w:rPr>
        <w:t xml:space="preserve">. </w:t>
      </w:r>
      <w:r w:rsidRPr="00D50D57">
        <w:rPr>
          <w:iCs/>
          <w:sz w:val="28"/>
          <w:szCs w:val="28"/>
          <w:lang w:val="en-US"/>
        </w:rPr>
        <w:t>Moul</w:t>
      </w:r>
      <w:r>
        <w:rPr>
          <w:iCs/>
          <w:sz w:val="28"/>
          <w:szCs w:val="28"/>
          <w:lang w:val="uk-UA"/>
        </w:rPr>
        <w:t>. -</w:t>
      </w:r>
      <w:r w:rsidRPr="00D50D57">
        <w:rPr>
          <w:iCs/>
          <w:sz w:val="28"/>
          <w:szCs w:val="28"/>
          <w:lang w:val="uk-UA"/>
        </w:rPr>
        <w:t xml:space="preserve"> 2000. -</w:t>
      </w:r>
      <w:r w:rsidRPr="00D50D57">
        <w:rPr>
          <w:sz w:val="28"/>
          <w:szCs w:val="28"/>
          <w:lang w:val="uk-UA"/>
        </w:rPr>
        <w:t xml:space="preserve"> </w:t>
      </w:r>
      <w:r w:rsidRPr="00D50D57">
        <w:rPr>
          <w:sz w:val="28"/>
          <w:szCs w:val="28"/>
          <w:lang w:val="en-US"/>
        </w:rPr>
        <w:t>V</w:t>
      </w:r>
      <w:r w:rsidRPr="00D50D57">
        <w:rPr>
          <w:sz w:val="28"/>
          <w:szCs w:val="28"/>
          <w:lang w:val="uk-UA"/>
        </w:rPr>
        <w:t>.</w:t>
      </w:r>
      <w:r>
        <w:rPr>
          <w:sz w:val="28"/>
          <w:szCs w:val="28"/>
          <w:lang w:val="en-US"/>
        </w:rPr>
        <w:t xml:space="preserve"> </w:t>
      </w:r>
      <w:r>
        <w:rPr>
          <w:sz w:val="28"/>
          <w:szCs w:val="28"/>
          <w:lang w:val="uk-UA"/>
        </w:rPr>
        <w:t>6. -</w:t>
      </w:r>
      <w:r w:rsidRPr="00D50D57">
        <w:rPr>
          <w:sz w:val="28"/>
          <w:szCs w:val="28"/>
          <w:lang w:val="uk-UA"/>
        </w:rPr>
        <w:t xml:space="preserve"> </w:t>
      </w:r>
      <w:r w:rsidRPr="00D50D57">
        <w:rPr>
          <w:sz w:val="28"/>
          <w:szCs w:val="28"/>
          <w:lang w:val="en-US"/>
        </w:rPr>
        <w:t>P</w:t>
      </w:r>
      <w:r w:rsidRPr="00D50D57">
        <w:rPr>
          <w:sz w:val="28"/>
          <w:szCs w:val="28"/>
          <w:lang w:val="uk-UA"/>
        </w:rPr>
        <w:t>. 460-470.</w:t>
      </w:r>
    </w:p>
    <w:p w:rsidR="008E40BB" w:rsidRPr="00D50D57"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line="360" w:lineRule="auto"/>
        <w:ind w:left="0" w:firstLine="0"/>
        <w:jc w:val="both"/>
        <w:rPr>
          <w:sz w:val="28"/>
          <w:szCs w:val="28"/>
          <w:lang w:val="en-US"/>
        </w:rPr>
      </w:pPr>
      <w:r w:rsidRPr="00D50D57">
        <w:rPr>
          <w:sz w:val="28"/>
          <w:szCs w:val="28"/>
          <w:lang w:val="en-US"/>
        </w:rPr>
        <w:t>Andrievskaya</w:t>
      </w:r>
      <w:r w:rsidRPr="00D50D57">
        <w:rPr>
          <w:sz w:val="28"/>
          <w:szCs w:val="28"/>
          <w:lang w:val="uk-UA"/>
        </w:rPr>
        <w:t xml:space="preserve"> </w:t>
      </w:r>
      <w:r w:rsidRPr="00D50D57">
        <w:rPr>
          <w:sz w:val="28"/>
          <w:szCs w:val="28"/>
          <w:lang w:val="en-US"/>
        </w:rPr>
        <w:t>O</w:t>
      </w:r>
      <w:r w:rsidRPr="00D50D57">
        <w:rPr>
          <w:sz w:val="28"/>
          <w:szCs w:val="28"/>
          <w:lang w:val="uk-UA"/>
        </w:rPr>
        <w:t>.</w:t>
      </w:r>
      <w:r w:rsidRPr="00D50D57">
        <w:rPr>
          <w:sz w:val="28"/>
          <w:szCs w:val="28"/>
          <w:lang w:val="en-US"/>
        </w:rPr>
        <w:t>A</w:t>
      </w:r>
      <w:r w:rsidRPr="00D50D57">
        <w:rPr>
          <w:sz w:val="28"/>
          <w:szCs w:val="28"/>
          <w:lang w:val="uk-UA"/>
        </w:rPr>
        <w:t xml:space="preserve">. </w:t>
      </w:r>
      <w:r w:rsidRPr="00D50D57">
        <w:rPr>
          <w:sz w:val="28"/>
          <w:szCs w:val="28"/>
          <w:lang w:val="en-US"/>
        </w:rPr>
        <w:t>Catalytic</w:t>
      </w:r>
      <w:r w:rsidRPr="00D50D57">
        <w:rPr>
          <w:sz w:val="28"/>
          <w:szCs w:val="28"/>
          <w:lang w:val="uk-UA"/>
        </w:rPr>
        <w:t xml:space="preserve"> </w:t>
      </w:r>
      <w:r w:rsidRPr="00D50D57">
        <w:rPr>
          <w:sz w:val="28"/>
          <w:szCs w:val="28"/>
          <w:lang w:val="en-US"/>
        </w:rPr>
        <w:t>diversity</w:t>
      </w:r>
      <w:r w:rsidRPr="00D50D57">
        <w:rPr>
          <w:sz w:val="28"/>
          <w:szCs w:val="28"/>
          <w:lang w:val="uk-UA"/>
        </w:rPr>
        <w:t xml:space="preserve"> </w:t>
      </w:r>
      <w:r w:rsidRPr="00D50D57">
        <w:rPr>
          <w:sz w:val="28"/>
          <w:szCs w:val="28"/>
          <w:lang w:val="en-US"/>
        </w:rPr>
        <w:t>of</w:t>
      </w:r>
      <w:r w:rsidRPr="00D50D57">
        <w:rPr>
          <w:sz w:val="28"/>
          <w:szCs w:val="28"/>
          <w:lang w:val="uk-UA"/>
        </w:rPr>
        <w:t xml:space="preserve"> </w:t>
      </w:r>
      <w:r w:rsidRPr="00D50D57">
        <w:rPr>
          <w:sz w:val="28"/>
          <w:szCs w:val="28"/>
          <w:lang w:val="en-US"/>
        </w:rPr>
        <w:t>polyclonal</w:t>
      </w:r>
      <w:r w:rsidRPr="00D50D57">
        <w:rPr>
          <w:sz w:val="28"/>
          <w:szCs w:val="28"/>
          <w:lang w:val="uk-UA"/>
        </w:rPr>
        <w:t xml:space="preserve"> </w:t>
      </w:r>
      <w:r w:rsidRPr="00D50D57">
        <w:rPr>
          <w:sz w:val="28"/>
          <w:szCs w:val="28"/>
          <w:lang w:val="en-US"/>
        </w:rPr>
        <w:t>RNA</w:t>
      </w:r>
      <w:r w:rsidRPr="00D50D57">
        <w:rPr>
          <w:sz w:val="28"/>
          <w:szCs w:val="28"/>
          <w:lang w:val="uk-UA"/>
        </w:rPr>
        <w:t>-</w:t>
      </w:r>
      <w:r w:rsidRPr="00D50D57">
        <w:rPr>
          <w:sz w:val="28"/>
          <w:szCs w:val="28"/>
          <w:lang w:val="en-US"/>
        </w:rPr>
        <w:t>hydrolyzing</w:t>
      </w:r>
      <w:r w:rsidRPr="00D50D57">
        <w:rPr>
          <w:sz w:val="28"/>
          <w:szCs w:val="28"/>
          <w:lang w:val="uk-UA"/>
        </w:rPr>
        <w:t xml:space="preserve"> </w:t>
      </w:r>
      <w:r w:rsidRPr="00D50D57">
        <w:rPr>
          <w:sz w:val="28"/>
          <w:szCs w:val="28"/>
          <w:lang w:val="en-US"/>
        </w:rPr>
        <w:t>IgG</w:t>
      </w:r>
      <w:r w:rsidRPr="00D50D57">
        <w:rPr>
          <w:sz w:val="28"/>
          <w:szCs w:val="28"/>
          <w:lang w:val="uk-UA"/>
        </w:rPr>
        <w:t xml:space="preserve"> </w:t>
      </w:r>
      <w:r w:rsidRPr="00D50D57">
        <w:rPr>
          <w:sz w:val="28"/>
          <w:szCs w:val="28"/>
          <w:lang w:val="en-US"/>
        </w:rPr>
        <w:t>antibodies</w:t>
      </w:r>
      <w:r w:rsidRPr="00D50D57">
        <w:rPr>
          <w:sz w:val="28"/>
          <w:szCs w:val="28"/>
          <w:lang w:val="uk-UA"/>
        </w:rPr>
        <w:t xml:space="preserve"> </w:t>
      </w:r>
      <w:r w:rsidRPr="00D50D57">
        <w:rPr>
          <w:sz w:val="28"/>
          <w:szCs w:val="28"/>
          <w:lang w:val="en-US"/>
        </w:rPr>
        <w:t>from</w:t>
      </w:r>
      <w:r w:rsidRPr="00D50D57">
        <w:rPr>
          <w:sz w:val="28"/>
          <w:szCs w:val="28"/>
          <w:lang w:val="uk-UA"/>
        </w:rPr>
        <w:t xml:space="preserve"> </w:t>
      </w:r>
      <w:r w:rsidRPr="00D50D57">
        <w:rPr>
          <w:sz w:val="28"/>
          <w:szCs w:val="28"/>
          <w:lang w:val="en-US"/>
        </w:rPr>
        <w:t>the</w:t>
      </w:r>
      <w:r w:rsidRPr="00D50D57">
        <w:rPr>
          <w:sz w:val="28"/>
          <w:szCs w:val="28"/>
          <w:lang w:val="uk-UA"/>
        </w:rPr>
        <w:t xml:space="preserve"> </w:t>
      </w:r>
      <w:r w:rsidRPr="00D50D57">
        <w:rPr>
          <w:sz w:val="28"/>
          <w:szCs w:val="28"/>
          <w:lang w:val="en-US"/>
        </w:rPr>
        <w:t>sera</w:t>
      </w:r>
      <w:r w:rsidRPr="00D50D57">
        <w:rPr>
          <w:sz w:val="28"/>
          <w:szCs w:val="28"/>
          <w:lang w:val="uk-UA"/>
        </w:rPr>
        <w:t xml:space="preserve"> </w:t>
      </w:r>
      <w:r w:rsidRPr="00D50D57">
        <w:rPr>
          <w:sz w:val="28"/>
          <w:szCs w:val="28"/>
          <w:lang w:val="en-US"/>
        </w:rPr>
        <w:t>of</w:t>
      </w:r>
      <w:r w:rsidRPr="00D50D57">
        <w:rPr>
          <w:sz w:val="28"/>
          <w:szCs w:val="28"/>
          <w:lang w:val="uk-UA"/>
        </w:rPr>
        <w:t xml:space="preserve"> </w:t>
      </w:r>
      <w:r w:rsidRPr="00D50D57">
        <w:rPr>
          <w:sz w:val="28"/>
          <w:szCs w:val="28"/>
          <w:lang w:val="en-US"/>
        </w:rPr>
        <w:t>patients</w:t>
      </w:r>
      <w:r w:rsidRPr="00D50D57">
        <w:rPr>
          <w:sz w:val="28"/>
          <w:szCs w:val="28"/>
          <w:lang w:val="uk-UA"/>
        </w:rPr>
        <w:t xml:space="preserve"> </w:t>
      </w:r>
      <w:r w:rsidRPr="00D50D57">
        <w:rPr>
          <w:sz w:val="28"/>
          <w:szCs w:val="28"/>
          <w:lang w:val="en-US"/>
        </w:rPr>
        <w:t>with</w:t>
      </w:r>
      <w:r w:rsidRPr="00D50D57">
        <w:rPr>
          <w:sz w:val="28"/>
          <w:szCs w:val="28"/>
          <w:lang w:val="uk-UA"/>
        </w:rPr>
        <w:t xml:space="preserve"> </w:t>
      </w:r>
      <w:r w:rsidRPr="00D50D57">
        <w:rPr>
          <w:sz w:val="28"/>
          <w:szCs w:val="28"/>
          <w:lang w:val="en-US"/>
        </w:rPr>
        <w:t>lupus</w:t>
      </w:r>
      <w:r w:rsidRPr="00D50D57">
        <w:rPr>
          <w:sz w:val="28"/>
          <w:szCs w:val="28"/>
          <w:lang w:val="uk-UA"/>
        </w:rPr>
        <w:t xml:space="preserve"> </w:t>
      </w:r>
      <w:r w:rsidRPr="00D50D57">
        <w:rPr>
          <w:sz w:val="28"/>
          <w:szCs w:val="28"/>
          <w:lang w:val="en-US"/>
        </w:rPr>
        <w:t>erythematosus</w:t>
      </w:r>
      <w:r>
        <w:rPr>
          <w:sz w:val="28"/>
          <w:szCs w:val="28"/>
          <w:lang w:val="uk-UA"/>
        </w:rPr>
        <w:t xml:space="preserve"> </w:t>
      </w:r>
      <w:r>
        <w:rPr>
          <w:sz w:val="28"/>
          <w:szCs w:val="28"/>
          <w:lang w:val="en-US"/>
        </w:rPr>
        <w:t>/</w:t>
      </w:r>
      <w:r w:rsidRPr="00AD0081">
        <w:rPr>
          <w:sz w:val="28"/>
          <w:szCs w:val="28"/>
          <w:lang w:val="en-US"/>
        </w:rPr>
        <w:t xml:space="preserve"> </w:t>
      </w:r>
      <w:r w:rsidRPr="00D50D57">
        <w:rPr>
          <w:sz w:val="28"/>
          <w:szCs w:val="28"/>
          <w:lang w:val="en-US"/>
        </w:rPr>
        <w:t>O</w:t>
      </w:r>
      <w:r w:rsidRPr="00D50D57">
        <w:rPr>
          <w:sz w:val="28"/>
          <w:szCs w:val="28"/>
          <w:lang w:val="uk-UA"/>
        </w:rPr>
        <w:t>.</w:t>
      </w:r>
      <w:r w:rsidRPr="00D50D57">
        <w:rPr>
          <w:sz w:val="28"/>
          <w:szCs w:val="28"/>
          <w:lang w:val="en-US"/>
        </w:rPr>
        <w:t>A</w:t>
      </w:r>
      <w:r w:rsidRPr="00D50D57">
        <w:rPr>
          <w:sz w:val="28"/>
          <w:szCs w:val="28"/>
          <w:lang w:val="uk-UA"/>
        </w:rPr>
        <w:t>.</w:t>
      </w:r>
      <w:r>
        <w:rPr>
          <w:sz w:val="28"/>
          <w:szCs w:val="28"/>
          <w:lang w:val="en-US"/>
        </w:rPr>
        <w:t xml:space="preserve"> </w:t>
      </w:r>
      <w:r w:rsidRPr="00D50D57">
        <w:rPr>
          <w:sz w:val="28"/>
          <w:szCs w:val="28"/>
          <w:lang w:val="en-US"/>
        </w:rPr>
        <w:t>Andrievskaya</w:t>
      </w:r>
      <w:r w:rsidRPr="00D50D57">
        <w:rPr>
          <w:sz w:val="28"/>
          <w:szCs w:val="28"/>
          <w:lang w:val="uk-UA"/>
        </w:rPr>
        <w:t xml:space="preserve">, </w:t>
      </w:r>
      <w:r w:rsidRPr="00D50D57">
        <w:rPr>
          <w:sz w:val="28"/>
          <w:szCs w:val="28"/>
          <w:lang w:val="en-US"/>
        </w:rPr>
        <w:t>V</w:t>
      </w:r>
      <w:r w:rsidRPr="00D50D57">
        <w:rPr>
          <w:sz w:val="28"/>
          <w:szCs w:val="28"/>
          <w:lang w:val="uk-UA"/>
        </w:rPr>
        <w:t>.</w:t>
      </w:r>
      <w:r w:rsidRPr="00D50D57">
        <w:rPr>
          <w:sz w:val="28"/>
          <w:szCs w:val="28"/>
          <w:lang w:val="en-US"/>
        </w:rPr>
        <w:t>N</w:t>
      </w:r>
      <w:r w:rsidRPr="00D50D57">
        <w:rPr>
          <w:sz w:val="28"/>
          <w:szCs w:val="28"/>
          <w:lang w:val="uk-UA"/>
        </w:rPr>
        <w:t>.</w:t>
      </w:r>
      <w:r>
        <w:rPr>
          <w:sz w:val="28"/>
          <w:szCs w:val="28"/>
          <w:lang w:val="en-US"/>
        </w:rPr>
        <w:t xml:space="preserve"> </w:t>
      </w:r>
      <w:r w:rsidRPr="00D50D57">
        <w:rPr>
          <w:sz w:val="28"/>
          <w:szCs w:val="28"/>
          <w:lang w:val="en-US"/>
        </w:rPr>
        <w:t>Buneva</w:t>
      </w:r>
      <w:r w:rsidRPr="00D50D57">
        <w:rPr>
          <w:sz w:val="28"/>
          <w:szCs w:val="28"/>
          <w:lang w:val="uk-UA"/>
        </w:rPr>
        <w:t xml:space="preserve">, </w:t>
      </w:r>
      <w:r w:rsidRPr="00D50D57">
        <w:rPr>
          <w:sz w:val="28"/>
          <w:szCs w:val="28"/>
          <w:lang w:val="en-US"/>
        </w:rPr>
        <w:t>A</w:t>
      </w:r>
      <w:r w:rsidRPr="00D50D57">
        <w:rPr>
          <w:sz w:val="28"/>
          <w:szCs w:val="28"/>
          <w:lang w:val="uk-UA"/>
        </w:rPr>
        <w:t>.</w:t>
      </w:r>
      <w:r w:rsidRPr="00D50D57">
        <w:rPr>
          <w:sz w:val="28"/>
          <w:szCs w:val="28"/>
          <w:lang w:val="en-US"/>
        </w:rPr>
        <w:t>G</w:t>
      </w:r>
      <w:r>
        <w:rPr>
          <w:sz w:val="28"/>
          <w:szCs w:val="28"/>
          <w:lang w:val="uk-UA"/>
        </w:rPr>
        <w:t>.</w:t>
      </w:r>
      <w:r w:rsidRPr="00D50D57">
        <w:rPr>
          <w:sz w:val="28"/>
          <w:szCs w:val="28"/>
          <w:lang w:val="uk-UA"/>
        </w:rPr>
        <w:t xml:space="preserve"> </w:t>
      </w:r>
      <w:r w:rsidRPr="00D50D57">
        <w:rPr>
          <w:sz w:val="28"/>
          <w:szCs w:val="28"/>
          <w:lang w:val="en-US"/>
        </w:rPr>
        <w:t>Baranovskii</w:t>
      </w:r>
      <w:r w:rsidRPr="00D50D57">
        <w:rPr>
          <w:sz w:val="28"/>
          <w:szCs w:val="28"/>
          <w:lang w:val="uk-UA"/>
        </w:rPr>
        <w:t xml:space="preserve"> </w:t>
      </w:r>
      <w:r>
        <w:rPr>
          <w:sz w:val="28"/>
          <w:szCs w:val="28"/>
          <w:lang w:val="uk-UA"/>
        </w:rPr>
        <w:t>//</w:t>
      </w:r>
      <w:r w:rsidRPr="00D50D57">
        <w:rPr>
          <w:sz w:val="28"/>
          <w:szCs w:val="28"/>
          <w:lang w:val="uk-UA"/>
        </w:rPr>
        <w:t xml:space="preserve"> </w:t>
      </w:r>
      <w:r w:rsidRPr="00D50D57">
        <w:rPr>
          <w:iCs/>
          <w:sz w:val="28"/>
          <w:szCs w:val="28"/>
          <w:lang w:val="en-US"/>
        </w:rPr>
        <w:t>Immunol</w:t>
      </w:r>
      <w:r w:rsidRPr="00D50D57">
        <w:rPr>
          <w:iCs/>
          <w:sz w:val="28"/>
          <w:szCs w:val="28"/>
          <w:lang w:val="uk-UA"/>
        </w:rPr>
        <w:t xml:space="preserve">. </w:t>
      </w:r>
      <w:r w:rsidRPr="00D50D57">
        <w:rPr>
          <w:iCs/>
          <w:sz w:val="28"/>
          <w:szCs w:val="28"/>
          <w:lang w:val="en-US"/>
        </w:rPr>
        <w:t>Lett</w:t>
      </w:r>
      <w:r w:rsidRPr="00D50D57">
        <w:rPr>
          <w:iCs/>
          <w:sz w:val="28"/>
          <w:szCs w:val="28"/>
          <w:lang w:val="uk-UA"/>
        </w:rPr>
        <w:t>.</w:t>
      </w:r>
      <w:r>
        <w:rPr>
          <w:iCs/>
          <w:sz w:val="28"/>
          <w:szCs w:val="28"/>
          <w:lang w:val="en-US"/>
        </w:rPr>
        <w:t xml:space="preserve"> </w:t>
      </w:r>
      <w:r>
        <w:rPr>
          <w:iCs/>
          <w:sz w:val="28"/>
          <w:szCs w:val="28"/>
          <w:lang w:val="uk-UA"/>
        </w:rPr>
        <w:t>-</w:t>
      </w:r>
      <w:r w:rsidRPr="00D50D57">
        <w:rPr>
          <w:iCs/>
          <w:sz w:val="28"/>
          <w:szCs w:val="28"/>
          <w:lang w:val="en-US"/>
        </w:rPr>
        <w:t xml:space="preserve"> 2002</w:t>
      </w:r>
      <w:r w:rsidRPr="00D50D57">
        <w:rPr>
          <w:iCs/>
          <w:sz w:val="28"/>
          <w:szCs w:val="28"/>
          <w:lang w:val="uk-UA"/>
        </w:rPr>
        <w:t>.</w:t>
      </w:r>
      <w:r w:rsidRPr="00D50D57">
        <w:rPr>
          <w:iCs/>
          <w:sz w:val="28"/>
          <w:szCs w:val="28"/>
          <w:lang w:val="en-US"/>
        </w:rPr>
        <w:t xml:space="preserve"> - T.</w:t>
      </w:r>
      <w:r>
        <w:rPr>
          <w:iCs/>
          <w:sz w:val="28"/>
          <w:szCs w:val="28"/>
          <w:lang w:val="en-US"/>
        </w:rPr>
        <w:t xml:space="preserve"> </w:t>
      </w:r>
      <w:r w:rsidRPr="00D50D57">
        <w:rPr>
          <w:sz w:val="28"/>
          <w:szCs w:val="28"/>
          <w:lang w:val="uk-UA"/>
        </w:rPr>
        <w:t>81</w:t>
      </w:r>
      <w:r>
        <w:rPr>
          <w:sz w:val="28"/>
          <w:szCs w:val="28"/>
          <w:lang w:val="en-US"/>
        </w:rPr>
        <w:t xml:space="preserve">. </w:t>
      </w:r>
      <w:r>
        <w:rPr>
          <w:sz w:val="28"/>
          <w:szCs w:val="28"/>
          <w:lang w:val="uk-UA"/>
        </w:rPr>
        <w:t>-</w:t>
      </w:r>
      <w:r w:rsidRPr="00D50D57">
        <w:rPr>
          <w:sz w:val="28"/>
          <w:szCs w:val="28"/>
          <w:lang w:val="en-US"/>
        </w:rPr>
        <w:t xml:space="preserve"> P.</w:t>
      </w:r>
      <w:r w:rsidRPr="00D50D57">
        <w:rPr>
          <w:sz w:val="28"/>
          <w:szCs w:val="28"/>
          <w:lang w:val="uk-UA"/>
        </w:rPr>
        <w:t xml:space="preserve"> 191-198</w:t>
      </w:r>
      <w:r w:rsidRPr="00D50D57">
        <w:rPr>
          <w:sz w:val="28"/>
          <w:szCs w:val="28"/>
          <w:lang w:val="en-US"/>
        </w:rPr>
        <w:t>.</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 xml:space="preserve">Archelos </w:t>
      </w:r>
      <w:r>
        <w:rPr>
          <w:sz w:val="28"/>
          <w:szCs w:val="28"/>
          <w:lang w:val="en-US"/>
        </w:rPr>
        <w:t xml:space="preserve">J.J. </w:t>
      </w:r>
      <w:r w:rsidRPr="00D50D57">
        <w:rPr>
          <w:sz w:val="28"/>
          <w:szCs w:val="28"/>
          <w:lang w:val="en-US"/>
        </w:rPr>
        <w:t xml:space="preserve">The role of B cells and autoantibodies in multiple sclerosis </w:t>
      </w:r>
      <w:r>
        <w:rPr>
          <w:sz w:val="28"/>
          <w:szCs w:val="28"/>
          <w:lang w:val="en-US"/>
        </w:rPr>
        <w:t>/</w:t>
      </w:r>
      <w:r w:rsidRPr="00AD0081">
        <w:rPr>
          <w:sz w:val="28"/>
          <w:szCs w:val="28"/>
          <w:lang w:val="en-US"/>
        </w:rPr>
        <w:t xml:space="preserve"> </w:t>
      </w:r>
      <w:r>
        <w:rPr>
          <w:sz w:val="28"/>
          <w:szCs w:val="28"/>
          <w:lang w:val="en-US"/>
        </w:rPr>
        <w:t xml:space="preserve">J.J. </w:t>
      </w:r>
      <w:r w:rsidRPr="00D50D57">
        <w:rPr>
          <w:sz w:val="28"/>
          <w:szCs w:val="28"/>
          <w:lang w:val="en-US"/>
        </w:rPr>
        <w:t>Archelos</w:t>
      </w:r>
      <w:r>
        <w:rPr>
          <w:sz w:val="28"/>
          <w:szCs w:val="28"/>
          <w:lang w:val="en-US"/>
        </w:rPr>
        <w:t xml:space="preserve">, M.K. Storch, H.P. Hartung </w:t>
      </w:r>
      <w:r w:rsidRPr="00D50D57">
        <w:rPr>
          <w:sz w:val="28"/>
          <w:szCs w:val="28"/>
          <w:lang w:val="en-US"/>
        </w:rPr>
        <w:t>//</w:t>
      </w:r>
      <w:r w:rsidRPr="00E760F6">
        <w:rPr>
          <w:sz w:val="28"/>
          <w:szCs w:val="28"/>
          <w:lang w:val="en-GB"/>
        </w:rPr>
        <w:t xml:space="preserve"> </w:t>
      </w:r>
      <w:r>
        <w:rPr>
          <w:iCs/>
          <w:sz w:val="28"/>
          <w:szCs w:val="28"/>
          <w:lang w:val="en-US"/>
        </w:rPr>
        <w:t xml:space="preserve">Ann. Neurol. </w:t>
      </w:r>
      <w:r>
        <w:rPr>
          <w:iCs/>
          <w:sz w:val="28"/>
          <w:szCs w:val="28"/>
          <w:lang w:val="uk-UA"/>
        </w:rPr>
        <w:t>-</w:t>
      </w:r>
      <w:r>
        <w:rPr>
          <w:iCs/>
          <w:sz w:val="28"/>
          <w:szCs w:val="28"/>
          <w:lang w:val="en-US"/>
        </w:rPr>
        <w:t xml:space="preserve"> 2000. </w:t>
      </w:r>
      <w:r>
        <w:rPr>
          <w:iCs/>
          <w:sz w:val="28"/>
          <w:szCs w:val="28"/>
          <w:lang w:val="uk-UA"/>
        </w:rPr>
        <w:t>-</w:t>
      </w:r>
      <w:r>
        <w:rPr>
          <w:iCs/>
          <w:sz w:val="28"/>
          <w:szCs w:val="28"/>
          <w:lang w:val="en-US"/>
        </w:rPr>
        <w:t xml:space="preserve"> V. </w:t>
      </w:r>
      <w:r>
        <w:rPr>
          <w:sz w:val="28"/>
          <w:szCs w:val="28"/>
          <w:lang w:val="en-US"/>
        </w:rPr>
        <w:t xml:space="preserve">47. </w:t>
      </w:r>
      <w:r>
        <w:rPr>
          <w:sz w:val="28"/>
          <w:szCs w:val="28"/>
          <w:lang w:val="uk-UA"/>
        </w:rPr>
        <w:t>-</w:t>
      </w:r>
      <w:r w:rsidRPr="00D50D57">
        <w:rPr>
          <w:sz w:val="28"/>
          <w:szCs w:val="28"/>
          <w:lang w:val="en-US"/>
        </w:rPr>
        <w:t xml:space="preserve"> P. 694-706.</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Association and linkage of juvenile MS with HLA-DR2</w:t>
      </w:r>
      <w:r>
        <w:rPr>
          <w:sz w:val="28"/>
          <w:szCs w:val="28"/>
          <w:lang w:val="en-US"/>
        </w:rPr>
        <w:t xml:space="preserve"> </w:t>
      </w:r>
      <w:r w:rsidRPr="00D50D57">
        <w:rPr>
          <w:sz w:val="28"/>
          <w:szCs w:val="28"/>
          <w:lang w:val="en-US"/>
        </w:rPr>
        <w:t>(15) in Russians / A.N.</w:t>
      </w:r>
      <w:r>
        <w:rPr>
          <w:sz w:val="28"/>
          <w:szCs w:val="28"/>
          <w:lang w:val="en-US"/>
        </w:rPr>
        <w:t xml:space="preserve"> </w:t>
      </w:r>
      <w:r w:rsidRPr="00D50D57">
        <w:rPr>
          <w:sz w:val="28"/>
          <w:szCs w:val="28"/>
          <w:lang w:val="en-US"/>
        </w:rPr>
        <w:t>Boiko, E.I.</w:t>
      </w:r>
      <w:r>
        <w:rPr>
          <w:sz w:val="28"/>
          <w:szCs w:val="28"/>
          <w:lang w:val="en-US"/>
        </w:rPr>
        <w:t xml:space="preserve"> </w:t>
      </w:r>
      <w:r w:rsidRPr="00D50D57">
        <w:rPr>
          <w:sz w:val="28"/>
          <w:szCs w:val="28"/>
          <w:lang w:val="en-US"/>
        </w:rPr>
        <w:t xml:space="preserve">Gusev, M.A. Sudomoina </w:t>
      </w:r>
      <w:r>
        <w:rPr>
          <w:sz w:val="28"/>
          <w:szCs w:val="28"/>
          <w:lang w:val="en-US"/>
        </w:rPr>
        <w:t>[</w:t>
      </w:r>
      <w:r w:rsidRPr="00D50D57">
        <w:rPr>
          <w:sz w:val="28"/>
          <w:szCs w:val="28"/>
          <w:lang w:val="en-US"/>
        </w:rPr>
        <w:t>et al.</w:t>
      </w:r>
      <w:r>
        <w:rPr>
          <w:sz w:val="28"/>
          <w:szCs w:val="28"/>
          <w:lang w:val="en-US"/>
        </w:rPr>
        <w:t>]</w:t>
      </w:r>
      <w:r w:rsidRPr="00D50D57">
        <w:rPr>
          <w:sz w:val="28"/>
          <w:szCs w:val="28"/>
          <w:lang w:val="en-US"/>
        </w:rPr>
        <w:t xml:space="preserve"> // Neurology.</w:t>
      </w:r>
      <w:r w:rsidRPr="00E760F6">
        <w:rPr>
          <w:sz w:val="28"/>
          <w:szCs w:val="28"/>
          <w:lang w:val="en-GB"/>
        </w:rPr>
        <w:t xml:space="preserve"> </w:t>
      </w:r>
      <w:r w:rsidRPr="00D50D57">
        <w:rPr>
          <w:sz w:val="28"/>
          <w:szCs w:val="28"/>
          <w:lang w:val="en-US"/>
        </w:rPr>
        <w:t>-</w:t>
      </w:r>
      <w:r w:rsidRPr="00E760F6">
        <w:rPr>
          <w:sz w:val="28"/>
          <w:szCs w:val="28"/>
          <w:lang w:val="en-GB"/>
        </w:rPr>
        <w:t xml:space="preserve"> </w:t>
      </w:r>
      <w:r w:rsidRPr="00D50D57">
        <w:rPr>
          <w:sz w:val="28"/>
          <w:szCs w:val="28"/>
          <w:lang w:val="en-US"/>
        </w:rPr>
        <w:t>2002.</w:t>
      </w:r>
      <w:r w:rsidRPr="00E760F6">
        <w:rPr>
          <w:sz w:val="28"/>
          <w:szCs w:val="28"/>
          <w:lang w:val="en-GB"/>
        </w:rPr>
        <w:t xml:space="preserve"> </w:t>
      </w:r>
      <w:r w:rsidRPr="00D50D57">
        <w:rPr>
          <w:sz w:val="28"/>
          <w:szCs w:val="28"/>
          <w:lang w:val="en-US"/>
        </w:rPr>
        <w:t>-</w:t>
      </w:r>
      <w:r w:rsidRPr="00E760F6">
        <w:rPr>
          <w:sz w:val="28"/>
          <w:szCs w:val="28"/>
          <w:lang w:val="en-GB"/>
        </w:rPr>
        <w:t xml:space="preserve"> </w:t>
      </w:r>
      <w:r>
        <w:rPr>
          <w:sz w:val="28"/>
          <w:szCs w:val="28"/>
          <w:lang w:val="uk-UA"/>
        </w:rPr>
        <w:t>№</w:t>
      </w:r>
      <w:r w:rsidRPr="00D50D57">
        <w:rPr>
          <w:sz w:val="28"/>
          <w:szCs w:val="28"/>
          <w:lang w:val="uk-UA"/>
        </w:rPr>
        <w:t>58.</w:t>
      </w:r>
      <w:r>
        <w:rPr>
          <w:sz w:val="28"/>
          <w:szCs w:val="28"/>
          <w:lang w:val="uk-UA"/>
        </w:rPr>
        <w:t xml:space="preserve"> </w:t>
      </w:r>
      <w:r w:rsidRPr="00D50D57">
        <w:rPr>
          <w:sz w:val="28"/>
          <w:szCs w:val="28"/>
          <w:lang w:val="uk-UA"/>
        </w:rPr>
        <w:t>-</w:t>
      </w:r>
      <w:r w:rsidRPr="00D50D57">
        <w:rPr>
          <w:sz w:val="28"/>
          <w:szCs w:val="28"/>
          <w:lang w:val="en-US"/>
        </w:rPr>
        <w:t>P.658-660.</w:t>
      </w:r>
    </w:p>
    <w:p w:rsidR="008E40BB"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Ayed</w:t>
      </w:r>
      <w:r w:rsidRPr="00D50D57">
        <w:rPr>
          <w:sz w:val="28"/>
          <w:szCs w:val="28"/>
          <w:lang w:val="en-GB"/>
        </w:rPr>
        <w:t xml:space="preserve"> </w:t>
      </w:r>
      <w:r w:rsidRPr="00D50D57">
        <w:rPr>
          <w:sz w:val="28"/>
          <w:szCs w:val="28"/>
          <w:lang w:val="en-US"/>
        </w:rPr>
        <w:t>K</w:t>
      </w:r>
      <w:r w:rsidRPr="00D50D57">
        <w:rPr>
          <w:sz w:val="28"/>
          <w:szCs w:val="28"/>
          <w:lang w:val="en-GB"/>
        </w:rPr>
        <w:t xml:space="preserve">. </w:t>
      </w:r>
      <w:r w:rsidRPr="00D50D57">
        <w:rPr>
          <w:sz w:val="28"/>
          <w:szCs w:val="28"/>
          <w:lang w:val="en-US"/>
        </w:rPr>
        <w:t>Anti-DNA</w:t>
      </w:r>
      <w:r w:rsidRPr="00D50D57">
        <w:rPr>
          <w:sz w:val="28"/>
          <w:szCs w:val="28"/>
          <w:lang w:val="en-GB"/>
        </w:rPr>
        <w:t xml:space="preserve"> </w:t>
      </w:r>
      <w:r w:rsidRPr="00D50D57">
        <w:rPr>
          <w:sz w:val="28"/>
          <w:szCs w:val="28"/>
          <w:lang w:val="en-US"/>
        </w:rPr>
        <w:t xml:space="preserve">antibodies: structure and pathogenetyc role </w:t>
      </w:r>
      <w:r>
        <w:rPr>
          <w:sz w:val="28"/>
          <w:szCs w:val="28"/>
          <w:lang w:val="en-US"/>
        </w:rPr>
        <w:t>/</w:t>
      </w:r>
      <w:r w:rsidRPr="00AD0081">
        <w:rPr>
          <w:sz w:val="28"/>
          <w:szCs w:val="28"/>
          <w:lang w:val="en-US"/>
        </w:rPr>
        <w:t xml:space="preserve"> </w:t>
      </w:r>
      <w:r w:rsidRPr="00D50D57">
        <w:rPr>
          <w:sz w:val="28"/>
          <w:szCs w:val="28"/>
          <w:lang w:val="en-US"/>
        </w:rPr>
        <w:t>K</w:t>
      </w:r>
      <w:r>
        <w:rPr>
          <w:sz w:val="28"/>
          <w:szCs w:val="28"/>
          <w:lang w:val="en-US"/>
        </w:rPr>
        <w:t>.</w:t>
      </w:r>
      <w:r w:rsidRPr="00D50D57">
        <w:rPr>
          <w:sz w:val="28"/>
          <w:szCs w:val="28"/>
          <w:lang w:val="en-US"/>
        </w:rPr>
        <w:t xml:space="preserve"> Ayed</w:t>
      </w:r>
      <w:r w:rsidRPr="00D50D57">
        <w:rPr>
          <w:sz w:val="28"/>
          <w:szCs w:val="28"/>
          <w:lang w:val="en-GB"/>
        </w:rPr>
        <w:t xml:space="preserve"> </w:t>
      </w:r>
      <w:r w:rsidRPr="00D50D57">
        <w:rPr>
          <w:sz w:val="28"/>
          <w:szCs w:val="28"/>
          <w:lang w:val="en-US"/>
        </w:rPr>
        <w:t>// Arch. Inst</w:t>
      </w:r>
      <w:r w:rsidRPr="00D50D57">
        <w:rPr>
          <w:sz w:val="28"/>
          <w:szCs w:val="28"/>
          <w:lang w:val="en-GB"/>
        </w:rPr>
        <w:t xml:space="preserve">. </w:t>
      </w:r>
      <w:r w:rsidRPr="00D50D57">
        <w:rPr>
          <w:sz w:val="28"/>
          <w:szCs w:val="28"/>
          <w:lang w:val="en-US"/>
        </w:rPr>
        <w:t>Pasteur</w:t>
      </w:r>
      <w:r w:rsidRPr="00D50D57">
        <w:rPr>
          <w:sz w:val="28"/>
          <w:szCs w:val="28"/>
          <w:lang w:val="en-GB"/>
        </w:rPr>
        <w:t xml:space="preserve"> </w:t>
      </w:r>
      <w:r w:rsidRPr="00D50D57">
        <w:rPr>
          <w:sz w:val="28"/>
          <w:szCs w:val="28"/>
          <w:lang w:val="en-US"/>
        </w:rPr>
        <w:t>Tunis</w:t>
      </w:r>
      <w:r w:rsidRPr="00D50D57">
        <w:rPr>
          <w:sz w:val="28"/>
          <w:szCs w:val="28"/>
          <w:lang w:val="en-GB"/>
        </w:rPr>
        <w:t xml:space="preserve">. - 2000. - </w:t>
      </w:r>
      <w:r w:rsidRPr="00D50D57">
        <w:rPr>
          <w:sz w:val="28"/>
          <w:szCs w:val="28"/>
          <w:lang w:val="en-US"/>
        </w:rPr>
        <w:t>V</w:t>
      </w:r>
      <w:r>
        <w:rPr>
          <w:sz w:val="28"/>
          <w:szCs w:val="28"/>
          <w:lang w:val="en-GB"/>
        </w:rPr>
        <w:t xml:space="preserve">. </w:t>
      </w:r>
      <w:r w:rsidRPr="00D50D57">
        <w:rPr>
          <w:sz w:val="28"/>
          <w:szCs w:val="28"/>
          <w:lang w:val="en-GB"/>
        </w:rPr>
        <w:t xml:space="preserve">77, №1-4. - </w:t>
      </w:r>
      <w:r w:rsidRPr="00D50D57">
        <w:rPr>
          <w:sz w:val="28"/>
          <w:szCs w:val="28"/>
          <w:lang w:val="en-US"/>
        </w:rPr>
        <w:t>P</w:t>
      </w:r>
      <w:r w:rsidRPr="00D50D57">
        <w:rPr>
          <w:sz w:val="28"/>
          <w:szCs w:val="28"/>
          <w:lang w:val="en-GB"/>
        </w:rPr>
        <w:t>. 3-9.</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en-US"/>
        </w:rPr>
        <w:t>Bagdasarian A. IVIG adverse reaction: potential role of cytokines and vasoactive substances /</w:t>
      </w:r>
      <w:r w:rsidRPr="00AD0081">
        <w:rPr>
          <w:sz w:val="28"/>
          <w:szCs w:val="28"/>
          <w:lang w:val="en-US"/>
        </w:rPr>
        <w:t xml:space="preserve"> </w:t>
      </w:r>
      <w:r>
        <w:rPr>
          <w:sz w:val="28"/>
          <w:szCs w:val="28"/>
          <w:lang w:val="en-US"/>
        </w:rPr>
        <w:t xml:space="preserve">A. Bagdasarian, S. Tonetta, W. Harel // Vox sang. </w:t>
      </w:r>
      <w:r>
        <w:rPr>
          <w:sz w:val="28"/>
          <w:szCs w:val="28"/>
          <w:lang w:val="uk-UA"/>
        </w:rPr>
        <w:t>-</w:t>
      </w:r>
      <w:r>
        <w:rPr>
          <w:sz w:val="28"/>
          <w:szCs w:val="28"/>
          <w:lang w:val="en-US"/>
        </w:rPr>
        <w:t xml:space="preserve"> 1998. </w:t>
      </w:r>
      <w:r>
        <w:rPr>
          <w:sz w:val="28"/>
          <w:szCs w:val="28"/>
          <w:lang w:val="uk-UA"/>
        </w:rPr>
        <w:t>-</w:t>
      </w:r>
      <w:r>
        <w:rPr>
          <w:sz w:val="28"/>
          <w:szCs w:val="28"/>
          <w:lang w:val="en-US"/>
        </w:rPr>
        <w:t xml:space="preserve"> V. 74, </w:t>
      </w:r>
      <w:r>
        <w:rPr>
          <w:sz w:val="28"/>
          <w:szCs w:val="28"/>
          <w:lang w:val="uk-UA"/>
        </w:rPr>
        <w:t>№</w:t>
      </w:r>
      <w:r>
        <w:rPr>
          <w:sz w:val="28"/>
          <w:szCs w:val="28"/>
          <w:lang w:val="en-US"/>
        </w:rPr>
        <w:t xml:space="preserve">2. </w:t>
      </w:r>
      <w:r>
        <w:rPr>
          <w:sz w:val="28"/>
          <w:szCs w:val="28"/>
          <w:lang w:val="uk-UA"/>
        </w:rPr>
        <w:t>-</w:t>
      </w:r>
      <w:r>
        <w:rPr>
          <w:sz w:val="28"/>
          <w:szCs w:val="28"/>
          <w:lang w:val="en-US"/>
        </w:rPr>
        <w:t xml:space="preserve"> P. 74-82.</w:t>
      </w:r>
    </w:p>
    <w:p w:rsidR="008E40BB" w:rsidRPr="00D50D57"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before="41" w:line="360" w:lineRule="auto"/>
        <w:ind w:left="0" w:right="55" w:firstLine="0"/>
        <w:jc w:val="both"/>
        <w:rPr>
          <w:spacing w:val="-3"/>
          <w:sz w:val="28"/>
          <w:szCs w:val="28"/>
          <w:lang w:val="en-US"/>
        </w:rPr>
      </w:pPr>
      <w:r w:rsidRPr="00D50D57">
        <w:rPr>
          <w:sz w:val="28"/>
          <w:szCs w:val="28"/>
          <w:lang w:val="en-US"/>
        </w:rPr>
        <w:t>Bakhiet</w:t>
      </w:r>
      <w:r>
        <w:rPr>
          <w:sz w:val="28"/>
          <w:szCs w:val="28"/>
          <w:lang w:val="uk-UA"/>
        </w:rPr>
        <w:t xml:space="preserve"> </w:t>
      </w:r>
      <w:r>
        <w:rPr>
          <w:sz w:val="28"/>
          <w:szCs w:val="28"/>
          <w:lang w:val="en-US"/>
        </w:rPr>
        <w:t>M.</w:t>
      </w:r>
      <w:r w:rsidRPr="00D50D57">
        <w:rPr>
          <w:sz w:val="28"/>
          <w:szCs w:val="28"/>
          <w:lang w:val="en-US"/>
        </w:rPr>
        <w:t xml:space="preserve"> Depletion of CD8+T cells suppresses growth of Trypanosoma brucei brucei and interferon-gam</w:t>
      </w:r>
      <w:r>
        <w:rPr>
          <w:sz w:val="28"/>
          <w:szCs w:val="28"/>
          <w:lang w:val="en-US"/>
        </w:rPr>
        <w:t>ma) production in infected rats</w:t>
      </w:r>
      <w:r w:rsidRPr="00E760F6">
        <w:rPr>
          <w:sz w:val="28"/>
          <w:szCs w:val="28"/>
          <w:lang w:val="en-GB"/>
        </w:rPr>
        <w:t xml:space="preserve"> </w:t>
      </w:r>
      <w:r>
        <w:rPr>
          <w:sz w:val="28"/>
          <w:szCs w:val="28"/>
          <w:lang w:val="en-GB"/>
        </w:rPr>
        <w:t>/</w:t>
      </w:r>
      <w:r w:rsidRPr="00FF5688">
        <w:rPr>
          <w:sz w:val="28"/>
          <w:szCs w:val="28"/>
          <w:lang w:val="en-US"/>
        </w:rPr>
        <w:t xml:space="preserve"> </w:t>
      </w:r>
      <w:r>
        <w:rPr>
          <w:sz w:val="28"/>
          <w:szCs w:val="28"/>
          <w:lang w:val="en-US"/>
        </w:rPr>
        <w:t xml:space="preserve">M. </w:t>
      </w:r>
      <w:r w:rsidRPr="00D50D57">
        <w:rPr>
          <w:sz w:val="28"/>
          <w:szCs w:val="28"/>
          <w:lang w:val="en-US"/>
        </w:rPr>
        <w:t>Bakhiet,</w:t>
      </w:r>
      <w:r>
        <w:rPr>
          <w:sz w:val="28"/>
          <w:szCs w:val="28"/>
          <w:lang w:val="uk-UA"/>
        </w:rPr>
        <w:t xml:space="preserve"> </w:t>
      </w:r>
      <w:r>
        <w:rPr>
          <w:sz w:val="28"/>
          <w:szCs w:val="28"/>
          <w:lang w:val="en-US"/>
        </w:rPr>
        <w:t xml:space="preserve">T. </w:t>
      </w:r>
      <w:r w:rsidRPr="00D50D57">
        <w:rPr>
          <w:sz w:val="28"/>
          <w:szCs w:val="28"/>
          <w:lang w:val="en-US"/>
        </w:rPr>
        <w:t>Olsson,</w:t>
      </w:r>
      <w:r>
        <w:rPr>
          <w:sz w:val="28"/>
          <w:szCs w:val="28"/>
          <w:lang w:val="uk-UA"/>
        </w:rPr>
        <w:t xml:space="preserve"> </w:t>
      </w:r>
      <w:r>
        <w:rPr>
          <w:sz w:val="28"/>
          <w:szCs w:val="28"/>
          <w:lang w:val="en-US"/>
        </w:rPr>
        <w:t xml:space="preserve">K. </w:t>
      </w:r>
      <w:r>
        <w:rPr>
          <w:sz w:val="28"/>
          <w:szCs w:val="28"/>
          <w:lang w:val="en-US"/>
        </w:rPr>
        <w:lastRenderedPageBreak/>
        <w:t>Kristensson</w:t>
      </w:r>
      <w:r w:rsidRPr="00D50D57">
        <w:rPr>
          <w:sz w:val="28"/>
          <w:szCs w:val="28"/>
          <w:lang w:val="en-US"/>
        </w:rPr>
        <w:t xml:space="preserve"> </w:t>
      </w:r>
      <w:r w:rsidRPr="00E760F6">
        <w:rPr>
          <w:sz w:val="28"/>
          <w:szCs w:val="28"/>
          <w:lang w:val="en-GB"/>
        </w:rPr>
        <w:t>//</w:t>
      </w:r>
      <w:r w:rsidRPr="00D50D57">
        <w:rPr>
          <w:sz w:val="28"/>
          <w:szCs w:val="28"/>
          <w:lang w:val="en-US"/>
        </w:rPr>
        <w:t xml:space="preserve"> Clin. Exp. Immunol. </w:t>
      </w:r>
      <w:r>
        <w:rPr>
          <w:sz w:val="28"/>
          <w:szCs w:val="28"/>
          <w:lang w:val="uk-UA"/>
        </w:rPr>
        <w:t>-</w:t>
      </w:r>
      <w:r w:rsidRPr="00E760F6">
        <w:rPr>
          <w:sz w:val="28"/>
          <w:szCs w:val="28"/>
          <w:lang w:val="en-GB"/>
        </w:rPr>
        <w:t xml:space="preserve"> </w:t>
      </w:r>
      <w:r>
        <w:rPr>
          <w:sz w:val="28"/>
          <w:szCs w:val="28"/>
          <w:lang w:val="en-US"/>
        </w:rPr>
        <w:t>1990</w:t>
      </w:r>
      <w:r>
        <w:rPr>
          <w:sz w:val="28"/>
          <w:szCs w:val="28"/>
          <w:lang w:val="en-GB"/>
        </w:rPr>
        <w:t>. - №</w:t>
      </w:r>
      <w:r>
        <w:rPr>
          <w:sz w:val="28"/>
          <w:szCs w:val="28"/>
          <w:lang w:val="en-US"/>
        </w:rPr>
        <w:t>81</w:t>
      </w:r>
      <w:r>
        <w:rPr>
          <w:sz w:val="28"/>
          <w:szCs w:val="28"/>
          <w:lang w:val="en-GB"/>
        </w:rPr>
        <w:t xml:space="preserve">. </w:t>
      </w:r>
      <w:r>
        <w:rPr>
          <w:sz w:val="28"/>
          <w:szCs w:val="28"/>
          <w:lang w:val="uk-UA"/>
        </w:rPr>
        <w:t>-</w:t>
      </w:r>
      <w:r w:rsidRPr="00E760F6">
        <w:rPr>
          <w:sz w:val="28"/>
          <w:szCs w:val="28"/>
          <w:lang w:val="en-GB"/>
        </w:rPr>
        <w:t xml:space="preserve"> </w:t>
      </w:r>
      <w:r>
        <w:rPr>
          <w:sz w:val="28"/>
          <w:szCs w:val="28"/>
        </w:rPr>
        <w:t>Р</w:t>
      </w:r>
      <w:r w:rsidRPr="00E760F6">
        <w:rPr>
          <w:sz w:val="28"/>
          <w:szCs w:val="28"/>
          <w:lang w:val="en-GB"/>
        </w:rPr>
        <w:t>.</w:t>
      </w:r>
      <w:r>
        <w:rPr>
          <w:sz w:val="28"/>
          <w:szCs w:val="28"/>
          <w:lang w:val="en-US"/>
        </w:rPr>
        <w:t xml:space="preserve"> 195</w:t>
      </w:r>
      <w:r>
        <w:rPr>
          <w:sz w:val="28"/>
          <w:szCs w:val="28"/>
          <w:lang w:val="uk-UA"/>
        </w:rPr>
        <w:t>-</w:t>
      </w:r>
      <w:r w:rsidRPr="00D50D57">
        <w:rPr>
          <w:sz w:val="28"/>
          <w:szCs w:val="28"/>
          <w:lang w:val="en-US"/>
        </w:rPr>
        <w:t>199.</w:t>
      </w:r>
    </w:p>
    <w:p w:rsidR="008E40BB"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Balassy</w:t>
      </w:r>
      <w:r>
        <w:rPr>
          <w:sz w:val="28"/>
          <w:szCs w:val="28"/>
          <w:lang w:val="en-US"/>
        </w:rPr>
        <w:t xml:space="preserve"> C.</w:t>
      </w:r>
      <w:r w:rsidRPr="00D50D57">
        <w:rPr>
          <w:sz w:val="28"/>
          <w:szCs w:val="28"/>
          <w:lang w:val="en-US"/>
        </w:rPr>
        <w:t xml:space="preserve"> Long-term MRI observations of childhood-onset relapsing-remitting multiple sclerosis </w:t>
      </w:r>
      <w:r>
        <w:rPr>
          <w:sz w:val="28"/>
          <w:szCs w:val="28"/>
          <w:lang w:val="en-US"/>
        </w:rPr>
        <w:t>/</w:t>
      </w:r>
      <w:r w:rsidRPr="008B490B">
        <w:rPr>
          <w:sz w:val="28"/>
          <w:szCs w:val="28"/>
          <w:lang w:val="en-US"/>
        </w:rPr>
        <w:t xml:space="preserve"> </w:t>
      </w:r>
      <w:r>
        <w:rPr>
          <w:sz w:val="28"/>
          <w:szCs w:val="28"/>
          <w:lang w:val="en-US"/>
        </w:rPr>
        <w:t>C. Balassy</w:t>
      </w:r>
      <w:r w:rsidRPr="00D50D57">
        <w:rPr>
          <w:sz w:val="28"/>
          <w:szCs w:val="28"/>
          <w:lang w:val="en-US"/>
        </w:rPr>
        <w:t xml:space="preserve">, </w:t>
      </w:r>
      <w:r>
        <w:rPr>
          <w:sz w:val="28"/>
          <w:szCs w:val="28"/>
          <w:lang w:val="en-US"/>
        </w:rPr>
        <w:t>G. Bernert</w:t>
      </w:r>
      <w:r w:rsidRPr="00D50D57">
        <w:rPr>
          <w:sz w:val="28"/>
          <w:szCs w:val="28"/>
          <w:lang w:val="en-US"/>
        </w:rPr>
        <w:t xml:space="preserve">, </w:t>
      </w:r>
      <w:r>
        <w:rPr>
          <w:sz w:val="28"/>
          <w:szCs w:val="28"/>
          <w:lang w:val="en-US"/>
        </w:rPr>
        <w:t>C. Wober-Bingol</w:t>
      </w:r>
      <w:r w:rsidRPr="00D50D57">
        <w:rPr>
          <w:sz w:val="28"/>
          <w:szCs w:val="28"/>
          <w:lang w:val="en-US"/>
        </w:rPr>
        <w:t xml:space="preserve"> // Neuropediatrics.</w:t>
      </w:r>
      <w:r w:rsidRPr="00E760F6">
        <w:rPr>
          <w:sz w:val="28"/>
          <w:szCs w:val="28"/>
          <w:lang w:val="en-GB"/>
        </w:rPr>
        <w:t xml:space="preserve"> </w:t>
      </w:r>
      <w:r w:rsidRPr="00D50D57">
        <w:rPr>
          <w:sz w:val="28"/>
          <w:szCs w:val="28"/>
          <w:lang w:val="en-US"/>
        </w:rPr>
        <w:t>- 2001.</w:t>
      </w:r>
      <w:r>
        <w:rPr>
          <w:sz w:val="28"/>
          <w:szCs w:val="28"/>
          <w:lang w:val="uk-UA"/>
        </w:rPr>
        <w:t xml:space="preserve"> </w:t>
      </w:r>
      <w:r w:rsidRPr="00D50D57">
        <w:rPr>
          <w:sz w:val="28"/>
          <w:szCs w:val="28"/>
          <w:lang w:val="en-US"/>
        </w:rPr>
        <w:t>-V.</w:t>
      </w:r>
      <w:r>
        <w:rPr>
          <w:sz w:val="28"/>
          <w:szCs w:val="28"/>
          <w:lang w:val="en-US"/>
        </w:rPr>
        <w:t xml:space="preserve"> </w:t>
      </w:r>
      <w:r w:rsidRPr="00D50D57">
        <w:rPr>
          <w:sz w:val="28"/>
          <w:szCs w:val="28"/>
          <w:lang w:val="en-US"/>
        </w:rPr>
        <w:t xml:space="preserve">32, </w:t>
      </w:r>
      <w:r w:rsidRPr="00D50D57">
        <w:rPr>
          <w:sz w:val="28"/>
          <w:szCs w:val="28"/>
          <w:lang w:val="uk-UA"/>
        </w:rPr>
        <w:t>№</w:t>
      </w:r>
      <w:r w:rsidRPr="00D50D57">
        <w:rPr>
          <w:sz w:val="28"/>
          <w:szCs w:val="28"/>
          <w:lang w:val="en-US"/>
        </w:rPr>
        <w:t>1.</w:t>
      </w:r>
      <w:r>
        <w:rPr>
          <w:sz w:val="28"/>
          <w:szCs w:val="28"/>
          <w:lang w:val="uk-UA"/>
        </w:rPr>
        <w:t xml:space="preserve"> </w:t>
      </w:r>
      <w:r w:rsidRPr="00D50D57">
        <w:rPr>
          <w:sz w:val="28"/>
          <w:szCs w:val="28"/>
          <w:lang w:val="en-US"/>
        </w:rPr>
        <w:t>-</w:t>
      </w:r>
      <w:r>
        <w:rPr>
          <w:sz w:val="28"/>
          <w:szCs w:val="28"/>
          <w:lang w:val="uk-UA"/>
        </w:rPr>
        <w:t xml:space="preserve"> </w:t>
      </w:r>
      <w:r w:rsidRPr="00D50D57">
        <w:rPr>
          <w:sz w:val="28"/>
          <w:szCs w:val="28"/>
          <w:lang w:val="en-US"/>
        </w:rPr>
        <w:t>P.</w:t>
      </w:r>
      <w:r w:rsidRPr="00E760F6">
        <w:rPr>
          <w:sz w:val="28"/>
          <w:szCs w:val="28"/>
          <w:lang w:val="en-GB"/>
        </w:rPr>
        <w:t xml:space="preserve"> </w:t>
      </w:r>
      <w:r w:rsidRPr="00D50D57">
        <w:rPr>
          <w:sz w:val="28"/>
          <w:szCs w:val="28"/>
          <w:lang w:val="en-US"/>
        </w:rPr>
        <w:t>28-37.</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t>Ballow M. Mechanisms of action of intravenous immunoglobulin theraphy and potential use in autoimmune connective tissue disease /</w:t>
      </w:r>
      <w:r w:rsidRPr="008B490B">
        <w:rPr>
          <w:sz w:val="28"/>
          <w:szCs w:val="28"/>
          <w:lang w:val="en-US"/>
        </w:rPr>
        <w:t xml:space="preserve"> </w:t>
      </w:r>
      <w:r>
        <w:rPr>
          <w:sz w:val="28"/>
          <w:szCs w:val="28"/>
          <w:lang w:val="en-US"/>
        </w:rPr>
        <w:t xml:space="preserve">M. Ballow // Cancer. </w:t>
      </w:r>
      <w:r>
        <w:rPr>
          <w:sz w:val="28"/>
          <w:szCs w:val="28"/>
          <w:lang w:val="uk-UA"/>
        </w:rPr>
        <w:t>-</w:t>
      </w:r>
      <w:r>
        <w:rPr>
          <w:sz w:val="28"/>
          <w:szCs w:val="28"/>
          <w:lang w:val="en-US"/>
        </w:rPr>
        <w:t xml:space="preserve"> 1991. </w:t>
      </w:r>
      <w:r>
        <w:rPr>
          <w:sz w:val="28"/>
          <w:szCs w:val="28"/>
          <w:lang w:val="uk-UA"/>
        </w:rPr>
        <w:t xml:space="preserve">- </w:t>
      </w:r>
      <w:r>
        <w:rPr>
          <w:sz w:val="28"/>
          <w:szCs w:val="28"/>
          <w:lang w:val="en-US"/>
        </w:rPr>
        <w:t xml:space="preserve">V. 68, </w:t>
      </w:r>
      <w:r>
        <w:rPr>
          <w:sz w:val="28"/>
          <w:szCs w:val="28"/>
          <w:lang w:val="uk-UA"/>
        </w:rPr>
        <w:t>№6. - Р. 1430-1436.</w:t>
      </w:r>
    </w:p>
    <w:p w:rsidR="008E40BB" w:rsidRPr="00E760F6" w:rsidRDefault="008E40BB" w:rsidP="005F0855">
      <w:pPr>
        <w:numPr>
          <w:ilvl w:val="0"/>
          <w:numId w:val="70"/>
        </w:numPr>
        <w:tabs>
          <w:tab w:val="clear" w:pos="720"/>
          <w:tab w:val="num" w:pos="0"/>
        </w:tabs>
        <w:suppressAutoHyphens w:val="0"/>
        <w:spacing w:line="360" w:lineRule="auto"/>
        <w:ind w:left="0" w:firstLine="0"/>
        <w:jc w:val="both"/>
        <w:rPr>
          <w:sz w:val="28"/>
          <w:szCs w:val="28"/>
          <w:lang w:val="en-GB"/>
        </w:rPr>
      </w:pPr>
      <w:r w:rsidRPr="00D50D57">
        <w:rPr>
          <w:sz w:val="28"/>
          <w:szCs w:val="28"/>
          <w:lang w:val="en-GB"/>
        </w:rPr>
        <w:t>Banwell B</w:t>
      </w:r>
      <w:r>
        <w:rPr>
          <w:sz w:val="28"/>
          <w:szCs w:val="28"/>
          <w:lang w:val="en-GB"/>
        </w:rPr>
        <w:t xml:space="preserve">. </w:t>
      </w:r>
      <w:r w:rsidRPr="00D50D57">
        <w:rPr>
          <w:sz w:val="28"/>
          <w:szCs w:val="28"/>
          <w:lang w:val="en-GB"/>
        </w:rPr>
        <w:t xml:space="preserve">Neuropsychological features of pediatric multiple sclerosis </w:t>
      </w:r>
      <w:r>
        <w:rPr>
          <w:sz w:val="28"/>
          <w:szCs w:val="28"/>
          <w:lang w:val="en-GB"/>
        </w:rPr>
        <w:t>/</w:t>
      </w:r>
      <w:r w:rsidRPr="008B490B">
        <w:rPr>
          <w:sz w:val="28"/>
          <w:szCs w:val="28"/>
          <w:lang w:val="en-GB"/>
        </w:rPr>
        <w:t xml:space="preserve"> </w:t>
      </w:r>
      <w:r>
        <w:rPr>
          <w:sz w:val="28"/>
          <w:szCs w:val="28"/>
          <w:lang w:val="en-GB"/>
        </w:rPr>
        <w:t>B. Banwell</w:t>
      </w:r>
      <w:r w:rsidRPr="00D50D57">
        <w:rPr>
          <w:sz w:val="28"/>
          <w:szCs w:val="28"/>
          <w:lang w:val="en-GB"/>
        </w:rPr>
        <w:t>, P</w:t>
      </w:r>
      <w:r>
        <w:rPr>
          <w:sz w:val="28"/>
          <w:szCs w:val="28"/>
          <w:lang w:val="en-GB"/>
        </w:rPr>
        <w:t>.</w:t>
      </w:r>
      <w:r w:rsidRPr="00D50D57">
        <w:rPr>
          <w:sz w:val="28"/>
          <w:szCs w:val="28"/>
          <w:lang w:val="en-GB"/>
        </w:rPr>
        <w:t>E. Anderson // Neurology.</w:t>
      </w:r>
      <w:r w:rsidRPr="00E760F6">
        <w:rPr>
          <w:sz w:val="28"/>
          <w:szCs w:val="28"/>
          <w:lang w:val="en-GB"/>
        </w:rPr>
        <w:t xml:space="preserve"> </w:t>
      </w:r>
      <w:r w:rsidRPr="00D50D57">
        <w:rPr>
          <w:sz w:val="28"/>
          <w:szCs w:val="28"/>
          <w:lang w:val="en-GB"/>
        </w:rPr>
        <w:t>-</w:t>
      </w:r>
      <w:r w:rsidRPr="00E760F6">
        <w:rPr>
          <w:sz w:val="28"/>
          <w:szCs w:val="28"/>
          <w:lang w:val="en-GB"/>
        </w:rPr>
        <w:t xml:space="preserve"> </w:t>
      </w:r>
      <w:r w:rsidRPr="00D50D57">
        <w:rPr>
          <w:sz w:val="28"/>
          <w:szCs w:val="28"/>
          <w:lang w:val="en-GB"/>
        </w:rPr>
        <w:t>2002.</w:t>
      </w:r>
      <w:r w:rsidRPr="00E760F6">
        <w:rPr>
          <w:sz w:val="28"/>
          <w:szCs w:val="28"/>
          <w:lang w:val="en-GB"/>
        </w:rPr>
        <w:t xml:space="preserve"> </w:t>
      </w:r>
      <w:r w:rsidRPr="00D50D57">
        <w:rPr>
          <w:sz w:val="28"/>
          <w:szCs w:val="28"/>
          <w:lang w:val="en-GB"/>
        </w:rPr>
        <w:t>-</w:t>
      </w:r>
      <w:r w:rsidRPr="00E760F6">
        <w:rPr>
          <w:sz w:val="28"/>
          <w:szCs w:val="28"/>
          <w:lang w:val="en-GB"/>
        </w:rPr>
        <w:t xml:space="preserve"> №</w:t>
      </w:r>
      <w:r>
        <w:rPr>
          <w:sz w:val="28"/>
          <w:szCs w:val="28"/>
          <w:lang w:val="en-GB"/>
        </w:rPr>
        <w:t xml:space="preserve">58. </w:t>
      </w:r>
      <w:r>
        <w:rPr>
          <w:sz w:val="28"/>
          <w:szCs w:val="28"/>
          <w:lang w:val="uk-UA"/>
        </w:rPr>
        <w:t>-</w:t>
      </w:r>
      <w:r w:rsidRPr="00E760F6">
        <w:rPr>
          <w:sz w:val="28"/>
          <w:szCs w:val="28"/>
          <w:lang w:val="en-GB"/>
        </w:rPr>
        <w:t xml:space="preserve"> </w:t>
      </w:r>
      <w:r>
        <w:rPr>
          <w:sz w:val="28"/>
          <w:szCs w:val="28"/>
        </w:rPr>
        <w:t>Р</w:t>
      </w:r>
      <w:r>
        <w:rPr>
          <w:sz w:val="28"/>
          <w:szCs w:val="28"/>
          <w:lang w:val="en-GB"/>
        </w:rPr>
        <w:t>. 173</w:t>
      </w:r>
      <w:r>
        <w:rPr>
          <w:sz w:val="28"/>
          <w:szCs w:val="28"/>
          <w:lang w:val="uk-UA"/>
        </w:rPr>
        <w:t>-</w:t>
      </w:r>
      <w:r>
        <w:rPr>
          <w:sz w:val="28"/>
          <w:szCs w:val="28"/>
          <w:lang w:val="en-GB"/>
        </w:rPr>
        <w:t>17</w:t>
      </w:r>
      <w:r w:rsidRPr="00E760F6">
        <w:rPr>
          <w:sz w:val="28"/>
          <w:szCs w:val="28"/>
          <w:lang w:val="en-GB"/>
        </w:rPr>
        <w:t>8.</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GB"/>
        </w:rPr>
        <w:t>Baranovsk</w:t>
      </w:r>
      <w:r w:rsidRPr="00D50D57">
        <w:rPr>
          <w:sz w:val="28"/>
          <w:szCs w:val="28"/>
          <w:lang w:val="en-US"/>
        </w:rPr>
        <w:t>y</w:t>
      </w:r>
      <w:r w:rsidRPr="00D50D57">
        <w:rPr>
          <w:sz w:val="28"/>
          <w:szCs w:val="28"/>
          <w:lang w:val="uk-UA"/>
        </w:rPr>
        <w:t xml:space="preserve"> </w:t>
      </w:r>
      <w:r w:rsidRPr="00D50D57">
        <w:rPr>
          <w:sz w:val="28"/>
          <w:szCs w:val="28"/>
          <w:lang w:val="en-GB"/>
        </w:rPr>
        <w:t>A</w:t>
      </w:r>
      <w:r w:rsidRPr="00D50D57">
        <w:rPr>
          <w:sz w:val="28"/>
          <w:szCs w:val="28"/>
          <w:lang w:val="uk-UA"/>
        </w:rPr>
        <w:t>.</w:t>
      </w:r>
      <w:r w:rsidRPr="00D50D57">
        <w:rPr>
          <w:sz w:val="28"/>
          <w:szCs w:val="28"/>
          <w:lang w:val="en-GB"/>
        </w:rPr>
        <w:t>G</w:t>
      </w:r>
      <w:r w:rsidRPr="00D50D57">
        <w:rPr>
          <w:sz w:val="28"/>
          <w:szCs w:val="28"/>
          <w:lang w:val="uk-UA"/>
        </w:rPr>
        <w:t xml:space="preserve">. </w:t>
      </w:r>
      <w:r w:rsidRPr="00D50D57">
        <w:rPr>
          <w:sz w:val="28"/>
          <w:szCs w:val="28"/>
          <w:lang w:val="en-GB"/>
        </w:rPr>
        <w:t>Catalytic</w:t>
      </w:r>
      <w:r w:rsidRPr="00D50D57">
        <w:rPr>
          <w:sz w:val="28"/>
          <w:szCs w:val="28"/>
          <w:lang w:val="uk-UA"/>
        </w:rPr>
        <w:t xml:space="preserve"> </w:t>
      </w:r>
      <w:r w:rsidRPr="00D50D57">
        <w:rPr>
          <w:sz w:val="28"/>
          <w:szCs w:val="28"/>
          <w:lang w:val="en-GB"/>
        </w:rPr>
        <w:t>heterogeneity</w:t>
      </w:r>
      <w:r w:rsidRPr="00D50D57">
        <w:rPr>
          <w:sz w:val="28"/>
          <w:szCs w:val="28"/>
          <w:lang w:val="uk-UA"/>
        </w:rPr>
        <w:t xml:space="preserve"> </w:t>
      </w:r>
      <w:r w:rsidRPr="00D50D57">
        <w:rPr>
          <w:sz w:val="28"/>
          <w:szCs w:val="28"/>
          <w:lang w:val="en-GB"/>
        </w:rPr>
        <w:t>of</w:t>
      </w:r>
      <w:r w:rsidRPr="00D50D57">
        <w:rPr>
          <w:sz w:val="28"/>
          <w:szCs w:val="28"/>
          <w:lang w:val="uk-UA"/>
        </w:rPr>
        <w:t xml:space="preserve"> </w:t>
      </w:r>
      <w:r w:rsidRPr="00D50D57">
        <w:rPr>
          <w:sz w:val="28"/>
          <w:szCs w:val="28"/>
          <w:lang w:val="en-GB"/>
        </w:rPr>
        <w:t>polyclonal</w:t>
      </w:r>
      <w:r w:rsidRPr="00D50D57">
        <w:rPr>
          <w:sz w:val="28"/>
          <w:szCs w:val="28"/>
          <w:lang w:val="uk-UA"/>
        </w:rPr>
        <w:t xml:space="preserve"> </w:t>
      </w:r>
      <w:r w:rsidRPr="00D50D57">
        <w:rPr>
          <w:sz w:val="28"/>
          <w:szCs w:val="28"/>
          <w:lang w:val="en-GB"/>
        </w:rPr>
        <w:t>DNA</w:t>
      </w:r>
      <w:r w:rsidRPr="00D50D57">
        <w:rPr>
          <w:sz w:val="28"/>
          <w:szCs w:val="28"/>
          <w:lang w:val="uk-UA"/>
        </w:rPr>
        <w:t>-</w:t>
      </w:r>
      <w:r w:rsidRPr="00D50D57">
        <w:rPr>
          <w:sz w:val="28"/>
          <w:szCs w:val="28"/>
          <w:lang w:val="en-GB"/>
        </w:rPr>
        <w:t>hydrolyzing</w:t>
      </w:r>
      <w:r w:rsidRPr="00D50D57">
        <w:rPr>
          <w:sz w:val="28"/>
          <w:szCs w:val="28"/>
          <w:lang w:val="uk-UA"/>
        </w:rPr>
        <w:t xml:space="preserve"> </w:t>
      </w:r>
      <w:r w:rsidRPr="00D50D57">
        <w:rPr>
          <w:sz w:val="28"/>
          <w:szCs w:val="28"/>
          <w:lang w:val="en-GB"/>
        </w:rPr>
        <w:t>antibodies</w:t>
      </w:r>
      <w:r w:rsidRPr="00D50D57">
        <w:rPr>
          <w:sz w:val="28"/>
          <w:szCs w:val="28"/>
          <w:lang w:val="uk-UA"/>
        </w:rPr>
        <w:t xml:space="preserve"> </w:t>
      </w:r>
      <w:r w:rsidRPr="00D50D57">
        <w:rPr>
          <w:sz w:val="28"/>
          <w:szCs w:val="28"/>
          <w:lang w:val="en-GB"/>
        </w:rPr>
        <w:t>from</w:t>
      </w:r>
      <w:r w:rsidRPr="00D50D57">
        <w:rPr>
          <w:sz w:val="28"/>
          <w:szCs w:val="28"/>
          <w:lang w:val="uk-UA"/>
        </w:rPr>
        <w:t xml:space="preserve"> </w:t>
      </w:r>
      <w:r w:rsidRPr="00D50D57">
        <w:rPr>
          <w:sz w:val="28"/>
          <w:szCs w:val="28"/>
          <w:lang w:val="en-GB"/>
        </w:rPr>
        <w:t>the</w:t>
      </w:r>
      <w:r w:rsidRPr="00D50D57">
        <w:rPr>
          <w:sz w:val="28"/>
          <w:szCs w:val="28"/>
          <w:lang w:val="uk-UA"/>
        </w:rPr>
        <w:t xml:space="preserve"> </w:t>
      </w:r>
      <w:r w:rsidRPr="00D50D57">
        <w:rPr>
          <w:sz w:val="28"/>
          <w:szCs w:val="28"/>
          <w:lang w:val="en-GB"/>
        </w:rPr>
        <w:t>sera</w:t>
      </w:r>
      <w:r w:rsidRPr="00D50D57">
        <w:rPr>
          <w:sz w:val="28"/>
          <w:szCs w:val="28"/>
          <w:lang w:val="uk-UA"/>
        </w:rPr>
        <w:t xml:space="preserve"> </w:t>
      </w:r>
      <w:r w:rsidRPr="00D50D57">
        <w:rPr>
          <w:sz w:val="28"/>
          <w:szCs w:val="28"/>
          <w:lang w:val="en-GB"/>
        </w:rPr>
        <w:t>of</w:t>
      </w:r>
      <w:r w:rsidRPr="00D50D57">
        <w:rPr>
          <w:sz w:val="28"/>
          <w:szCs w:val="28"/>
          <w:lang w:val="uk-UA"/>
        </w:rPr>
        <w:t xml:space="preserve"> </w:t>
      </w:r>
      <w:r w:rsidRPr="00D50D57">
        <w:rPr>
          <w:sz w:val="28"/>
          <w:szCs w:val="28"/>
          <w:lang w:val="en-GB"/>
        </w:rPr>
        <w:t>patients</w:t>
      </w:r>
      <w:r w:rsidRPr="00D50D57">
        <w:rPr>
          <w:sz w:val="28"/>
          <w:szCs w:val="28"/>
          <w:lang w:val="uk-UA"/>
        </w:rPr>
        <w:t xml:space="preserve"> </w:t>
      </w:r>
      <w:r w:rsidRPr="00D50D57">
        <w:rPr>
          <w:sz w:val="28"/>
          <w:szCs w:val="28"/>
          <w:lang w:val="en-GB"/>
        </w:rPr>
        <w:t>with</w:t>
      </w:r>
      <w:r w:rsidRPr="00D50D57">
        <w:rPr>
          <w:sz w:val="28"/>
          <w:szCs w:val="28"/>
          <w:lang w:val="uk-UA"/>
        </w:rPr>
        <w:t xml:space="preserve"> </w:t>
      </w:r>
      <w:r w:rsidRPr="00D50D57">
        <w:rPr>
          <w:sz w:val="28"/>
          <w:szCs w:val="28"/>
          <w:lang w:val="en-GB"/>
        </w:rPr>
        <w:t>multiple</w:t>
      </w:r>
      <w:r w:rsidRPr="00D50D57">
        <w:rPr>
          <w:sz w:val="28"/>
          <w:szCs w:val="28"/>
          <w:lang w:val="uk-UA"/>
        </w:rPr>
        <w:t xml:space="preserve"> </w:t>
      </w:r>
      <w:r w:rsidRPr="00D50D57">
        <w:rPr>
          <w:sz w:val="28"/>
          <w:szCs w:val="28"/>
          <w:lang w:val="en-GB"/>
        </w:rPr>
        <w:t>sclerosis</w:t>
      </w:r>
      <w:r w:rsidRPr="00D50D57">
        <w:rPr>
          <w:sz w:val="28"/>
          <w:szCs w:val="28"/>
          <w:lang w:val="en-US"/>
        </w:rPr>
        <w:t xml:space="preserve"> </w:t>
      </w:r>
      <w:r>
        <w:rPr>
          <w:sz w:val="28"/>
          <w:szCs w:val="28"/>
          <w:lang w:val="en-US"/>
        </w:rPr>
        <w:t>/</w:t>
      </w:r>
      <w:r w:rsidRPr="008B490B">
        <w:rPr>
          <w:sz w:val="28"/>
          <w:szCs w:val="28"/>
          <w:lang w:val="en-GB"/>
        </w:rPr>
        <w:t xml:space="preserve"> </w:t>
      </w:r>
      <w:r w:rsidRPr="00D50D57">
        <w:rPr>
          <w:sz w:val="28"/>
          <w:szCs w:val="28"/>
          <w:lang w:val="en-GB"/>
        </w:rPr>
        <w:t>A</w:t>
      </w:r>
      <w:r w:rsidRPr="00D50D57">
        <w:rPr>
          <w:sz w:val="28"/>
          <w:szCs w:val="28"/>
          <w:lang w:val="uk-UA"/>
        </w:rPr>
        <w:t>.</w:t>
      </w:r>
      <w:r w:rsidRPr="00D50D57">
        <w:rPr>
          <w:sz w:val="28"/>
          <w:szCs w:val="28"/>
          <w:lang w:val="en-GB"/>
        </w:rPr>
        <w:t>G</w:t>
      </w:r>
      <w:r w:rsidRPr="00D50D57">
        <w:rPr>
          <w:sz w:val="28"/>
          <w:szCs w:val="28"/>
          <w:lang w:val="uk-UA"/>
        </w:rPr>
        <w:t>.</w:t>
      </w:r>
      <w:r>
        <w:rPr>
          <w:sz w:val="28"/>
          <w:szCs w:val="28"/>
          <w:lang w:val="en-US"/>
        </w:rPr>
        <w:t xml:space="preserve"> </w:t>
      </w:r>
      <w:r w:rsidRPr="00D50D57">
        <w:rPr>
          <w:sz w:val="28"/>
          <w:szCs w:val="28"/>
          <w:lang w:val="en-GB"/>
        </w:rPr>
        <w:t>Baranovsk</w:t>
      </w:r>
      <w:r w:rsidRPr="00D50D57">
        <w:rPr>
          <w:sz w:val="28"/>
          <w:szCs w:val="28"/>
          <w:lang w:val="en-US"/>
        </w:rPr>
        <w:t>y</w:t>
      </w:r>
      <w:r w:rsidRPr="00D50D57">
        <w:rPr>
          <w:sz w:val="28"/>
          <w:szCs w:val="28"/>
          <w:lang w:val="uk-UA"/>
        </w:rPr>
        <w:t xml:space="preserve">, </w:t>
      </w:r>
      <w:r w:rsidRPr="00D50D57">
        <w:rPr>
          <w:sz w:val="28"/>
          <w:szCs w:val="28"/>
          <w:lang w:val="en-GB"/>
        </w:rPr>
        <w:t>N</w:t>
      </w:r>
      <w:r w:rsidRPr="00D50D57">
        <w:rPr>
          <w:sz w:val="28"/>
          <w:szCs w:val="28"/>
          <w:lang w:val="uk-UA"/>
        </w:rPr>
        <w:t>.</w:t>
      </w:r>
      <w:r w:rsidRPr="00D50D57">
        <w:rPr>
          <w:sz w:val="28"/>
          <w:szCs w:val="28"/>
          <w:lang w:val="en-GB"/>
        </w:rPr>
        <w:t>A</w:t>
      </w:r>
      <w:r w:rsidRPr="00D50D57">
        <w:rPr>
          <w:sz w:val="28"/>
          <w:szCs w:val="28"/>
          <w:lang w:val="uk-UA"/>
        </w:rPr>
        <w:t>.</w:t>
      </w:r>
      <w:r>
        <w:rPr>
          <w:sz w:val="28"/>
          <w:szCs w:val="28"/>
          <w:lang w:val="en-US"/>
        </w:rPr>
        <w:t xml:space="preserve"> </w:t>
      </w:r>
      <w:r w:rsidRPr="00D50D57">
        <w:rPr>
          <w:sz w:val="28"/>
          <w:szCs w:val="28"/>
          <w:lang w:val="en-GB"/>
        </w:rPr>
        <w:t>Ershova</w:t>
      </w:r>
      <w:r w:rsidRPr="00D50D57">
        <w:rPr>
          <w:sz w:val="28"/>
          <w:szCs w:val="28"/>
          <w:lang w:val="uk-UA"/>
        </w:rPr>
        <w:t xml:space="preserve">, </w:t>
      </w:r>
      <w:r w:rsidRPr="00D50D57">
        <w:rPr>
          <w:sz w:val="28"/>
          <w:szCs w:val="28"/>
          <w:lang w:val="en-GB"/>
        </w:rPr>
        <w:t>V</w:t>
      </w:r>
      <w:r w:rsidRPr="00D50D57">
        <w:rPr>
          <w:sz w:val="28"/>
          <w:szCs w:val="28"/>
          <w:lang w:val="uk-UA"/>
        </w:rPr>
        <w:t>.</w:t>
      </w:r>
      <w:r w:rsidRPr="00D50D57">
        <w:rPr>
          <w:sz w:val="28"/>
          <w:szCs w:val="28"/>
          <w:lang w:val="en-GB"/>
        </w:rPr>
        <w:t>N</w:t>
      </w:r>
      <w:r>
        <w:rPr>
          <w:sz w:val="28"/>
          <w:szCs w:val="28"/>
          <w:lang w:val="uk-UA"/>
        </w:rPr>
        <w:t>.</w:t>
      </w:r>
      <w:r w:rsidRPr="00D50D57">
        <w:rPr>
          <w:sz w:val="28"/>
          <w:szCs w:val="28"/>
          <w:lang w:val="uk-UA"/>
        </w:rPr>
        <w:t xml:space="preserve"> </w:t>
      </w:r>
      <w:r w:rsidRPr="00D50D57">
        <w:rPr>
          <w:sz w:val="28"/>
          <w:szCs w:val="28"/>
          <w:lang w:val="en-GB"/>
        </w:rPr>
        <w:t>Buneva</w:t>
      </w:r>
      <w:r w:rsidRPr="00D50D57">
        <w:rPr>
          <w:sz w:val="28"/>
          <w:szCs w:val="28"/>
          <w:lang w:val="uk-UA"/>
        </w:rPr>
        <w:t xml:space="preserve"> // </w:t>
      </w:r>
      <w:r w:rsidRPr="00D50D57">
        <w:rPr>
          <w:sz w:val="28"/>
          <w:szCs w:val="28"/>
          <w:lang w:val="en-GB"/>
        </w:rPr>
        <w:t>Immunol.</w:t>
      </w:r>
      <w:r w:rsidRPr="00D50D57">
        <w:rPr>
          <w:sz w:val="28"/>
          <w:szCs w:val="28"/>
          <w:lang w:val="uk-UA"/>
        </w:rPr>
        <w:t xml:space="preserve"> </w:t>
      </w:r>
      <w:r w:rsidRPr="00D50D57">
        <w:rPr>
          <w:sz w:val="28"/>
          <w:szCs w:val="28"/>
          <w:lang w:val="en-GB"/>
        </w:rPr>
        <w:t>Lett</w:t>
      </w:r>
      <w:r w:rsidRPr="00D50D57">
        <w:rPr>
          <w:sz w:val="28"/>
          <w:szCs w:val="28"/>
          <w:lang w:val="uk-UA"/>
        </w:rPr>
        <w:t>.</w:t>
      </w:r>
      <w:r w:rsidRPr="00D50D57">
        <w:rPr>
          <w:sz w:val="28"/>
          <w:szCs w:val="28"/>
          <w:lang w:val="en-US"/>
        </w:rPr>
        <w:t xml:space="preserve"> </w:t>
      </w:r>
      <w:r w:rsidRPr="00D50D57">
        <w:rPr>
          <w:sz w:val="28"/>
          <w:szCs w:val="28"/>
          <w:lang w:val="uk-UA"/>
        </w:rPr>
        <w:t>- 2001.</w:t>
      </w:r>
      <w:r w:rsidRPr="00D50D57">
        <w:rPr>
          <w:sz w:val="28"/>
          <w:szCs w:val="28"/>
          <w:lang w:val="en-US"/>
        </w:rPr>
        <w:t xml:space="preserve"> -</w:t>
      </w:r>
      <w:r w:rsidRPr="00D50D57">
        <w:rPr>
          <w:sz w:val="28"/>
          <w:szCs w:val="28"/>
          <w:lang w:val="uk-UA"/>
        </w:rPr>
        <w:t xml:space="preserve"> </w:t>
      </w:r>
      <w:r w:rsidRPr="00D50D57">
        <w:rPr>
          <w:sz w:val="28"/>
          <w:szCs w:val="28"/>
          <w:lang w:val="en-GB"/>
        </w:rPr>
        <w:t>V</w:t>
      </w:r>
      <w:r>
        <w:rPr>
          <w:sz w:val="28"/>
          <w:szCs w:val="28"/>
          <w:lang w:val="uk-UA"/>
        </w:rPr>
        <w:t>.</w:t>
      </w:r>
      <w:r>
        <w:rPr>
          <w:sz w:val="28"/>
          <w:szCs w:val="28"/>
          <w:lang w:val="en-US"/>
        </w:rPr>
        <w:t xml:space="preserve"> </w:t>
      </w:r>
      <w:r>
        <w:rPr>
          <w:sz w:val="28"/>
          <w:szCs w:val="28"/>
          <w:lang w:val="uk-UA"/>
        </w:rPr>
        <w:t>76, №</w:t>
      </w:r>
      <w:r w:rsidRPr="00D50D57">
        <w:rPr>
          <w:sz w:val="28"/>
          <w:szCs w:val="28"/>
          <w:lang w:val="uk-UA"/>
        </w:rPr>
        <w:t>3.</w:t>
      </w:r>
      <w:r w:rsidRPr="00D50D57">
        <w:rPr>
          <w:sz w:val="28"/>
          <w:szCs w:val="28"/>
          <w:lang w:val="en-US"/>
        </w:rPr>
        <w:t xml:space="preserve"> </w:t>
      </w:r>
      <w:r w:rsidRPr="00D50D57">
        <w:rPr>
          <w:sz w:val="28"/>
          <w:szCs w:val="28"/>
          <w:lang w:val="uk-UA"/>
        </w:rPr>
        <w:t xml:space="preserve">- </w:t>
      </w:r>
      <w:r>
        <w:rPr>
          <w:sz w:val="28"/>
          <w:szCs w:val="28"/>
          <w:lang w:val="en-GB"/>
        </w:rPr>
        <w:t xml:space="preserve">P. 163 </w:t>
      </w:r>
      <w:r>
        <w:rPr>
          <w:sz w:val="28"/>
          <w:szCs w:val="28"/>
          <w:lang w:val="uk-UA"/>
        </w:rPr>
        <w:t>-</w:t>
      </w:r>
      <w:r w:rsidRPr="00D50D57">
        <w:rPr>
          <w:sz w:val="28"/>
          <w:szCs w:val="28"/>
          <w:lang w:val="en-GB"/>
        </w:rPr>
        <w:t xml:space="preserve"> 167</w:t>
      </w:r>
      <w:r w:rsidRPr="00D50D57">
        <w:rPr>
          <w:sz w:val="28"/>
          <w:szCs w:val="28"/>
          <w:lang w:val="uk-UA"/>
        </w:rPr>
        <w:t>.</w:t>
      </w:r>
    </w:p>
    <w:p w:rsidR="008E40BB" w:rsidRPr="00D50D57"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line="360" w:lineRule="auto"/>
        <w:ind w:left="0" w:firstLine="0"/>
        <w:jc w:val="both"/>
        <w:rPr>
          <w:sz w:val="28"/>
          <w:szCs w:val="28"/>
          <w:lang w:val="uk-UA"/>
        </w:rPr>
      </w:pPr>
      <w:r w:rsidRPr="00D50D57">
        <w:rPr>
          <w:sz w:val="28"/>
          <w:szCs w:val="28"/>
          <w:lang w:val="en-US"/>
        </w:rPr>
        <w:t>Baranovsky A.G. DNA - and RNA</w:t>
      </w:r>
      <w:r>
        <w:rPr>
          <w:sz w:val="28"/>
          <w:szCs w:val="28"/>
          <w:lang w:val="uk-UA"/>
        </w:rPr>
        <w:t xml:space="preserve"> </w:t>
      </w:r>
      <w:r w:rsidRPr="00D50D57">
        <w:rPr>
          <w:sz w:val="28"/>
          <w:szCs w:val="28"/>
          <w:lang w:val="en-US"/>
        </w:rPr>
        <w:t xml:space="preserve">-hydrolyzing antibodies from the blood of patients with various forms of viral hepatitis </w:t>
      </w:r>
      <w:r>
        <w:rPr>
          <w:sz w:val="28"/>
          <w:szCs w:val="28"/>
          <w:lang w:val="en-US"/>
        </w:rPr>
        <w:t>/</w:t>
      </w:r>
      <w:r w:rsidRPr="00F7207F">
        <w:rPr>
          <w:sz w:val="28"/>
          <w:szCs w:val="28"/>
          <w:lang w:val="en-US"/>
        </w:rPr>
        <w:t xml:space="preserve"> </w:t>
      </w:r>
      <w:r w:rsidRPr="00D50D57">
        <w:rPr>
          <w:sz w:val="28"/>
          <w:szCs w:val="28"/>
          <w:lang w:val="en-US"/>
        </w:rPr>
        <w:t>A.G.</w:t>
      </w:r>
      <w:r>
        <w:rPr>
          <w:sz w:val="28"/>
          <w:szCs w:val="28"/>
          <w:lang w:val="en-US"/>
        </w:rPr>
        <w:t xml:space="preserve"> </w:t>
      </w:r>
      <w:r w:rsidRPr="00D50D57">
        <w:rPr>
          <w:sz w:val="28"/>
          <w:szCs w:val="28"/>
          <w:lang w:val="en-US"/>
        </w:rPr>
        <w:t>Baranovsky, V.G.</w:t>
      </w:r>
      <w:r>
        <w:rPr>
          <w:sz w:val="28"/>
          <w:szCs w:val="28"/>
          <w:lang w:val="en-US"/>
        </w:rPr>
        <w:t xml:space="preserve"> </w:t>
      </w:r>
      <w:r w:rsidRPr="00D50D57">
        <w:rPr>
          <w:sz w:val="28"/>
          <w:szCs w:val="28"/>
          <w:lang w:val="en-US"/>
        </w:rPr>
        <w:t xml:space="preserve">Matushin, A.V. Vlassov // </w:t>
      </w:r>
      <w:r w:rsidRPr="00D50D57">
        <w:rPr>
          <w:iCs/>
          <w:sz w:val="28"/>
          <w:szCs w:val="28"/>
          <w:lang w:val="en-US"/>
        </w:rPr>
        <w:t>Biochemistry (Moscow</w:t>
      </w:r>
      <w:r>
        <w:rPr>
          <w:iCs/>
          <w:sz w:val="28"/>
          <w:szCs w:val="28"/>
          <w:lang w:val="en-US"/>
        </w:rPr>
        <w:t xml:space="preserve">). </w:t>
      </w:r>
      <w:r>
        <w:rPr>
          <w:iCs/>
          <w:sz w:val="28"/>
          <w:szCs w:val="28"/>
          <w:lang w:val="uk-UA"/>
        </w:rPr>
        <w:t>-</w:t>
      </w:r>
      <w:r>
        <w:rPr>
          <w:iCs/>
          <w:sz w:val="28"/>
          <w:szCs w:val="28"/>
          <w:lang w:val="en-US"/>
        </w:rPr>
        <w:t xml:space="preserve"> 1997. </w:t>
      </w:r>
      <w:r>
        <w:rPr>
          <w:iCs/>
          <w:sz w:val="28"/>
          <w:szCs w:val="28"/>
          <w:lang w:val="uk-UA"/>
        </w:rPr>
        <w:t>-</w:t>
      </w:r>
      <w:r>
        <w:rPr>
          <w:iCs/>
          <w:sz w:val="28"/>
          <w:szCs w:val="28"/>
          <w:lang w:val="en-US"/>
        </w:rPr>
        <w:t xml:space="preserve"> V. </w:t>
      </w:r>
      <w:r>
        <w:rPr>
          <w:sz w:val="28"/>
          <w:szCs w:val="28"/>
          <w:lang w:val="en-US"/>
        </w:rPr>
        <w:t xml:space="preserve">62. </w:t>
      </w:r>
      <w:r>
        <w:rPr>
          <w:sz w:val="28"/>
          <w:szCs w:val="28"/>
          <w:lang w:val="uk-UA"/>
        </w:rPr>
        <w:t>-</w:t>
      </w:r>
      <w:r w:rsidRPr="00D50D57">
        <w:rPr>
          <w:sz w:val="28"/>
          <w:szCs w:val="28"/>
          <w:lang w:val="en-US"/>
        </w:rPr>
        <w:t xml:space="preserve"> P. 1358-1366.</w:t>
      </w:r>
    </w:p>
    <w:p w:rsidR="008E40BB"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Barcellos L</w:t>
      </w:r>
      <w:r>
        <w:rPr>
          <w:sz w:val="28"/>
          <w:szCs w:val="28"/>
          <w:lang w:val="en-US"/>
        </w:rPr>
        <w:t>.</w:t>
      </w:r>
      <w:r w:rsidRPr="00D50D57">
        <w:rPr>
          <w:sz w:val="28"/>
          <w:szCs w:val="28"/>
          <w:lang w:val="uk-UA"/>
        </w:rPr>
        <w:t>F</w:t>
      </w:r>
      <w:r>
        <w:rPr>
          <w:sz w:val="28"/>
          <w:szCs w:val="28"/>
          <w:lang w:val="en-US"/>
        </w:rPr>
        <w:t xml:space="preserve">. </w:t>
      </w:r>
      <w:r w:rsidRPr="00D50D57">
        <w:rPr>
          <w:sz w:val="28"/>
          <w:szCs w:val="28"/>
          <w:lang w:val="uk-UA"/>
        </w:rPr>
        <w:t xml:space="preserve">HLA-DR2 dose effect on susceptibility to multiple sclerosis </w:t>
      </w:r>
      <w:r>
        <w:rPr>
          <w:sz w:val="28"/>
          <w:szCs w:val="28"/>
          <w:lang w:val="uk-UA"/>
        </w:rPr>
        <w:t xml:space="preserve">and influence on disease course </w:t>
      </w:r>
      <w:r>
        <w:rPr>
          <w:sz w:val="28"/>
          <w:szCs w:val="28"/>
          <w:lang w:val="en-US"/>
        </w:rPr>
        <w:t>/</w:t>
      </w:r>
      <w:r w:rsidRPr="00F7207F">
        <w:rPr>
          <w:sz w:val="28"/>
          <w:szCs w:val="28"/>
          <w:lang w:val="uk-UA"/>
        </w:rPr>
        <w:t xml:space="preserve"> </w:t>
      </w:r>
      <w:r w:rsidRPr="00D50D57">
        <w:rPr>
          <w:sz w:val="28"/>
          <w:szCs w:val="28"/>
          <w:lang w:val="uk-UA"/>
        </w:rPr>
        <w:t>L</w:t>
      </w:r>
      <w:r>
        <w:rPr>
          <w:sz w:val="28"/>
          <w:szCs w:val="28"/>
          <w:lang w:val="en-US"/>
        </w:rPr>
        <w:t>.</w:t>
      </w:r>
      <w:r w:rsidRPr="00D50D57">
        <w:rPr>
          <w:sz w:val="28"/>
          <w:szCs w:val="28"/>
          <w:lang w:val="uk-UA"/>
        </w:rPr>
        <w:t>F</w:t>
      </w:r>
      <w:r>
        <w:rPr>
          <w:sz w:val="28"/>
          <w:szCs w:val="28"/>
          <w:lang w:val="en-US"/>
        </w:rPr>
        <w:t>.</w:t>
      </w:r>
      <w:r w:rsidRPr="00D50D57">
        <w:rPr>
          <w:sz w:val="28"/>
          <w:szCs w:val="28"/>
          <w:lang w:val="uk-UA"/>
        </w:rPr>
        <w:t xml:space="preserve"> Barcellos, J</w:t>
      </w:r>
      <w:r>
        <w:rPr>
          <w:sz w:val="28"/>
          <w:szCs w:val="28"/>
          <w:lang w:val="en-US"/>
        </w:rPr>
        <w:t>.</w:t>
      </w:r>
      <w:r w:rsidRPr="00D50D57">
        <w:rPr>
          <w:sz w:val="28"/>
          <w:szCs w:val="28"/>
          <w:lang w:val="uk-UA"/>
        </w:rPr>
        <w:t>R</w:t>
      </w:r>
      <w:r>
        <w:rPr>
          <w:sz w:val="28"/>
          <w:szCs w:val="28"/>
          <w:lang w:val="en-US"/>
        </w:rPr>
        <w:t>.</w:t>
      </w:r>
      <w:r w:rsidRPr="00D50D57">
        <w:rPr>
          <w:sz w:val="28"/>
          <w:szCs w:val="28"/>
          <w:lang w:val="uk-UA"/>
        </w:rPr>
        <w:t xml:space="preserve"> Oksenberg, A</w:t>
      </w:r>
      <w:r>
        <w:rPr>
          <w:sz w:val="28"/>
          <w:szCs w:val="28"/>
          <w:lang w:val="en-US"/>
        </w:rPr>
        <w:t>.</w:t>
      </w:r>
      <w:r w:rsidRPr="00D50D57">
        <w:rPr>
          <w:sz w:val="28"/>
          <w:szCs w:val="28"/>
          <w:lang w:val="uk-UA"/>
        </w:rPr>
        <w:t>B.</w:t>
      </w:r>
      <w:r>
        <w:rPr>
          <w:sz w:val="28"/>
          <w:szCs w:val="28"/>
          <w:lang w:val="en-US"/>
        </w:rPr>
        <w:t xml:space="preserve"> </w:t>
      </w:r>
      <w:r w:rsidRPr="00D50D57">
        <w:rPr>
          <w:sz w:val="28"/>
          <w:szCs w:val="28"/>
          <w:lang w:val="uk-UA"/>
        </w:rPr>
        <w:t xml:space="preserve">Begovich </w:t>
      </w:r>
      <w:r>
        <w:rPr>
          <w:sz w:val="28"/>
          <w:szCs w:val="28"/>
          <w:lang w:val="uk-UA"/>
        </w:rPr>
        <w:t>//</w:t>
      </w:r>
      <w:r w:rsidRPr="00D50D57">
        <w:rPr>
          <w:sz w:val="28"/>
          <w:szCs w:val="28"/>
          <w:lang w:val="uk-UA"/>
        </w:rPr>
        <w:t xml:space="preserve"> Am</w:t>
      </w:r>
      <w:r>
        <w:rPr>
          <w:sz w:val="28"/>
          <w:szCs w:val="28"/>
          <w:lang w:val="en-US"/>
        </w:rPr>
        <w:t>.</w:t>
      </w:r>
      <w:r w:rsidRPr="00D50D57">
        <w:rPr>
          <w:sz w:val="28"/>
          <w:szCs w:val="28"/>
          <w:lang w:val="uk-UA"/>
        </w:rPr>
        <w:t xml:space="preserve"> J</w:t>
      </w:r>
      <w:r>
        <w:rPr>
          <w:sz w:val="28"/>
          <w:szCs w:val="28"/>
          <w:lang w:val="en-US"/>
        </w:rPr>
        <w:t>.</w:t>
      </w:r>
      <w:r w:rsidRPr="00D50D57">
        <w:rPr>
          <w:sz w:val="28"/>
          <w:szCs w:val="28"/>
          <w:lang w:val="uk-UA"/>
        </w:rPr>
        <w:t xml:space="preserve"> Hum</w:t>
      </w:r>
      <w:r>
        <w:rPr>
          <w:sz w:val="28"/>
          <w:szCs w:val="28"/>
          <w:lang w:val="en-US"/>
        </w:rPr>
        <w:t>.</w:t>
      </w:r>
      <w:r w:rsidRPr="00D50D57">
        <w:rPr>
          <w:sz w:val="28"/>
          <w:szCs w:val="28"/>
          <w:lang w:val="uk-UA"/>
        </w:rPr>
        <w:t xml:space="preserve"> Genet</w:t>
      </w:r>
      <w:r>
        <w:rPr>
          <w:sz w:val="28"/>
          <w:szCs w:val="28"/>
          <w:lang w:val="uk-UA"/>
        </w:rPr>
        <w:t>. - 2003. - №72. - Р. 710-</w:t>
      </w:r>
      <w:r w:rsidRPr="00D50D57">
        <w:rPr>
          <w:sz w:val="28"/>
          <w:szCs w:val="28"/>
          <w:lang w:val="uk-UA"/>
        </w:rPr>
        <w:t>716.</w:t>
      </w:r>
    </w:p>
    <w:p w:rsidR="008E40BB" w:rsidRPr="00D50D57" w:rsidRDefault="008E40BB" w:rsidP="005F0855">
      <w:pPr>
        <w:numPr>
          <w:ilvl w:val="0"/>
          <w:numId w:val="70"/>
        </w:numPr>
        <w:tabs>
          <w:tab w:val="clear" w:pos="720"/>
          <w:tab w:val="left" w:pos="0"/>
        </w:tabs>
        <w:suppressAutoHyphens w:val="0"/>
        <w:spacing w:line="360" w:lineRule="auto"/>
        <w:ind w:left="0" w:firstLine="0"/>
        <w:jc w:val="both"/>
        <w:rPr>
          <w:sz w:val="28"/>
          <w:szCs w:val="28"/>
          <w:lang w:val="en-US"/>
        </w:rPr>
      </w:pPr>
      <w:r w:rsidRPr="00D50D57">
        <w:rPr>
          <w:sz w:val="28"/>
          <w:szCs w:val="28"/>
          <w:lang w:val="en-US"/>
        </w:rPr>
        <w:t>Barkh</w:t>
      </w:r>
      <w:r>
        <w:rPr>
          <w:sz w:val="28"/>
          <w:szCs w:val="28"/>
          <w:lang w:val="en-US"/>
        </w:rPr>
        <w:t>of F.</w:t>
      </w:r>
      <w:r w:rsidRPr="00D50D57">
        <w:rPr>
          <w:sz w:val="28"/>
          <w:szCs w:val="28"/>
          <w:lang w:val="en-US"/>
        </w:rPr>
        <w:t xml:space="preserve"> Quantitative MRI changes in gadolinium DTPA enhancement after high-dose intravenous </w:t>
      </w:r>
      <w:r w:rsidRPr="00D50D57">
        <w:rPr>
          <w:bCs/>
          <w:spacing w:val="-4"/>
          <w:sz w:val="28"/>
          <w:szCs w:val="28"/>
          <w:lang w:val="en-US"/>
        </w:rPr>
        <w:t>methylprednisolone</w:t>
      </w:r>
      <w:r>
        <w:rPr>
          <w:sz w:val="28"/>
          <w:szCs w:val="28"/>
          <w:lang w:val="en-US"/>
        </w:rPr>
        <w:t xml:space="preserve"> in MS</w:t>
      </w:r>
      <w:r w:rsidRPr="00E760F6">
        <w:rPr>
          <w:sz w:val="28"/>
          <w:szCs w:val="28"/>
          <w:lang w:val="en-GB"/>
        </w:rPr>
        <w:t xml:space="preserve"> </w:t>
      </w:r>
      <w:r>
        <w:rPr>
          <w:sz w:val="28"/>
          <w:szCs w:val="28"/>
          <w:lang w:val="en-GB"/>
        </w:rPr>
        <w:t>/</w:t>
      </w:r>
      <w:r w:rsidRPr="00F7207F">
        <w:rPr>
          <w:sz w:val="28"/>
          <w:szCs w:val="28"/>
          <w:lang w:val="en-US"/>
        </w:rPr>
        <w:t xml:space="preserve"> </w:t>
      </w:r>
      <w:r>
        <w:rPr>
          <w:sz w:val="28"/>
          <w:szCs w:val="28"/>
          <w:lang w:val="en-US"/>
        </w:rPr>
        <w:t>F. Barkhof</w:t>
      </w:r>
      <w:r w:rsidRPr="00D50D57">
        <w:rPr>
          <w:sz w:val="28"/>
          <w:szCs w:val="28"/>
          <w:lang w:val="en-US"/>
        </w:rPr>
        <w:t>, O.R.</w:t>
      </w:r>
      <w:r>
        <w:rPr>
          <w:sz w:val="28"/>
          <w:szCs w:val="28"/>
          <w:lang w:val="en-US"/>
        </w:rPr>
        <w:t xml:space="preserve"> </w:t>
      </w:r>
      <w:r w:rsidRPr="00D50D57">
        <w:rPr>
          <w:sz w:val="28"/>
          <w:szCs w:val="28"/>
          <w:lang w:val="en-US"/>
        </w:rPr>
        <w:t xml:space="preserve">Hommes, </w:t>
      </w:r>
      <w:r>
        <w:rPr>
          <w:sz w:val="28"/>
          <w:szCs w:val="28"/>
          <w:lang w:val="en-US"/>
        </w:rPr>
        <w:t xml:space="preserve">P. Scheltens </w:t>
      </w:r>
      <w:r w:rsidRPr="00E760F6">
        <w:rPr>
          <w:sz w:val="28"/>
          <w:szCs w:val="28"/>
          <w:lang w:val="en-GB"/>
        </w:rPr>
        <w:t>//</w:t>
      </w:r>
      <w:r w:rsidRPr="00D50D57">
        <w:rPr>
          <w:sz w:val="28"/>
          <w:szCs w:val="28"/>
          <w:lang w:val="en-US"/>
        </w:rPr>
        <w:t xml:space="preserve"> Neurology</w:t>
      </w:r>
      <w:r w:rsidRPr="00E760F6">
        <w:rPr>
          <w:sz w:val="28"/>
          <w:szCs w:val="28"/>
          <w:lang w:val="en-GB"/>
        </w:rPr>
        <w:t xml:space="preserve">. </w:t>
      </w:r>
      <w:r>
        <w:rPr>
          <w:sz w:val="28"/>
          <w:szCs w:val="28"/>
          <w:lang w:val="uk-UA"/>
        </w:rPr>
        <w:t>-</w:t>
      </w:r>
      <w:r>
        <w:rPr>
          <w:sz w:val="28"/>
          <w:szCs w:val="28"/>
          <w:lang w:val="en-US"/>
        </w:rPr>
        <w:t xml:space="preserve"> 1991</w:t>
      </w:r>
      <w:r w:rsidRPr="00E760F6">
        <w:rPr>
          <w:sz w:val="28"/>
          <w:szCs w:val="28"/>
          <w:lang w:val="en-GB"/>
        </w:rPr>
        <w:t>. - №</w:t>
      </w:r>
      <w:r>
        <w:rPr>
          <w:sz w:val="28"/>
          <w:szCs w:val="28"/>
          <w:lang w:val="en-US"/>
        </w:rPr>
        <w:t>41</w:t>
      </w:r>
      <w:r>
        <w:rPr>
          <w:sz w:val="28"/>
          <w:szCs w:val="28"/>
          <w:lang w:val="en-GB"/>
        </w:rPr>
        <w:t xml:space="preserve">. </w:t>
      </w:r>
      <w:r>
        <w:rPr>
          <w:sz w:val="28"/>
          <w:szCs w:val="28"/>
          <w:lang w:val="uk-UA"/>
        </w:rPr>
        <w:t>-</w:t>
      </w:r>
      <w:r w:rsidRPr="00E760F6">
        <w:rPr>
          <w:sz w:val="28"/>
          <w:szCs w:val="28"/>
          <w:lang w:val="en-GB"/>
        </w:rPr>
        <w:t xml:space="preserve"> </w:t>
      </w:r>
      <w:r>
        <w:rPr>
          <w:sz w:val="28"/>
          <w:szCs w:val="28"/>
        </w:rPr>
        <w:t>Р</w:t>
      </w:r>
      <w:r>
        <w:rPr>
          <w:sz w:val="28"/>
          <w:szCs w:val="28"/>
          <w:lang w:val="en-GB"/>
        </w:rPr>
        <w:t xml:space="preserve">. </w:t>
      </w:r>
      <w:r w:rsidRPr="00D50D57">
        <w:rPr>
          <w:sz w:val="28"/>
          <w:szCs w:val="28"/>
          <w:lang w:val="en-US"/>
        </w:rPr>
        <w:t>1219-1222.</w:t>
      </w:r>
    </w:p>
    <w:p w:rsidR="008E40BB" w:rsidRPr="00B91AE8"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before="38" w:line="360" w:lineRule="auto"/>
        <w:ind w:left="0" w:right="41" w:firstLine="0"/>
        <w:jc w:val="both"/>
        <w:rPr>
          <w:spacing w:val="-1"/>
          <w:sz w:val="28"/>
          <w:szCs w:val="28"/>
          <w:lang w:val="en-US"/>
        </w:rPr>
      </w:pPr>
      <w:r w:rsidRPr="00D50D57">
        <w:rPr>
          <w:sz w:val="28"/>
          <w:szCs w:val="28"/>
          <w:lang w:val="en-US"/>
        </w:rPr>
        <w:t>Bark</w:t>
      </w:r>
      <w:r>
        <w:rPr>
          <w:sz w:val="28"/>
          <w:szCs w:val="28"/>
          <w:lang w:val="en-US"/>
        </w:rPr>
        <w:t>hof F.</w:t>
      </w:r>
      <w:r w:rsidRPr="00D50D57">
        <w:rPr>
          <w:sz w:val="28"/>
          <w:szCs w:val="28"/>
          <w:lang w:val="en-US"/>
        </w:rPr>
        <w:t xml:space="preserve"> Limited duration of the effect of </w:t>
      </w:r>
      <w:r w:rsidRPr="00D50D57">
        <w:rPr>
          <w:bCs/>
          <w:spacing w:val="-4"/>
          <w:sz w:val="28"/>
          <w:szCs w:val="28"/>
          <w:lang w:val="en-US"/>
        </w:rPr>
        <w:t>methylprednisolone</w:t>
      </w:r>
      <w:r>
        <w:rPr>
          <w:sz w:val="28"/>
          <w:szCs w:val="28"/>
          <w:lang w:val="en-US"/>
        </w:rPr>
        <w:t xml:space="preserve"> on changes on MRI in MS</w:t>
      </w:r>
      <w:r w:rsidRPr="00E760F6">
        <w:rPr>
          <w:sz w:val="28"/>
          <w:szCs w:val="28"/>
          <w:lang w:val="en-GB"/>
        </w:rPr>
        <w:t xml:space="preserve"> </w:t>
      </w:r>
      <w:r>
        <w:rPr>
          <w:sz w:val="28"/>
          <w:szCs w:val="28"/>
          <w:lang w:val="en-GB"/>
        </w:rPr>
        <w:t>/</w:t>
      </w:r>
      <w:r w:rsidRPr="00F7207F">
        <w:rPr>
          <w:sz w:val="28"/>
          <w:szCs w:val="28"/>
          <w:lang w:val="en-US"/>
        </w:rPr>
        <w:t xml:space="preserve"> </w:t>
      </w:r>
      <w:r>
        <w:rPr>
          <w:sz w:val="28"/>
          <w:szCs w:val="28"/>
          <w:lang w:val="en-US"/>
        </w:rPr>
        <w:t xml:space="preserve">F. </w:t>
      </w:r>
      <w:r w:rsidRPr="00D50D57">
        <w:rPr>
          <w:sz w:val="28"/>
          <w:szCs w:val="28"/>
          <w:lang w:val="en-US"/>
        </w:rPr>
        <w:t>Bark</w:t>
      </w:r>
      <w:r>
        <w:rPr>
          <w:sz w:val="28"/>
          <w:szCs w:val="28"/>
          <w:lang w:val="en-US"/>
        </w:rPr>
        <w:t>hof</w:t>
      </w:r>
      <w:r w:rsidRPr="00D50D57">
        <w:rPr>
          <w:sz w:val="28"/>
          <w:szCs w:val="28"/>
          <w:lang w:val="en-US"/>
        </w:rPr>
        <w:t xml:space="preserve">, M.W. Was </w:t>
      </w:r>
      <w:r w:rsidRPr="00E760F6">
        <w:rPr>
          <w:sz w:val="28"/>
          <w:szCs w:val="28"/>
          <w:lang w:val="en-GB"/>
        </w:rPr>
        <w:t>//</w:t>
      </w:r>
      <w:r w:rsidRPr="00D50D57">
        <w:rPr>
          <w:sz w:val="28"/>
          <w:szCs w:val="28"/>
          <w:lang w:val="en-US"/>
        </w:rPr>
        <w:t xml:space="preserve"> Neuroradiology</w:t>
      </w:r>
      <w:r w:rsidRPr="00E760F6">
        <w:rPr>
          <w:sz w:val="28"/>
          <w:szCs w:val="28"/>
          <w:lang w:val="en-GB"/>
        </w:rPr>
        <w:t xml:space="preserve">. </w:t>
      </w:r>
      <w:r>
        <w:rPr>
          <w:sz w:val="28"/>
          <w:szCs w:val="28"/>
          <w:lang w:val="uk-UA"/>
        </w:rPr>
        <w:t>-</w:t>
      </w:r>
      <w:r>
        <w:rPr>
          <w:sz w:val="28"/>
          <w:szCs w:val="28"/>
          <w:lang w:val="en-US"/>
        </w:rPr>
        <w:t xml:space="preserve"> 1994</w:t>
      </w:r>
      <w:r w:rsidRPr="00E760F6">
        <w:rPr>
          <w:sz w:val="28"/>
          <w:szCs w:val="28"/>
          <w:lang w:val="en-GB"/>
        </w:rPr>
        <w:t>. - №</w:t>
      </w:r>
      <w:r>
        <w:rPr>
          <w:sz w:val="28"/>
          <w:szCs w:val="28"/>
          <w:lang w:val="en-US"/>
        </w:rPr>
        <w:t>36</w:t>
      </w:r>
      <w:r w:rsidRPr="00E760F6">
        <w:rPr>
          <w:sz w:val="28"/>
          <w:szCs w:val="28"/>
          <w:lang w:val="en-GB"/>
        </w:rPr>
        <w:t xml:space="preserve">. </w:t>
      </w:r>
      <w:r>
        <w:rPr>
          <w:sz w:val="28"/>
          <w:szCs w:val="28"/>
          <w:lang w:val="uk-UA"/>
        </w:rPr>
        <w:t>-</w:t>
      </w:r>
      <w:r w:rsidRPr="00E760F6">
        <w:rPr>
          <w:sz w:val="28"/>
          <w:szCs w:val="28"/>
          <w:lang w:val="en-GB"/>
        </w:rPr>
        <w:t xml:space="preserve"> </w:t>
      </w:r>
      <w:r>
        <w:rPr>
          <w:sz w:val="28"/>
          <w:szCs w:val="28"/>
        </w:rPr>
        <w:t>Р</w:t>
      </w:r>
      <w:r w:rsidRPr="00E760F6">
        <w:rPr>
          <w:sz w:val="28"/>
          <w:szCs w:val="28"/>
          <w:lang w:val="en-GB"/>
        </w:rPr>
        <w:t>.</w:t>
      </w:r>
      <w:r>
        <w:rPr>
          <w:sz w:val="28"/>
          <w:szCs w:val="28"/>
          <w:lang w:val="en-US"/>
        </w:rPr>
        <w:t xml:space="preserve"> </w:t>
      </w:r>
      <w:r w:rsidRPr="00D50D57">
        <w:rPr>
          <w:sz w:val="28"/>
          <w:szCs w:val="28"/>
          <w:lang w:val="en-US"/>
        </w:rPr>
        <w:t>382-387.</w:t>
      </w:r>
    </w:p>
    <w:p w:rsidR="008E40BB" w:rsidRPr="00D23404"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before="38" w:line="360" w:lineRule="auto"/>
        <w:ind w:left="0" w:right="41" w:firstLine="0"/>
        <w:jc w:val="both"/>
        <w:rPr>
          <w:spacing w:val="-1"/>
          <w:sz w:val="28"/>
          <w:szCs w:val="28"/>
          <w:lang w:val="en-US"/>
        </w:rPr>
      </w:pPr>
      <w:r>
        <w:rPr>
          <w:sz w:val="28"/>
          <w:szCs w:val="28"/>
          <w:lang w:val="en-US"/>
        </w:rPr>
        <w:t xml:space="preserve">Bar-Or A. </w:t>
      </w:r>
      <w:r w:rsidRPr="00D50D57">
        <w:rPr>
          <w:sz w:val="28"/>
          <w:szCs w:val="28"/>
          <w:lang w:val="en-US"/>
        </w:rPr>
        <w:t>Molecular pat</w:t>
      </w:r>
      <w:r>
        <w:rPr>
          <w:sz w:val="28"/>
          <w:szCs w:val="28"/>
          <w:lang w:val="en-US"/>
        </w:rPr>
        <w:t>hogenesis of multiple sclerosis</w:t>
      </w:r>
      <w:r w:rsidRPr="00E760F6">
        <w:rPr>
          <w:sz w:val="28"/>
          <w:szCs w:val="28"/>
          <w:lang w:val="en-GB"/>
        </w:rPr>
        <w:t xml:space="preserve"> </w:t>
      </w:r>
      <w:r>
        <w:rPr>
          <w:sz w:val="28"/>
          <w:szCs w:val="28"/>
          <w:lang w:val="en-GB"/>
        </w:rPr>
        <w:t>/</w:t>
      </w:r>
      <w:r w:rsidRPr="00F7207F">
        <w:rPr>
          <w:sz w:val="28"/>
          <w:szCs w:val="28"/>
          <w:lang w:val="en-US"/>
        </w:rPr>
        <w:t xml:space="preserve"> </w:t>
      </w:r>
      <w:r>
        <w:rPr>
          <w:sz w:val="28"/>
          <w:szCs w:val="28"/>
          <w:lang w:val="en-US"/>
        </w:rPr>
        <w:t xml:space="preserve">A. </w:t>
      </w:r>
      <w:r w:rsidRPr="00D50D57">
        <w:rPr>
          <w:sz w:val="28"/>
          <w:szCs w:val="28"/>
          <w:lang w:val="en-US"/>
        </w:rPr>
        <w:t>Bar-Or,</w:t>
      </w:r>
      <w:r>
        <w:rPr>
          <w:sz w:val="28"/>
          <w:szCs w:val="28"/>
          <w:lang w:val="en-US"/>
        </w:rPr>
        <w:t xml:space="preserve"> E.M. Oliveira, D.E. Anderson </w:t>
      </w:r>
      <w:r w:rsidRPr="00E760F6">
        <w:rPr>
          <w:sz w:val="28"/>
          <w:szCs w:val="28"/>
          <w:lang w:val="en-GB"/>
        </w:rPr>
        <w:t>//</w:t>
      </w:r>
      <w:r w:rsidRPr="00D50D57">
        <w:rPr>
          <w:sz w:val="28"/>
          <w:szCs w:val="28"/>
          <w:lang w:val="en-US"/>
        </w:rPr>
        <w:t xml:space="preserve"> J</w:t>
      </w:r>
      <w:r>
        <w:rPr>
          <w:sz w:val="28"/>
          <w:szCs w:val="28"/>
          <w:lang w:val="en-US"/>
        </w:rPr>
        <w:t>.</w:t>
      </w:r>
      <w:r w:rsidRPr="00D50D57">
        <w:rPr>
          <w:sz w:val="28"/>
          <w:szCs w:val="28"/>
          <w:lang w:val="en-US"/>
        </w:rPr>
        <w:t xml:space="preserve"> Neuroimmunology</w:t>
      </w:r>
      <w:r w:rsidRPr="00E760F6">
        <w:rPr>
          <w:sz w:val="28"/>
          <w:szCs w:val="28"/>
          <w:lang w:val="en-GB"/>
        </w:rPr>
        <w:t xml:space="preserve">. </w:t>
      </w:r>
      <w:r>
        <w:rPr>
          <w:sz w:val="28"/>
          <w:szCs w:val="28"/>
          <w:lang w:val="uk-UA"/>
        </w:rPr>
        <w:t>-</w:t>
      </w:r>
      <w:r>
        <w:rPr>
          <w:sz w:val="28"/>
          <w:szCs w:val="28"/>
          <w:lang w:val="en-US"/>
        </w:rPr>
        <w:t xml:space="preserve"> 1999</w:t>
      </w:r>
      <w:r w:rsidRPr="00E760F6">
        <w:rPr>
          <w:sz w:val="28"/>
          <w:szCs w:val="28"/>
          <w:lang w:val="en-GB"/>
        </w:rPr>
        <w:t>. - №</w:t>
      </w:r>
      <w:r>
        <w:rPr>
          <w:sz w:val="28"/>
          <w:szCs w:val="28"/>
          <w:lang w:val="en-US"/>
        </w:rPr>
        <w:t>100</w:t>
      </w:r>
      <w:r w:rsidRPr="00E760F6">
        <w:rPr>
          <w:sz w:val="28"/>
          <w:szCs w:val="28"/>
          <w:lang w:val="en-GB"/>
        </w:rPr>
        <w:t xml:space="preserve">. </w:t>
      </w:r>
      <w:r>
        <w:rPr>
          <w:sz w:val="28"/>
          <w:szCs w:val="28"/>
          <w:lang w:val="uk-UA"/>
        </w:rPr>
        <w:t>-</w:t>
      </w:r>
      <w:r w:rsidRPr="00E760F6">
        <w:rPr>
          <w:sz w:val="28"/>
          <w:szCs w:val="28"/>
          <w:lang w:val="en-GB"/>
        </w:rPr>
        <w:t xml:space="preserve"> </w:t>
      </w:r>
      <w:r>
        <w:rPr>
          <w:sz w:val="28"/>
          <w:szCs w:val="28"/>
        </w:rPr>
        <w:t>Р</w:t>
      </w:r>
      <w:r w:rsidRPr="00E760F6">
        <w:rPr>
          <w:sz w:val="28"/>
          <w:szCs w:val="28"/>
          <w:lang w:val="en-GB"/>
        </w:rPr>
        <w:t>.</w:t>
      </w:r>
      <w:r>
        <w:rPr>
          <w:sz w:val="28"/>
          <w:szCs w:val="28"/>
          <w:lang w:val="en-US"/>
        </w:rPr>
        <w:t xml:space="preserve"> 252</w:t>
      </w:r>
      <w:r>
        <w:rPr>
          <w:sz w:val="28"/>
          <w:szCs w:val="28"/>
          <w:lang w:val="uk-UA"/>
        </w:rPr>
        <w:t>-</w:t>
      </w:r>
      <w:r w:rsidRPr="00D50D57">
        <w:rPr>
          <w:sz w:val="28"/>
          <w:szCs w:val="28"/>
          <w:lang w:val="en-US"/>
        </w:rPr>
        <w:t>259.</w:t>
      </w:r>
    </w:p>
    <w:p w:rsidR="008E40BB" w:rsidRPr="00D50D57"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before="38" w:line="360" w:lineRule="auto"/>
        <w:ind w:left="0" w:right="41" w:firstLine="0"/>
        <w:jc w:val="both"/>
        <w:rPr>
          <w:spacing w:val="-1"/>
          <w:sz w:val="28"/>
          <w:szCs w:val="28"/>
          <w:lang w:val="en-US"/>
        </w:rPr>
      </w:pPr>
      <w:r>
        <w:rPr>
          <w:sz w:val="28"/>
          <w:szCs w:val="28"/>
          <w:lang w:val="en-US"/>
        </w:rPr>
        <w:t>Barucha C. Eczema after intravenous infusion of immunoglobulin /</w:t>
      </w:r>
      <w:r w:rsidRPr="00F7207F">
        <w:rPr>
          <w:sz w:val="28"/>
          <w:szCs w:val="28"/>
          <w:lang w:val="en-US"/>
        </w:rPr>
        <w:t xml:space="preserve"> </w:t>
      </w:r>
      <w:r>
        <w:rPr>
          <w:sz w:val="28"/>
          <w:szCs w:val="28"/>
          <w:lang w:val="en-US"/>
        </w:rPr>
        <w:t xml:space="preserve">C. Barucha, J.C. Mc Millian // BMJ. </w:t>
      </w:r>
      <w:r>
        <w:rPr>
          <w:sz w:val="28"/>
          <w:szCs w:val="28"/>
          <w:lang w:val="uk-UA"/>
        </w:rPr>
        <w:t>-</w:t>
      </w:r>
      <w:r>
        <w:rPr>
          <w:sz w:val="28"/>
          <w:szCs w:val="28"/>
          <w:lang w:val="en-US"/>
        </w:rPr>
        <w:t xml:space="preserve"> 1997. </w:t>
      </w:r>
      <w:r>
        <w:rPr>
          <w:sz w:val="28"/>
          <w:szCs w:val="28"/>
          <w:lang w:val="uk-UA"/>
        </w:rPr>
        <w:t>-</w:t>
      </w:r>
      <w:r>
        <w:rPr>
          <w:sz w:val="28"/>
          <w:szCs w:val="28"/>
          <w:lang w:val="en-US"/>
        </w:rPr>
        <w:t xml:space="preserve"> V. 295,</w:t>
      </w:r>
      <w:r>
        <w:rPr>
          <w:sz w:val="28"/>
          <w:szCs w:val="28"/>
          <w:lang w:val="uk-UA"/>
        </w:rPr>
        <w:t xml:space="preserve"> №66. - </w:t>
      </w:r>
      <w:r>
        <w:rPr>
          <w:sz w:val="28"/>
          <w:szCs w:val="28"/>
          <w:lang w:val="en-US"/>
        </w:rPr>
        <w:t>P. 1141.</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t>Bauer H.J.</w:t>
      </w:r>
      <w:r w:rsidRPr="00D50D57">
        <w:rPr>
          <w:sz w:val="28"/>
          <w:szCs w:val="28"/>
          <w:lang w:val="en-US"/>
        </w:rPr>
        <w:t xml:space="preserve"> Multiple sclerosis, its impact from chilhood to old age</w:t>
      </w:r>
      <w:r>
        <w:rPr>
          <w:sz w:val="28"/>
          <w:szCs w:val="28"/>
          <w:lang w:val="en-US"/>
        </w:rPr>
        <w:t xml:space="preserve"> /</w:t>
      </w:r>
      <w:r w:rsidRPr="00F7207F">
        <w:rPr>
          <w:sz w:val="28"/>
          <w:szCs w:val="28"/>
          <w:lang w:val="en-US"/>
        </w:rPr>
        <w:t xml:space="preserve"> </w:t>
      </w:r>
      <w:r w:rsidRPr="00D50D57">
        <w:rPr>
          <w:sz w:val="28"/>
          <w:szCs w:val="28"/>
          <w:lang w:val="en-US"/>
        </w:rPr>
        <w:t>H.J.</w:t>
      </w:r>
      <w:r>
        <w:rPr>
          <w:sz w:val="28"/>
          <w:szCs w:val="28"/>
          <w:lang w:val="en-US"/>
        </w:rPr>
        <w:t xml:space="preserve"> </w:t>
      </w:r>
      <w:r w:rsidRPr="00D50D57">
        <w:rPr>
          <w:sz w:val="28"/>
          <w:szCs w:val="28"/>
          <w:lang w:val="en-US"/>
        </w:rPr>
        <w:t>Bauer, F.A.</w:t>
      </w:r>
      <w:r w:rsidRPr="00E760F6">
        <w:rPr>
          <w:sz w:val="28"/>
          <w:szCs w:val="28"/>
          <w:lang w:val="en-GB"/>
        </w:rPr>
        <w:t xml:space="preserve"> </w:t>
      </w:r>
      <w:r w:rsidRPr="00D50D57">
        <w:rPr>
          <w:sz w:val="28"/>
          <w:szCs w:val="28"/>
          <w:lang w:val="en-US"/>
        </w:rPr>
        <w:t>Hanefeld</w:t>
      </w:r>
      <w:r>
        <w:rPr>
          <w:sz w:val="28"/>
          <w:szCs w:val="28"/>
          <w:lang w:val="en-US"/>
        </w:rPr>
        <w:t>.</w:t>
      </w:r>
      <w:r w:rsidRPr="00D50D57">
        <w:rPr>
          <w:sz w:val="28"/>
          <w:szCs w:val="28"/>
          <w:lang w:val="en-US"/>
        </w:rPr>
        <w:t xml:space="preserve"> -</w:t>
      </w:r>
      <w:r w:rsidRPr="00E760F6">
        <w:rPr>
          <w:sz w:val="28"/>
          <w:szCs w:val="28"/>
          <w:lang w:val="en-GB"/>
        </w:rPr>
        <w:t xml:space="preserve"> </w:t>
      </w:r>
      <w:r w:rsidRPr="00D50D57">
        <w:rPr>
          <w:sz w:val="28"/>
          <w:szCs w:val="28"/>
          <w:lang w:val="en-US"/>
        </w:rPr>
        <w:t>London:</w:t>
      </w:r>
      <w:r w:rsidRPr="00E760F6">
        <w:rPr>
          <w:sz w:val="28"/>
          <w:szCs w:val="28"/>
          <w:lang w:val="en-GB"/>
        </w:rPr>
        <w:t xml:space="preserve"> </w:t>
      </w:r>
      <w:r w:rsidRPr="00D50D57">
        <w:rPr>
          <w:sz w:val="28"/>
          <w:szCs w:val="28"/>
          <w:lang w:val="en-US"/>
        </w:rPr>
        <w:t>Saunders,</w:t>
      </w:r>
      <w:r w:rsidRPr="00E760F6">
        <w:rPr>
          <w:sz w:val="28"/>
          <w:szCs w:val="28"/>
          <w:lang w:val="en-GB"/>
        </w:rPr>
        <w:t xml:space="preserve"> </w:t>
      </w:r>
      <w:r w:rsidRPr="00D50D57">
        <w:rPr>
          <w:sz w:val="28"/>
          <w:szCs w:val="28"/>
          <w:lang w:val="en-US"/>
        </w:rPr>
        <w:t>1993.</w:t>
      </w:r>
      <w:r w:rsidRPr="00E760F6">
        <w:rPr>
          <w:sz w:val="28"/>
          <w:szCs w:val="28"/>
          <w:lang w:val="en-GB"/>
        </w:rPr>
        <w:t xml:space="preserve"> </w:t>
      </w:r>
      <w:r w:rsidRPr="00D50D57">
        <w:rPr>
          <w:sz w:val="28"/>
          <w:szCs w:val="28"/>
          <w:lang w:val="en-US"/>
        </w:rPr>
        <w:t>-</w:t>
      </w:r>
      <w:r w:rsidRPr="00E760F6">
        <w:rPr>
          <w:sz w:val="28"/>
          <w:szCs w:val="28"/>
          <w:lang w:val="en-GB"/>
        </w:rPr>
        <w:t xml:space="preserve"> </w:t>
      </w:r>
      <w:r w:rsidRPr="00D50D57">
        <w:rPr>
          <w:sz w:val="28"/>
          <w:szCs w:val="28"/>
          <w:lang w:val="en-US"/>
        </w:rPr>
        <w:t>3-18 p.</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lastRenderedPageBreak/>
        <w:t xml:space="preserve">Baumgarten J.D. Les immunoglobulines ont-elles un interet et un avenir dans le traitement des infections bacteriennes graves? </w:t>
      </w:r>
      <w:r>
        <w:rPr>
          <w:sz w:val="28"/>
          <w:szCs w:val="28"/>
          <w:lang w:val="en-US"/>
        </w:rPr>
        <w:t>/</w:t>
      </w:r>
      <w:r w:rsidRPr="00F7207F">
        <w:rPr>
          <w:sz w:val="28"/>
          <w:szCs w:val="28"/>
          <w:lang w:val="en-US"/>
        </w:rPr>
        <w:t xml:space="preserve"> </w:t>
      </w:r>
      <w:r w:rsidRPr="00D50D57">
        <w:rPr>
          <w:sz w:val="28"/>
          <w:szCs w:val="28"/>
          <w:lang w:val="en-US"/>
        </w:rPr>
        <w:t>J.D. Baumgarten // Presse Med.</w:t>
      </w:r>
      <w:r w:rsidRPr="00E760F6">
        <w:rPr>
          <w:sz w:val="28"/>
          <w:szCs w:val="28"/>
          <w:lang w:val="en-GB"/>
        </w:rPr>
        <w:t xml:space="preserve"> </w:t>
      </w:r>
      <w:r w:rsidRPr="00D50D57">
        <w:rPr>
          <w:sz w:val="28"/>
          <w:szCs w:val="28"/>
          <w:lang w:val="en-US"/>
        </w:rPr>
        <w:t>-</w:t>
      </w:r>
      <w:r w:rsidRPr="00E760F6">
        <w:rPr>
          <w:sz w:val="28"/>
          <w:szCs w:val="28"/>
          <w:lang w:val="en-GB"/>
        </w:rPr>
        <w:t xml:space="preserve"> </w:t>
      </w:r>
      <w:r w:rsidRPr="00D50D57">
        <w:rPr>
          <w:sz w:val="28"/>
          <w:szCs w:val="28"/>
          <w:lang w:val="en-US"/>
        </w:rPr>
        <w:t>1990.</w:t>
      </w:r>
      <w:r w:rsidRPr="00E760F6">
        <w:rPr>
          <w:sz w:val="28"/>
          <w:szCs w:val="28"/>
          <w:lang w:val="en-GB"/>
        </w:rPr>
        <w:t xml:space="preserve"> </w:t>
      </w:r>
      <w:r w:rsidRPr="00D50D57">
        <w:rPr>
          <w:sz w:val="28"/>
          <w:szCs w:val="28"/>
          <w:lang w:val="en-US"/>
        </w:rPr>
        <w:t>-</w:t>
      </w:r>
      <w:r w:rsidRPr="00E760F6">
        <w:rPr>
          <w:sz w:val="28"/>
          <w:szCs w:val="28"/>
          <w:lang w:val="en-GB"/>
        </w:rPr>
        <w:t xml:space="preserve"> </w:t>
      </w:r>
      <w:r w:rsidRPr="00D50D57">
        <w:rPr>
          <w:sz w:val="28"/>
          <w:szCs w:val="28"/>
          <w:lang w:val="en-US"/>
        </w:rPr>
        <w:t>V.</w:t>
      </w:r>
      <w:r>
        <w:rPr>
          <w:sz w:val="28"/>
          <w:szCs w:val="28"/>
          <w:lang w:val="en-US"/>
        </w:rPr>
        <w:t xml:space="preserve"> </w:t>
      </w:r>
      <w:r w:rsidRPr="00D50D57">
        <w:rPr>
          <w:sz w:val="28"/>
          <w:szCs w:val="28"/>
          <w:lang w:val="en-US"/>
        </w:rPr>
        <w:t>19,</w:t>
      </w:r>
      <w:r w:rsidRPr="00E760F6">
        <w:rPr>
          <w:sz w:val="28"/>
          <w:szCs w:val="28"/>
          <w:lang w:val="en-GB"/>
        </w:rPr>
        <w:t xml:space="preserve"> №</w:t>
      </w:r>
      <w:r w:rsidRPr="00D50D57">
        <w:rPr>
          <w:sz w:val="28"/>
          <w:szCs w:val="28"/>
          <w:lang w:val="en-US"/>
        </w:rPr>
        <w:t>5.-</w:t>
      </w:r>
      <w:r>
        <w:rPr>
          <w:sz w:val="28"/>
          <w:szCs w:val="28"/>
          <w:lang w:val="en-US"/>
        </w:rPr>
        <w:t xml:space="preserve"> </w:t>
      </w:r>
      <w:r w:rsidRPr="00D50D57">
        <w:rPr>
          <w:sz w:val="28"/>
          <w:szCs w:val="28"/>
          <w:lang w:val="en-US"/>
        </w:rPr>
        <w:t>P.</w:t>
      </w:r>
      <w:r w:rsidRPr="00E760F6">
        <w:rPr>
          <w:sz w:val="28"/>
          <w:szCs w:val="28"/>
          <w:lang w:val="en-GB"/>
        </w:rPr>
        <w:t xml:space="preserve"> </w:t>
      </w:r>
      <w:r w:rsidRPr="00D50D57">
        <w:rPr>
          <w:sz w:val="28"/>
          <w:szCs w:val="28"/>
          <w:lang w:val="en-US"/>
        </w:rPr>
        <w:t>196-198.</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Beck R</w:t>
      </w:r>
      <w:r>
        <w:rPr>
          <w:sz w:val="28"/>
          <w:szCs w:val="28"/>
          <w:lang w:val="uk-UA"/>
        </w:rPr>
        <w:t>.</w:t>
      </w:r>
      <w:r w:rsidRPr="00D50D57">
        <w:rPr>
          <w:sz w:val="28"/>
          <w:szCs w:val="28"/>
          <w:lang w:val="uk-UA"/>
        </w:rPr>
        <w:t>W</w:t>
      </w:r>
      <w:r>
        <w:rPr>
          <w:sz w:val="28"/>
          <w:szCs w:val="28"/>
          <w:lang w:val="uk-UA"/>
        </w:rPr>
        <w:t>.</w:t>
      </w:r>
      <w:r w:rsidRPr="00D50D57">
        <w:rPr>
          <w:sz w:val="28"/>
          <w:szCs w:val="28"/>
          <w:lang w:val="uk-UA"/>
        </w:rPr>
        <w:t xml:space="preserve"> The effect of corticosteroids for acute optic neuritis on the subsequent development of multiple sclerosis. The Optic Neuritis Study Group</w:t>
      </w:r>
      <w:r>
        <w:rPr>
          <w:sz w:val="28"/>
          <w:szCs w:val="28"/>
          <w:lang w:val="uk-UA"/>
        </w:rPr>
        <w:t xml:space="preserve"> [see comments] </w:t>
      </w:r>
      <w:r>
        <w:rPr>
          <w:sz w:val="28"/>
          <w:szCs w:val="28"/>
          <w:lang w:val="en-US"/>
        </w:rPr>
        <w:t>/</w:t>
      </w:r>
      <w:r w:rsidRPr="00F7207F">
        <w:rPr>
          <w:sz w:val="28"/>
          <w:szCs w:val="28"/>
          <w:lang w:val="uk-UA"/>
        </w:rPr>
        <w:t xml:space="preserve"> </w:t>
      </w:r>
      <w:r w:rsidRPr="00D50D57">
        <w:rPr>
          <w:sz w:val="28"/>
          <w:szCs w:val="28"/>
          <w:lang w:val="uk-UA"/>
        </w:rPr>
        <w:t>R</w:t>
      </w:r>
      <w:r>
        <w:rPr>
          <w:sz w:val="28"/>
          <w:szCs w:val="28"/>
          <w:lang w:val="uk-UA"/>
        </w:rPr>
        <w:t>.</w:t>
      </w:r>
      <w:r w:rsidRPr="00D50D57">
        <w:rPr>
          <w:sz w:val="28"/>
          <w:szCs w:val="28"/>
          <w:lang w:val="uk-UA"/>
        </w:rPr>
        <w:t>W</w:t>
      </w:r>
      <w:r>
        <w:rPr>
          <w:sz w:val="28"/>
          <w:szCs w:val="28"/>
          <w:lang w:val="uk-UA"/>
        </w:rPr>
        <w:t>.</w:t>
      </w:r>
      <w:r>
        <w:rPr>
          <w:sz w:val="28"/>
          <w:szCs w:val="28"/>
          <w:lang w:val="en-US"/>
        </w:rPr>
        <w:t xml:space="preserve"> </w:t>
      </w:r>
      <w:r w:rsidRPr="00D50D57">
        <w:rPr>
          <w:sz w:val="28"/>
          <w:szCs w:val="28"/>
          <w:lang w:val="uk-UA"/>
        </w:rPr>
        <w:t>Beck, P</w:t>
      </w:r>
      <w:r>
        <w:rPr>
          <w:sz w:val="28"/>
          <w:szCs w:val="28"/>
          <w:lang w:val="uk-UA"/>
        </w:rPr>
        <w:t>.</w:t>
      </w:r>
      <w:r w:rsidRPr="00D50D57">
        <w:rPr>
          <w:sz w:val="28"/>
          <w:szCs w:val="28"/>
          <w:lang w:val="uk-UA"/>
        </w:rPr>
        <w:t>A</w:t>
      </w:r>
      <w:r>
        <w:rPr>
          <w:sz w:val="28"/>
          <w:szCs w:val="28"/>
          <w:lang w:val="en-US"/>
        </w:rPr>
        <w:t>.</w:t>
      </w:r>
      <w:r w:rsidRPr="00D50D57">
        <w:rPr>
          <w:sz w:val="28"/>
          <w:szCs w:val="28"/>
          <w:lang w:val="uk-UA"/>
        </w:rPr>
        <w:t xml:space="preserve"> Cleary, J</w:t>
      </w:r>
      <w:r>
        <w:rPr>
          <w:sz w:val="28"/>
          <w:szCs w:val="28"/>
          <w:lang w:val="uk-UA"/>
        </w:rPr>
        <w:t>.</w:t>
      </w:r>
      <w:r w:rsidRPr="00D50D57">
        <w:rPr>
          <w:sz w:val="28"/>
          <w:szCs w:val="28"/>
          <w:lang w:val="uk-UA"/>
        </w:rPr>
        <w:t>D</w:t>
      </w:r>
      <w:r>
        <w:rPr>
          <w:sz w:val="28"/>
          <w:szCs w:val="28"/>
          <w:lang w:val="uk-UA"/>
        </w:rPr>
        <w:t>.</w:t>
      </w:r>
      <w:r w:rsidRPr="00D50D57">
        <w:rPr>
          <w:sz w:val="28"/>
          <w:szCs w:val="28"/>
          <w:lang w:val="uk-UA"/>
        </w:rPr>
        <w:t xml:space="preserve"> Trobe </w:t>
      </w:r>
      <w:r>
        <w:rPr>
          <w:sz w:val="28"/>
          <w:szCs w:val="28"/>
          <w:lang w:val="uk-UA"/>
        </w:rPr>
        <w:t>// N</w:t>
      </w:r>
      <w:r>
        <w:rPr>
          <w:sz w:val="28"/>
          <w:szCs w:val="28"/>
          <w:lang w:val="en-US"/>
        </w:rPr>
        <w:t>.</w:t>
      </w:r>
      <w:r>
        <w:rPr>
          <w:sz w:val="28"/>
          <w:szCs w:val="28"/>
          <w:lang w:val="uk-UA"/>
        </w:rPr>
        <w:t xml:space="preserve"> Engl</w:t>
      </w:r>
      <w:r>
        <w:rPr>
          <w:sz w:val="28"/>
          <w:szCs w:val="28"/>
          <w:lang w:val="en-US"/>
        </w:rPr>
        <w:t>.</w:t>
      </w:r>
      <w:r>
        <w:rPr>
          <w:sz w:val="28"/>
          <w:szCs w:val="28"/>
          <w:lang w:val="uk-UA"/>
        </w:rPr>
        <w:t xml:space="preserve"> J</w:t>
      </w:r>
      <w:r>
        <w:rPr>
          <w:sz w:val="28"/>
          <w:szCs w:val="28"/>
          <w:lang w:val="en-US"/>
        </w:rPr>
        <w:t>.</w:t>
      </w:r>
      <w:r>
        <w:rPr>
          <w:sz w:val="28"/>
          <w:szCs w:val="28"/>
          <w:lang w:val="uk-UA"/>
        </w:rPr>
        <w:t xml:space="preserve"> Med</w:t>
      </w:r>
      <w:r w:rsidRPr="00D50D57">
        <w:rPr>
          <w:sz w:val="28"/>
          <w:szCs w:val="28"/>
          <w:lang w:val="uk-UA"/>
        </w:rPr>
        <w:t>.</w:t>
      </w:r>
      <w:r>
        <w:rPr>
          <w:sz w:val="28"/>
          <w:szCs w:val="28"/>
          <w:lang w:val="uk-UA"/>
        </w:rPr>
        <w:t xml:space="preserve"> </w:t>
      </w:r>
      <w:r w:rsidRPr="00D50D57">
        <w:rPr>
          <w:sz w:val="28"/>
          <w:szCs w:val="28"/>
          <w:lang w:val="uk-UA"/>
        </w:rPr>
        <w:t>-</w:t>
      </w:r>
      <w:r>
        <w:rPr>
          <w:sz w:val="28"/>
          <w:szCs w:val="28"/>
          <w:lang w:val="uk-UA"/>
        </w:rPr>
        <w:t xml:space="preserve"> </w:t>
      </w:r>
      <w:r w:rsidRPr="00D50D57">
        <w:rPr>
          <w:sz w:val="28"/>
          <w:szCs w:val="28"/>
          <w:lang w:val="uk-UA"/>
        </w:rPr>
        <w:t>1993.</w:t>
      </w:r>
      <w:r>
        <w:rPr>
          <w:sz w:val="28"/>
          <w:szCs w:val="28"/>
          <w:lang w:val="uk-UA"/>
        </w:rPr>
        <w:t xml:space="preserve"> </w:t>
      </w:r>
      <w:r w:rsidRPr="00D50D57">
        <w:rPr>
          <w:sz w:val="28"/>
          <w:szCs w:val="28"/>
          <w:lang w:val="uk-UA"/>
        </w:rPr>
        <w:t>-</w:t>
      </w:r>
      <w:r>
        <w:rPr>
          <w:sz w:val="28"/>
          <w:szCs w:val="28"/>
          <w:lang w:val="uk-UA"/>
        </w:rPr>
        <w:t xml:space="preserve"> №</w:t>
      </w:r>
      <w:r w:rsidRPr="00D50D57">
        <w:rPr>
          <w:sz w:val="28"/>
          <w:szCs w:val="28"/>
          <w:lang w:val="uk-UA"/>
        </w:rPr>
        <w:t>329.</w:t>
      </w:r>
      <w:r>
        <w:rPr>
          <w:sz w:val="28"/>
          <w:szCs w:val="28"/>
          <w:lang w:val="uk-UA"/>
        </w:rPr>
        <w:t xml:space="preserve"> </w:t>
      </w:r>
      <w:r w:rsidRPr="00D50D57">
        <w:rPr>
          <w:sz w:val="28"/>
          <w:szCs w:val="28"/>
          <w:lang w:val="uk-UA"/>
        </w:rPr>
        <w:t>-</w:t>
      </w:r>
      <w:r>
        <w:rPr>
          <w:sz w:val="28"/>
          <w:szCs w:val="28"/>
          <w:lang w:val="uk-UA"/>
        </w:rPr>
        <w:t xml:space="preserve"> </w:t>
      </w:r>
      <w:r w:rsidRPr="00D50D57">
        <w:rPr>
          <w:sz w:val="28"/>
          <w:szCs w:val="28"/>
          <w:lang w:val="uk-UA"/>
        </w:rPr>
        <w:t>Р.</w:t>
      </w:r>
      <w:r>
        <w:rPr>
          <w:sz w:val="28"/>
          <w:szCs w:val="28"/>
          <w:lang w:val="uk-UA"/>
        </w:rPr>
        <w:t xml:space="preserve"> 1764-</w:t>
      </w:r>
      <w:r w:rsidRPr="00D50D57">
        <w:rPr>
          <w:sz w:val="28"/>
          <w:szCs w:val="28"/>
          <w:lang w:val="uk-UA"/>
        </w:rPr>
        <w:t>1769.</w:t>
      </w:r>
    </w:p>
    <w:p w:rsidR="008E40BB" w:rsidRPr="00D50D57" w:rsidRDefault="008E40BB" w:rsidP="005F0855">
      <w:pPr>
        <w:numPr>
          <w:ilvl w:val="0"/>
          <w:numId w:val="70"/>
        </w:numPr>
        <w:shd w:val="clear" w:color="auto" w:fill="FFFFFF"/>
        <w:tabs>
          <w:tab w:val="clear" w:pos="720"/>
          <w:tab w:val="num" w:pos="0"/>
          <w:tab w:val="left" w:pos="240"/>
        </w:tabs>
        <w:suppressAutoHyphens w:val="0"/>
        <w:spacing w:before="50" w:line="360" w:lineRule="auto"/>
        <w:ind w:left="0" w:right="70" w:firstLine="0"/>
        <w:jc w:val="both"/>
        <w:rPr>
          <w:sz w:val="28"/>
          <w:szCs w:val="28"/>
          <w:lang w:val="en-GB"/>
        </w:rPr>
      </w:pPr>
      <w:r w:rsidRPr="00D50D57">
        <w:rPr>
          <w:sz w:val="28"/>
          <w:szCs w:val="28"/>
          <w:lang w:val="en-US"/>
        </w:rPr>
        <w:t>Beck J</w:t>
      </w:r>
      <w:r>
        <w:rPr>
          <w:sz w:val="28"/>
          <w:szCs w:val="28"/>
          <w:lang w:val="en-US"/>
        </w:rPr>
        <w:t>.</w:t>
      </w:r>
      <w:r w:rsidRPr="00CD5796">
        <w:rPr>
          <w:sz w:val="28"/>
          <w:szCs w:val="28"/>
          <w:lang w:val="uk-UA"/>
        </w:rPr>
        <w:t xml:space="preserve"> </w:t>
      </w:r>
      <w:r w:rsidRPr="00D50D57">
        <w:rPr>
          <w:sz w:val="28"/>
          <w:szCs w:val="28"/>
          <w:lang w:val="uk-UA"/>
        </w:rPr>
        <w:t>The Optic Neuritis Study Group</w:t>
      </w:r>
      <w:r w:rsidRPr="004F29ED">
        <w:rPr>
          <w:sz w:val="28"/>
          <w:szCs w:val="28"/>
          <w:lang w:val="en-GB"/>
        </w:rPr>
        <w:t xml:space="preserve"> /</w:t>
      </w:r>
      <w:r w:rsidRPr="00CD5796">
        <w:rPr>
          <w:sz w:val="28"/>
          <w:szCs w:val="28"/>
          <w:lang w:val="en-US"/>
        </w:rPr>
        <w:t xml:space="preserve"> </w:t>
      </w:r>
      <w:r>
        <w:rPr>
          <w:sz w:val="28"/>
          <w:szCs w:val="28"/>
          <w:lang w:val="en-US"/>
        </w:rPr>
        <w:t>J. Beck, P. Rondot, L. Catinot //</w:t>
      </w:r>
      <w:r w:rsidRPr="004F29ED">
        <w:rPr>
          <w:sz w:val="28"/>
          <w:szCs w:val="28"/>
          <w:lang w:val="en-GB"/>
        </w:rPr>
        <w:t xml:space="preserve"> </w:t>
      </w:r>
      <w:r w:rsidRPr="00D50D57">
        <w:rPr>
          <w:sz w:val="28"/>
          <w:szCs w:val="28"/>
          <w:lang w:val="en-US"/>
        </w:rPr>
        <w:t>Ibid</w:t>
      </w:r>
      <w:r w:rsidRPr="004F29ED">
        <w:rPr>
          <w:sz w:val="28"/>
          <w:szCs w:val="28"/>
          <w:lang w:val="en-GB"/>
        </w:rPr>
        <w:t xml:space="preserve">. </w:t>
      </w:r>
      <w:r>
        <w:rPr>
          <w:sz w:val="28"/>
          <w:szCs w:val="28"/>
          <w:lang w:val="uk-UA"/>
        </w:rPr>
        <w:t>-</w:t>
      </w:r>
      <w:r w:rsidRPr="00D50D57">
        <w:rPr>
          <w:sz w:val="28"/>
          <w:szCs w:val="28"/>
          <w:lang w:val="en-US"/>
        </w:rPr>
        <w:t xml:space="preserve"> </w:t>
      </w:r>
      <w:r>
        <w:rPr>
          <w:sz w:val="28"/>
          <w:szCs w:val="28"/>
          <w:lang w:val="en-GB"/>
        </w:rPr>
        <w:t>1988</w:t>
      </w:r>
      <w:r w:rsidRPr="004F29ED">
        <w:rPr>
          <w:sz w:val="28"/>
          <w:szCs w:val="28"/>
          <w:lang w:val="en-GB"/>
        </w:rPr>
        <w:t>. - №</w:t>
      </w:r>
      <w:r w:rsidRPr="00D50D57">
        <w:rPr>
          <w:sz w:val="28"/>
          <w:szCs w:val="28"/>
          <w:lang w:val="en-GB"/>
        </w:rPr>
        <w:t>78</w:t>
      </w:r>
      <w:r w:rsidRPr="004F29ED">
        <w:rPr>
          <w:sz w:val="28"/>
          <w:szCs w:val="28"/>
          <w:lang w:val="en-GB"/>
        </w:rPr>
        <w:t xml:space="preserve"> </w:t>
      </w:r>
      <w:r>
        <w:rPr>
          <w:sz w:val="28"/>
          <w:szCs w:val="28"/>
          <w:lang w:val="uk-UA"/>
        </w:rPr>
        <w:t>-</w:t>
      </w:r>
      <w:r w:rsidRPr="004F29ED">
        <w:rPr>
          <w:sz w:val="28"/>
          <w:szCs w:val="28"/>
          <w:lang w:val="en-GB"/>
        </w:rPr>
        <w:t xml:space="preserve"> </w:t>
      </w:r>
      <w:r>
        <w:rPr>
          <w:sz w:val="28"/>
          <w:szCs w:val="28"/>
        </w:rPr>
        <w:t>Р</w:t>
      </w:r>
      <w:r w:rsidRPr="004F29ED">
        <w:rPr>
          <w:sz w:val="28"/>
          <w:szCs w:val="28"/>
          <w:lang w:val="en-GB"/>
        </w:rPr>
        <w:t>.</w:t>
      </w:r>
      <w:r>
        <w:rPr>
          <w:sz w:val="28"/>
          <w:szCs w:val="28"/>
          <w:lang w:val="en-GB"/>
        </w:rPr>
        <w:t xml:space="preserve"> 318-</w:t>
      </w:r>
      <w:r w:rsidRPr="00D50D57">
        <w:rPr>
          <w:sz w:val="28"/>
          <w:szCs w:val="28"/>
          <w:lang w:val="en-GB"/>
        </w:rPr>
        <w:t>323.</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Belman</w:t>
      </w:r>
      <w:r>
        <w:rPr>
          <w:sz w:val="28"/>
          <w:szCs w:val="28"/>
          <w:lang w:val="en-US"/>
        </w:rPr>
        <w:t xml:space="preserve"> A.L.</w:t>
      </w:r>
      <w:r w:rsidRPr="00D50D57">
        <w:rPr>
          <w:sz w:val="28"/>
          <w:szCs w:val="28"/>
          <w:lang w:val="en-US"/>
        </w:rPr>
        <w:t xml:space="preserve"> Preliminary Report from the Pediatric Multiple sclerosis Study Group </w:t>
      </w:r>
      <w:r>
        <w:rPr>
          <w:sz w:val="28"/>
          <w:szCs w:val="28"/>
          <w:lang w:val="en-US"/>
        </w:rPr>
        <w:t>/</w:t>
      </w:r>
      <w:r w:rsidRPr="009B5D65">
        <w:rPr>
          <w:sz w:val="28"/>
          <w:szCs w:val="28"/>
          <w:lang w:val="en-US"/>
        </w:rPr>
        <w:t xml:space="preserve"> </w:t>
      </w:r>
      <w:r w:rsidRPr="00D50D57">
        <w:rPr>
          <w:sz w:val="28"/>
          <w:szCs w:val="28"/>
          <w:lang w:val="en-US"/>
        </w:rPr>
        <w:t>A.L.</w:t>
      </w:r>
      <w:r>
        <w:rPr>
          <w:sz w:val="28"/>
          <w:szCs w:val="28"/>
          <w:lang w:val="en-US"/>
        </w:rPr>
        <w:t xml:space="preserve"> </w:t>
      </w:r>
      <w:r w:rsidRPr="00D50D57">
        <w:rPr>
          <w:sz w:val="28"/>
          <w:szCs w:val="28"/>
          <w:lang w:val="en-US"/>
        </w:rPr>
        <w:t xml:space="preserve">Belman, </w:t>
      </w:r>
      <w:r>
        <w:rPr>
          <w:sz w:val="28"/>
          <w:szCs w:val="28"/>
          <w:lang w:val="en-US"/>
        </w:rPr>
        <w:t>L. Krupp</w:t>
      </w:r>
      <w:r w:rsidRPr="00D50D57">
        <w:rPr>
          <w:sz w:val="28"/>
          <w:szCs w:val="28"/>
          <w:lang w:val="en-US"/>
        </w:rPr>
        <w:t xml:space="preserve">, </w:t>
      </w:r>
      <w:r>
        <w:rPr>
          <w:sz w:val="28"/>
          <w:szCs w:val="28"/>
          <w:lang w:val="en-US"/>
        </w:rPr>
        <w:t xml:space="preserve">C. Cianciulli </w:t>
      </w:r>
      <w:r w:rsidRPr="00D50D57">
        <w:rPr>
          <w:sz w:val="28"/>
          <w:szCs w:val="28"/>
          <w:lang w:val="en-US"/>
        </w:rPr>
        <w:t>// Ann Neurology.</w:t>
      </w:r>
      <w:r w:rsidRPr="004F29ED">
        <w:rPr>
          <w:sz w:val="28"/>
          <w:szCs w:val="28"/>
          <w:lang w:val="en-GB"/>
        </w:rPr>
        <w:t xml:space="preserve"> </w:t>
      </w:r>
      <w:r w:rsidRPr="00D50D57">
        <w:rPr>
          <w:sz w:val="28"/>
          <w:szCs w:val="28"/>
          <w:lang w:val="en-US"/>
        </w:rPr>
        <w:t>-</w:t>
      </w:r>
      <w:r w:rsidRPr="004F29ED">
        <w:rPr>
          <w:sz w:val="28"/>
          <w:szCs w:val="28"/>
          <w:lang w:val="en-GB"/>
        </w:rPr>
        <w:t xml:space="preserve"> </w:t>
      </w:r>
      <w:r w:rsidRPr="00D50D57">
        <w:rPr>
          <w:sz w:val="28"/>
          <w:szCs w:val="28"/>
          <w:lang w:val="en-US"/>
        </w:rPr>
        <w:t>2002.</w:t>
      </w:r>
      <w:r w:rsidRPr="004F29ED">
        <w:rPr>
          <w:sz w:val="28"/>
          <w:szCs w:val="28"/>
          <w:lang w:val="en-GB"/>
        </w:rPr>
        <w:t xml:space="preserve"> </w:t>
      </w:r>
      <w:r>
        <w:rPr>
          <w:sz w:val="28"/>
          <w:szCs w:val="28"/>
          <w:lang w:val="uk-UA"/>
        </w:rPr>
        <w:t>-</w:t>
      </w:r>
      <w:r w:rsidRPr="004F29ED">
        <w:rPr>
          <w:sz w:val="28"/>
          <w:szCs w:val="28"/>
          <w:lang w:val="en-GB"/>
        </w:rPr>
        <w:t xml:space="preserve"> </w:t>
      </w:r>
      <w:r w:rsidRPr="00D50D57">
        <w:rPr>
          <w:sz w:val="28"/>
          <w:szCs w:val="28"/>
          <w:lang w:val="en-US"/>
        </w:rPr>
        <w:t>52</w:t>
      </w:r>
      <w:r w:rsidRPr="004F29ED">
        <w:rPr>
          <w:sz w:val="28"/>
          <w:szCs w:val="28"/>
          <w:lang w:val="en-GB"/>
        </w:rPr>
        <w:t xml:space="preserve"> </w:t>
      </w:r>
      <w:r w:rsidRPr="00D50D57">
        <w:rPr>
          <w:sz w:val="28"/>
          <w:szCs w:val="28"/>
          <w:lang w:val="en-US"/>
        </w:rPr>
        <w:t>p.</w:t>
      </w:r>
    </w:p>
    <w:p w:rsidR="008E40BB" w:rsidRPr="00D23404"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line="360" w:lineRule="auto"/>
        <w:ind w:left="0" w:right="307" w:firstLine="0"/>
        <w:jc w:val="both"/>
        <w:rPr>
          <w:sz w:val="28"/>
          <w:szCs w:val="28"/>
          <w:lang w:val="en-GB"/>
        </w:rPr>
      </w:pPr>
      <w:r w:rsidRPr="00D50D57">
        <w:rPr>
          <w:bCs/>
          <w:spacing w:val="-3"/>
          <w:sz w:val="28"/>
          <w:szCs w:val="28"/>
          <w:lang w:val="en-US"/>
        </w:rPr>
        <w:t xml:space="preserve">Benvenuto </w:t>
      </w:r>
      <w:r>
        <w:rPr>
          <w:bCs/>
          <w:spacing w:val="-3"/>
          <w:sz w:val="28"/>
          <w:szCs w:val="28"/>
          <w:lang w:val="en-US"/>
        </w:rPr>
        <w:t>R.</w:t>
      </w:r>
      <w:r w:rsidRPr="004F29ED">
        <w:rPr>
          <w:bCs/>
          <w:spacing w:val="-3"/>
          <w:sz w:val="28"/>
          <w:szCs w:val="28"/>
          <w:lang w:val="en-GB"/>
        </w:rPr>
        <w:t xml:space="preserve"> </w:t>
      </w:r>
      <w:r w:rsidRPr="00D50D57">
        <w:rPr>
          <w:bCs/>
          <w:spacing w:val="-3"/>
          <w:sz w:val="28"/>
          <w:szCs w:val="28"/>
          <w:lang w:val="en-US"/>
        </w:rPr>
        <w:t>Tumor necrosis factoF-alpha synthesis by cerebrospinal-fluid-derived T cell clones from patients with multiple sclerosi</w:t>
      </w:r>
      <w:r>
        <w:rPr>
          <w:bCs/>
          <w:spacing w:val="-3"/>
          <w:sz w:val="28"/>
          <w:szCs w:val="28"/>
          <w:lang w:val="en-US"/>
        </w:rPr>
        <w:t>s</w:t>
      </w:r>
      <w:r w:rsidRPr="004F29ED">
        <w:rPr>
          <w:bCs/>
          <w:spacing w:val="-3"/>
          <w:sz w:val="28"/>
          <w:szCs w:val="28"/>
          <w:lang w:val="en-GB"/>
        </w:rPr>
        <w:t xml:space="preserve"> </w:t>
      </w:r>
      <w:r>
        <w:rPr>
          <w:bCs/>
          <w:spacing w:val="-3"/>
          <w:sz w:val="28"/>
          <w:szCs w:val="28"/>
          <w:lang w:val="en-GB"/>
        </w:rPr>
        <w:t>/</w:t>
      </w:r>
      <w:r w:rsidRPr="009B5D65">
        <w:rPr>
          <w:bCs/>
          <w:spacing w:val="-3"/>
          <w:sz w:val="28"/>
          <w:szCs w:val="28"/>
          <w:lang w:val="en-US"/>
        </w:rPr>
        <w:t xml:space="preserve"> </w:t>
      </w:r>
      <w:r>
        <w:rPr>
          <w:bCs/>
          <w:spacing w:val="-3"/>
          <w:sz w:val="28"/>
          <w:szCs w:val="28"/>
          <w:lang w:val="en-US"/>
        </w:rPr>
        <w:t xml:space="preserve">R. Benvenuto, M. Paroli, C. Buttinelli </w:t>
      </w:r>
      <w:r w:rsidRPr="004F29ED">
        <w:rPr>
          <w:bCs/>
          <w:spacing w:val="-3"/>
          <w:sz w:val="28"/>
          <w:szCs w:val="28"/>
          <w:lang w:val="en-GB"/>
        </w:rPr>
        <w:t xml:space="preserve"> // </w:t>
      </w:r>
      <w:r w:rsidRPr="00D50D57">
        <w:rPr>
          <w:bCs/>
          <w:spacing w:val="-3"/>
          <w:sz w:val="28"/>
          <w:szCs w:val="28"/>
          <w:lang w:val="en-US"/>
        </w:rPr>
        <w:t>Clin</w:t>
      </w:r>
      <w:r>
        <w:rPr>
          <w:bCs/>
          <w:spacing w:val="-3"/>
          <w:sz w:val="28"/>
          <w:szCs w:val="28"/>
          <w:lang w:val="en-US"/>
        </w:rPr>
        <w:t>.</w:t>
      </w:r>
      <w:r w:rsidRPr="00D50D57">
        <w:rPr>
          <w:bCs/>
          <w:spacing w:val="-3"/>
          <w:sz w:val="28"/>
          <w:szCs w:val="28"/>
          <w:lang w:val="en-US"/>
        </w:rPr>
        <w:t xml:space="preserve"> Exp</w:t>
      </w:r>
      <w:r>
        <w:rPr>
          <w:bCs/>
          <w:spacing w:val="-3"/>
          <w:sz w:val="28"/>
          <w:szCs w:val="28"/>
          <w:lang w:val="en-US"/>
        </w:rPr>
        <w:t>.</w:t>
      </w:r>
      <w:r w:rsidRPr="00D50D57">
        <w:rPr>
          <w:bCs/>
          <w:spacing w:val="-3"/>
          <w:sz w:val="28"/>
          <w:szCs w:val="28"/>
          <w:lang w:val="en-US"/>
        </w:rPr>
        <w:t xml:space="preserve"> </w:t>
      </w:r>
      <w:r w:rsidRPr="00D50D57">
        <w:rPr>
          <w:bCs/>
          <w:sz w:val="28"/>
          <w:szCs w:val="28"/>
          <w:lang w:val="en-US"/>
        </w:rPr>
        <w:t>Immunol</w:t>
      </w:r>
      <w:r>
        <w:rPr>
          <w:bCs/>
          <w:sz w:val="28"/>
          <w:szCs w:val="28"/>
          <w:lang w:val="en-GB"/>
        </w:rPr>
        <w:t xml:space="preserve">. </w:t>
      </w:r>
      <w:r>
        <w:rPr>
          <w:bCs/>
          <w:sz w:val="28"/>
          <w:szCs w:val="28"/>
          <w:lang w:val="uk-UA"/>
        </w:rPr>
        <w:t>-</w:t>
      </w:r>
      <w:r w:rsidRPr="00D50D57">
        <w:rPr>
          <w:bCs/>
          <w:sz w:val="28"/>
          <w:szCs w:val="28"/>
          <w:lang w:val="en-US"/>
        </w:rPr>
        <w:t xml:space="preserve"> </w:t>
      </w:r>
      <w:r>
        <w:rPr>
          <w:bCs/>
          <w:spacing w:val="11"/>
          <w:sz w:val="28"/>
          <w:szCs w:val="28"/>
          <w:lang w:val="en-US"/>
        </w:rPr>
        <w:t>1991</w:t>
      </w:r>
      <w:r>
        <w:rPr>
          <w:bCs/>
          <w:spacing w:val="11"/>
          <w:sz w:val="28"/>
          <w:szCs w:val="28"/>
          <w:lang w:val="en-GB"/>
        </w:rPr>
        <w:t>. - №</w:t>
      </w:r>
      <w:r>
        <w:rPr>
          <w:bCs/>
          <w:spacing w:val="11"/>
          <w:sz w:val="28"/>
          <w:szCs w:val="28"/>
          <w:lang w:val="en-US"/>
        </w:rPr>
        <w:t>84</w:t>
      </w:r>
      <w:r>
        <w:rPr>
          <w:bCs/>
          <w:spacing w:val="11"/>
          <w:sz w:val="28"/>
          <w:szCs w:val="28"/>
          <w:lang w:val="en-GB"/>
        </w:rPr>
        <w:t xml:space="preserve">. </w:t>
      </w:r>
      <w:r>
        <w:rPr>
          <w:bCs/>
          <w:spacing w:val="11"/>
          <w:sz w:val="28"/>
          <w:szCs w:val="28"/>
          <w:lang w:val="uk-UA"/>
        </w:rPr>
        <w:t>-</w:t>
      </w:r>
      <w:r w:rsidRPr="004F29ED">
        <w:rPr>
          <w:bCs/>
          <w:spacing w:val="11"/>
          <w:sz w:val="28"/>
          <w:szCs w:val="28"/>
          <w:lang w:val="en-GB"/>
        </w:rPr>
        <w:t xml:space="preserve"> </w:t>
      </w:r>
      <w:r>
        <w:rPr>
          <w:bCs/>
          <w:spacing w:val="11"/>
          <w:sz w:val="28"/>
          <w:szCs w:val="28"/>
        </w:rPr>
        <w:t>Р</w:t>
      </w:r>
      <w:r w:rsidRPr="004F29ED">
        <w:rPr>
          <w:bCs/>
          <w:spacing w:val="11"/>
          <w:sz w:val="28"/>
          <w:szCs w:val="28"/>
          <w:lang w:val="en-GB"/>
        </w:rPr>
        <w:t xml:space="preserve">. </w:t>
      </w:r>
      <w:r w:rsidRPr="00D50D57">
        <w:rPr>
          <w:bCs/>
          <w:spacing w:val="11"/>
          <w:sz w:val="28"/>
          <w:szCs w:val="28"/>
          <w:lang w:val="en-US"/>
        </w:rPr>
        <w:t>97-102</w:t>
      </w:r>
      <w:r w:rsidRPr="004F29ED">
        <w:rPr>
          <w:bCs/>
          <w:spacing w:val="11"/>
          <w:sz w:val="28"/>
          <w:szCs w:val="28"/>
          <w:lang w:val="en-GB"/>
        </w:rPr>
        <w:t>.</w:t>
      </w:r>
    </w:p>
    <w:p w:rsidR="008E40BB" w:rsidRPr="00D50D57"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line="360" w:lineRule="auto"/>
        <w:ind w:left="0" w:right="307" w:firstLine="0"/>
        <w:jc w:val="both"/>
        <w:rPr>
          <w:sz w:val="28"/>
          <w:szCs w:val="28"/>
          <w:lang w:val="en-GB"/>
        </w:rPr>
      </w:pPr>
      <w:r>
        <w:rPr>
          <w:bCs/>
          <w:spacing w:val="11"/>
          <w:sz w:val="28"/>
          <w:szCs w:val="28"/>
          <w:lang w:val="en-GB"/>
        </w:rPr>
        <w:t>Berkman S.A. Clinical uses of</w:t>
      </w:r>
      <w:r w:rsidRPr="00D23404">
        <w:rPr>
          <w:sz w:val="28"/>
          <w:szCs w:val="28"/>
          <w:lang w:val="en-US"/>
        </w:rPr>
        <w:t xml:space="preserve"> </w:t>
      </w:r>
      <w:r>
        <w:rPr>
          <w:sz w:val="28"/>
          <w:szCs w:val="28"/>
          <w:lang w:val="en-US"/>
        </w:rPr>
        <w:t>intravenous immunoglobulin /</w:t>
      </w:r>
      <w:r w:rsidRPr="009B5D65">
        <w:rPr>
          <w:bCs/>
          <w:spacing w:val="11"/>
          <w:sz w:val="28"/>
          <w:szCs w:val="28"/>
          <w:lang w:val="en-GB"/>
        </w:rPr>
        <w:t xml:space="preserve"> </w:t>
      </w:r>
      <w:r>
        <w:rPr>
          <w:bCs/>
          <w:spacing w:val="11"/>
          <w:sz w:val="28"/>
          <w:szCs w:val="28"/>
          <w:lang w:val="en-GB"/>
        </w:rPr>
        <w:t xml:space="preserve">S.A. Berkman, M.L. Lee, R.P. Gale </w:t>
      </w:r>
      <w:r>
        <w:rPr>
          <w:sz w:val="28"/>
          <w:szCs w:val="28"/>
          <w:lang w:val="en-US"/>
        </w:rPr>
        <w:t>// Ann. Intern. Med. -</w:t>
      </w:r>
      <w:r>
        <w:rPr>
          <w:sz w:val="28"/>
          <w:szCs w:val="28"/>
          <w:lang w:val="uk-UA"/>
        </w:rPr>
        <w:t xml:space="preserve"> </w:t>
      </w:r>
      <w:r>
        <w:rPr>
          <w:sz w:val="28"/>
          <w:szCs w:val="28"/>
          <w:lang w:val="en-US"/>
        </w:rPr>
        <w:t xml:space="preserve">1990. </w:t>
      </w:r>
      <w:r>
        <w:rPr>
          <w:sz w:val="28"/>
          <w:szCs w:val="28"/>
          <w:lang w:val="uk-UA"/>
        </w:rPr>
        <w:t>-</w:t>
      </w:r>
      <w:r>
        <w:rPr>
          <w:sz w:val="28"/>
          <w:szCs w:val="28"/>
          <w:lang w:val="en-US"/>
        </w:rPr>
        <w:t xml:space="preserve"> V. 112, </w:t>
      </w:r>
      <w:r>
        <w:rPr>
          <w:sz w:val="28"/>
          <w:szCs w:val="28"/>
          <w:lang w:val="uk-UA"/>
        </w:rPr>
        <w:t>№4. - Р. 278-292.</w:t>
      </w:r>
      <w:r>
        <w:rPr>
          <w:bCs/>
          <w:spacing w:val="11"/>
          <w:sz w:val="28"/>
          <w:szCs w:val="28"/>
          <w:lang w:val="en-GB"/>
        </w:rPr>
        <w:t xml:space="preserve"> </w:t>
      </w:r>
      <w:r w:rsidRPr="00D50D57">
        <w:rPr>
          <w:bCs/>
          <w:spacing w:val="11"/>
          <w:sz w:val="28"/>
          <w:szCs w:val="28"/>
          <w:lang w:val="en-US"/>
        </w:rPr>
        <w:t xml:space="preserve"> </w:t>
      </w:r>
    </w:p>
    <w:p w:rsidR="008E40BB" w:rsidRPr="00B91AE8" w:rsidRDefault="008E40BB" w:rsidP="005F0855">
      <w:pPr>
        <w:widowControl w:val="0"/>
        <w:numPr>
          <w:ilvl w:val="0"/>
          <w:numId w:val="70"/>
        </w:numPr>
        <w:shd w:val="clear" w:color="auto" w:fill="FFFFFF"/>
        <w:tabs>
          <w:tab w:val="clear" w:pos="720"/>
          <w:tab w:val="num" w:pos="0"/>
          <w:tab w:val="left" w:pos="240"/>
        </w:tabs>
        <w:suppressAutoHyphens w:val="0"/>
        <w:autoSpaceDE w:val="0"/>
        <w:autoSpaceDN w:val="0"/>
        <w:adjustRightInd w:val="0"/>
        <w:spacing w:before="53" w:line="360" w:lineRule="auto"/>
        <w:ind w:left="0" w:right="70" w:firstLine="0"/>
        <w:jc w:val="both"/>
        <w:rPr>
          <w:spacing w:val="-8"/>
          <w:sz w:val="28"/>
          <w:szCs w:val="28"/>
          <w:lang w:val="en-GB"/>
        </w:rPr>
      </w:pPr>
      <w:r w:rsidRPr="00D50D57">
        <w:rPr>
          <w:bCs/>
          <w:spacing w:val="-3"/>
          <w:sz w:val="28"/>
          <w:szCs w:val="28"/>
          <w:lang w:val="en-US"/>
        </w:rPr>
        <w:t>Bever C</w:t>
      </w:r>
      <w:r w:rsidRPr="004F29ED">
        <w:rPr>
          <w:bCs/>
          <w:spacing w:val="-3"/>
          <w:sz w:val="28"/>
          <w:szCs w:val="28"/>
          <w:lang w:val="en-GB"/>
        </w:rPr>
        <w:t>.</w:t>
      </w:r>
      <w:r w:rsidRPr="00D50D57">
        <w:rPr>
          <w:bCs/>
          <w:spacing w:val="-3"/>
          <w:sz w:val="28"/>
          <w:szCs w:val="28"/>
          <w:lang w:val="en-US"/>
        </w:rPr>
        <w:t>T</w:t>
      </w:r>
      <w:r w:rsidRPr="004F29ED">
        <w:rPr>
          <w:bCs/>
          <w:spacing w:val="-3"/>
          <w:sz w:val="28"/>
          <w:szCs w:val="28"/>
          <w:lang w:val="en-GB"/>
        </w:rPr>
        <w:t>.</w:t>
      </w:r>
      <w:r w:rsidRPr="00D50D57">
        <w:rPr>
          <w:bCs/>
          <w:spacing w:val="-3"/>
          <w:sz w:val="28"/>
          <w:szCs w:val="28"/>
          <w:lang w:val="en-US"/>
        </w:rPr>
        <w:t xml:space="preserve"> A comparison of interferon responses to poly ICLC in</w:t>
      </w:r>
      <w:r>
        <w:rPr>
          <w:bCs/>
          <w:sz w:val="28"/>
          <w:szCs w:val="28"/>
          <w:lang w:val="en-US"/>
        </w:rPr>
        <w:t>males and females</w:t>
      </w:r>
      <w:r w:rsidRPr="004F29ED">
        <w:rPr>
          <w:bCs/>
          <w:sz w:val="28"/>
          <w:szCs w:val="28"/>
          <w:lang w:val="en-GB"/>
        </w:rPr>
        <w:t xml:space="preserve"> </w:t>
      </w:r>
      <w:r>
        <w:rPr>
          <w:bCs/>
          <w:sz w:val="28"/>
          <w:szCs w:val="28"/>
          <w:lang w:val="en-GB"/>
        </w:rPr>
        <w:t>/</w:t>
      </w:r>
      <w:r w:rsidRPr="009B5D65">
        <w:rPr>
          <w:bCs/>
          <w:spacing w:val="-3"/>
          <w:sz w:val="28"/>
          <w:szCs w:val="28"/>
          <w:lang w:val="en-US"/>
        </w:rPr>
        <w:t xml:space="preserve"> </w:t>
      </w:r>
      <w:r w:rsidRPr="00D50D57">
        <w:rPr>
          <w:bCs/>
          <w:spacing w:val="-3"/>
          <w:sz w:val="28"/>
          <w:szCs w:val="28"/>
          <w:lang w:val="en-US"/>
        </w:rPr>
        <w:t>C</w:t>
      </w:r>
      <w:r w:rsidRPr="004F29ED">
        <w:rPr>
          <w:bCs/>
          <w:spacing w:val="-3"/>
          <w:sz w:val="28"/>
          <w:szCs w:val="28"/>
          <w:lang w:val="en-GB"/>
        </w:rPr>
        <w:t>.</w:t>
      </w:r>
      <w:r w:rsidRPr="00D50D57">
        <w:rPr>
          <w:bCs/>
          <w:spacing w:val="-3"/>
          <w:sz w:val="28"/>
          <w:szCs w:val="28"/>
          <w:lang w:val="en-US"/>
        </w:rPr>
        <w:t>T</w:t>
      </w:r>
      <w:r w:rsidRPr="004F29ED">
        <w:rPr>
          <w:bCs/>
          <w:spacing w:val="-3"/>
          <w:sz w:val="28"/>
          <w:szCs w:val="28"/>
          <w:lang w:val="en-GB"/>
        </w:rPr>
        <w:t>.</w:t>
      </w:r>
      <w:r>
        <w:rPr>
          <w:bCs/>
          <w:spacing w:val="-3"/>
          <w:sz w:val="28"/>
          <w:szCs w:val="28"/>
          <w:lang w:val="en-GB"/>
        </w:rPr>
        <w:t xml:space="preserve"> </w:t>
      </w:r>
      <w:r w:rsidRPr="00D50D57">
        <w:rPr>
          <w:bCs/>
          <w:spacing w:val="-3"/>
          <w:sz w:val="28"/>
          <w:szCs w:val="28"/>
          <w:lang w:val="en-US"/>
        </w:rPr>
        <w:t>Bever, D</w:t>
      </w:r>
      <w:r w:rsidRPr="004F29ED">
        <w:rPr>
          <w:bCs/>
          <w:spacing w:val="-3"/>
          <w:sz w:val="28"/>
          <w:szCs w:val="28"/>
          <w:lang w:val="en-GB"/>
        </w:rPr>
        <w:t>.</w:t>
      </w:r>
      <w:r w:rsidRPr="00D50D57">
        <w:rPr>
          <w:bCs/>
          <w:spacing w:val="-3"/>
          <w:sz w:val="28"/>
          <w:szCs w:val="28"/>
          <w:lang w:val="en-US"/>
        </w:rPr>
        <w:t>E</w:t>
      </w:r>
      <w:r w:rsidRPr="004F29ED">
        <w:rPr>
          <w:bCs/>
          <w:spacing w:val="-3"/>
          <w:sz w:val="28"/>
          <w:szCs w:val="28"/>
          <w:lang w:val="en-GB"/>
        </w:rPr>
        <w:t>.</w:t>
      </w:r>
      <w:r>
        <w:rPr>
          <w:bCs/>
          <w:spacing w:val="-3"/>
          <w:sz w:val="28"/>
          <w:szCs w:val="28"/>
          <w:lang w:val="en-GB"/>
        </w:rPr>
        <w:t xml:space="preserve"> </w:t>
      </w:r>
      <w:r w:rsidRPr="00D50D57">
        <w:rPr>
          <w:bCs/>
          <w:spacing w:val="-3"/>
          <w:sz w:val="28"/>
          <w:szCs w:val="28"/>
          <w:lang w:val="en-US"/>
        </w:rPr>
        <w:t>Mc</w:t>
      </w:r>
      <w:r w:rsidRPr="004F29ED">
        <w:rPr>
          <w:bCs/>
          <w:spacing w:val="-3"/>
          <w:sz w:val="28"/>
          <w:szCs w:val="28"/>
          <w:lang w:val="en-GB"/>
        </w:rPr>
        <w:t xml:space="preserve"> </w:t>
      </w:r>
      <w:r w:rsidRPr="00D50D57">
        <w:rPr>
          <w:bCs/>
          <w:spacing w:val="-3"/>
          <w:sz w:val="28"/>
          <w:szCs w:val="28"/>
          <w:lang w:val="en-US"/>
        </w:rPr>
        <w:t>Farlin, H</w:t>
      </w:r>
      <w:r w:rsidRPr="004F29ED">
        <w:rPr>
          <w:bCs/>
          <w:spacing w:val="-3"/>
          <w:sz w:val="28"/>
          <w:szCs w:val="28"/>
          <w:lang w:val="en-GB"/>
        </w:rPr>
        <w:t>.</w:t>
      </w:r>
      <w:r w:rsidRPr="00D50D57">
        <w:rPr>
          <w:bCs/>
          <w:spacing w:val="-3"/>
          <w:sz w:val="28"/>
          <w:szCs w:val="28"/>
          <w:lang w:val="en-US"/>
        </w:rPr>
        <w:t xml:space="preserve">B. Levy </w:t>
      </w:r>
      <w:r w:rsidRPr="004F29ED">
        <w:rPr>
          <w:bCs/>
          <w:sz w:val="28"/>
          <w:szCs w:val="28"/>
          <w:lang w:val="en-GB"/>
        </w:rPr>
        <w:t>//</w:t>
      </w:r>
      <w:r w:rsidRPr="00D50D57">
        <w:rPr>
          <w:bCs/>
          <w:sz w:val="28"/>
          <w:szCs w:val="28"/>
          <w:lang w:val="en-US"/>
        </w:rPr>
        <w:t xml:space="preserve"> J</w:t>
      </w:r>
      <w:r>
        <w:rPr>
          <w:bCs/>
          <w:sz w:val="28"/>
          <w:szCs w:val="28"/>
          <w:lang w:val="en-US"/>
        </w:rPr>
        <w:t>.</w:t>
      </w:r>
      <w:r w:rsidRPr="00D50D57">
        <w:rPr>
          <w:bCs/>
          <w:sz w:val="28"/>
          <w:szCs w:val="28"/>
          <w:lang w:val="en-US"/>
        </w:rPr>
        <w:t xml:space="preserve"> Interferon Res</w:t>
      </w:r>
      <w:r w:rsidRPr="004F29ED">
        <w:rPr>
          <w:bCs/>
          <w:sz w:val="28"/>
          <w:szCs w:val="28"/>
          <w:lang w:val="en-GB"/>
        </w:rPr>
        <w:t xml:space="preserve">. </w:t>
      </w:r>
      <w:r>
        <w:rPr>
          <w:bCs/>
          <w:sz w:val="28"/>
          <w:szCs w:val="28"/>
          <w:lang w:val="uk-UA"/>
        </w:rPr>
        <w:t>-</w:t>
      </w:r>
      <w:r>
        <w:rPr>
          <w:bCs/>
          <w:sz w:val="28"/>
          <w:szCs w:val="28"/>
          <w:lang w:val="en-US"/>
        </w:rPr>
        <w:t xml:space="preserve"> 1992. - </w:t>
      </w:r>
      <w:r w:rsidRPr="004F29ED">
        <w:rPr>
          <w:bCs/>
          <w:sz w:val="28"/>
          <w:szCs w:val="28"/>
          <w:lang w:val="en-GB"/>
        </w:rPr>
        <w:t>№</w:t>
      </w:r>
      <w:r w:rsidRPr="00D50D57">
        <w:rPr>
          <w:bCs/>
          <w:sz w:val="28"/>
          <w:szCs w:val="28"/>
          <w:lang w:val="en-US"/>
        </w:rPr>
        <w:t>85</w:t>
      </w:r>
      <w:r w:rsidRPr="004F29ED">
        <w:rPr>
          <w:bCs/>
          <w:sz w:val="28"/>
          <w:szCs w:val="28"/>
          <w:lang w:val="en-GB"/>
        </w:rPr>
        <w:t xml:space="preserve">. </w:t>
      </w:r>
      <w:r>
        <w:rPr>
          <w:bCs/>
          <w:sz w:val="28"/>
          <w:szCs w:val="28"/>
          <w:lang w:val="uk-UA"/>
        </w:rPr>
        <w:t>-</w:t>
      </w:r>
      <w:r w:rsidRPr="004F29ED">
        <w:rPr>
          <w:bCs/>
          <w:sz w:val="28"/>
          <w:szCs w:val="28"/>
          <w:lang w:val="en-GB"/>
        </w:rPr>
        <w:t xml:space="preserve"> </w:t>
      </w:r>
      <w:r>
        <w:rPr>
          <w:bCs/>
          <w:sz w:val="28"/>
          <w:szCs w:val="28"/>
        </w:rPr>
        <w:t>Р</w:t>
      </w:r>
      <w:r w:rsidRPr="004F29ED">
        <w:rPr>
          <w:bCs/>
          <w:sz w:val="28"/>
          <w:szCs w:val="28"/>
          <w:lang w:val="en-GB"/>
        </w:rPr>
        <w:t xml:space="preserve">. </w:t>
      </w:r>
      <w:r w:rsidRPr="00D50D57">
        <w:rPr>
          <w:bCs/>
          <w:sz w:val="28"/>
          <w:szCs w:val="28"/>
          <w:lang w:val="en-US"/>
        </w:rPr>
        <w:t>90</w:t>
      </w:r>
      <w:r w:rsidRPr="00D50D57">
        <w:rPr>
          <w:bCs/>
          <w:sz w:val="28"/>
          <w:szCs w:val="28"/>
          <w:lang w:val="uk-UA"/>
        </w:rPr>
        <w:t>.</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53" w:line="360" w:lineRule="auto"/>
        <w:ind w:left="0" w:right="70" w:firstLine="0"/>
        <w:jc w:val="both"/>
        <w:rPr>
          <w:spacing w:val="-8"/>
          <w:sz w:val="28"/>
          <w:szCs w:val="28"/>
          <w:lang w:val="en-GB"/>
        </w:rPr>
      </w:pPr>
      <w:r w:rsidRPr="00D50D57">
        <w:rPr>
          <w:sz w:val="28"/>
          <w:szCs w:val="28"/>
          <w:lang w:val="en-US"/>
        </w:rPr>
        <w:t>Be</w:t>
      </w:r>
      <w:r>
        <w:rPr>
          <w:sz w:val="28"/>
          <w:szCs w:val="28"/>
          <w:lang w:val="en-US"/>
        </w:rPr>
        <w:t>utler B. Tumor necrosis factors.</w:t>
      </w:r>
      <w:r w:rsidRPr="004F29ED">
        <w:rPr>
          <w:sz w:val="28"/>
          <w:szCs w:val="28"/>
          <w:lang w:val="en-GB"/>
        </w:rPr>
        <w:t xml:space="preserve"> </w:t>
      </w:r>
      <w:r w:rsidRPr="00D50D57">
        <w:rPr>
          <w:sz w:val="28"/>
          <w:szCs w:val="28"/>
          <w:lang w:val="en-US"/>
        </w:rPr>
        <w:t xml:space="preserve">The moleculae and </w:t>
      </w:r>
      <w:r>
        <w:rPr>
          <w:sz w:val="28"/>
          <w:szCs w:val="28"/>
          <w:lang w:val="en-US"/>
        </w:rPr>
        <w:t>their emerging role in medicine</w:t>
      </w:r>
      <w:r w:rsidRPr="009B5D65">
        <w:rPr>
          <w:sz w:val="28"/>
          <w:szCs w:val="28"/>
          <w:lang w:val="en-GB"/>
        </w:rPr>
        <w:t xml:space="preserve"> </w:t>
      </w:r>
      <w:r w:rsidRPr="004F29ED">
        <w:rPr>
          <w:sz w:val="28"/>
          <w:szCs w:val="28"/>
          <w:lang w:val="en-GB"/>
        </w:rPr>
        <w:t>/</w:t>
      </w:r>
      <w:r w:rsidRPr="009B5D65">
        <w:rPr>
          <w:sz w:val="28"/>
          <w:szCs w:val="28"/>
          <w:lang w:val="en-US"/>
        </w:rPr>
        <w:t xml:space="preserve"> </w:t>
      </w:r>
      <w:r w:rsidRPr="00D50D57">
        <w:rPr>
          <w:sz w:val="28"/>
          <w:szCs w:val="28"/>
          <w:lang w:val="en-US"/>
        </w:rPr>
        <w:t>Be</w:t>
      </w:r>
      <w:r>
        <w:rPr>
          <w:sz w:val="28"/>
          <w:szCs w:val="28"/>
          <w:lang w:val="en-US"/>
        </w:rPr>
        <w:t>utler B.</w:t>
      </w:r>
      <w:r w:rsidRPr="004F29ED">
        <w:rPr>
          <w:sz w:val="28"/>
          <w:szCs w:val="28"/>
          <w:lang w:val="en-GB"/>
        </w:rPr>
        <w:t xml:space="preserve"> -</w:t>
      </w:r>
      <w:r w:rsidRPr="00D50D57">
        <w:rPr>
          <w:sz w:val="28"/>
          <w:szCs w:val="28"/>
          <w:lang w:val="en-US"/>
        </w:rPr>
        <w:t xml:space="preserve"> New York: Raven Press</w:t>
      </w:r>
      <w:r w:rsidRPr="004F29ED">
        <w:rPr>
          <w:sz w:val="28"/>
          <w:szCs w:val="28"/>
          <w:lang w:val="en-GB"/>
        </w:rPr>
        <w:t>,</w:t>
      </w:r>
      <w:r w:rsidRPr="00D50D57">
        <w:rPr>
          <w:sz w:val="28"/>
          <w:szCs w:val="28"/>
          <w:lang w:val="en-US"/>
        </w:rPr>
        <w:t xml:space="preserve"> </w:t>
      </w:r>
      <w:r w:rsidRPr="00D50D57">
        <w:rPr>
          <w:sz w:val="28"/>
          <w:szCs w:val="28"/>
          <w:lang w:val="en-GB"/>
        </w:rPr>
        <w:t>1992</w:t>
      </w:r>
      <w:r w:rsidRPr="004F29ED">
        <w:rPr>
          <w:sz w:val="28"/>
          <w:szCs w:val="28"/>
          <w:lang w:val="en-GB"/>
        </w:rPr>
        <w:t xml:space="preserve">. </w:t>
      </w:r>
      <w:r>
        <w:rPr>
          <w:sz w:val="28"/>
          <w:szCs w:val="28"/>
          <w:lang w:val="uk-UA"/>
        </w:rPr>
        <w:t>-</w:t>
      </w:r>
      <w:r w:rsidRPr="004F29ED">
        <w:rPr>
          <w:sz w:val="28"/>
          <w:szCs w:val="28"/>
          <w:lang w:val="en-GB"/>
        </w:rPr>
        <w:t xml:space="preserve"> </w:t>
      </w:r>
      <w:r>
        <w:rPr>
          <w:sz w:val="28"/>
          <w:szCs w:val="28"/>
        </w:rPr>
        <w:t>Р</w:t>
      </w:r>
      <w:r w:rsidRPr="004F29ED">
        <w:rPr>
          <w:sz w:val="28"/>
          <w:szCs w:val="28"/>
          <w:lang w:val="en-GB"/>
        </w:rPr>
        <w:t xml:space="preserve">. </w:t>
      </w:r>
      <w:r w:rsidRPr="00D50D57">
        <w:rPr>
          <w:sz w:val="28"/>
          <w:szCs w:val="28"/>
          <w:lang w:val="en-GB"/>
        </w:rPr>
        <w:t>5-25.</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1" w:line="360" w:lineRule="auto"/>
        <w:ind w:left="0" w:right="31" w:firstLine="0"/>
        <w:jc w:val="both"/>
        <w:rPr>
          <w:spacing w:val="-2"/>
          <w:sz w:val="28"/>
          <w:szCs w:val="28"/>
          <w:lang w:val="en-US"/>
        </w:rPr>
      </w:pPr>
      <w:r w:rsidRPr="00D50D57">
        <w:rPr>
          <w:sz w:val="28"/>
          <w:szCs w:val="28"/>
          <w:lang w:val="en-US"/>
        </w:rPr>
        <w:t>Bjartm</w:t>
      </w:r>
      <w:r>
        <w:rPr>
          <w:sz w:val="28"/>
          <w:szCs w:val="28"/>
          <w:lang w:val="en-US"/>
        </w:rPr>
        <w:t xml:space="preserve">ar C. </w:t>
      </w:r>
      <w:r w:rsidRPr="00D50D57">
        <w:rPr>
          <w:sz w:val="28"/>
          <w:szCs w:val="28"/>
          <w:lang w:val="en-US"/>
        </w:rPr>
        <w:t>Axonal loss in the pathology of MS: consequences for understanding the p</w:t>
      </w:r>
      <w:r>
        <w:rPr>
          <w:sz w:val="28"/>
          <w:szCs w:val="28"/>
          <w:lang w:val="en-US"/>
        </w:rPr>
        <w:t>rogressive phase of the disease</w:t>
      </w:r>
      <w:r w:rsidRPr="004F29ED">
        <w:rPr>
          <w:sz w:val="28"/>
          <w:szCs w:val="28"/>
          <w:lang w:val="en-GB"/>
        </w:rPr>
        <w:t xml:space="preserve"> </w:t>
      </w:r>
      <w:r>
        <w:rPr>
          <w:sz w:val="28"/>
          <w:szCs w:val="28"/>
          <w:lang w:val="en-GB"/>
        </w:rPr>
        <w:t>/</w:t>
      </w:r>
      <w:r w:rsidRPr="009B5D65">
        <w:rPr>
          <w:sz w:val="28"/>
          <w:szCs w:val="28"/>
          <w:lang w:val="en-US"/>
        </w:rPr>
        <w:t xml:space="preserve"> </w:t>
      </w:r>
      <w:r>
        <w:rPr>
          <w:sz w:val="28"/>
          <w:szCs w:val="28"/>
          <w:lang w:val="en-US"/>
        </w:rPr>
        <w:t xml:space="preserve">C. </w:t>
      </w:r>
      <w:r w:rsidRPr="00D50D57">
        <w:rPr>
          <w:sz w:val="28"/>
          <w:szCs w:val="28"/>
          <w:lang w:val="en-US"/>
        </w:rPr>
        <w:t>Bjartm</w:t>
      </w:r>
      <w:r>
        <w:rPr>
          <w:sz w:val="28"/>
          <w:szCs w:val="28"/>
          <w:lang w:val="en-US"/>
        </w:rPr>
        <w:t>ar</w:t>
      </w:r>
      <w:r w:rsidRPr="00D50D57">
        <w:rPr>
          <w:sz w:val="28"/>
          <w:szCs w:val="28"/>
          <w:lang w:val="en-US"/>
        </w:rPr>
        <w:t>, J.R.</w:t>
      </w:r>
      <w:r>
        <w:rPr>
          <w:sz w:val="28"/>
          <w:szCs w:val="28"/>
          <w:lang w:val="en-US"/>
        </w:rPr>
        <w:t xml:space="preserve"> </w:t>
      </w:r>
      <w:r w:rsidRPr="00D50D57">
        <w:rPr>
          <w:sz w:val="28"/>
          <w:szCs w:val="28"/>
          <w:lang w:val="en-US"/>
        </w:rPr>
        <w:t xml:space="preserve">Wujek, B.D. Trapp </w:t>
      </w:r>
      <w:r w:rsidRPr="004F29ED">
        <w:rPr>
          <w:sz w:val="28"/>
          <w:szCs w:val="28"/>
          <w:lang w:val="en-GB"/>
        </w:rPr>
        <w:t>//</w:t>
      </w:r>
      <w:r w:rsidRPr="00D50D57">
        <w:rPr>
          <w:sz w:val="28"/>
          <w:szCs w:val="28"/>
          <w:lang w:val="en-US"/>
        </w:rPr>
        <w:t xml:space="preserve"> Neurol. Science</w:t>
      </w:r>
      <w:r>
        <w:rPr>
          <w:sz w:val="28"/>
          <w:szCs w:val="28"/>
          <w:lang w:val="en-GB"/>
        </w:rPr>
        <w:t xml:space="preserve">. </w:t>
      </w:r>
      <w:r>
        <w:rPr>
          <w:sz w:val="28"/>
          <w:szCs w:val="28"/>
          <w:lang w:val="uk-UA"/>
        </w:rPr>
        <w:t>-</w:t>
      </w:r>
      <w:r>
        <w:rPr>
          <w:sz w:val="28"/>
          <w:szCs w:val="28"/>
          <w:lang w:val="en-US"/>
        </w:rPr>
        <w:t xml:space="preserve"> 2003</w:t>
      </w:r>
      <w:r w:rsidRPr="004F29ED">
        <w:rPr>
          <w:sz w:val="28"/>
          <w:szCs w:val="28"/>
          <w:lang w:val="en-GB"/>
        </w:rPr>
        <w:t>. - №</w:t>
      </w:r>
      <w:r>
        <w:rPr>
          <w:sz w:val="28"/>
          <w:szCs w:val="28"/>
          <w:lang w:val="en-US"/>
        </w:rPr>
        <w:t>206</w:t>
      </w:r>
      <w:r>
        <w:rPr>
          <w:sz w:val="28"/>
          <w:szCs w:val="28"/>
          <w:lang w:val="en-GB"/>
        </w:rPr>
        <w:t xml:space="preserve">. </w:t>
      </w:r>
      <w:r>
        <w:rPr>
          <w:sz w:val="28"/>
          <w:szCs w:val="28"/>
          <w:lang w:val="uk-UA"/>
        </w:rPr>
        <w:t>-</w:t>
      </w:r>
      <w:r w:rsidRPr="004F29ED">
        <w:rPr>
          <w:sz w:val="28"/>
          <w:szCs w:val="28"/>
          <w:lang w:val="en-GB"/>
        </w:rPr>
        <w:t xml:space="preserve"> </w:t>
      </w:r>
      <w:r>
        <w:rPr>
          <w:sz w:val="28"/>
          <w:szCs w:val="28"/>
        </w:rPr>
        <w:t>Р</w:t>
      </w:r>
      <w:r w:rsidRPr="004F29ED">
        <w:rPr>
          <w:sz w:val="28"/>
          <w:szCs w:val="28"/>
          <w:lang w:val="en-GB"/>
        </w:rPr>
        <w:t>.</w:t>
      </w:r>
      <w:r>
        <w:rPr>
          <w:sz w:val="28"/>
          <w:szCs w:val="28"/>
          <w:lang w:val="en-US"/>
        </w:rPr>
        <w:t xml:space="preserve"> 165</w:t>
      </w:r>
      <w:r>
        <w:rPr>
          <w:sz w:val="28"/>
          <w:szCs w:val="28"/>
          <w:lang w:val="uk-UA"/>
        </w:rPr>
        <w:t>-</w:t>
      </w:r>
      <w:r w:rsidRPr="00D50D57">
        <w:rPr>
          <w:sz w:val="28"/>
          <w:szCs w:val="28"/>
          <w:lang w:val="en-US"/>
        </w:rPr>
        <w:t>171.</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t>Boutin B.</w:t>
      </w:r>
      <w:r w:rsidRPr="00D50D57">
        <w:rPr>
          <w:sz w:val="28"/>
          <w:szCs w:val="28"/>
          <w:lang w:val="en-US"/>
        </w:rPr>
        <w:t xml:space="preserve"> Multiple sclerosis in children: report of clinical and paraclinical features of 19 cases </w:t>
      </w:r>
      <w:r>
        <w:rPr>
          <w:sz w:val="28"/>
          <w:szCs w:val="28"/>
          <w:lang w:val="en-US"/>
        </w:rPr>
        <w:t>/</w:t>
      </w:r>
      <w:r w:rsidRPr="00EC7686">
        <w:rPr>
          <w:sz w:val="28"/>
          <w:szCs w:val="28"/>
          <w:lang w:val="en-US"/>
        </w:rPr>
        <w:t xml:space="preserve"> </w:t>
      </w:r>
      <w:r>
        <w:rPr>
          <w:sz w:val="28"/>
          <w:szCs w:val="28"/>
          <w:lang w:val="en-US"/>
        </w:rPr>
        <w:t>B. Boutin</w:t>
      </w:r>
      <w:r w:rsidRPr="00D50D57">
        <w:rPr>
          <w:sz w:val="28"/>
          <w:szCs w:val="28"/>
          <w:lang w:val="en-US"/>
        </w:rPr>
        <w:t xml:space="preserve">, </w:t>
      </w:r>
      <w:r>
        <w:rPr>
          <w:sz w:val="28"/>
          <w:szCs w:val="28"/>
          <w:lang w:val="en-US"/>
        </w:rPr>
        <w:t>E. Esguivel</w:t>
      </w:r>
      <w:r w:rsidRPr="00D50D57">
        <w:rPr>
          <w:sz w:val="28"/>
          <w:szCs w:val="28"/>
          <w:lang w:val="en-US"/>
        </w:rPr>
        <w:t xml:space="preserve">, </w:t>
      </w:r>
      <w:r>
        <w:rPr>
          <w:sz w:val="28"/>
          <w:szCs w:val="28"/>
          <w:lang w:val="en-US"/>
        </w:rPr>
        <w:t>M. Mayer</w:t>
      </w:r>
      <w:r w:rsidRPr="00D50D57">
        <w:rPr>
          <w:sz w:val="28"/>
          <w:szCs w:val="28"/>
          <w:lang w:val="en-US"/>
        </w:rPr>
        <w:t xml:space="preserve"> // Neuropediatrics.</w:t>
      </w:r>
      <w:r w:rsidRPr="004F29ED">
        <w:rPr>
          <w:sz w:val="28"/>
          <w:szCs w:val="28"/>
          <w:lang w:val="en-GB"/>
        </w:rPr>
        <w:t xml:space="preserve"> </w:t>
      </w:r>
      <w:r w:rsidRPr="00D50D57">
        <w:rPr>
          <w:sz w:val="28"/>
          <w:szCs w:val="28"/>
          <w:lang w:val="en-US"/>
        </w:rPr>
        <w:t>-</w:t>
      </w:r>
      <w:r w:rsidRPr="004F29ED">
        <w:rPr>
          <w:sz w:val="28"/>
          <w:szCs w:val="28"/>
          <w:lang w:val="en-GB"/>
        </w:rPr>
        <w:t xml:space="preserve"> </w:t>
      </w:r>
      <w:r w:rsidRPr="00D50D57">
        <w:rPr>
          <w:sz w:val="28"/>
          <w:szCs w:val="28"/>
          <w:lang w:val="en-US"/>
        </w:rPr>
        <w:t>1988.</w:t>
      </w:r>
      <w:r w:rsidRPr="004F29ED">
        <w:rPr>
          <w:sz w:val="28"/>
          <w:szCs w:val="28"/>
          <w:lang w:val="en-GB"/>
        </w:rPr>
        <w:t xml:space="preserve"> </w:t>
      </w:r>
      <w:r w:rsidRPr="00D50D57">
        <w:rPr>
          <w:sz w:val="28"/>
          <w:szCs w:val="28"/>
          <w:lang w:val="en-US"/>
        </w:rPr>
        <w:t>-</w:t>
      </w:r>
      <w:r w:rsidRPr="004F29ED">
        <w:rPr>
          <w:sz w:val="28"/>
          <w:szCs w:val="28"/>
          <w:lang w:val="en-GB"/>
        </w:rPr>
        <w:t xml:space="preserve"> </w:t>
      </w:r>
      <w:r w:rsidRPr="00D50D57">
        <w:rPr>
          <w:sz w:val="28"/>
          <w:szCs w:val="28"/>
          <w:lang w:val="uk-UA"/>
        </w:rPr>
        <w:t>№</w:t>
      </w:r>
      <w:r w:rsidRPr="00D50D57">
        <w:rPr>
          <w:sz w:val="28"/>
          <w:szCs w:val="28"/>
          <w:lang w:val="en-US"/>
        </w:rPr>
        <w:t>19.</w:t>
      </w:r>
      <w:r w:rsidRPr="004F29ED">
        <w:rPr>
          <w:sz w:val="28"/>
          <w:szCs w:val="28"/>
          <w:lang w:val="en-GB"/>
        </w:rPr>
        <w:t xml:space="preserve"> </w:t>
      </w:r>
      <w:r w:rsidRPr="00D50D57">
        <w:rPr>
          <w:sz w:val="28"/>
          <w:szCs w:val="28"/>
          <w:lang w:val="en-US"/>
        </w:rPr>
        <w:t>- P.118-123.</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Boiko</w:t>
      </w:r>
      <w:r w:rsidRPr="00D50D57">
        <w:rPr>
          <w:sz w:val="28"/>
          <w:szCs w:val="28"/>
          <w:lang w:val="en-GB"/>
        </w:rPr>
        <w:t xml:space="preserve"> </w:t>
      </w:r>
      <w:r w:rsidRPr="00D50D57">
        <w:rPr>
          <w:sz w:val="28"/>
          <w:szCs w:val="28"/>
          <w:lang w:val="en-US"/>
        </w:rPr>
        <w:t>A</w:t>
      </w:r>
      <w:r w:rsidRPr="00D50D57">
        <w:rPr>
          <w:sz w:val="28"/>
          <w:szCs w:val="28"/>
          <w:lang w:val="en-GB"/>
        </w:rPr>
        <w:t>.</w:t>
      </w:r>
      <w:r w:rsidRPr="00D50D57">
        <w:rPr>
          <w:sz w:val="28"/>
          <w:szCs w:val="28"/>
          <w:lang w:val="en-US"/>
        </w:rPr>
        <w:t>N</w:t>
      </w:r>
      <w:r w:rsidRPr="00D50D57">
        <w:rPr>
          <w:sz w:val="28"/>
          <w:szCs w:val="28"/>
          <w:lang w:val="en-GB"/>
        </w:rPr>
        <w:t>.</w:t>
      </w:r>
      <w:r>
        <w:rPr>
          <w:sz w:val="28"/>
          <w:szCs w:val="28"/>
          <w:lang w:val="en-US"/>
        </w:rPr>
        <w:t xml:space="preserve"> </w:t>
      </w:r>
      <w:r w:rsidRPr="00D50D57">
        <w:rPr>
          <w:sz w:val="28"/>
          <w:szCs w:val="28"/>
          <w:lang w:val="en-US"/>
        </w:rPr>
        <w:t>Multiple sclerosis: mo</w:t>
      </w:r>
      <w:r>
        <w:rPr>
          <w:sz w:val="28"/>
          <w:szCs w:val="28"/>
          <w:lang w:val="en-US"/>
        </w:rPr>
        <w:t>lecular and cellular mechanisms</w:t>
      </w:r>
      <w:r w:rsidRPr="004F29ED">
        <w:rPr>
          <w:sz w:val="28"/>
          <w:szCs w:val="28"/>
          <w:lang w:val="en-GB"/>
        </w:rPr>
        <w:t xml:space="preserve"> </w:t>
      </w:r>
      <w:r>
        <w:rPr>
          <w:sz w:val="28"/>
          <w:szCs w:val="28"/>
          <w:lang w:val="en-GB"/>
        </w:rPr>
        <w:t>/</w:t>
      </w:r>
      <w:r w:rsidRPr="00EC7686">
        <w:rPr>
          <w:sz w:val="28"/>
          <w:szCs w:val="28"/>
          <w:lang w:val="en-US"/>
        </w:rPr>
        <w:t xml:space="preserve"> </w:t>
      </w:r>
      <w:r w:rsidRPr="00D50D57">
        <w:rPr>
          <w:sz w:val="28"/>
          <w:szCs w:val="28"/>
          <w:lang w:val="en-US"/>
        </w:rPr>
        <w:t>A</w:t>
      </w:r>
      <w:r w:rsidRPr="00D50D57">
        <w:rPr>
          <w:sz w:val="28"/>
          <w:szCs w:val="28"/>
          <w:lang w:val="en-GB"/>
        </w:rPr>
        <w:t>.</w:t>
      </w:r>
      <w:r w:rsidRPr="00D50D57">
        <w:rPr>
          <w:sz w:val="28"/>
          <w:szCs w:val="28"/>
          <w:lang w:val="en-US"/>
        </w:rPr>
        <w:t>N</w:t>
      </w:r>
      <w:r w:rsidRPr="00D50D57">
        <w:rPr>
          <w:sz w:val="28"/>
          <w:szCs w:val="28"/>
          <w:lang w:val="en-GB"/>
        </w:rPr>
        <w:t>.</w:t>
      </w:r>
      <w:r>
        <w:rPr>
          <w:sz w:val="28"/>
          <w:szCs w:val="28"/>
          <w:lang w:val="en-GB"/>
        </w:rPr>
        <w:t xml:space="preserve"> </w:t>
      </w:r>
      <w:r w:rsidRPr="00D50D57">
        <w:rPr>
          <w:sz w:val="28"/>
          <w:szCs w:val="28"/>
          <w:lang w:val="en-US"/>
        </w:rPr>
        <w:t xml:space="preserve">Boiko, O.O. Favorova </w:t>
      </w:r>
      <w:r w:rsidRPr="004F29ED">
        <w:rPr>
          <w:sz w:val="28"/>
          <w:szCs w:val="28"/>
          <w:lang w:val="en-GB"/>
        </w:rPr>
        <w:t xml:space="preserve">// </w:t>
      </w:r>
      <w:r w:rsidRPr="00D50D57">
        <w:rPr>
          <w:sz w:val="28"/>
          <w:szCs w:val="28"/>
          <w:lang w:val="en-US"/>
        </w:rPr>
        <w:t>Mol</w:t>
      </w:r>
      <w:r>
        <w:rPr>
          <w:sz w:val="28"/>
          <w:szCs w:val="28"/>
          <w:lang w:val="en-US"/>
        </w:rPr>
        <w:t>.</w:t>
      </w:r>
      <w:r w:rsidRPr="00D50D57">
        <w:rPr>
          <w:sz w:val="28"/>
          <w:szCs w:val="28"/>
          <w:lang w:val="en-US"/>
        </w:rPr>
        <w:t xml:space="preserve"> Biol.</w:t>
      </w:r>
      <w:r w:rsidRPr="004F29ED">
        <w:rPr>
          <w:sz w:val="28"/>
          <w:szCs w:val="28"/>
          <w:lang w:val="en-GB"/>
        </w:rPr>
        <w:t xml:space="preserve"> </w:t>
      </w:r>
      <w:r w:rsidRPr="00D50D57">
        <w:rPr>
          <w:sz w:val="28"/>
          <w:szCs w:val="28"/>
          <w:lang w:val="en-US"/>
        </w:rPr>
        <w:t>-</w:t>
      </w:r>
      <w:r w:rsidRPr="004F29ED">
        <w:rPr>
          <w:sz w:val="28"/>
          <w:szCs w:val="28"/>
          <w:lang w:val="en-GB"/>
        </w:rPr>
        <w:t xml:space="preserve"> </w:t>
      </w:r>
      <w:r w:rsidRPr="00D50D57">
        <w:rPr>
          <w:sz w:val="28"/>
          <w:szCs w:val="28"/>
          <w:lang w:val="en-US"/>
        </w:rPr>
        <w:t>1995.</w:t>
      </w:r>
      <w:r w:rsidRPr="004F29ED">
        <w:rPr>
          <w:sz w:val="28"/>
          <w:szCs w:val="28"/>
          <w:lang w:val="en-GB"/>
        </w:rPr>
        <w:t xml:space="preserve"> </w:t>
      </w:r>
      <w:r w:rsidRPr="00D50D57">
        <w:rPr>
          <w:sz w:val="28"/>
          <w:szCs w:val="28"/>
          <w:lang w:val="en-US"/>
        </w:rPr>
        <w:t>-</w:t>
      </w:r>
      <w:r w:rsidRPr="004F29ED">
        <w:rPr>
          <w:sz w:val="28"/>
          <w:szCs w:val="28"/>
          <w:lang w:val="en-GB"/>
        </w:rPr>
        <w:t xml:space="preserve"> </w:t>
      </w:r>
      <w:r w:rsidRPr="00D50D57">
        <w:rPr>
          <w:sz w:val="28"/>
          <w:szCs w:val="28"/>
          <w:lang w:val="uk-UA"/>
        </w:rPr>
        <w:t>№</w:t>
      </w:r>
      <w:r w:rsidRPr="00D50D57">
        <w:rPr>
          <w:sz w:val="28"/>
          <w:szCs w:val="28"/>
          <w:lang w:val="en-US"/>
        </w:rPr>
        <w:t>29.</w:t>
      </w:r>
      <w:r w:rsidRPr="004F29ED">
        <w:rPr>
          <w:sz w:val="28"/>
          <w:szCs w:val="28"/>
          <w:lang w:val="en-GB"/>
        </w:rPr>
        <w:t xml:space="preserve"> </w:t>
      </w:r>
      <w:r w:rsidRPr="00D50D57">
        <w:rPr>
          <w:sz w:val="28"/>
          <w:szCs w:val="28"/>
          <w:lang w:val="en-US"/>
        </w:rPr>
        <w:t>-</w:t>
      </w:r>
      <w:r w:rsidRPr="004F29ED">
        <w:rPr>
          <w:sz w:val="28"/>
          <w:szCs w:val="28"/>
          <w:lang w:val="en-GB"/>
        </w:rPr>
        <w:t xml:space="preserve"> </w:t>
      </w:r>
      <w:r>
        <w:rPr>
          <w:sz w:val="28"/>
          <w:szCs w:val="28"/>
        </w:rPr>
        <w:t>Р</w:t>
      </w:r>
      <w:r w:rsidRPr="00D50D57">
        <w:rPr>
          <w:sz w:val="28"/>
          <w:szCs w:val="28"/>
          <w:lang w:val="en-US"/>
        </w:rPr>
        <w:t>.</w:t>
      </w:r>
      <w:r w:rsidRPr="004F29ED">
        <w:rPr>
          <w:sz w:val="28"/>
          <w:szCs w:val="28"/>
          <w:lang w:val="en-GB"/>
        </w:rPr>
        <w:t xml:space="preserve"> </w:t>
      </w:r>
      <w:r w:rsidRPr="00D50D57">
        <w:rPr>
          <w:sz w:val="28"/>
          <w:szCs w:val="28"/>
          <w:lang w:val="en-US"/>
        </w:rPr>
        <w:t>727-749</w:t>
      </w:r>
      <w:r w:rsidRPr="00D50D57">
        <w:rPr>
          <w:sz w:val="28"/>
          <w:szCs w:val="28"/>
          <w:lang w:val="uk-UA"/>
        </w:rPr>
        <w:t>.</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uk-UA"/>
        </w:rPr>
        <w:lastRenderedPageBreak/>
        <w:t>Boyd J. Paediatric MS</w:t>
      </w:r>
      <w:r>
        <w:rPr>
          <w:sz w:val="28"/>
          <w:szCs w:val="28"/>
          <w:lang w:val="en-US"/>
        </w:rPr>
        <w:t xml:space="preserve"> /</w:t>
      </w:r>
      <w:r w:rsidRPr="00D50D57">
        <w:rPr>
          <w:sz w:val="28"/>
          <w:szCs w:val="28"/>
          <w:lang w:val="uk-UA"/>
        </w:rPr>
        <w:t xml:space="preserve"> </w:t>
      </w:r>
      <w:r>
        <w:rPr>
          <w:sz w:val="28"/>
          <w:szCs w:val="28"/>
          <w:lang w:val="en-US"/>
        </w:rPr>
        <w:t xml:space="preserve">J. </w:t>
      </w:r>
      <w:r>
        <w:rPr>
          <w:sz w:val="28"/>
          <w:szCs w:val="28"/>
          <w:lang w:val="uk-UA"/>
        </w:rPr>
        <w:t xml:space="preserve">Boyd </w:t>
      </w:r>
      <w:r>
        <w:rPr>
          <w:sz w:val="28"/>
          <w:szCs w:val="28"/>
          <w:lang w:val="en-US"/>
        </w:rPr>
        <w:t>//</w:t>
      </w:r>
      <w:r w:rsidRPr="00D50D57">
        <w:rPr>
          <w:sz w:val="28"/>
          <w:szCs w:val="28"/>
          <w:lang w:val="uk-UA"/>
        </w:rPr>
        <w:t xml:space="preserve"> Connections: A Practical Guide for MS Nurses. </w:t>
      </w:r>
      <w:r>
        <w:rPr>
          <w:sz w:val="28"/>
          <w:szCs w:val="28"/>
          <w:lang w:val="en-US"/>
        </w:rPr>
        <w:t>-</w:t>
      </w:r>
      <w:r w:rsidRPr="00D50D57">
        <w:rPr>
          <w:sz w:val="28"/>
          <w:szCs w:val="28"/>
          <w:lang w:val="uk-UA"/>
        </w:rPr>
        <w:t>Toronto: the Medicine Group Ltd.</w:t>
      </w:r>
      <w:r>
        <w:rPr>
          <w:sz w:val="28"/>
          <w:szCs w:val="28"/>
          <w:lang w:val="en-US"/>
        </w:rPr>
        <w:t>, - 2000. – P. 1-16.</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t xml:space="preserve">Boyd J.R. </w:t>
      </w:r>
      <w:r w:rsidRPr="00D50D57">
        <w:rPr>
          <w:sz w:val="28"/>
          <w:szCs w:val="28"/>
          <w:lang w:val="en-US"/>
        </w:rPr>
        <w:t xml:space="preserve">Multiple sclerosis in childhood: understanding and caring for children with an “adult” disease </w:t>
      </w:r>
      <w:r>
        <w:rPr>
          <w:sz w:val="28"/>
          <w:szCs w:val="28"/>
          <w:lang w:val="en-US"/>
        </w:rPr>
        <w:t>/</w:t>
      </w:r>
      <w:r w:rsidRPr="00E103AF">
        <w:rPr>
          <w:sz w:val="28"/>
          <w:szCs w:val="28"/>
          <w:lang w:val="en-US"/>
        </w:rPr>
        <w:t xml:space="preserve"> </w:t>
      </w:r>
      <w:r w:rsidRPr="00D50D57">
        <w:rPr>
          <w:sz w:val="28"/>
          <w:szCs w:val="28"/>
          <w:lang w:val="en-US"/>
        </w:rPr>
        <w:t>J.R.</w:t>
      </w:r>
      <w:r>
        <w:rPr>
          <w:sz w:val="28"/>
          <w:szCs w:val="28"/>
          <w:lang w:val="en-US"/>
        </w:rPr>
        <w:t xml:space="preserve"> </w:t>
      </w:r>
      <w:r w:rsidRPr="00D50D57">
        <w:rPr>
          <w:sz w:val="28"/>
          <w:szCs w:val="28"/>
          <w:lang w:val="en-US"/>
        </w:rPr>
        <w:t>Boyd, L.J. Mac</w:t>
      </w:r>
      <w:r w:rsidRPr="004F29ED">
        <w:rPr>
          <w:sz w:val="28"/>
          <w:szCs w:val="28"/>
          <w:lang w:val="en-GB"/>
        </w:rPr>
        <w:t xml:space="preserve"> </w:t>
      </w:r>
      <w:r w:rsidRPr="00D50D57">
        <w:rPr>
          <w:sz w:val="28"/>
          <w:szCs w:val="28"/>
          <w:lang w:val="en-US"/>
        </w:rPr>
        <w:t>Millan // Axone.</w:t>
      </w:r>
      <w:r w:rsidRPr="004F29ED">
        <w:rPr>
          <w:sz w:val="28"/>
          <w:szCs w:val="28"/>
          <w:lang w:val="en-GB"/>
        </w:rPr>
        <w:t xml:space="preserve"> </w:t>
      </w:r>
      <w:r w:rsidRPr="00D50D57">
        <w:rPr>
          <w:sz w:val="28"/>
          <w:szCs w:val="28"/>
          <w:lang w:val="en-US"/>
        </w:rPr>
        <w:t>-</w:t>
      </w:r>
      <w:r w:rsidRPr="004F29ED">
        <w:rPr>
          <w:sz w:val="28"/>
          <w:szCs w:val="28"/>
          <w:lang w:val="en-GB"/>
        </w:rPr>
        <w:t xml:space="preserve"> </w:t>
      </w:r>
      <w:r w:rsidRPr="00D50D57">
        <w:rPr>
          <w:sz w:val="28"/>
          <w:szCs w:val="28"/>
          <w:lang w:val="en-US"/>
        </w:rPr>
        <w:t>2000.</w:t>
      </w:r>
      <w:r w:rsidRPr="004F29ED">
        <w:rPr>
          <w:sz w:val="28"/>
          <w:szCs w:val="28"/>
          <w:lang w:val="en-GB"/>
        </w:rPr>
        <w:t xml:space="preserve"> </w:t>
      </w:r>
      <w:r>
        <w:rPr>
          <w:sz w:val="28"/>
          <w:szCs w:val="28"/>
          <w:lang w:val="uk-UA"/>
        </w:rPr>
        <w:t>-</w:t>
      </w:r>
      <w:r w:rsidRPr="004F29ED">
        <w:rPr>
          <w:sz w:val="28"/>
          <w:szCs w:val="28"/>
          <w:lang w:val="en-GB"/>
        </w:rPr>
        <w:t xml:space="preserve"> </w:t>
      </w:r>
      <w:r w:rsidRPr="00D50D57">
        <w:rPr>
          <w:sz w:val="28"/>
          <w:szCs w:val="28"/>
          <w:lang w:val="en-US"/>
        </w:rPr>
        <w:t>V</w:t>
      </w:r>
      <w:r>
        <w:rPr>
          <w:sz w:val="28"/>
          <w:szCs w:val="28"/>
          <w:lang w:val="en-US"/>
        </w:rPr>
        <w:t>.</w:t>
      </w:r>
      <w:r w:rsidRPr="004F29ED">
        <w:rPr>
          <w:sz w:val="28"/>
          <w:szCs w:val="28"/>
          <w:lang w:val="en-GB"/>
        </w:rPr>
        <w:t xml:space="preserve"> </w:t>
      </w:r>
      <w:r w:rsidRPr="00D50D57">
        <w:rPr>
          <w:sz w:val="28"/>
          <w:szCs w:val="28"/>
          <w:lang w:val="en-US"/>
        </w:rPr>
        <w:t xml:space="preserve">22, </w:t>
      </w:r>
      <w:r w:rsidRPr="00D50D57">
        <w:rPr>
          <w:sz w:val="28"/>
          <w:szCs w:val="28"/>
          <w:lang w:val="uk-UA"/>
        </w:rPr>
        <w:t>№</w:t>
      </w:r>
      <w:r w:rsidRPr="00D50D57">
        <w:rPr>
          <w:sz w:val="28"/>
          <w:szCs w:val="28"/>
          <w:lang w:val="en-US"/>
        </w:rPr>
        <w:t>2.</w:t>
      </w:r>
      <w:r w:rsidRPr="004F29ED">
        <w:rPr>
          <w:sz w:val="28"/>
          <w:szCs w:val="28"/>
          <w:lang w:val="en-GB"/>
        </w:rPr>
        <w:t xml:space="preserve"> </w:t>
      </w:r>
      <w:r w:rsidRPr="00D50D57">
        <w:rPr>
          <w:sz w:val="28"/>
          <w:szCs w:val="28"/>
          <w:lang w:val="en-US"/>
        </w:rPr>
        <w:t>-</w:t>
      </w:r>
      <w:r w:rsidRPr="004F29ED">
        <w:rPr>
          <w:sz w:val="28"/>
          <w:szCs w:val="28"/>
          <w:lang w:val="en-GB"/>
        </w:rPr>
        <w:t xml:space="preserve"> </w:t>
      </w:r>
      <w:r w:rsidRPr="00D50D57">
        <w:rPr>
          <w:sz w:val="28"/>
          <w:szCs w:val="28"/>
          <w:lang w:val="en-US"/>
        </w:rPr>
        <w:t>P.</w:t>
      </w:r>
      <w:r>
        <w:rPr>
          <w:sz w:val="28"/>
          <w:szCs w:val="28"/>
          <w:lang w:val="uk-UA"/>
        </w:rPr>
        <w:t xml:space="preserve"> </w:t>
      </w:r>
      <w:r w:rsidRPr="00D50D57">
        <w:rPr>
          <w:sz w:val="28"/>
          <w:szCs w:val="28"/>
          <w:lang w:val="en-US"/>
        </w:rPr>
        <w:t>15-21.</w:t>
      </w:r>
    </w:p>
    <w:p w:rsidR="008E40BB" w:rsidRPr="00D50D57" w:rsidRDefault="008E40BB" w:rsidP="005F0855">
      <w:pPr>
        <w:numPr>
          <w:ilvl w:val="0"/>
          <w:numId w:val="70"/>
        </w:numPr>
        <w:tabs>
          <w:tab w:val="clear" w:pos="720"/>
          <w:tab w:val="num" w:pos="0"/>
        </w:tabs>
        <w:suppressAutoHyphens w:val="0"/>
        <w:autoSpaceDE w:val="0"/>
        <w:autoSpaceDN w:val="0"/>
        <w:adjustRightInd w:val="0"/>
        <w:spacing w:line="360" w:lineRule="auto"/>
        <w:ind w:left="0" w:firstLine="0"/>
        <w:jc w:val="both"/>
        <w:rPr>
          <w:rFonts w:ascii="GillSans-Bold" w:hAnsi="GillSans-Bold" w:cs="GillSans-Bold"/>
          <w:sz w:val="28"/>
          <w:szCs w:val="28"/>
          <w:lang w:val="en-GB"/>
        </w:rPr>
      </w:pPr>
      <w:r w:rsidRPr="00D50D57">
        <w:rPr>
          <w:sz w:val="28"/>
          <w:szCs w:val="28"/>
          <w:lang w:val="en-US"/>
        </w:rPr>
        <w:t>Brenda L.</w:t>
      </w:r>
      <w:r>
        <w:rPr>
          <w:sz w:val="28"/>
          <w:szCs w:val="28"/>
          <w:lang w:val="en-GB"/>
        </w:rPr>
        <w:t xml:space="preserve"> </w:t>
      </w:r>
      <w:r w:rsidRPr="00D50D57">
        <w:rPr>
          <w:sz w:val="28"/>
          <w:szCs w:val="28"/>
          <w:lang w:val="en-US"/>
        </w:rPr>
        <w:t>Pediatric Multiple Sclerosis</w:t>
      </w:r>
      <w:r w:rsidRPr="004F29ED">
        <w:rPr>
          <w:sz w:val="28"/>
          <w:szCs w:val="28"/>
          <w:lang w:val="en-GB"/>
        </w:rPr>
        <w:t xml:space="preserve"> </w:t>
      </w:r>
      <w:r>
        <w:rPr>
          <w:sz w:val="28"/>
          <w:szCs w:val="28"/>
          <w:lang w:val="en-GB"/>
        </w:rPr>
        <w:t>/</w:t>
      </w:r>
      <w:r w:rsidRPr="00E103AF">
        <w:rPr>
          <w:sz w:val="28"/>
          <w:szCs w:val="28"/>
          <w:lang w:val="en-US"/>
        </w:rPr>
        <w:t xml:space="preserve"> </w:t>
      </w:r>
      <w:r>
        <w:rPr>
          <w:sz w:val="28"/>
          <w:szCs w:val="28"/>
          <w:lang w:val="en-US"/>
        </w:rPr>
        <w:t xml:space="preserve">L. </w:t>
      </w:r>
      <w:r w:rsidRPr="00D50D57">
        <w:rPr>
          <w:sz w:val="28"/>
          <w:szCs w:val="28"/>
          <w:lang w:val="en-US"/>
        </w:rPr>
        <w:t>Bre</w:t>
      </w:r>
      <w:r>
        <w:rPr>
          <w:sz w:val="28"/>
          <w:szCs w:val="28"/>
          <w:lang w:val="en-US"/>
        </w:rPr>
        <w:t>nda</w:t>
      </w:r>
      <w:r w:rsidRPr="004F29ED">
        <w:rPr>
          <w:sz w:val="28"/>
          <w:szCs w:val="28"/>
          <w:lang w:val="en-GB"/>
        </w:rPr>
        <w:t>,</w:t>
      </w:r>
      <w:r>
        <w:rPr>
          <w:sz w:val="28"/>
          <w:szCs w:val="28"/>
          <w:lang w:val="en-US"/>
        </w:rPr>
        <w:t xml:space="preserve"> </w:t>
      </w:r>
      <w:r w:rsidRPr="00D50D57">
        <w:rPr>
          <w:sz w:val="28"/>
          <w:szCs w:val="28"/>
          <w:lang w:val="en-US"/>
        </w:rPr>
        <w:t>M</w:t>
      </w:r>
      <w:r w:rsidRPr="004F29ED">
        <w:rPr>
          <w:sz w:val="28"/>
          <w:szCs w:val="28"/>
          <w:lang w:val="en-GB"/>
        </w:rPr>
        <w:t>.</w:t>
      </w:r>
      <w:r w:rsidRPr="00D50D57">
        <w:rPr>
          <w:sz w:val="28"/>
          <w:szCs w:val="28"/>
          <w:lang w:val="en-US"/>
        </w:rPr>
        <w:t>D</w:t>
      </w:r>
      <w:r w:rsidRPr="00D50D57">
        <w:rPr>
          <w:sz w:val="28"/>
          <w:szCs w:val="28"/>
          <w:lang w:val="en-GB"/>
        </w:rPr>
        <w:t>.</w:t>
      </w:r>
      <w:r w:rsidRPr="00D50D57">
        <w:rPr>
          <w:sz w:val="28"/>
          <w:szCs w:val="28"/>
          <w:lang w:val="en-US"/>
        </w:rPr>
        <w:t xml:space="preserve"> </w:t>
      </w:r>
      <w:r>
        <w:rPr>
          <w:sz w:val="28"/>
          <w:szCs w:val="28"/>
          <w:lang w:val="en-US"/>
        </w:rPr>
        <w:t>Banwell</w:t>
      </w:r>
      <w:r w:rsidRPr="00D50D57">
        <w:rPr>
          <w:sz w:val="28"/>
          <w:szCs w:val="28"/>
          <w:lang w:val="en-US"/>
        </w:rPr>
        <w:t xml:space="preserve"> </w:t>
      </w:r>
      <w:r w:rsidRPr="00D50D57">
        <w:rPr>
          <w:sz w:val="28"/>
          <w:szCs w:val="28"/>
          <w:lang w:val="en-GB"/>
        </w:rPr>
        <w:t>//</w:t>
      </w:r>
      <w:r w:rsidRPr="00D50D57">
        <w:rPr>
          <w:b/>
          <w:bCs/>
          <w:sz w:val="28"/>
          <w:szCs w:val="28"/>
          <w:lang w:val="en-US"/>
        </w:rPr>
        <w:t xml:space="preserve"> </w:t>
      </w:r>
      <w:r w:rsidRPr="00D50D57">
        <w:rPr>
          <w:bCs/>
          <w:sz w:val="28"/>
          <w:szCs w:val="28"/>
          <w:lang w:val="en-US"/>
        </w:rPr>
        <w:t>Current Neurology and Neuroscience Reports</w:t>
      </w:r>
      <w:r w:rsidRPr="004F29ED">
        <w:rPr>
          <w:bCs/>
          <w:sz w:val="28"/>
          <w:szCs w:val="28"/>
          <w:lang w:val="en-GB"/>
        </w:rPr>
        <w:t xml:space="preserve">. </w:t>
      </w:r>
      <w:r>
        <w:rPr>
          <w:bCs/>
          <w:sz w:val="28"/>
          <w:szCs w:val="28"/>
          <w:lang w:val="uk-UA"/>
        </w:rPr>
        <w:t>-</w:t>
      </w:r>
      <w:r w:rsidRPr="00D50D57">
        <w:rPr>
          <w:rFonts w:ascii="GillSans-Bold" w:hAnsi="GillSans-Bold" w:cs="GillSans-Bold"/>
          <w:bCs/>
          <w:sz w:val="28"/>
          <w:szCs w:val="28"/>
          <w:lang w:val="en-GB"/>
        </w:rPr>
        <w:t xml:space="preserve"> </w:t>
      </w:r>
      <w:r>
        <w:rPr>
          <w:sz w:val="28"/>
          <w:szCs w:val="28"/>
          <w:lang w:val="en-GB"/>
        </w:rPr>
        <w:t>2004</w:t>
      </w:r>
      <w:r w:rsidRPr="004F29ED">
        <w:rPr>
          <w:sz w:val="28"/>
          <w:szCs w:val="28"/>
          <w:lang w:val="en-GB"/>
        </w:rPr>
        <w:t>. - №</w:t>
      </w:r>
      <w:r w:rsidRPr="00D50D57">
        <w:rPr>
          <w:sz w:val="28"/>
          <w:szCs w:val="28"/>
          <w:lang w:val="en-GB"/>
        </w:rPr>
        <w:t xml:space="preserve"> </w:t>
      </w:r>
      <w:r>
        <w:rPr>
          <w:bCs/>
          <w:sz w:val="28"/>
          <w:szCs w:val="28"/>
          <w:lang w:val="en-GB"/>
        </w:rPr>
        <w:t xml:space="preserve">4. </w:t>
      </w:r>
      <w:r>
        <w:rPr>
          <w:bCs/>
          <w:sz w:val="28"/>
          <w:szCs w:val="28"/>
          <w:lang w:val="uk-UA"/>
        </w:rPr>
        <w:t>-</w:t>
      </w:r>
      <w:r w:rsidRPr="004F29ED">
        <w:rPr>
          <w:bCs/>
          <w:sz w:val="28"/>
          <w:szCs w:val="28"/>
          <w:lang w:val="en-GB"/>
        </w:rPr>
        <w:t xml:space="preserve"> </w:t>
      </w:r>
      <w:r>
        <w:rPr>
          <w:bCs/>
          <w:sz w:val="28"/>
          <w:szCs w:val="28"/>
        </w:rPr>
        <w:t>Р</w:t>
      </w:r>
      <w:r w:rsidRPr="004F29ED">
        <w:rPr>
          <w:bCs/>
          <w:sz w:val="28"/>
          <w:szCs w:val="28"/>
          <w:lang w:val="en-GB"/>
        </w:rPr>
        <w:t xml:space="preserve">. </w:t>
      </w:r>
      <w:r>
        <w:rPr>
          <w:sz w:val="28"/>
          <w:szCs w:val="28"/>
          <w:lang w:val="en-GB"/>
        </w:rPr>
        <w:t>245</w:t>
      </w:r>
      <w:r>
        <w:rPr>
          <w:sz w:val="28"/>
          <w:szCs w:val="28"/>
          <w:lang w:val="uk-UA"/>
        </w:rPr>
        <w:t>-</w:t>
      </w:r>
      <w:r w:rsidRPr="00D50D57">
        <w:rPr>
          <w:sz w:val="28"/>
          <w:szCs w:val="28"/>
          <w:lang w:val="en-GB"/>
        </w:rPr>
        <w:t>252</w:t>
      </w:r>
      <w:r w:rsidRPr="004F29ED">
        <w:rPr>
          <w:sz w:val="28"/>
          <w:szCs w:val="28"/>
          <w:lang w:val="en-GB"/>
        </w:rPr>
        <w:t>.</w:t>
      </w:r>
    </w:p>
    <w:p w:rsidR="008E40BB" w:rsidRPr="00D50D57" w:rsidRDefault="008E40BB" w:rsidP="005F0855">
      <w:pPr>
        <w:widowControl w:val="0"/>
        <w:numPr>
          <w:ilvl w:val="0"/>
          <w:numId w:val="70"/>
        </w:numPr>
        <w:shd w:val="clear" w:color="auto" w:fill="FFFFFF"/>
        <w:tabs>
          <w:tab w:val="clear" w:pos="720"/>
          <w:tab w:val="num" w:pos="0"/>
          <w:tab w:val="left" w:pos="468"/>
        </w:tabs>
        <w:suppressAutoHyphens w:val="0"/>
        <w:autoSpaceDE w:val="0"/>
        <w:autoSpaceDN w:val="0"/>
        <w:adjustRightInd w:val="0"/>
        <w:spacing w:line="360" w:lineRule="auto"/>
        <w:ind w:left="0" w:firstLine="0"/>
        <w:jc w:val="both"/>
        <w:rPr>
          <w:sz w:val="28"/>
          <w:szCs w:val="28"/>
          <w:lang w:val="en-GB"/>
        </w:rPr>
      </w:pPr>
      <w:r w:rsidRPr="00D50D57">
        <w:rPr>
          <w:sz w:val="28"/>
          <w:szCs w:val="28"/>
          <w:lang w:val="en-US"/>
        </w:rPr>
        <w:t>Buneva</w:t>
      </w:r>
      <w:r w:rsidRPr="00D50D57">
        <w:rPr>
          <w:sz w:val="28"/>
          <w:szCs w:val="28"/>
          <w:lang w:val="uk-UA"/>
        </w:rPr>
        <w:t xml:space="preserve"> </w:t>
      </w:r>
      <w:r w:rsidRPr="00D50D57">
        <w:rPr>
          <w:sz w:val="28"/>
          <w:szCs w:val="28"/>
          <w:lang w:val="en-US"/>
        </w:rPr>
        <w:t>V</w:t>
      </w:r>
      <w:r w:rsidRPr="00D50D57">
        <w:rPr>
          <w:sz w:val="28"/>
          <w:szCs w:val="28"/>
          <w:lang w:val="uk-UA"/>
        </w:rPr>
        <w:t>.</w:t>
      </w:r>
      <w:r w:rsidRPr="00D50D57">
        <w:rPr>
          <w:sz w:val="28"/>
          <w:szCs w:val="28"/>
          <w:lang w:val="en-US"/>
        </w:rPr>
        <w:t>N</w:t>
      </w:r>
      <w:r>
        <w:rPr>
          <w:sz w:val="28"/>
          <w:szCs w:val="28"/>
          <w:lang w:val="uk-UA"/>
        </w:rPr>
        <w:t>.</w:t>
      </w:r>
      <w:r>
        <w:rPr>
          <w:sz w:val="28"/>
          <w:szCs w:val="28"/>
          <w:lang w:val="en-US"/>
        </w:rPr>
        <w:t xml:space="preserve"> </w:t>
      </w:r>
      <w:r w:rsidRPr="00D50D57">
        <w:rPr>
          <w:sz w:val="28"/>
          <w:szCs w:val="28"/>
          <w:lang w:val="en-US"/>
        </w:rPr>
        <w:t>Interaction of catalytically active antib</w:t>
      </w:r>
      <w:r>
        <w:rPr>
          <w:sz w:val="28"/>
          <w:szCs w:val="28"/>
          <w:lang w:val="en-US"/>
        </w:rPr>
        <w:t>odies with oligoribonucleotides/</w:t>
      </w:r>
      <w:r w:rsidRPr="00E103AF">
        <w:rPr>
          <w:sz w:val="28"/>
          <w:szCs w:val="28"/>
          <w:lang w:val="en-US"/>
        </w:rPr>
        <w:t xml:space="preserve"> </w:t>
      </w:r>
      <w:r w:rsidRPr="00D50D57">
        <w:rPr>
          <w:sz w:val="28"/>
          <w:szCs w:val="28"/>
          <w:lang w:val="en-US"/>
        </w:rPr>
        <w:t>V</w:t>
      </w:r>
      <w:r w:rsidRPr="00D50D57">
        <w:rPr>
          <w:sz w:val="28"/>
          <w:szCs w:val="28"/>
          <w:lang w:val="uk-UA"/>
        </w:rPr>
        <w:t>.</w:t>
      </w:r>
      <w:r w:rsidRPr="00D50D57">
        <w:rPr>
          <w:sz w:val="28"/>
          <w:szCs w:val="28"/>
          <w:lang w:val="en-US"/>
        </w:rPr>
        <w:t>N</w:t>
      </w:r>
      <w:r w:rsidRPr="00D50D57">
        <w:rPr>
          <w:sz w:val="28"/>
          <w:szCs w:val="28"/>
          <w:lang w:val="uk-UA"/>
        </w:rPr>
        <w:t>.</w:t>
      </w:r>
      <w:r>
        <w:rPr>
          <w:sz w:val="28"/>
          <w:szCs w:val="28"/>
          <w:lang w:val="en-US"/>
        </w:rPr>
        <w:t xml:space="preserve"> </w:t>
      </w:r>
      <w:r w:rsidRPr="00D50D57">
        <w:rPr>
          <w:sz w:val="28"/>
          <w:szCs w:val="28"/>
          <w:lang w:val="en-US"/>
        </w:rPr>
        <w:t>Buneva</w:t>
      </w:r>
      <w:r w:rsidRPr="00D50D57">
        <w:rPr>
          <w:sz w:val="28"/>
          <w:szCs w:val="28"/>
          <w:lang w:val="uk-UA"/>
        </w:rPr>
        <w:t xml:space="preserve">, </w:t>
      </w:r>
      <w:r w:rsidRPr="00D50D57">
        <w:rPr>
          <w:sz w:val="28"/>
          <w:szCs w:val="28"/>
          <w:lang w:val="en-US"/>
        </w:rPr>
        <w:t>O</w:t>
      </w:r>
      <w:r w:rsidRPr="00D50D57">
        <w:rPr>
          <w:sz w:val="28"/>
          <w:szCs w:val="28"/>
          <w:lang w:val="uk-UA"/>
        </w:rPr>
        <w:t>.</w:t>
      </w:r>
      <w:r w:rsidRPr="00D50D57">
        <w:rPr>
          <w:sz w:val="28"/>
          <w:szCs w:val="28"/>
          <w:lang w:val="en-US"/>
        </w:rPr>
        <w:t>A</w:t>
      </w:r>
      <w:r w:rsidRPr="00D50D57">
        <w:rPr>
          <w:sz w:val="28"/>
          <w:szCs w:val="28"/>
          <w:lang w:val="uk-UA"/>
        </w:rPr>
        <w:t>.</w:t>
      </w:r>
      <w:r>
        <w:rPr>
          <w:sz w:val="28"/>
          <w:szCs w:val="28"/>
          <w:lang w:val="en-US"/>
        </w:rPr>
        <w:t xml:space="preserve"> </w:t>
      </w:r>
      <w:r w:rsidRPr="00D50D57">
        <w:rPr>
          <w:sz w:val="28"/>
          <w:szCs w:val="28"/>
          <w:lang w:val="en-US"/>
        </w:rPr>
        <w:t>Andrievskaia</w:t>
      </w:r>
      <w:r w:rsidRPr="00D50D57">
        <w:rPr>
          <w:sz w:val="28"/>
          <w:szCs w:val="28"/>
          <w:lang w:val="uk-UA"/>
        </w:rPr>
        <w:t xml:space="preserve">, </w:t>
      </w:r>
      <w:r w:rsidRPr="00D50D57">
        <w:rPr>
          <w:sz w:val="28"/>
          <w:szCs w:val="28"/>
          <w:lang w:val="en-US"/>
        </w:rPr>
        <w:t>I</w:t>
      </w:r>
      <w:r w:rsidRPr="00D50D57">
        <w:rPr>
          <w:sz w:val="28"/>
          <w:szCs w:val="28"/>
          <w:lang w:val="uk-UA"/>
        </w:rPr>
        <w:t>.</w:t>
      </w:r>
      <w:r w:rsidRPr="00D50D57">
        <w:rPr>
          <w:sz w:val="28"/>
          <w:szCs w:val="28"/>
          <w:lang w:val="en-US"/>
        </w:rPr>
        <w:t>V</w:t>
      </w:r>
      <w:r>
        <w:rPr>
          <w:sz w:val="28"/>
          <w:szCs w:val="28"/>
          <w:lang w:val="uk-UA"/>
        </w:rPr>
        <w:t>.</w:t>
      </w:r>
      <w:r w:rsidRPr="00D50D57">
        <w:rPr>
          <w:sz w:val="28"/>
          <w:szCs w:val="28"/>
          <w:lang w:val="en-US"/>
        </w:rPr>
        <w:t xml:space="preserve"> Romannikova</w:t>
      </w:r>
      <w:r w:rsidRPr="00D50D57">
        <w:rPr>
          <w:sz w:val="28"/>
          <w:szCs w:val="28"/>
          <w:lang w:val="uk-UA"/>
        </w:rPr>
        <w:t xml:space="preserve"> </w:t>
      </w:r>
      <w:r w:rsidRPr="00D50D57">
        <w:rPr>
          <w:sz w:val="28"/>
          <w:szCs w:val="28"/>
          <w:lang w:val="en-US"/>
        </w:rPr>
        <w:t xml:space="preserve">// </w:t>
      </w:r>
      <w:r w:rsidRPr="00D50D57">
        <w:rPr>
          <w:iCs/>
          <w:sz w:val="28"/>
          <w:szCs w:val="28"/>
          <w:lang w:val="en-US"/>
        </w:rPr>
        <w:t>Mol</w:t>
      </w:r>
      <w:r>
        <w:rPr>
          <w:iCs/>
          <w:sz w:val="28"/>
          <w:szCs w:val="28"/>
          <w:lang w:val="en-US"/>
        </w:rPr>
        <w:t>ec</w:t>
      </w:r>
      <w:r w:rsidRPr="00D50D57">
        <w:rPr>
          <w:iCs/>
          <w:sz w:val="28"/>
          <w:szCs w:val="28"/>
          <w:lang w:val="en-US"/>
        </w:rPr>
        <w:t>. Biol. (Moscow</w:t>
      </w:r>
      <w:r>
        <w:rPr>
          <w:iCs/>
          <w:sz w:val="28"/>
          <w:szCs w:val="28"/>
          <w:lang w:val="en-US"/>
        </w:rPr>
        <w:t xml:space="preserve">). </w:t>
      </w:r>
      <w:r>
        <w:rPr>
          <w:iCs/>
          <w:sz w:val="28"/>
          <w:szCs w:val="28"/>
          <w:lang w:val="uk-UA"/>
        </w:rPr>
        <w:t>-</w:t>
      </w:r>
      <w:r>
        <w:rPr>
          <w:iCs/>
          <w:sz w:val="28"/>
          <w:szCs w:val="28"/>
          <w:lang w:val="en-US"/>
        </w:rPr>
        <w:t xml:space="preserve"> 1994. </w:t>
      </w:r>
      <w:r>
        <w:rPr>
          <w:iCs/>
          <w:sz w:val="28"/>
          <w:szCs w:val="28"/>
          <w:lang w:val="uk-UA"/>
        </w:rPr>
        <w:t>-</w:t>
      </w:r>
      <w:r w:rsidRPr="00D50D57">
        <w:rPr>
          <w:iCs/>
          <w:sz w:val="28"/>
          <w:szCs w:val="28"/>
          <w:lang w:val="en-US"/>
        </w:rPr>
        <w:t xml:space="preserve"> V</w:t>
      </w:r>
      <w:r w:rsidRPr="00D50D57">
        <w:rPr>
          <w:iCs/>
          <w:sz w:val="28"/>
          <w:szCs w:val="28"/>
          <w:lang w:val="en-GB"/>
        </w:rPr>
        <w:t xml:space="preserve">. </w:t>
      </w:r>
      <w:r w:rsidRPr="00D50D57">
        <w:rPr>
          <w:sz w:val="28"/>
          <w:szCs w:val="28"/>
          <w:lang w:val="en-US"/>
        </w:rPr>
        <w:t>28. -</w:t>
      </w:r>
      <w:r w:rsidRPr="00D50D57">
        <w:rPr>
          <w:sz w:val="28"/>
          <w:szCs w:val="28"/>
          <w:lang w:val="en-GB"/>
        </w:rPr>
        <w:t xml:space="preserve"> </w:t>
      </w:r>
      <w:r w:rsidRPr="00D50D57">
        <w:rPr>
          <w:sz w:val="28"/>
          <w:szCs w:val="28"/>
          <w:lang w:val="en-US"/>
        </w:rPr>
        <w:t>P</w:t>
      </w:r>
      <w:r w:rsidRPr="00D50D57">
        <w:rPr>
          <w:sz w:val="28"/>
          <w:szCs w:val="28"/>
          <w:lang w:val="en-GB"/>
        </w:rPr>
        <w:t xml:space="preserve">. </w:t>
      </w:r>
      <w:r w:rsidRPr="00D50D57">
        <w:rPr>
          <w:sz w:val="28"/>
          <w:szCs w:val="28"/>
          <w:lang w:val="en-US"/>
        </w:rPr>
        <w:t>738 -743</w:t>
      </w:r>
      <w:r w:rsidRPr="00D50D57">
        <w:rPr>
          <w:sz w:val="28"/>
          <w:szCs w:val="28"/>
          <w:lang w:val="en-GB"/>
        </w:rPr>
        <w:t>.</w:t>
      </w:r>
    </w:p>
    <w:p w:rsidR="008E40BB" w:rsidRPr="00D50D57" w:rsidRDefault="008E40BB" w:rsidP="005F0855">
      <w:pPr>
        <w:widowControl w:val="0"/>
        <w:numPr>
          <w:ilvl w:val="0"/>
          <w:numId w:val="70"/>
        </w:numPr>
        <w:shd w:val="clear" w:color="auto" w:fill="FFFFFF"/>
        <w:tabs>
          <w:tab w:val="clear" w:pos="720"/>
          <w:tab w:val="num" w:pos="0"/>
          <w:tab w:val="left" w:pos="317"/>
        </w:tabs>
        <w:suppressAutoHyphens w:val="0"/>
        <w:autoSpaceDE w:val="0"/>
        <w:autoSpaceDN w:val="0"/>
        <w:adjustRightInd w:val="0"/>
        <w:spacing w:line="360" w:lineRule="auto"/>
        <w:ind w:left="0" w:firstLine="0"/>
        <w:jc w:val="both"/>
        <w:rPr>
          <w:sz w:val="28"/>
          <w:szCs w:val="28"/>
          <w:lang w:val="en-GB"/>
        </w:rPr>
      </w:pPr>
      <w:r w:rsidRPr="00D50D57">
        <w:rPr>
          <w:sz w:val="28"/>
          <w:szCs w:val="28"/>
          <w:lang w:val="en-US"/>
        </w:rPr>
        <w:t>Buneva</w:t>
      </w:r>
      <w:r w:rsidRPr="00D50D57">
        <w:rPr>
          <w:sz w:val="28"/>
          <w:szCs w:val="28"/>
          <w:lang w:val="uk-UA"/>
        </w:rPr>
        <w:t xml:space="preserve"> </w:t>
      </w:r>
      <w:r w:rsidRPr="00D50D57">
        <w:rPr>
          <w:sz w:val="28"/>
          <w:szCs w:val="28"/>
          <w:lang w:val="en-US"/>
        </w:rPr>
        <w:t>V</w:t>
      </w:r>
      <w:r w:rsidRPr="00D50D57">
        <w:rPr>
          <w:sz w:val="28"/>
          <w:szCs w:val="28"/>
          <w:lang w:val="uk-UA"/>
        </w:rPr>
        <w:t>.</w:t>
      </w:r>
      <w:r w:rsidRPr="00D50D57">
        <w:rPr>
          <w:sz w:val="28"/>
          <w:szCs w:val="28"/>
          <w:lang w:val="en-US"/>
        </w:rPr>
        <w:t>N</w:t>
      </w:r>
      <w:r>
        <w:rPr>
          <w:sz w:val="28"/>
          <w:szCs w:val="28"/>
          <w:lang w:val="uk-UA"/>
        </w:rPr>
        <w:t>.</w:t>
      </w:r>
      <w:r w:rsidRPr="00D50D57">
        <w:rPr>
          <w:sz w:val="28"/>
          <w:szCs w:val="28"/>
          <w:lang w:val="uk-UA"/>
        </w:rPr>
        <w:t xml:space="preserve"> </w:t>
      </w:r>
      <w:r w:rsidRPr="00D50D57">
        <w:rPr>
          <w:sz w:val="28"/>
          <w:szCs w:val="28"/>
          <w:lang w:val="en-US"/>
        </w:rPr>
        <w:t>Catalytic</w:t>
      </w:r>
      <w:r w:rsidRPr="00D50D57">
        <w:rPr>
          <w:sz w:val="28"/>
          <w:szCs w:val="28"/>
          <w:lang w:val="uk-UA"/>
        </w:rPr>
        <w:t xml:space="preserve"> </w:t>
      </w:r>
      <w:r w:rsidRPr="00D50D57">
        <w:rPr>
          <w:sz w:val="28"/>
          <w:szCs w:val="28"/>
          <w:lang w:val="en-US"/>
        </w:rPr>
        <w:t>DNA</w:t>
      </w:r>
      <w:r>
        <w:rPr>
          <w:sz w:val="28"/>
          <w:szCs w:val="28"/>
          <w:lang w:val="uk-UA"/>
        </w:rPr>
        <w:t xml:space="preserve"> </w:t>
      </w:r>
      <w:r w:rsidRPr="00D50D57">
        <w:rPr>
          <w:sz w:val="28"/>
          <w:szCs w:val="28"/>
          <w:lang w:val="uk-UA"/>
        </w:rPr>
        <w:t xml:space="preserve">- </w:t>
      </w:r>
      <w:r w:rsidRPr="00D50D57">
        <w:rPr>
          <w:sz w:val="28"/>
          <w:szCs w:val="28"/>
          <w:lang w:val="en-US"/>
        </w:rPr>
        <w:t>and</w:t>
      </w:r>
      <w:r w:rsidRPr="00D50D57">
        <w:rPr>
          <w:sz w:val="28"/>
          <w:szCs w:val="28"/>
          <w:lang w:val="uk-UA"/>
        </w:rPr>
        <w:t xml:space="preserve"> </w:t>
      </w:r>
      <w:r w:rsidRPr="00D50D57">
        <w:rPr>
          <w:sz w:val="28"/>
          <w:szCs w:val="28"/>
          <w:lang w:val="en-US"/>
        </w:rPr>
        <w:t>RNA</w:t>
      </w:r>
      <w:r>
        <w:rPr>
          <w:sz w:val="28"/>
          <w:szCs w:val="28"/>
          <w:lang w:val="uk-UA"/>
        </w:rPr>
        <w:t xml:space="preserve"> </w:t>
      </w:r>
      <w:r w:rsidRPr="00D50D57">
        <w:rPr>
          <w:sz w:val="28"/>
          <w:szCs w:val="28"/>
          <w:lang w:val="uk-UA"/>
        </w:rPr>
        <w:t>-</w:t>
      </w:r>
      <w:r w:rsidRPr="00D50D57">
        <w:rPr>
          <w:sz w:val="28"/>
          <w:szCs w:val="28"/>
          <w:lang w:val="en-US"/>
        </w:rPr>
        <w:t>hydrolyzing</w:t>
      </w:r>
      <w:r w:rsidRPr="00D50D57">
        <w:rPr>
          <w:sz w:val="28"/>
          <w:szCs w:val="28"/>
          <w:lang w:val="uk-UA"/>
        </w:rPr>
        <w:t xml:space="preserve"> </w:t>
      </w:r>
      <w:r w:rsidRPr="00D50D57">
        <w:rPr>
          <w:sz w:val="28"/>
          <w:szCs w:val="28"/>
          <w:lang w:val="en-US"/>
        </w:rPr>
        <w:t>antibodies</w:t>
      </w:r>
      <w:r w:rsidRPr="00D50D57">
        <w:rPr>
          <w:sz w:val="28"/>
          <w:szCs w:val="28"/>
          <w:lang w:val="uk-UA"/>
        </w:rPr>
        <w:t xml:space="preserve"> </w:t>
      </w:r>
      <w:r w:rsidRPr="00D50D57">
        <w:rPr>
          <w:sz w:val="28"/>
          <w:szCs w:val="28"/>
          <w:lang w:val="en-US"/>
        </w:rPr>
        <w:t>from</w:t>
      </w:r>
      <w:r w:rsidRPr="00D50D57">
        <w:rPr>
          <w:sz w:val="28"/>
          <w:szCs w:val="28"/>
          <w:lang w:val="uk-UA"/>
        </w:rPr>
        <w:t xml:space="preserve"> </w:t>
      </w:r>
      <w:r w:rsidRPr="00D50D57">
        <w:rPr>
          <w:sz w:val="28"/>
          <w:szCs w:val="28"/>
          <w:lang w:val="en-US"/>
        </w:rPr>
        <w:t>milk</w:t>
      </w:r>
      <w:r w:rsidRPr="00D50D57">
        <w:rPr>
          <w:sz w:val="28"/>
          <w:szCs w:val="28"/>
          <w:lang w:val="uk-UA"/>
        </w:rPr>
        <w:t xml:space="preserve"> </w:t>
      </w:r>
      <w:r w:rsidRPr="00D50D57">
        <w:rPr>
          <w:sz w:val="28"/>
          <w:szCs w:val="28"/>
          <w:lang w:val="en-US"/>
        </w:rPr>
        <w:t>of</w:t>
      </w:r>
      <w:r w:rsidRPr="00D50D57">
        <w:rPr>
          <w:sz w:val="28"/>
          <w:szCs w:val="28"/>
          <w:lang w:val="uk-UA"/>
        </w:rPr>
        <w:t xml:space="preserve"> </w:t>
      </w:r>
      <w:r w:rsidRPr="00D50D57">
        <w:rPr>
          <w:sz w:val="28"/>
          <w:szCs w:val="28"/>
          <w:lang w:val="en-US"/>
        </w:rPr>
        <w:t>healthy</w:t>
      </w:r>
      <w:r w:rsidRPr="00D50D57">
        <w:rPr>
          <w:sz w:val="28"/>
          <w:szCs w:val="28"/>
          <w:lang w:val="uk-UA"/>
        </w:rPr>
        <w:t xml:space="preserve"> </w:t>
      </w:r>
      <w:r w:rsidRPr="00D50D57">
        <w:rPr>
          <w:sz w:val="28"/>
          <w:szCs w:val="28"/>
          <w:lang w:val="en-US"/>
        </w:rPr>
        <w:t>human</w:t>
      </w:r>
      <w:r w:rsidRPr="00D50D57">
        <w:rPr>
          <w:sz w:val="28"/>
          <w:szCs w:val="28"/>
          <w:lang w:val="uk-UA"/>
        </w:rPr>
        <w:t xml:space="preserve"> </w:t>
      </w:r>
      <w:r w:rsidRPr="00D50D57">
        <w:rPr>
          <w:sz w:val="28"/>
          <w:szCs w:val="28"/>
          <w:lang w:val="en-US"/>
        </w:rPr>
        <w:t xml:space="preserve">mothers </w:t>
      </w:r>
      <w:r>
        <w:rPr>
          <w:sz w:val="28"/>
          <w:szCs w:val="28"/>
          <w:lang w:val="en-US"/>
        </w:rPr>
        <w:t>/</w:t>
      </w:r>
      <w:r w:rsidRPr="00E103AF">
        <w:rPr>
          <w:sz w:val="28"/>
          <w:szCs w:val="28"/>
          <w:lang w:val="en-US"/>
        </w:rPr>
        <w:t xml:space="preserve"> </w:t>
      </w:r>
      <w:r w:rsidRPr="00D50D57">
        <w:rPr>
          <w:sz w:val="28"/>
          <w:szCs w:val="28"/>
          <w:lang w:val="en-US"/>
        </w:rPr>
        <w:t>V</w:t>
      </w:r>
      <w:r w:rsidRPr="00D50D57">
        <w:rPr>
          <w:sz w:val="28"/>
          <w:szCs w:val="28"/>
          <w:lang w:val="uk-UA"/>
        </w:rPr>
        <w:t>.</w:t>
      </w:r>
      <w:r w:rsidRPr="00D50D57">
        <w:rPr>
          <w:sz w:val="28"/>
          <w:szCs w:val="28"/>
          <w:lang w:val="en-US"/>
        </w:rPr>
        <w:t>N</w:t>
      </w:r>
      <w:r w:rsidRPr="00D50D57">
        <w:rPr>
          <w:sz w:val="28"/>
          <w:szCs w:val="28"/>
          <w:lang w:val="uk-UA"/>
        </w:rPr>
        <w:t>.</w:t>
      </w:r>
      <w:r>
        <w:rPr>
          <w:sz w:val="28"/>
          <w:szCs w:val="28"/>
          <w:lang w:val="en-US"/>
        </w:rPr>
        <w:t xml:space="preserve"> </w:t>
      </w:r>
      <w:r w:rsidRPr="00D50D57">
        <w:rPr>
          <w:sz w:val="28"/>
          <w:szCs w:val="28"/>
          <w:lang w:val="en-US"/>
        </w:rPr>
        <w:t>Buneva</w:t>
      </w:r>
      <w:r w:rsidRPr="00D50D57">
        <w:rPr>
          <w:sz w:val="28"/>
          <w:szCs w:val="28"/>
          <w:lang w:val="uk-UA"/>
        </w:rPr>
        <w:t xml:space="preserve">, </w:t>
      </w:r>
      <w:r w:rsidRPr="00D50D57">
        <w:rPr>
          <w:sz w:val="28"/>
          <w:szCs w:val="28"/>
          <w:lang w:val="en-US"/>
        </w:rPr>
        <w:t>T</w:t>
      </w:r>
      <w:r w:rsidRPr="00D50D57">
        <w:rPr>
          <w:sz w:val="28"/>
          <w:szCs w:val="28"/>
          <w:lang w:val="uk-UA"/>
        </w:rPr>
        <w:t>.</w:t>
      </w:r>
      <w:r w:rsidRPr="00D50D57">
        <w:rPr>
          <w:sz w:val="28"/>
          <w:szCs w:val="28"/>
          <w:lang w:val="en-US"/>
        </w:rPr>
        <w:t>G</w:t>
      </w:r>
      <w:r w:rsidRPr="00D50D57">
        <w:rPr>
          <w:sz w:val="28"/>
          <w:szCs w:val="28"/>
          <w:lang w:val="uk-UA"/>
        </w:rPr>
        <w:t>.</w:t>
      </w:r>
      <w:r>
        <w:rPr>
          <w:sz w:val="28"/>
          <w:szCs w:val="28"/>
          <w:lang w:val="en-US"/>
        </w:rPr>
        <w:t xml:space="preserve"> </w:t>
      </w:r>
      <w:r w:rsidRPr="00D50D57">
        <w:rPr>
          <w:sz w:val="28"/>
          <w:szCs w:val="28"/>
          <w:lang w:val="en-US"/>
        </w:rPr>
        <w:t>Kanyshkova</w:t>
      </w:r>
      <w:r w:rsidRPr="00D50D57">
        <w:rPr>
          <w:sz w:val="28"/>
          <w:szCs w:val="28"/>
          <w:lang w:val="uk-UA"/>
        </w:rPr>
        <w:t xml:space="preserve">, </w:t>
      </w:r>
      <w:r w:rsidRPr="00D50D57">
        <w:rPr>
          <w:sz w:val="28"/>
          <w:szCs w:val="28"/>
          <w:lang w:val="en-US"/>
        </w:rPr>
        <w:t>A</w:t>
      </w:r>
      <w:r w:rsidRPr="00D50D57">
        <w:rPr>
          <w:sz w:val="28"/>
          <w:szCs w:val="28"/>
          <w:lang w:val="uk-UA"/>
        </w:rPr>
        <w:t>.</w:t>
      </w:r>
      <w:r w:rsidRPr="00D50D57">
        <w:rPr>
          <w:sz w:val="28"/>
          <w:szCs w:val="28"/>
          <w:lang w:val="en-US"/>
        </w:rPr>
        <w:t>V</w:t>
      </w:r>
      <w:r>
        <w:rPr>
          <w:sz w:val="28"/>
          <w:szCs w:val="28"/>
          <w:lang w:val="uk-UA"/>
        </w:rPr>
        <w:t>.</w:t>
      </w:r>
      <w:r w:rsidRPr="00D50D57">
        <w:rPr>
          <w:sz w:val="28"/>
          <w:szCs w:val="28"/>
          <w:lang w:val="uk-UA"/>
        </w:rPr>
        <w:t xml:space="preserve"> </w:t>
      </w:r>
      <w:r w:rsidRPr="00D50D57">
        <w:rPr>
          <w:sz w:val="28"/>
          <w:szCs w:val="28"/>
          <w:lang w:val="en-US"/>
        </w:rPr>
        <w:t>Vlassov</w:t>
      </w:r>
      <w:r w:rsidRPr="00D50D57">
        <w:rPr>
          <w:sz w:val="28"/>
          <w:szCs w:val="28"/>
          <w:lang w:val="uk-UA"/>
        </w:rPr>
        <w:t xml:space="preserve"> </w:t>
      </w:r>
      <w:r w:rsidRPr="00D50D57">
        <w:rPr>
          <w:sz w:val="28"/>
          <w:szCs w:val="28"/>
          <w:lang w:val="en-US"/>
        </w:rPr>
        <w:t>//</w:t>
      </w:r>
      <w:r w:rsidRPr="00D50D57">
        <w:rPr>
          <w:sz w:val="28"/>
          <w:szCs w:val="28"/>
          <w:lang w:val="uk-UA"/>
        </w:rPr>
        <w:t xml:space="preserve"> </w:t>
      </w:r>
      <w:r w:rsidRPr="00D50D57">
        <w:rPr>
          <w:iCs/>
          <w:sz w:val="28"/>
          <w:szCs w:val="28"/>
          <w:lang w:val="en-US"/>
        </w:rPr>
        <w:t>Appl</w:t>
      </w:r>
      <w:r w:rsidRPr="00D50D57">
        <w:rPr>
          <w:iCs/>
          <w:sz w:val="28"/>
          <w:szCs w:val="28"/>
          <w:lang w:val="uk-UA"/>
        </w:rPr>
        <w:t xml:space="preserve">. </w:t>
      </w:r>
      <w:r w:rsidRPr="00D50D57">
        <w:rPr>
          <w:iCs/>
          <w:sz w:val="28"/>
          <w:szCs w:val="28"/>
          <w:lang w:val="en-US"/>
        </w:rPr>
        <w:t>Biochem</w:t>
      </w:r>
      <w:r w:rsidRPr="00D50D57">
        <w:rPr>
          <w:iCs/>
          <w:sz w:val="28"/>
          <w:szCs w:val="28"/>
          <w:lang w:val="uk-UA"/>
        </w:rPr>
        <w:t xml:space="preserve">. </w:t>
      </w:r>
      <w:r w:rsidRPr="00D50D57">
        <w:rPr>
          <w:iCs/>
          <w:sz w:val="28"/>
          <w:szCs w:val="28"/>
          <w:lang w:val="en-US"/>
        </w:rPr>
        <w:t>Biotechnol</w:t>
      </w:r>
      <w:r>
        <w:rPr>
          <w:iCs/>
          <w:sz w:val="28"/>
          <w:szCs w:val="28"/>
          <w:lang w:val="uk-UA"/>
        </w:rPr>
        <w:t>. -</w:t>
      </w:r>
      <w:r w:rsidRPr="00D50D57">
        <w:rPr>
          <w:iCs/>
          <w:sz w:val="28"/>
          <w:szCs w:val="28"/>
          <w:lang w:val="uk-UA"/>
        </w:rPr>
        <w:t xml:space="preserve"> </w:t>
      </w:r>
      <w:r>
        <w:rPr>
          <w:sz w:val="28"/>
          <w:szCs w:val="28"/>
          <w:lang w:val="uk-UA"/>
        </w:rPr>
        <w:t>1998. -</w:t>
      </w:r>
      <w:r w:rsidRPr="00D50D57">
        <w:rPr>
          <w:sz w:val="28"/>
          <w:szCs w:val="28"/>
          <w:lang w:val="uk-UA"/>
        </w:rPr>
        <w:t xml:space="preserve"> </w:t>
      </w:r>
      <w:r w:rsidRPr="00D50D57">
        <w:rPr>
          <w:sz w:val="28"/>
          <w:szCs w:val="28"/>
          <w:lang w:val="en-US"/>
        </w:rPr>
        <w:t>V</w:t>
      </w:r>
      <w:r w:rsidRPr="00D50D57">
        <w:rPr>
          <w:sz w:val="28"/>
          <w:szCs w:val="28"/>
          <w:lang w:val="en-GB"/>
        </w:rPr>
        <w:t>.</w:t>
      </w:r>
      <w:r w:rsidRPr="00D50D57">
        <w:rPr>
          <w:sz w:val="28"/>
          <w:szCs w:val="28"/>
          <w:lang w:val="uk-UA"/>
        </w:rPr>
        <w:t xml:space="preserve"> </w:t>
      </w:r>
      <w:r>
        <w:rPr>
          <w:sz w:val="28"/>
          <w:szCs w:val="28"/>
          <w:lang w:val="en-GB"/>
        </w:rPr>
        <w:t xml:space="preserve">75. </w:t>
      </w:r>
      <w:r>
        <w:rPr>
          <w:sz w:val="28"/>
          <w:szCs w:val="28"/>
          <w:lang w:val="uk-UA"/>
        </w:rPr>
        <w:t>-</w:t>
      </w:r>
      <w:r w:rsidRPr="00D50D57">
        <w:rPr>
          <w:sz w:val="28"/>
          <w:szCs w:val="28"/>
          <w:lang w:val="en-GB"/>
        </w:rPr>
        <w:t xml:space="preserve"> </w:t>
      </w:r>
      <w:r w:rsidRPr="00D50D57">
        <w:rPr>
          <w:sz w:val="28"/>
          <w:szCs w:val="28"/>
          <w:lang w:val="en-US"/>
        </w:rPr>
        <w:t>P</w:t>
      </w:r>
      <w:r w:rsidRPr="00D50D57">
        <w:rPr>
          <w:sz w:val="28"/>
          <w:szCs w:val="28"/>
          <w:lang w:val="en-GB"/>
        </w:rPr>
        <w:t>. 63-76.</w:t>
      </w:r>
    </w:p>
    <w:p w:rsidR="008E40BB" w:rsidRPr="00D50D57"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before="2" w:line="360" w:lineRule="auto"/>
        <w:ind w:left="0" w:firstLine="0"/>
        <w:jc w:val="both"/>
        <w:rPr>
          <w:sz w:val="28"/>
          <w:szCs w:val="28"/>
          <w:lang w:val="en-GB"/>
        </w:rPr>
      </w:pPr>
      <w:r w:rsidRPr="00D50D57">
        <w:rPr>
          <w:bCs/>
          <w:spacing w:val="-3"/>
          <w:sz w:val="28"/>
          <w:szCs w:val="28"/>
          <w:lang w:val="en-US"/>
        </w:rPr>
        <w:t>Burnham J.A. The effect of high-dose steroids on MRI gadolinium enhancement in acute demyelinating lesions</w:t>
      </w:r>
      <w:r w:rsidRPr="004F29ED">
        <w:rPr>
          <w:bCs/>
          <w:spacing w:val="-3"/>
          <w:sz w:val="28"/>
          <w:szCs w:val="28"/>
          <w:lang w:val="en-GB"/>
        </w:rPr>
        <w:t xml:space="preserve"> </w:t>
      </w:r>
      <w:r>
        <w:rPr>
          <w:bCs/>
          <w:spacing w:val="-3"/>
          <w:sz w:val="28"/>
          <w:szCs w:val="28"/>
          <w:lang w:val="en-GB"/>
        </w:rPr>
        <w:t>/</w:t>
      </w:r>
      <w:r w:rsidRPr="00E103AF">
        <w:rPr>
          <w:bCs/>
          <w:spacing w:val="-3"/>
          <w:sz w:val="28"/>
          <w:szCs w:val="28"/>
          <w:lang w:val="en-US"/>
        </w:rPr>
        <w:t xml:space="preserve"> </w:t>
      </w:r>
      <w:r w:rsidRPr="00D50D57">
        <w:rPr>
          <w:bCs/>
          <w:spacing w:val="-3"/>
          <w:sz w:val="28"/>
          <w:szCs w:val="28"/>
          <w:lang w:val="en-US"/>
        </w:rPr>
        <w:t>J.A.</w:t>
      </w:r>
      <w:r>
        <w:rPr>
          <w:bCs/>
          <w:spacing w:val="-3"/>
          <w:sz w:val="28"/>
          <w:szCs w:val="28"/>
          <w:lang w:val="en-US"/>
        </w:rPr>
        <w:t xml:space="preserve"> </w:t>
      </w:r>
      <w:r w:rsidRPr="00D50D57">
        <w:rPr>
          <w:bCs/>
          <w:spacing w:val="-3"/>
          <w:sz w:val="28"/>
          <w:szCs w:val="28"/>
          <w:lang w:val="en-US"/>
        </w:rPr>
        <w:t>Burnham, R.R.</w:t>
      </w:r>
      <w:r>
        <w:rPr>
          <w:bCs/>
          <w:spacing w:val="-3"/>
          <w:sz w:val="28"/>
          <w:szCs w:val="28"/>
          <w:lang w:val="en-US"/>
        </w:rPr>
        <w:t xml:space="preserve"> </w:t>
      </w:r>
      <w:r w:rsidRPr="00D50D57">
        <w:rPr>
          <w:bCs/>
          <w:spacing w:val="-3"/>
          <w:sz w:val="28"/>
          <w:szCs w:val="28"/>
          <w:lang w:val="en-US"/>
        </w:rPr>
        <w:t>Wright</w:t>
      </w:r>
      <w:r w:rsidRPr="004F29ED">
        <w:rPr>
          <w:bCs/>
          <w:spacing w:val="-3"/>
          <w:sz w:val="28"/>
          <w:szCs w:val="28"/>
          <w:lang w:val="en-GB"/>
        </w:rPr>
        <w:t>,</w:t>
      </w:r>
      <w:r w:rsidRPr="00D50D57">
        <w:rPr>
          <w:bCs/>
          <w:spacing w:val="-3"/>
          <w:sz w:val="28"/>
          <w:szCs w:val="28"/>
          <w:lang w:val="en-US"/>
        </w:rPr>
        <w:t xml:space="preserve"> R.S.</w:t>
      </w:r>
      <w:r>
        <w:rPr>
          <w:bCs/>
          <w:spacing w:val="-3"/>
          <w:sz w:val="28"/>
          <w:szCs w:val="28"/>
          <w:lang w:val="en-US"/>
        </w:rPr>
        <w:t xml:space="preserve"> </w:t>
      </w:r>
      <w:r w:rsidRPr="00D50D57">
        <w:rPr>
          <w:bCs/>
          <w:spacing w:val="-3"/>
          <w:sz w:val="28"/>
          <w:szCs w:val="28"/>
          <w:lang w:val="en-US"/>
        </w:rPr>
        <w:t xml:space="preserve">Murray </w:t>
      </w:r>
      <w:r w:rsidRPr="004F29ED">
        <w:rPr>
          <w:bCs/>
          <w:spacing w:val="-3"/>
          <w:sz w:val="28"/>
          <w:szCs w:val="28"/>
          <w:lang w:val="en-GB"/>
        </w:rPr>
        <w:t>//</w:t>
      </w:r>
      <w:r w:rsidRPr="00D50D57">
        <w:rPr>
          <w:bCs/>
          <w:spacing w:val="-3"/>
          <w:sz w:val="28"/>
          <w:szCs w:val="28"/>
          <w:lang w:val="en-US"/>
        </w:rPr>
        <w:t xml:space="preserve"> Neurology</w:t>
      </w:r>
      <w:r w:rsidRPr="004F29ED">
        <w:rPr>
          <w:bCs/>
          <w:spacing w:val="-3"/>
          <w:sz w:val="28"/>
          <w:szCs w:val="28"/>
          <w:lang w:val="en-GB"/>
        </w:rPr>
        <w:t xml:space="preserve">. </w:t>
      </w:r>
      <w:r>
        <w:rPr>
          <w:bCs/>
          <w:spacing w:val="-3"/>
          <w:sz w:val="28"/>
          <w:szCs w:val="28"/>
          <w:lang w:val="uk-UA"/>
        </w:rPr>
        <w:t>-</w:t>
      </w:r>
      <w:r>
        <w:rPr>
          <w:bCs/>
          <w:spacing w:val="-3"/>
          <w:sz w:val="28"/>
          <w:szCs w:val="28"/>
          <w:lang w:val="en-US"/>
        </w:rPr>
        <w:t xml:space="preserve"> 1991</w:t>
      </w:r>
      <w:r>
        <w:rPr>
          <w:bCs/>
          <w:spacing w:val="-3"/>
          <w:sz w:val="28"/>
          <w:szCs w:val="28"/>
          <w:lang w:val="en-GB"/>
        </w:rPr>
        <w:t>.- №</w:t>
      </w:r>
      <w:r>
        <w:rPr>
          <w:bCs/>
          <w:spacing w:val="-3"/>
          <w:sz w:val="28"/>
          <w:szCs w:val="28"/>
          <w:lang w:val="en-US"/>
        </w:rPr>
        <w:t>41</w:t>
      </w:r>
      <w:r w:rsidRPr="004F29ED">
        <w:rPr>
          <w:bCs/>
          <w:spacing w:val="-3"/>
          <w:sz w:val="28"/>
          <w:szCs w:val="28"/>
          <w:lang w:val="en-GB"/>
        </w:rPr>
        <w:t xml:space="preserve">. </w:t>
      </w:r>
      <w:r>
        <w:rPr>
          <w:bCs/>
          <w:spacing w:val="-3"/>
          <w:sz w:val="28"/>
          <w:szCs w:val="28"/>
          <w:lang w:val="uk-UA"/>
        </w:rPr>
        <w:t>-</w:t>
      </w:r>
      <w:r w:rsidRPr="004066D5">
        <w:rPr>
          <w:bCs/>
          <w:spacing w:val="-3"/>
          <w:sz w:val="28"/>
          <w:szCs w:val="28"/>
          <w:lang w:val="en-GB"/>
        </w:rPr>
        <w:t xml:space="preserve"> </w:t>
      </w:r>
      <w:r>
        <w:rPr>
          <w:bCs/>
          <w:spacing w:val="-3"/>
          <w:sz w:val="28"/>
          <w:szCs w:val="28"/>
        </w:rPr>
        <w:t>Р</w:t>
      </w:r>
      <w:r w:rsidRPr="004066D5">
        <w:rPr>
          <w:bCs/>
          <w:spacing w:val="-3"/>
          <w:sz w:val="28"/>
          <w:szCs w:val="28"/>
          <w:lang w:val="en-GB"/>
        </w:rPr>
        <w:t xml:space="preserve">. </w:t>
      </w:r>
      <w:r w:rsidRPr="00D50D57">
        <w:rPr>
          <w:bCs/>
          <w:spacing w:val="-3"/>
          <w:sz w:val="28"/>
          <w:szCs w:val="28"/>
          <w:lang w:val="en-US"/>
        </w:rPr>
        <w:t>1349-1354.</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t>Bye A.</w:t>
      </w:r>
      <w:r w:rsidRPr="00D50D57">
        <w:rPr>
          <w:sz w:val="28"/>
          <w:szCs w:val="28"/>
          <w:lang w:val="en-US"/>
        </w:rPr>
        <w:t xml:space="preserve"> Multiple sclerosis in childhood: a new look </w:t>
      </w:r>
      <w:r>
        <w:rPr>
          <w:sz w:val="28"/>
          <w:szCs w:val="28"/>
          <w:lang w:val="en-US"/>
        </w:rPr>
        <w:t>/</w:t>
      </w:r>
      <w:r w:rsidRPr="00AE667C">
        <w:rPr>
          <w:sz w:val="28"/>
          <w:szCs w:val="28"/>
          <w:lang w:val="en-US"/>
        </w:rPr>
        <w:t xml:space="preserve"> </w:t>
      </w:r>
      <w:r>
        <w:rPr>
          <w:sz w:val="28"/>
          <w:szCs w:val="28"/>
          <w:lang w:val="en-US"/>
        </w:rPr>
        <w:t>A. Bye, B. Rendal</w:t>
      </w:r>
      <w:r w:rsidRPr="00D50D57">
        <w:rPr>
          <w:sz w:val="28"/>
          <w:szCs w:val="28"/>
          <w:lang w:val="en-US"/>
        </w:rPr>
        <w:t xml:space="preserve">, </w:t>
      </w:r>
      <w:r>
        <w:rPr>
          <w:sz w:val="28"/>
          <w:szCs w:val="28"/>
          <w:lang w:val="en-US"/>
        </w:rPr>
        <w:t>I. Wilson</w:t>
      </w:r>
      <w:r w:rsidRPr="00D50D57">
        <w:rPr>
          <w:sz w:val="28"/>
          <w:szCs w:val="28"/>
          <w:lang w:val="en-US"/>
        </w:rPr>
        <w:t xml:space="preserve"> // Develop</w:t>
      </w:r>
      <w:r>
        <w:rPr>
          <w:sz w:val="28"/>
          <w:szCs w:val="28"/>
          <w:lang w:val="en-US"/>
        </w:rPr>
        <w:t>.</w:t>
      </w:r>
      <w:r w:rsidRPr="00D50D57">
        <w:rPr>
          <w:sz w:val="28"/>
          <w:szCs w:val="28"/>
          <w:lang w:val="en-US"/>
        </w:rPr>
        <w:t xml:space="preserve"> Med</w:t>
      </w:r>
      <w:r>
        <w:rPr>
          <w:sz w:val="28"/>
          <w:szCs w:val="28"/>
          <w:lang w:val="en-US"/>
        </w:rPr>
        <w:t>.</w:t>
      </w:r>
      <w:r w:rsidRPr="00D50D57">
        <w:rPr>
          <w:sz w:val="28"/>
          <w:szCs w:val="28"/>
          <w:lang w:val="en-US"/>
        </w:rPr>
        <w:t xml:space="preserve"> Child</w:t>
      </w:r>
      <w:r>
        <w:rPr>
          <w:sz w:val="28"/>
          <w:szCs w:val="28"/>
          <w:lang w:val="en-US"/>
        </w:rPr>
        <w:t>.</w:t>
      </w:r>
      <w:r w:rsidRPr="00D50D57">
        <w:rPr>
          <w:sz w:val="28"/>
          <w:szCs w:val="28"/>
          <w:lang w:val="en-US"/>
        </w:rPr>
        <w:t xml:space="preserve"> Neurol.</w:t>
      </w:r>
      <w:r w:rsidRPr="004F29ED">
        <w:rPr>
          <w:sz w:val="28"/>
          <w:szCs w:val="28"/>
          <w:lang w:val="en-GB"/>
        </w:rPr>
        <w:t xml:space="preserve"> </w:t>
      </w:r>
      <w:r w:rsidRPr="00D50D57">
        <w:rPr>
          <w:sz w:val="28"/>
          <w:szCs w:val="28"/>
          <w:lang w:val="en-US"/>
        </w:rPr>
        <w:t>-</w:t>
      </w:r>
      <w:r w:rsidRPr="004F29ED">
        <w:rPr>
          <w:sz w:val="28"/>
          <w:szCs w:val="28"/>
          <w:lang w:val="en-GB"/>
        </w:rPr>
        <w:t xml:space="preserve"> </w:t>
      </w:r>
      <w:r w:rsidRPr="00D50D57">
        <w:rPr>
          <w:sz w:val="28"/>
          <w:szCs w:val="28"/>
          <w:lang w:val="en-US"/>
        </w:rPr>
        <w:t>1985.</w:t>
      </w:r>
      <w:r w:rsidRPr="004F29ED">
        <w:rPr>
          <w:sz w:val="28"/>
          <w:szCs w:val="28"/>
          <w:lang w:val="en-GB"/>
        </w:rPr>
        <w:t xml:space="preserve"> </w:t>
      </w:r>
      <w:r w:rsidRPr="00D50D57">
        <w:rPr>
          <w:sz w:val="28"/>
          <w:szCs w:val="28"/>
          <w:lang w:val="en-US"/>
        </w:rPr>
        <w:t>-</w:t>
      </w:r>
      <w:r w:rsidRPr="004F29ED">
        <w:rPr>
          <w:sz w:val="28"/>
          <w:szCs w:val="28"/>
          <w:lang w:val="en-GB"/>
        </w:rPr>
        <w:t xml:space="preserve"> </w:t>
      </w:r>
      <w:r w:rsidRPr="00D50D57">
        <w:rPr>
          <w:sz w:val="28"/>
          <w:szCs w:val="28"/>
          <w:lang w:val="uk-UA"/>
        </w:rPr>
        <w:t>№</w:t>
      </w:r>
      <w:r w:rsidRPr="00D50D57">
        <w:rPr>
          <w:sz w:val="28"/>
          <w:szCs w:val="28"/>
          <w:lang w:val="en-US"/>
        </w:rPr>
        <w:t>27</w:t>
      </w:r>
      <w:r w:rsidRPr="00D50D57">
        <w:rPr>
          <w:sz w:val="28"/>
          <w:szCs w:val="28"/>
          <w:lang w:val="uk-UA"/>
        </w:rPr>
        <w:t>.</w:t>
      </w:r>
      <w:r>
        <w:rPr>
          <w:sz w:val="28"/>
          <w:szCs w:val="28"/>
          <w:lang w:val="uk-UA"/>
        </w:rPr>
        <w:t xml:space="preserve"> </w:t>
      </w:r>
      <w:r w:rsidRPr="00D50D57">
        <w:rPr>
          <w:sz w:val="28"/>
          <w:szCs w:val="28"/>
          <w:lang w:val="uk-UA"/>
        </w:rPr>
        <w:t>-</w:t>
      </w:r>
      <w:r>
        <w:rPr>
          <w:sz w:val="28"/>
          <w:szCs w:val="28"/>
          <w:lang w:val="uk-UA"/>
        </w:rPr>
        <w:t xml:space="preserve"> </w:t>
      </w:r>
      <w:r w:rsidRPr="00D50D57">
        <w:rPr>
          <w:sz w:val="28"/>
          <w:szCs w:val="28"/>
          <w:lang w:val="uk-UA"/>
        </w:rPr>
        <w:t>Р.</w:t>
      </w:r>
      <w:r>
        <w:rPr>
          <w:sz w:val="28"/>
          <w:szCs w:val="28"/>
          <w:lang w:val="uk-UA"/>
        </w:rPr>
        <w:t xml:space="preserve"> </w:t>
      </w:r>
      <w:r w:rsidRPr="00D50D57">
        <w:rPr>
          <w:sz w:val="28"/>
          <w:szCs w:val="28"/>
          <w:lang w:val="en-US"/>
        </w:rPr>
        <w:t>215-222.</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Cald</w:t>
      </w:r>
      <w:r>
        <w:rPr>
          <w:sz w:val="28"/>
          <w:szCs w:val="28"/>
          <w:lang w:val="en-US"/>
        </w:rPr>
        <w:t>er V.</w:t>
      </w:r>
      <w:r w:rsidRPr="00D50D57">
        <w:rPr>
          <w:sz w:val="28"/>
          <w:szCs w:val="28"/>
          <w:lang w:val="en-US"/>
        </w:rPr>
        <w:t xml:space="preserve"> MS: a localized immune disease of the central nervous syst</w:t>
      </w:r>
      <w:r>
        <w:rPr>
          <w:sz w:val="28"/>
          <w:szCs w:val="28"/>
          <w:lang w:val="en-US"/>
        </w:rPr>
        <w:t>em</w:t>
      </w:r>
      <w:r w:rsidRPr="004F29ED">
        <w:rPr>
          <w:sz w:val="28"/>
          <w:szCs w:val="28"/>
          <w:lang w:val="en-GB"/>
        </w:rPr>
        <w:t xml:space="preserve"> </w:t>
      </w:r>
      <w:r>
        <w:rPr>
          <w:sz w:val="28"/>
          <w:szCs w:val="28"/>
          <w:lang w:val="en-GB"/>
        </w:rPr>
        <w:t>/</w:t>
      </w:r>
      <w:r w:rsidRPr="002042DD">
        <w:rPr>
          <w:sz w:val="28"/>
          <w:szCs w:val="28"/>
          <w:lang w:val="en-US"/>
        </w:rPr>
        <w:t xml:space="preserve"> </w:t>
      </w:r>
      <w:r>
        <w:rPr>
          <w:sz w:val="28"/>
          <w:szCs w:val="28"/>
          <w:lang w:val="en-US"/>
        </w:rPr>
        <w:t xml:space="preserve">V. </w:t>
      </w:r>
      <w:r w:rsidRPr="00D50D57">
        <w:rPr>
          <w:sz w:val="28"/>
          <w:szCs w:val="28"/>
          <w:lang w:val="en-US"/>
        </w:rPr>
        <w:t>Cald</w:t>
      </w:r>
      <w:r>
        <w:rPr>
          <w:sz w:val="28"/>
          <w:szCs w:val="28"/>
          <w:lang w:val="en-US"/>
        </w:rPr>
        <w:t xml:space="preserve">er, S. Owen, C. Watson </w:t>
      </w:r>
      <w:r w:rsidRPr="004F29ED">
        <w:rPr>
          <w:sz w:val="28"/>
          <w:szCs w:val="28"/>
          <w:lang w:val="en-GB"/>
        </w:rPr>
        <w:t>//</w:t>
      </w:r>
      <w:r w:rsidRPr="00D50D57">
        <w:rPr>
          <w:sz w:val="28"/>
          <w:szCs w:val="28"/>
          <w:lang w:val="en-US"/>
        </w:rPr>
        <w:t xml:space="preserve"> Immunol</w:t>
      </w:r>
      <w:r>
        <w:rPr>
          <w:sz w:val="28"/>
          <w:szCs w:val="28"/>
          <w:lang w:val="en-US"/>
        </w:rPr>
        <w:t>.</w:t>
      </w:r>
      <w:r w:rsidRPr="00D50D57">
        <w:rPr>
          <w:sz w:val="28"/>
          <w:szCs w:val="28"/>
          <w:lang w:val="en-US"/>
        </w:rPr>
        <w:t xml:space="preserve"> Todey</w:t>
      </w:r>
      <w:r w:rsidRPr="004F29ED">
        <w:rPr>
          <w:sz w:val="28"/>
          <w:szCs w:val="28"/>
          <w:lang w:val="en-GB"/>
        </w:rPr>
        <w:t xml:space="preserve">. </w:t>
      </w:r>
      <w:r>
        <w:rPr>
          <w:sz w:val="28"/>
          <w:szCs w:val="28"/>
          <w:lang w:val="uk-UA"/>
        </w:rPr>
        <w:t>-</w:t>
      </w:r>
      <w:r>
        <w:rPr>
          <w:sz w:val="28"/>
          <w:szCs w:val="28"/>
          <w:lang w:val="en-US"/>
        </w:rPr>
        <w:t xml:space="preserve"> 1989</w:t>
      </w:r>
      <w:r w:rsidRPr="004F29ED">
        <w:rPr>
          <w:sz w:val="28"/>
          <w:szCs w:val="28"/>
          <w:lang w:val="en-GB"/>
        </w:rPr>
        <w:t>. - №</w:t>
      </w:r>
      <w:r>
        <w:rPr>
          <w:sz w:val="28"/>
          <w:szCs w:val="28"/>
          <w:lang w:val="en-US"/>
        </w:rPr>
        <w:t>10</w:t>
      </w:r>
      <w:r w:rsidRPr="004F29ED">
        <w:rPr>
          <w:sz w:val="28"/>
          <w:szCs w:val="28"/>
          <w:lang w:val="en-GB"/>
        </w:rPr>
        <w:t xml:space="preserve">. </w:t>
      </w:r>
      <w:r>
        <w:rPr>
          <w:sz w:val="28"/>
          <w:szCs w:val="28"/>
          <w:lang w:val="uk-UA"/>
        </w:rPr>
        <w:t>-</w:t>
      </w:r>
      <w:r w:rsidRPr="004F29ED">
        <w:rPr>
          <w:sz w:val="28"/>
          <w:szCs w:val="28"/>
          <w:lang w:val="en-GB"/>
        </w:rPr>
        <w:t xml:space="preserve"> </w:t>
      </w:r>
      <w:r>
        <w:rPr>
          <w:sz w:val="28"/>
          <w:szCs w:val="28"/>
        </w:rPr>
        <w:t>Р</w:t>
      </w:r>
      <w:r w:rsidRPr="004F29ED">
        <w:rPr>
          <w:sz w:val="28"/>
          <w:szCs w:val="28"/>
          <w:lang w:val="en-GB"/>
        </w:rPr>
        <w:t>.</w:t>
      </w:r>
      <w:r w:rsidRPr="00D50D57">
        <w:rPr>
          <w:sz w:val="28"/>
          <w:szCs w:val="28"/>
          <w:lang w:val="en-US"/>
        </w:rPr>
        <w:t xml:space="preserve"> 99-103.</w:t>
      </w:r>
    </w:p>
    <w:p w:rsidR="008E40BB" w:rsidRPr="00D50D57"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line="360" w:lineRule="auto"/>
        <w:ind w:left="0" w:firstLine="0"/>
        <w:jc w:val="both"/>
        <w:rPr>
          <w:sz w:val="28"/>
          <w:szCs w:val="28"/>
          <w:lang w:val="en-GB"/>
        </w:rPr>
      </w:pPr>
      <w:r w:rsidRPr="00D50D57">
        <w:rPr>
          <w:bCs/>
          <w:spacing w:val="-4"/>
          <w:sz w:val="28"/>
          <w:szCs w:val="28"/>
          <w:lang w:val="en-US"/>
        </w:rPr>
        <w:t>Canella B</w:t>
      </w:r>
      <w:r w:rsidRPr="004F29ED">
        <w:rPr>
          <w:bCs/>
          <w:spacing w:val="-4"/>
          <w:sz w:val="28"/>
          <w:szCs w:val="28"/>
          <w:lang w:val="en-GB"/>
        </w:rPr>
        <w:t>.</w:t>
      </w:r>
      <w:r w:rsidRPr="00D50D57">
        <w:rPr>
          <w:bCs/>
          <w:spacing w:val="-4"/>
          <w:sz w:val="28"/>
          <w:szCs w:val="28"/>
          <w:lang w:val="en-US"/>
        </w:rPr>
        <w:t xml:space="preserve"> The adhesion molecule and cytokine profil</w:t>
      </w:r>
      <w:r>
        <w:rPr>
          <w:bCs/>
          <w:spacing w:val="-4"/>
          <w:sz w:val="28"/>
          <w:szCs w:val="28"/>
          <w:lang w:val="en-US"/>
        </w:rPr>
        <w:t>e of multiple sclerosis lesions</w:t>
      </w:r>
      <w:r w:rsidRPr="004F29ED">
        <w:rPr>
          <w:bCs/>
          <w:spacing w:val="-4"/>
          <w:sz w:val="28"/>
          <w:szCs w:val="28"/>
          <w:lang w:val="en-GB"/>
        </w:rPr>
        <w:t xml:space="preserve"> </w:t>
      </w:r>
      <w:r>
        <w:rPr>
          <w:bCs/>
          <w:spacing w:val="-4"/>
          <w:sz w:val="28"/>
          <w:szCs w:val="28"/>
          <w:lang w:val="en-GB"/>
        </w:rPr>
        <w:t>/</w:t>
      </w:r>
      <w:r w:rsidRPr="004D2415">
        <w:rPr>
          <w:bCs/>
          <w:spacing w:val="-4"/>
          <w:sz w:val="28"/>
          <w:szCs w:val="28"/>
          <w:lang w:val="en-US"/>
        </w:rPr>
        <w:t xml:space="preserve"> </w:t>
      </w:r>
      <w:r>
        <w:rPr>
          <w:bCs/>
          <w:spacing w:val="-4"/>
          <w:sz w:val="28"/>
          <w:szCs w:val="28"/>
          <w:lang w:val="en-US"/>
        </w:rPr>
        <w:t>B. Canella</w:t>
      </w:r>
      <w:r w:rsidRPr="00D50D57">
        <w:rPr>
          <w:bCs/>
          <w:spacing w:val="-4"/>
          <w:sz w:val="28"/>
          <w:szCs w:val="28"/>
          <w:lang w:val="en-US"/>
        </w:rPr>
        <w:t>, C</w:t>
      </w:r>
      <w:r w:rsidRPr="004F29ED">
        <w:rPr>
          <w:bCs/>
          <w:spacing w:val="-4"/>
          <w:sz w:val="28"/>
          <w:szCs w:val="28"/>
          <w:lang w:val="en-GB"/>
        </w:rPr>
        <w:t>.</w:t>
      </w:r>
      <w:r w:rsidRPr="00D50D57">
        <w:rPr>
          <w:bCs/>
          <w:spacing w:val="-4"/>
          <w:sz w:val="28"/>
          <w:szCs w:val="28"/>
          <w:lang w:val="en-US"/>
        </w:rPr>
        <w:t xml:space="preserve">S. Raine </w:t>
      </w:r>
      <w:r w:rsidRPr="004F29ED">
        <w:rPr>
          <w:bCs/>
          <w:spacing w:val="-4"/>
          <w:sz w:val="28"/>
          <w:szCs w:val="28"/>
          <w:lang w:val="en-GB"/>
        </w:rPr>
        <w:t>//</w:t>
      </w:r>
      <w:r w:rsidRPr="00D50D57">
        <w:rPr>
          <w:bCs/>
          <w:spacing w:val="-4"/>
          <w:sz w:val="28"/>
          <w:szCs w:val="28"/>
          <w:lang w:val="en-GB"/>
        </w:rPr>
        <w:t xml:space="preserve"> </w:t>
      </w:r>
      <w:r w:rsidRPr="00D50D57">
        <w:rPr>
          <w:bCs/>
          <w:sz w:val="28"/>
          <w:szCs w:val="28"/>
          <w:lang w:val="en-US"/>
        </w:rPr>
        <w:t>Ann</w:t>
      </w:r>
      <w:r>
        <w:rPr>
          <w:bCs/>
          <w:sz w:val="28"/>
          <w:szCs w:val="28"/>
          <w:lang w:val="en-US"/>
        </w:rPr>
        <w:t>.</w:t>
      </w:r>
      <w:r w:rsidRPr="00D50D57">
        <w:rPr>
          <w:bCs/>
          <w:sz w:val="28"/>
          <w:szCs w:val="28"/>
          <w:lang w:val="en-US"/>
        </w:rPr>
        <w:t xml:space="preserve"> Neurol</w:t>
      </w:r>
      <w:r w:rsidRPr="004F29ED">
        <w:rPr>
          <w:bCs/>
          <w:sz w:val="28"/>
          <w:szCs w:val="28"/>
          <w:lang w:val="en-GB"/>
        </w:rPr>
        <w:t xml:space="preserve">. </w:t>
      </w:r>
      <w:r>
        <w:rPr>
          <w:bCs/>
          <w:sz w:val="28"/>
          <w:szCs w:val="28"/>
          <w:lang w:val="uk-UA"/>
        </w:rPr>
        <w:t>-</w:t>
      </w:r>
      <w:r>
        <w:rPr>
          <w:bCs/>
          <w:sz w:val="28"/>
          <w:szCs w:val="28"/>
          <w:lang w:val="en-US"/>
        </w:rPr>
        <w:t xml:space="preserve"> 1995</w:t>
      </w:r>
      <w:r>
        <w:rPr>
          <w:bCs/>
          <w:sz w:val="28"/>
          <w:szCs w:val="28"/>
          <w:lang w:val="en-GB"/>
        </w:rPr>
        <w:t>. - №</w:t>
      </w:r>
      <w:r>
        <w:rPr>
          <w:bCs/>
          <w:sz w:val="28"/>
          <w:szCs w:val="28"/>
          <w:lang w:val="en-US"/>
        </w:rPr>
        <w:t>37</w:t>
      </w:r>
      <w:r>
        <w:rPr>
          <w:bCs/>
          <w:sz w:val="28"/>
          <w:szCs w:val="28"/>
          <w:lang w:val="en-GB"/>
        </w:rPr>
        <w:t xml:space="preserve">. </w:t>
      </w:r>
      <w:r>
        <w:rPr>
          <w:bCs/>
          <w:sz w:val="28"/>
          <w:szCs w:val="28"/>
          <w:lang w:val="uk-UA"/>
        </w:rPr>
        <w:t>-</w:t>
      </w:r>
      <w:r w:rsidRPr="004F29ED">
        <w:rPr>
          <w:bCs/>
          <w:sz w:val="28"/>
          <w:szCs w:val="28"/>
          <w:lang w:val="en-GB"/>
        </w:rPr>
        <w:t xml:space="preserve"> </w:t>
      </w:r>
      <w:r>
        <w:rPr>
          <w:bCs/>
          <w:sz w:val="28"/>
          <w:szCs w:val="28"/>
        </w:rPr>
        <w:t>Р</w:t>
      </w:r>
      <w:r w:rsidRPr="004F29ED">
        <w:rPr>
          <w:bCs/>
          <w:sz w:val="28"/>
          <w:szCs w:val="28"/>
          <w:lang w:val="en-GB"/>
        </w:rPr>
        <w:t xml:space="preserve">. </w:t>
      </w:r>
      <w:r w:rsidRPr="00D50D57">
        <w:rPr>
          <w:bCs/>
          <w:sz w:val="28"/>
          <w:szCs w:val="28"/>
          <w:lang w:val="en-US"/>
        </w:rPr>
        <w:t>424-435</w:t>
      </w:r>
      <w:r w:rsidRPr="004F29ED">
        <w:rPr>
          <w:bCs/>
          <w:sz w:val="28"/>
          <w:szCs w:val="28"/>
          <w:lang w:val="en-GB"/>
        </w:rPr>
        <w:t>.</w:t>
      </w:r>
      <w:r w:rsidRPr="00D50D57">
        <w:rPr>
          <w:bCs/>
          <w:sz w:val="28"/>
          <w:szCs w:val="28"/>
          <w:lang w:val="en-US"/>
        </w:rPr>
        <w:t xml:space="preserve"> </w:t>
      </w:r>
    </w:p>
    <w:p w:rsidR="008E40BB" w:rsidRPr="003F74D3" w:rsidRDefault="008E40BB" w:rsidP="005F0855">
      <w:pPr>
        <w:numPr>
          <w:ilvl w:val="0"/>
          <w:numId w:val="70"/>
        </w:numPr>
        <w:shd w:val="clear" w:color="auto" w:fill="FFFFFF"/>
        <w:tabs>
          <w:tab w:val="clear" w:pos="720"/>
          <w:tab w:val="num" w:pos="0"/>
        </w:tabs>
        <w:suppressAutoHyphens w:val="0"/>
        <w:spacing w:line="360" w:lineRule="auto"/>
        <w:ind w:left="0" w:right="94" w:firstLine="0"/>
        <w:jc w:val="both"/>
        <w:rPr>
          <w:sz w:val="28"/>
          <w:szCs w:val="28"/>
          <w:lang w:val="en-GB"/>
        </w:rPr>
      </w:pPr>
      <w:r>
        <w:rPr>
          <w:sz w:val="28"/>
          <w:szCs w:val="28"/>
          <w:lang w:val="en-US"/>
        </w:rPr>
        <w:t>Carrieri P.</w:t>
      </w:r>
      <w:r w:rsidRPr="004F29ED">
        <w:rPr>
          <w:sz w:val="28"/>
          <w:szCs w:val="28"/>
          <w:lang w:val="en-GB"/>
        </w:rPr>
        <w:t xml:space="preserve"> </w:t>
      </w:r>
      <w:r w:rsidRPr="00D50D57">
        <w:rPr>
          <w:sz w:val="28"/>
          <w:szCs w:val="28"/>
          <w:lang w:val="en-US"/>
        </w:rPr>
        <w:t>Profile of cerebrospinal fluid and serum cytokines in patients with relapsi</w:t>
      </w:r>
      <w:r>
        <w:rPr>
          <w:sz w:val="28"/>
          <w:szCs w:val="28"/>
          <w:lang w:val="en-US"/>
        </w:rPr>
        <w:t xml:space="preserve">ng-remitting multiple sclerosis, </w:t>
      </w:r>
      <w:r w:rsidRPr="00D50D57">
        <w:rPr>
          <w:sz w:val="28"/>
          <w:szCs w:val="28"/>
          <w:lang w:val="en-US"/>
        </w:rPr>
        <w:t xml:space="preserve">a correlation with clinical activity </w:t>
      </w:r>
      <w:r>
        <w:rPr>
          <w:sz w:val="28"/>
          <w:szCs w:val="28"/>
          <w:lang w:val="en-US"/>
        </w:rPr>
        <w:t>/</w:t>
      </w:r>
      <w:r w:rsidRPr="004D2415">
        <w:rPr>
          <w:sz w:val="28"/>
          <w:szCs w:val="28"/>
          <w:lang w:val="en-US"/>
        </w:rPr>
        <w:t xml:space="preserve"> </w:t>
      </w:r>
      <w:r>
        <w:rPr>
          <w:sz w:val="28"/>
          <w:szCs w:val="28"/>
          <w:lang w:val="en-US"/>
        </w:rPr>
        <w:t>P. Carrieri</w:t>
      </w:r>
      <w:r w:rsidRPr="00D50D57">
        <w:rPr>
          <w:sz w:val="28"/>
          <w:szCs w:val="28"/>
          <w:lang w:val="en-US"/>
        </w:rPr>
        <w:t xml:space="preserve">, </w:t>
      </w:r>
      <w:r>
        <w:rPr>
          <w:sz w:val="28"/>
          <w:szCs w:val="28"/>
          <w:lang w:val="en-US"/>
        </w:rPr>
        <w:t xml:space="preserve">V. </w:t>
      </w:r>
      <w:r w:rsidRPr="00D50D57">
        <w:rPr>
          <w:sz w:val="28"/>
          <w:szCs w:val="28"/>
          <w:lang w:val="en-US"/>
        </w:rPr>
        <w:t>P</w:t>
      </w:r>
      <w:r>
        <w:rPr>
          <w:sz w:val="28"/>
          <w:szCs w:val="28"/>
          <w:lang w:val="en-US"/>
        </w:rPr>
        <w:t>roviterra, T. Dc Rosa</w:t>
      </w:r>
      <w:r w:rsidRPr="004F29ED">
        <w:rPr>
          <w:sz w:val="28"/>
          <w:szCs w:val="28"/>
          <w:lang w:val="en-GB"/>
        </w:rPr>
        <w:t xml:space="preserve"> </w:t>
      </w:r>
      <w:r w:rsidRPr="00D50D57">
        <w:rPr>
          <w:sz w:val="28"/>
          <w:szCs w:val="28"/>
          <w:lang w:val="en-US"/>
        </w:rPr>
        <w:t>//</w:t>
      </w:r>
      <w:r w:rsidRPr="004F29ED">
        <w:rPr>
          <w:sz w:val="28"/>
          <w:szCs w:val="28"/>
          <w:lang w:val="en-GB"/>
        </w:rPr>
        <w:t xml:space="preserve"> </w:t>
      </w:r>
      <w:r w:rsidRPr="00D50D57">
        <w:rPr>
          <w:sz w:val="28"/>
          <w:szCs w:val="28"/>
          <w:lang w:val="en-US"/>
        </w:rPr>
        <w:t>Immunonopharmacol</w:t>
      </w:r>
      <w:r>
        <w:rPr>
          <w:sz w:val="28"/>
          <w:szCs w:val="28"/>
          <w:lang w:val="en-US"/>
        </w:rPr>
        <w:t>.</w:t>
      </w:r>
      <w:r w:rsidRPr="00D50D57">
        <w:rPr>
          <w:sz w:val="28"/>
          <w:szCs w:val="28"/>
          <w:lang w:val="en-US"/>
        </w:rPr>
        <w:t xml:space="preserve"> lmmunotoxicol.</w:t>
      </w:r>
      <w:r w:rsidRPr="004F29ED">
        <w:rPr>
          <w:sz w:val="28"/>
          <w:szCs w:val="28"/>
          <w:lang w:val="en-GB"/>
        </w:rPr>
        <w:t xml:space="preserve"> </w:t>
      </w:r>
      <w:r>
        <w:rPr>
          <w:sz w:val="28"/>
          <w:szCs w:val="28"/>
          <w:lang w:val="uk-UA"/>
        </w:rPr>
        <w:t>-</w:t>
      </w:r>
      <w:r w:rsidRPr="004F29ED">
        <w:rPr>
          <w:sz w:val="28"/>
          <w:szCs w:val="28"/>
          <w:lang w:val="en-GB"/>
        </w:rPr>
        <w:t xml:space="preserve"> </w:t>
      </w:r>
      <w:r>
        <w:rPr>
          <w:sz w:val="28"/>
          <w:szCs w:val="28"/>
          <w:lang w:val="en-US"/>
        </w:rPr>
        <w:t>1998</w:t>
      </w:r>
      <w:r>
        <w:rPr>
          <w:sz w:val="28"/>
          <w:szCs w:val="28"/>
          <w:lang w:val="uk-UA"/>
        </w:rPr>
        <w:t>. -</w:t>
      </w:r>
      <w:r w:rsidRPr="004F29ED">
        <w:rPr>
          <w:sz w:val="28"/>
          <w:szCs w:val="28"/>
          <w:lang w:val="en-GB"/>
        </w:rPr>
        <w:t xml:space="preserve"> </w:t>
      </w:r>
      <w:r w:rsidRPr="00D50D57">
        <w:rPr>
          <w:sz w:val="28"/>
          <w:szCs w:val="28"/>
          <w:lang w:val="en-US"/>
        </w:rPr>
        <w:t>V.</w:t>
      </w:r>
      <w:r>
        <w:rPr>
          <w:sz w:val="28"/>
          <w:szCs w:val="28"/>
          <w:lang w:val="en-US"/>
        </w:rPr>
        <w:t xml:space="preserve"> </w:t>
      </w:r>
      <w:r w:rsidRPr="00D50D57">
        <w:rPr>
          <w:sz w:val="28"/>
          <w:szCs w:val="28"/>
          <w:lang w:val="en-US"/>
        </w:rPr>
        <w:t>20</w:t>
      </w:r>
      <w:r>
        <w:rPr>
          <w:sz w:val="28"/>
          <w:szCs w:val="28"/>
          <w:lang w:val="en-GB"/>
        </w:rPr>
        <w:t>, №</w:t>
      </w:r>
      <w:r>
        <w:rPr>
          <w:sz w:val="28"/>
          <w:szCs w:val="28"/>
          <w:lang w:val="en-US"/>
        </w:rPr>
        <w:t>3</w:t>
      </w:r>
      <w:r w:rsidRPr="00D50D57">
        <w:rPr>
          <w:sz w:val="28"/>
          <w:szCs w:val="28"/>
          <w:lang w:val="en-US"/>
        </w:rPr>
        <w:t>.</w:t>
      </w:r>
      <w:r>
        <w:rPr>
          <w:sz w:val="28"/>
          <w:szCs w:val="28"/>
          <w:lang w:val="uk-UA"/>
        </w:rPr>
        <w:t xml:space="preserve"> </w:t>
      </w:r>
      <w:r w:rsidRPr="00D50D57">
        <w:rPr>
          <w:sz w:val="28"/>
          <w:szCs w:val="28"/>
          <w:lang w:val="en-US"/>
        </w:rPr>
        <w:t>-</w:t>
      </w:r>
      <w:r>
        <w:rPr>
          <w:sz w:val="28"/>
          <w:szCs w:val="28"/>
          <w:lang w:val="uk-UA"/>
        </w:rPr>
        <w:t xml:space="preserve"> </w:t>
      </w:r>
      <w:r w:rsidRPr="00D50D57">
        <w:rPr>
          <w:sz w:val="28"/>
          <w:szCs w:val="28"/>
          <w:lang w:val="en-US"/>
        </w:rPr>
        <w:t>P.</w:t>
      </w:r>
      <w:r>
        <w:rPr>
          <w:sz w:val="28"/>
          <w:szCs w:val="28"/>
          <w:lang w:val="uk-UA"/>
        </w:rPr>
        <w:t xml:space="preserve"> </w:t>
      </w:r>
      <w:r w:rsidRPr="00D50D57">
        <w:rPr>
          <w:sz w:val="28"/>
          <w:szCs w:val="28"/>
          <w:lang w:val="en-US"/>
        </w:rPr>
        <w:t>373-382.</w:t>
      </w:r>
    </w:p>
    <w:p w:rsidR="008E40BB" w:rsidRPr="00D50D57" w:rsidRDefault="008E40BB" w:rsidP="005F0855">
      <w:pPr>
        <w:numPr>
          <w:ilvl w:val="0"/>
          <w:numId w:val="70"/>
        </w:numPr>
        <w:shd w:val="clear" w:color="auto" w:fill="FFFFFF"/>
        <w:tabs>
          <w:tab w:val="clear" w:pos="720"/>
          <w:tab w:val="num" w:pos="0"/>
        </w:tabs>
        <w:suppressAutoHyphens w:val="0"/>
        <w:spacing w:line="360" w:lineRule="auto"/>
        <w:ind w:left="0" w:right="94" w:firstLine="0"/>
        <w:jc w:val="both"/>
        <w:rPr>
          <w:sz w:val="28"/>
          <w:szCs w:val="28"/>
          <w:lang w:val="en-GB"/>
        </w:rPr>
      </w:pPr>
      <w:r>
        <w:rPr>
          <w:sz w:val="28"/>
          <w:szCs w:val="28"/>
          <w:lang w:val="en-US"/>
        </w:rPr>
        <w:t xml:space="preserve">Catalytic autoantibodies in clinical autoimmunity and modern medicine / A.G. Gabibov, N.A. Ponomarenko, E.B. Tretyak [et al.] // Autoimmunity reviews. </w:t>
      </w:r>
      <w:r>
        <w:rPr>
          <w:sz w:val="28"/>
          <w:szCs w:val="28"/>
          <w:lang w:val="uk-UA"/>
        </w:rPr>
        <w:t>-</w:t>
      </w:r>
      <w:r>
        <w:rPr>
          <w:sz w:val="28"/>
          <w:szCs w:val="28"/>
          <w:lang w:val="en-US"/>
        </w:rPr>
        <w:t xml:space="preserve"> 2006. - </w:t>
      </w:r>
      <w:r w:rsidRPr="00D50D57">
        <w:rPr>
          <w:sz w:val="28"/>
          <w:szCs w:val="28"/>
          <w:lang w:val="uk-UA"/>
        </w:rPr>
        <w:t>№</w:t>
      </w:r>
      <w:r>
        <w:rPr>
          <w:sz w:val="28"/>
          <w:szCs w:val="28"/>
          <w:lang w:val="en-US"/>
        </w:rPr>
        <w:t xml:space="preserve">5. </w:t>
      </w:r>
      <w:r>
        <w:rPr>
          <w:sz w:val="28"/>
          <w:szCs w:val="28"/>
          <w:lang w:val="uk-UA"/>
        </w:rPr>
        <w:t>-</w:t>
      </w:r>
      <w:r>
        <w:rPr>
          <w:sz w:val="28"/>
          <w:szCs w:val="28"/>
          <w:lang w:val="en-US"/>
        </w:rPr>
        <w:t xml:space="preserve"> P. 324-330.</w:t>
      </w:r>
    </w:p>
    <w:p w:rsidR="008E40BB" w:rsidRPr="00D50D57" w:rsidRDefault="008E40BB" w:rsidP="005F0855">
      <w:pPr>
        <w:widowControl w:val="0"/>
        <w:numPr>
          <w:ilvl w:val="0"/>
          <w:numId w:val="70"/>
        </w:numPr>
        <w:shd w:val="clear" w:color="auto" w:fill="FFFFFF"/>
        <w:tabs>
          <w:tab w:val="clear" w:pos="720"/>
          <w:tab w:val="num" w:pos="0"/>
          <w:tab w:val="left" w:pos="394"/>
        </w:tabs>
        <w:suppressAutoHyphens w:val="0"/>
        <w:autoSpaceDE w:val="0"/>
        <w:autoSpaceDN w:val="0"/>
        <w:adjustRightInd w:val="0"/>
        <w:spacing w:before="38" w:line="360" w:lineRule="auto"/>
        <w:ind w:left="0" w:right="22" w:firstLine="0"/>
        <w:jc w:val="both"/>
        <w:rPr>
          <w:sz w:val="28"/>
          <w:szCs w:val="28"/>
          <w:lang w:val="en-US"/>
        </w:rPr>
      </w:pPr>
      <w:r w:rsidRPr="00D50D57">
        <w:rPr>
          <w:sz w:val="28"/>
          <w:szCs w:val="28"/>
          <w:lang w:val="en-US"/>
        </w:rPr>
        <w:t>Chen Y</w:t>
      </w:r>
      <w:r w:rsidRPr="004F29ED">
        <w:rPr>
          <w:sz w:val="28"/>
          <w:szCs w:val="28"/>
          <w:lang w:val="en-GB"/>
        </w:rPr>
        <w:t xml:space="preserve">. </w:t>
      </w:r>
      <w:r w:rsidRPr="00D50D57">
        <w:rPr>
          <w:sz w:val="28"/>
          <w:szCs w:val="28"/>
          <w:lang w:val="en-US"/>
        </w:rPr>
        <w:t xml:space="preserve">Regulatory T cell clones induced by oral tolerance: suppression </w:t>
      </w:r>
      <w:r>
        <w:rPr>
          <w:sz w:val="28"/>
          <w:szCs w:val="28"/>
          <w:lang w:val="en-US"/>
        </w:rPr>
        <w:t xml:space="preserve">of </w:t>
      </w:r>
      <w:r>
        <w:rPr>
          <w:sz w:val="28"/>
          <w:szCs w:val="28"/>
          <w:lang w:val="en-US"/>
        </w:rPr>
        <w:lastRenderedPageBreak/>
        <w:t>autoimmune encephalomyelitis</w:t>
      </w:r>
      <w:r w:rsidRPr="004F29ED">
        <w:rPr>
          <w:sz w:val="28"/>
          <w:szCs w:val="28"/>
          <w:lang w:val="en-GB"/>
        </w:rPr>
        <w:t xml:space="preserve"> </w:t>
      </w:r>
      <w:r>
        <w:rPr>
          <w:sz w:val="28"/>
          <w:szCs w:val="28"/>
          <w:lang w:val="en-GB"/>
        </w:rPr>
        <w:t>/</w:t>
      </w:r>
      <w:r w:rsidRPr="004D2415">
        <w:rPr>
          <w:sz w:val="28"/>
          <w:szCs w:val="28"/>
          <w:lang w:val="en-US"/>
        </w:rPr>
        <w:t xml:space="preserve"> </w:t>
      </w:r>
      <w:r>
        <w:rPr>
          <w:sz w:val="28"/>
          <w:szCs w:val="28"/>
          <w:lang w:val="en-US"/>
        </w:rPr>
        <w:t>Y. Chen</w:t>
      </w:r>
      <w:r w:rsidRPr="00D50D57">
        <w:rPr>
          <w:sz w:val="28"/>
          <w:szCs w:val="28"/>
          <w:lang w:val="en-US"/>
        </w:rPr>
        <w:t>, V.K.</w:t>
      </w:r>
      <w:r>
        <w:rPr>
          <w:sz w:val="28"/>
          <w:szCs w:val="28"/>
          <w:lang w:val="en-US"/>
        </w:rPr>
        <w:t xml:space="preserve"> </w:t>
      </w:r>
      <w:r w:rsidRPr="00D50D57">
        <w:rPr>
          <w:sz w:val="28"/>
          <w:szCs w:val="28"/>
          <w:lang w:val="en-US"/>
        </w:rPr>
        <w:t xml:space="preserve">Kuchroo, </w:t>
      </w:r>
      <w:r>
        <w:rPr>
          <w:sz w:val="28"/>
          <w:szCs w:val="28"/>
          <w:lang w:val="en-US"/>
        </w:rPr>
        <w:t>J. Inobe</w:t>
      </w:r>
      <w:r w:rsidRPr="004F29ED">
        <w:rPr>
          <w:sz w:val="28"/>
          <w:szCs w:val="28"/>
          <w:lang w:val="en-GB"/>
        </w:rPr>
        <w:t xml:space="preserve"> //</w:t>
      </w:r>
      <w:r w:rsidRPr="00D50D57">
        <w:rPr>
          <w:sz w:val="28"/>
          <w:szCs w:val="28"/>
          <w:lang w:val="en-US"/>
        </w:rPr>
        <w:t xml:space="preserve"> Science</w:t>
      </w:r>
      <w:r w:rsidRPr="004F29ED">
        <w:rPr>
          <w:sz w:val="28"/>
          <w:szCs w:val="28"/>
          <w:lang w:val="en-GB"/>
        </w:rPr>
        <w:t xml:space="preserve">. </w:t>
      </w:r>
      <w:r>
        <w:rPr>
          <w:sz w:val="28"/>
          <w:szCs w:val="28"/>
          <w:lang w:val="uk-UA"/>
        </w:rPr>
        <w:t>-</w:t>
      </w:r>
      <w:r>
        <w:rPr>
          <w:sz w:val="28"/>
          <w:szCs w:val="28"/>
          <w:lang w:val="en-US"/>
        </w:rPr>
        <w:t xml:space="preserve"> 1994</w:t>
      </w:r>
      <w:r w:rsidRPr="004F29ED">
        <w:rPr>
          <w:sz w:val="28"/>
          <w:szCs w:val="28"/>
          <w:lang w:val="en-GB"/>
        </w:rPr>
        <w:t>. - №</w:t>
      </w:r>
      <w:r>
        <w:rPr>
          <w:sz w:val="28"/>
          <w:szCs w:val="28"/>
          <w:lang w:val="en-US"/>
        </w:rPr>
        <w:t>265</w:t>
      </w:r>
      <w:r w:rsidRPr="004F29ED">
        <w:rPr>
          <w:sz w:val="28"/>
          <w:szCs w:val="28"/>
          <w:lang w:val="en-GB"/>
        </w:rPr>
        <w:t xml:space="preserve">. </w:t>
      </w:r>
      <w:r>
        <w:rPr>
          <w:sz w:val="28"/>
          <w:szCs w:val="28"/>
          <w:lang w:val="uk-UA"/>
        </w:rPr>
        <w:t>-</w:t>
      </w:r>
      <w:r w:rsidRPr="004F29ED">
        <w:rPr>
          <w:sz w:val="28"/>
          <w:szCs w:val="28"/>
          <w:lang w:val="en-GB"/>
        </w:rPr>
        <w:t xml:space="preserve"> </w:t>
      </w:r>
      <w:r>
        <w:rPr>
          <w:sz w:val="28"/>
          <w:szCs w:val="28"/>
        </w:rPr>
        <w:t>Р</w:t>
      </w:r>
      <w:r w:rsidRPr="004F29ED">
        <w:rPr>
          <w:sz w:val="28"/>
          <w:szCs w:val="28"/>
          <w:lang w:val="en-GB"/>
        </w:rPr>
        <w:t>.</w:t>
      </w:r>
      <w:r w:rsidRPr="00D50D57">
        <w:rPr>
          <w:sz w:val="28"/>
          <w:szCs w:val="28"/>
          <w:lang w:val="en-US"/>
        </w:rPr>
        <w:t xml:space="preserve"> 1237-1240.</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Childhood multiple sclerosis: clinical fetures and demonstration of changes in T-cell subset</w:t>
      </w:r>
      <w:r>
        <w:rPr>
          <w:sz w:val="28"/>
          <w:szCs w:val="28"/>
          <w:lang w:val="en-US"/>
        </w:rPr>
        <w:t>s with disease activity</w:t>
      </w:r>
      <w:r w:rsidRPr="00D50D57">
        <w:rPr>
          <w:sz w:val="28"/>
          <w:szCs w:val="28"/>
          <w:lang w:val="en-US"/>
        </w:rPr>
        <w:t xml:space="preserve"> </w:t>
      </w:r>
      <w:r w:rsidRPr="00D50D57">
        <w:rPr>
          <w:sz w:val="28"/>
          <w:szCs w:val="28"/>
          <w:lang w:val="uk-UA"/>
        </w:rPr>
        <w:t>/</w:t>
      </w:r>
      <w:r w:rsidRPr="00D50D57">
        <w:rPr>
          <w:sz w:val="28"/>
          <w:szCs w:val="28"/>
          <w:lang w:val="en-US"/>
        </w:rPr>
        <w:t xml:space="preserve"> </w:t>
      </w:r>
      <w:r>
        <w:rPr>
          <w:sz w:val="28"/>
          <w:szCs w:val="28"/>
          <w:lang w:val="en-US"/>
        </w:rPr>
        <w:t>S.L. Hauser</w:t>
      </w:r>
      <w:r w:rsidRPr="00D50D57">
        <w:rPr>
          <w:sz w:val="28"/>
          <w:szCs w:val="28"/>
          <w:lang w:val="en-US"/>
        </w:rPr>
        <w:t xml:space="preserve">, </w:t>
      </w:r>
      <w:r>
        <w:rPr>
          <w:sz w:val="28"/>
          <w:szCs w:val="28"/>
          <w:lang w:val="en-US"/>
        </w:rPr>
        <w:t>M.I. Bresnan</w:t>
      </w:r>
      <w:r w:rsidRPr="00D50D57">
        <w:rPr>
          <w:sz w:val="28"/>
          <w:szCs w:val="28"/>
          <w:lang w:val="en-US"/>
        </w:rPr>
        <w:t xml:space="preserve">, </w:t>
      </w:r>
      <w:r>
        <w:rPr>
          <w:sz w:val="28"/>
          <w:szCs w:val="28"/>
          <w:lang w:val="en-US"/>
        </w:rPr>
        <w:t>E.L. Reinherz</w:t>
      </w:r>
      <w:r w:rsidRPr="00D50D57">
        <w:rPr>
          <w:sz w:val="28"/>
          <w:szCs w:val="28"/>
          <w:lang w:val="en-US"/>
        </w:rPr>
        <w:t>,</w:t>
      </w:r>
      <w:r>
        <w:rPr>
          <w:sz w:val="28"/>
          <w:szCs w:val="28"/>
          <w:lang w:val="en-US"/>
        </w:rPr>
        <w:t xml:space="preserve"> H.L</w:t>
      </w:r>
      <w:r w:rsidRPr="00D50D57">
        <w:rPr>
          <w:sz w:val="28"/>
          <w:szCs w:val="28"/>
          <w:lang w:val="en-US"/>
        </w:rPr>
        <w:t xml:space="preserve"> Wein</w:t>
      </w:r>
      <w:r>
        <w:rPr>
          <w:sz w:val="28"/>
          <w:szCs w:val="28"/>
          <w:lang w:val="en-US"/>
        </w:rPr>
        <w:t>er</w:t>
      </w:r>
      <w:r w:rsidRPr="004F29ED">
        <w:rPr>
          <w:sz w:val="28"/>
          <w:szCs w:val="28"/>
          <w:lang w:val="en-GB"/>
        </w:rPr>
        <w:t xml:space="preserve"> </w:t>
      </w:r>
      <w:r w:rsidRPr="00D50D57">
        <w:rPr>
          <w:sz w:val="28"/>
          <w:szCs w:val="28"/>
          <w:lang w:val="uk-UA"/>
        </w:rPr>
        <w:t>//</w:t>
      </w:r>
      <w:r w:rsidRPr="00D50D57">
        <w:rPr>
          <w:sz w:val="28"/>
          <w:szCs w:val="28"/>
          <w:lang w:val="en-US"/>
        </w:rPr>
        <w:t xml:space="preserve"> Ann</w:t>
      </w:r>
      <w:r>
        <w:rPr>
          <w:sz w:val="28"/>
          <w:szCs w:val="28"/>
          <w:lang w:val="en-US"/>
        </w:rPr>
        <w:t>.</w:t>
      </w:r>
      <w:r w:rsidRPr="00D50D57">
        <w:rPr>
          <w:sz w:val="28"/>
          <w:szCs w:val="28"/>
          <w:lang w:val="en-US"/>
        </w:rPr>
        <w:t xml:space="preserve"> Neurol</w:t>
      </w:r>
      <w:r w:rsidRPr="004F29ED">
        <w:rPr>
          <w:sz w:val="28"/>
          <w:szCs w:val="28"/>
          <w:lang w:val="en-GB"/>
        </w:rPr>
        <w:t xml:space="preserve">. </w:t>
      </w:r>
      <w:r>
        <w:rPr>
          <w:sz w:val="28"/>
          <w:szCs w:val="28"/>
          <w:lang w:val="uk-UA"/>
        </w:rPr>
        <w:t>-</w:t>
      </w:r>
      <w:r>
        <w:rPr>
          <w:sz w:val="28"/>
          <w:szCs w:val="28"/>
          <w:lang w:val="en-US"/>
        </w:rPr>
        <w:t xml:space="preserve"> 1982</w:t>
      </w:r>
      <w:r>
        <w:rPr>
          <w:sz w:val="28"/>
          <w:szCs w:val="28"/>
          <w:lang w:val="en-GB"/>
        </w:rPr>
        <w:t>. - №</w:t>
      </w:r>
      <w:r>
        <w:rPr>
          <w:sz w:val="28"/>
          <w:szCs w:val="28"/>
          <w:lang w:val="en-US"/>
        </w:rPr>
        <w:t>11</w:t>
      </w:r>
      <w:r>
        <w:rPr>
          <w:sz w:val="28"/>
          <w:szCs w:val="28"/>
          <w:lang w:val="en-GB"/>
        </w:rPr>
        <w:t xml:space="preserve">. </w:t>
      </w:r>
      <w:r>
        <w:rPr>
          <w:sz w:val="28"/>
          <w:szCs w:val="28"/>
          <w:lang w:val="uk-UA"/>
        </w:rPr>
        <w:t>-</w:t>
      </w:r>
      <w:r w:rsidRPr="004F29ED">
        <w:rPr>
          <w:sz w:val="28"/>
          <w:szCs w:val="28"/>
          <w:lang w:val="en-GB"/>
        </w:rPr>
        <w:t xml:space="preserve"> </w:t>
      </w:r>
      <w:r>
        <w:rPr>
          <w:sz w:val="28"/>
          <w:szCs w:val="28"/>
        </w:rPr>
        <w:t>Р</w:t>
      </w:r>
      <w:r w:rsidRPr="004F29ED">
        <w:rPr>
          <w:sz w:val="28"/>
          <w:szCs w:val="28"/>
          <w:lang w:val="en-GB"/>
        </w:rPr>
        <w:t xml:space="preserve">. </w:t>
      </w:r>
      <w:r w:rsidRPr="00D50D57">
        <w:rPr>
          <w:sz w:val="28"/>
          <w:szCs w:val="28"/>
          <w:lang w:val="en-US"/>
        </w:rPr>
        <w:t>463-468.</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Childhood multiple sclerosis:</w:t>
      </w:r>
      <w:r>
        <w:rPr>
          <w:sz w:val="28"/>
          <w:szCs w:val="28"/>
          <w:lang w:val="en-US"/>
        </w:rPr>
        <w:t xml:space="preserve"> </w:t>
      </w:r>
      <w:r w:rsidRPr="00D50D57">
        <w:rPr>
          <w:sz w:val="28"/>
          <w:szCs w:val="28"/>
          <w:lang w:val="en-US"/>
        </w:rPr>
        <w:t xml:space="preserve">a report of 12 cases / </w:t>
      </w:r>
      <w:r>
        <w:rPr>
          <w:sz w:val="28"/>
          <w:szCs w:val="28"/>
          <w:lang w:val="en-US"/>
        </w:rPr>
        <w:t>W. Sheremata</w:t>
      </w:r>
      <w:r w:rsidRPr="00D50D57">
        <w:rPr>
          <w:sz w:val="28"/>
          <w:szCs w:val="28"/>
          <w:lang w:val="en-US"/>
        </w:rPr>
        <w:t>,</w:t>
      </w:r>
      <w:r>
        <w:rPr>
          <w:sz w:val="28"/>
          <w:szCs w:val="28"/>
          <w:lang w:val="en-US"/>
        </w:rPr>
        <w:t xml:space="preserve"> S.B. Brown</w:t>
      </w:r>
      <w:r w:rsidRPr="00D50D57">
        <w:rPr>
          <w:sz w:val="28"/>
          <w:szCs w:val="28"/>
          <w:lang w:val="en-US"/>
        </w:rPr>
        <w:t xml:space="preserve">, </w:t>
      </w:r>
      <w:r>
        <w:rPr>
          <w:sz w:val="28"/>
          <w:szCs w:val="28"/>
          <w:lang w:val="en-US"/>
        </w:rPr>
        <w:t>R.R. Curless</w:t>
      </w:r>
      <w:r w:rsidRPr="00D50D57">
        <w:rPr>
          <w:sz w:val="28"/>
          <w:szCs w:val="28"/>
          <w:lang w:val="en-US"/>
        </w:rPr>
        <w:t xml:space="preserve">, </w:t>
      </w:r>
      <w:r>
        <w:rPr>
          <w:sz w:val="28"/>
          <w:szCs w:val="28"/>
          <w:lang w:val="en-US"/>
        </w:rPr>
        <w:t>H.G. Dunn</w:t>
      </w:r>
      <w:r w:rsidRPr="004F29ED">
        <w:rPr>
          <w:sz w:val="28"/>
          <w:szCs w:val="28"/>
          <w:lang w:val="en-GB"/>
        </w:rPr>
        <w:t xml:space="preserve"> </w:t>
      </w:r>
      <w:r w:rsidRPr="00D50D57">
        <w:rPr>
          <w:sz w:val="28"/>
          <w:szCs w:val="28"/>
          <w:lang w:val="en-US"/>
        </w:rPr>
        <w:t>//  Ann</w:t>
      </w:r>
      <w:r>
        <w:rPr>
          <w:sz w:val="28"/>
          <w:szCs w:val="28"/>
          <w:lang w:val="en-US"/>
        </w:rPr>
        <w:t>.</w:t>
      </w:r>
      <w:r w:rsidRPr="00D50D57">
        <w:rPr>
          <w:sz w:val="28"/>
          <w:szCs w:val="28"/>
          <w:lang w:val="en-US"/>
        </w:rPr>
        <w:t xml:space="preserve"> Neurol.</w:t>
      </w:r>
      <w:r w:rsidRPr="004F29ED">
        <w:rPr>
          <w:sz w:val="28"/>
          <w:szCs w:val="28"/>
          <w:lang w:val="en-GB"/>
        </w:rPr>
        <w:t xml:space="preserve"> </w:t>
      </w:r>
      <w:r w:rsidRPr="00D50D57">
        <w:rPr>
          <w:sz w:val="28"/>
          <w:szCs w:val="28"/>
          <w:lang w:val="en-US"/>
        </w:rPr>
        <w:t>-</w:t>
      </w:r>
      <w:r w:rsidRPr="004F29ED">
        <w:rPr>
          <w:sz w:val="28"/>
          <w:szCs w:val="28"/>
          <w:lang w:val="en-GB"/>
        </w:rPr>
        <w:t xml:space="preserve"> </w:t>
      </w:r>
      <w:r w:rsidRPr="00D50D57">
        <w:rPr>
          <w:sz w:val="28"/>
          <w:szCs w:val="28"/>
          <w:lang w:val="en-US"/>
        </w:rPr>
        <w:t>1981.</w:t>
      </w:r>
      <w:r w:rsidRPr="004F29ED">
        <w:rPr>
          <w:sz w:val="28"/>
          <w:szCs w:val="28"/>
          <w:lang w:val="en-GB"/>
        </w:rPr>
        <w:t xml:space="preserve"> </w:t>
      </w:r>
      <w:r w:rsidRPr="00D50D57">
        <w:rPr>
          <w:sz w:val="28"/>
          <w:szCs w:val="28"/>
          <w:lang w:val="en-US"/>
        </w:rPr>
        <w:t>-</w:t>
      </w:r>
      <w:r w:rsidRPr="004F29ED">
        <w:rPr>
          <w:sz w:val="28"/>
          <w:szCs w:val="28"/>
          <w:lang w:val="en-GB"/>
        </w:rPr>
        <w:t xml:space="preserve"> </w:t>
      </w:r>
      <w:r w:rsidRPr="00D50D57">
        <w:rPr>
          <w:sz w:val="28"/>
          <w:szCs w:val="28"/>
          <w:lang w:val="uk-UA"/>
        </w:rPr>
        <w:t>№</w:t>
      </w:r>
      <w:r w:rsidRPr="00D50D57">
        <w:rPr>
          <w:sz w:val="28"/>
          <w:szCs w:val="28"/>
          <w:lang w:val="en-US"/>
        </w:rPr>
        <w:t>1.</w:t>
      </w:r>
      <w:r w:rsidRPr="004F29ED">
        <w:rPr>
          <w:sz w:val="28"/>
          <w:szCs w:val="28"/>
          <w:lang w:val="en-GB"/>
        </w:rPr>
        <w:t xml:space="preserve"> </w:t>
      </w:r>
      <w:r>
        <w:rPr>
          <w:sz w:val="28"/>
          <w:szCs w:val="28"/>
          <w:lang w:val="uk-UA"/>
        </w:rPr>
        <w:t>-</w:t>
      </w:r>
      <w:r w:rsidRPr="004F29ED">
        <w:rPr>
          <w:sz w:val="28"/>
          <w:szCs w:val="28"/>
          <w:lang w:val="en-GB"/>
        </w:rPr>
        <w:t xml:space="preserve"> </w:t>
      </w:r>
      <w:r w:rsidRPr="00D50D57">
        <w:rPr>
          <w:sz w:val="28"/>
          <w:szCs w:val="28"/>
          <w:lang w:val="en-US"/>
        </w:rPr>
        <w:t>P.</w:t>
      </w:r>
      <w:r w:rsidRPr="004F29ED">
        <w:rPr>
          <w:sz w:val="28"/>
          <w:szCs w:val="28"/>
          <w:lang w:val="en-GB"/>
        </w:rPr>
        <w:t xml:space="preserve"> </w:t>
      </w:r>
      <w:r w:rsidRPr="00D50D57">
        <w:rPr>
          <w:sz w:val="28"/>
          <w:szCs w:val="28"/>
          <w:lang w:val="en-US"/>
        </w:rPr>
        <w:t>304.</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t>Cjle G.F.</w:t>
      </w:r>
      <w:r w:rsidRPr="00D50D57">
        <w:rPr>
          <w:sz w:val="28"/>
          <w:szCs w:val="28"/>
          <w:lang w:val="en-US"/>
        </w:rPr>
        <w:t xml:space="preserve"> A long perspective o</w:t>
      </w:r>
      <w:r>
        <w:rPr>
          <w:sz w:val="28"/>
          <w:szCs w:val="28"/>
          <w:lang w:val="en-US"/>
        </w:rPr>
        <w:t>n childhood Multiple Sclerosis</w:t>
      </w:r>
      <w:r w:rsidRPr="004A4590">
        <w:rPr>
          <w:sz w:val="28"/>
          <w:szCs w:val="28"/>
          <w:lang w:val="en-GB"/>
        </w:rPr>
        <w:t xml:space="preserve"> </w:t>
      </w:r>
      <w:r>
        <w:rPr>
          <w:sz w:val="28"/>
          <w:szCs w:val="28"/>
          <w:lang w:val="en-GB"/>
        </w:rPr>
        <w:t>/</w:t>
      </w:r>
      <w:r w:rsidRPr="004D2415">
        <w:rPr>
          <w:sz w:val="28"/>
          <w:szCs w:val="28"/>
          <w:lang w:val="en-US"/>
        </w:rPr>
        <w:t xml:space="preserve"> </w:t>
      </w:r>
      <w:r w:rsidRPr="00D50D57">
        <w:rPr>
          <w:sz w:val="28"/>
          <w:szCs w:val="28"/>
          <w:lang w:val="en-US"/>
        </w:rPr>
        <w:t>G.F.</w:t>
      </w:r>
      <w:r>
        <w:rPr>
          <w:sz w:val="28"/>
          <w:szCs w:val="28"/>
          <w:lang w:val="en-US"/>
        </w:rPr>
        <w:t xml:space="preserve"> </w:t>
      </w:r>
      <w:r w:rsidRPr="00D50D57">
        <w:rPr>
          <w:sz w:val="28"/>
          <w:szCs w:val="28"/>
          <w:lang w:val="en-US"/>
        </w:rPr>
        <w:t xml:space="preserve">Cjle, C.A. Stuart </w:t>
      </w:r>
      <w:r w:rsidRPr="004A4590">
        <w:rPr>
          <w:sz w:val="28"/>
          <w:szCs w:val="28"/>
          <w:lang w:val="en-GB"/>
        </w:rPr>
        <w:t xml:space="preserve">// </w:t>
      </w:r>
      <w:r w:rsidRPr="00D50D57">
        <w:rPr>
          <w:sz w:val="28"/>
          <w:szCs w:val="28"/>
          <w:lang w:val="en-US"/>
        </w:rPr>
        <w:t>Develop</w:t>
      </w:r>
      <w:r>
        <w:rPr>
          <w:sz w:val="28"/>
          <w:szCs w:val="28"/>
          <w:lang w:val="en-US"/>
        </w:rPr>
        <w:t>.</w:t>
      </w:r>
      <w:r w:rsidRPr="00D50D57">
        <w:rPr>
          <w:sz w:val="28"/>
          <w:szCs w:val="28"/>
          <w:lang w:val="en-US"/>
        </w:rPr>
        <w:t xml:space="preserve"> Med</w:t>
      </w:r>
      <w:r>
        <w:rPr>
          <w:sz w:val="28"/>
          <w:szCs w:val="28"/>
          <w:lang w:val="en-US"/>
        </w:rPr>
        <w:t>.</w:t>
      </w:r>
      <w:r w:rsidRPr="00D50D57">
        <w:rPr>
          <w:sz w:val="28"/>
          <w:szCs w:val="28"/>
          <w:lang w:val="en-US"/>
        </w:rPr>
        <w:t xml:space="preserve"> Child</w:t>
      </w:r>
      <w:r>
        <w:rPr>
          <w:sz w:val="28"/>
          <w:szCs w:val="28"/>
          <w:lang w:val="en-US"/>
        </w:rPr>
        <w:t>.</w:t>
      </w:r>
      <w:r w:rsidRPr="00D50D57">
        <w:rPr>
          <w:sz w:val="28"/>
          <w:szCs w:val="28"/>
          <w:lang w:val="en-US"/>
        </w:rPr>
        <w:t xml:space="preserve"> Neurol</w:t>
      </w:r>
      <w:r w:rsidRPr="004A4590">
        <w:rPr>
          <w:sz w:val="28"/>
          <w:szCs w:val="28"/>
          <w:lang w:val="en-GB"/>
        </w:rPr>
        <w:t xml:space="preserve">. </w:t>
      </w:r>
      <w:r>
        <w:rPr>
          <w:sz w:val="28"/>
          <w:szCs w:val="28"/>
          <w:lang w:val="uk-UA"/>
        </w:rPr>
        <w:t>-</w:t>
      </w:r>
      <w:r>
        <w:rPr>
          <w:sz w:val="28"/>
          <w:szCs w:val="28"/>
          <w:lang w:val="en-US"/>
        </w:rPr>
        <w:t xml:space="preserve"> 1995</w:t>
      </w:r>
      <w:r w:rsidRPr="004A4590">
        <w:rPr>
          <w:sz w:val="28"/>
          <w:szCs w:val="28"/>
          <w:lang w:val="en-GB"/>
        </w:rPr>
        <w:t>. - №</w:t>
      </w:r>
      <w:r>
        <w:rPr>
          <w:sz w:val="28"/>
          <w:szCs w:val="28"/>
          <w:lang w:val="en-US"/>
        </w:rPr>
        <w:t>37</w:t>
      </w:r>
      <w:r w:rsidRPr="004A4590">
        <w:rPr>
          <w:sz w:val="28"/>
          <w:szCs w:val="28"/>
          <w:lang w:val="en-GB"/>
        </w:rPr>
        <w:t xml:space="preserve">. </w:t>
      </w:r>
      <w:r>
        <w:rPr>
          <w:sz w:val="28"/>
          <w:szCs w:val="28"/>
          <w:lang w:val="uk-UA"/>
        </w:rPr>
        <w:t>-</w:t>
      </w:r>
      <w:r w:rsidRPr="004A4590">
        <w:rPr>
          <w:sz w:val="28"/>
          <w:szCs w:val="28"/>
          <w:lang w:val="en-GB"/>
        </w:rPr>
        <w:t xml:space="preserve"> </w:t>
      </w:r>
      <w:r>
        <w:rPr>
          <w:sz w:val="28"/>
          <w:szCs w:val="28"/>
        </w:rPr>
        <w:t>Р</w:t>
      </w:r>
      <w:r w:rsidRPr="004A4590">
        <w:rPr>
          <w:sz w:val="28"/>
          <w:szCs w:val="28"/>
          <w:lang w:val="en-GB"/>
        </w:rPr>
        <w:t>.</w:t>
      </w:r>
      <w:r w:rsidRPr="00D50D57">
        <w:rPr>
          <w:sz w:val="28"/>
          <w:szCs w:val="28"/>
          <w:lang w:val="en-US"/>
        </w:rPr>
        <w:t xml:space="preserve"> 661-666.</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 xml:space="preserve">Clinical, demographic and cognitive features of childhood onset multiple sclerosis / </w:t>
      </w:r>
      <w:r>
        <w:rPr>
          <w:sz w:val="28"/>
          <w:szCs w:val="28"/>
          <w:lang w:val="en-US"/>
        </w:rPr>
        <w:t>L.B. Krupp</w:t>
      </w:r>
      <w:r w:rsidRPr="00D50D57">
        <w:rPr>
          <w:sz w:val="28"/>
          <w:szCs w:val="28"/>
          <w:lang w:val="en-US"/>
        </w:rPr>
        <w:t xml:space="preserve">, </w:t>
      </w:r>
      <w:r>
        <w:rPr>
          <w:sz w:val="28"/>
          <w:szCs w:val="28"/>
          <w:lang w:val="en-US"/>
        </w:rPr>
        <w:t>A.L. Belman</w:t>
      </w:r>
      <w:r w:rsidRPr="00D50D57">
        <w:rPr>
          <w:sz w:val="28"/>
          <w:szCs w:val="28"/>
          <w:lang w:val="en-US"/>
        </w:rPr>
        <w:t xml:space="preserve">, </w:t>
      </w:r>
      <w:r>
        <w:rPr>
          <w:sz w:val="28"/>
          <w:szCs w:val="28"/>
          <w:lang w:val="en-US"/>
        </w:rPr>
        <w:t>C. Cianciulli</w:t>
      </w:r>
      <w:r w:rsidRPr="00D50D57">
        <w:rPr>
          <w:sz w:val="28"/>
          <w:szCs w:val="28"/>
          <w:lang w:val="en-US"/>
        </w:rPr>
        <w:t xml:space="preserve"> </w:t>
      </w:r>
      <w:r>
        <w:rPr>
          <w:sz w:val="28"/>
          <w:szCs w:val="28"/>
          <w:lang w:val="en-US"/>
        </w:rPr>
        <w:t>[</w:t>
      </w:r>
      <w:r w:rsidRPr="00D50D57">
        <w:rPr>
          <w:sz w:val="28"/>
          <w:szCs w:val="28"/>
          <w:lang w:val="en-US"/>
        </w:rPr>
        <w:t>et al.</w:t>
      </w:r>
      <w:r>
        <w:rPr>
          <w:sz w:val="28"/>
          <w:szCs w:val="28"/>
          <w:lang w:val="en-US"/>
        </w:rPr>
        <w:t>]</w:t>
      </w:r>
      <w:r w:rsidRPr="00D50D57">
        <w:rPr>
          <w:sz w:val="28"/>
          <w:szCs w:val="28"/>
          <w:lang w:val="en-US"/>
        </w:rPr>
        <w:t>// Multiple sclerosis.</w:t>
      </w:r>
      <w:r w:rsidRPr="004A4590">
        <w:rPr>
          <w:sz w:val="28"/>
          <w:szCs w:val="28"/>
          <w:lang w:val="en-GB"/>
        </w:rPr>
        <w:t xml:space="preserve"> </w:t>
      </w:r>
      <w:r w:rsidRPr="00D50D57">
        <w:rPr>
          <w:sz w:val="28"/>
          <w:szCs w:val="28"/>
          <w:lang w:val="en-US"/>
        </w:rPr>
        <w:t>-</w:t>
      </w:r>
      <w:r>
        <w:rPr>
          <w:sz w:val="28"/>
          <w:szCs w:val="28"/>
          <w:lang w:val="uk-UA"/>
        </w:rPr>
        <w:t xml:space="preserve"> </w:t>
      </w:r>
      <w:r w:rsidRPr="00D50D57">
        <w:rPr>
          <w:sz w:val="28"/>
          <w:szCs w:val="28"/>
          <w:lang w:val="en-US"/>
        </w:rPr>
        <w:t>2002.-</w:t>
      </w:r>
      <w:r w:rsidRPr="004A4590">
        <w:rPr>
          <w:sz w:val="28"/>
          <w:szCs w:val="28"/>
          <w:lang w:val="en-GB"/>
        </w:rPr>
        <w:t xml:space="preserve"> </w:t>
      </w:r>
      <w:r>
        <w:rPr>
          <w:sz w:val="28"/>
          <w:szCs w:val="28"/>
          <w:lang w:val="en-GB"/>
        </w:rPr>
        <w:t>№</w:t>
      </w:r>
      <w:r w:rsidRPr="00D50D57">
        <w:rPr>
          <w:sz w:val="28"/>
          <w:szCs w:val="28"/>
          <w:lang w:val="en-US"/>
        </w:rPr>
        <w:t>8.</w:t>
      </w:r>
      <w:r w:rsidRPr="00443D92">
        <w:rPr>
          <w:sz w:val="28"/>
          <w:szCs w:val="28"/>
          <w:lang w:val="en-GB"/>
        </w:rPr>
        <w:t xml:space="preserve"> </w:t>
      </w:r>
      <w:r>
        <w:rPr>
          <w:sz w:val="28"/>
          <w:szCs w:val="28"/>
          <w:lang w:val="uk-UA"/>
        </w:rPr>
        <w:t>-</w:t>
      </w:r>
      <w:r w:rsidRPr="00443D92">
        <w:rPr>
          <w:sz w:val="28"/>
          <w:szCs w:val="28"/>
          <w:lang w:val="en-GB"/>
        </w:rPr>
        <w:t xml:space="preserve"> </w:t>
      </w:r>
      <w:r>
        <w:rPr>
          <w:sz w:val="28"/>
          <w:szCs w:val="28"/>
        </w:rPr>
        <w:t>Р</w:t>
      </w:r>
      <w:r w:rsidRPr="00443D92">
        <w:rPr>
          <w:sz w:val="28"/>
          <w:szCs w:val="28"/>
          <w:lang w:val="en-GB"/>
        </w:rPr>
        <w:t>. 1</w:t>
      </w:r>
      <w:r w:rsidRPr="00D50D57">
        <w:rPr>
          <w:sz w:val="28"/>
          <w:szCs w:val="28"/>
          <w:lang w:val="en-US"/>
        </w:rPr>
        <w:t xml:space="preserve">86. </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Cole G.</w:t>
      </w:r>
      <w:r>
        <w:rPr>
          <w:sz w:val="28"/>
          <w:szCs w:val="28"/>
          <w:lang w:val="en-US"/>
        </w:rPr>
        <w:t>F.</w:t>
      </w:r>
      <w:r w:rsidRPr="00D50D57">
        <w:rPr>
          <w:sz w:val="28"/>
          <w:szCs w:val="28"/>
          <w:lang w:val="en-US"/>
        </w:rPr>
        <w:t xml:space="preserve"> Very Early onset Multiple Sclerosis </w:t>
      </w:r>
      <w:r>
        <w:rPr>
          <w:sz w:val="28"/>
          <w:szCs w:val="28"/>
          <w:lang w:val="en-US"/>
        </w:rPr>
        <w:t>/</w:t>
      </w:r>
      <w:r w:rsidRPr="004D2415">
        <w:rPr>
          <w:sz w:val="28"/>
          <w:szCs w:val="28"/>
          <w:lang w:val="en-US"/>
        </w:rPr>
        <w:t xml:space="preserve"> </w:t>
      </w:r>
      <w:r w:rsidRPr="00D50D57">
        <w:rPr>
          <w:sz w:val="28"/>
          <w:szCs w:val="28"/>
          <w:lang w:val="en-US"/>
        </w:rPr>
        <w:t>G.F.</w:t>
      </w:r>
      <w:r>
        <w:rPr>
          <w:sz w:val="28"/>
          <w:szCs w:val="28"/>
          <w:lang w:val="en-US"/>
        </w:rPr>
        <w:t xml:space="preserve"> </w:t>
      </w:r>
      <w:r w:rsidRPr="00D50D57">
        <w:rPr>
          <w:sz w:val="28"/>
          <w:szCs w:val="28"/>
          <w:lang w:val="en-US"/>
        </w:rPr>
        <w:t>Cole, L.A.</w:t>
      </w:r>
      <w:r>
        <w:rPr>
          <w:sz w:val="28"/>
          <w:szCs w:val="28"/>
          <w:lang w:val="en-US"/>
        </w:rPr>
        <w:t xml:space="preserve"> </w:t>
      </w:r>
      <w:r w:rsidRPr="00D50D57">
        <w:rPr>
          <w:sz w:val="28"/>
          <w:szCs w:val="28"/>
          <w:lang w:val="en-US"/>
        </w:rPr>
        <w:t>Auchterlonie, P.V. Best // Develop</w:t>
      </w:r>
      <w:r>
        <w:rPr>
          <w:sz w:val="28"/>
          <w:szCs w:val="28"/>
          <w:lang w:val="en-US"/>
        </w:rPr>
        <w:t>.</w:t>
      </w:r>
      <w:r w:rsidRPr="00D50D57">
        <w:rPr>
          <w:sz w:val="28"/>
          <w:szCs w:val="28"/>
          <w:lang w:val="en-US"/>
        </w:rPr>
        <w:t xml:space="preserve"> Med</w:t>
      </w:r>
      <w:r>
        <w:rPr>
          <w:sz w:val="28"/>
          <w:szCs w:val="28"/>
          <w:lang w:val="en-US"/>
        </w:rPr>
        <w:t>.</w:t>
      </w:r>
      <w:r w:rsidRPr="00D50D57">
        <w:rPr>
          <w:sz w:val="28"/>
          <w:szCs w:val="28"/>
          <w:lang w:val="en-US"/>
        </w:rPr>
        <w:t xml:space="preserve"> Child</w:t>
      </w:r>
      <w:r>
        <w:rPr>
          <w:sz w:val="28"/>
          <w:szCs w:val="28"/>
          <w:lang w:val="en-US"/>
        </w:rPr>
        <w:t>.</w:t>
      </w:r>
      <w:r w:rsidRPr="00D50D57">
        <w:rPr>
          <w:sz w:val="28"/>
          <w:szCs w:val="28"/>
          <w:lang w:val="en-US"/>
        </w:rPr>
        <w:t xml:space="preserve"> Neurol.</w:t>
      </w:r>
      <w:r w:rsidRPr="004A4590">
        <w:rPr>
          <w:sz w:val="28"/>
          <w:szCs w:val="28"/>
          <w:lang w:val="en-GB"/>
        </w:rPr>
        <w:t xml:space="preserve"> </w:t>
      </w:r>
      <w:r w:rsidRPr="00D50D57">
        <w:rPr>
          <w:sz w:val="28"/>
          <w:szCs w:val="28"/>
          <w:lang w:val="en-US"/>
        </w:rPr>
        <w:t>-</w:t>
      </w:r>
      <w:r w:rsidRPr="004A4590">
        <w:rPr>
          <w:sz w:val="28"/>
          <w:szCs w:val="28"/>
          <w:lang w:val="en-GB"/>
        </w:rPr>
        <w:t xml:space="preserve"> </w:t>
      </w:r>
      <w:r w:rsidRPr="00D50D57">
        <w:rPr>
          <w:sz w:val="28"/>
          <w:szCs w:val="28"/>
          <w:lang w:val="en-US"/>
        </w:rPr>
        <w:t>1995.</w:t>
      </w:r>
      <w:r w:rsidRPr="004A4590">
        <w:rPr>
          <w:sz w:val="28"/>
          <w:szCs w:val="28"/>
          <w:lang w:val="en-GB"/>
        </w:rPr>
        <w:t xml:space="preserve"> </w:t>
      </w:r>
      <w:r w:rsidRPr="00D50D57">
        <w:rPr>
          <w:sz w:val="28"/>
          <w:szCs w:val="28"/>
          <w:lang w:val="en-US"/>
        </w:rPr>
        <w:t>-</w:t>
      </w:r>
      <w:r w:rsidRPr="004A4590">
        <w:rPr>
          <w:sz w:val="28"/>
          <w:szCs w:val="28"/>
          <w:lang w:val="en-GB"/>
        </w:rPr>
        <w:t xml:space="preserve"> </w:t>
      </w:r>
      <w:r w:rsidRPr="00D50D57">
        <w:rPr>
          <w:sz w:val="28"/>
          <w:szCs w:val="28"/>
          <w:lang w:val="uk-UA"/>
        </w:rPr>
        <w:t>№</w:t>
      </w:r>
      <w:r w:rsidRPr="00D50D57">
        <w:rPr>
          <w:sz w:val="28"/>
          <w:szCs w:val="28"/>
          <w:lang w:val="en-US"/>
        </w:rPr>
        <w:t>37.</w:t>
      </w:r>
      <w:r w:rsidRPr="004A4590">
        <w:rPr>
          <w:sz w:val="28"/>
          <w:szCs w:val="28"/>
          <w:lang w:val="en-GB"/>
        </w:rPr>
        <w:t xml:space="preserve"> </w:t>
      </w:r>
      <w:r w:rsidRPr="00D50D57">
        <w:rPr>
          <w:sz w:val="28"/>
          <w:szCs w:val="28"/>
          <w:lang w:val="en-US"/>
        </w:rPr>
        <w:t>-</w:t>
      </w:r>
      <w:r w:rsidRPr="004A4590">
        <w:rPr>
          <w:sz w:val="28"/>
          <w:szCs w:val="28"/>
          <w:lang w:val="en-GB"/>
        </w:rPr>
        <w:t xml:space="preserve"> </w:t>
      </w:r>
      <w:r w:rsidRPr="00D50D57">
        <w:rPr>
          <w:sz w:val="28"/>
          <w:szCs w:val="28"/>
          <w:lang w:val="en-US"/>
        </w:rPr>
        <w:t>P. 667-672.</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t>Cole G.F.</w:t>
      </w:r>
      <w:r w:rsidRPr="00D50D57">
        <w:rPr>
          <w:sz w:val="28"/>
          <w:szCs w:val="28"/>
          <w:lang w:val="en-US"/>
        </w:rPr>
        <w:t xml:space="preserve"> A long perspective on childhood multiple sclerosis </w:t>
      </w:r>
      <w:r>
        <w:rPr>
          <w:sz w:val="28"/>
          <w:szCs w:val="28"/>
          <w:lang w:val="en-US"/>
        </w:rPr>
        <w:t>/</w:t>
      </w:r>
      <w:r w:rsidRPr="004D2415">
        <w:rPr>
          <w:sz w:val="28"/>
          <w:szCs w:val="28"/>
          <w:lang w:val="en-US"/>
        </w:rPr>
        <w:t xml:space="preserve"> </w:t>
      </w:r>
      <w:r w:rsidRPr="00D50D57">
        <w:rPr>
          <w:sz w:val="28"/>
          <w:szCs w:val="28"/>
          <w:lang w:val="en-US"/>
        </w:rPr>
        <w:t>G.F.</w:t>
      </w:r>
      <w:r>
        <w:rPr>
          <w:sz w:val="28"/>
          <w:szCs w:val="28"/>
          <w:lang w:val="en-US"/>
        </w:rPr>
        <w:t xml:space="preserve"> </w:t>
      </w:r>
      <w:r w:rsidRPr="00D50D57">
        <w:rPr>
          <w:sz w:val="28"/>
          <w:szCs w:val="28"/>
          <w:lang w:val="en-US"/>
        </w:rPr>
        <w:t>Cole, C.A. Stuart // Dev</w:t>
      </w:r>
      <w:r>
        <w:rPr>
          <w:sz w:val="28"/>
          <w:szCs w:val="28"/>
          <w:lang w:val="en-US"/>
        </w:rPr>
        <w:t>.</w:t>
      </w:r>
      <w:r w:rsidRPr="00D50D57">
        <w:rPr>
          <w:sz w:val="28"/>
          <w:szCs w:val="28"/>
          <w:lang w:val="en-US"/>
        </w:rPr>
        <w:t xml:space="preserve"> Med</w:t>
      </w:r>
      <w:r>
        <w:rPr>
          <w:sz w:val="28"/>
          <w:szCs w:val="28"/>
          <w:lang w:val="en-US"/>
        </w:rPr>
        <w:t>.</w:t>
      </w:r>
      <w:r w:rsidRPr="00D50D57">
        <w:rPr>
          <w:sz w:val="28"/>
          <w:szCs w:val="28"/>
          <w:lang w:val="en-US"/>
        </w:rPr>
        <w:t xml:space="preserve"> Clin</w:t>
      </w:r>
      <w:r>
        <w:rPr>
          <w:sz w:val="28"/>
          <w:szCs w:val="28"/>
          <w:lang w:val="en-US"/>
        </w:rPr>
        <w:t>.</w:t>
      </w:r>
      <w:r w:rsidRPr="00D50D57">
        <w:rPr>
          <w:sz w:val="28"/>
          <w:szCs w:val="28"/>
          <w:lang w:val="en-US"/>
        </w:rPr>
        <w:t xml:space="preserve"> Neurol.</w:t>
      </w:r>
      <w:r w:rsidRPr="004A4590">
        <w:rPr>
          <w:sz w:val="28"/>
          <w:szCs w:val="28"/>
          <w:lang w:val="en-GB"/>
        </w:rPr>
        <w:t xml:space="preserve"> </w:t>
      </w:r>
      <w:r w:rsidRPr="00D50D57">
        <w:rPr>
          <w:sz w:val="28"/>
          <w:szCs w:val="28"/>
          <w:lang w:val="en-US"/>
        </w:rPr>
        <w:t>-</w:t>
      </w:r>
      <w:r w:rsidRPr="004A4590">
        <w:rPr>
          <w:sz w:val="28"/>
          <w:szCs w:val="28"/>
          <w:lang w:val="en-GB"/>
        </w:rPr>
        <w:t xml:space="preserve"> </w:t>
      </w:r>
      <w:r w:rsidRPr="00D50D57">
        <w:rPr>
          <w:sz w:val="28"/>
          <w:szCs w:val="28"/>
          <w:lang w:val="en-US"/>
        </w:rPr>
        <w:t>1995.</w:t>
      </w:r>
      <w:r w:rsidRPr="004A4590">
        <w:rPr>
          <w:sz w:val="28"/>
          <w:szCs w:val="28"/>
          <w:lang w:val="en-GB"/>
        </w:rPr>
        <w:t xml:space="preserve"> </w:t>
      </w:r>
      <w:r w:rsidRPr="00D50D57">
        <w:rPr>
          <w:sz w:val="28"/>
          <w:szCs w:val="28"/>
          <w:lang w:val="en-US"/>
        </w:rPr>
        <w:t>-</w:t>
      </w:r>
      <w:r w:rsidRPr="004A4590">
        <w:rPr>
          <w:sz w:val="28"/>
          <w:szCs w:val="28"/>
          <w:lang w:val="en-GB"/>
        </w:rPr>
        <w:t xml:space="preserve"> </w:t>
      </w:r>
      <w:r w:rsidRPr="00D50D57">
        <w:rPr>
          <w:sz w:val="28"/>
          <w:szCs w:val="28"/>
          <w:lang w:val="uk-UA"/>
        </w:rPr>
        <w:t>№</w:t>
      </w:r>
      <w:r w:rsidRPr="00D50D57">
        <w:rPr>
          <w:sz w:val="28"/>
          <w:szCs w:val="28"/>
          <w:lang w:val="en-US"/>
        </w:rPr>
        <w:t>37.</w:t>
      </w:r>
      <w:r w:rsidRPr="004A4590">
        <w:rPr>
          <w:sz w:val="28"/>
          <w:szCs w:val="28"/>
          <w:lang w:val="en-GB"/>
        </w:rPr>
        <w:t xml:space="preserve"> </w:t>
      </w:r>
      <w:r w:rsidRPr="00D50D57">
        <w:rPr>
          <w:sz w:val="28"/>
          <w:szCs w:val="28"/>
          <w:lang w:val="en-US"/>
        </w:rPr>
        <w:t>-</w:t>
      </w:r>
      <w:r w:rsidRPr="004A4590">
        <w:rPr>
          <w:sz w:val="28"/>
          <w:szCs w:val="28"/>
          <w:lang w:val="en-GB"/>
        </w:rPr>
        <w:t xml:space="preserve"> </w:t>
      </w:r>
      <w:r w:rsidRPr="00D50D57">
        <w:rPr>
          <w:sz w:val="28"/>
          <w:szCs w:val="28"/>
          <w:lang w:val="en-US"/>
        </w:rPr>
        <w:t>P.</w:t>
      </w:r>
      <w:r w:rsidRPr="004A4590">
        <w:rPr>
          <w:sz w:val="28"/>
          <w:szCs w:val="28"/>
          <w:lang w:val="en-GB"/>
        </w:rPr>
        <w:t xml:space="preserve"> </w:t>
      </w:r>
      <w:r w:rsidRPr="00D50D57">
        <w:rPr>
          <w:sz w:val="28"/>
          <w:szCs w:val="28"/>
          <w:lang w:val="en-US"/>
        </w:rPr>
        <w:t>661-666.</w:t>
      </w:r>
    </w:p>
    <w:p w:rsidR="008E40BB" w:rsidRPr="003F36E6"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before="2" w:line="360" w:lineRule="auto"/>
        <w:ind w:left="0" w:firstLine="0"/>
        <w:jc w:val="both"/>
        <w:rPr>
          <w:sz w:val="28"/>
          <w:szCs w:val="28"/>
          <w:lang w:val="en-GB"/>
        </w:rPr>
      </w:pPr>
      <w:r w:rsidRPr="00D50D57">
        <w:rPr>
          <w:bCs/>
          <w:spacing w:val="-3"/>
          <w:sz w:val="28"/>
          <w:szCs w:val="28"/>
          <w:lang w:val="en-US"/>
        </w:rPr>
        <w:t xml:space="preserve">Collart </w:t>
      </w:r>
      <w:r>
        <w:rPr>
          <w:bCs/>
          <w:spacing w:val="-3"/>
          <w:sz w:val="28"/>
          <w:szCs w:val="28"/>
          <w:lang w:val="en-US"/>
        </w:rPr>
        <w:t>N.A.</w:t>
      </w:r>
      <w:r w:rsidRPr="00D50D57">
        <w:rPr>
          <w:bCs/>
          <w:spacing w:val="-3"/>
          <w:sz w:val="28"/>
          <w:szCs w:val="28"/>
          <w:lang w:val="en-US"/>
        </w:rPr>
        <w:t xml:space="preserve"> Gamma-interferon enhances macrophage transcription of the tumor necrosis factor/cachectin, interleukin-l, and urokinase genes, </w:t>
      </w:r>
      <w:r w:rsidRPr="00D50D57">
        <w:rPr>
          <w:bCs/>
          <w:spacing w:val="-5"/>
          <w:sz w:val="28"/>
          <w:szCs w:val="28"/>
          <w:lang w:val="en-US"/>
        </w:rPr>
        <w:t>which are contr</w:t>
      </w:r>
      <w:r>
        <w:rPr>
          <w:bCs/>
          <w:spacing w:val="-5"/>
          <w:sz w:val="28"/>
          <w:szCs w:val="28"/>
          <w:lang w:val="en-US"/>
        </w:rPr>
        <w:t>olled by short-lived repressors</w:t>
      </w:r>
      <w:r w:rsidRPr="004A4590">
        <w:rPr>
          <w:bCs/>
          <w:spacing w:val="-5"/>
          <w:sz w:val="28"/>
          <w:szCs w:val="28"/>
          <w:lang w:val="en-GB"/>
        </w:rPr>
        <w:t xml:space="preserve"> </w:t>
      </w:r>
      <w:r>
        <w:rPr>
          <w:bCs/>
          <w:spacing w:val="-5"/>
          <w:sz w:val="28"/>
          <w:szCs w:val="28"/>
          <w:lang w:val="en-GB"/>
        </w:rPr>
        <w:t>/</w:t>
      </w:r>
      <w:r w:rsidRPr="004D2415">
        <w:rPr>
          <w:bCs/>
          <w:spacing w:val="-3"/>
          <w:sz w:val="28"/>
          <w:szCs w:val="28"/>
          <w:lang w:val="en-US"/>
        </w:rPr>
        <w:t xml:space="preserve"> </w:t>
      </w:r>
      <w:r>
        <w:rPr>
          <w:bCs/>
          <w:spacing w:val="-3"/>
          <w:sz w:val="28"/>
          <w:szCs w:val="28"/>
          <w:lang w:val="en-US"/>
        </w:rPr>
        <w:t xml:space="preserve">N.A. </w:t>
      </w:r>
      <w:r w:rsidRPr="00D50D57">
        <w:rPr>
          <w:bCs/>
          <w:spacing w:val="-3"/>
          <w:sz w:val="28"/>
          <w:szCs w:val="28"/>
          <w:lang w:val="en-US"/>
        </w:rPr>
        <w:t>Collart</w:t>
      </w:r>
      <w:r>
        <w:rPr>
          <w:bCs/>
          <w:spacing w:val="-3"/>
          <w:sz w:val="28"/>
          <w:szCs w:val="28"/>
          <w:lang w:val="en-US"/>
        </w:rPr>
        <w:t>, D. Belin, J.D</w:t>
      </w:r>
      <w:r w:rsidRPr="004A4590">
        <w:rPr>
          <w:bCs/>
          <w:spacing w:val="-3"/>
          <w:sz w:val="28"/>
          <w:szCs w:val="28"/>
          <w:lang w:val="en-GB"/>
        </w:rPr>
        <w:t>.</w:t>
      </w:r>
      <w:r>
        <w:rPr>
          <w:bCs/>
          <w:spacing w:val="-3"/>
          <w:sz w:val="28"/>
          <w:szCs w:val="28"/>
          <w:lang w:val="en-GB"/>
        </w:rPr>
        <w:t xml:space="preserve"> </w:t>
      </w:r>
      <w:r>
        <w:rPr>
          <w:bCs/>
          <w:spacing w:val="-3"/>
          <w:sz w:val="28"/>
          <w:szCs w:val="28"/>
          <w:lang w:val="en-US"/>
        </w:rPr>
        <w:t xml:space="preserve">Vassalli </w:t>
      </w:r>
      <w:r w:rsidRPr="004A4590">
        <w:rPr>
          <w:bCs/>
          <w:spacing w:val="-5"/>
          <w:sz w:val="28"/>
          <w:szCs w:val="28"/>
          <w:lang w:val="en-GB"/>
        </w:rPr>
        <w:t>//</w:t>
      </w:r>
      <w:r w:rsidRPr="00D50D57">
        <w:rPr>
          <w:bCs/>
          <w:spacing w:val="-5"/>
          <w:sz w:val="28"/>
          <w:szCs w:val="28"/>
          <w:lang w:val="en-US"/>
        </w:rPr>
        <w:t xml:space="preserve"> J</w:t>
      </w:r>
      <w:r>
        <w:rPr>
          <w:bCs/>
          <w:spacing w:val="-5"/>
          <w:sz w:val="28"/>
          <w:szCs w:val="28"/>
          <w:lang w:val="en-US"/>
        </w:rPr>
        <w:t>.</w:t>
      </w:r>
      <w:r w:rsidRPr="00D50D57">
        <w:rPr>
          <w:bCs/>
          <w:spacing w:val="-5"/>
          <w:sz w:val="28"/>
          <w:szCs w:val="28"/>
          <w:lang w:val="en-US"/>
        </w:rPr>
        <w:t xml:space="preserve"> Exp</w:t>
      </w:r>
      <w:r>
        <w:rPr>
          <w:bCs/>
          <w:spacing w:val="-5"/>
          <w:sz w:val="28"/>
          <w:szCs w:val="28"/>
          <w:lang w:val="en-US"/>
        </w:rPr>
        <w:t>.</w:t>
      </w:r>
      <w:r w:rsidRPr="00D50D57">
        <w:rPr>
          <w:bCs/>
          <w:spacing w:val="-5"/>
          <w:sz w:val="28"/>
          <w:szCs w:val="28"/>
          <w:lang w:val="en-US"/>
        </w:rPr>
        <w:t xml:space="preserve"> Med</w:t>
      </w:r>
      <w:r w:rsidRPr="004A4590">
        <w:rPr>
          <w:bCs/>
          <w:spacing w:val="-5"/>
          <w:sz w:val="28"/>
          <w:szCs w:val="28"/>
          <w:lang w:val="en-GB"/>
        </w:rPr>
        <w:t xml:space="preserve">. </w:t>
      </w:r>
      <w:r>
        <w:rPr>
          <w:bCs/>
          <w:spacing w:val="-5"/>
          <w:sz w:val="28"/>
          <w:szCs w:val="28"/>
          <w:lang w:val="uk-UA"/>
        </w:rPr>
        <w:t>-</w:t>
      </w:r>
      <w:r>
        <w:rPr>
          <w:bCs/>
          <w:spacing w:val="-5"/>
          <w:sz w:val="28"/>
          <w:szCs w:val="28"/>
          <w:lang w:val="en-US"/>
        </w:rPr>
        <w:t xml:space="preserve"> 1986</w:t>
      </w:r>
      <w:r w:rsidRPr="004A4590">
        <w:rPr>
          <w:bCs/>
          <w:spacing w:val="-5"/>
          <w:sz w:val="28"/>
          <w:szCs w:val="28"/>
          <w:lang w:val="en-GB"/>
        </w:rPr>
        <w:t>. - №</w:t>
      </w:r>
      <w:r>
        <w:rPr>
          <w:bCs/>
          <w:spacing w:val="-5"/>
          <w:sz w:val="28"/>
          <w:szCs w:val="28"/>
          <w:lang w:val="en-US"/>
        </w:rPr>
        <w:t>164</w:t>
      </w:r>
      <w:r w:rsidRPr="004A4590">
        <w:rPr>
          <w:bCs/>
          <w:spacing w:val="-5"/>
          <w:sz w:val="28"/>
          <w:szCs w:val="28"/>
          <w:lang w:val="en-GB"/>
        </w:rPr>
        <w:t xml:space="preserve">. </w:t>
      </w:r>
      <w:r>
        <w:rPr>
          <w:bCs/>
          <w:spacing w:val="-5"/>
          <w:sz w:val="28"/>
          <w:szCs w:val="28"/>
          <w:lang w:val="uk-UA"/>
        </w:rPr>
        <w:t>-</w:t>
      </w:r>
      <w:r w:rsidRPr="004A4590">
        <w:rPr>
          <w:bCs/>
          <w:spacing w:val="-5"/>
          <w:sz w:val="28"/>
          <w:szCs w:val="28"/>
          <w:lang w:val="en-GB"/>
        </w:rPr>
        <w:t xml:space="preserve"> </w:t>
      </w:r>
      <w:r>
        <w:rPr>
          <w:bCs/>
          <w:spacing w:val="-5"/>
          <w:sz w:val="28"/>
          <w:szCs w:val="28"/>
        </w:rPr>
        <w:t>Р</w:t>
      </w:r>
      <w:r w:rsidRPr="004A4590">
        <w:rPr>
          <w:bCs/>
          <w:spacing w:val="-5"/>
          <w:sz w:val="28"/>
          <w:szCs w:val="28"/>
          <w:lang w:val="en-GB"/>
        </w:rPr>
        <w:t>.</w:t>
      </w:r>
      <w:r w:rsidRPr="00D50D57">
        <w:rPr>
          <w:bCs/>
          <w:spacing w:val="-5"/>
          <w:sz w:val="28"/>
          <w:szCs w:val="28"/>
          <w:lang w:val="en-US"/>
        </w:rPr>
        <w:t xml:space="preserve"> </w:t>
      </w:r>
      <w:r w:rsidRPr="00D50D57">
        <w:rPr>
          <w:bCs/>
          <w:sz w:val="28"/>
          <w:szCs w:val="28"/>
          <w:lang w:val="en-US"/>
        </w:rPr>
        <w:t>2113-21</w:t>
      </w:r>
      <w:r w:rsidRPr="00D50D57">
        <w:rPr>
          <w:bCs/>
          <w:spacing w:val="-5"/>
          <w:sz w:val="28"/>
          <w:szCs w:val="28"/>
          <w:lang w:val="en-US"/>
        </w:rPr>
        <w:t>18</w:t>
      </w:r>
      <w:r w:rsidRPr="00D50D57">
        <w:rPr>
          <w:bCs/>
          <w:spacing w:val="-5"/>
          <w:sz w:val="28"/>
          <w:szCs w:val="28"/>
          <w:lang w:val="uk-UA"/>
        </w:rPr>
        <w:t>.</w:t>
      </w:r>
      <w:r w:rsidRPr="00D50D57">
        <w:rPr>
          <w:bCs/>
          <w:spacing w:val="-5"/>
          <w:sz w:val="28"/>
          <w:szCs w:val="28"/>
          <w:lang w:val="en-US"/>
        </w:rPr>
        <w:t xml:space="preserve"> </w:t>
      </w:r>
    </w:p>
    <w:p w:rsidR="008E40BB" w:rsidRPr="003F36E6"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line="360" w:lineRule="auto"/>
        <w:ind w:left="0" w:right="180" w:firstLine="0"/>
        <w:jc w:val="both"/>
        <w:rPr>
          <w:spacing w:val="-8"/>
          <w:sz w:val="28"/>
          <w:szCs w:val="28"/>
          <w:lang w:val="en-US"/>
        </w:rPr>
      </w:pPr>
      <w:r w:rsidRPr="003F36E6">
        <w:rPr>
          <w:sz w:val="28"/>
          <w:szCs w:val="28"/>
          <w:lang w:val="en-US"/>
        </w:rPr>
        <w:t xml:space="preserve">Compson A. Treatment and manegement of multiple sclerosis </w:t>
      </w:r>
      <w:r>
        <w:rPr>
          <w:sz w:val="28"/>
          <w:szCs w:val="28"/>
          <w:lang w:val="en-US"/>
        </w:rPr>
        <w:t>/</w:t>
      </w:r>
      <w:r w:rsidRPr="004D2415">
        <w:rPr>
          <w:sz w:val="28"/>
          <w:szCs w:val="28"/>
          <w:lang w:val="en-US"/>
        </w:rPr>
        <w:t xml:space="preserve"> </w:t>
      </w:r>
      <w:r>
        <w:rPr>
          <w:sz w:val="28"/>
          <w:szCs w:val="28"/>
          <w:lang w:val="en-US"/>
        </w:rPr>
        <w:t>A. Compson</w:t>
      </w:r>
      <w:r w:rsidRPr="003F36E6">
        <w:rPr>
          <w:sz w:val="28"/>
          <w:szCs w:val="28"/>
          <w:lang w:val="en-US"/>
        </w:rPr>
        <w:t xml:space="preserve"> //</w:t>
      </w:r>
      <w:r>
        <w:rPr>
          <w:sz w:val="28"/>
          <w:szCs w:val="28"/>
          <w:lang w:val="en-US"/>
        </w:rPr>
        <w:t xml:space="preserve"> </w:t>
      </w:r>
      <w:r w:rsidRPr="003F36E6">
        <w:rPr>
          <w:sz w:val="28"/>
          <w:szCs w:val="28"/>
          <w:lang w:val="en-US"/>
        </w:rPr>
        <w:t>In.</w:t>
      </w:r>
      <w:r>
        <w:rPr>
          <w:sz w:val="28"/>
          <w:szCs w:val="28"/>
          <w:lang w:val="en-US"/>
        </w:rPr>
        <w:t xml:space="preserve"> </w:t>
      </w:r>
      <w:r w:rsidRPr="003F36E6">
        <w:rPr>
          <w:sz w:val="28"/>
          <w:szCs w:val="28"/>
          <w:lang w:val="en-US"/>
        </w:rPr>
        <w:t>Mc</w:t>
      </w:r>
      <w:r>
        <w:rPr>
          <w:sz w:val="28"/>
          <w:szCs w:val="28"/>
          <w:lang w:val="en-US"/>
        </w:rPr>
        <w:t>.</w:t>
      </w:r>
      <w:r w:rsidRPr="003F36E6">
        <w:rPr>
          <w:sz w:val="28"/>
          <w:szCs w:val="28"/>
          <w:lang w:val="en-US"/>
        </w:rPr>
        <w:t xml:space="preserve"> Alpinis Multiple sclerosis.</w:t>
      </w:r>
      <w:r>
        <w:rPr>
          <w:sz w:val="28"/>
          <w:szCs w:val="28"/>
          <w:lang w:val="en-US"/>
        </w:rPr>
        <w:t xml:space="preserve"> </w:t>
      </w:r>
      <w:r w:rsidRPr="003F36E6">
        <w:rPr>
          <w:sz w:val="28"/>
          <w:szCs w:val="28"/>
          <w:lang w:val="en-US"/>
        </w:rPr>
        <w:t>-</w:t>
      </w:r>
      <w:r>
        <w:rPr>
          <w:sz w:val="28"/>
          <w:szCs w:val="28"/>
          <w:lang w:val="en-US"/>
        </w:rPr>
        <w:t xml:space="preserve"> </w:t>
      </w:r>
      <w:r w:rsidRPr="003F36E6">
        <w:rPr>
          <w:sz w:val="28"/>
          <w:szCs w:val="28"/>
          <w:lang w:val="en-US"/>
        </w:rPr>
        <w:t>1998.</w:t>
      </w:r>
      <w:r>
        <w:rPr>
          <w:sz w:val="28"/>
          <w:szCs w:val="28"/>
          <w:lang w:val="en-US"/>
        </w:rPr>
        <w:t xml:space="preserve"> - </w:t>
      </w:r>
      <w:r w:rsidRPr="003F36E6">
        <w:rPr>
          <w:sz w:val="28"/>
          <w:szCs w:val="28"/>
          <w:lang w:val="en-US"/>
        </w:rPr>
        <w:t>V.</w:t>
      </w:r>
      <w:r>
        <w:rPr>
          <w:sz w:val="28"/>
          <w:szCs w:val="28"/>
          <w:lang w:val="en-US"/>
        </w:rPr>
        <w:t xml:space="preserve"> </w:t>
      </w:r>
      <w:r w:rsidRPr="003F36E6">
        <w:rPr>
          <w:sz w:val="28"/>
          <w:szCs w:val="28"/>
          <w:lang w:val="en-US"/>
        </w:rPr>
        <w:t>5.</w:t>
      </w:r>
      <w:r>
        <w:rPr>
          <w:sz w:val="28"/>
          <w:szCs w:val="28"/>
          <w:lang w:val="en-US"/>
        </w:rPr>
        <w:t xml:space="preserve"> </w:t>
      </w:r>
      <w:r w:rsidRPr="003F36E6">
        <w:rPr>
          <w:sz w:val="28"/>
          <w:szCs w:val="28"/>
          <w:lang w:val="en-US"/>
        </w:rPr>
        <w:t>-</w:t>
      </w:r>
      <w:r>
        <w:rPr>
          <w:sz w:val="28"/>
          <w:szCs w:val="28"/>
          <w:lang w:val="en-US"/>
        </w:rPr>
        <w:t xml:space="preserve"> </w:t>
      </w:r>
      <w:r w:rsidRPr="003F36E6">
        <w:rPr>
          <w:sz w:val="28"/>
          <w:szCs w:val="28"/>
          <w:lang w:val="en-US"/>
        </w:rPr>
        <w:t>P.</w:t>
      </w:r>
      <w:r>
        <w:rPr>
          <w:sz w:val="28"/>
          <w:szCs w:val="28"/>
          <w:lang w:val="en-US"/>
        </w:rPr>
        <w:t xml:space="preserve"> </w:t>
      </w:r>
      <w:r w:rsidRPr="003F36E6">
        <w:rPr>
          <w:sz w:val="28"/>
          <w:szCs w:val="28"/>
          <w:lang w:val="en-US"/>
        </w:rPr>
        <w:t>437-498.</w:t>
      </w:r>
    </w:p>
    <w:p w:rsidR="008E40BB" w:rsidRPr="003F36E6"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19" w:line="360" w:lineRule="auto"/>
        <w:ind w:left="0" w:right="192" w:firstLine="0"/>
        <w:jc w:val="both"/>
        <w:rPr>
          <w:spacing w:val="-8"/>
          <w:sz w:val="28"/>
          <w:szCs w:val="28"/>
          <w:lang w:val="en-US"/>
        </w:rPr>
      </w:pPr>
      <w:r w:rsidRPr="003F36E6">
        <w:rPr>
          <w:sz w:val="28"/>
          <w:szCs w:val="28"/>
          <w:lang w:val="en-US"/>
        </w:rPr>
        <w:t xml:space="preserve">Compston A. The epidemioligy of multiple sclerosis: principles achievements and recommendations </w:t>
      </w:r>
      <w:r>
        <w:rPr>
          <w:sz w:val="28"/>
          <w:szCs w:val="28"/>
          <w:lang w:val="en-US"/>
        </w:rPr>
        <w:t>/</w:t>
      </w:r>
      <w:r w:rsidRPr="001B2F46">
        <w:rPr>
          <w:sz w:val="28"/>
          <w:szCs w:val="28"/>
          <w:lang w:val="en-US"/>
        </w:rPr>
        <w:t xml:space="preserve"> </w:t>
      </w:r>
      <w:r>
        <w:rPr>
          <w:sz w:val="28"/>
          <w:szCs w:val="28"/>
          <w:lang w:val="en-US"/>
        </w:rPr>
        <w:t>A. Compson</w:t>
      </w:r>
      <w:r w:rsidRPr="003F36E6">
        <w:rPr>
          <w:sz w:val="28"/>
          <w:szCs w:val="28"/>
          <w:lang w:val="en-US"/>
        </w:rPr>
        <w:t xml:space="preserve"> //</w:t>
      </w:r>
      <w:r>
        <w:rPr>
          <w:sz w:val="28"/>
          <w:szCs w:val="28"/>
          <w:lang w:val="en-US"/>
        </w:rPr>
        <w:t xml:space="preserve"> </w:t>
      </w:r>
      <w:r w:rsidRPr="003F36E6">
        <w:rPr>
          <w:sz w:val="28"/>
          <w:szCs w:val="28"/>
          <w:lang w:val="en-US"/>
        </w:rPr>
        <w:t>Ann.</w:t>
      </w:r>
      <w:r>
        <w:rPr>
          <w:sz w:val="28"/>
          <w:szCs w:val="28"/>
          <w:lang w:val="en-US"/>
        </w:rPr>
        <w:t xml:space="preserve"> </w:t>
      </w:r>
      <w:r w:rsidRPr="003F36E6">
        <w:rPr>
          <w:sz w:val="28"/>
          <w:szCs w:val="28"/>
          <w:lang w:val="en-US"/>
        </w:rPr>
        <w:t>Neurol.</w:t>
      </w:r>
      <w:r>
        <w:rPr>
          <w:sz w:val="28"/>
          <w:szCs w:val="28"/>
          <w:lang w:val="en-US"/>
        </w:rPr>
        <w:t xml:space="preserve"> </w:t>
      </w:r>
      <w:r>
        <w:rPr>
          <w:sz w:val="28"/>
          <w:szCs w:val="28"/>
          <w:lang w:val="uk-UA"/>
        </w:rPr>
        <w:t xml:space="preserve">- </w:t>
      </w:r>
      <w:r>
        <w:rPr>
          <w:sz w:val="28"/>
          <w:szCs w:val="28"/>
          <w:lang w:val="en-US"/>
        </w:rPr>
        <w:t xml:space="preserve">1994. - </w:t>
      </w:r>
      <w:r w:rsidRPr="003F36E6">
        <w:rPr>
          <w:sz w:val="28"/>
          <w:szCs w:val="28"/>
          <w:lang w:val="en-US"/>
        </w:rPr>
        <w:t>V.</w:t>
      </w:r>
      <w:r>
        <w:rPr>
          <w:sz w:val="28"/>
          <w:szCs w:val="28"/>
          <w:lang w:val="uk-UA"/>
        </w:rPr>
        <w:t xml:space="preserve"> </w:t>
      </w:r>
      <w:r w:rsidRPr="003F36E6">
        <w:rPr>
          <w:sz w:val="28"/>
          <w:szCs w:val="28"/>
          <w:lang w:val="en-US"/>
        </w:rPr>
        <w:t>36</w:t>
      </w:r>
      <w:r>
        <w:rPr>
          <w:sz w:val="28"/>
          <w:szCs w:val="28"/>
          <w:lang w:val="en-US"/>
        </w:rPr>
        <w:t>, Suppl.2</w:t>
      </w:r>
      <w:r w:rsidRPr="003F36E6">
        <w:rPr>
          <w:sz w:val="28"/>
          <w:szCs w:val="28"/>
          <w:lang w:val="en-US"/>
        </w:rPr>
        <w:t>.</w:t>
      </w:r>
      <w:r>
        <w:rPr>
          <w:sz w:val="28"/>
          <w:szCs w:val="28"/>
          <w:lang w:val="en-US"/>
        </w:rPr>
        <w:t xml:space="preserve"> </w:t>
      </w:r>
      <w:r w:rsidRPr="003F36E6">
        <w:rPr>
          <w:sz w:val="28"/>
          <w:szCs w:val="28"/>
          <w:lang w:val="en-US"/>
        </w:rPr>
        <w:t>-</w:t>
      </w:r>
      <w:r>
        <w:rPr>
          <w:sz w:val="28"/>
          <w:szCs w:val="28"/>
          <w:lang w:val="uk-UA"/>
        </w:rPr>
        <w:t xml:space="preserve"> </w:t>
      </w:r>
      <w:r w:rsidRPr="003F36E6">
        <w:rPr>
          <w:sz w:val="28"/>
          <w:szCs w:val="28"/>
          <w:lang w:val="en-US"/>
        </w:rPr>
        <w:t>P.</w:t>
      </w:r>
      <w:r>
        <w:rPr>
          <w:sz w:val="28"/>
          <w:szCs w:val="28"/>
          <w:lang w:val="en-US"/>
        </w:rPr>
        <w:t xml:space="preserve"> </w:t>
      </w:r>
      <w:r w:rsidRPr="003F36E6">
        <w:rPr>
          <w:sz w:val="28"/>
          <w:szCs w:val="28"/>
          <w:lang w:val="en-US"/>
        </w:rPr>
        <w:t>211-217.</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1" w:line="360" w:lineRule="auto"/>
        <w:ind w:left="0" w:right="22" w:firstLine="0"/>
        <w:jc w:val="both"/>
        <w:rPr>
          <w:sz w:val="28"/>
          <w:szCs w:val="28"/>
          <w:lang w:val="en-US"/>
        </w:rPr>
      </w:pPr>
      <w:r>
        <w:rPr>
          <w:sz w:val="28"/>
          <w:szCs w:val="28"/>
          <w:lang w:val="en-US"/>
        </w:rPr>
        <w:t>Conlon P.</w:t>
      </w:r>
      <w:r w:rsidRPr="00D50D57">
        <w:rPr>
          <w:sz w:val="28"/>
          <w:szCs w:val="28"/>
          <w:lang w:val="en-US"/>
        </w:rPr>
        <w:t xml:space="preserve"> The immunobiology of multiple sclerosis: an autoimmune diseas</w:t>
      </w:r>
      <w:r>
        <w:rPr>
          <w:sz w:val="28"/>
          <w:szCs w:val="28"/>
          <w:lang w:val="en-US"/>
        </w:rPr>
        <w:t>e of the central nervous system</w:t>
      </w:r>
      <w:r w:rsidRPr="004A4590">
        <w:rPr>
          <w:sz w:val="28"/>
          <w:szCs w:val="28"/>
          <w:lang w:val="en-GB"/>
        </w:rPr>
        <w:t xml:space="preserve"> </w:t>
      </w:r>
      <w:r>
        <w:rPr>
          <w:sz w:val="28"/>
          <w:szCs w:val="28"/>
          <w:lang w:val="en-GB"/>
        </w:rPr>
        <w:t>/</w:t>
      </w:r>
      <w:r w:rsidRPr="001B2F46">
        <w:rPr>
          <w:sz w:val="28"/>
          <w:szCs w:val="28"/>
          <w:lang w:val="en-US"/>
        </w:rPr>
        <w:t xml:space="preserve"> </w:t>
      </w:r>
      <w:r>
        <w:rPr>
          <w:sz w:val="28"/>
          <w:szCs w:val="28"/>
          <w:lang w:val="en-US"/>
        </w:rPr>
        <w:t>P. Conlon</w:t>
      </w:r>
      <w:r w:rsidRPr="00D50D57">
        <w:rPr>
          <w:sz w:val="28"/>
          <w:szCs w:val="28"/>
          <w:lang w:val="en-US"/>
        </w:rPr>
        <w:t xml:space="preserve">, </w:t>
      </w:r>
      <w:r>
        <w:rPr>
          <w:sz w:val="28"/>
          <w:szCs w:val="28"/>
          <w:lang w:val="en-US"/>
        </w:rPr>
        <w:t xml:space="preserve">J.R. </w:t>
      </w:r>
      <w:r w:rsidRPr="00D50D57">
        <w:rPr>
          <w:sz w:val="28"/>
          <w:szCs w:val="28"/>
          <w:lang w:val="en-US"/>
        </w:rPr>
        <w:t>Oksenb</w:t>
      </w:r>
      <w:r>
        <w:rPr>
          <w:sz w:val="28"/>
          <w:szCs w:val="28"/>
          <w:lang w:val="en-US"/>
        </w:rPr>
        <w:t>erg, J. Zhang</w:t>
      </w:r>
      <w:r w:rsidRPr="00D50D57">
        <w:rPr>
          <w:sz w:val="28"/>
          <w:szCs w:val="28"/>
          <w:lang w:val="en-US"/>
        </w:rPr>
        <w:t xml:space="preserve"> </w:t>
      </w:r>
      <w:r w:rsidRPr="004A4590">
        <w:rPr>
          <w:sz w:val="28"/>
          <w:szCs w:val="28"/>
          <w:lang w:val="en-GB"/>
        </w:rPr>
        <w:t>//</w:t>
      </w:r>
      <w:r w:rsidRPr="00D50D57">
        <w:rPr>
          <w:sz w:val="28"/>
          <w:szCs w:val="28"/>
          <w:lang w:val="en-US"/>
        </w:rPr>
        <w:t xml:space="preserve"> Neurobiology</w:t>
      </w:r>
      <w:r w:rsidRPr="004A4590">
        <w:rPr>
          <w:sz w:val="28"/>
          <w:szCs w:val="28"/>
          <w:lang w:val="en-GB"/>
        </w:rPr>
        <w:t xml:space="preserve">. - </w:t>
      </w:r>
      <w:r w:rsidRPr="00D50D57">
        <w:rPr>
          <w:sz w:val="28"/>
          <w:szCs w:val="28"/>
          <w:lang w:val="en-US"/>
        </w:rPr>
        <w:t xml:space="preserve"> 1999</w:t>
      </w:r>
      <w:r w:rsidRPr="004A4590">
        <w:rPr>
          <w:sz w:val="28"/>
          <w:szCs w:val="28"/>
          <w:lang w:val="en-GB"/>
        </w:rPr>
        <w:t>. - №</w:t>
      </w:r>
      <w:r>
        <w:rPr>
          <w:sz w:val="28"/>
          <w:szCs w:val="28"/>
          <w:lang w:val="en-US"/>
        </w:rPr>
        <w:t>6</w:t>
      </w:r>
      <w:r w:rsidRPr="004A4590">
        <w:rPr>
          <w:sz w:val="28"/>
          <w:szCs w:val="28"/>
          <w:lang w:val="en-GB"/>
        </w:rPr>
        <w:t xml:space="preserve">. </w:t>
      </w:r>
      <w:r>
        <w:rPr>
          <w:sz w:val="28"/>
          <w:szCs w:val="28"/>
          <w:lang w:val="uk-UA"/>
        </w:rPr>
        <w:t>-</w:t>
      </w:r>
      <w:r w:rsidRPr="004A4590">
        <w:rPr>
          <w:sz w:val="28"/>
          <w:szCs w:val="28"/>
          <w:lang w:val="en-GB"/>
        </w:rPr>
        <w:t xml:space="preserve"> </w:t>
      </w:r>
      <w:r>
        <w:rPr>
          <w:sz w:val="28"/>
          <w:szCs w:val="28"/>
        </w:rPr>
        <w:t>Р</w:t>
      </w:r>
      <w:r w:rsidRPr="004A4590">
        <w:rPr>
          <w:sz w:val="28"/>
          <w:szCs w:val="28"/>
          <w:lang w:val="en-GB"/>
        </w:rPr>
        <w:t>.</w:t>
      </w:r>
      <w:r>
        <w:rPr>
          <w:sz w:val="28"/>
          <w:szCs w:val="28"/>
          <w:lang w:val="en-US"/>
        </w:rPr>
        <w:t xml:space="preserve"> 149</w:t>
      </w:r>
      <w:r>
        <w:rPr>
          <w:sz w:val="28"/>
          <w:szCs w:val="28"/>
          <w:lang w:val="uk-UA"/>
        </w:rPr>
        <w:t>-</w:t>
      </w:r>
      <w:r w:rsidRPr="00D50D57">
        <w:rPr>
          <w:sz w:val="28"/>
          <w:szCs w:val="28"/>
          <w:lang w:val="en-US"/>
        </w:rPr>
        <w:t>166.</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lastRenderedPageBreak/>
        <w:t xml:space="preserve">Conventional MRI and magnetization tranfer imagin of tumor-like multiple sclerosis in a child. / </w:t>
      </w:r>
      <w:r>
        <w:rPr>
          <w:sz w:val="28"/>
          <w:szCs w:val="28"/>
          <w:lang w:val="en-US"/>
        </w:rPr>
        <w:t>Z. Metafrayzi</w:t>
      </w:r>
      <w:r w:rsidRPr="00D50D57">
        <w:rPr>
          <w:sz w:val="28"/>
          <w:szCs w:val="28"/>
          <w:lang w:val="en-US"/>
        </w:rPr>
        <w:t xml:space="preserve">, </w:t>
      </w:r>
      <w:r>
        <w:rPr>
          <w:sz w:val="28"/>
          <w:szCs w:val="28"/>
          <w:lang w:val="en-US"/>
        </w:rPr>
        <w:t>M.I. Argyropoulou</w:t>
      </w:r>
      <w:r w:rsidRPr="00D50D57">
        <w:rPr>
          <w:sz w:val="28"/>
          <w:szCs w:val="28"/>
          <w:lang w:val="en-US"/>
        </w:rPr>
        <w:t xml:space="preserve">, </w:t>
      </w:r>
      <w:r>
        <w:rPr>
          <w:sz w:val="28"/>
          <w:szCs w:val="28"/>
          <w:lang w:val="en-US"/>
        </w:rPr>
        <w:t>M. Tzoufi</w:t>
      </w:r>
      <w:r w:rsidRPr="00D50D57">
        <w:rPr>
          <w:sz w:val="28"/>
          <w:szCs w:val="28"/>
          <w:lang w:val="en-US"/>
        </w:rPr>
        <w:t xml:space="preserve"> </w:t>
      </w:r>
      <w:r>
        <w:rPr>
          <w:sz w:val="28"/>
          <w:szCs w:val="28"/>
          <w:lang w:val="en-US"/>
        </w:rPr>
        <w:t>[</w:t>
      </w:r>
      <w:r w:rsidRPr="00D50D57">
        <w:rPr>
          <w:sz w:val="28"/>
          <w:szCs w:val="28"/>
          <w:lang w:val="en-US"/>
        </w:rPr>
        <w:t>et al.</w:t>
      </w:r>
      <w:r>
        <w:rPr>
          <w:sz w:val="28"/>
          <w:szCs w:val="28"/>
          <w:lang w:val="en-US"/>
        </w:rPr>
        <w:t>]</w:t>
      </w:r>
      <w:r w:rsidRPr="00D50D57">
        <w:rPr>
          <w:sz w:val="28"/>
          <w:szCs w:val="28"/>
          <w:lang w:val="en-US"/>
        </w:rPr>
        <w:t xml:space="preserve"> // Neuroradiology.</w:t>
      </w:r>
      <w:r w:rsidRPr="004A4590">
        <w:rPr>
          <w:sz w:val="28"/>
          <w:szCs w:val="28"/>
          <w:lang w:val="en-GB"/>
        </w:rPr>
        <w:t xml:space="preserve"> </w:t>
      </w:r>
      <w:r w:rsidRPr="00D50D57">
        <w:rPr>
          <w:sz w:val="28"/>
          <w:szCs w:val="28"/>
          <w:lang w:val="en-US"/>
        </w:rPr>
        <w:t>-</w:t>
      </w:r>
      <w:r w:rsidRPr="004A4590">
        <w:rPr>
          <w:sz w:val="28"/>
          <w:szCs w:val="28"/>
          <w:lang w:val="en-GB"/>
        </w:rPr>
        <w:t xml:space="preserve"> </w:t>
      </w:r>
      <w:r w:rsidRPr="00D50D57">
        <w:rPr>
          <w:sz w:val="28"/>
          <w:szCs w:val="28"/>
          <w:lang w:val="en-US"/>
        </w:rPr>
        <w:t>2002.</w:t>
      </w:r>
      <w:r w:rsidRPr="004A4590">
        <w:rPr>
          <w:sz w:val="28"/>
          <w:szCs w:val="28"/>
          <w:lang w:val="en-GB"/>
        </w:rPr>
        <w:t xml:space="preserve"> </w:t>
      </w:r>
      <w:r w:rsidRPr="00D50D57">
        <w:rPr>
          <w:sz w:val="28"/>
          <w:szCs w:val="28"/>
          <w:lang w:val="en-US"/>
        </w:rPr>
        <w:t>-</w:t>
      </w:r>
      <w:r w:rsidRPr="004A4590">
        <w:rPr>
          <w:sz w:val="28"/>
          <w:szCs w:val="28"/>
          <w:lang w:val="en-GB"/>
        </w:rPr>
        <w:t xml:space="preserve"> </w:t>
      </w:r>
      <w:r w:rsidRPr="00D50D57">
        <w:rPr>
          <w:sz w:val="28"/>
          <w:szCs w:val="28"/>
          <w:lang w:val="en-US"/>
        </w:rPr>
        <w:t>V.</w:t>
      </w:r>
      <w:r>
        <w:rPr>
          <w:sz w:val="28"/>
          <w:szCs w:val="28"/>
          <w:lang w:val="en-US"/>
        </w:rPr>
        <w:t xml:space="preserve"> </w:t>
      </w:r>
      <w:r w:rsidRPr="00D50D57">
        <w:rPr>
          <w:sz w:val="28"/>
          <w:szCs w:val="28"/>
          <w:lang w:val="en-US"/>
        </w:rPr>
        <w:t xml:space="preserve">44, </w:t>
      </w:r>
      <w:r w:rsidRPr="00D50D57">
        <w:rPr>
          <w:sz w:val="28"/>
          <w:szCs w:val="28"/>
          <w:lang w:val="uk-UA"/>
        </w:rPr>
        <w:t>№</w:t>
      </w:r>
      <w:r w:rsidRPr="00D50D57">
        <w:rPr>
          <w:sz w:val="28"/>
          <w:szCs w:val="28"/>
          <w:lang w:val="en-US"/>
        </w:rPr>
        <w:t>1.</w:t>
      </w:r>
      <w:r w:rsidRPr="004A4590">
        <w:rPr>
          <w:sz w:val="28"/>
          <w:szCs w:val="28"/>
          <w:lang w:val="en-GB"/>
        </w:rPr>
        <w:t xml:space="preserve"> </w:t>
      </w:r>
      <w:r w:rsidRPr="00D50D57">
        <w:rPr>
          <w:sz w:val="28"/>
          <w:szCs w:val="28"/>
          <w:lang w:val="en-US"/>
        </w:rPr>
        <w:t>-</w:t>
      </w:r>
      <w:r w:rsidRPr="004A4590">
        <w:rPr>
          <w:sz w:val="28"/>
          <w:szCs w:val="28"/>
          <w:lang w:val="en-GB"/>
        </w:rPr>
        <w:t xml:space="preserve"> </w:t>
      </w:r>
      <w:r w:rsidRPr="00D50D57">
        <w:rPr>
          <w:sz w:val="28"/>
          <w:szCs w:val="28"/>
          <w:lang w:val="en-US"/>
        </w:rPr>
        <w:t>P.</w:t>
      </w:r>
      <w:r w:rsidRPr="004A4590">
        <w:rPr>
          <w:sz w:val="28"/>
          <w:szCs w:val="28"/>
          <w:lang w:val="en-GB"/>
        </w:rPr>
        <w:t xml:space="preserve"> </w:t>
      </w:r>
      <w:r w:rsidRPr="00D50D57">
        <w:rPr>
          <w:sz w:val="28"/>
          <w:szCs w:val="28"/>
          <w:lang w:val="en-US"/>
        </w:rPr>
        <w:t>97-99.</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Cosnett I.E. The incubati</w:t>
      </w:r>
      <w:r>
        <w:rPr>
          <w:sz w:val="28"/>
          <w:szCs w:val="28"/>
          <w:lang w:val="en-US"/>
        </w:rPr>
        <w:t>on period of multiple sclerosis</w:t>
      </w:r>
      <w:r w:rsidRPr="004A4590">
        <w:rPr>
          <w:sz w:val="28"/>
          <w:szCs w:val="28"/>
          <w:lang w:val="en-GB"/>
        </w:rPr>
        <w:t xml:space="preserve"> </w:t>
      </w:r>
      <w:r>
        <w:rPr>
          <w:sz w:val="28"/>
          <w:szCs w:val="28"/>
          <w:lang w:val="en-GB"/>
        </w:rPr>
        <w:t>/</w:t>
      </w:r>
      <w:r w:rsidRPr="001B2F46">
        <w:rPr>
          <w:sz w:val="28"/>
          <w:szCs w:val="28"/>
          <w:lang w:val="en-US"/>
        </w:rPr>
        <w:t xml:space="preserve"> </w:t>
      </w:r>
      <w:r w:rsidRPr="00D50D57">
        <w:rPr>
          <w:sz w:val="28"/>
          <w:szCs w:val="28"/>
          <w:lang w:val="en-US"/>
        </w:rPr>
        <w:t xml:space="preserve">I.E. Cosnett </w:t>
      </w:r>
      <w:r w:rsidRPr="004A4590">
        <w:rPr>
          <w:sz w:val="28"/>
          <w:szCs w:val="28"/>
          <w:lang w:val="en-GB"/>
        </w:rPr>
        <w:t>//</w:t>
      </w:r>
      <w:r w:rsidRPr="00D50D57">
        <w:rPr>
          <w:sz w:val="28"/>
          <w:szCs w:val="28"/>
          <w:lang w:val="en-US"/>
        </w:rPr>
        <w:t xml:space="preserve"> Med</w:t>
      </w:r>
      <w:r>
        <w:rPr>
          <w:sz w:val="28"/>
          <w:szCs w:val="28"/>
          <w:lang w:val="en-US"/>
        </w:rPr>
        <w:t>.</w:t>
      </w:r>
      <w:r w:rsidRPr="00D50D57">
        <w:rPr>
          <w:sz w:val="28"/>
          <w:szCs w:val="28"/>
          <w:lang w:val="en-US"/>
        </w:rPr>
        <w:t xml:space="preserve"> Hypoth</w:t>
      </w:r>
      <w:r w:rsidRPr="004A4590">
        <w:rPr>
          <w:sz w:val="28"/>
          <w:szCs w:val="28"/>
          <w:lang w:val="en-GB"/>
        </w:rPr>
        <w:t xml:space="preserve">. </w:t>
      </w:r>
      <w:r>
        <w:rPr>
          <w:sz w:val="28"/>
          <w:szCs w:val="28"/>
          <w:lang w:val="uk-UA"/>
        </w:rPr>
        <w:t>-</w:t>
      </w:r>
      <w:r>
        <w:rPr>
          <w:sz w:val="28"/>
          <w:szCs w:val="28"/>
          <w:lang w:val="en-US"/>
        </w:rPr>
        <w:t xml:space="preserve"> 1980</w:t>
      </w:r>
      <w:r w:rsidRPr="004A4590">
        <w:rPr>
          <w:sz w:val="28"/>
          <w:szCs w:val="28"/>
          <w:lang w:val="en-GB"/>
        </w:rPr>
        <w:t>. - №</w:t>
      </w:r>
      <w:r>
        <w:rPr>
          <w:sz w:val="28"/>
          <w:szCs w:val="28"/>
          <w:lang w:val="en-US"/>
        </w:rPr>
        <w:t>6</w:t>
      </w:r>
      <w:r w:rsidRPr="004A4590">
        <w:rPr>
          <w:sz w:val="28"/>
          <w:szCs w:val="28"/>
          <w:lang w:val="en-GB"/>
        </w:rPr>
        <w:t xml:space="preserve">. </w:t>
      </w:r>
      <w:r>
        <w:rPr>
          <w:sz w:val="28"/>
          <w:szCs w:val="28"/>
          <w:lang w:val="uk-UA"/>
        </w:rPr>
        <w:t>-</w:t>
      </w:r>
      <w:r w:rsidRPr="004A4590">
        <w:rPr>
          <w:sz w:val="28"/>
          <w:szCs w:val="28"/>
          <w:lang w:val="en-GB"/>
        </w:rPr>
        <w:t xml:space="preserve"> </w:t>
      </w:r>
      <w:r>
        <w:rPr>
          <w:sz w:val="28"/>
          <w:szCs w:val="28"/>
        </w:rPr>
        <w:t>Р</w:t>
      </w:r>
      <w:r w:rsidRPr="004A4590">
        <w:rPr>
          <w:sz w:val="28"/>
          <w:szCs w:val="28"/>
          <w:lang w:val="en-GB"/>
        </w:rPr>
        <w:t>.</w:t>
      </w:r>
      <w:r w:rsidRPr="00D50D57">
        <w:rPr>
          <w:sz w:val="28"/>
          <w:szCs w:val="28"/>
          <w:lang w:val="en-US"/>
        </w:rPr>
        <w:t xml:space="preserve"> 73-76.</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 xml:space="preserve">Course and prognosis in early-onset MS: comparison with adult-onset forms / </w:t>
      </w:r>
      <w:r>
        <w:rPr>
          <w:sz w:val="28"/>
          <w:szCs w:val="28"/>
          <w:lang w:val="en-US"/>
        </w:rPr>
        <w:t>I.L. Silmone</w:t>
      </w:r>
      <w:r w:rsidRPr="00D50D57">
        <w:rPr>
          <w:sz w:val="28"/>
          <w:szCs w:val="28"/>
          <w:lang w:val="en-US"/>
        </w:rPr>
        <w:t xml:space="preserve">, </w:t>
      </w:r>
      <w:r>
        <w:rPr>
          <w:sz w:val="28"/>
          <w:szCs w:val="28"/>
          <w:lang w:val="en-US"/>
        </w:rPr>
        <w:t>D. Carrara</w:t>
      </w:r>
      <w:r w:rsidRPr="00D50D57">
        <w:rPr>
          <w:sz w:val="28"/>
          <w:szCs w:val="28"/>
          <w:lang w:val="en-US"/>
        </w:rPr>
        <w:t xml:space="preserve">, </w:t>
      </w:r>
      <w:r>
        <w:rPr>
          <w:sz w:val="28"/>
          <w:szCs w:val="28"/>
          <w:lang w:val="en-US"/>
        </w:rPr>
        <w:t>C. Tortorella</w:t>
      </w:r>
      <w:r w:rsidRPr="00D50D57">
        <w:rPr>
          <w:sz w:val="28"/>
          <w:szCs w:val="28"/>
          <w:lang w:val="en-US"/>
        </w:rPr>
        <w:t xml:space="preserve"> </w:t>
      </w:r>
      <w:r>
        <w:rPr>
          <w:sz w:val="28"/>
          <w:szCs w:val="28"/>
          <w:lang w:val="en-US"/>
        </w:rPr>
        <w:t>[</w:t>
      </w:r>
      <w:r w:rsidRPr="00D50D57">
        <w:rPr>
          <w:sz w:val="28"/>
          <w:szCs w:val="28"/>
          <w:lang w:val="en-US"/>
        </w:rPr>
        <w:t>et al.</w:t>
      </w:r>
      <w:r>
        <w:rPr>
          <w:sz w:val="28"/>
          <w:szCs w:val="28"/>
          <w:lang w:val="en-US"/>
        </w:rPr>
        <w:t>]</w:t>
      </w:r>
      <w:r w:rsidRPr="00D50D57">
        <w:rPr>
          <w:sz w:val="28"/>
          <w:szCs w:val="28"/>
          <w:lang w:val="en-US"/>
        </w:rPr>
        <w:t xml:space="preserve"> // Neurology.</w:t>
      </w:r>
      <w:r w:rsidRPr="004A4590">
        <w:rPr>
          <w:sz w:val="28"/>
          <w:szCs w:val="28"/>
          <w:lang w:val="en-GB"/>
        </w:rPr>
        <w:t xml:space="preserve"> </w:t>
      </w:r>
      <w:r w:rsidRPr="00D50D57">
        <w:rPr>
          <w:sz w:val="28"/>
          <w:szCs w:val="28"/>
          <w:lang w:val="en-US"/>
        </w:rPr>
        <w:t>-</w:t>
      </w:r>
      <w:r w:rsidRPr="004A4590">
        <w:rPr>
          <w:sz w:val="28"/>
          <w:szCs w:val="28"/>
          <w:lang w:val="en-GB"/>
        </w:rPr>
        <w:t xml:space="preserve"> </w:t>
      </w:r>
      <w:r w:rsidRPr="00D50D57">
        <w:rPr>
          <w:sz w:val="28"/>
          <w:szCs w:val="28"/>
          <w:lang w:val="en-US"/>
        </w:rPr>
        <w:t>2002.</w:t>
      </w:r>
      <w:r w:rsidRPr="004A4590">
        <w:rPr>
          <w:sz w:val="28"/>
          <w:szCs w:val="28"/>
          <w:lang w:val="en-GB"/>
        </w:rPr>
        <w:t xml:space="preserve"> </w:t>
      </w:r>
      <w:r w:rsidRPr="00D50D57">
        <w:rPr>
          <w:sz w:val="28"/>
          <w:szCs w:val="28"/>
          <w:lang w:val="en-US"/>
        </w:rPr>
        <w:t>-</w:t>
      </w:r>
      <w:r w:rsidRPr="004A4590">
        <w:rPr>
          <w:sz w:val="28"/>
          <w:szCs w:val="28"/>
          <w:lang w:val="en-GB"/>
        </w:rPr>
        <w:t xml:space="preserve"> </w:t>
      </w:r>
      <w:r w:rsidRPr="00D50D57">
        <w:rPr>
          <w:sz w:val="28"/>
          <w:szCs w:val="28"/>
          <w:lang w:val="en-US"/>
        </w:rPr>
        <w:t>V.</w:t>
      </w:r>
      <w:r>
        <w:rPr>
          <w:sz w:val="28"/>
          <w:szCs w:val="28"/>
          <w:lang w:val="en-US"/>
        </w:rPr>
        <w:t xml:space="preserve"> </w:t>
      </w:r>
      <w:r w:rsidRPr="00D50D57">
        <w:rPr>
          <w:sz w:val="28"/>
          <w:szCs w:val="28"/>
          <w:lang w:val="en-US"/>
        </w:rPr>
        <w:t xml:space="preserve">59, </w:t>
      </w:r>
      <w:r w:rsidRPr="00D50D57">
        <w:rPr>
          <w:sz w:val="28"/>
          <w:szCs w:val="28"/>
          <w:lang w:val="uk-UA"/>
        </w:rPr>
        <w:t>№</w:t>
      </w:r>
      <w:r w:rsidRPr="00D50D57">
        <w:rPr>
          <w:sz w:val="28"/>
          <w:szCs w:val="28"/>
          <w:lang w:val="en-US"/>
        </w:rPr>
        <w:t>12.-P.</w:t>
      </w:r>
      <w:r>
        <w:rPr>
          <w:sz w:val="28"/>
          <w:szCs w:val="28"/>
          <w:lang w:val="uk-UA"/>
        </w:rPr>
        <w:t xml:space="preserve"> </w:t>
      </w:r>
      <w:r w:rsidRPr="00D50D57">
        <w:rPr>
          <w:sz w:val="28"/>
          <w:szCs w:val="28"/>
          <w:lang w:val="en-US"/>
        </w:rPr>
        <w:t>1922-1928.</w:t>
      </w:r>
    </w:p>
    <w:p w:rsidR="008E40BB" w:rsidRPr="00D50D57"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line="360" w:lineRule="auto"/>
        <w:ind w:left="0" w:firstLine="0"/>
        <w:jc w:val="both"/>
        <w:rPr>
          <w:sz w:val="28"/>
          <w:szCs w:val="28"/>
          <w:lang w:val="en-GB"/>
        </w:rPr>
      </w:pPr>
      <w:r w:rsidRPr="00D50D57">
        <w:rPr>
          <w:bCs/>
          <w:spacing w:val="-3"/>
          <w:sz w:val="28"/>
          <w:szCs w:val="28"/>
          <w:lang w:val="en-US"/>
        </w:rPr>
        <w:t>Cox G</w:t>
      </w:r>
      <w:r w:rsidRPr="004A4590">
        <w:rPr>
          <w:bCs/>
          <w:spacing w:val="-3"/>
          <w:sz w:val="28"/>
          <w:szCs w:val="28"/>
          <w:lang w:val="en-GB"/>
        </w:rPr>
        <w:t>.</w:t>
      </w:r>
      <w:r w:rsidRPr="00D50D57">
        <w:rPr>
          <w:bCs/>
          <w:spacing w:val="-3"/>
          <w:sz w:val="28"/>
          <w:szCs w:val="28"/>
          <w:lang w:val="en-US"/>
        </w:rPr>
        <w:t>W</w:t>
      </w:r>
      <w:r w:rsidRPr="004A4590">
        <w:rPr>
          <w:bCs/>
          <w:spacing w:val="-3"/>
          <w:sz w:val="28"/>
          <w:szCs w:val="28"/>
          <w:lang w:val="en-GB"/>
        </w:rPr>
        <w:t xml:space="preserve">. </w:t>
      </w:r>
      <w:r w:rsidRPr="00D50D57">
        <w:rPr>
          <w:bCs/>
          <w:spacing w:val="-3"/>
          <w:sz w:val="28"/>
          <w:szCs w:val="28"/>
          <w:lang w:val="en-US"/>
        </w:rPr>
        <w:t xml:space="preserve">IL-4 inhibits the costimulatory activity of IL-2 or picolinic acid but not of lipopolysaccharide on IFN-y-treated </w:t>
      </w:r>
      <w:r>
        <w:rPr>
          <w:bCs/>
          <w:sz w:val="28"/>
          <w:szCs w:val="28"/>
          <w:lang w:val="en-US"/>
        </w:rPr>
        <w:t>macrophages</w:t>
      </w:r>
      <w:r w:rsidRPr="004A4590">
        <w:rPr>
          <w:bCs/>
          <w:sz w:val="28"/>
          <w:szCs w:val="28"/>
          <w:lang w:val="en-GB"/>
        </w:rPr>
        <w:t xml:space="preserve"> </w:t>
      </w:r>
      <w:r>
        <w:rPr>
          <w:bCs/>
          <w:sz w:val="28"/>
          <w:szCs w:val="28"/>
          <w:lang w:val="en-GB"/>
        </w:rPr>
        <w:t>/</w:t>
      </w:r>
      <w:r w:rsidRPr="001B2F46">
        <w:rPr>
          <w:bCs/>
          <w:spacing w:val="-3"/>
          <w:sz w:val="28"/>
          <w:szCs w:val="28"/>
          <w:lang w:val="en-US"/>
        </w:rPr>
        <w:t xml:space="preserve"> </w:t>
      </w:r>
      <w:r w:rsidRPr="00D50D57">
        <w:rPr>
          <w:bCs/>
          <w:spacing w:val="-3"/>
          <w:sz w:val="28"/>
          <w:szCs w:val="28"/>
          <w:lang w:val="en-US"/>
        </w:rPr>
        <w:t>G</w:t>
      </w:r>
      <w:r w:rsidRPr="004A4590">
        <w:rPr>
          <w:bCs/>
          <w:spacing w:val="-3"/>
          <w:sz w:val="28"/>
          <w:szCs w:val="28"/>
          <w:lang w:val="en-GB"/>
        </w:rPr>
        <w:t>.</w:t>
      </w:r>
      <w:r w:rsidRPr="00D50D57">
        <w:rPr>
          <w:bCs/>
          <w:spacing w:val="-3"/>
          <w:sz w:val="28"/>
          <w:szCs w:val="28"/>
          <w:lang w:val="en-US"/>
        </w:rPr>
        <w:t>W</w:t>
      </w:r>
      <w:r w:rsidRPr="004A4590">
        <w:rPr>
          <w:bCs/>
          <w:spacing w:val="-3"/>
          <w:sz w:val="28"/>
          <w:szCs w:val="28"/>
          <w:lang w:val="en-GB"/>
        </w:rPr>
        <w:t>.</w:t>
      </w:r>
      <w:r>
        <w:rPr>
          <w:bCs/>
          <w:spacing w:val="-3"/>
          <w:sz w:val="28"/>
          <w:szCs w:val="28"/>
          <w:lang w:val="en-GB"/>
        </w:rPr>
        <w:t xml:space="preserve"> </w:t>
      </w:r>
      <w:r w:rsidRPr="00D50D57">
        <w:rPr>
          <w:bCs/>
          <w:spacing w:val="-3"/>
          <w:sz w:val="28"/>
          <w:szCs w:val="28"/>
          <w:lang w:val="en-US"/>
        </w:rPr>
        <w:t xml:space="preserve">Cox, </w:t>
      </w:r>
      <w:r>
        <w:rPr>
          <w:bCs/>
          <w:spacing w:val="-3"/>
          <w:sz w:val="28"/>
          <w:szCs w:val="28"/>
          <w:lang w:val="en-US"/>
        </w:rPr>
        <w:t>U. Chattopadhyay</w:t>
      </w:r>
      <w:r w:rsidRPr="00D50D57">
        <w:rPr>
          <w:bCs/>
          <w:spacing w:val="-3"/>
          <w:sz w:val="28"/>
          <w:szCs w:val="28"/>
          <w:lang w:val="en-US"/>
        </w:rPr>
        <w:t>, J</w:t>
      </w:r>
      <w:r w:rsidRPr="004A4590">
        <w:rPr>
          <w:bCs/>
          <w:spacing w:val="-3"/>
          <w:sz w:val="28"/>
          <w:szCs w:val="28"/>
          <w:lang w:val="en-GB"/>
        </w:rPr>
        <w:t>.</w:t>
      </w:r>
      <w:r w:rsidRPr="00D50D57">
        <w:rPr>
          <w:bCs/>
          <w:spacing w:val="-3"/>
          <w:sz w:val="28"/>
          <w:szCs w:val="28"/>
          <w:lang w:val="en-US"/>
        </w:rPr>
        <w:t>J</w:t>
      </w:r>
      <w:r w:rsidRPr="004A4590">
        <w:rPr>
          <w:bCs/>
          <w:spacing w:val="-3"/>
          <w:sz w:val="28"/>
          <w:szCs w:val="28"/>
          <w:lang w:val="en-GB"/>
        </w:rPr>
        <w:t xml:space="preserve">. </w:t>
      </w:r>
      <w:r w:rsidRPr="00D50D57">
        <w:rPr>
          <w:bCs/>
          <w:spacing w:val="-3"/>
          <w:sz w:val="28"/>
          <w:szCs w:val="28"/>
          <w:lang w:val="en-US"/>
        </w:rPr>
        <w:t xml:space="preserve">Oppenheim </w:t>
      </w:r>
      <w:r w:rsidRPr="004A4590">
        <w:rPr>
          <w:bCs/>
          <w:sz w:val="28"/>
          <w:szCs w:val="28"/>
          <w:lang w:val="en-GB"/>
        </w:rPr>
        <w:t>//</w:t>
      </w:r>
      <w:r w:rsidRPr="00D50D57">
        <w:rPr>
          <w:bCs/>
          <w:sz w:val="28"/>
          <w:szCs w:val="28"/>
          <w:lang w:val="en-US"/>
        </w:rPr>
        <w:t xml:space="preserve"> J</w:t>
      </w:r>
      <w:r>
        <w:rPr>
          <w:bCs/>
          <w:sz w:val="28"/>
          <w:szCs w:val="28"/>
          <w:lang w:val="en-US"/>
        </w:rPr>
        <w:t>.</w:t>
      </w:r>
      <w:r w:rsidRPr="00D50D57">
        <w:rPr>
          <w:bCs/>
          <w:sz w:val="28"/>
          <w:szCs w:val="28"/>
          <w:lang w:val="en-US"/>
        </w:rPr>
        <w:t xml:space="preserve"> Immunol</w:t>
      </w:r>
      <w:r w:rsidRPr="004A4590">
        <w:rPr>
          <w:bCs/>
          <w:sz w:val="28"/>
          <w:szCs w:val="28"/>
          <w:lang w:val="en-GB"/>
        </w:rPr>
        <w:t xml:space="preserve">. </w:t>
      </w:r>
      <w:r>
        <w:rPr>
          <w:bCs/>
          <w:sz w:val="28"/>
          <w:szCs w:val="28"/>
          <w:lang w:val="uk-UA"/>
        </w:rPr>
        <w:t>-</w:t>
      </w:r>
      <w:r>
        <w:rPr>
          <w:bCs/>
          <w:sz w:val="28"/>
          <w:szCs w:val="28"/>
          <w:lang w:val="en-US"/>
        </w:rPr>
        <w:t xml:space="preserve"> 1991</w:t>
      </w:r>
      <w:r w:rsidRPr="004A4590">
        <w:rPr>
          <w:bCs/>
          <w:sz w:val="28"/>
          <w:szCs w:val="28"/>
          <w:lang w:val="en-GB"/>
        </w:rPr>
        <w:t>. -</w:t>
      </w:r>
      <w:r>
        <w:rPr>
          <w:bCs/>
          <w:sz w:val="28"/>
          <w:szCs w:val="28"/>
          <w:lang w:val="uk-UA"/>
        </w:rPr>
        <w:t xml:space="preserve"> </w:t>
      </w:r>
      <w:r w:rsidRPr="004A4590">
        <w:rPr>
          <w:bCs/>
          <w:sz w:val="28"/>
          <w:szCs w:val="28"/>
          <w:lang w:val="en-GB"/>
        </w:rPr>
        <w:t>№</w:t>
      </w:r>
      <w:r>
        <w:rPr>
          <w:bCs/>
          <w:sz w:val="28"/>
          <w:szCs w:val="28"/>
          <w:lang w:val="en-US"/>
        </w:rPr>
        <w:t>147</w:t>
      </w:r>
      <w:r w:rsidRPr="004A4590">
        <w:rPr>
          <w:bCs/>
          <w:sz w:val="28"/>
          <w:szCs w:val="28"/>
          <w:lang w:val="en-GB"/>
        </w:rPr>
        <w:t xml:space="preserve">. </w:t>
      </w:r>
      <w:r>
        <w:rPr>
          <w:bCs/>
          <w:sz w:val="28"/>
          <w:szCs w:val="28"/>
          <w:lang w:val="en-GB"/>
        </w:rPr>
        <w:t>-</w:t>
      </w:r>
      <w:r>
        <w:rPr>
          <w:bCs/>
          <w:sz w:val="28"/>
          <w:szCs w:val="28"/>
          <w:lang w:val="uk-UA"/>
        </w:rPr>
        <w:t xml:space="preserve"> </w:t>
      </w:r>
      <w:r>
        <w:rPr>
          <w:bCs/>
          <w:sz w:val="28"/>
          <w:szCs w:val="28"/>
        </w:rPr>
        <w:t>Р</w:t>
      </w:r>
      <w:r w:rsidRPr="004A4590">
        <w:rPr>
          <w:bCs/>
          <w:sz w:val="28"/>
          <w:szCs w:val="28"/>
          <w:lang w:val="en-GB"/>
        </w:rPr>
        <w:t>.</w:t>
      </w:r>
      <w:r w:rsidRPr="00D50D57">
        <w:rPr>
          <w:bCs/>
          <w:sz w:val="28"/>
          <w:szCs w:val="28"/>
          <w:lang w:val="en-US"/>
        </w:rPr>
        <w:t xml:space="preserve"> 3809-3814</w:t>
      </w:r>
      <w:r w:rsidRPr="00992214">
        <w:rPr>
          <w:bCs/>
          <w:sz w:val="28"/>
          <w:szCs w:val="28"/>
          <w:lang w:val="en-GB"/>
        </w:rPr>
        <w:t>.</w:t>
      </w:r>
    </w:p>
    <w:p w:rsidR="008E40BB" w:rsidRPr="00D50D57" w:rsidRDefault="008E40BB" w:rsidP="005F0855">
      <w:pPr>
        <w:numPr>
          <w:ilvl w:val="0"/>
          <w:numId w:val="70"/>
        </w:numPr>
        <w:shd w:val="clear" w:color="auto" w:fill="FFFFFF"/>
        <w:tabs>
          <w:tab w:val="clear" w:pos="720"/>
          <w:tab w:val="num" w:pos="0"/>
        </w:tabs>
        <w:suppressAutoHyphens w:val="0"/>
        <w:spacing w:line="360" w:lineRule="auto"/>
        <w:ind w:left="0" w:right="125" w:firstLine="0"/>
        <w:jc w:val="both"/>
        <w:rPr>
          <w:sz w:val="28"/>
          <w:szCs w:val="28"/>
          <w:lang w:val="en-GB"/>
        </w:rPr>
      </w:pPr>
      <w:r w:rsidRPr="00D50D57">
        <w:rPr>
          <w:bCs/>
          <w:spacing w:val="-6"/>
          <w:sz w:val="28"/>
          <w:szCs w:val="28"/>
          <w:lang w:val="en-US"/>
        </w:rPr>
        <w:t>Crockard A</w:t>
      </w:r>
      <w:r>
        <w:rPr>
          <w:bCs/>
          <w:spacing w:val="-6"/>
          <w:sz w:val="28"/>
          <w:szCs w:val="28"/>
          <w:lang w:val="en-US"/>
        </w:rPr>
        <w:t xml:space="preserve">.D. </w:t>
      </w:r>
      <w:r w:rsidRPr="00D50D57">
        <w:rPr>
          <w:spacing w:val="-6"/>
          <w:sz w:val="28"/>
          <w:szCs w:val="28"/>
          <w:lang w:val="en-US"/>
        </w:rPr>
        <w:t xml:space="preserve">Transient immunomodulation by intravenous </w:t>
      </w:r>
      <w:r w:rsidRPr="00D50D57">
        <w:rPr>
          <w:spacing w:val="-3"/>
          <w:sz w:val="28"/>
          <w:szCs w:val="28"/>
          <w:lang w:val="en-US"/>
        </w:rPr>
        <w:t xml:space="preserve">methylprednisolone </w:t>
      </w:r>
      <w:r>
        <w:rPr>
          <w:spacing w:val="-3"/>
          <w:sz w:val="28"/>
          <w:szCs w:val="28"/>
          <w:lang w:val="en-US"/>
        </w:rPr>
        <w:t>treatment of multiple sclerosis</w:t>
      </w:r>
      <w:r w:rsidRPr="00992214">
        <w:rPr>
          <w:spacing w:val="-3"/>
          <w:sz w:val="28"/>
          <w:szCs w:val="28"/>
          <w:lang w:val="en-GB"/>
        </w:rPr>
        <w:t xml:space="preserve"> </w:t>
      </w:r>
      <w:r>
        <w:rPr>
          <w:spacing w:val="-3"/>
          <w:sz w:val="28"/>
          <w:szCs w:val="28"/>
          <w:lang w:val="en-GB"/>
        </w:rPr>
        <w:t>/</w:t>
      </w:r>
      <w:r w:rsidRPr="001B2F46">
        <w:rPr>
          <w:bCs/>
          <w:spacing w:val="-6"/>
          <w:sz w:val="28"/>
          <w:szCs w:val="28"/>
          <w:lang w:val="en-US"/>
        </w:rPr>
        <w:t xml:space="preserve"> </w:t>
      </w:r>
      <w:r w:rsidRPr="00D50D57">
        <w:rPr>
          <w:bCs/>
          <w:spacing w:val="-6"/>
          <w:sz w:val="28"/>
          <w:szCs w:val="28"/>
          <w:lang w:val="en-US"/>
        </w:rPr>
        <w:t>A</w:t>
      </w:r>
      <w:r>
        <w:rPr>
          <w:bCs/>
          <w:spacing w:val="-6"/>
          <w:sz w:val="28"/>
          <w:szCs w:val="28"/>
          <w:lang w:val="en-US"/>
        </w:rPr>
        <w:t xml:space="preserve">.D. </w:t>
      </w:r>
      <w:r w:rsidRPr="00D50D57">
        <w:rPr>
          <w:bCs/>
          <w:spacing w:val="-6"/>
          <w:sz w:val="28"/>
          <w:szCs w:val="28"/>
          <w:lang w:val="en-US"/>
        </w:rPr>
        <w:t>Crockard</w:t>
      </w:r>
      <w:r>
        <w:rPr>
          <w:bCs/>
          <w:spacing w:val="-6"/>
          <w:sz w:val="28"/>
          <w:szCs w:val="28"/>
          <w:lang w:val="en-US"/>
        </w:rPr>
        <w:t>, M.T. Treacy, A.G.</w:t>
      </w:r>
      <w:r w:rsidRPr="00D50D57">
        <w:rPr>
          <w:spacing w:val="-6"/>
          <w:sz w:val="28"/>
          <w:szCs w:val="28"/>
          <w:lang w:val="uk-UA"/>
        </w:rPr>
        <w:t xml:space="preserve"> </w:t>
      </w:r>
      <w:r>
        <w:rPr>
          <w:bCs/>
          <w:spacing w:val="-6"/>
          <w:sz w:val="28"/>
          <w:szCs w:val="28"/>
          <w:lang w:val="en-US"/>
        </w:rPr>
        <w:t xml:space="preserve">Droogan </w:t>
      </w:r>
      <w:r w:rsidRPr="00992214">
        <w:rPr>
          <w:spacing w:val="-3"/>
          <w:sz w:val="28"/>
          <w:szCs w:val="28"/>
          <w:lang w:val="en-GB"/>
        </w:rPr>
        <w:t>//</w:t>
      </w:r>
      <w:r>
        <w:rPr>
          <w:spacing w:val="-3"/>
          <w:sz w:val="28"/>
          <w:szCs w:val="28"/>
          <w:lang w:val="en-US"/>
        </w:rPr>
        <w:t xml:space="preserve"> Mult. Scler.</w:t>
      </w:r>
      <w:r>
        <w:rPr>
          <w:spacing w:val="-3"/>
          <w:sz w:val="28"/>
          <w:szCs w:val="28"/>
          <w:lang w:val="en-GB"/>
        </w:rPr>
        <w:t xml:space="preserve"> </w:t>
      </w:r>
      <w:r>
        <w:rPr>
          <w:spacing w:val="-3"/>
          <w:sz w:val="28"/>
          <w:szCs w:val="28"/>
          <w:lang w:val="uk-UA"/>
        </w:rPr>
        <w:t>-</w:t>
      </w:r>
      <w:r w:rsidRPr="00992214">
        <w:rPr>
          <w:spacing w:val="-3"/>
          <w:sz w:val="28"/>
          <w:szCs w:val="28"/>
          <w:lang w:val="en-GB"/>
        </w:rPr>
        <w:t xml:space="preserve"> 1995. - №</w:t>
      </w:r>
      <w:r>
        <w:rPr>
          <w:sz w:val="28"/>
          <w:szCs w:val="28"/>
          <w:lang w:val="uk-UA"/>
        </w:rPr>
        <w:t>1. - Р.</w:t>
      </w:r>
      <w:r w:rsidRPr="00D50D57">
        <w:rPr>
          <w:sz w:val="28"/>
          <w:szCs w:val="28"/>
          <w:lang w:val="uk-UA"/>
        </w:rPr>
        <w:t xml:space="preserve"> 20-24.</w:t>
      </w:r>
    </w:p>
    <w:p w:rsidR="008E40BB" w:rsidRPr="005B5466"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36" w:line="360" w:lineRule="auto"/>
        <w:ind w:left="0" w:right="14" w:firstLine="0"/>
        <w:jc w:val="both"/>
        <w:rPr>
          <w:sz w:val="28"/>
          <w:szCs w:val="28"/>
          <w:lang w:val="en-US"/>
        </w:rPr>
      </w:pPr>
      <w:r w:rsidRPr="00D50D57">
        <w:rPr>
          <w:sz w:val="28"/>
          <w:szCs w:val="28"/>
          <w:lang w:val="en-US"/>
        </w:rPr>
        <w:t>Cross A.M.</w:t>
      </w:r>
      <w:r w:rsidRPr="00992214">
        <w:rPr>
          <w:sz w:val="28"/>
          <w:szCs w:val="28"/>
          <w:lang w:val="en-GB"/>
        </w:rPr>
        <w:t xml:space="preserve"> </w:t>
      </w:r>
      <w:r w:rsidRPr="00D50D57">
        <w:rPr>
          <w:sz w:val="28"/>
          <w:szCs w:val="28"/>
          <w:lang w:val="en-US"/>
        </w:rPr>
        <w:t>The incubati</w:t>
      </w:r>
      <w:r>
        <w:rPr>
          <w:sz w:val="28"/>
          <w:szCs w:val="28"/>
          <w:lang w:val="en-US"/>
        </w:rPr>
        <w:t>on period of multiple sclerosis</w:t>
      </w:r>
      <w:r w:rsidRPr="00992214">
        <w:rPr>
          <w:sz w:val="28"/>
          <w:szCs w:val="28"/>
          <w:lang w:val="en-GB"/>
        </w:rPr>
        <w:t xml:space="preserve"> </w:t>
      </w:r>
      <w:r>
        <w:rPr>
          <w:sz w:val="28"/>
          <w:szCs w:val="28"/>
          <w:lang w:val="en-GB"/>
        </w:rPr>
        <w:t>/</w:t>
      </w:r>
      <w:r w:rsidRPr="001B2F46">
        <w:rPr>
          <w:sz w:val="28"/>
          <w:szCs w:val="28"/>
          <w:lang w:val="en-US"/>
        </w:rPr>
        <w:t xml:space="preserve"> </w:t>
      </w:r>
      <w:r w:rsidRPr="00D50D57">
        <w:rPr>
          <w:sz w:val="28"/>
          <w:szCs w:val="28"/>
          <w:lang w:val="en-US"/>
        </w:rPr>
        <w:t>A.M.</w:t>
      </w:r>
      <w:r w:rsidRPr="00992214">
        <w:rPr>
          <w:sz w:val="28"/>
          <w:szCs w:val="28"/>
          <w:lang w:val="en-GB"/>
        </w:rPr>
        <w:t xml:space="preserve"> </w:t>
      </w:r>
      <w:r w:rsidRPr="00D50D57">
        <w:rPr>
          <w:sz w:val="28"/>
          <w:szCs w:val="28"/>
          <w:lang w:val="en-US"/>
        </w:rPr>
        <w:t xml:space="preserve">Cross </w:t>
      </w:r>
      <w:r w:rsidRPr="00992214">
        <w:rPr>
          <w:sz w:val="28"/>
          <w:szCs w:val="28"/>
          <w:lang w:val="en-GB"/>
        </w:rPr>
        <w:t>//</w:t>
      </w:r>
      <w:r w:rsidRPr="00D50D57">
        <w:rPr>
          <w:sz w:val="28"/>
          <w:szCs w:val="28"/>
          <w:lang w:val="en-US"/>
        </w:rPr>
        <w:t xml:space="preserve"> Semin</w:t>
      </w:r>
      <w:r>
        <w:rPr>
          <w:sz w:val="28"/>
          <w:szCs w:val="28"/>
          <w:lang w:val="en-US"/>
        </w:rPr>
        <w:t>.</w:t>
      </w:r>
      <w:r w:rsidRPr="00D50D57">
        <w:rPr>
          <w:sz w:val="28"/>
          <w:szCs w:val="28"/>
          <w:lang w:val="en-US"/>
        </w:rPr>
        <w:t xml:space="preserve"> Neurosci</w:t>
      </w:r>
      <w:r w:rsidRPr="00992214">
        <w:rPr>
          <w:sz w:val="28"/>
          <w:szCs w:val="28"/>
          <w:lang w:val="en-GB"/>
        </w:rPr>
        <w:t xml:space="preserve">. </w:t>
      </w:r>
      <w:r>
        <w:rPr>
          <w:sz w:val="28"/>
          <w:szCs w:val="28"/>
          <w:lang w:val="uk-UA"/>
        </w:rPr>
        <w:t>-</w:t>
      </w:r>
      <w:r w:rsidRPr="00D50D57">
        <w:rPr>
          <w:sz w:val="28"/>
          <w:szCs w:val="28"/>
          <w:lang w:val="en-US"/>
        </w:rPr>
        <w:t xml:space="preserve"> </w:t>
      </w:r>
      <w:r>
        <w:rPr>
          <w:sz w:val="28"/>
          <w:szCs w:val="28"/>
          <w:lang w:val="en-GB"/>
        </w:rPr>
        <w:t>1992</w:t>
      </w:r>
      <w:r w:rsidRPr="00992214">
        <w:rPr>
          <w:sz w:val="28"/>
          <w:szCs w:val="28"/>
          <w:lang w:val="en-GB"/>
        </w:rPr>
        <w:t>. - №</w:t>
      </w:r>
      <w:r>
        <w:rPr>
          <w:sz w:val="28"/>
          <w:szCs w:val="28"/>
          <w:lang w:val="en-GB"/>
        </w:rPr>
        <w:t>4</w:t>
      </w:r>
      <w:r w:rsidRPr="00992214">
        <w:rPr>
          <w:sz w:val="28"/>
          <w:szCs w:val="28"/>
          <w:lang w:val="en-GB"/>
        </w:rPr>
        <w:t xml:space="preserve">. </w:t>
      </w:r>
      <w:r>
        <w:rPr>
          <w:sz w:val="28"/>
          <w:szCs w:val="28"/>
          <w:lang w:val="en-GB"/>
        </w:rPr>
        <w:t>-</w:t>
      </w:r>
      <w:r>
        <w:rPr>
          <w:sz w:val="28"/>
          <w:szCs w:val="28"/>
          <w:lang w:val="uk-UA"/>
        </w:rPr>
        <w:t xml:space="preserve"> </w:t>
      </w:r>
      <w:r>
        <w:rPr>
          <w:sz w:val="28"/>
          <w:szCs w:val="28"/>
        </w:rPr>
        <w:t>Р</w:t>
      </w:r>
      <w:r w:rsidRPr="00992214">
        <w:rPr>
          <w:sz w:val="28"/>
          <w:szCs w:val="28"/>
          <w:lang w:val="en-GB"/>
        </w:rPr>
        <w:t>.</w:t>
      </w:r>
      <w:r w:rsidRPr="00D50D57">
        <w:rPr>
          <w:sz w:val="28"/>
          <w:szCs w:val="28"/>
          <w:lang w:val="en-GB"/>
        </w:rPr>
        <w:t xml:space="preserve"> 213-219</w:t>
      </w:r>
      <w:r w:rsidRPr="00992214">
        <w:rPr>
          <w:sz w:val="28"/>
          <w:szCs w:val="28"/>
          <w:lang w:val="en-GB"/>
        </w:rPr>
        <w:t>.</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36" w:line="360" w:lineRule="auto"/>
        <w:ind w:left="0" w:right="14" w:firstLine="0"/>
        <w:jc w:val="both"/>
        <w:rPr>
          <w:sz w:val="28"/>
          <w:szCs w:val="28"/>
          <w:lang w:val="en-US"/>
        </w:rPr>
      </w:pPr>
      <w:r>
        <w:rPr>
          <w:sz w:val="28"/>
          <w:szCs w:val="28"/>
          <w:lang w:val="en-GB"/>
        </w:rPr>
        <w:t xml:space="preserve">Cytokine production by peripheral blood monocytes in MS patients / K. Immanura, A. </w:t>
      </w:r>
      <w:r>
        <w:rPr>
          <w:sz w:val="28"/>
          <w:szCs w:val="28"/>
          <w:lang w:val="en-US"/>
        </w:rPr>
        <w:t>Suzumura</w:t>
      </w:r>
      <w:r w:rsidRPr="00CA631F">
        <w:rPr>
          <w:sz w:val="28"/>
          <w:szCs w:val="28"/>
          <w:lang w:val="en-US"/>
        </w:rPr>
        <w:t xml:space="preserve">, </w:t>
      </w:r>
      <w:r>
        <w:rPr>
          <w:sz w:val="28"/>
          <w:szCs w:val="28"/>
          <w:lang w:val="en-US"/>
        </w:rPr>
        <w:t>F. Hauasshi</w:t>
      </w:r>
      <w:r w:rsidRPr="00CA631F">
        <w:rPr>
          <w:sz w:val="28"/>
          <w:szCs w:val="28"/>
          <w:lang w:val="en-US"/>
        </w:rPr>
        <w:t xml:space="preserve">, </w:t>
      </w:r>
      <w:r>
        <w:rPr>
          <w:sz w:val="28"/>
          <w:szCs w:val="28"/>
          <w:lang w:val="en-US"/>
        </w:rPr>
        <w:t>T. Marunouchi</w:t>
      </w:r>
      <w:r w:rsidRPr="00CA631F">
        <w:rPr>
          <w:sz w:val="28"/>
          <w:szCs w:val="28"/>
          <w:lang w:val="en-US"/>
        </w:rPr>
        <w:t xml:space="preserve"> </w:t>
      </w:r>
      <w:r>
        <w:rPr>
          <w:sz w:val="28"/>
          <w:szCs w:val="28"/>
          <w:lang w:val="en-GB"/>
        </w:rPr>
        <w:t xml:space="preserve">// Acta Neurol. Scand. </w:t>
      </w:r>
      <w:r>
        <w:rPr>
          <w:sz w:val="28"/>
          <w:szCs w:val="28"/>
          <w:lang w:val="uk-UA"/>
        </w:rPr>
        <w:t>-</w:t>
      </w:r>
      <w:r>
        <w:rPr>
          <w:sz w:val="28"/>
          <w:szCs w:val="28"/>
          <w:lang w:val="en-GB"/>
        </w:rPr>
        <w:t xml:space="preserve"> 1993. </w:t>
      </w:r>
      <w:r>
        <w:rPr>
          <w:sz w:val="28"/>
          <w:szCs w:val="28"/>
          <w:lang w:val="uk-UA"/>
        </w:rPr>
        <w:t>-</w:t>
      </w:r>
      <w:r>
        <w:rPr>
          <w:sz w:val="28"/>
          <w:szCs w:val="28"/>
          <w:lang w:val="en-GB"/>
        </w:rPr>
        <w:t xml:space="preserve"> V. 87. </w:t>
      </w:r>
      <w:r>
        <w:rPr>
          <w:sz w:val="28"/>
          <w:szCs w:val="28"/>
          <w:lang w:val="uk-UA"/>
        </w:rPr>
        <w:t>-</w:t>
      </w:r>
      <w:r>
        <w:rPr>
          <w:sz w:val="28"/>
          <w:szCs w:val="28"/>
          <w:lang w:val="en-GB"/>
        </w:rPr>
        <w:t xml:space="preserve"> P. 281-285.</w:t>
      </w:r>
    </w:p>
    <w:p w:rsidR="008E40BB" w:rsidRPr="008E40BB" w:rsidRDefault="008E40BB" w:rsidP="005F0855">
      <w:pPr>
        <w:pStyle w:val="affffffff5"/>
        <w:numPr>
          <w:ilvl w:val="0"/>
          <w:numId w:val="70"/>
        </w:numPr>
        <w:tabs>
          <w:tab w:val="clear" w:pos="720"/>
          <w:tab w:val="num" w:pos="0"/>
        </w:tabs>
        <w:suppressAutoHyphens w:val="0"/>
        <w:spacing w:after="0" w:line="360" w:lineRule="auto"/>
        <w:ind w:left="0" w:firstLine="0"/>
        <w:jc w:val="both"/>
        <w:rPr>
          <w:b/>
          <w:szCs w:val="28"/>
          <w:lang w:val="en-US"/>
        </w:rPr>
      </w:pPr>
      <w:r w:rsidRPr="002C780A">
        <w:rPr>
          <w:b/>
          <w:szCs w:val="28"/>
          <w:lang w:val="en-US"/>
        </w:rPr>
        <w:t>Cytotoxic</w:t>
      </w:r>
      <w:r w:rsidRPr="008E40BB">
        <w:rPr>
          <w:b/>
          <w:szCs w:val="28"/>
          <w:lang w:val="en-US"/>
        </w:rPr>
        <w:t xml:space="preserve"> </w:t>
      </w:r>
      <w:r w:rsidRPr="002C780A">
        <w:rPr>
          <w:b/>
          <w:szCs w:val="28"/>
          <w:lang w:val="en-US"/>
        </w:rPr>
        <w:t>activity</w:t>
      </w:r>
      <w:r w:rsidRPr="008E40BB">
        <w:rPr>
          <w:b/>
          <w:szCs w:val="28"/>
          <w:lang w:val="en-US"/>
        </w:rPr>
        <w:t xml:space="preserve"> </w:t>
      </w:r>
      <w:r w:rsidRPr="002C780A">
        <w:rPr>
          <w:b/>
          <w:szCs w:val="28"/>
          <w:lang w:val="en-US"/>
        </w:rPr>
        <w:t>of</w:t>
      </w:r>
      <w:r w:rsidRPr="008E40BB">
        <w:rPr>
          <w:b/>
          <w:szCs w:val="28"/>
          <w:lang w:val="en-US"/>
        </w:rPr>
        <w:t xml:space="preserve"> </w:t>
      </w:r>
      <w:r w:rsidRPr="002C780A">
        <w:rPr>
          <w:b/>
          <w:szCs w:val="28"/>
          <w:lang w:val="en-US"/>
        </w:rPr>
        <w:t>immunoglobulins</w:t>
      </w:r>
      <w:r w:rsidRPr="008E40BB">
        <w:rPr>
          <w:b/>
          <w:szCs w:val="28"/>
          <w:lang w:val="en-US"/>
        </w:rPr>
        <w:t xml:space="preserve"> </w:t>
      </w:r>
      <w:r w:rsidRPr="002C780A">
        <w:rPr>
          <w:b/>
          <w:szCs w:val="28"/>
          <w:lang w:val="en-US"/>
        </w:rPr>
        <w:t>isolated</w:t>
      </w:r>
      <w:r w:rsidRPr="008E40BB">
        <w:rPr>
          <w:b/>
          <w:szCs w:val="28"/>
          <w:lang w:val="en-US"/>
        </w:rPr>
        <w:t xml:space="preserve"> </w:t>
      </w:r>
      <w:r w:rsidRPr="002C780A">
        <w:rPr>
          <w:b/>
          <w:szCs w:val="28"/>
          <w:lang w:val="en-US"/>
        </w:rPr>
        <w:t>from</w:t>
      </w:r>
      <w:r w:rsidRPr="008E40BB">
        <w:rPr>
          <w:b/>
          <w:szCs w:val="28"/>
          <w:lang w:val="en-US"/>
        </w:rPr>
        <w:t xml:space="preserve"> </w:t>
      </w:r>
      <w:r w:rsidRPr="002C780A">
        <w:rPr>
          <w:b/>
          <w:szCs w:val="28"/>
          <w:lang w:val="en-US"/>
        </w:rPr>
        <w:t>blood</w:t>
      </w:r>
      <w:r w:rsidRPr="008E40BB">
        <w:rPr>
          <w:b/>
          <w:szCs w:val="28"/>
          <w:lang w:val="en-US"/>
        </w:rPr>
        <w:t xml:space="preserve"> </w:t>
      </w:r>
      <w:r w:rsidRPr="002C780A">
        <w:rPr>
          <w:b/>
          <w:szCs w:val="28"/>
          <w:lang w:val="en-US"/>
        </w:rPr>
        <w:t>serum</w:t>
      </w:r>
      <w:r w:rsidRPr="008E40BB">
        <w:rPr>
          <w:b/>
          <w:szCs w:val="28"/>
          <w:lang w:val="en-US"/>
        </w:rPr>
        <w:t xml:space="preserve"> </w:t>
      </w:r>
      <w:r w:rsidRPr="002C780A">
        <w:rPr>
          <w:b/>
          <w:szCs w:val="28"/>
          <w:lang w:val="en-US"/>
        </w:rPr>
        <w:t>of</w:t>
      </w:r>
      <w:r w:rsidRPr="008E40BB">
        <w:rPr>
          <w:b/>
          <w:szCs w:val="28"/>
          <w:lang w:val="en-US"/>
        </w:rPr>
        <w:t xml:space="preserve"> </w:t>
      </w:r>
      <w:r w:rsidRPr="002C780A">
        <w:rPr>
          <w:b/>
          <w:szCs w:val="28"/>
          <w:lang w:val="en-US"/>
        </w:rPr>
        <w:t>multiple</w:t>
      </w:r>
      <w:r w:rsidRPr="008E40BB">
        <w:rPr>
          <w:b/>
          <w:szCs w:val="28"/>
          <w:lang w:val="en-US"/>
        </w:rPr>
        <w:t xml:space="preserve"> </w:t>
      </w:r>
      <w:r w:rsidRPr="002C780A">
        <w:rPr>
          <w:b/>
          <w:szCs w:val="28"/>
          <w:lang w:val="en-US"/>
        </w:rPr>
        <w:t>sclerosis</w:t>
      </w:r>
      <w:r w:rsidRPr="008E40BB">
        <w:rPr>
          <w:b/>
          <w:szCs w:val="28"/>
          <w:lang w:val="en-US"/>
        </w:rPr>
        <w:t xml:space="preserve"> </w:t>
      </w:r>
      <w:r w:rsidRPr="002C780A">
        <w:rPr>
          <w:b/>
          <w:szCs w:val="28"/>
          <w:lang w:val="en-US"/>
        </w:rPr>
        <w:t>patients</w:t>
      </w:r>
      <w:r w:rsidRPr="008E40BB">
        <w:rPr>
          <w:b/>
          <w:szCs w:val="28"/>
          <w:lang w:val="en-US"/>
        </w:rPr>
        <w:t xml:space="preserve"> / </w:t>
      </w:r>
      <w:r w:rsidRPr="002C780A">
        <w:rPr>
          <w:b/>
          <w:szCs w:val="28"/>
        </w:rPr>
        <w:t>М</w:t>
      </w:r>
      <w:r w:rsidRPr="008E40BB">
        <w:rPr>
          <w:b/>
          <w:szCs w:val="28"/>
          <w:lang w:val="en-US"/>
        </w:rPr>
        <w:t>.</w:t>
      </w:r>
      <w:r w:rsidRPr="002C780A">
        <w:rPr>
          <w:b/>
          <w:szCs w:val="28"/>
        </w:rPr>
        <w:t>О</w:t>
      </w:r>
      <w:r w:rsidRPr="008E40BB">
        <w:rPr>
          <w:b/>
          <w:szCs w:val="28"/>
          <w:lang w:val="en-US"/>
        </w:rPr>
        <w:t xml:space="preserve">. </w:t>
      </w:r>
      <w:r w:rsidRPr="002C780A">
        <w:rPr>
          <w:b/>
          <w:szCs w:val="28"/>
        </w:rPr>
        <w:t>Старикович</w:t>
      </w:r>
      <w:r w:rsidRPr="008E40BB">
        <w:rPr>
          <w:b/>
          <w:szCs w:val="28"/>
          <w:lang w:val="en-US"/>
        </w:rPr>
        <w:t xml:space="preserve">, </w:t>
      </w:r>
      <w:r w:rsidRPr="002C780A">
        <w:rPr>
          <w:b/>
          <w:szCs w:val="28"/>
        </w:rPr>
        <w:t>М</w:t>
      </w:r>
      <w:r w:rsidRPr="008E40BB">
        <w:rPr>
          <w:b/>
          <w:szCs w:val="28"/>
          <w:lang w:val="en-US"/>
        </w:rPr>
        <w:t>.</w:t>
      </w:r>
      <w:r w:rsidRPr="002C780A">
        <w:rPr>
          <w:b/>
          <w:szCs w:val="28"/>
        </w:rPr>
        <w:t>Я</w:t>
      </w:r>
      <w:r w:rsidRPr="008E40BB">
        <w:rPr>
          <w:b/>
          <w:szCs w:val="28"/>
          <w:lang w:val="en-US"/>
        </w:rPr>
        <w:t xml:space="preserve">. </w:t>
      </w:r>
      <w:r w:rsidRPr="002C780A">
        <w:rPr>
          <w:b/>
          <w:szCs w:val="28"/>
        </w:rPr>
        <w:t>Хавунка</w:t>
      </w:r>
      <w:r w:rsidRPr="008E40BB">
        <w:rPr>
          <w:b/>
          <w:szCs w:val="28"/>
          <w:lang w:val="en-US"/>
        </w:rPr>
        <w:t xml:space="preserve">, </w:t>
      </w:r>
      <w:r w:rsidRPr="002C780A">
        <w:rPr>
          <w:b/>
          <w:szCs w:val="28"/>
        </w:rPr>
        <w:t>Т</w:t>
      </w:r>
      <w:r w:rsidRPr="008E40BB">
        <w:rPr>
          <w:b/>
          <w:szCs w:val="28"/>
          <w:lang w:val="en-US"/>
        </w:rPr>
        <w:t>.</w:t>
      </w:r>
      <w:r w:rsidRPr="002C780A">
        <w:rPr>
          <w:b/>
          <w:szCs w:val="28"/>
        </w:rPr>
        <w:t>І</w:t>
      </w:r>
      <w:r w:rsidRPr="008E40BB">
        <w:rPr>
          <w:b/>
          <w:szCs w:val="28"/>
          <w:lang w:val="en-US"/>
        </w:rPr>
        <w:t xml:space="preserve">. </w:t>
      </w:r>
      <w:r w:rsidRPr="002C780A">
        <w:rPr>
          <w:b/>
          <w:szCs w:val="28"/>
        </w:rPr>
        <w:t>Негрич</w:t>
      </w:r>
      <w:r w:rsidRPr="008E40BB">
        <w:rPr>
          <w:b/>
          <w:szCs w:val="28"/>
          <w:lang w:val="en-US"/>
        </w:rPr>
        <w:t xml:space="preserve">, </w:t>
      </w:r>
      <w:r w:rsidRPr="002C780A">
        <w:rPr>
          <w:b/>
          <w:szCs w:val="28"/>
        </w:rPr>
        <w:t>Ю</w:t>
      </w:r>
      <w:r w:rsidRPr="008E40BB">
        <w:rPr>
          <w:b/>
          <w:szCs w:val="28"/>
          <w:lang w:val="en-US"/>
        </w:rPr>
        <w:t>.</w:t>
      </w:r>
      <w:r w:rsidRPr="002C780A">
        <w:rPr>
          <w:b/>
          <w:szCs w:val="28"/>
        </w:rPr>
        <w:t>Я</w:t>
      </w:r>
      <w:r w:rsidRPr="008E40BB">
        <w:rPr>
          <w:b/>
          <w:szCs w:val="28"/>
          <w:lang w:val="en-US"/>
        </w:rPr>
        <w:t xml:space="preserve">. </w:t>
      </w:r>
      <w:r>
        <w:rPr>
          <w:b/>
          <w:szCs w:val="28"/>
          <w:lang w:val="en-US"/>
        </w:rPr>
        <w:t>[et al.]</w:t>
      </w:r>
      <w:r w:rsidRPr="008E40BB">
        <w:rPr>
          <w:b/>
          <w:szCs w:val="28"/>
          <w:lang w:val="en-US"/>
        </w:rPr>
        <w:t xml:space="preserve"> // </w:t>
      </w:r>
      <w:r>
        <w:rPr>
          <w:b/>
          <w:szCs w:val="28"/>
        </w:rPr>
        <w:t>Укр</w:t>
      </w:r>
      <w:r w:rsidRPr="008E40BB">
        <w:rPr>
          <w:b/>
          <w:szCs w:val="28"/>
          <w:lang w:val="en-US"/>
        </w:rPr>
        <w:t xml:space="preserve">. </w:t>
      </w:r>
      <w:r>
        <w:rPr>
          <w:b/>
          <w:szCs w:val="28"/>
        </w:rPr>
        <w:t>біохім</w:t>
      </w:r>
      <w:r>
        <w:rPr>
          <w:b/>
          <w:szCs w:val="28"/>
          <w:lang w:val="en-US"/>
        </w:rPr>
        <w:t>.</w:t>
      </w:r>
      <w:r w:rsidRPr="008E40BB">
        <w:rPr>
          <w:b/>
          <w:szCs w:val="28"/>
          <w:lang w:val="en-US"/>
        </w:rPr>
        <w:t xml:space="preserve"> </w:t>
      </w:r>
      <w:r>
        <w:rPr>
          <w:b/>
          <w:szCs w:val="28"/>
        </w:rPr>
        <w:t>журнал</w:t>
      </w:r>
      <w:r w:rsidRPr="008E40BB">
        <w:rPr>
          <w:b/>
          <w:szCs w:val="28"/>
          <w:lang w:val="en-US"/>
        </w:rPr>
        <w:t xml:space="preserve">. - 2005. - </w:t>
      </w:r>
      <w:r>
        <w:rPr>
          <w:b/>
          <w:szCs w:val="28"/>
        </w:rPr>
        <w:t>Т</w:t>
      </w:r>
      <w:r w:rsidRPr="008E40BB">
        <w:rPr>
          <w:b/>
          <w:szCs w:val="28"/>
          <w:lang w:val="en-US"/>
        </w:rPr>
        <w:t xml:space="preserve">. 77, №2. - </w:t>
      </w:r>
      <w:r w:rsidRPr="002C780A">
        <w:rPr>
          <w:b/>
          <w:szCs w:val="28"/>
        </w:rPr>
        <w:t>С</w:t>
      </w:r>
      <w:r w:rsidRPr="008E40BB">
        <w:rPr>
          <w:b/>
          <w:szCs w:val="28"/>
          <w:lang w:val="en-US"/>
        </w:rPr>
        <w:t>. 238-239.</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36" w:line="360" w:lineRule="auto"/>
        <w:ind w:left="0" w:right="14" w:firstLine="0"/>
        <w:jc w:val="both"/>
        <w:rPr>
          <w:sz w:val="28"/>
          <w:szCs w:val="28"/>
          <w:lang w:val="en-US"/>
        </w:rPr>
      </w:pPr>
      <w:r w:rsidRPr="00D50D57">
        <w:rPr>
          <w:sz w:val="28"/>
          <w:szCs w:val="28"/>
          <w:lang w:val="en-US"/>
        </w:rPr>
        <w:t xml:space="preserve">Dagerlind </w:t>
      </w:r>
      <w:r>
        <w:rPr>
          <w:sz w:val="28"/>
          <w:szCs w:val="28"/>
          <w:lang w:val="en-US"/>
        </w:rPr>
        <w:t xml:space="preserve">A. </w:t>
      </w:r>
      <w:r w:rsidRPr="00D50D57">
        <w:rPr>
          <w:sz w:val="28"/>
          <w:szCs w:val="28"/>
          <w:lang w:val="en-US"/>
        </w:rPr>
        <w:t>Sensitive mRNA de</w:t>
      </w:r>
      <w:r>
        <w:rPr>
          <w:sz w:val="28"/>
          <w:szCs w:val="28"/>
          <w:lang w:val="en-US"/>
        </w:rPr>
        <w:t>tection using unfixed tissues: c</w:t>
      </w:r>
      <w:r w:rsidRPr="00D50D57">
        <w:rPr>
          <w:sz w:val="28"/>
          <w:szCs w:val="28"/>
          <w:lang w:val="en-US"/>
        </w:rPr>
        <w:t>ombined radioactive and non radioactive in si</w:t>
      </w:r>
      <w:r>
        <w:rPr>
          <w:sz w:val="28"/>
          <w:szCs w:val="28"/>
          <w:lang w:val="en-US"/>
        </w:rPr>
        <w:t>tu hibridization histochemistry</w:t>
      </w:r>
      <w:r w:rsidRPr="00992214">
        <w:rPr>
          <w:sz w:val="28"/>
          <w:szCs w:val="28"/>
          <w:lang w:val="en-GB"/>
        </w:rPr>
        <w:t xml:space="preserve"> </w:t>
      </w:r>
      <w:r>
        <w:rPr>
          <w:sz w:val="28"/>
          <w:szCs w:val="28"/>
          <w:lang w:val="en-GB"/>
        </w:rPr>
        <w:t>/</w:t>
      </w:r>
      <w:r w:rsidRPr="002773E6">
        <w:rPr>
          <w:sz w:val="28"/>
          <w:szCs w:val="28"/>
          <w:lang w:val="en-US"/>
        </w:rPr>
        <w:t xml:space="preserve"> </w:t>
      </w:r>
      <w:r>
        <w:rPr>
          <w:sz w:val="28"/>
          <w:szCs w:val="28"/>
          <w:lang w:val="en-US"/>
        </w:rPr>
        <w:t>A. Dagerlind, K. Friberg, A.J.</w:t>
      </w:r>
      <w:r w:rsidRPr="00D50D57">
        <w:rPr>
          <w:sz w:val="28"/>
          <w:szCs w:val="28"/>
          <w:lang w:val="en-US"/>
        </w:rPr>
        <w:t xml:space="preserve"> </w:t>
      </w:r>
      <w:r>
        <w:rPr>
          <w:sz w:val="28"/>
          <w:szCs w:val="28"/>
          <w:lang w:val="en-US"/>
        </w:rPr>
        <w:t xml:space="preserve">Bean </w:t>
      </w:r>
      <w:r w:rsidRPr="00992214">
        <w:rPr>
          <w:sz w:val="28"/>
          <w:szCs w:val="28"/>
          <w:lang w:val="en-GB"/>
        </w:rPr>
        <w:t>//</w:t>
      </w:r>
      <w:r w:rsidRPr="00D50D57">
        <w:rPr>
          <w:sz w:val="28"/>
          <w:szCs w:val="28"/>
          <w:lang w:val="en-US"/>
        </w:rPr>
        <w:t xml:space="preserve"> Histochemistry</w:t>
      </w:r>
      <w:r w:rsidRPr="00992214">
        <w:rPr>
          <w:sz w:val="28"/>
          <w:szCs w:val="28"/>
          <w:lang w:val="en-GB"/>
        </w:rPr>
        <w:t>.</w:t>
      </w:r>
      <w:r>
        <w:rPr>
          <w:sz w:val="28"/>
          <w:szCs w:val="28"/>
          <w:lang w:val="en-GB"/>
        </w:rPr>
        <w:t xml:space="preserve"> </w:t>
      </w:r>
      <w:r>
        <w:rPr>
          <w:sz w:val="28"/>
          <w:szCs w:val="28"/>
          <w:lang w:val="uk-UA"/>
        </w:rPr>
        <w:t xml:space="preserve">- </w:t>
      </w:r>
      <w:r>
        <w:rPr>
          <w:sz w:val="28"/>
          <w:szCs w:val="28"/>
          <w:lang w:val="en-US"/>
        </w:rPr>
        <w:t>1992</w:t>
      </w:r>
      <w:r w:rsidRPr="00992214">
        <w:rPr>
          <w:sz w:val="28"/>
          <w:szCs w:val="28"/>
          <w:lang w:val="en-GB"/>
        </w:rPr>
        <w:t>. -</w:t>
      </w:r>
      <w:r w:rsidRPr="00D50D57">
        <w:rPr>
          <w:sz w:val="28"/>
          <w:szCs w:val="28"/>
          <w:lang w:val="en-US"/>
        </w:rPr>
        <w:t xml:space="preserve"> </w:t>
      </w:r>
      <w:r>
        <w:rPr>
          <w:sz w:val="28"/>
          <w:szCs w:val="28"/>
          <w:lang w:val="en-GB"/>
        </w:rPr>
        <w:t>№</w:t>
      </w:r>
      <w:r>
        <w:rPr>
          <w:sz w:val="28"/>
          <w:szCs w:val="28"/>
          <w:lang w:val="en-US"/>
        </w:rPr>
        <w:t>98</w:t>
      </w:r>
      <w:r w:rsidRPr="00992214">
        <w:rPr>
          <w:sz w:val="28"/>
          <w:szCs w:val="28"/>
          <w:lang w:val="en-GB"/>
        </w:rPr>
        <w:t xml:space="preserve">. </w:t>
      </w:r>
      <w:r>
        <w:rPr>
          <w:sz w:val="28"/>
          <w:szCs w:val="28"/>
          <w:lang w:val="uk-UA"/>
        </w:rPr>
        <w:t>-</w:t>
      </w:r>
      <w:r w:rsidRPr="00992214">
        <w:rPr>
          <w:sz w:val="28"/>
          <w:szCs w:val="28"/>
          <w:lang w:val="en-GB"/>
        </w:rPr>
        <w:t xml:space="preserve"> </w:t>
      </w:r>
      <w:r>
        <w:rPr>
          <w:sz w:val="28"/>
          <w:szCs w:val="28"/>
        </w:rPr>
        <w:t>Р</w:t>
      </w:r>
      <w:r w:rsidRPr="00992214">
        <w:rPr>
          <w:sz w:val="28"/>
          <w:szCs w:val="28"/>
          <w:lang w:val="en-GB"/>
        </w:rPr>
        <w:t>.</w:t>
      </w:r>
      <w:r>
        <w:rPr>
          <w:sz w:val="28"/>
          <w:szCs w:val="28"/>
          <w:lang w:val="en-US"/>
        </w:rPr>
        <w:t xml:space="preserve"> 39</w:t>
      </w:r>
      <w:r>
        <w:rPr>
          <w:sz w:val="28"/>
          <w:szCs w:val="28"/>
          <w:lang w:val="uk-UA"/>
        </w:rPr>
        <w:t>-</w:t>
      </w:r>
      <w:r w:rsidRPr="00D50D57">
        <w:rPr>
          <w:sz w:val="28"/>
          <w:szCs w:val="28"/>
          <w:lang w:val="en-US"/>
        </w:rPr>
        <w:t>49</w:t>
      </w:r>
      <w:r w:rsidRPr="00992214">
        <w:rPr>
          <w:sz w:val="28"/>
          <w:szCs w:val="28"/>
          <w:lang w:val="en-GB"/>
        </w:rPr>
        <w:t>.</w:t>
      </w:r>
    </w:p>
    <w:p w:rsidR="008E40BB" w:rsidRPr="00D50D57" w:rsidRDefault="008E40BB" w:rsidP="005F0855">
      <w:pPr>
        <w:numPr>
          <w:ilvl w:val="0"/>
          <w:numId w:val="70"/>
        </w:numPr>
        <w:tabs>
          <w:tab w:val="clear" w:pos="720"/>
        </w:tabs>
        <w:suppressAutoHyphens w:val="0"/>
        <w:spacing w:line="360" w:lineRule="auto"/>
        <w:ind w:left="0" w:firstLine="0"/>
        <w:jc w:val="both"/>
        <w:rPr>
          <w:sz w:val="28"/>
          <w:szCs w:val="28"/>
          <w:lang w:val="en-US"/>
        </w:rPr>
      </w:pPr>
      <w:r w:rsidRPr="00D50D57">
        <w:rPr>
          <w:sz w:val="28"/>
          <w:szCs w:val="28"/>
          <w:lang w:val="en-US"/>
        </w:rPr>
        <w:t xml:space="preserve">Dalakas M. Intravenosus immune globulin the zapy for neurologic diseases </w:t>
      </w:r>
      <w:r>
        <w:rPr>
          <w:sz w:val="28"/>
          <w:szCs w:val="28"/>
          <w:lang w:val="en-US"/>
        </w:rPr>
        <w:t>/</w:t>
      </w:r>
      <w:r w:rsidRPr="002773E6">
        <w:rPr>
          <w:sz w:val="28"/>
          <w:szCs w:val="28"/>
          <w:lang w:val="en-US"/>
        </w:rPr>
        <w:t xml:space="preserve"> </w:t>
      </w:r>
      <w:r>
        <w:rPr>
          <w:sz w:val="28"/>
          <w:szCs w:val="28"/>
          <w:lang w:val="en-US"/>
        </w:rPr>
        <w:t xml:space="preserve">M. Dalakas </w:t>
      </w:r>
      <w:r w:rsidRPr="00D50D57">
        <w:rPr>
          <w:sz w:val="28"/>
          <w:szCs w:val="28"/>
          <w:lang w:val="en-US"/>
        </w:rPr>
        <w:t>// Ann</w:t>
      </w:r>
      <w:r>
        <w:rPr>
          <w:sz w:val="28"/>
          <w:szCs w:val="28"/>
          <w:lang w:val="en-US"/>
        </w:rPr>
        <w:t>.</w:t>
      </w:r>
      <w:r w:rsidRPr="00D50D57">
        <w:rPr>
          <w:sz w:val="28"/>
          <w:szCs w:val="28"/>
          <w:lang w:val="en-US"/>
        </w:rPr>
        <w:t xml:space="preserve"> Interm.Med.</w:t>
      </w:r>
      <w:r w:rsidRPr="00992214">
        <w:rPr>
          <w:sz w:val="28"/>
          <w:szCs w:val="28"/>
          <w:lang w:val="en-GB"/>
        </w:rPr>
        <w:t xml:space="preserve"> </w:t>
      </w:r>
      <w:r>
        <w:rPr>
          <w:sz w:val="28"/>
          <w:szCs w:val="28"/>
          <w:lang w:val="uk-UA"/>
        </w:rPr>
        <w:t>-</w:t>
      </w:r>
      <w:r w:rsidRPr="00992214">
        <w:rPr>
          <w:sz w:val="28"/>
          <w:szCs w:val="28"/>
          <w:lang w:val="en-GB"/>
        </w:rPr>
        <w:t xml:space="preserve"> </w:t>
      </w:r>
      <w:r>
        <w:rPr>
          <w:sz w:val="28"/>
          <w:szCs w:val="28"/>
          <w:lang w:val="en-US"/>
        </w:rPr>
        <w:t>1997</w:t>
      </w:r>
      <w:r w:rsidRPr="00992214">
        <w:rPr>
          <w:sz w:val="28"/>
          <w:szCs w:val="28"/>
          <w:lang w:val="en-GB"/>
        </w:rPr>
        <w:t>. -</w:t>
      </w:r>
      <w:r w:rsidRPr="00D50D57">
        <w:rPr>
          <w:sz w:val="28"/>
          <w:szCs w:val="28"/>
          <w:lang w:val="en-US"/>
        </w:rPr>
        <w:t xml:space="preserve"> V.</w:t>
      </w:r>
      <w:r w:rsidRPr="004066D5">
        <w:rPr>
          <w:sz w:val="28"/>
          <w:szCs w:val="28"/>
          <w:lang w:val="en-GB"/>
        </w:rPr>
        <w:t xml:space="preserve"> </w:t>
      </w:r>
      <w:r w:rsidRPr="00D50D57">
        <w:rPr>
          <w:sz w:val="28"/>
          <w:szCs w:val="28"/>
          <w:lang w:val="en-US"/>
        </w:rPr>
        <w:t>126.</w:t>
      </w:r>
      <w:r w:rsidRPr="00992214">
        <w:rPr>
          <w:sz w:val="28"/>
          <w:szCs w:val="28"/>
          <w:lang w:val="en-GB"/>
        </w:rPr>
        <w:t xml:space="preserve"> </w:t>
      </w:r>
      <w:r w:rsidRPr="00D50D57">
        <w:rPr>
          <w:sz w:val="28"/>
          <w:szCs w:val="28"/>
          <w:lang w:val="en-US"/>
        </w:rPr>
        <w:t>-</w:t>
      </w:r>
      <w:r w:rsidRPr="00992214">
        <w:rPr>
          <w:sz w:val="28"/>
          <w:szCs w:val="28"/>
          <w:lang w:val="en-GB"/>
        </w:rPr>
        <w:t xml:space="preserve"> </w:t>
      </w:r>
      <w:r w:rsidRPr="00D50D57">
        <w:rPr>
          <w:sz w:val="28"/>
          <w:szCs w:val="28"/>
          <w:lang w:val="en-US"/>
        </w:rPr>
        <w:t>P.</w:t>
      </w:r>
      <w:r w:rsidRPr="00992214">
        <w:rPr>
          <w:sz w:val="28"/>
          <w:szCs w:val="28"/>
          <w:lang w:val="en-GB"/>
        </w:rPr>
        <w:t xml:space="preserve"> </w:t>
      </w:r>
      <w:r w:rsidRPr="00D50D57">
        <w:rPr>
          <w:sz w:val="28"/>
          <w:szCs w:val="28"/>
          <w:lang w:val="en-US"/>
        </w:rPr>
        <w:t>721-730.</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Dale R</w:t>
      </w:r>
      <w:r>
        <w:rPr>
          <w:sz w:val="28"/>
          <w:szCs w:val="28"/>
          <w:lang w:val="uk-UA"/>
        </w:rPr>
        <w:t>.</w:t>
      </w:r>
      <w:r w:rsidRPr="00D50D57">
        <w:rPr>
          <w:sz w:val="28"/>
          <w:szCs w:val="28"/>
          <w:lang w:val="uk-UA"/>
        </w:rPr>
        <w:t>C</w:t>
      </w:r>
      <w:r>
        <w:rPr>
          <w:sz w:val="28"/>
          <w:szCs w:val="28"/>
          <w:lang w:val="en-US"/>
        </w:rPr>
        <w:t>.</w:t>
      </w:r>
      <w:r w:rsidRPr="00D50D57">
        <w:rPr>
          <w:sz w:val="28"/>
          <w:szCs w:val="28"/>
          <w:lang w:val="uk-UA"/>
        </w:rPr>
        <w:t xml:space="preserve"> Acute disseminated encephalomyelitis, multiphasic disseminated encephalomyelitis and</w:t>
      </w:r>
      <w:r>
        <w:rPr>
          <w:sz w:val="28"/>
          <w:szCs w:val="28"/>
          <w:lang w:val="uk-UA"/>
        </w:rPr>
        <w:t xml:space="preserve"> multiple sclerosis in children </w:t>
      </w:r>
      <w:r>
        <w:rPr>
          <w:sz w:val="28"/>
          <w:szCs w:val="28"/>
          <w:lang w:val="en-US"/>
        </w:rPr>
        <w:t>/</w:t>
      </w:r>
      <w:r w:rsidRPr="002773E6">
        <w:rPr>
          <w:sz w:val="28"/>
          <w:szCs w:val="28"/>
          <w:lang w:val="uk-UA"/>
        </w:rPr>
        <w:t xml:space="preserve"> </w:t>
      </w:r>
      <w:r w:rsidRPr="00D50D57">
        <w:rPr>
          <w:sz w:val="28"/>
          <w:szCs w:val="28"/>
          <w:lang w:val="uk-UA"/>
        </w:rPr>
        <w:t>R</w:t>
      </w:r>
      <w:r>
        <w:rPr>
          <w:sz w:val="28"/>
          <w:szCs w:val="28"/>
          <w:lang w:val="uk-UA"/>
        </w:rPr>
        <w:t>.</w:t>
      </w:r>
      <w:r w:rsidRPr="00D50D57">
        <w:rPr>
          <w:sz w:val="28"/>
          <w:szCs w:val="28"/>
          <w:lang w:val="uk-UA"/>
        </w:rPr>
        <w:t>C</w:t>
      </w:r>
      <w:r>
        <w:rPr>
          <w:sz w:val="28"/>
          <w:szCs w:val="28"/>
          <w:lang w:val="en-US"/>
        </w:rPr>
        <w:t xml:space="preserve">. </w:t>
      </w:r>
      <w:r w:rsidRPr="00D50D57">
        <w:rPr>
          <w:sz w:val="28"/>
          <w:szCs w:val="28"/>
          <w:lang w:val="uk-UA"/>
        </w:rPr>
        <w:t>Dale</w:t>
      </w:r>
      <w:r>
        <w:rPr>
          <w:sz w:val="28"/>
          <w:szCs w:val="28"/>
          <w:lang w:val="uk-UA"/>
        </w:rPr>
        <w:t xml:space="preserve">, </w:t>
      </w:r>
      <w:r>
        <w:rPr>
          <w:sz w:val="28"/>
          <w:szCs w:val="28"/>
          <w:lang w:val="en-US"/>
        </w:rPr>
        <w:t xml:space="preserve">C. </w:t>
      </w:r>
      <w:r>
        <w:rPr>
          <w:sz w:val="28"/>
          <w:szCs w:val="28"/>
          <w:lang w:val="uk-UA"/>
        </w:rPr>
        <w:t>de Sousa</w:t>
      </w:r>
      <w:r w:rsidRPr="00D50D57">
        <w:rPr>
          <w:sz w:val="28"/>
          <w:szCs w:val="28"/>
          <w:lang w:val="uk-UA"/>
        </w:rPr>
        <w:t>, W</w:t>
      </w:r>
      <w:r>
        <w:rPr>
          <w:sz w:val="28"/>
          <w:szCs w:val="28"/>
          <w:lang w:val="uk-UA"/>
        </w:rPr>
        <w:t>.</w:t>
      </w:r>
      <w:r w:rsidRPr="00D50D57">
        <w:rPr>
          <w:sz w:val="28"/>
          <w:szCs w:val="28"/>
          <w:lang w:val="uk-UA"/>
        </w:rPr>
        <w:t xml:space="preserve">K. </w:t>
      </w:r>
      <w:r>
        <w:rPr>
          <w:sz w:val="28"/>
          <w:szCs w:val="28"/>
          <w:lang w:val="uk-UA"/>
        </w:rPr>
        <w:t>Chong//</w:t>
      </w:r>
      <w:r w:rsidRPr="00D50D57">
        <w:rPr>
          <w:sz w:val="28"/>
          <w:szCs w:val="28"/>
          <w:lang w:val="uk-UA"/>
        </w:rPr>
        <w:t xml:space="preserve"> Brain</w:t>
      </w:r>
      <w:r>
        <w:rPr>
          <w:sz w:val="28"/>
          <w:szCs w:val="28"/>
          <w:lang w:val="uk-UA"/>
        </w:rPr>
        <w:t>. -</w:t>
      </w:r>
      <w:r w:rsidRPr="00D50D57">
        <w:rPr>
          <w:sz w:val="28"/>
          <w:szCs w:val="28"/>
          <w:lang w:val="uk-UA"/>
        </w:rPr>
        <w:t xml:space="preserve"> 2000</w:t>
      </w:r>
      <w:r>
        <w:rPr>
          <w:sz w:val="28"/>
          <w:szCs w:val="28"/>
          <w:lang w:val="uk-UA"/>
        </w:rPr>
        <w:t>. - №123. - Р. 2407-</w:t>
      </w:r>
      <w:r w:rsidRPr="00D50D57">
        <w:rPr>
          <w:sz w:val="28"/>
          <w:szCs w:val="28"/>
          <w:lang w:val="uk-UA"/>
        </w:rPr>
        <w:t>2422.</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GB"/>
        </w:rPr>
        <w:lastRenderedPageBreak/>
        <w:t>Deibler G.E</w:t>
      </w:r>
      <w:r w:rsidRPr="00D50D57">
        <w:rPr>
          <w:sz w:val="28"/>
          <w:szCs w:val="28"/>
          <w:lang w:val="uk-UA"/>
        </w:rPr>
        <w:t>.</w:t>
      </w:r>
      <w:r w:rsidRPr="00D50D57">
        <w:rPr>
          <w:sz w:val="28"/>
          <w:szCs w:val="28"/>
          <w:lang w:val="en-GB"/>
        </w:rPr>
        <w:t xml:space="preserve"> A reinvestigation of the amino acid sequences of bovine, rabbit, monkey, and human myelin basic proteins </w:t>
      </w:r>
      <w:r>
        <w:rPr>
          <w:sz w:val="28"/>
          <w:szCs w:val="28"/>
          <w:lang w:val="en-GB"/>
        </w:rPr>
        <w:t>/</w:t>
      </w:r>
      <w:r w:rsidRPr="002773E6">
        <w:rPr>
          <w:sz w:val="28"/>
          <w:szCs w:val="28"/>
          <w:lang w:val="en-GB"/>
        </w:rPr>
        <w:t xml:space="preserve"> </w:t>
      </w:r>
      <w:r w:rsidRPr="00D50D57">
        <w:rPr>
          <w:sz w:val="28"/>
          <w:szCs w:val="28"/>
          <w:lang w:val="en-GB"/>
        </w:rPr>
        <w:t>G.E</w:t>
      </w:r>
      <w:r w:rsidRPr="00D50D57">
        <w:rPr>
          <w:sz w:val="28"/>
          <w:szCs w:val="28"/>
          <w:lang w:val="uk-UA"/>
        </w:rPr>
        <w:t>.</w:t>
      </w:r>
      <w:r>
        <w:rPr>
          <w:sz w:val="28"/>
          <w:szCs w:val="28"/>
          <w:lang w:val="en-US"/>
        </w:rPr>
        <w:t xml:space="preserve"> </w:t>
      </w:r>
      <w:r w:rsidRPr="00D50D57">
        <w:rPr>
          <w:sz w:val="28"/>
          <w:szCs w:val="28"/>
          <w:lang w:val="en-GB"/>
        </w:rPr>
        <w:t>Deibler,</w:t>
      </w:r>
      <w:r w:rsidRPr="00D50D57">
        <w:rPr>
          <w:sz w:val="28"/>
          <w:szCs w:val="28"/>
          <w:lang w:val="uk-UA"/>
        </w:rPr>
        <w:t xml:space="preserve"> </w:t>
      </w:r>
      <w:r w:rsidRPr="00D50D57">
        <w:rPr>
          <w:sz w:val="28"/>
          <w:szCs w:val="28"/>
          <w:lang w:val="en-GB"/>
        </w:rPr>
        <w:t>H.C</w:t>
      </w:r>
      <w:r w:rsidRPr="00D50D57">
        <w:rPr>
          <w:sz w:val="28"/>
          <w:szCs w:val="28"/>
          <w:lang w:val="uk-UA"/>
        </w:rPr>
        <w:t>.</w:t>
      </w:r>
      <w:r>
        <w:rPr>
          <w:sz w:val="28"/>
          <w:szCs w:val="28"/>
          <w:lang w:val="en-US"/>
        </w:rPr>
        <w:t xml:space="preserve"> </w:t>
      </w:r>
      <w:r w:rsidRPr="00D50D57">
        <w:rPr>
          <w:sz w:val="28"/>
          <w:szCs w:val="28"/>
          <w:lang w:val="en-GB"/>
        </w:rPr>
        <w:t>Krutzsch, R.E</w:t>
      </w:r>
      <w:r w:rsidRPr="00D50D57">
        <w:rPr>
          <w:sz w:val="28"/>
          <w:szCs w:val="28"/>
          <w:lang w:val="uk-UA"/>
        </w:rPr>
        <w:t>.</w:t>
      </w:r>
      <w:r w:rsidRPr="00D50D57">
        <w:rPr>
          <w:sz w:val="28"/>
          <w:szCs w:val="28"/>
          <w:lang w:val="en-GB"/>
        </w:rPr>
        <w:t xml:space="preserve"> </w:t>
      </w:r>
      <w:r>
        <w:rPr>
          <w:sz w:val="28"/>
          <w:szCs w:val="28"/>
          <w:lang w:val="en-GB"/>
        </w:rPr>
        <w:t>Martenson</w:t>
      </w:r>
      <w:r w:rsidRPr="00D50D57">
        <w:rPr>
          <w:sz w:val="28"/>
          <w:szCs w:val="28"/>
          <w:lang w:val="en-GB"/>
        </w:rPr>
        <w:t xml:space="preserve">// J. Biol. </w:t>
      </w:r>
      <w:r w:rsidRPr="00D50D57">
        <w:rPr>
          <w:sz w:val="28"/>
          <w:szCs w:val="28"/>
          <w:lang w:val="fr-FR"/>
        </w:rPr>
        <w:t xml:space="preserve">Chem. </w:t>
      </w:r>
      <w:r w:rsidRPr="00D50D57">
        <w:rPr>
          <w:sz w:val="28"/>
          <w:szCs w:val="28"/>
          <w:lang w:val="uk-UA"/>
        </w:rPr>
        <w:t xml:space="preserve">- </w:t>
      </w:r>
      <w:r w:rsidRPr="00D50D57">
        <w:rPr>
          <w:sz w:val="28"/>
          <w:szCs w:val="28"/>
          <w:lang w:val="fr-FR"/>
        </w:rPr>
        <w:t xml:space="preserve">1985. - V. 260, №1. </w:t>
      </w:r>
      <w:r w:rsidRPr="00D50D57">
        <w:rPr>
          <w:sz w:val="28"/>
          <w:szCs w:val="28"/>
          <w:lang w:val="uk-UA"/>
        </w:rPr>
        <w:t>-</w:t>
      </w:r>
      <w:r w:rsidRPr="00D50D57">
        <w:rPr>
          <w:sz w:val="28"/>
          <w:szCs w:val="28"/>
          <w:lang w:val="fr-FR"/>
        </w:rPr>
        <w:t xml:space="preserve"> </w:t>
      </w:r>
      <w:r w:rsidRPr="00D50D57">
        <w:rPr>
          <w:sz w:val="28"/>
          <w:szCs w:val="28"/>
        </w:rPr>
        <w:t>Р</w:t>
      </w:r>
      <w:r w:rsidRPr="00D50D57">
        <w:rPr>
          <w:sz w:val="28"/>
          <w:szCs w:val="28"/>
          <w:lang w:val="fr-FR"/>
        </w:rPr>
        <w:t>. 472 - 474.</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 xml:space="preserve">Diagnostic multiple sclerosis in childhood / </w:t>
      </w:r>
      <w:r>
        <w:rPr>
          <w:sz w:val="28"/>
          <w:szCs w:val="28"/>
          <w:lang w:val="en-US"/>
        </w:rPr>
        <w:t>H.B.van Lieshout</w:t>
      </w:r>
      <w:r w:rsidRPr="00D50D57">
        <w:rPr>
          <w:sz w:val="28"/>
          <w:szCs w:val="28"/>
          <w:lang w:val="en-US"/>
        </w:rPr>
        <w:t xml:space="preserve">, </w:t>
      </w:r>
      <w:r>
        <w:rPr>
          <w:sz w:val="28"/>
          <w:szCs w:val="28"/>
          <w:lang w:val="en-US"/>
        </w:rPr>
        <w:t>B.G. van Engelen</w:t>
      </w:r>
      <w:r w:rsidRPr="00D50D57">
        <w:rPr>
          <w:sz w:val="28"/>
          <w:szCs w:val="28"/>
          <w:lang w:val="en-US"/>
        </w:rPr>
        <w:t xml:space="preserve">, </w:t>
      </w:r>
      <w:r>
        <w:rPr>
          <w:sz w:val="28"/>
          <w:szCs w:val="28"/>
          <w:lang w:val="en-US"/>
        </w:rPr>
        <w:t>E.A. Sanders</w:t>
      </w:r>
      <w:r w:rsidRPr="00D50D57">
        <w:rPr>
          <w:sz w:val="28"/>
          <w:szCs w:val="28"/>
          <w:lang w:val="en-US"/>
        </w:rPr>
        <w:t xml:space="preserve">, </w:t>
      </w:r>
      <w:r>
        <w:rPr>
          <w:sz w:val="28"/>
          <w:szCs w:val="28"/>
          <w:lang w:val="en-US"/>
        </w:rPr>
        <w:t xml:space="preserve">W.O. Renier // </w:t>
      </w:r>
      <w:r w:rsidRPr="00D50D57">
        <w:rPr>
          <w:sz w:val="28"/>
          <w:szCs w:val="28"/>
          <w:lang w:val="en-US"/>
        </w:rPr>
        <w:t>Acta Neurol</w:t>
      </w:r>
      <w:r>
        <w:rPr>
          <w:sz w:val="28"/>
          <w:szCs w:val="28"/>
          <w:lang w:val="en-US"/>
        </w:rPr>
        <w:t>.</w:t>
      </w:r>
      <w:r w:rsidRPr="00D50D57">
        <w:rPr>
          <w:sz w:val="28"/>
          <w:szCs w:val="28"/>
          <w:lang w:val="en-US"/>
        </w:rPr>
        <w:t xml:space="preserve"> Scand.</w:t>
      </w:r>
      <w:r w:rsidRPr="00992214">
        <w:rPr>
          <w:sz w:val="28"/>
          <w:szCs w:val="28"/>
          <w:lang w:val="en-GB"/>
        </w:rPr>
        <w:t xml:space="preserve"> </w:t>
      </w:r>
      <w:r w:rsidRPr="00D50D57">
        <w:rPr>
          <w:sz w:val="28"/>
          <w:szCs w:val="28"/>
          <w:lang w:val="en-US"/>
        </w:rPr>
        <w:t>-</w:t>
      </w:r>
      <w:r w:rsidRPr="00992214">
        <w:rPr>
          <w:sz w:val="28"/>
          <w:szCs w:val="28"/>
          <w:lang w:val="en-GB"/>
        </w:rPr>
        <w:t xml:space="preserve"> </w:t>
      </w:r>
      <w:r w:rsidRPr="00D50D57">
        <w:rPr>
          <w:sz w:val="28"/>
          <w:szCs w:val="28"/>
          <w:lang w:val="en-US"/>
        </w:rPr>
        <w:t>1993.</w:t>
      </w:r>
      <w:r w:rsidRPr="00992214">
        <w:rPr>
          <w:sz w:val="28"/>
          <w:szCs w:val="28"/>
          <w:lang w:val="en-GB"/>
        </w:rPr>
        <w:t xml:space="preserve"> </w:t>
      </w:r>
      <w:r w:rsidRPr="00D50D57">
        <w:rPr>
          <w:sz w:val="28"/>
          <w:szCs w:val="28"/>
          <w:lang w:val="en-US"/>
        </w:rPr>
        <w:t>-</w:t>
      </w:r>
      <w:r w:rsidRPr="00D50D57">
        <w:rPr>
          <w:sz w:val="28"/>
          <w:szCs w:val="28"/>
          <w:lang w:val="uk-UA"/>
        </w:rPr>
        <w:t xml:space="preserve"> №</w:t>
      </w:r>
      <w:r w:rsidRPr="00D50D57">
        <w:rPr>
          <w:sz w:val="28"/>
          <w:szCs w:val="28"/>
          <w:lang w:val="en-US"/>
        </w:rPr>
        <w:t>88.</w:t>
      </w:r>
      <w:r w:rsidRPr="00992214">
        <w:rPr>
          <w:sz w:val="28"/>
          <w:szCs w:val="28"/>
          <w:lang w:val="en-GB"/>
        </w:rPr>
        <w:t xml:space="preserve"> </w:t>
      </w:r>
      <w:r w:rsidRPr="00D50D57">
        <w:rPr>
          <w:sz w:val="28"/>
          <w:szCs w:val="28"/>
          <w:lang w:val="en-US"/>
        </w:rPr>
        <w:t>- P.</w:t>
      </w:r>
      <w:r w:rsidRPr="00992214">
        <w:rPr>
          <w:sz w:val="28"/>
          <w:szCs w:val="28"/>
          <w:lang w:val="en-GB"/>
        </w:rPr>
        <w:t xml:space="preserve"> </w:t>
      </w:r>
      <w:r w:rsidRPr="00D50D57">
        <w:rPr>
          <w:sz w:val="28"/>
          <w:szCs w:val="28"/>
          <w:lang w:val="en-US"/>
        </w:rPr>
        <w:t>339-343.</w:t>
      </w:r>
    </w:p>
    <w:p w:rsidR="008E40BB"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t>Di Mario F.I.</w:t>
      </w:r>
      <w:r w:rsidRPr="00D50D57">
        <w:rPr>
          <w:sz w:val="28"/>
          <w:szCs w:val="28"/>
          <w:lang w:val="en-US"/>
        </w:rPr>
        <w:t xml:space="preserve"> Multiple sclerosis presenting at 4 years of age: clinical and MRI correlations</w:t>
      </w:r>
      <w:r w:rsidRPr="00D50D57">
        <w:rPr>
          <w:sz w:val="28"/>
          <w:szCs w:val="28"/>
          <w:lang w:val="uk-UA"/>
        </w:rPr>
        <w:t xml:space="preserve"> </w:t>
      </w:r>
      <w:r>
        <w:rPr>
          <w:sz w:val="28"/>
          <w:szCs w:val="28"/>
          <w:lang w:val="en-US"/>
        </w:rPr>
        <w:t>/</w:t>
      </w:r>
      <w:r w:rsidRPr="000D69AB">
        <w:rPr>
          <w:sz w:val="28"/>
          <w:szCs w:val="28"/>
          <w:lang w:val="en-US"/>
        </w:rPr>
        <w:t xml:space="preserve"> </w:t>
      </w:r>
      <w:r w:rsidRPr="00D50D57">
        <w:rPr>
          <w:sz w:val="28"/>
          <w:szCs w:val="28"/>
          <w:lang w:val="en-US"/>
        </w:rPr>
        <w:t>F.I.</w:t>
      </w:r>
      <w:r>
        <w:rPr>
          <w:sz w:val="28"/>
          <w:szCs w:val="28"/>
          <w:lang w:val="en-US"/>
        </w:rPr>
        <w:t xml:space="preserve"> </w:t>
      </w:r>
      <w:r w:rsidRPr="00D50D57">
        <w:rPr>
          <w:sz w:val="28"/>
          <w:szCs w:val="28"/>
          <w:lang w:val="en-US"/>
        </w:rPr>
        <w:t xml:space="preserve">Di Mario, P.H. Berman </w:t>
      </w:r>
      <w:r w:rsidRPr="00D50D57">
        <w:rPr>
          <w:sz w:val="28"/>
          <w:szCs w:val="28"/>
          <w:lang w:val="uk-UA"/>
        </w:rPr>
        <w:t>//</w:t>
      </w:r>
      <w:r w:rsidRPr="00D50D57">
        <w:rPr>
          <w:sz w:val="28"/>
          <w:szCs w:val="28"/>
          <w:lang w:val="en-US"/>
        </w:rPr>
        <w:t xml:space="preserve"> Clin</w:t>
      </w:r>
      <w:r>
        <w:rPr>
          <w:sz w:val="28"/>
          <w:szCs w:val="28"/>
          <w:lang w:val="en-US"/>
        </w:rPr>
        <w:t>.</w:t>
      </w:r>
      <w:r w:rsidRPr="00D50D57">
        <w:rPr>
          <w:sz w:val="28"/>
          <w:szCs w:val="28"/>
          <w:lang w:val="en-US"/>
        </w:rPr>
        <w:t xml:space="preserve"> Pediatr</w:t>
      </w:r>
      <w:r w:rsidRPr="00D50D57">
        <w:rPr>
          <w:sz w:val="28"/>
          <w:szCs w:val="28"/>
          <w:lang w:val="uk-UA"/>
        </w:rPr>
        <w:t>.</w:t>
      </w:r>
      <w:r>
        <w:rPr>
          <w:sz w:val="28"/>
          <w:szCs w:val="28"/>
          <w:lang w:val="uk-UA"/>
        </w:rPr>
        <w:t xml:space="preserve"> </w:t>
      </w:r>
      <w:r w:rsidRPr="00D50D57">
        <w:rPr>
          <w:sz w:val="28"/>
          <w:szCs w:val="28"/>
          <w:lang w:val="uk-UA"/>
        </w:rPr>
        <w:t>-</w:t>
      </w:r>
      <w:r>
        <w:rPr>
          <w:sz w:val="28"/>
          <w:szCs w:val="28"/>
          <w:lang w:val="uk-UA"/>
        </w:rPr>
        <w:t xml:space="preserve"> </w:t>
      </w:r>
      <w:r w:rsidRPr="00D50D57">
        <w:rPr>
          <w:sz w:val="28"/>
          <w:szCs w:val="28"/>
          <w:lang w:val="en-US"/>
        </w:rPr>
        <w:t>1988</w:t>
      </w:r>
      <w:r w:rsidRPr="00D50D57">
        <w:rPr>
          <w:sz w:val="28"/>
          <w:szCs w:val="28"/>
          <w:lang w:val="uk-UA"/>
        </w:rPr>
        <w:t>.</w:t>
      </w:r>
      <w:r>
        <w:rPr>
          <w:sz w:val="28"/>
          <w:szCs w:val="28"/>
          <w:lang w:val="uk-UA"/>
        </w:rPr>
        <w:t xml:space="preserve"> -</w:t>
      </w:r>
      <w:r w:rsidRPr="00992214">
        <w:rPr>
          <w:sz w:val="28"/>
          <w:szCs w:val="28"/>
          <w:lang w:val="en-US"/>
        </w:rPr>
        <w:t xml:space="preserve"> </w:t>
      </w:r>
      <w:r w:rsidRPr="00D50D57">
        <w:rPr>
          <w:sz w:val="28"/>
          <w:szCs w:val="28"/>
          <w:lang w:val="en-US"/>
        </w:rPr>
        <w:t>V</w:t>
      </w:r>
      <w:r w:rsidRPr="00992214">
        <w:rPr>
          <w:sz w:val="28"/>
          <w:szCs w:val="28"/>
          <w:lang w:val="en-GB"/>
        </w:rPr>
        <w:t>.</w:t>
      </w:r>
      <w:r>
        <w:rPr>
          <w:sz w:val="28"/>
          <w:szCs w:val="28"/>
          <w:lang w:val="en-GB"/>
        </w:rPr>
        <w:t xml:space="preserve"> </w:t>
      </w:r>
      <w:r w:rsidRPr="00D50D57">
        <w:rPr>
          <w:sz w:val="28"/>
          <w:szCs w:val="28"/>
          <w:lang w:val="en-US"/>
        </w:rPr>
        <w:t>1</w:t>
      </w:r>
      <w:r w:rsidRPr="00992214">
        <w:rPr>
          <w:sz w:val="28"/>
          <w:szCs w:val="28"/>
          <w:lang w:val="en-GB"/>
        </w:rPr>
        <w:t>,</w:t>
      </w:r>
      <w:r>
        <w:rPr>
          <w:sz w:val="28"/>
          <w:szCs w:val="28"/>
          <w:lang w:val="uk-UA"/>
        </w:rPr>
        <w:t xml:space="preserve"> </w:t>
      </w:r>
      <w:r w:rsidRPr="00D50D57">
        <w:rPr>
          <w:sz w:val="28"/>
          <w:szCs w:val="28"/>
          <w:lang w:val="uk-UA"/>
        </w:rPr>
        <w:t>№</w:t>
      </w:r>
      <w:r w:rsidRPr="00D50D57">
        <w:rPr>
          <w:sz w:val="28"/>
          <w:szCs w:val="28"/>
          <w:lang w:val="en-US"/>
        </w:rPr>
        <w:t>27</w:t>
      </w:r>
      <w:r w:rsidRPr="00D50D57">
        <w:rPr>
          <w:sz w:val="28"/>
          <w:szCs w:val="28"/>
          <w:lang w:val="uk-UA"/>
        </w:rPr>
        <w:t>.</w:t>
      </w:r>
      <w:r>
        <w:rPr>
          <w:sz w:val="28"/>
          <w:szCs w:val="28"/>
          <w:lang w:val="uk-UA"/>
        </w:rPr>
        <w:t xml:space="preserve"> </w:t>
      </w:r>
      <w:r w:rsidRPr="00D50D57">
        <w:rPr>
          <w:sz w:val="28"/>
          <w:szCs w:val="28"/>
          <w:lang w:val="uk-UA"/>
        </w:rPr>
        <w:t>-</w:t>
      </w:r>
      <w:r>
        <w:rPr>
          <w:sz w:val="28"/>
          <w:szCs w:val="28"/>
          <w:lang w:val="uk-UA"/>
        </w:rPr>
        <w:t xml:space="preserve"> </w:t>
      </w:r>
      <w:r w:rsidRPr="00D50D57">
        <w:rPr>
          <w:sz w:val="28"/>
          <w:szCs w:val="28"/>
          <w:lang w:val="uk-UA"/>
        </w:rPr>
        <w:t>Р.</w:t>
      </w:r>
      <w:r>
        <w:rPr>
          <w:sz w:val="28"/>
          <w:szCs w:val="28"/>
          <w:lang w:val="uk-UA"/>
        </w:rPr>
        <w:t xml:space="preserve"> </w:t>
      </w:r>
      <w:r w:rsidRPr="00D50D57">
        <w:rPr>
          <w:sz w:val="28"/>
          <w:szCs w:val="28"/>
          <w:lang w:val="en-US"/>
        </w:rPr>
        <w:t>32-37.</w:t>
      </w:r>
    </w:p>
    <w:p w:rsidR="008E40BB" w:rsidRPr="00D50D57" w:rsidRDefault="008E40BB" w:rsidP="005F0855">
      <w:pPr>
        <w:numPr>
          <w:ilvl w:val="0"/>
          <w:numId w:val="70"/>
        </w:numPr>
        <w:shd w:val="clear" w:color="auto" w:fill="FFFFFF"/>
        <w:tabs>
          <w:tab w:val="clear" w:pos="720"/>
          <w:tab w:val="num" w:pos="0"/>
        </w:tabs>
        <w:suppressAutoHyphens w:val="0"/>
        <w:spacing w:line="360" w:lineRule="auto"/>
        <w:ind w:left="0" w:firstLine="0"/>
        <w:jc w:val="both"/>
        <w:rPr>
          <w:sz w:val="28"/>
          <w:szCs w:val="28"/>
          <w:lang w:val="uk-UA"/>
        </w:rPr>
      </w:pPr>
      <w:r w:rsidRPr="00D50D57">
        <w:rPr>
          <w:spacing w:val="-2"/>
          <w:sz w:val="28"/>
          <w:szCs w:val="28"/>
          <w:lang w:val="en-US"/>
        </w:rPr>
        <w:t xml:space="preserve">DNA-abzymes in autoimmune pathology in clinics </w:t>
      </w:r>
      <w:r>
        <w:rPr>
          <w:sz w:val="28"/>
          <w:szCs w:val="28"/>
          <w:lang w:val="en-US"/>
        </w:rPr>
        <w:t>and experiment /</w:t>
      </w:r>
      <w:r w:rsidRPr="00686B4B">
        <w:rPr>
          <w:sz w:val="28"/>
          <w:szCs w:val="28"/>
          <w:lang w:val="en-US"/>
        </w:rPr>
        <w:t xml:space="preserve"> </w:t>
      </w:r>
      <w:r>
        <w:rPr>
          <w:sz w:val="28"/>
          <w:szCs w:val="28"/>
          <w:lang w:val="en-US"/>
        </w:rPr>
        <w:t>T.E. Naumova</w:t>
      </w:r>
      <w:r w:rsidRPr="00D50D57">
        <w:rPr>
          <w:sz w:val="28"/>
          <w:szCs w:val="28"/>
          <w:lang w:val="en-US"/>
        </w:rPr>
        <w:t xml:space="preserve">, </w:t>
      </w:r>
      <w:r>
        <w:rPr>
          <w:sz w:val="28"/>
          <w:szCs w:val="28"/>
          <w:lang w:val="en-US"/>
        </w:rPr>
        <w:t>O.M. Durova, A.G. Gabibov, Z.S. [et al.]</w:t>
      </w:r>
      <w:r>
        <w:rPr>
          <w:spacing w:val="-2"/>
          <w:sz w:val="28"/>
          <w:szCs w:val="28"/>
          <w:lang w:val="en-US"/>
        </w:rPr>
        <w:t xml:space="preserve"> //</w:t>
      </w:r>
      <w:r w:rsidRPr="00D50D57">
        <w:rPr>
          <w:spacing w:val="-2"/>
          <w:sz w:val="28"/>
          <w:szCs w:val="28"/>
          <w:lang w:val="en-US"/>
        </w:rPr>
        <w:t xml:space="preserve"> </w:t>
      </w:r>
      <w:r w:rsidRPr="00D50D57">
        <w:rPr>
          <w:sz w:val="28"/>
          <w:szCs w:val="28"/>
          <w:lang w:val="en-US"/>
        </w:rPr>
        <w:t xml:space="preserve">  Nauchno-Prakticheskaya  Revmatologiya</w:t>
      </w:r>
      <w:r>
        <w:rPr>
          <w:sz w:val="28"/>
          <w:szCs w:val="28"/>
          <w:lang w:val="en-US"/>
        </w:rPr>
        <w:t xml:space="preserve">. </w:t>
      </w:r>
      <w:r>
        <w:rPr>
          <w:sz w:val="28"/>
          <w:szCs w:val="28"/>
          <w:lang w:val="uk-UA"/>
        </w:rPr>
        <w:t>-</w:t>
      </w:r>
      <w:r>
        <w:rPr>
          <w:sz w:val="28"/>
          <w:szCs w:val="28"/>
          <w:lang w:val="en-US"/>
        </w:rPr>
        <w:t xml:space="preserve"> 2003. - </w:t>
      </w:r>
      <w:r w:rsidRPr="00992214">
        <w:rPr>
          <w:sz w:val="28"/>
          <w:szCs w:val="28"/>
          <w:lang w:val="en-GB"/>
        </w:rPr>
        <w:t>№</w:t>
      </w:r>
      <w:r>
        <w:rPr>
          <w:sz w:val="28"/>
          <w:szCs w:val="28"/>
          <w:lang w:val="en-US"/>
        </w:rPr>
        <w:t xml:space="preserve">1. </w:t>
      </w:r>
      <w:r>
        <w:rPr>
          <w:sz w:val="28"/>
          <w:szCs w:val="28"/>
          <w:lang w:val="uk-UA"/>
        </w:rPr>
        <w:t>-</w:t>
      </w:r>
      <w:r>
        <w:rPr>
          <w:sz w:val="28"/>
          <w:szCs w:val="28"/>
          <w:lang w:val="en-US"/>
        </w:rPr>
        <w:t xml:space="preserve"> P. </w:t>
      </w:r>
      <w:r w:rsidRPr="00D50D57">
        <w:rPr>
          <w:sz w:val="28"/>
          <w:szCs w:val="28"/>
          <w:lang w:val="en-US"/>
        </w:rPr>
        <w:t>11-</w:t>
      </w:r>
      <w:r>
        <w:rPr>
          <w:sz w:val="28"/>
          <w:szCs w:val="28"/>
          <w:lang w:val="en-US"/>
        </w:rPr>
        <w:t>1</w:t>
      </w:r>
      <w:r w:rsidRPr="00D50D57">
        <w:rPr>
          <w:sz w:val="28"/>
          <w:szCs w:val="28"/>
          <w:lang w:val="en-US"/>
        </w:rPr>
        <w:t>4.</w:t>
      </w:r>
    </w:p>
    <w:p w:rsidR="008E40BB" w:rsidRPr="00221AEA"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55" w:line="360" w:lineRule="auto"/>
        <w:ind w:left="0" w:right="134" w:firstLine="0"/>
        <w:jc w:val="both"/>
        <w:rPr>
          <w:spacing w:val="-3"/>
          <w:sz w:val="28"/>
          <w:szCs w:val="28"/>
          <w:lang w:val="en-GB"/>
        </w:rPr>
      </w:pPr>
      <w:r w:rsidRPr="00D50D57">
        <w:rPr>
          <w:sz w:val="28"/>
          <w:szCs w:val="28"/>
          <w:lang w:val="en-US"/>
        </w:rPr>
        <w:t>Dore-Duffy P.</w:t>
      </w:r>
      <w:r w:rsidRPr="00992214">
        <w:rPr>
          <w:sz w:val="28"/>
          <w:szCs w:val="28"/>
          <w:lang w:val="en-GB"/>
        </w:rPr>
        <w:t xml:space="preserve"> </w:t>
      </w:r>
      <w:r w:rsidRPr="00D50D57">
        <w:rPr>
          <w:sz w:val="28"/>
          <w:szCs w:val="28"/>
          <w:lang w:val="en-US"/>
        </w:rPr>
        <w:t>Multiple sclerosis of childhood</w:t>
      </w:r>
      <w:r>
        <w:rPr>
          <w:sz w:val="28"/>
          <w:szCs w:val="28"/>
          <w:lang w:val="en-GB"/>
        </w:rPr>
        <w:t xml:space="preserve"> /</w:t>
      </w:r>
      <w:r w:rsidRPr="000D69AB">
        <w:rPr>
          <w:sz w:val="28"/>
          <w:szCs w:val="28"/>
          <w:lang w:val="en-US"/>
        </w:rPr>
        <w:t xml:space="preserve"> </w:t>
      </w:r>
      <w:r>
        <w:rPr>
          <w:sz w:val="28"/>
          <w:szCs w:val="28"/>
          <w:lang w:val="en-US"/>
        </w:rPr>
        <w:t xml:space="preserve">P. Dore-Duffy, O.J. Donaldson, T. Koff </w:t>
      </w:r>
      <w:r w:rsidRPr="00992214">
        <w:rPr>
          <w:sz w:val="28"/>
          <w:szCs w:val="28"/>
          <w:lang w:val="en-GB"/>
        </w:rPr>
        <w:t>//</w:t>
      </w:r>
      <w:r>
        <w:rPr>
          <w:sz w:val="28"/>
          <w:szCs w:val="28"/>
          <w:lang w:val="en-US"/>
        </w:rPr>
        <w:t xml:space="preserve"> Neurolog</w:t>
      </w:r>
      <w:r>
        <w:rPr>
          <w:sz w:val="28"/>
          <w:szCs w:val="28"/>
        </w:rPr>
        <w:t>у</w:t>
      </w:r>
      <w:r w:rsidRPr="00992214">
        <w:rPr>
          <w:sz w:val="28"/>
          <w:szCs w:val="28"/>
          <w:lang w:val="en-GB"/>
        </w:rPr>
        <w:t xml:space="preserve">. </w:t>
      </w:r>
      <w:r>
        <w:rPr>
          <w:sz w:val="28"/>
          <w:szCs w:val="28"/>
          <w:lang w:val="uk-UA"/>
        </w:rPr>
        <w:t>-</w:t>
      </w:r>
      <w:r w:rsidRPr="00D50D57">
        <w:rPr>
          <w:sz w:val="28"/>
          <w:szCs w:val="28"/>
          <w:lang w:val="en-US"/>
        </w:rPr>
        <w:t xml:space="preserve"> </w:t>
      </w:r>
      <w:r>
        <w:rPr>
          <w:sz w:val="28"/>
          <w:szCs w:val="28"/>
          <w:lang w:val="en-GB"/>
        </w:rPr>
        <w:t>1986</w:t>
      </w:r>
      <w:r w:rsidRPr="00992214">
        <w:rPr>
          <w:sz w:val="28"/>
          <w:szCs w:val="28"/>
          <w:lang w:val="en-GB"/>
        </w:rPr>
        <w:t>. - №</w:t>
      </w:r>
      <w:r>
        <w:rPr>
          <w:sz w:val="28"/>
          <w:szCs w:val="28"/>
          <w:lang w:val="en-GB"/>
        </w:rPr>
        <w:t>36</w:t>
      </w:r>
      <w:r w:rsidRPr="00992214">
        <w:rPr>
          <w:sz w:val="28"/>
          <w:szCs w:val="28"/>
          <w:lang w:val="en-GB"/>
        </w:rPr>
        <w:t xml:space="preserve">. </w:t>
      </w:r>
      <w:r>
        <w:rPr>
          <w:sz w:val="28"/>
          <w:szCs w:val="28"/>
          <w:lang w:val="uk-UA"/>
        </w:rPr>
        <w:t>-</w:t>
      </w:r>
      <w:r w:rsidRPr="00992214">
        <w:rPr>
          <w:sz w:val="28"/>
          <w:szCs w:val="28"/>
          <w:lang w:val="en-GB"/>
        </w:rPr>
        <w:t xml:space="preserve"> </w:t>
      </w:r>
      <w:r>
        <w:rPr>
          <w:sz w:val="28"/>
          <w:szCs w:val="28"/>
        </w:rPr>
        <w:t>Р</w:t>
      </w:r>
      <w:r w:rsidRPr="00992214">
        <w:rPr>
          <w:sz w:val="28"/>
          <w:szCs w:val="28"/>
          <w:lang w:val="en-GB"/>
        </w:rPr>
        <w:t>.</w:t>
      </w:r>
      <w:r w:rsidRPr="00221AEA">
        <w:rPr>
          <w:sz w:val="28"/>
          <w:szCs w:val="28"/>
          <w:lang w:val="en-GB"/>
        </w:rPr>
        <w:t xml:space="preserve"> 1587-1590.</w:t>
      </w:r>
    </w:p>
    <w:p w:rsidR="008E40BB"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Dug</w:t>
      </w:r>
      <w:r>
        <w:rPr>
          <w:sz w:val="28"/>
          <w:szCs w:val="28"/>
          <w:lang w:val="en-US"/>
        </w:rPr>
        <w:t>uette P.</w:t>
      </w:r>
      <w:r w:rsidRPr="00D50D57">
        <w:rPr>
          <w:sz w:val="28"/>
          <w:szCs w:val="28"/>
          <w:lang w:val="en-US"/>
        </w:rPr>
        <w:t xml:space="preserve"> Multiple sclerosis of childhood: c</w:t>
      </w:r>
      <w:r>
        <w:rPr>
          <w:sz w:val="28"/>
          <w:szCs w:val="28"/>
          <w:lang w:val="en-US"/>
        </w:rPr>
        <w:t>linical profile in 125 patients</w:t>
      </w:r>
      <w:r w:rsidRPr="00992214">
        <w:rPr>
          <w:sz w:val="28"/>
          <w:szCs w:val="28"/>
          <w:lang w:val="en-GB"/>
        </w:rPr>
        <w:t xml:space="preserve"> </w:t>
      </w:r>
      <w:r>
        <w:rPr>
          <w:sz w:val="28"/>
          <w:szCs w:val="28"/>
          <w:lang w:val="en-GB"/>
        </w:rPr>
        <w:t>/</w:t>
      </w:r>
      <w:r w:rsidRPr="000D69AB">
        <w:rPr>
          <w:sz w:val="28"/>
          <w:szCs w:val="28"/>
          <w:lang w:val="en-US"/>
        </w:rPr>
        <w:t xml:space="preserve"> </w:t>
      </w:r>
      <w:r>
        <w:rPr>
          <w:sz w:val="28"/>
          <w:szCs w:val="28"/>
          <w:lang w:val="en-US"/>
        </w:rPr>
        <w:t>P. Duguette</w:t>
      </w:r>
      <w:r w:rsidRPr="00D50D57">
        <w:rPr>
          <w:sz w:val="28"/>
          <w:szCs w:val="28"/>
          <w:lang w:val="en-US"/>
        </w:rPr>
        <w:t>, T.I.</w:t>
      </w:r>
      <w:r>
        <w:rPr>
          <w:sz w:val="28"/>
          <w:szCs w:val="28"/>
          <w:lang w:val="en-US"/>
        </w:rPr>
        <w:t xml:space="preserve"> </w:t>
      </w:r>
      <w:r w:rsidRPr="00D50D57">
        <w:rPr>
          <w:sz w:val="28"/>
          <w:szCs w:val="28"/>
          <w:lang w:val="en-US"/>
        </w:rPr>
        <w:t>Murray</w:t>
      </w:r>
      <w:r>
        <w:rPr>
          <w:sz w:val="28"/>
          <w:szCs w:val="28"/>
          <w:lang w:val="en-US"/>
        </w:rPr>
        <w:t>, I. Pleines</w:t>
      </w:r>
      <w:r w:rsidRPr="00D50D57">
        <w:rPr>
          <w:sz w:val="28"/>
          <w:szCs w:val="28"/>
          <w:lang w:val="en-US"/>
        </w:rPr>
        <w:t xml:space="preserve">  </w:t>
      </w:r>
      <w:r w:rsidRPr="00992214">
        <w:rPr>
          <w:sz w:val="28"/>
          <w:szCs w:val="28"/>
          <w:lang w:val="en-GB"/>
        </w:rPr>
        <w:t>//</w:t>
      </w:r>
      <w:r w:rsidRPr="00D50D57">
        <w:rPr>
          <w:sz w:val="28"/>
          <w:szCs w:val="28"/>
          <w:lang w:val="en-US"/>
        </w:rPr>
        <w:t xml:space="preserve"> J</w:t>
      </w:r>
      <w:r>
        <w:rPr>
          <w:sz w:val="28"/>
          <w:szCs w:val="28"/>
          <w:lang w:val="en-US"/>
        </w:rPr>
        <w:t>.</w:t>
      </w:r>
      <w:r w:rsidRPr="00D50D57">
        <w:rPr>
          <w:sz w:val="28"/>
          <w:szCs w:val="28"/>
          <w:lang w:val="en-US"/>
        </w:rPr>
        <w:t xml:space="preserve"> Pediat</w:t>
      </w:r>
      <w:r>
        <w:rPr>
          <w:sz w:val="28"/>
          <w:szCs w:val="28"/>
          <w:lang w:val="en-GB"/>
        </w:rPr>
        <w:t xml:space="preserve">. </w:t>
      </w:r>
      <w:r>
        <w:rPr>
          <w:sz w:val="28"/>
          <w:szCs w:val="28"/>
          <w:lang w:val="uk-UA"/>
        </w:rPr>
        <w:t>-</w:t>
      </w:r>
      <w:r w:rsidRPr="00992214">
        <w:rPr>
          <w:sz w:val="28"/>
          <w:szCs w:val="28"/>
          <w:lang w:val="en-GB"/>
        </w:rPr>
        <w:t xml:space="preserve"> </w:t>
      </w:r>
      <w:r>
        <w:rPr>
          <w:sz w:val="28"/>
          <w:szCs w:val="28"/>
          <w:lang w:val="en-US"/>
        </w:rPr>
        <w:t>1987</w:t>
      </w:r>
      <w:r w:rsidRPr="00992214">
        <w:rPr>
          <w:sz w:val="28"/>
          <w:szCs w:val="28"/>
          <w:lang w:val="en-GB"/>
        </w:rPr>
        <w:t>. - №</w:t>
      </w:r>
      <w:r>
        <w:rPr>
          <w:sz w:val="28"/>
          <w:szCs w:val="28"/>
          <w:lang w:val="en-US"/>
        </w:rPr>
        <w:t>111</w:t>
      </w:r>
      <w:r>
        <w:rPr>
          <w:sz w:val="28"/>
          <w:szCs w:val="28"/>
          <w:lang w:val="en-GB"/>
        </w:rPr>
        <w:t xml:space="preserve">. </w:t>
      </w:r>
      <w:r>
        <w:rPr>
          <w:sz w:val="28"/>
          <w:szCs w:val="28"/>
          <w:lang w:val="uk-UA"/>
        </w:rPr>
        <w:t>-</w:t>
      </w:r>
      <w:r w:rsidRPr="00992214">
        <w:rPr>
          <w:sz w:val="28"/>
          <w:szCs w:val="28"/>
          <w:lang w:val="en-GB"/>
        </w:rPr>
        <w:t xml:space="preserve"> </w:t>
      </w:r>
      <w:r>
        <w:rPr>
          <w:sz w:val="28"/>
          <w:szCs w:val="28"/>
        </w:rPr>
        <w:t>Р</w:t>
      </w:r>
      <w:r w:rsidRPr="00992214">
        <w:rPr>
          <w:sz w:val="28"/>
          <w:szCs w:val="28"/>
          <w:lang w:val="en-GB"/>
        </w:rPr>
        <w:t xml:space="preserve">. </w:t>
      </w:r>
      <w:r w:rsidRPr="00D50D57">
        <w:rPr>
          <w:sz w:val="28"/>
          <w:szCs w:val="28"/>
          <w:lang w:val="en-US"/>
        </w:rPr>
        <w:t>359-363.</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t>Duhem C. Side-effects of intravenous immune globulins /</w:t>
      </w:r>
      <w:r w:rsidRPr="000D69AB">
        <w:rPr>
          <w:sz w:val="28"/>
          <w:szCs w:val="28"/>
          <w:lang w:val="en-US"/>
        </w:rPr>
        <w:t xml:space="preserve"> </w:t>
      </w:r>
      <w:r>
        <w:rPr>
          <w:sz w:val="28"/>
          <w:szCs w:val="28"/>
          <w:lang w:val="en-US"/>
        </w:rPr>
        <w:t xml:space="preserve">C. Duhem, M.A. Dicato, F. Ries // Cli. Exp. Immunol. </w:t>
      </w:r>
      <w:r>
        <w:rPr>
          <w:sz w:val="28"/>
          <w:szCs w:val="28"/>
          <w:lang w:val="uk-UA"/>
        </w:rPr>
        <w:t>-</w:t>
      </w:r>
      <w:r>
        <w:rPr>
          <w:sz w:val="28"/>
          <w:szCs w:val="28"/>
          <w:lang w:val="en-US"/>
        </w:rPr>
        <w:t xml:space="preserve"> 1994. </w:t>
      </w:r>
      <w:r>
        <w:rPr>
          <w:sz w:val="28"/>
          <w:szCs w:val="28"/>
          <w:lang w:val="uk-UA"/>
        </w:rPr>
        <w:t>-</w:t>
      </w:r>
      <w:r>
        <w:rPr>
          <w:sz w:val="28"/>
          <w:szCs w:val="28"/>
          <w:lang w:val="en-US"/>
        </w:rPr>
        <w:t xml:space="preserve"> V. 97, </w:t>
      </w:r>
      <w:r w:rsidRPr="00D50D57">
        <w:rPr>
          <w:sz w:val="28"/>
          <w:szCs w:val="28"/>
          <w:lang w:val="en-GB"/>
        </w:rPr>
        <w:t>№</w:t>
      </w:r>
      <w:r>
        <w:rPr>
          <w:sz w:val="28"/>
          <w:szCs w:val="28"/>
          <w:lang w:val="en-GB"/>
        </w:rPr>
        <w:t xml:space="preserve">1. </w:t>
      </w:r>
      <w:r>
        <w:rPr>
          <w:sz w:val="28"/>
          <w:szCs w:val="28"/>
          <w:lang w:val="uk-UA"/>
        </w:rPr>
        <w:t>-</w:t>
      </w:r>
      <w:r>
        <w:rPr>
          <w:sz w:val="28"/>
          <w:szCs w:val="28"/>
          <w:lang w:val="en-GB"/>
        </w:rPr>
        <w:t xml:space="preserve"> P. 79-83.</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170" w:line="360" w:lineRule="auto"/>
        <w:ind w:left="0" w:right="53" w:firstLine="0"/>
        <w:jc w:val="both"/>
        <w:rPr>
          <w:sz w:val="28"/>
          <w:szCs w:val="28"/>
          <w:lang w:val="en-US"/>
        </w:rPr>
      </w:pPr>
      <w:r w:rsidRPr="00D50D57">
        <w:rPr>
          <w:sz w:val="28"/>
          <w:szCs w:val="28"/>
          <w:lang w:val="en-US"/>
        </w:rPr>
        <w:t>Duran I.</w:t>
      </w:r>
      <w:r>
        <w:rPr>
          <w:sz w:val="28"/>
          <w:szCs w:val="28"/>
          <w:lang w:val="en-US"/>
        </w:rPr>
        <w:t xml:space="preserve"> </w:t>
      </w:r>
      <w:r w:rsidRPr="00D50D57">
        <w:rPr>
          <w:sz w:val="28"/>
          <w:szCs w:val="28"/>
          <w:lang w:val="en-US"/>
        </w:rPr>
        <w:t>Similar pro- and anti-inflammatory cytokine production in the different clini</w:t>
      </w:r>
      <w:r>
        <w:rPr>
          <w:sz w:val="28"/>
          <w:szCs w:val="28"/>
          <w:lang w:val="en-US"/>
        </w:rPr>
        <w:t>cal forms of multiple sclerosis</w:t>
      </w:r>
      <w:r w:rsidRPr="00E7164D">
        <w:rPr>
          <w:sz w:val="28"/>
          <w:szCs w:val="28"/>
          <w:lang w:val="en-GB"/>
        </w:rPr>
        <w:t xml:space="preserve"> </w:t>
      </w:r>
      <w:r>
        <w:rPr>
          <w:sz w:val="28"/>
          <w:szCs w:val="28"/>
          <w:lang w:val="en-GB"/>
        </w:rPr>
        <w:t>/</w:t>
      </w:r>
      <w:r w:rsidRPr="000D69AB">
        <w:rPr>
          <w:sz w:val="28"/>
          <w:szCs w:val="28"/>
          <w:lang w:val="en-US"/>
        </w:rPr>
        <w:t xml:space="preserve"> </w:t>
      </w:r>
      <w:r>
        <w:rPr>
          <w:sz w:val="28"/>
          <w:szCs w:val="28"/>
          <w:lang w:val="en-US"/>
        </w:rPr>
        <w:t>I. Duran</w:t>
      </w:r>
      <w:r w:rsidRPr="00D50D57">
        <w:rPr>
          <w:sz w:val="28"/>
          <w:szCs w:val="28"/>
          <w:lang w:val="en-US"/>
        </w:rPr>
        <w:t xml:space="preserve">, </w:t>
      </w:r>
      <w:r>
        <w:rPr>
          <w:sz w:val="28"/>
          <w:szCs w:val="28"/>
          <w:lang w:val="en-US"/>
        </w:rPr>
        <w:t xml:space="preserve">E.M. </w:t>
      </w:r>
      <w:r w:rsidRPr="00D50D57">
        <w:rPr>
          <w:sz w:val="28"/>
          <w:szCs w:val="28"/>
          <w:lang w:val="en-US"/>
        </w:rPr>
        <w:t>Martine</w:t>
      </w:r>
      <w:r>
        <w:rPr>
          <w:sz w:val="28"/>
          <w:szCs w:val="28"/>
          <w:lang w:val="en-US"/>
        </w:rPr>
        <w:t>z-Caceres, L. Brieva</w:t>
      </w:r>
      <w:r w:rsidRPr="00D50D57">
        <w:rPr>
          <w:sz w:val="28"/>
          <w:szCs w:val="28"/>
          <w:lang w:val="en-US"/>
        </w:rPr>
        <w:t xml:space="preserve"> </w:t>
      </w:r>
      <w:r w:rsidRPr="00E7164D">
        <w:rPr>
          <w:sz w:val="28"/>
          <w:szCs w:val="28"/>
          <w:lang w:val="en-GB"/>
        </w:rPr>
        <w:t>//</w:t>
      </w:r>
      <w:r w:rsidRPr="00D50D57">
        <w:rPr>
          <w:sz w:val="28"/>
          <w:szCs w:val="28"/>
          <w:lang w:val="en-US"/>
        </w:rPr>
        <w:t xml:space="preserve"> Mult</w:t>
      </w:r>
      <w:r>
        <w:rPr>
          <w:sz w:val="28"/>
          <w:szCs w:val="28"/>
          <w:lang w:val="en-US"/>
        </w:rPr>
        <w:t>.</w:t>
      </w:r>
      <w:r w:rsidRPr="00D50D57">
        <w:rPr>
          <w:sz w:val="28"/>
          <w:szCs w:val="28"/>
          <w:lang w:val="en-US"/>
        </w:rPr>
        <w:t xml:space="preserve"> Scler</w:t>
      </w:r>
      <w:r w:rsidRPr="00E7164D">
        <w:rPr>
          <w:sz w:val="28"/>
          <w:szCs w:val="28"/>
          <w:lang w:val="en-GB"/>
        </w:rPr>
        <w:t xml:space="preserve">. </w:t>
      </w:r>
      <w:r>
        <w:rPr>
          <w:sz w:val="28"/>
          <w:szCs w:val="28"/>
          <w:lang w:val="en-GB"/>
        </w:rPr>
        <w:t>-</w:t>
      </w:r>
      <w:r>
        <w:rPr>
          <w:sz w:val="28"/>
          <w:szCs w:val="28"/>
          <w:lang w:val="en-US"/>
        </w:rPr>
        <w:t xml:space="preserve"> 2001</w:t>
      </w:r>
      <w:r w:rsidRPr="00E7164D">
        <w:rPr>
          <w:sz w:val="28"/>
          <w:szCs w:val="28"/>
          <w:lang w:val="en-GB"/>
        </w:rPr>
        <w:t>. - №</w:t>
      </w:r>
      <w:r>
        <w:rPr>
          <w:sz w:val="28"/>
          <w:szCs w:val="28"/>
          <w:lang w:val="en-US"/>
        </w:rPr>
        <w:t>7</w:t>
      </w:r>
      <w:r w:rsidRPr="00E7164D">
        <w:rPr>
          <w:sz w:val="28"/>
          <w:szCs w:val="28"/>
          <w:lang w:val="en-GB"/>
        </w:rPr>
        <w:t xml:space="preserve">. </w:t>
      </w:r>
      <w:r>
        <w:rPr>
          <w:sz w:val="28"/>
          <w:szCs w:val="28"/>
          <w:lang w:val="en-GB"/>
        </w:rPr>
        <w:t>-</w:t>
      </w:r>
      <w:r w:rsidRPr="00E7164D">
        <w:rPr>
          <w:sz w:val="28"/>
          <w:szCs w:val="28"/>
          <w:lang w:val="en-GB"/>
        </w:rPr>
        <w:t xml:space="preserve"> </w:t>
      </w:r>
      <w:r>
        <w:rPr>
          <w:sz w:val="28"/>
          <w:szCs w:val="28"/>
        </w:rPr>
        <w:t>Р</w:t>
      </w:r>
      <w:r w:rsidRPr="00E7164D">
        <w:rPr>
          <w:sz w:val="28"/>
          <w:szCs w:val="28"/>
          <w:lang w:val="en-GB"/>
        </w:rPr>
        <w:t>.</w:t>
      </w:r>
      <w:r>
        <w:rPr>
          <w:sz w:val="28"/>
          <w:szCs w:val="28"/>
          <w:lang w:val="en-US"/>
        </w:rPr>
        <w:t xml:space="preserve"> 151-</w:t>
      </w:r>
      <w:r w:rsidRPr="00D50D57">
        <w:rPr>
          <w:sz w:val="28"/>
          <w:szCs w:val="28"/>
          <w:lang w:val="en-US"/>
        </w:rPr>
        <w:t>156.</w:t>
      </w:r>
    </w:p>
    <w:p w:rsidR="008E40BB" w:rsidRPr="0095386D" w:rsidRDefault="008E40BB" w:rsidP="005F0855">
      <w:pPr>
        <w:numPr>
          <w:ilvl w:val="0"/>
          <w:numId w:val="70"/>
        </w:numPr>
        <w:shd w:val="clear" w:color="auto" w:fill="FFFFFF"/>
        <w:tabs>
          <w:tab w:val="clear" w:pos="720"/>
          <w:tab w:val="num" w:pos="0"/>
        </w:tabs>
        <w:suppressAutoHyphens w:val="0"/>
        <w:spacing w:line="360" w:lineRule="auto"/>
        <w:ind w:left="0" w:right="125" w:firstLine="0"/>
        <w:jc w:val="both"/>
        <w:rPr>
          <w:sz w:val="28"/>
          <w:szCs w:val="28"/>
          <w:lang w:val="en-GB"/>
        </w:rPr>
      </w:pPr>
      <w:r>
        <w:rPr>
          <w:bCs/>
          <w:spacing w:val="-4"/>
          <w:sz w:val="28"/>
          <w:szCs w:val="28"/>
          <w:lang w:val="en-US"/>
        </w:rPr>
        <w:t>Durelli L.</w:t>
      </w:r>
      <w:r w:rsidRPr="00D50D57">
        <w:rPr>
          <w:bCs/>
          <w:spacing w:val="-4"/>
          <w:sz w:val="28"/>
          <w:szCs w:val="28"/>
          <w:lang w:val="en-US"/>
        </w:rPr>
        <w:t xml:space="preserve"> High-dose intravenous methylprednisolone in the treatment of MS: c</w:t>
      </w:r>
      <w:r>
        <w:rPr>
          <w:bCs/>
          <w:spacing w:val="-4"/>
          <w:sz w:val="28"/>
          <w:szCs w:val="28"/>
          <w:lang w:val="en-US"/>
        </w:rPr>
        <w:t>linical-immunologic correlation</w:t>
      </w:r>
      <w:r w:rsidRPr="00E7164D">
        <w:rPr>
          <w:bCs/>
          <w:spacing w:val="-4"/>
          <w:sz w:val="28"/>
          <w:szCs w:val="28"/>
          <w:lang w:val="en-GB"/>
        </w:rPr>
        <w:t xml:space="preserve"> </w:t>
      </w:r>
      <w:r>
        <w:rPr>
          <w:bCs/>
          <w:spacing w:val="-4"/>
          <w:sz w:val="28"/>
          <w:szCs w:val="28"/>
          <w:lang w:val="en-GB"/>
        </w:rPr>
        <w:t>/</w:t>
      </w:r>
      <w:r w:rsidRPr="000D69AB">
        <w:rPr>
          <w:bCs/>
          <w:spacing w:val="-4"/>
          <w:sz w:val="28"/>
          <w:szCs w:val="28"/>
          <w:lang w:val="en-US"/>
        </w:rPr>
        <w:t xml:space="preserve"> </w:t>
      </w:r>
      <w:r>
        <w:rPr>
          <w:bCs/>
          <w:spacing w:val="-4"/>
          <w:sz w:val="28"/>
          <w:szCs w:val="28"/>
          <w:lang w:val="en-US"/>
        </w:rPr>
        <w:t>L. Durelli</w:t>
      </w:r>
      <w:r w:rsidRPr="00D50D57">
        <w:rPr>
          <w:bCs/>
          <w:spacing w:val="-4"/>
          <w:sz w:val="28"/>
          <w:szCs w:val="28"/>
          <w:lang w:val="en-US"/>
        </w:rPr>
        <w:t xml:space="preserve">, </w:t>
      </w:r>
      <w:r>
        <w:rPr>
          <w:bCs/>
          <w:spacing w:val="-4"/>
          <w:sz w:val="28"/>
          <w:szCs w:val="28"/>
          <w:lang w:val="en-US"/>
        </w:rPr>
        <w:t>D. Cocito</w:t>
      </w:r>
      <w:r w:rsidRPr="00D50D57">
        <w:rPr>
          <w:bCs/>
          <w:spacing w:val="-4"/>
          <w:sz w:val="28"/>
          <w:szCs w:val="28"/>
          <w:lang w:val="en-US"/>
        </w:rPr>
        <w:t xml:space="preserve">, </w:t>
      </w:r>
      <w:r>
        <w:rPr>
          <w:bCs/>
          <w:spacing w:val="-4"/>
          <w:sz w:val="28"/>
          <w:szCs w:val="28"/>
          <w:lang w:val="en-US"/>
        </w:rPr>
        <w:t>A. Riccio</w:t>
      </w:r>
      <w:r w:rsidRPr="00D50D57">
        <w:rPr>
          <w:bCs/>
          <w:spacing w:val="-4"/>
          <w:sz w:val="28"/>
          <w:szCs w:val="28"/>
          <w:lang w:val="en-US"/>
        </w:rPr>
        <w:t xml:space="preserve"> </w:t>
      </w:r>
      <w:r w:rsidRPr="00E7164D">
        <w:rPr>
          <w:bCs/>
          <w:spacing w:val="-4"/>
          <w:sz w:val="28"/>
          <w:szCs w:val="28"/>
          <w:lang w:val="en-GB"/>
        </w:rPr>
        <w:t>//</w:t>
      </w:r>
      <w:r w:rsidRPr="00D50D57">
        <w:rPr>
          <w:bCs/>
          <w:spacing w:val="-4"/>
          <w:sz w:val="28"/>
          <w:szCs w:val="28"/>
          <w:lang w:val="en-US"/>
        </w:rPr>
        <w:t xml:space="preserve"> Neurology</w:t>
      </w:r>
      <w:r>
        <w:rPr>
          <w:bCs/>
          <w:spacing w:val="-4"/>
          <w:sz w:val="28"/>
          <w:szCs w:val="28"/>
          <w:lang w:val="en-GB"/>
        </w:rPr>
        <w:t>. -</w:t>
      </w:r>
      <w:r>
        <w:rPr>
          <w:bCs/>
          <w:spacing w:val="-4"/>
          <w:sz w:val="28"/>
          <w:szCs w:val="28"/>
          <w:lang w:val="en-US"/>
        </w:rPr>
        <w:t xml:space="preserve"> 1986</w:t>
      </w:r>
      <w:r>
        <w:rPr>
          <w:bCs/>
          <w:spacing w:val="-4"/>
          <w:sz w:val="28"/>
          <w:szCs w:val="28"/>
          <w:lang w:val="en-GB"/>
        </w:rPr>
        <w:t>. - №</w:t>
      </w:r>
      <w:r>
        <w:rPr>
          <w:bCs/>
          <w:spacing w:val="-4"/>
          <w:sz w:val="28"/>
          <w:szCs w:val="28"/>
          <w:lang w:val="en-US"/>
        </w:rPr>
        <w:t>36</w:t>
      </w:r>
      <w:r w:rsidRPr="00E7164D">
        <w:rPr>
          <w:bCs/>
          <w:spacing w:val="-4"/>
          <w:sz w:val="28"/>
          <w:szCs w:val="28"/>
          <w:lang w:val="en-GB"/>
        </w:rPr>
        <w:t xml:space="preserve">. </w:t>
      </w:r>
      <w:r>
        <w:rPr>
          <w:bCs/>
          <w:spacing w:val="-4"/>
          <w:sz w:val="28"/>
          <w:szCs w:val="28"/>
          <w:lang w:val="en-GB"/>
        </w:rPr>
        <w:t xml:space="preserve">- </w:t>
      </w:r>
      <w:r>
        <w:rPr>
          <w:bCs/>
          <w:spacing w:val="-4"/>
          <w:sz w:val="28"/>
          <w:szCs w:val="28"/>
        </w:rPr>
        <w:t>Р</w:t>
      </w:r>
      <w:r w:rsidRPr="00E7164D">
        <w:rPr>
          <w:bCs/>
          <w:spacing w:val="-4"/>
          <w:sz w:val="28"/>
          <w:szCs w:val="28"/>
          <w:lang w:val="en-GB"/>
        </w:rPr>
        <w:t>.</w:t>
      </w:r>
      <w:r>
        <w:rPr>
          <w:bCs/>
          <w:spacing w:val="-4"/>
          <w:sz w:val="28"/>
          <w:szCs w:val="28"/>
          <w:lang w:val="en-GB"/>
        </w:rPr>
        <w:t xml:space="preserve"> </w:t>
      </w:r>
      <w:r w:rsidRPr="00D50D57">
        <w:rPr>
          <w:bCs/>
          <w:spacing w:val="-4"/>
          <w:sz w:val="28"/>
          <w:szCs w:val="28"/>
          <w:lang w:val="en-US"/>
        </w:rPr>
        <w:t>238-243.</w:t>
      </w:r>
    </w:p>
    <w:p w:rsidR="008E40BB" w:rsidRPr="00D50D57" w:rsidRDefault="008E40BB" w:rsidP="005F0855">
      <w:pPr>
        <w:numPr>
          <w:ilvl w:val="0"/>
          <w:numId w:val="70"/>
        </w:numPr>
        <w:shd w:val="clear" w:color="auto" w:fill="FFFFFF"/>
        <w:tabs>
          <w:tab w:val="clear" w:pos="720"/>
          <w:tab w:val="num" w:pos="0"/>
        </w:tabs>
        <w:suppressAutoHyphens w:val="0"/>
        <w:spacing w:line="360" w:lineRule="auto"/>
        <w:ind w:left="0" w:right="125" w:firstLine="0"/>
        <w:jc w:val="both"/>
        <w:rPr>
          <w:sz w:val="28"/>
          <w:szCs w:val="28"/>
          <w:lang w:val="en-GB"/>
        </w:rPr>
      </w:pPr>
      <w:r>
        <w:rPr>
          <w:bCs/>
          <w:spacing w:val="-4"/>
          <w:sz w:val="28"/>
          <w:szCs w:val="28"/>
          <w:lang w:val="en-GB"/>
        </w:rPr>
        <w:t>Dwyer J.M. Manipulating the immune globulin therapy for neurologic diseases /</w:t>
      </w:r>
      <w:r w:rsidRPr="000D69AB">
        <w:rPr>
          <w:bCs/>
          <w:spacing w:val="-4"/>
          <w:sz w:val="28"/>
          <w:szCs w:val="28"/>
          <w:lang w:val="en-GB"/>
        </w:rPr>
        <w:t xml:space="preserve"> </w:t>
      </w:r>
      <w:r>
        <w:rPr>
          <w:bCs/>
          <w:spacing w:val="-4"/>
          <w:sz w:val="28"/>
          <w:szCs w:val="28"/>
          <w:lang w:val="en-GB"/>
        </w:rPr>
        <w:t xml:space="preserve">J.M. Dwyer // N. Engl. J. Med. </w:t>
      </w:r>
      <w:r>
        <w:rPr>
          <w:bCs/>
          <w:spacing w:val="-4"/>
          <w:sz w:val="28"/>
          <w:szCs w:val="28"/>
          <w:lang w:val="uk-UA"/>
        </w:rPr>
        <w:t>-</w:t>
      </w:r>
      <w:r>
        <w:rPr>
          <w:bCs/>
          <w:spacing w:val="-4"/>
          <w:sz w:val="28"/>
          <w:szCs w:val="28"/>
          <w:lang w:val="en-GB"/>
        </w:rPr>
        <w:t xml:space="preserve"> 1992. </w:t>
      </w:r>
      <w:r>
        <w:rPr>
          <w:bCs/>
          <w:spacing w:val="-4"/>
          <w:sz w:val="28"/>
          <w:szCs w:val="28"/>
          <w:lang w:val="uk-UA"/>
        </w:rPr>
        <w:t>-</w:t>
      </w:r>
      <w:r>
        <w:rPr>
          <w:bCs/>
          <w:spacing w:val="-4"/>
          <w:sz w:val="28"/>
          <w:szCs w:val="28"/>
          <w:lang w:val="en-GB"/>
        </w:rPr>
        <w:t xml:space="preserve"> V. 326, </w:t>
      </w:r>
      <w:r w:rsidRPr="00D50D57">
        <w:rPr>
          <w:sz w:val="28"/>
          <w:szCs w:val="28"/>
          <w:lang w:val="uk-UA"/>
        </w:rPr>
        <w:t>№</w:t>
      </w:r>
      <w:r>
        <w:rPr>
          <w:sz w:val="28"/>
          <w:szCs w:val="28"/>
          <w:lang w:val="en-US"/>
        </w:rPr>
        <w:t xml:space="preserve">2. </w:t>
      </w:r>
      <w:r>
        <w:rPr>
          <w:sz w:val="28"/>
          <w:szCs w:val="28"/>
          <w:lang w:val="uk-UA"/>
        </w:rPr>
        <w:t>-</w:t>
      </w:r>
      <w:r>
        <w:rPr>
          <w:sz w:val="28"/>
          <w:szCs w:val="28"/>
          <w:lang w:val="en-US"/>
        </w:rPr>
        <w:t xml:space="preserve"> P. 107-116.</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 xml:space="preserve">Early onset multiple sclerosis: a longitudinal study / </w:t>
      </w:r>
      <w:r>
        <w:rPr>
          <w:sz w:val="28"/>
          <w:szCs w:val="28"/>
          <w:lang w:val="en-US"/>
        </w:rPr>
        <w:t>A. Boiko</w:t>
      </w:r>
      <w:r w:rsidRPr="00D50D57">
        <w:rPr>
          <w:sz w:val="28"/>
          <w:szCs w:val="28"/>
          <w:lang w:val="en-US"/>
        </w:rPr>
        <w:t xml:space="preserve">, </w:t>
      </w:r>
      <w:r>
        <w:rPr>
          <w:sz w:val="28"/>
          <w:szCs w:val="28"/>
          <w:lang w:val="en-US"/>
        </w:rPr>
        <w:t>G. Vorobeychik</w:t>
      </w:r>
      <w:r w:rsidRPr="00D50D57">
        <w:rPr>
          <w:sz w:val="28"/>
          <w:szCs w:val="28"/>
          <w:lang w:val="en-US"/>
        </w:rPr>
        <w:t xml:space="preserve">, </w:t>
      </w:r>
      <w:r>
        <w:rPr>
          <w:sz w:val="28"/>
          <w:szCs w:val="28"/>
          <w:lang w:val="en-US"/>
        </w:rPr>
        <w:t>D. Paty</w:t>
      </w:r>
      <w:r w:rsidRPr="00D50D57">
        <w:rPr>
          <w:sz w:val="28"/>
          <w:szCs w:val="28"/>
          <w:lang w:val="en-US"/>
        </w:rPr>
        <w:t xml:space="preserve"> </w:t>
      </w:r>
      <w:r>
        <w:rPr>
          <w:sz w:val="28"/>
          <w:szCs w:val="28"/>
          <w:lang w:val="en-US"/>
        </w:rPr>
        <w:t>[</w:t>
      </w:r>
      <w:r w:rsidRPr="00D50D57">
        <w:rPr>
          <w:sz w:val="28"/>
          <w:szCs w:val="28"/>
          <w:lang w:val="en-US"/>
        </w:rPr>
        <w:t>et al.</w:t>
      </w:r>
      <w:r>
        <w:rPr>
          <w:sz w:val="28"/>
          <w:szCs w:val="28"/>
          <w:lang w:val="en-US"/>
        </w:rPr>
        <w:t>]</w:t>
      </w:r>
      <w:r w:rsidRPr="00D50D57">
        <w:rPr>
          <w:sz w:val="28"/>
          <w:szCs w:val="28"/>
          <w:lang w:val="en-US"/>
        </w:rPr>
        <w:t xml:space="preserve"> // Neurology.</w:t>
      </w:r>
      <w:r w:rsidRPr="00E7164D">
        <w:rPr>
          <w:sz w:val="28"/>
          <w:szCs w:val="28"/>
          <w:lang w:val="en-GB"/>
        </w:rPr>
        <w:t xml:space="preserve"> </w:t>
      </w:r>
      <w:r w:rsidRPr="00D50D57">
        <w:rPr>
          <w:sz w:val="28"/>
          <w:szCs w:val="28"/>
          <w:lang w:val="en-US"/>
        </w:rPr>
        <w:t>-</w:t>
      </w:r>
      <w:r w:rsidRPr="00E7164D">
        <w:rPr>
          <w:sz w:val="28"/>
          <w:szCs w:val="28"/>
          <w:lang w:val="en-GB"/>
        </w:rPr>
        <w:t xml:space="preserve"> </w:t>
      </w:r>
      <w:r w:rsidRPr="00D50D57">
        <w:rPr>
          <w:sz w:val="28"/>
          <w:szCs w:val="28"/>
          <w:lang w:val="en-US"/>
        </w:rPr>
        <w:t>2002.</w:t>
      </w:r>
      <w:r w:rsidRPr="00E7164D">
        <w:rPr>
          <w:sz w:val="28"/>
          <w:szCs w:val="28"/>
          <w:lang w:val="en-GB"/>
        </w:rPr>
        <w:t xml:space="preserve"> </w:t>
      </w:r>
      <w:r w:rsidRPr="00D50D57">
        <w:rPr>
          <w:sz w:val="28"/>
          <w:szCs w:val="28"/>
          <w:lang w:val="en-US"/>
        </w:rPr>
        <w:t>-</w:t>
      </w:r>
      <w:r w:rsidRPr="00E7164D">
        <w:rPr>
          <w:sz w:val="28"/>
          <w:szCs w:val="28"/>
          <w:lang w:val="en-GB"/>
        </w:rPr>
        <w:t xml:space="preserve"> </w:t>
      </w:r>
      <w:r w:rsidRPr="00D50D57">
        <w:rPr>
          <w:sz w:val="28"/>
          <w:szCs w:val="28"/>
          <w:lang w:val="en-US"/>
        </w:rPr>
        <w:t>V.</w:t>
      </w:r>
      <w:r>
        <w:rPr>
          <w:sz w:val="28"/>
          <w:szCs w:val="28"/>
          <w:lang w:val="en-US"/>
        </w:rPr>
        <w:t xml:space="preserve"> </w:t>
      </w:r>
      <w:r w:rsidRPr="00D50D57">
        <w:rPr>
          <w:sz w:val="28"/>
          <w:szCs w:val="28"/>
          <w:lang w:val="en-US"/>
        </w:rPr>
        <w:t>8</w:t>
      </w:r>
      <w:r>
        <w:rPr>
          <w:sz w:val="28"/>
          <w:szCs w:val="28"/>
          <w:lang w:val="uk-UA"/>
        </w:rPr>
        <w:t xml:space="preserve">, </w:t>
      </w:r>
      <w:r w:rsidRPr="00D50D57">
        <w:rPr>
          <w:sz w:val="28"/>
          <w:szCs w:val="28"/>
          <w:lang w:val="uk-UA"/>
        </w:rPr>
        <w:t>№</w:t>
      </w:r>
      <w:r w:rsidRPr="00D50D57">
        <w:rPr>
          <w:sz w:val="28"/>
          <w:szCs w:val="28"/>
          <w:lang w:val="en-US"/>
        </w:rPr>
        <w:t>7.</w:t>
      </w:r>
      <w:r w:rsidRPr="00E7164D">
        <w:rPr>
          <w:sz w:val="28"/>
          <w:szCs w:val="28"/>
          <w:lang w:val="en-GB"/>
        </w:rPr>
        <w:t xml:space="preserve"> </w:t>
      </w:r>
      <w:r w:rsidRPr="00D50D57">
        <w:rPr>
          <w:sz w:val="28"/>
          <w:szCs w:val="28"/>
          <w:lang w:val="en-US"/>
        </w:rPr>
        <w:t>-</w:t>
      </w:r>
      <w:r w:rsidRPr="00E7164D">
        <w:rPr>
          <w:sz w:val="28"/>
          <w:szCs w:val="28"/>
          <w:lang w:val="en-GB"/>
        </w:rPr>
        <w:t xml:space="preserve"> </w:t>
      </w:r>
      <w:r w:rsidRPr="00D50D57">
        <w:rPr>
          <w:sz w:val="28"/>
          <w:szCs w:val="28"/>
          <w:lang w:val="en-US"/>
        </w:rPr>
        <w:t>P.</w:t>
      </w:r>
      <w:r w:rsidRPr="00E7164D">
        <w:rPr>
          <w:sz w:val="28"/>
          <w:szCs w:val="28"/>
          <w:lang w:val="en-GB"/>
        </w:rPr>
        <w:t xml:space="preserve"> </w:t>
      </w:r>
      <w:r w:rsidRPr="00D50D57">
        <w:rPr>
          <w:sz w:val="28"/>
          <w:szCs w:val="28"/>
          <w:lang w:val="en-US"/>
        </w:rPr>
        <w:t>1006-1010.</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 xml:space="preserve">Early onset MS under the age of 16: clinical and paraclinical features / </w:t>
      </w:r>
      <w:r>
        <w:rPr>
          <w:sz w:val="28"/>
          <w:szCs w:val="28"/>
          <w:lang w:val="en-US"/>
        </w:rPr>
        <w:t>E. Sindern</w:t>
      </w:r>
      <w:r w:rsidRPr="00D50D57">
        <w:rPr>
          <w:sz w:val="28"/>
          <w:szCs w:val="28"/>
          <w:lang w:val="en-US"/>
        </w:rPr>
        <w:t xml:space="preserve">, </w:t>
      </w:r>
      <w:r>
        <w:rPr>
          <w:sz w:val="28"/>
          <w:szCs w:val="28"/>
          <w:lang w:val="en-US"/>
        </w:rPr>
        <w:t>J. Haas</w:t>
      </w:r>
      <w:r w:rsidRPr="00D50D57">
        <w:rPr>
          <w:sz w:val="28"/>
          <w:szCs w:val="28"/>
          <w:lang w:val="en-US"/>
        </w:rPr>
        <w:t xml:space="preserve">, </w:t>
      </w:r>
      <w:r>
        <w:rPr>
          <w:sz w:val="28"/>
          <w:szCs w:val="28"/>
          <w:lang w:val="en-US"/>
        </w:rPr>
        <w:t>E. Stark</w:t>
      </w:r>
      <w:r w:rsidRPr="00D50D57">
        <w:rPr>
          <w:sz w:val="28"/>
          <w:szCs w:val="28"/>
          <w:lang w:val="en-US"/>
        </w:rPr>
        <w:t xml:space="preserve">, </w:t>
      </w:r>
      <w:r>
        <w:rPr>
          <w:sz w:val="28"/>
          <w:szCs w:val="28"/>
          <w:lang w:val="en-US"/>
        </w:rPr>
        <w:t>U. Wurster</w:t>
      </w:r>
      <w:r w:rsidRPr="00D50D57">
        <w:rPr>
          <w:sz w:val="28"/>
          <w:szCs w:val="28"/>
          <w:lang w:val="en-US"/>
        </w:rPr>
        <w:t xml:space="preserve"> // Acta Neurol</w:t>
      </w:r>
      <w:r>
        <w:rPr>
          <w:sz w:val="28"/>
          <w:szCs w:val="28"/>
          <w:lang w:val="en-US"/>
        </w:rPr>
        <w:t>.</w:t>
      </w:r>
      <w:r w:rsidRPr="00D50D57">
        <w:rPr>
          <w:sz w:val="28"/>
          <w:szCs w:val="28"/>
          <w:lang w:val="en-US"/>
        </w:rPr>
        <w:t xml:space="preserve"> Scand.</w:t>
      </w:r>
      <w:r w:rsidRPr="00E7164D">
        <w:rPr>
          <w:sz w:val="28"/>
          <w:szCs w:val="28"/>
          <w:lang w:val="en-GB"/>
        </w:rPr>
        <w:t xml:space="preserve"> </w:t>
      </w:r>
      <w:r w:rsidRPr="00D50D57">
        <w:rPr>
          <w:sz w:val="28"/>
          <w:szCs w:val="28"/>
          <w:lang w:val="en-US"/>
        </w:rPr>
        <w:t>-</w:t>
      </w:r>
      <w:r w:rsidRPr="00E7164D">
        <w:rPr>
          <w:sz w:val="28"/>
          <w:szCs w:val="28"/>
          <w:lang w:val="en-GB"/>
        </w:rPr>
        <w:t xml:space="preserve"> </w:t>
      </w:r>
      <w:r w:rsidRPr="00D50D57">
        <w:rPr>
          <w:sz w:val="28"/>
          <w:szCs w:val="28"/>
          <w:lang w:val="en-US"/>
        </w:rPr>
        <w:t>1992.</w:t>
      </w:r>
      <w:r w:rsidRPr="00E7164D">
        <w:rPr>
          <w:sz w:val="28"/>
          <w:szCs w:val="28"/>
          <w:lang w:val="en-GB"/>
        </w:rPr>
        <w:t xml:space="preserve"> </w:t>
      </w:r>
      <w:r w:rsidRPr="00D50D57">
        <w:rPr>
          <w:sz w:val="28"/>
          <w:szCs w:val="28"/>
          <w:lang w:val="en-US"/>
        </w:rPr>
        <w:t>-</w:t>
      </w:r>
      <w:r w:rsidRPr="00D50D57">
        <w:rPr>
          <w:sz w:val="28"/>
          <w:szCs w:val="28"/>
          <w:lang w:val="uk-UA"/>
        </w:rPr>
        <w:t xml:space="preserve"> №</w:t>
      </w:r>
      <w:r w:rsidRPr="00D50D57">
        <w:rPr>
          <w:sz w:val="28"/>
          <w:szCs w:val="28"/>
          <w:lang w:val="en-US"/>
        </w:rPr>
        <w:t>86.</w:t>
      </w:r>
      <w:r w:rsidRPr="00E7164D">
        <w:rPr>
          <w:sz w:val="28"/>
          <w:szCs w:val="28"/>
          <w:lang w:val="en-GB"/>
        </w:rPr>
        <w:t xml:space="preserve"> </w:t>
      </w:r>
      <w:r w:rsidRPr="00D50D57">
        <w:rPr>
          <w:sz w:val="28"/>
          <w:szCs w:val="28"/>
          <w:lang w:val="en-US"/>
        </w:rPr>
        <w:t>- P.280-284.</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lastRenderedPageBreak/>
        <w:t xml:space="preserve">Elian M. </w:t>
      </w:r>
      <w:r w:rsidRPr="00D50D57">
        <w:rPr>
          <w:sz w:val="28"/>
          <w:szCs w:val="28"/>
          <w:lang w:val="en-US"/>
        </w:rPr>
        <w:t>Multiple sclerosis among the United Kingdom born children o immigrants from the West Indies</w:t>
      </w:r>
      <w:r w:rsidRPr="00E7164D">
        <w:rPr>
          <w:sz w:val="28"/>
          <w:szCs w:val="28"/>
          <w:lang w:val="en-GB"/>
        </w:rPr>
        <w:t xml:space="preserve"> </w:t>
      </w:r>
      <w:r>
        <w:rPr>
          <w:sz w:val="28"/>
          <w:szCs w:val="28"/>
          <w:lang w:val="en-GB"/>
        </w:rPr>
        <w:t>/</w:t>
      </w:r>
      <w:r w:rsidRPr="000D69AB">
        <w:rPr>
          <w:sz w:val="28"/>
          <w:szCs w:val="28"/>
          <w:lang w:val="en-US"/>
        </w:rPr>
        <w:t xml:space="preserve"> </w:t>
      </w:r>
      <w:r>
        <w:rPr>
          <w:sz w:val="28"/>
          <w:szCs w:val="28"/>
          <w:lang w:val="en-US"/>
        </w:rPr>
        <w:t>M. Elian</w:t>
      </w:r>
      <w:r w:rsidRPr="00D50D57">
        <w:rPr>
          <w:sz w:val="28"/>
          <w:szCs w:val="28"/>
          <w:lang w:val="en-US"/>
        </w:rPr>
        <w:t xml:space="preserve">, </w:t>
      </w:r>
      <w:r>
        <w:rPr>
          <w:sz w:val="28"/>
          <w:szCs w:val="28"/>
          <w:lang w:val="en-US"/>
        </w:rPr>
        <w:t>G. Dean</w:t>
      </w:r>
      <w:r w:rsidRPr="00D50D57">
        <w:rPr>
          <w:sz w:val="28"/>
          <w:szCs w:val="28"/>
          <w:lang w:val="en-US"/>
        </w:rPr>
        <w:t xml:space="preserve"> </w:t>
      </w:r>
      <w:r w:rsidRPr="00E7164D">
        <w:rPr>
          <w:sz w:val="28"/>
          <w:szCs w:val="28"/>
          <w:lang w:val="en-GB"/>
        </w:rPr>
        <w:t>//</w:t>
      </w:r>
      <w:r w:rsidRPr="00D50D57">
        <w:rPr>
          <w:sz w:val="28"/>
          <w:szCs w:val="28"/>
          <w:lang w:val="en-US"/>
        </w:rPr>
        <w:t xml:space="preserve"> J</w:t>
      </w:r>
      <w:r>
        <w:rPr>
          <w:sz w:val="28"/>
          <w:szCs w:val="28"/>
          <w:lang w:val="en-US"/>
        </w:rPr>
        <w:t>.</w:t>
      </w:r>
      <w:r w:rsidRPr="00D50D57">
        <w:rPr>
          <w:sz w:val="28"/>
          <w:szCs w:val="28"/>
          <w:lang w:val="en-US"/>
        </w:rPr>
        <w:t xml:space="preserve"> Neurol</w:t>
      </w:r>
      <w:r>
        <w:rPr>
          <w:sz w:val="28"/>
          <w:szCs w:val="28"/>
          <w:lang w:val="en-US"/>
        </w:rPr>
        <w:t>.</w:t>
      </w:r>
      <w:r w:rsidRPr="00D50D57">
        <w:rPr>
          <w:sz w:val="28"/>
          <w:szCs w:val="28"/>
          <w:lang w:val="en-US"/>
        </w:rPr>
        <w:t xml:space="preserve"> Neurosurg</w:t>
      </w:r>
      <w:r>
        <w:rPr>
          <w:sz w:val="28"/>
          <w:szCs w:val="28"/>
          <w:lang w:val="en-US"/>
        </w:rPr>
        <w:t>.</w:t>
      </w:r>
      <w:r w:rsidRPr="00D50D57">
        <w:rPr>
          <w:sz w:val="28"/>
          <w:szCs w:val="28"/>
          <w:lang w:val="en-US"/>
        </w:rPr>
        <w:t xml:space="preserve"> Psychiat</w:t>
      </w:r>
      <w:r w:rsidRPr="00E7164D">
        <w:rPr>
          <w:sz w:val="28"/>
          <w:szCs w:val="28"/>
          <w:lang w:val="en-GB"/>
        </w:rPr>
        <w:t xml:space="preserve">. </w:t>
      </w:r>
      <w:r>
        <w:rPr>
          <w:sz w:val="28"/>
          <w:szCs w:val="28"/>
          <w:lang w:val="uk-UA"/>
        </w:rPr>
        <w:t>-</w:t>
      </w:r>
      <w:r>
        <w:rPr>
          <w:sz w:val="28"/>
          <w:szCs w:val="28"/>
          <w:lang w:val="en-US"/>
        </w:rPr>
        <w:t xml:space="preserve"> 1987</w:t>
      </w:r>
      <w:r>
        <w:rPr>
          <w:sz w:val="28"/>
          <w:szCs w:val="28"/>
          <w:lang w:val="en-GB"/>
        </w:rPr>
        <w:t>.</w:t>
      </w:r>
      <w:r w:rsidRPr="00E7164D">
        <w:rPr>
          <w:sz w:val="28"/>
          <w:szCs w:val="28"/>
          <w:lang w:val="en-GB"/>
        </w:rPr>
        <w:t>- №</w:t>
      </w:r>
      <w:r>
        <w:rPr>
          <w:sz w:val="28"/>
          <w:szCs w:val="28"/>
          <w:lang w:val="en-US"/>
        </w:rPr>
        <w:t>50</w:t>
      </w:r>
      <w:r>
        <w:rPr>
          <w:sz w:val="28"/>
          <w:szCs w:val="28"/>
          <w:lang w:val="en-GB"/>
        </w:rPr>
        <w:t xml:space="preserve">.- </w:t>
      </w:r>
      <w:r w:rsidRPr="00E7164D">
        <w:rPr>
          <w:sz w:val="28"/>
          <w:szCs w:val="28"/>
          <w:lang w:val="en-GB"/>
        </w:rPr>
        <w:t xml:space="preserve"> </w:t>
      </w:r>
      <w:r>
        <w:rPr>
          <w:sz w:val="28"/>
          <w:szCs w:val="28"/>
        </w:rPr>
        <w:t>Р</w:t>
      </w:r>
      <w:r w:rsidRPr="00E7164D">
        <w:rPr>
          <w:sz w:val="28"/>
          <w:szCs w:val="28"/>
          <w:lang w:val="en-GB"/>
        </w:rPr>
        <w:t xml:space="preserve">. </w:t>
      </w:r>
      <w:r w:rsidRPr="00D50D57">
        <w:rPr>
          <w:sz w:val="28"/>
          <w:szCs w:val="28"/>
          <w:lang w:val="en-US"/>
        </w:rPr>
        <w:t>327-332.</w:t>
      </w:r>
    </w:p>
    <w:p w:rsidR="008E40BB" w:rsidRPr="00D50D57" w:rsidRDefault="008E40BB" w:rsidP="005F0855">
      <w:pPr>
        <w:numPr>
          <w:ilvl w:val="0"/>
          <w:numId w:val="70"/>
        </w:numPr>
        <w:shd w:val="clear" w:color="auto" w:fill="FFFFFF"/>
        <w:tabs>
          <w:tab w:val="clear" w:pos="720"/>
          <w:tab w:val="num" w:pos="0"/>
        </w:tabs>
        <w:suppressAutoHyphens w:val="0"/>
        <w:spacing w:line="360" w:lineRule="auto"/>
        <w:ind w:left="0" w:right="24" w:firstLine="0"/>
        <w:jc w:val="both"/>
        <w:rPr>
          <w:sz w:val="28"/>
          <w:szCs w:val="28"/>
          <w:lang w:val="en-GB"/>
        </w:rPr>
      </w:pPr>
      <w:r>
        <w:rPr>
          <w:sz w:val="28"/>
          <w:szCs w:val="28"/>
          <w:lang w:val="en-US"/>
        </w:rPr>
        <w:t>Elliote B.</w:t>
      </w:r>
      <w:r w:rsidRPr="00D50D57">
        <w:rPr>
          <w:sz w:val="28"/>
          <w:szCs w:val="28"/>
          <w:lang w:val="en-US"/>
        </w:rPr>
        <w:t xml:space="preserve"> Interferon beta la treatment modulates THI expression in gamma delta+T cells from relapsing-remittig multiple sclerosis patients </w:t>
      </w:r>
      <w:r>
        <w:rPr>
          <w:sz w:val="28"/>
          <w:szCs w:val="28"/>
          <w:lang w:val="en-US"/>
        </w:rPr>
        <w:t>/</w:t>
      </w:r>
      <w:r w:rsidRPr="000D69AB">
        <w:rPr>
          <w:sz w:val="28"/>
          <w:szCs w:val="28"/>
          <w:lang w:val="en-US"/>
        </w:rPr>
        <w:t xml:space="preserve"> </w:t>
      </w:r>
      <w:r>
        <w:rPr>
          <w:sz w:val="28"/>
          <w:szCs w:val="28"/>
          <w:lang w:val="en-US"/>
        </w:rPr>
        <w:t>B. Elliote</w:t>
      </w:r>
      <w:r w:rsidRPr="00D50D57">
        <w:rPr>
          <w:sz w:val="28"/>
          <w:szCs w:val="28"/>
          <w:lang w:val="en-US"/>
        </w:rPr>
        <w:t xml:space="preserve"> //</w:t>
      </w:r>
      <w:r w:rsidRPr="00E7164D">
        <w:rPr>
          <w:sz w:val="28"/>
          <w:szCs w:val="28"/>
          <w:lang w:val="en-GB"/>
        </w:rPr>
        <w:t xml:space="preserve"> </w:t>
      </w:r>
      <w:r w:rsidRPr="00D50D57">
        <w:rPr>
          <w:sz w:val="28"/>
          <w:szCs w:val="28"/>
          <w:lang w:val="en-US"/>
        </w:rPr>
        <w:t>J.CIin.lmmunol.</w:t>
      </w:r>
      <w:r w:rsidRPr="00E7164D">
        <w:rPr>
          <w:sz w:val="28"/>
          <w:szCs w:val="28"/>
          <w:lang w:val="en-GB"/>
        </w:rPr>
        <w:t xml:space="preserve"> </w:t>
      </w:r>
      <w:r>
        <w:rPr>
          <w:sz w:val="28"/>
          <w:szCs w:val="28"/>
          <w:lang w:val="en-US"/>
        </w:rPr>
        <w:t>-200</w:t>
      </w:r>
      <w:r w:rsidRPr="00E7164D">
        <w:rPr>
          <w:sz w:val="28"/>
          <w:szCs w:val="28"/>
          <w:lang w:val="en-GB"/>
        </w:rPr>
        <w:t xml:space="preserve">1. - </w:t>
      </w:r>
      <w:r>
        <w:rPr>
          <w:sz w:val="28"/>
          <w:szCs w:val="28"/>
          <w:lang w:val="en-US"/>
        </w:rPr>
        <w:t>V. 21</w:t>
      </w:r>
      <w:r w:rsidRPr="00D50D57">
        <w:rPr>
          <w:sz w:val="28"/>
          <w:szCs w:val="28"/>
          <w:lang w:val="en-US"/>
        </w:rPr>
        <w:t>.</w:t>
      </w:r>
      <w:r w:rsidRPr="00E7164D">
        <w:rPr>
          <w:sz w:val="28"/>
          <w:szCs w:val="28"/>
          <w:lang w:val="en-GB"/>
        </w:rPr>
        <w:t xml:space="preserve"> </w:t>
      </w:r>
      <w:r w:rsidRPr="00D50D57">
        <w:rPr>
          <w:sz w:val="28"/>
          <w:szCs w:val="28"/>
          <w:lang w:val="en-US"/>
        </w:rPr>
        <w:t>-</w:t>
      </w:r>
      <w:r w:rsidRPr="00E7164D">
        <w:rPr>
          <w:sz w:val="28"/>
          <w:szCs w:val="28"/>
          <w:lang w:val="en-GB"/>
        </w:rPr>
        <w:t xml:space="preserve"> </w:t>
      </w:r>
      <w:r w:rsidRPr="00D50D57">
        <w:rPr>
          <w:sz w:val="28"/>
          <w:szCs w:val="28"/>
          <w:lang w:val="en-US"/>
        </w:rPr>
        <w:t>P.</w:t>
      </w:r>
      <w:r w:rsidRPr="00E7164D">
        <w:rPr>
          <w:sz w:val="28"/>
          <w:szCs w:val="28"/>
          <w:lang w:val="en-GB"/>
        </w:rPr>
        <w:t xml:space="preserve"> </w:t>
      </w:r>
      <w:r w:rsidRPr="00D50D57">
        <w:rPr>
          <w:sz w:val="28"/>
          <w:szCs w:val="28"/>
          <w:lang w:val="en-US"/>
        </w:rPr>
        <w:t>200-209.</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t>Ebers G.C. A Full genome search in multiple sclerosis</w:t>
      </w:r>
      <w:r w:rsidRPr="00E7164D">
        <w:rPr>
          <w:sz w:val="28"/>
          <w:szCs w:val="28"/>
          <w:lang w:val="en-GB"/>
        </w:rPr>
        <w:t xml:space="preserve"> </w:t>
      </w:r>
      <w:r>
        <w:rPr>
          <w:sz w:val="28"/>
          <w:szCs w:val="28"/>
          <w:lang w:val="en-GB"/>
        </w:rPr>
        <w:t>/</w:t>
      </w:r>
      <w:r w:rsidRPr="000D69AB">
        <w:rPr>
          <w:sz w:val="28"/>
          <w:szCs w:val="28"/>
          <w:lang w:val="en-US"/>
        </w:rPr>
        <w:t xml:space="preserve"> </w:t>
      </w:r>
      <w:r w:rsidRPr="00D50D57">
        <w:rPr>
          <w:sz w:val="28"/>
          <w:szCs w:val="28"/>
          <w:lang w:val="en-US"/>
        </w:rPr>
        <w:t>G.C.</w:t>
      </w:r>
      <w:r>
        <w:rPr>
          <w:sz w:val="28"/>
          <w:szCs w:val="28"/>
          <w:lang w:val="en-US"/>
        </w:rPr>
        <w:t xml:space="preserve"> </w:t>
      </w:r>
      <w:r w:rsidRPr="00D50D57">
        <w:rPr>
          <w:sz w:val="28"/>
          <w:szCs w:val="28"/>
          <w:lang w:val="en-US"/>
        </w:rPr>
        <w:t xml:space="preserve">Ebers, </w:t>
      </w:r>
      <w:r>
        <w:rPr>
          <w:sz w:val="28"/>
          <w:szCs w:val="28"/>
          <w:lang w:val="en-US"/>
        </w:rPr>
        <w:t xml:space="preserve">K. </w:t>
      </w:r>
      <w:r w:rsidRPr="00D50D57">
        <w:rPr>
          <w:sz w:val="28"/>
          <w:szCs w:val="28"/>
          <w:lang w:val="en-US"/>
        </w:rPr>
        <w:t>Kukay</w:t>
      </w:r>
      <w:r>
        <w:rPr>
          <w:sz w:val="28"/>
          <w:szCs w:val="28"/>
          <w:lang w:val="en-US"/>
        </w:rPr>
        <w:t xml:space="preserve">, D.E. Bulman </w:t>
      </w:r>
      <w:r w:rsidRPr="00E7164D">
        <w:rPr>
          <w:sz w:val="28"/>
          <w:szCs w:val="28"/>
          <w:lang w:val="en-GB"/>
        </w:rPr>
        <w:t>//</w:t>
      </w:r>
      <w:r w:rsidRPr="00D50D57">
        <w:rPr>
          <w:sz w:val="28"/>
          <w:szCs w:val="28"/>
          <w:lang w:val="en-US"/>
        </w:rPr>
        <w:t xml:space="preserve"> Nat</w:t>
      </w:r>
      <w:r>
        <w:rPr>
          <w:sz w:val="28"/>
          <w:szCs w:val="28"/>
          <w:lang w:val="en-US"/>
        </w:rPr>
        <w:t>.</w:t>
      </w:r>
      <w:r w:rsidRPr="00D50D57">
        <w:rPr>
          <w:sz w:val="28"/>
          <w:szCs w:val="28"/>
          <w:lang w:val="en-US"/>
        </w:rPr>
        <w:t xml:space="preserve"> Genet</w:t>
      </w:r>
      <w:r w:rsidRPr="00E7164D">
        <w:rPr>
          <w:sz w:val="28"/>
          <w:szCs w:val="28"/>
          <w:lang w:val="en-GB"/>
        </w:rPr>
        <w:t xml:space="preserve">. </w:t>
      </w:r>
      <w:r>
        <w:rPr>
          <w:sz w:val="28"/>
          <w:szCs w:val="28"/>
          <w:lang w:val="uk-UA"/>
        </w:rPr>
        <w:t>-</w:t>
      </w:r>
      <w:r>
        <w:rPr>
          <w:sz w:val="28"/>
          <w:szCs w:val="28"/>
          <w:lang w:val="en-US"/>
        </w:rPr>
        <w:t xml:space="preserve"> 1996</w:t>
      </w:r>
      <w:r>
        <w:rPr>
          <w:sz w:val="28"/>
          <w:szCs w:val="28"/>
          <w:lang w:val="en-GB"/>
        </w:rPr>
        <w:t>. - №</w:t>
      </w:r>
      <w:r>
        <w:rPr>
          <w:sz w:val="28"/>
          <w:szCs w:val="28"/>
          <w:lang w:val="en-US"/>
        </w:rPr>
        <w:t>13</w:t>
      </w:r>
      <w:r>
        <w:rPr>
          <w:sz w:val="28"/>
          <w:szCs w:val="28"/>
          <w:lang w:val="en-GB"/>
        </w:rPr>
        <w:t xml:space="preserve">. </w:t>
      </w:r>
      <w:r>
        <w:rPr>
          <w:sz w:val="28"/>
          <w:szCs w:val="28"/>
          <w:lang w:val="uk-UA"/>
        </w:rPr>
        <w:t>-</w:t>
      </w:r>
      <w:r w:rsidRPr="00E7164D">
        <w:rPr>
          <w:sz w:val="28"/>
          <w:szCs w:val="28"/>
          <w:lang w:val="en-GB"/>
        </w:rPr>
        <w:t xml:space="preserve"> </w:t>
      </w:r>
      <w:r>
        <w:rPr>
          <w:sz w:val="28"/>
          <w:szCs w:val="28"/>
        </w:rPr>
        <w:t>Р</w:t>
      </w:r>
      <w:r w:rsidRPr="00E7164D">
        <w:rPr>
          <w:sz w:val="28"/>
          <w:szCs w:val="28"/>
          <w:lang w:val="en-GB"/>
        </w:rPr>
        <w:t xml:space="preserve">. </w:t>
      </w:r>
      <w:r w:rsidRPr="00D50D57">
        <w:rPr>
          <w:sz w:val="28"/>
          <w:szCs w:val="28"/>
          <w:lang w:val="en-US"/>
        </w:rPr>
        <w:t>472-480.</w:t>
      </w:r>
    </w:p>
    <w:p w:rsidR="008E40BB" w:rsidRPr="005B7F86"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Emlen</w:t>
      </w:r>
      <w:r w:rsidRPr="00D50D57">
        <w:rPr>
          <w:sz w:val="28"/>
          <w:szCs w:val="28"/>
          <w:lang w:val="uk-UA"/>
        </w:rPr>
        <w:t xml:space="preserve"> </w:t>
      </w:r>
      <w:r w:rsidRPr="00D50D57">
        <w:rPr>
          <w:sz w:val="28"/>
          <w:szCs w:val="28"/>
          <w:lang w:val="en-US"/>
        </w:rPr>
        <w:t>W</w:t>
      </w:r>
      <w:r>
        <w:rPr>
          <w:sz w:val="28"/>
          <w:szCs w:val="28"/>
          <w:lang w:val="uk-UA"/>
        </w:rPr>
        <w:t>.</w:t>
      </w:r>
      <w:r w:rsidRPr="00D50D57">
        <w:rPr>
          <w:sz w:val="28"/>
          <w:szCs w:val="28"/>
          <w:lang w:val="uk-UA"/>
        </w:rPr>
        <w:t xml:space="preserve"> </w:t>
      </w:r>
      <w:r w:rsidRPr="00D50D57">
        <w:rPr>
          <w:sz w:val="28"/>
          <w:szCs w:val="28"/>
          <w:lang w:val="en-US"/>
        </w:rPr>
        <w:t>Antibodies</w:t>
      </w:r>
      <w:r w:rsidRPr="00D50D57">
        <w:rPr>
          <w:sz w:val="28"/>
          <w:szCs w:val="28"/>
          <w:lang w:val="uk-UA"/>
        </w:rPr>
        <w:t xml:space="preserve"> </w:t>
      </w:r>
      <w:r w:rsidRPr="00D50D57">
        <w:rPr>
          <w:sz w:val="28"/>
          <w:szCs w:val="28"/>
          <w:lang w:val="en-US"/>
        </w:rPr>
        <w:t>to</w:t>
      </w:r>
      <w:r w:rsidRPr="00D50D57">
        <w:rPr>
          <w:sz w:val="28"/>
          <w:szCs w:val="28"/>
          <w:lang w:val="uk-UA"/>
        </w:rPr>
        <w:t xml:space="preserve"> </w:t>
      </w:r>
      <w:r w:rsidRPr="00D50D57">
        <w:rPr>
          <w:sz w:val="28"/>
          <w:szCs w:val="28"/>
          <w:lang w:val="en-US"/>
        </w:rPr>
        <w:t>DNA</w:t>
      </w:r>
      <w:r w:rsidRPr="00D50D57">
        <w:rPr>
          <w:sz w:val="28"/>
          <w:szCs w:val="28"/>
          <w:lang w:val="uk-UA"/>
        </w:rPr>
        <w:t xml:space="preserve"> </w:t>
      </w:r>
      <w:r>
        <w:rPr>
          <w:sz w:val="28"/>
          <w:szCs w:val="28"/>
          <w:lang w:val="en-US"/>
        </w:rPr>
        <w:t>/</w:t>
      </w:r>
      <w:r w:rsidRPr="000D69AB">
        <w:rPr>
          <w:sz w:val="28"/>
          <w:szCs w:val="28"/>
          <w:lang w:val="en-US"/>
        </w:rPr>
        <w:t xml:space="preserve"> </w:t>
      </w:r>
      <w:r>
        <w:rPr>
          <w:sz w:val="28"/>
          <w:szCs w:val="28"/>
          <w:lang w:val="en-US"/>
        </w:rPr>
        <w:t xml:space="preserve">W. </w:t>
      </w:r>
      <w:r w:rsidRPr="00D50D57">
        <w:rPr>
          <w:sz w:val="28"/>
          <w:szCs w:val="28"/>
          <w:lang w:val="en-US"/>
        </w:rPr>
        <w:t>Emlen</w:t>
      </w:r>
      <w:r w:rsidRPr="00D50D57">
        <w:rPr>
          <w:sz w:val="28"/>
          <w:szCs w:val="28"/>
          <w:lang w:val="uk-UA"/>
        </w:rPr>
        <w:t xml:space="preserve">, </w:t>
      </w:r>
      <w:r w:rsidRPr="00D50D57">
        <w:rPr>
          <w:sz w:val="28"/>
          <w:szCs w:val="28"/>
          <w:lang w:val="en-US"/>
        </w:rPr>
        <w:t>D</w:t>
      </w:r>
      <w:r w:rsidRPr="00D50D57">
        <w:rPr>
          <w:sz w:val="28"/>
          <w:szCs w:val="28"/>
          <w:lang w:val="uk-UA"/>
        </w:rPr>
        <w:t>.</w:t>
      </w:r>
      <w:r w:rsidRPr="00D50D57">
        <w:rPr>
          <w:sz w:val="28"/>
          <w:szCs w:val="28"/>
          <w:lang w:val="en-US"/>
        </w:rPr>
        <w:t>S</w:t>
      </w:r>
      <w:r w:rsidRPr="00D50D57">
        <w:rPr>
          <w:sz w:val="28"/>
          <w:szCs w:val="28"/>
          <w:lang w:val="uk-UA"/>
        </w:rPr>
        <w:t>.</w:t>
      </w:r>
      <w:r>
        <w:rPr>
          <w:sz w:val="28"/>
          <w:szCs w:val="28"/>
          <w:lang w:val="en-US"/>
        </w:rPr>
        <w:t xml:space="preserve"> </w:t>
      </w:r>
      <w:r w:rsidRPr="00D50D57">
        <w:rPr>
          <w:sz w:val="28"/>
          <w:szCs w:val="28"/>
          <w:lang w:val="en-US"/>
        </w:rPr>
        <w:t>Pisetsky</w:t>
      </w:r>
      <w:r w:rsidRPr="00D50D57">
        <w:rPr>
          <w:sz w:val="28"/>
          <w:szCs w:val="28"/>
          <w:lang w:val="uk-UA"/>
        </w:rPr>
        <w:t xml:space="preserve">, </w:t>
      </w:r>
      <w:r w:rsidRPr="00D50D57">
        <w:rPr>
          <w:sz w:val="28"/>
          <w:szCs w:val="28"/>
          <w:lang w:val="en-US"/>
        </w:rPr>
        <w:t>R</w:t>
      </w:r>
      <w:r w:rsidRPr="00D50D57">
        <w:rPr>
          <w:sz w:val="28"/>
          <w:szCs w:val="28"/>
          <w:lang w:val="uk-UA"/>
        </w:rPr>
        <w:t>.</w:t>
      </w:r>
      <w:r w:rsidRPr="00D50D57">
        <w:rPr>
          <w:sz w:val="28"/>
          <w:szCs w:val="28"/>
          <w:lang w:val="en-US"/>
        </w:rPr>
        <w:t>P</w:t>
      </w:r>
      <w:r w:rsidRPr="00D50D57">
        <w:rPr>
          <w:sz w:val="28"/>
          <w:szCs w:val="28"/>
          <w:lang w:val="uk-UA"/>
        </w:rPr>
        <w:t>.</w:t>
      </w:r>
      <w:r>
        <w:rPr>
          <w:sz w:val="28"/>
          <w:szCs w:val="28"/>
          <w:lang w:val="en-US"/>
        </w:rPr>
        <w:t xml:space="preserve"> </w:t>
      </w:r>
      <w:r w:rsidRPr="00D50D57">
        <w:rPr>
          <w:sz w:val="28"/>
          <w:szCs w:val="28"/>
          <w:lang w:val="en-US"/>
        </w:rPr>
        <w:t>Taylor</w:t>
      </w:r>
      <w:r w:rsidRPr="00D50D57">
        <w:rPr>
          <w:sz w:val="28"/>
          <w:szCs w:val="28"/>
          <w:lang w:val="uk-UA"/>
        </w:rPr>
        <w:t xml:space="preserve"> //</w:t>
      </w:r>
      <w:r>
        <w:rPr>
          <w:sz w:val="28"/>
          <w:szCs w:val="28"/>
          <w:lang w:val="uk-UA"/>
        </w:rPr>
        <w:t xml:space="preserve"> </w:t>
      </w:r>
      <w:r w:rsidRPr="00D50D57">
        <w:rPr>
          <w:sz w:val="28"/>
          <w:szCs w:val="28"/>
          <w:lang w:val="en-US"/>
        </w:rPr>
        <w:t>Arthritis</w:t>
      </w:r>
      <w:r w:rsidRPr="00D50D57">
        <w:rPr>
          <w:sz w:val="28"/>
          <w:szCs w:val="28"/>
          <w:lang w:val="uk-UA"/>
        </w:rPr>
        <w:t xml:space="preserve"> </w:t>
      </w:r>
      <w:r w:rsidRPr="00D50D57">
        <w:rPr>
          <w:sz w:val="28"/>
          <w:szCs w:val="28"/>
          <w:lang w:val="en-US"/>
        </w:rPr>
        <w:t>and</w:t>
      </w:r>
      <w:r w:rsidRPr="00D50D57">
        <w:rPr>
          <w:sz w:val="28"/>
          <w:szCs w:val="28"/>
          <w:lang w:val="uk-UA"/>
        </w:rPr>
        <w:t xml:space="preserve"> </w:t>
      </w:r>
      <w:r w:rsidRPr="00D50D57">
        <w:rPr>
          <w:sz w:val="28"/>
          <w:szCs w:val="28"/>
          <w:lang w:val="en-US"/>
        </w:rPr>
        <w:t>Rheumatism.</w:t>
      </w:r>
      <w:r w:rsidRPr="00D50D57">
        <w:rPr>
          <w:sz w:val="28"/>
          <w:szCs w:val="28"/>
          <w:lang w:val="en-GB"/>
        </w:rPr>
        <w:t xml:space="preserve"> </w:t>
      </w:r>
      <w:r w:rsidRPr="00D50D57">
        <w:rPr>
          <w:sz w:val="28"/>
          <w:szCs w:val="28"/>
          <w:lang w:val="en-US"/>
        </w:rPr>
        <w:t>-</w:t>
      </w:r>
      <w:r w:rsidRPr="00D50D57">
        <w:rPr>
          <w:sz w:val="28"/>
          <w:szCs w:val="28"/>
          <w:lang w:val="en-GB"/>
        </w:rPr>
        <w:t xml:space="preserve"> </w:t>
      </w:r>
      <w:r w:rsidRPr="00D50D57">
        <w:rPr>
          <w:sz w:val="28"/>
          <w:szCs w:val="28"/>
          <w:lang w:val="en-US"/>
        </w:rPr>
        <w:t>1986.</w:t>
      </w:r>
      <w:r w:rsidRPr="00D50D57">
        <w:rPr>
          <w:sz w:val="28"/>
          <w:szCs w:val="28"/>
          <w:lang w:val="en-GB"/>
        </w:rPr>
        <w:t xml:space="preserve"> </w:t>
      </w:r>
      <w:r w:rsidRPr="00D50D57">
        <w:rPr>
          <w:sz w:val="28"/>
          <w:szCs w:val="28"/>
          <w:lang w:val="en-US"/>
        </w:rPr>
        <w:t>-V.</w:t>
      </w:r>
      <w:r w:rsidRPr="00D50D57">
        <w:rPr>
          <w:sz w:val="28"/>
          <w:szCs w:val="28"/>
          <w:lang w:val="en-GB"/>
        </w:rPr>
        <w:t xml:space="preserve"> </w:t>
      </w:r>
      <w:r w:rsidRPr="00D50D57">
        <w:rPr>
          <w:sz w:val="28"/>
          <w:szCs w:val="28"/>
          <w:lang w:val="en-US"/>
        </w:rPr>
        <w:t xml:space="preserve">29, </w:t>
      </w:r>
      <w:r w:rsidRPr="00D50D57">
        <w:rPr>
          <w:sz w:val="28"/>
          <w:szCs w:val="28"/>
          <w:lang w:val="en-GB"/>
        </w:rPr>
        <w:t>№</w:t>
      </w:r>
      <w:r w:rsidRPr="00D50D57">
        <w:rPr>
          <w:sz w:val="28"/>
          <w:szCs w:val="28"/>
          <w:lang w:val="en-US"/>
        </w:rPr>
        <w:t>12.</w:t>
      </w:r>
      <w:r w:rsidRPr="00D50D57">
        <w:rPr>
          <w:sz w:val="28"/>
          <w:szCs w:val="28"/>
          <w:lang w:val="en-GB"/>
        </w:rPr>
        <w:t xml:space="preserve"> </w:t>
      </w:r>
      <w:r w:rsidRPr="00D50D57">
        <w:rPr>
          <w:sz w:val="28"/>
          <w:szCs w:val="28"/>
          <w:lang w:val="en-US"/>
        </w:rPr>
        <w:t>-</w:t>
      </w:r>
      <w:r w:rsidRPr="00D50D57">
        <w:rPr>
          <w:sz w:val="28"/>
          <w:szCs w:val="28"/>
          <w:lang w:val="en-GB"/>
        </w:rPr>
        <w:t xml:space="preserve"> </w:t>
      </w:r>
      <w:r w:rsidRPr="00D50D57">
        <w:rPr>
          <w:sz w:val="28"/>
          <w:szCs w:val="28"/>
          <w:lang w:val="en-US"/>
        </w:rPr>
        <w:t>P.</w:t>
      </w:r>
      <w:r w:rsidRPr="00D50D57">
        <w:rPr>
          <w:sz w:val="28"/>
          <w:szCs w:val="28"/>
          <w:lang w:val="en-GB"/>
        </w:rPr>
        <w:t xml:space="preserve"> </w:t>
      </w:r>
      <w:r w:rsidRPr="00D50D57">
        <w:rPr>
          <w:sz w:val="28"/>
          <w:szCs w:val="28"/>
          <w:lang w:val="en-US"/>
        </w:rPr>
        <w:t>1417-1426</w:t>
      </w:r>
      <w:r w:rsidRPr="00D50D57">
        <w:rPr>
          <w:sz w:val="28"/>
          <w:szCs w:val="28"/>
          <w:lang w:val="uk-UA"/>
        </w:rPr>
        <w:t>.</w:t>
      </w:r>
    </w:p>
    <w:p w:rsidR="008E40BB" w:rsidRPr="005B7F86"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5" w:line="360" w:lineRule="auto"/>
        <w:ind w:left="0" w:right="14" w:firstLine="0"/>
        <w:jc w:val="both"/>
        <w:rPr>
          <w:spacing w:val="-7"/>
          <w:sz w:val="28"/>
          <w:szCs w:val="28"/>
          <w:lang w:val="en-US"/>
        </w:rPr>
      </w:pPr>
      <w:r>
        <w:rPr>
          <w:sz w:val="28"/>
          <w:szCs w:val="28"/>
          <w:lang w:val="en-US"/>
        </w:rPr>
        <w:t>Eng L.</w:t>
      </w:r>
      <w:r w:rsidRPr="005B7F86">
        <w:rPr>
          <w:sz w:val="28"/>
          <w:szCs w:val="28"/>
          <w:lang w:val="en-US"/>
        </w:rPr>
        <w:t xml:space="preserve"> Inframmation in EAE: role of chemokine/cytokine expression by resident and infiltrating cells </w:t>
      </w:r>
      <w:r>
        <w:rPr>
          <w:sz w:val="28"/>
          <w:szCs w:val="28"/>
          <w:lang w:val="en-US"/>
        </w:rPr>
        <w:t>/</w:t>
      </w:r>
      <w:r w:rsidRPr="000D69AB">
        <w:rPr>
          <w:sz w:val="28"/>
          <w:szCs w:val="28"/>
          <w:lang w:val="en-US"/>
        </w:rPr>
        <w:t xml:space="preserve"> </w:t>
      </w:r>
      <w:r>
        <w:rPr>
          <w:sz w:val="28"/>
          <w:szCs w:val="28"/>
          <w:lang w:val="en-US"/>
        </w:rPr>
        <w:t>L. Eng, R. Ghirikar</w:t>
      </w:r>
      <w:r w:rsidRPr="005B7F86">
        <w:rPr>
          <w:sz w:val="28"/>
          <w:szCs w:val="28"/>
          <w:lang w:val="en-US"/>
        </w:rPr>
        <w:t xml:space="preserve">, </w:t>
      </w:r>
      <w:r>
        <w:rPr>
          <w:sz w:val="28"/>
          <w:szCs w:val="28"/>
          <w:lang w:val="en-US"/>
        </w:rPr>
        <w:t xml:space="preserve">Y. Lee </w:t>
      </w:r>
      <w:r w:rsidRPr="005B7F86">
        <w:rPr>
          <w:sz w:val="28"/>
          <w:szCs w:val="28"/>
          <w:lang w:val="en-US"/>
        </w:rPr>
        <w:t>//</w:t>
      </w:r>
      <w:r>
        <w:rPr>
          <w:sz w:val="28"/>
          <w:szCs w:val="28"/>
          <w:lang w:val="en-US"/>
        </w:rPr>
        <w:t xml:space="preserve"> </w:t>
      </w:r>
      <w:r w:rsidRPr="005B7F86">
        <w:rPr>
          <w:sz w:val="28"/>
          <w:szCs w:val="28"/>
          <w:lang w:val="en-US"/>
        </w:rPr>
        <w:t>Neurochem.Res.</w:t>
      </w:r>
      <w:r>
        <w:rPr>
          <w:sz w:val="28"/>
          <w:szCs w:val="28"/>
          <w:lang w:val="uk-UA"/>
        </w:rPr>
        <w:t>-</w:t>
      </w:r>
      <w:r>
        <w:rPr>
          <w:sz w:val="28"/>
          <w:szCs w:val="28"/>
          <w:lang w:val="en-US"/>
        </w:rPr>
        <w:t xml:space="preserve"> 1996. - </w:t>
      </w:r>
      <w:r w:rsidRPr="005B7F86">
        <w:rPr>
          <w:sz w:val="28"/>
          <w:szCs w:val="28"/>
          <w:lang w:val="en-US"/>
        </w:rPr>
        <w:t>V.</w:t>
      </w:r>
      <w:r>
        <w:rPr>
          <w:sz w:val="28"/>
          <w:szCs w:val="28"/>
          <w:lang w:val="en-US"/>
        </w:rPr>
        <w:t xml:space="preserve"> </w:t>
      </w:r>
      <w:r w:rsidRPr="005B7F86">
        <w:rPr>
          <w:sz w:val="28"/>
          <w:szCs w:val="28"/>
          <w:lang w:val="en-US"/>
        </w:rPr>
        <w:t>21</w:t>
      </w:r>
      <w:r>
        <w:rPr>
          <w:sz w:val="28"/>
          <w:szCs w:val="28"/>
          <w:lang w:val="en-US"/>
        </w:rPr>
        <w:t xml:space="preserve">, </w:t>
      </w:r>
      <w:r w:rsidRPr="00D50D57">
        <w:rPr>
          <w:sz w:val="28"/>
          <w:szCs w:val="28"/>
          <w:lang w:val="en-GB"/>
        </w:rPr>
        <w:t>№</w:t>
      </w:r>
      <w:r>
        <w:rPr>
          <w:sz w:val="28"/>
          <w:szCs w:val="28"/>
          <w:lang w:val="en-US"/>
        </w:rPr>
        <w:t>4</w:t>
      </w:r>
      <w:r w:rsidRPr="005B7F86">
        <w:rPr>
          <w:sz w:val="28"/>
          <w:szCs w:val="28"/>
          <w:lang w:val="en-US"/>
        </w:rPr>
        <w:t>.</w:t>
      </w:r>
      <w:r>
        <w:rPr>
          <w:sz w:val="28"/>
          <w:szCs w:val="28"/>
          <w:lang w:val="en-US"/>
        </w:rPr>
        <w:t xml:space="preserve"> </w:t>
      </w:r>
      <w:r w:rsidRPr="005B7F86">
        <w:rPr>
          <w:sz w:val="28"/>
          <w:szCs w:val="28"/>
          <w:lang w:val="en-US"/>
        </w:rPr>
        <w:t>-</w:t>
      </w:r>
      <w:r>
        <w:rPr>
          <w:sz w:val="28"/>
          <w:szCs w:val="28"/>
          <w:lang w:val="en-US"/>
        </w:rPr>
        <w:t xml:space="preserve"> </w:t>
      </w:r>
      <w:r w:rsidRPr="005B7F86">
        <w:rPr>
          <w:sz w:val="28"/>
          <w:szCs w:val="28"/>
          <w:lang w:val="en-US"/>
        </w:rPr>
        <w:t>P. 511-525.</w:t>
      </w:r>
    </w:p>
    <w:p w:rsidR="008E40BB" w:rsidRPr="00DD375A"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en-US"/>
        </w:rPr>
        <w:t xml:space="preserve">Fatal thrombotic events during treatment of autoimmune thrombocytopenia with intravenous immunoglobulin in elderly patients / R.K. Woodruff, A.P. Grigg, F.C. Firkin, I.L. Smith // Lancet. </w:t>
      </w:r>
      <w:r>
        <w:rPr>
          <w:sz w:val="28"/>
          <w:szCs w:val="28"/>
          <w:lang w:val="uk-UA"/>
        </w:rPr>
        <w:t>-</w:t>
      </w:r>
      <w:r>
        <w:rPr>
          <w:sz w:val="28"/>
          <w:szCs w:val="28"/>
          <w:lang w:val="en-US"/>
        </w:rPr>
        <w:t xml:space="preserve"> 1986. </w:t>
      </w:r>
      <w:r>
        <w:rPr>
          <w:sz w:val="28"/>
          <w:szCs w:val="28"/>
          <w:lang w:val="uk-UA"/>
        </w:rPr>
        <w:t>-</w:t>
      </w:r>
      <w:r>
        <w:rPr>
          <w:sz w:val="28"/>
          <w:szCs w:val="28"/>
          <w:lang w:val="en-US"/>
        </w:rPr>
        <w:t xml:space="preserve"> V.11, </w:t>
      </w:r>
      <w:r w:rsidRPr="00D50D57">
        <w:rPr>
          <w:sz w:val="28"/>
          <w:szCs w:val="28"/>
          <w:lang w:val="en-GB"/>
        </w:rPr>
        <w:t>№</w:t>
      </w:r>
      <w:r>
        <w:rPr>
          <w:sz w:val="28"/>
          <w:szCs w:val="28"/>
          <w:lang w:val="en-GB"/>
        </w:rPr>
        <w:t xml:space="preserve"> 850. </w:t>
      </w:r>
      <w:r>
        <w:rPr>
          <w:sz w:val="28"/>
          <w:szCs w:val="28"/>
          <w:lang w:val="uk-UA"/>
        </w:rPr>
        <w:t>-</w:t>
      </w:r>
      <w:r>
        <w:rPr>
          <w:sz w:val="28"/>
          <w:szCs w:val="28"/>
          <w:lang w:val="en-GB"/>
        </w:rPr>
        <w:t xml:space="preserve"> P. 217-218.</w:t>
      </w:r>
    </w:p>
    <w:p w:rsidR="008E40BB" w:rsidRPr="00DD375A"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en-GB"/>
        </w:rPr>
        <w:t>Fazekas F. Randomised placebo-controlled trial of monthly intravenous immunoglobulin therapy in relapsing-remitting MS /</w:t>
      </w:r>
      <w:r w:rsidRPr="00A82FB7">
        <w:rPr>
          <w:sz w:val="28"/>
          <w:szCs w:val="28"/>
          <w:lang w:val="en-GB"/>
        </w:rPr>
        <w:t xml:space="preserve"> </w:t>
      </w:r>
      <w:r>
        <w:rPr>
          <w:sz w:val="28"/>
          <w:szCs w:val="28"/>
          <w:lang w:val="en-GB"/>
        </w:rPr>
        <w:t xml:space="preserve">F. Fazekas, F. Deisenhammer, S. Strasser-Fuchs // Lancet. </w:t>
      </w:r>
      <w:r>
        <w:rPr>
          <w:sz w:val="28"/>
          <w:szCs w:val="28"/>
          <w:lang w:val="uk-UA"/>
        </w:rPr>
        <w:t>-</w:t>
      </w:r>
      <w:r>
        <w:rPr>
          <w:sz w:val="28"/>
          <w:szCs w:val="28"/>
          <w:lang w:val="en-GB"/>
        </w:rPr>
        <w:t xml:space="preserve"> 1997. </w:t>
      </w:r>
      <w:r>
        <w:rPr>
          <w:sz w:val="28"/>
          <w:szCs w:val="28"/>
          <w:lang w:val="uk-UA"/>
        </w:rPr>
        <w:t>-</w:t>
      </w:r>
      <w:r>
        <w:rPr>
          <w:sz w:val="28"/>
          <w:szCs w:val="28"/>
          <w:lang w:val="en-GB"/>
        </w:rPr>
        <w:t xml:space="preserve"> V. 349. </w:t>
      </w:r>
      <w:r>
        <w:rPr>
          <w:sz w:val="28"/>
          <w:szCs w:val="28"/>
          <w:lang w:val="uk-UA"/>
        </w:rPr>
        <w:t>-</w:t>
      </w:r>
      <w:r>
        <w:rPr>
          <w:sz w:val="28"/>
          <w:szCs w:val="28"/>
          <w:lang w:val="en-GB"/>
        </w:rPr>
        <w:t xml:space="preserve"> P. 589-593.</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en-US"/>
        </w:rPr>
        <w:t xml:space="preserve">Fazekas F. </w:t>
      </w:r>
      <w:r>
        <w:rPr>
          <w:sz w:val="28"/>
          <w:szCs w:val="28"/>
          <w:lang w:val="en-GB"/>
        </w:rPr>
        <w:t>Intravenousus immunoglobulin trials in MS /</w:t>
      </w:r>
      <w:r w:rsidRPr="00A82FB7">
        <w:rPr>
          <w:sz w:val="28"/>
          <w:szCs w:val="28"/>
          <w:lang w:val="en-US"/>
        </w:rPr>
        <w:t xml:space="preserve"> </w:t>
      </w:r>
      <w:r>
        <w:rPr>
          <w:sz w:val="28"/>
          <w:szCs w:val="28"/>
          <w:lang w:val="en-US"/>
        </w:rPr>
        <w:t xml:space="preserve">F. Fazekas F., S. Strasser-Fuchs, P. Srensen </w:t>
      </w:r>
      <w:r>
        <w:rPr>
          <w:sz w:val="28"/>
          <w:szCs w:val="28"/>
          <w:lang w:val="en-GB"/>
        </w:rPr>
        <w:t xml:space="preserve">// Int. MSJ. </w:t>
      </w:r>
      <w:r>
        <w:rPr>
          <w:sz w:val="28"/>
          <w:szCs w:val="28"/>
          <w:lang w:val="uk-UA"/>
        </w:rPr>
        <w:t>-</w:t>
      </w:r>
      <w:r>
        <w:rPr>
          <w:sz w:val="28"/>
          <w:szCs w:val="28"/>
          <w:lang w:val="en-GB"/>
        </w:rPr>
        <w:t xml:space="preserve"> 1999. </w:t>
      </w:r>
      <w:r>
        <w:rPr>
          <w:sz w:val="28"/>
          <w:szCs w:val="28"/>
          <w:lang w:val="uk-UA"/>
        </w:rPr>
        <w:t>-</w:t>
      </w:r>
      <w:r>
        <w:rPr>
          <w:sz w:val="28"/>
          <w:szCs w:val="28"/>
          <w:lang w:val="en-GB"/>
        </w:rPr>
        <w:t xml:space="preserve"> V. 5, </w:t>
      </w:r>
      <w:r w:rsidRPr="00D50D57">
        <w:rPr>
          <w:sz w:val="28"/>
          <w:szCs w:val="28"/>
          <w:lang w:val="en-GB"/>
        </w:rPr>
        <w:t>№</w:t>
      </w:r>
      <w:r>
        <w:rPr>
          <w:sz w:val="28"/>
          <w:szCs w:val="28"/>
          <w:lang w:val="en-GB"/>
        </w:rPr>
        <w:t xml:space="preserve">1. </w:t>
      </w:r>
      <w:r>
        <w:rPr>
          <w:sz w:val="28"/>
          <w:szCs w:val="28"/>
          <w:lang w:val="uk-UA"/>
        </w:rPr>
        <w:t>-</w:t>
      </w:r>
      <w:r>
        <w:rPr>
          <w:sz w:val="28"/>
          <w:szCs w:val="28"/>
          <w:lang w:val="en-GB"/>
        </w:rPr>
        <w:t xml:space="preserve"> P. 14-21. </w:t>
      </w:r>
    </w:p>
    <w:p w:rsidR="008E40BB" w:rsidRPr="0056566B" w:rsidRDefault="008E40BB" w:rsidP="005F0855">
      <w:pPr>
        <w:numPr>
          <w:ilvl w:val="0"/>
          <w:numId w:val="70"/>
        </w:numPr>
        <w:shd w:val="clear" w:color="auto" w:fill="FFFFFF"/>
        <w:tabs>
          <w:tab w:val="clear" w:pos="720"/>
          <w:tab w:val="num" w:pos="0"/>
        </w:tabs>
        <w:suppressAutoHyphens w:val="0"/>
        <w:spacing w:line="360" w:lineRule="auto"/>
        <w:ind w:left="0" w:right="394" w:firstLine="0"/>
        <w:jc w:val="both"/>
        <w:rPr>
          <w:sz w:val="28"/>
          <w:szCs w:val="28"/>
          <w:lang w:val="en-GB"/>
        </w:rPr>
      </w:pPr>
      <w:r w:rsidRPr="00D50D57">
        <w:rPr>
          <w:bCs/>
          <w:spacing w:val="-4"/>
          <w:sz w:val="28"/>
          <w:szCs w:val="28"/>
          <w:lang w:val="en-US"/>
        </w:rPr>
        <w:t>Fierz W</w:t>
      </w:r>
      <w:r w:rsidRPr="00E7164D">
        <w:rPr>
          <w:bCs/>
          <w:spacing w:val="-4"/>
          <w:sz w:val="28"/>
          <w:szCs w:val="28"/>
          <w:lang w:val="en-GB"/>
        </w:rPr>
        <w:t>.</w:t>
      </w:r>
      <w:r>
        <w:rPr>
          <w:bCs/>
          <w:spacing w:val="-4"/>
          <w:sz w:val="28"/>
          <w:szCs w:val="28"/>
          <w:lang w:val="en-US"/>
        </w:rPr>
        <w:t xml:space="preserve"> </w:t>
      </w:r>
      <w:r w:rsidRPr="00D50D57">
        <w:rPr>
          <w:bCs/>
          <w:spacing w:val="-4"/>
          <w:sz w:val="28"/>
          <w:szCs w:val="28"/>
          <w:lang w:val="en-US"/>
        </w:rPr>
        <w:t xml:space="preserve">Astrocytes as antigen presenting cells. Induction of la </w:t>
      </w:r>
      <w:r w:rsidRPr="00D50D57">
        <w:rPr>
          <w:bCs/>
          <w:spacing w:val="-3"/>
          <w:sz w:val="28"/>
          <w:szCs w:val="28"/>
          <w:lang w:val="en-US"/>
        </w:rPr>
        <w:t xml:space="preserve">antigen expression in astrocytes by T cells via immune interferon and its effect on antigen </w:t>
      </w:r>
      <w:r>
        <w:rPr>
          <w:bCs/>
          <w:sz w:val="28"/>
          <w:szCs w:val="28"/>
          <w:lang w:val="en-US"/>
        </w:rPr>
        <w:t>presentation</w:t>
      </w:r>
      <w:r w:rsidRPr="00E7164D">
        <w:rPr>
          <w:bCs/>
          <w:sz w:val="28"/>
          <w:szCs w:val="28"/>
          <w:lang w:val="en-GB"/>
        </w:rPr>
        <w:t xml:space="preserve"> </w:t>
      </w:r>
      <w:r>
        <w:rPr>
          <w:bCs/>
          <w:sz w:val="28"/>
          <w:szCs w:val="28"/>
          <w:lang w:val="en-GB"/>
        </w:rPr>
        <w:t>/</w:t>
      </w:r>
      <w:r w:rsidRPr="00A82FB7">
        <w:rPr>
          <w:bCs/>
          <w:spacing w:val="-4"/>
          <w:sz w:val="28"/>
          <w:szCs w:val="28"/>
          <w:lang w:val="en-US"/>
        </w:rPr>
        <w:t xml:space="preserve"> </w:t>
      </w:r>
      <w:r>
        <w:rPr>
          <w:bCs/>
          <w:spacing w:val="-4"/>
          <w:sz w:val="28"/>
          <w:szCs w:val="28"/>
          <w:lang w:val="en-US"/>
        </w:rPr>
        <w:t>W. Fierz</w:t>
      </w:r>
      <w:r w:rsidRPr="00D50D57">
        <w:rPr>
          <w:bCs/>
          <w:spacing w:val="-4"/>
          <w:sz w:val="28"/>
          <w:szCs w:val="28"/>
          <w:lang w:val="en-US"/>
        </w:rPr>
        <w:t xml:space="preserve">, </w:t>
      </w:r>
      <w:r>
        <w:rPr>
          <w:bCs/>
          <w:spacing w:val="-4"/>
          <w:sz w:val="28"/>
          <w:szCs w:val="28"/>
          <w:lang w:val="en-US"/>
        </w:rPr>
        <w:t>B. Endler</w:t>
      </w:r>
      <w:r w:rsidRPr="00D50D57">
        <w:rPr>
          <w:bCs/>
          <w:spacing w:val="-4"/>
          <w:sz w:val="28"/>
          <w:szCs w:val="28"/>
          <w:lang w:val="en-US"/>
        </w:rPr>
        <w:t xml:space="preserve">, </w:t>
      </w:r>
      <w:r>
        <w:rPr>
          <w:bCs/>
          <w:spacing w:val="-4"/>
          <w:sz w:val="28"/>
          <w:szCs w:val="28"/>
          <w:lang w:val="en-US"/>
        </w:rPr>
        <w:t xml:space="preserve">K. </w:t>
      </w:r>
      <w:r w:rsidRPr="00D50D57">
        <w:rPr>
          <w:bCs/>
          <w:spacing w:val="-4"/>
          <w:sz w:val="28"/>
          <w:szCs w:val="28"/>
          <w:lang w:val="en-US"/>
        </w:rPr>
        <w:t xml:space="preserve">Reske </w:t>
      </w:r>
      <w:r w:rsidRPr="00E7164D">
        <w:rPr>
          <w:bCs/>
          <w:sz w:val="28"/>
          <w:szCs w:val="28"/>
          <w:lang w:val="en-GB"/>
        </w:rPr>
        <w:t>//</w:t>
      </w:r>
      <w:r w:rsidRPr="00D50D57">
        <w:rPr>
          <w:bCs/>
          <w:sz w:val="28"/>
          <w:szCs w:val="28"/>
          <w:lang w:val="en-US"/>
        </w:rPr>
        <w:t xml:space="preserve"> J</w:t>
      </w:r>
      <w:r>
        <w:rPr>
          <w:bCs/>
          <w:sz w:val="28"/>
          <w:szCs w:val="28"/>
          <w:lang w:val="en-US"/>
        </w:rPr>
        <w:t>.</w:t>
      </w:r>
      <w:r w:rsidRPr="00D50D57">
        <w:rPr>
          <w:bCs/>
          <w:sz w:val="28"/>
          <w:szCs w:val="28"/>
          <w:lang w:val="en-US"/>
        </w:rPr>
        <w:t xml:space="preserve"> Immunol</w:t>
      </w:r>
      <w:r w:rsidRPr="00E7164D">
        <w:rPr>
          <w:bCs/>
          <w:sz w:val="28"/>
          <w:szCs w:val="28"/>
          <w:lang w:val="en-GB"/>
        </w:rPr>
        <w:t xml:space="preserve">. </w:t>
      </w:r>
      <w:r>
        <w:rPr>
          <w:bCs/>
          <w:sz w:val="28"/>
          <w:szCs w:val="28"/>
          <w:lang w:val="en-GB"/>
        </w:rPr>
        <w:t>–</w:t>
      </w:r>
      <w:r>
        <w:rPr>
          <w:bCs/>
          <w:sz w:val="28"/>
          <w:szCs w:val="28"/>
          <w:lang w:val="en-US"/>
        </w:rPr>
        <w:t xml:space="preserve"> 1985</w:t>
      </w:r>
      <w:r w:rsidRPr="00E7164D">
        <w:rPr>
          <w:bCs/>
          <w:sz w:val="28"/>
          <w:szCs w:val="28"/>
          <w:lang w:val="en-GB"/>
        </w:rPr>
        <w:t>. - №</w:t>
      </w:r>
      <w:r>
        <w:rPr>
          <w:bCs/>
          <w:sz w:val="28"/>
          <w:szCs w:val="28"/>
          <w:lang w:val="en-US"/>
        </w:rPr>
        <w:t>134</w:t>
      </w:r>
      <w:r w:rsidRPr="00E7164D">
        <w:rPr>
          <w:bCs/>
          <w:sz w:val="28"/>
          <w:szCs w:val="28"/>
          <w:lang w:val="en-GB"/>
        </w:rPr>
        <w:t xml:space="preserve">. </w:t>
      </w:r>
      <w:r>
        <w:rPr>
          <w:bCs/>
          <w:sz w:val="28"/>
          <w:szCs w:val="28"/>
          <w:lang w:val="en-GB"/>
        </w:rPr>
        <w:t>–</w:t>
      </w:r>
      <w:r w:rsidRPr="00E7164D">
        <w:rPr>
          <w:bCs/>
          <w:sz w:val="28"/>
          <w:szCs w:val="28"/>
          <w:lang w:val="en-GB"/>
        </w:rPr>
        <w:t xml:space="preserve"> </w:t>
      </w:r>
      <w:r>
        <w:rPr>
          <w:bCs/>
          <w:sz w:val="28"/>
          <w:szCs w:val="28"/>
        </w:rPr>
        <w:t>Р</w:t>
      </w:r>
      <w:r w:rsidRPr="00E7164D">
        <w:rPr>
          <w:bCs/>
          <w:sz w:val="28"/>
          <w:szCs w:val="28"/>
          <w:lang w:val="en-GB"/>
        </w:rPr>
        <w:t>.</w:t>
      </w:r>
      <w:r w:rsidRPr="00D50D57">
        <w:rPr>
          <w:bCs/>
          <w:sz w:val="28"/>
          <w:szCs w:val="28"/>
          <w:lang w:val="en-US"/>
        </w:rPr>
        <w:t xml:space="preserve"> 3785-3793</w:t>
      </w:r>
      <w:r w:rsidRPr="00D50D57">
        <w:rPr>
          <w:bCs/>
          <w:sz w:val="28"/>
          <w:szCs w:val="28"/>
          <w:lang w:val="uk-UA"/>
        </w:rPr>
        <w:t>.</w:t>
      </w:r>
    </w:p>
    <w:p w:rsidR="008E40BB" w:rsidRPr="00D50D57" w:rsidRDefault="008E40BB" w:rsidP="005F0855">
      <w:pPr>
        <w:numPr>
          <w:ilvl w:val="0"/>
          <w:numId w:val="70"/>
        </w:numPr>
        <w:shd w:val="clear" w:color="auto" w:fill="FFFFFF"/>
        <w:tabs>
          <w:tab w:val="clear" w:pos="720"/>
          <w:tab w:val="num" w:pos="0"/>
        </w:tabs>
        <w:suppressAutoHyphens w:val="0"/>
        <w:spacing w:line="360" w:lineRule="auto"/>
        <w:ind w:left="0" w:right="394" w:firstLine="0"/>
        <w:jc w:val="both"/>
        <w:rPr>
          <w:sz w:val="28"/>
          <w:szCs w:val="28"/>
          <w:lang w:val="en-GB"/>
        </w:rPr>
      </w:pPr>
      <w:r>
        <w:rPr>
          <w:bCs/>
          <w:sz w:val="28"/>
          <w:szCs w:val="28"/>
          <w:lang w:val="en-US"/>
        </w:rPr>
        <w:t>Frame W.D. Thrombotic events after intavenous immunoglobulin /</w:t>
      </w:r>
      <w:r w:rsidRPr="00A82FB7">
        <w:rPr>
          <w:bCs/>
          <w:sz w:val="28"/>
          <w:szCs w:val="28"/>
          <w:lang w:val="en-US"/>
        </w:rPr>
        <w:t xml:space="preserve"> </w:t>
      </w:r>
      <w:r>
        <w:rPr>
          <w:bCs/>
          <w:sz w:val="28"/>
          <w:szCs w:val="28"/>
          <w:lang w:val="en-US"/>
        </w:rPr>
        <w:t xml:space="preserve">W.D. Frame, R.J. Crawford // Lancet. – 1986. – V. 11, </w:t>
      </w:r>
      <w:r w:rsidRPr="00D50D57">
        <w:rPr>
          <w:sz w:val="28"/>
          <w:szCs w:val="28"/>
          <w:lang w:val="en-GB"/>
        </w:rPr>
        <w:t>№</w:t>
      </w:r>
      <w:r>
        <w:rPr>
          <w:sz w:val="28"/>
          <w:szCs w:val="28"/>
          <w:lang w:val="en-GB"/>
        </w:rPr>
        <w:t>8504. – P.468.</w:t>
      </w:r>
    </w:p>
    <w:p w:rsidR="008E40BB" w:rsidRPr="00C90BA5" w:rsidRDefault="008E40BB" w:rsidP="005F0855">
      <w:pPr>
        <w:widowControl w:val="0"/>
        <w:numPr>
          <w:ilvl w:val="0"/>
          <w:numId w:val="70"/>
        </w:numPr>
        <w:tabs>
          <w:tab w:val="clear" w:pos="720"/>
          <w:tab w:val="num" w:pos="0"/>
        </w:tabs>
        <w:suppressAutoHyphens w:val="0"/>
        <w:autoSpaceDE w:val="0"/>
        <w:autoSpaceDN w:val="0"/>
        <w:adjustRightInd w:val="0"/>
        <w:spacing w:line="360" w:lineRule="auto"/>
        <w:ind w:left="0" w:firstLine="0"/>
        <w:jc w:val="both"/>
        <w:rPr>
          <w:sz w:val="28"/>
          <w:szCs w:val="28"/>
          <w:lang w:val="en-US"/>
        </w:rPr>
      </w:pPr>
      <w:r w:rsidRPr="00C90BA5">
        <w:rPr>
          <w:sz w:val="28"/>
          <w:szCs w:val="28"/>
          <w:lang w:val="en-US"/>
        </w:rPr>
        <w:t>Gabibov A</w:t>
      </w:r>
      <w:r>
        <w:rPr>
          <w:sz w:val="28"/>
          <w:szCs w:val="28"/>
          <w:lang w:val="en-US"/>
        </w:rPr>
        <w:t>.G.</w:t>
      </w:r>
      <w:r w:rsidRPr="00C90BA5">
        <w:rPr>
          <w:sz w:val="28"/>
          <w:szCs w:val="28"/>
          <w:lang w:val="en-US"/>
        </w:rPr>
        <w:t xml:space="preserve"> Disease association and cytotoxic effects of DNA-hydrolyzing autoantibodies </w:t>
      </w:r>
      <w:r>
        <w:rPr>
          <w:sz w:val="28"/>
          <w:szCs w:val="28"/>
          <w:lang w:val="en-US"/>
        </w:rPr>
        <w:t>/</w:t>
      </w:r>
      <w:r w:rsidRPr="00A82FB7">
        <w:rPr>
          <w:sz w:val="28"/>
          <w:szCs w:val="28"/>
          <w:lang w:val="en-US"/>
        </w:rPr>
        <w:t xml:space="preserve"> </w:t>
      </w:r>
      <w:r w:rsidRPr="00C90BA5">
        <w:rPr>
          <w:sz w:val="28"/>
          <w:szCs w:val="28"/>
          <w:lang w:val="en-US"/>
        </w:rPr>
        <w:t>A.G</w:t>
      </w:r>
      <w:r>
        <w:rPr>
          <w:sz w:val="28"/>
          <w:szCs w:val="28"/>
          <w:lang w:val="en-US"/>
        </w:rPr>
        <w:t>.</w:t>
      </w:r>
      <w:r w:rsidRPr="00C90BA5">
        <w:rPr>
          <w:sz w:val="28"/>
          <w:szCs w:val="28"/>
          <w:lang w:val="en-US"/>
        </w:rPr>
        <w:t xml:space="preserve"> Gabibov, A.V.</w:t>
      </w:r>
      <w:r>
        <w:rPr>
          <w:sz w:val="28"/>
          <w:szCs w:val="28"/>
          <w:lang w:val="en-US"/>
        </w:rPr>
        <w:t xml:space="preserve"> </w:t>
      </w:r>
      <w:r w:rsidRPr="00C90BA5">
        <w:rPr>
          <w:sz w:val="28"/>
          <w:szCs w:val="28"/>
          <w:lang w:val="en-US"/>
        </w:rPr>
        <w:t>Kozyr, A.V.</w:t>
      </w:r>
      <w:r>
        <w:rPr>
          <w:sz w:val="28"/>
          <w:szCs w:val="28"/>
          <w:lang w:val="en-US"/>
        </w:rPr>
        <w:t xml:space="preserve"> </w:t>
      </w:r>
      <w:r w:rsidRPr="00C90BA5">
        <w:rPr>
          <w:sz w:val="28"/>
          <w:szCs w:val="28"/>
          <w:lang w:val="en-US"/>
        </w:rPr>
        <w:t>Kolesnikov // Chem. Immunol. – 2000. – V. 70. – P. 130-156.</w:t>
      </w:r>
    </w:p>
    <w:p w:rsidR="008E40BB" w:rsidRPr="00D50D57" w:rsidRDefault="008E40BB" w:rsidP="005F0855">
      <w:pPr>
        <w:numPr>
          <w:ilvl w:val="0"/>
          <w:numId w:val="70"/>
        </w:numPr>
        <w:tabs>
          <w:tab w:val="clear" w:pos="720"/>
          <w:tab w:val="num" w:pos="0"/>
        </w:tabs>
        <w:suppressAutoHyphens w:val="0"/>
        <w:autoSpaceDE w:val="0"/>
        <w:autoSpaceDN w:val="0"/>
        <w:adjustRightInd w:val="0"/>
        <w:spacing w:line="360" w:lineRule="auto"/>
        <w:ind w:left="0" w:firstLine="0"/>
        <w:jc w:val="both"/>
        <w:rPr>
          <w:rFonts w:cs="Giovanni-Book"/>
          <w:sz w:val="28"/>
          <w:szCs w:val="28"/>
          <w:lang w:val="uk-UA"/>
        </w:rPr>
      </w:pPr>
      <w:r w:rsidRPr="00D50D57">
        <w:rPr>
          <w:sz w:val="28"/>
          <w:szCs w:val="28"/>
          <w:lang w:val="uk-UA"/>
        </w:rPr>
        <w:lastRenderedPageBreak/>
        <w:t xml:space="preserve">Gadoth N. Multiple sclerosis in children </w:t>
      </w:r>
      <w:r>
        <w:rPr>
          <w:sz w:val="28"/>
          <w:szCs w:val="28"/>
          <w:lang w:val="en-US"/>
        </w:rPr>
        <w:t>/</w:t>
      </w:r>
      <w:r w:rsidRPr="00A82FB7">
        <w:rPr>
          <w:sz w:val="28"/>
          <w:szCs w:val="28"/>
          <w:lang w:val="uk-UA"/>
        </w:rPr>
        <w:t xml:space="preserve"> </w:t>
      </w:r>
      <w:r>
        <w:rPr>
          <w:sz w:val="28"/>
          <w:szCs w:val="28"/>
          <w:lang w:val="en-US"/>
        </w:rPr>
        <w:t xml:space="preserve">N. </w:t>
      </w:r>
      <w:r>
        <w:rPr>
          <w:sz w:val="28"/>
          <w:szCs w:val="28"/>
          <w:lang w:val="uk-UA"/>
        </w:rPr>
        <w:t>Gadoth</w:t>
      </w:r>
      <w:r w:rsidRPr="00D50D57">
        <w:rPr>
          <w:sz w:val="28"/>
          <w:szCs w:val="28"/>
          <w:lang w:val="uk-UA"/>
        </w:rPr>
        <w:t xml:space="preserve"> // Brain and development.</w:t>
      </w:r>
      <w:r>
        <w:rPr>
          <w:sz w:val="28"/>
          <w:szCs w:val="28"/>
          <w:lang w:val="uk-UA"/>
        </w:rPr>
        <w:t xml:space="preserve"> </w:t>
      </w:r>
      <w:r w:rsidRPr="00D50D57">
        <w:rPr>
          <w:sz w:val="28"/>
          <w:szCs w:val="28"/>
          <w:lang w:val="uk-UA"/>
        </w:rPr>
        <w:t>-</w:t>
      </w:r>
      <w:r>
        <w:rPr>
          <w:sz w:val="28"/>
          <w:szCs w:val="28"/>
          <w:lang w:val="uk-UA"/>
        </w:rPr>
        <w:t xml:space="preserve"> </w:t>
      </w:r>
      <w:r w:rsidRPr="00D50D57">
        <w:rPr>
          <w:sz w:val="28"/>
          <w:szCs w:val="28"/>
          <w:lang w:val="uk-UA"/>
        </w:rPr>
        <w:t>2003.</w:t>
      </w:r>
      <w:r>
        <w:rPr>
          <w:sz w:val="28"/>
          <w:szCs w:val="28"/>
          <w:lang w:val="uk-UA"/>
        </w:rPr>
        <w:t xml:space="preserve"> </w:t>
      </w:r>
      <w:r w:rsidRPr="00D50D57">
        <w:rPr>
          <w:sz w:val="28"/>
          <w:szCs w:val="28"/>
          <w:lang w:val="uk-UA"/>
        </w:rPr>
        <w:t>-№25.</w:t>
      </w:r>
      <w:r>
        <w:rPr>
          <w:sz w:val="28"/>
          <w:szCs w:val="28"/>
          <w:lang w:val="uk-UA"/>
        </w:rPr>
        <w:t xml:space="preserve"> </w:t>
      </w:r>
      <w:r w:rsidRPr="00D50D57">
        <w:rPr>
          <w:sz w:val="28"/>
          <w:szCs w:val="28"/>
          <w:lang w:val="uk-UA"/>
        </w:rPr>
        <w:t>-</w:t>
      </w:r>
      <w:r>
        <w:rPr>
          <w:sz w:val="28"/>
          <w:szCs w:val="28"/>
          <w:lang w:val="uk-UA"/>
        </w:rPr>
        <w:t xml:space="preserve"> </w:t>
      </w:r>
      <w:r w:rsidRPr="00D50D57">
        <w:rPr>
          <w:sz w:val="28"/>
          <w:szCs w:val="28"/>
          <w:lang w:val="uk-UA"/>
        </w:rPr>
        <w:t>Р.</w:t>
      </w:r>
      <w:r>
        <w:rPr>
          <w:sz w:val="28"/>
          <w:szCs w:val="28"/>
          <w:lang w:val="uk-UA"/>
        </w:rPr>
        <w:t xml:space="preserve"> </w:t>
      </w:r>
      <w:r w:rsidRPr="00D50D57">
        <w:rPr>
          <w:sz w:val="28"/>
          <w:szCs w:val="28"/>
          <w:lang w:val="uk-UA"/>
        </w:rPr>
        <w:t>229-232.</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38" w:line="360" w:lineRule="auto"/>
        <w:ind w:left="0" w:right="29" w:firstLine="0"/>
        <w:jc w:val="both"/>
        <w:rPr>
          <w:sz w:val="28"/>
          <w:szCs w:val="28"/>
          <w:lang w:val="en-US"/>
        </w:rPr>
      </w:pPr>
      <w:r w:rsidRPr="00D50D57">
        <w:rPr>
          <w:sz w:val="28"/>
          <w:szCs w:val="28"/>
          <w:lang w:val="en-US"/>
        </w:rPr>
        <w:t>G</w:t>
      </w:r>
      <w:r>
        <w:rPr>
          <w:sz w:val="28"/>
          <w:szCs w:val="28"/>
          <w:lang w:val="en-US"/>
        </w:rPr>
        <w:t>allo P.</w:t>
      </w:r>
      <w:r w:rsidRPr="00D50D57">
        <w:rPr>
          <w:sz w:val="28"/>
          <w:szCs w:val="28"/>
          <w:lang w:val="en-US"/>
        </w:rPr>
        <w:t xml:space="preserve"> Immune activation in multiple sclerosis: study of IL-2, sIL2 and gamma-IFN le</w:t>
      </w:r>
      <w:r>
        <w:rPr>
          <w:sz w:val="28"/>
          <w:szCs w:val="28"/>
          <w:lang w:val="en-US"/>
        </w:rPr>
        <w:t>vels in serum and cerebrospinal</w:t>
      </w:r>
      <w:r w:rsidRPr="00E7164D">
        <w:rPr>
          <w:sz w:val="28"/>
          <w:szCs w:val="28"/>
          <w:lang w:val="en-GB"/>
        </w:rPr>
        <w:t xml:space="preserve"> </w:t>
      </w:r>
      <w:r>
        <w:rPr>
          <w:sz w:val="28"/>
          <w:szCs w:val="28"/>
          <w:lang w:val="en-GB"/>
        </w:rPr>
        <w:t>/</w:t>
      </w:r>
      <w:r w:rsidRPr="00A82FB7">
        <w:rPr>
          <w:sz w:val="28"/>
          <w:szCs w:val="28"/>
          <w:lang w:val="en-US"/>
        </w:rPr>
        <w:t xml:space="preserve"> </w:t>
      </w:r>
      <w:r>
        <w:rPr>
          <w:sz w:val="28"/>
          <w:szCs w:val="28"/>
          <w:lang w:val="en-US"/>
        </w:rPr>
        <w:t>P. Gallo</w:t>
      </w:r>
      <w:r w:rsidRPr="00D50D57">
        <w:rPr>
          <w:sz w:val="28"/>
          <w:szCs w:val="28"/>
          <w:lang w:val="en-US"/>
        </w:rPr>
        <w:t>, W.G.</w:t>
      </w:r>
      <w:r>
        <w:rPr>
          <w:sz w:val="28"/>
          <w:szCs w:val="28"/>
          <w:lang w:val="en-US"/>
        </w:rPr>
        <w:t xml:space="preserve"> </w:t>
      </w:r>
      <w:r w:rsidRPr="00D50D57">
        <w:rPr>
          <w:sz w:val="28"/>
          <w:szCs w:val="28"/>
          <w:lang w:val="en-US"/>
        </w:rPr>
        <w:t xml:space="preserve">Piccinno, </w:t>
      </w:r>
      <w:r>
        <w:rPr>
          <w:sz w:val="28"/>
          <w:szCs w:val="28"/>
          <w:lang w:val="en-US"/>
        </w:rPr>
        <w:t>S. Pagni</w:t>
      </w:r>
      <w:r w:rsidRPr="00D50D57">
        <w:rPr>
          <w:sz w:val="28"/>
          <w:szCs w:val="28"/>
          <w:lang w:val="en-US"/>
        </w:rPr>
        <w:t xml:space="preserve"> </w:t>
      </w:r>
      <w:r w:rsidRPr="00E7164D">
        <w:rPr>
          <w:sz w:val="28"/>
          <w:szCs w:val="28"/>
          <w:lang w:val="en-GB"/>
        </w:rPr>
        <w:t>//</w:t>
      </w:r>
      <w:r w:rsidRPr="00D50D57">
        <w:rPr>
          <w:sz w:val="28"/>
          <w:szCs w:val="28"/>
          <w:lang w:val="en-US"/>
        </w:rPr>
        <w:t xml:space="preserve"> J</w:t>
      </w:r>
      <w:r>
        <w:rPr>
          <w:sz w:val="28"/>
          <w:szCs w:val="28"/>
          <w:lang w:val="en-US"/>
        </w:rPr>
        <w:t>.</w:t>
      </w:r>
      <w:r w:rsidRPr="00D50D57">
        <w:rPr>
          <w:sz w:val="28"/>
          <w:szCs w:val="28"/>
          <w:lang w:val="en-US"/>
        </w:rPr>
        <w:t xml:space="preserve"> Neurol</w:t>
      </w:r>
      <w:r>
        <w:rPr>
          <w:sz w:val="28"/>
          <w:szCs w:val="28"/>
          <w:lang w:val="en-US"/>
        </w:rPr>
        <w:t>.</w:t>
      </w:r>
      <w:r w:rsidRPr="00D50D57">
        <w:rPr>
          <w:sz w:val="28"/>
          <w:szCs w:val="28"/>
          <w:lang w:val="en-US"/>
        </w:rPr>
        <w:t xml:space="preserve"> Sci</w:t>
      </w:r>
      <w:r>
        <w:rPr>
          <w:sz w:val="28"/>
          <w:szCs w:val="28"/>
          <w:lang w:val="en-GB"/>
        </w:rPr>
        <w:t>.–</w:t>
      </w:r>
      <w:r w:rsidRPr="00D50D57">
        <w:rPr>
          <w:sz w:val="28"/>
          <w:szCs w:val="28"/>
          <w:lang w:val="en-US"/>
        </w:rPr>
        <w:t xml:space="preserve"> 19</w:t>
      </w:r>
      <w:r w:rsidRPr="00D50D57">
        <w:rPr>
          <w:sz w:val="28"/>
          <w:szCs w:val="28"/>
          <w:lang w:val="en-GB"/>
        </w:rPr>
        <w:t>8</w:t>
      </w:r>
      <w:r w:rsidRPr="00D50D57">
        <w:rPr>
          <w:sz w:val="28"/>
          <w:szCs w:val="28"/>
          <w:lang w:val="en-US"/>
        </w:rPr>
        <w:t>9</w:t>
      </w:r>
      <w:r w:rsidRPr="00E7164D">
        <w:rPr>
          <w:sz w:val="28"/>
          <w:szCs w:val="28"/>
          <w:lang w:val="en-GB"/>
        </w:rPr>
        <w:t xml:space="preserve">. </w:t>
      </w:r>
      <w:r w:rsidRPr="00D50D57">
        <w:rPr>
          <w:sz w:val="28"/>
          <w:szCs w:val="28"/>
          <w:lang w:val="en-US"/>
        </w:rPr>
        <w:t>-</w:t>
      </w:r>
      <w:r>
        <w:rPr>
          <w:sz w:val="28"/>
          <w:szCs w:val="28"/>
          <w:lang w:val="en-GB"/>
        </w:rPr>
        <w:t xml:space="preserve"> №92</w:t>
      </w:r>
      <w:r w:rsidRPr="00E7164D">
        <w:rPr>
          <w:sz w:val="28"/>
          <w:szCs w:val="28"/>
          <w:lang w:val="en-GB"/>
        </w:rPr>
        <w:t xml:space="preserve">. </w:t>
      </w:r>
      <w:r>
        <w:rPr>
          <w:sz w:val="28"/>
          <w:szCs w:val="28"/>
          <w:lang w:val="en-GB"/>
        </w:rPr>
        <w:t>–</w:t>
      </w:r>
      <w:r w:rsidRPr="00E7164D">
        <w:rPr>
          <w:sz w:val="28"/>
          <w:szCs w:val="28"/>
          <w:lang w:val="en-GB"/>
        </w:rPr>
        <w:t xml:space="preserve"> </w:t>
      </w:r>
      <w:r>
        <w:rPr>
          <w:sz w:val="28"/>
          <w:szCs w:val="28"/>
        </w:rPr>
        <w:t>Р</w:t>
      </w:r>
      <w:r w:rsidRPr="00E7164D">
        <w:rPr>
          <w:sz w:val="28"/>
          <w:szCs w:val="28"/>
          <w:lang w:val="en-GB"/>
        </w:rPr>
        <w:t xml:space="preserve">. </w:t>
      </w:r>
      <w:r w:rsidRPr="00D50D57">
        <w:rPr>
          <w:sz w:val="28"/>
          <w:szCs w:val="28"/>
          <w:lang w:val="en-GB"/>
        </w:rPr>
        <w:t>9-15.</w:t>
      </w:r>
    </w:p>
    <w:p w:rsidR="008E40BB" w:rsidRPr="00D50D57" w:rsidRDefault="008E40BB" w:rsidP="005F0855">
      <w:pPr>
        <w:numPr>
          <w:ilvl w:val="0"/>
          <w:numId w:val="70"/>
        </w:numPr>
        <w:shd w:val="clear" w:color="auto" w:fill="FFFFFF"/>
        <w:tabs>
          <w:tab w:val="clear" w:pos="720"/>
          <w:tab w:val="left" w:pos="0"/>
        </w:tabs>
        <w:suppressAutoHyphens w:val="0"/>
        <w:spacing w:before="38" w:line="360" w:lineRule="auto"/>
        <w:ind w:left="0" w:right="58" w:firstLine="0"/>
        <w:jc w:val="both"/>
        <w:rPr>
          <w:sz w:val="28"/>
          <w:szCs w:val="28"/>
          <w:lang w:val="en-GB"/>
        </w:rPr>
      </w:pPr>
      <w:r>
        <w:rPr>
          <w:sz w:val="28"/>
          <w:szCs w:val="28"/>
          <w:lang w:val="en-US"/>
        </w:rPr>
        <w:t>Gallo P.</w:t>
      </w:r>
      <w:r w:rsidRPr="00D50D57">
        <w:rPr>
          <w:sz w:val="28"/>
          <w:szCs w:val="28"/>
          <w:lang w:val="en-US"/>
        </w:rPr>
        <w:t xml:space="preserve"> A longitudinal study on IL-2, sIL2,</w:t>
      </w:r>
      <w:r>
        <w:rPr>
          <w:sz w:val="28"/>
          <w:szCs w:val="28"/>
          <w:lang w:val="en-US"/>
        </w:rPr>
        <w:t xml:space="preserve"> </w:t>
      </w:r>
      <w:r w:rsidRPr="00D50D57">
        <w:rPr>
          <w:sz w:val="28"/>
          <w:szCs w:val="28"/>
          <w:lang w:val="en-US"/>
        </w:rPr>
        <w:t xml:space="preserve">IL-4 and gamma-IFN in multiple sclerosis CSF and serum </w:t>
      </w:r>
      <w:r>
        <w:rPr>
          <w:sz w:val="28"/>
          <w:szCs w:val="28"/>
          <w:lang w:val="en-US"/>
        </w:rPr>
        <w:t>/</w:t>
      </w:r>
      <w:r w:rsidRPr="0087792B">
        <w:rPr>
          <w:sz w:val="28"/>
          <w:szCs w:val="28"/>
          <w:lang w:val="en-US"/>
        </w:rPr>
        <w:t xml:space="preserve"> </w:t>
      </w:r>
      <w:r>
        <w:rPr>
          <w:sz w:val="28"/>
          <w:szCs w:val="28"/>
          <w:lang w:val="en-US"/>
        </w:rPr>
        <w:t>P. Gallo</w:t>
      </w:r>
      <w:r w:rsidRPr="00D50D57">
        <w:rPr>
          <w:sz w:val="28"/>
          <w:szCs w:val="28"/>
          <w:lang w:val="en-US"/>
        </w:rPr>
        <w:t>, M.G.</w:t>
      </w:r>
      <w:r>
        <w:rPr>
          <w:sz w:val="28"/>
          <w:szCs w:val="28"/>
          <w:lang w:val="en-US"/>
        </w:rPr>
        <w:t xml:space="preserve"> </w:t>
      </w:r>
      <w:r w:rsidRPr="00D50D57">
        <w:rPr>
          <w:sz w:val="28"/>
          <w:szCs w:val="28"/>
          <w:lang w:val="en-US"/>
        </w:rPr>
        <w:t>Piccinno</w:t>
      </w:r>
      <w:r w:rsidRPr="00E7164D">
        <w:rPr>
          <w:sz w:val="28"/>
          <w:szCs w:val="28"/>
          <w:lang w:val="en-GB"/>
        </w:rPr>
        <w:t>,</w:t>
      </w:r>
      <w:r w:rsidRPr="00D50D57">
        <w:rPr>
          <w:sz w:val="28"/>
          <w:szCs w:val="28"/>
          <w:lang w:val="en-US"/>
        </w:rPr>
        <w:t xml:space="preserve"> </w:t>
      </w:r>
      <w:r>
        <w:rPr>
          <w:sz w:val="28"/>
          <w:szCs w:val="28"/>
          <w:lang w:val="en-US"/>
        </w:rPr>
        <w:t>B. Tavolato</w:t>
      </w:r>
      <w:r w:rsidRPr="00D50D57">
        <w:rPr>
          <w:sz w:val="28"/>
          <w:szCs w:val="28"/>
          <w:lang w:val="en-US"/>
        </w:rPr>
        <w:t xml:space="preserve"> </w:t>
      </w:r>
      <w:r w:rsidRPr="00E7164D">
        <w:rPr>
          <w:sz w:val="28"/>
          <w:szCs w:val="28"/>
          <w:lang w:val="en-GB"/>
        </w:rPr>
        <w:t xml:space="preserve">// </w:t>
      </w:r>
      <w:r w:rsidRPr="00D50D57">
        <w:rPr>
          <w:sz w:val="28"/>
          <w:szCs w:val="28"/>
          <w:lang w:val="en-US"/>
        </w:rPr>
        <w:t>J</w:t>
      </w:r>
      <w:r>
        <w:rPr>
          <w:sz w:val="28"/>
          <w:szCs w:val="28"/>
          <w:lang w:val="en-US"/>
        </w:rPr>
        <w:t>.</w:t>
      </w:r>
      <w:r w:rsidRPr="00D50D57">
        <w:rPr>
          <w:sz w:val="28"/>
          <w:szCs w:val="28"/>
          <w:lang w:val="en-US"/>
        </w:rPr>
        <w:t xml:space="preserve"> Neurol</w:t>
      </w:r>
      <w:r>
        <w:rPr>
          <w:sz w:val="28"/>
          <w:szCs w:val="28"/>
          <w:lang w:val="en-US"/>
        </w:rPr>
        <w:t>.</w:t>
      </w:r>
      <w:r w:rsidRPr="00D50D57">
        <w:rPr>
          <w:sz w:val="28"/>
          <w:szCs w:val="28"/>
          <w:lang w:val="en-US"/>
        </w:rPr>
        <w:t xml:space="preserve"> Sci</w:t>
      </w:r>
      <w:r w:rsidRPr="00E7164D">
        <w:rPr>
          <w:sz w:val="28"/>
          <w:szCs w:val="28"/>
          <w:lang w:val="en-GB"/>
        </w:rPr>
        <w:t>. -</w:t>
      </w:r>
      <w:r>
        <w:rPr>
          <w:sz w:val="28"/>
          <w:szCs w:val="28"/>
          <w:lang w:val="en-US"/>
        </w:rPr>
        <w:t xml:space="preserve"> </w:t>
      </w:r>
      <w:r>
        <w:rPr>
          <w:sz w:val="28"/>
          <w:szCs w:val="28"/>
          <w:lang w:val="en-GB"/>
        </w:rPr>
        <w:t>1991.- №101</w:t>
      </w:r>
      <w:r w:rsidRPr="00E7164D">
        <w:rPr>
          <w:sz w:val="28"/>
          <w:szCs w:val="28"/>
          <w:lang w:val="en-GB"/>
        </w:rPr>
        <w:t xml:space="preserve">. – </w:t>
      </w:r>
      <w:r>
        <w:rPr>
          <w:sz w:val="28"/>
          <w:szCs w:val="28"/>
        </w:rPr>
        <w:t>Р</w:t>
      </w:r>
      <w:r w:rsidRPr="00E7164D">
        <w:rPr>
          <w:sz w:val="28"/>
          <w:szCs w:val="28"/>
          <w:lang w:val="en-GB"/>
        </w:rPr>
        <w:t xml:space="preserve">. </w:t>
      </w:r>
      <w:r w:rsidRPr="00D50D57">
        <w:rPr>
          <w:sz w:val="28"/>
          <w:szCs w:val="28"/>
          <w:lang w:val="en-GB"/>
        </w:rPr>
        <w:t>227-232.</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 xml:space="preserve">Gender distributions in parents and children concordaut for multiple sclerosis / </w:t>
      </w:r>
      <w:r>
        <w:rPr>
          <w:sz w:val="28"/>
          <w:szCs w:val="28"/>
          <w:lang w:val="en-US"/>
        </w:rPr>
        <w:t>M.P. Roth</w:t>
      </w:r>
      <w:r w:rsidRPr="00D50D57">
        <w:rPr>
          <w:sz w:val="28"/>
          <w:szCs w:val="28"/>
          <w:lang w:val="en-US"/>
        </w:rPr>
        <w:t>,</w:t>
      </w:r>
      <w:r>
        <w:rPr>
          <w:sz w:val="28"/>
          <w:szCs w:val="28"/>
          <w:lang w:val="en-US"/>
        </w:rPr>
        <w:t xml:space="preserve"> I. Clayton</w:t>
      </w:r>
      <w:r w:rsidRPr="00D50D57">
        <w:rPr>
          <w:sz w:val="28"/>
          <w:szCs w:val="28"/>
          <w:lang w:val="en-US"/>
        </w:rPr>
        <w:t xml:space="preserve">, </w:t>
      </w:r>
      <w:r>
        <w:rPr>
          <w:sz w:val="28"/>
          <w:szCs w:val="28"/>
          <w:lang w:val="en-US"/>
        </w:rPr>
        <w:t>E. Patois</w:t>
      </w:r>
      <w:r w:rsidRPr="00D50D57">
        <w:rPr>
          <w:sz w:val="28"/>
          <w:szCs w:val="28"/>
          <w:lang w:val="en-US"/>
        </w:rPr>
        <w:t xml:space="preserve">, </w:t>
      </w:r>
      <w:r>
        <w:rPr>
          <w:sz w:val="28"/>
          <w:szCs w:val="28"/>
          <w:lang w:val="en-US"/>
        </w:rPr>
        <w:t xml:space="preserve">A. Alperovitch </w:t>
      </w:r>
      <w:r w:rsidRPr="00D50D57">
        <w:rPr>
          <w:sz w:val="28"/>
          <w:szCs w:val="28"/>
          <w:lang w:val="en-US"/>
        </w:rPr>
        <w:t>// Neuroepidemiology.</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1994.</w:t>
      </w:r>
      <w:r>
        <w:rPr>
          <w:sz w:val="28"/>
          <w:szCs w:val="28"/>
          <w:lang w:val="en-US"/>
        </w:rPr>
        <w:t xml:space="preserve"> </w:t>
      </w:r>
      <w:r w:rsidRPr="00D50D57">
        <w:rPr>
          <w:sz w:val="28"/>
          <w:szCs w:val="28"/>
          <w:lang w:val="en-US"/>
        </w:rPr>
        <w:t>-V.</w:t>
      </w:r>
      <w:r>
        <w:rPr>
          <w:sz w:val="28"/>
          <w:szCs w:val="28"/>
          <w:lang w:val="en-US"/>
        </w:rPr>
        <w:t xml:space="preserve"> </w:t>
      </w:r>
      <w:r w:rsidRPr="00D50D57">
        <w:rPr>
          <w:sz w:val="28"/>
          <w:szCs w:val="28"/>
          <w:lang w:val="en-US"/>
        </w:rPr>
        <w:t>13,</w:t>
      </w:r>
      <w:r>
        <w:rPr>
          <w:sz w:val="28"/>
          <w:szCs w:val="28"/>
          <w:lang w:val="uk-UA"/>
        </w:rPr>
        <w:t xml:space="preserve"> №</w:t>
      </w:r>
      <w:r w:rsidRPr="00D50D57">
        <w:rPr>
          <w:sz w:val="28"/>
          <w:szCs w:val="28"/>
          <w:lang w:val="en-US"/>
        </w:rPr>
        <w:t>5</w:t>
      </w:r>
      <w:r w:rsidRPr="00D50D57">
        <w:rPr>
          <w:sz w:val="28"/>
          <w:szCs w:val="28"/>
          <w:lang w:val="uk-UA"/>
        </w:rPr>
        <w:t>.</w:t>
      </w:r>
      <w:r>
        <w:rPr>
          <w:sz w:val="28"/>
          <w:szCs w:val="28"/>
          <w:lang w:val="en-US"/>
        </w:rPr>
        <w:t xml:space="preserve"> </w:t>
      </w:r>
      <w:r w:rsidRPr="00D50D57">
        <w:rPr>
          <w:sz w:val="28"/>
          <w:szCs w:val="28"/>
          <w:lang w:val="uk-UA"/>
        </w:rPr>
        <w:t>-</w:t>
      </w:r>
      <w:r>
        <w:rPr>
          <w:sz w:val="28"/>
          <w:szCs w:val="28"/>
          <w:lang w:val="en-US"/>
        </w:rPr>
        <w:t xml:space="preserve"> </w:t>
      </w:r>
      <w:r w:rsidRPr="00D50D57">
        <w:rPr>
          <w:sz w:val="28"/>
          <w:szCs w:val="28"/>
          <w:lang w:val="uk-UA"/>
        </w:rPr>
        <w:t>Р.</w:t>
      </w:r>
      <w:r>
        <w:rPr>
          <w:sz w:val="28"/>
          <w:szCs w:val="28"/>
          <w:lang w:val="en-US"/>
        </w:rPr>
        <w:t xml:space="preserve"> </w:t>
      </w:r>
      <w:r w:rsidRPr="00D50D57">
        <w:rPr>
          <w:sz w:val="28"/>
          <w:szCs w:val="28"/>
          <w:lang w:val="en-US"/>
        </w:rPr>
        <w:t>211-215.</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uk-UA"/>
        </w:rPr>
        <w:t>Genetics of multiple sclerosis</w:t>
      </w:r>
      <w:r>
        <w:rPr>
          <w:sz w:val="28"/>
          <w:szCs w:val="28"/>
          <w:lang w:val="en-US"/>
        </w:rPr>
        <w:t xml:space="preserve"> </w:t>
      </w:r>
      <w:r w:rsidRPr="00D50D57">
        <w:rPr>
          <w:sz w:val="28"/>
          <w:szCs w:val="28"/>
          <w:lang w:val="uk-UA"/>
        </w:rPr>
        <w:t xml:space="preserve">/ </w:t>
      </w:r>
      <w:r>
        <w:rPr>
          <w:sz w:val="28"/>
          <w:szCs w:val="28"/>
          <w:lang w:val="en-US"/>
        </w:rPr>
        <w:t xml:space="preserve">D.A. </w:t>
      </w:r>
      <w:r>
        <w:rPr>
          <w:sz w:val="28"/>
          <w:szCs w:val="28"/>
          <w:lang w:val="uk-UA"/>
        </w:rPr>
        <w:t>Dyment</w:t>
      </w:r>
      <w:r w:rsidRPr="00D50D57">
        <w:rPr>
          <w:sz w:val="28"/>
          <w:szCs w:val="28"/>
          <w:lang w:val="uk-UA"/>
        </w:rPr>
        <w:t xml:space="preserve">, </w:t>
      </w:r>
      <w:r>
        <w:rPr>
          <w:sz w:val="28"/>
          <w:szCs w:val="28"/>
          <w:lang w:val="en-US"/>
        </w:rPr>
        <w:t xml:space="preserve">A.D. </w:t>
      </w:r>
      <w:r>
        <w:rPr>
          <w:sz w:val="28"/>
          <w:szCs w:val="28"/>
          <w:lang w:val="uk-UA"/>
        </w:rPr>
        <w:t>Sadovnick</w:t>
      </w:r>
      <w:r w:rsidRPr="00D50D57">
        <w:rPr>
          <w:sz w:val="28"/>
          <w:szCs w:val="28"/>
          <w:lang w:val="uk-UA"/>
        </w:rPr>
        <w:t xml:space="preserve">, </w:t>
      </w:r>
      <w:r>
        <w:rPr>
          <w:sz w:val="28"/>
          <w:szCs w:val="28"/>
          <w:lang w:val="en-US"/>
        </w:rPr>
        <w:t xml:space="preserve">G.C. </w:t>
      </w:r>
      <w:r>
        <w:rPr>
          <w:sz w:val="28"/>
          <w:szCs w:val="28"/>
          <w:lang w:val="uk-UA"/>
        </w:rPr>
        <w:t>Ebers</w:t>
      </w:r>
      <w:r w:rsidRPr="00D50D57">
        <w:rPr>
          <w:sz w:val="28"/>
          <w:szCs w:val="28"/>
          <w:lang w:val="uk-UA"/>
        </w:rPr>
        <w:t xml:space="preserve">, </w:t>
      </w:r>
      <w:r>
        <w:rPr>
          <w:sz w:val="28"/>
          <w:szCs w:val="28"/>
          <w:lang w:val="en-US"/>
        </w:rPr>
        <w:t xml:space="preserve">A.D. </w:t>
      </w:r>
      <w:r>
        <w:rPr>
          <w:sz w:val="28"/>
          <w:szCs w:val="28"/>
          <w:lang w:val="uk-UA"/>
        </w:rPr>
        <w:t>Sadnovich</w:t>
      </w:r>
      <w:r w:rsidRPr="00D50D57">
        <w:rPr>
          <w:sz w:val="28"/>
          <w:szCs w:val="28"/>
          <w:lang w:val="uk-UA"/>
        </w:rPr>
        <w:t xml:space="preserve"> // Hum Mol Genet</w:t>
      </w:r>
      <w:r>
        <w:rPr>
          <w:sz w:val="28"/>
          <w:szCs w:val="28"/>
          <w:lang w:val="en-US"/>
        </w:rPr>
        <w:t>. –</w:t>
      </w:r>
      <w:r w:rsidRPr="00D50D57">
        <w:rPr>
          <w:sz w:val="28"/>
          <w:szCs w:val="28"/>
          <w:lang w:val="uk-UA"/>
        </w:rPr>
        <w:t xml:space="preserve"> 1997</w:t>
      </w:r>
      <w:r>
        <w:rPr>
          <w:sz w:val="28"/>
          <w:szCs w:val="28"/>
          <w:lang w:val="en-US"/>
        </w:rPr>
        <w:t xml:space="preserve">. - </w:t>
      </w:r>
      <w:r>
        <w:rPr>
          <w:sz w:val="28"/>
          <w:szCs w:val="28"/>
          <w:lang w:val="uk-UA"/>
        </w:rPr>
        <w:t>№6</w:t>
      </w:r>
      <w:r>
        <w:rPr>
          <w:sz w:val="28"/>
          <w:szCs w:val="28"/>
          <w:lang w:val="en-US"/>
        </w:rPr>
        <w:t xml:space="preserve">. – P. </w:t>
      </w:r>
      <w:r w:rsidRPr="00D50D57">
        <w:rPr>
          <w:sz w:val="28"/>
          <w:szCs w:val="28"/>
          <w:lang w:val="uk-UA"/>
        </w:rPr>
        <w:t>1693–1698.</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GB"/>
        </w:rPr>
      </w:pPr>
      <w:r w:rsidRPr="00D50D57">
        <w:rPr>
          <w:sz w:val="28"/>
          <w:szCs w:val="28"/>
          <w:lang w:val="en-US"/>
        </w:rPr>
        <w:t xml:space="preserve">Ghezzi </w:t>
      </w:r>
      <w:r w:rsidRPr="00D50D57">
        <w:rPr>
          <w:sz w:val="28"/>
          <w:szCs w:val="28"/>
        </w:rPr>
        <w:t>А</w:t>
      </w:r>
      <w:r>
        <w:rPr>
          <w:sz w:val="28"/>
          <w:szCs w:val="28"/>
          <w:lang w:val="en-US"/>
        </w:rPr>
        <w:t>.</w:t>
      </w:r>
      <w:r w:rsidRPr="00D50D57">
        <w:rPr>
          <w:sz w:val="28"/>
          <w:szCs w:val="28"/>
          <w:lang w:val="en-US"/>
        </w:rPr>
        <w:t xml:space="preserve"> Multiple sclerosis in chilhood: clinical features of 149 cases</w:t>
      </w:r>
      <w:r w:rsidRPr="00D50D57">
        <w:rPr>
          <w:sz w:val="28"/>
          <w:szCs w:val="28"/>
          <w:lang w:val="en-GB"/>
        </w:rPr>
        <w:t xml:space="preserve"> </w:t>
      </w:r>
      <w:r>
        <w:rPr>
          <w:sz w:val="28"/>
          <w:szCs w:val="28"/>
          <w:lang w:val="en-GB"/>
        </w:rPr>
        <w:t>/</w:t>
      </w:r>
      <w:r w:rsidRPr="0087792B">
        <w:rPr>
          <w:sz w:val="28"/>
          <w:szCs w:val="28"/>
          <w:lang w:val="en-US"/>
        </w:rPr>
        <w:t xml:space="preserve"> </w:t>
      </w:r>
      <w:r>
        <w:rPr>
          <w:sz w:val="28"/>
          <w:szCs w:val="28"/>
          <w:lang w:val="en-US"/>
        </w:rPr>
        <w:t>A. Ghezzi, V. Deplano, J. Faroni</w:t>
      </w:r>
      <w:r w:rsidRPr="00D50D57">
        <w:rPr>
          <w:sz w:val="28"/>
          <w:szCs w:val="28"/>
          <w:lang w:val="en-US"/>
        </w:rPr>
        <w:t xml:space="preserve"> </w:t>
      </w:r>
      <w:r w:rsidRPr="00D50D57">
        <w:rPr>
          <w:sz w:val="28"/>
          <w:szCs w:val="28"/>
          <w:lang w:val="en-GB"/>
        </w:rPr>
        <w:t>//</w:t>
      </w:r>
      <w:r w:rsidRPr="00D50D57">
        <w:rPr>
          <w:sz w:val="28"/>
          <w:szCs w:val="28"/>
          <w:lang w:val="en-US"/>
        </w:rPr>
        <w:t xml:space="preserve"> Multiple sclerosis</w:t>
      </w:r>
      <w:r w:rsidRPr="00D50D57">
        <w:rPr>
          <w:sz w:val="28"/>
          <w:szCs w:val="28"/>
          <w:lang w:val="en-GB"/>
        </w:rPr>
        <w:t>.</w:t>
      </w:r>
      <w:r>
        <w:rPr>
          <w:sz w:val="28"/>
          <w:szCs w:val="28"/>
          <w:lang w:val="en-GB"/>
        </w:rPr>
        <w:t xml:space="preserve"> </w:t>
      </w:r>
      <w:r w:rsidRPr="00D50D57">
        <w:rPr>
          <w:sz w:val="28"/>
          <w:szCs w:val="28"/>
          <w:lang w:val="en-GB"/>
        </w:rPr>
        <w:t>-</w:t>
      </w:r>
      <w:r>
        <w:rPr>
          <w:sz w:val="28"/>
          <w:szCs w:val="28"/>
          <w:lang w:val="en-GB"/>
        </w:rPr>
        <w:t xml:space="preserve"> </w:t>
      </w:r>
      <w:r w:rsidRPr="00D50D57">
        <w:rPr>
          <w:sz w:val="28"/>
          <w:szCs w:val="28"/>
          <w:lang w:val="en-US"/>
        </w:rPr>
        <w:t>1997</w:t>
      </w:r>
      <w:r w:rsidRPr="00D50D57">
        <w:rPr>
          <w:sz w:val="28"/>
          <w:szCs w:val="28"/>
          <w:lang w:val="en-GB"/>
        </w:rPr>
        <w:t>.</w:t>
      </w:r>
      <w:r>
        <w:rPr>
          <w:sz w:val="28"/>
          <w:szCs w:val="28"/>
          <w:lang w:val="en-GB"/>
        </w:rPr>
        <w:t xml:space="preserve"> </w:t>
      </w:r>
      <w:r w:rsidRPr="00D50D57">
        <w:rPr>
          <w:sz w:val="28"/>
          <w:szCs w:val="28"/>
          <w:lang w:val="en-GB"/>
        </w:rPr>
        <w:t>-</w:t>
      </w:r>
      <w:r>
        <w:rPr>
          <w:sz w:val="28"/>
          <w:szCs w:val="28"/>
          <w:lang w:val="en-GB"/>
        </w:rPr>
        <w:t xml:space="preserve"> </w:t>
      </w:r>
      <w:r w:rsidRPr="00D50D57">
        <w:rPr>
          <w:sz w:val="28"/>
          <w:szCs w:val="28"/>
          <w:lang w:val="en-GB"/>
        </w:rPr>
        <w:t>№</w:t>
      </w:r>
      <w:r w:rsidRPr="00D50D57">
        <w:rPr>
          <w:sz w:val="28"/>
          <w:szCs w:val="28"/>
          <w:lang w:val="en-US"/>
        </w:rPr>
        <w:t>3</w:t>
      </w:r>
      <w:r w:rsidRPr="0045156A">
        <w:rPr>
          <w:sz w:val="28"/>
          <w:szCs w:val="28"/>
          <w:lang w:val="en-GB"/>
        </w:rPr>
        <w:t>.</w:t>
      </w:r>
      <w:r>
        <w:rPr>
          <w:sz w:val="28"/>
          <w:szCs w:val="28"/>
          <w:lang w:val="en-GB"/>
        </w:rPr>
        <w:t xml:space="preserve"> </w:t>
      </w:r>
      <w:r w:rsidRPr="0045156A">
        <w:rPr>
          <w:sz w:val="28"/>
          <w:szCs w:val="28"/>
          <w:lang w:val="en-GB"/>
        </w:rPr>
        <w:t>-</w:t>
      </w:r>
      <w:r>
        <w:rPr>
          <w:sz w:val="28"/>
          <w:szCs w:val="28"/>
          <w:lang w:val="en-GB"/>
        </w:rPr>
        <w:t xml:space="preserve"> </w:t>
      </w:r>
      <w:r w:rsidRPr="00D50D57">
        <w:rPr>
          <w:sz w:val="28"/>
          <w:szCs w:val="28"/>
        </w:rPr>
        <w:t>Р</w:t>
      </w:r>
      <w:r w:rsidRPr="0045156A">
        <w:rPr>
          <w:sz w:val="28"/>
          <w:szCs w:val="28"/>
          <w:lang w:val="en-GB"/>
        </w:rPr>
        <w:t>.</w:t>
      </w:r>
      <w:r>
        <w:rPr>
          <w:sz w:val="28"/>
          <w:szCs w:val="28"/>
          <w:lang w:val="en-GB"/>
        </w:rPr>
        <w:t xml:space="preserve"> </w:t>
      </w:r>
      <w:r w:rsidRPr="00D50D57">
        <w:rPr>
          <w:sz w:val="28"/>
          <w:szCs w:val="28"/>
          <w:lang w:val="en-US"/>
        </w:rPr>
        <w:t>43-46.</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t>Giroud M.</w:t>
      </w:r>
      <w:r w:rsidRPr="00D50D57">
        <w:rPr>
          <w:sz w:val="28"/>
          <w:szCs w:val="28"/>
          <w:lang w:val="en-US"/>
        </w:rPr>
        <w:t xml:space="preserve"> Hemiballismus revealing multiple sclerosis in an infant</w:t>
      </w:r>
      <w:r>
        <w:rPr>
          <w:sz w:val="28"/>
          <w:szCs w:val="28"/>
          <w:lang w:val="en-US"/>
        </w:rPr>
        <w:t xml:space="preserve"> </w:t>
      </w:r>
      <w:r w:rsidRPr="00D50D57">
        <w:rPr>
          <w:sz w:val="28"/>
          <w:szCs w:val="28"/>
          <w:lang w:val="en-US"/>
        </w:rPr>
        <w:t>/</w:t>
      </w:r>
      <w:r w:rsidRPr="0087792B">
        <w:rPr>
          <w:sz w:val="28"/>
          <w:szCs w:val="28"/>
          <w:lang w:val="en-US"/>
        </w:rPr>
        <w:t xml:space="preserve"> </w:t>
      </w:r>
      <w:r>
        <w:rPr>
          <w:sz w:val="28"/>
          <w:szCs w:val="28"/>
          <w:lang w:val="en-US"/>
        </w:rPr>
        <w:t>M. Giroud, D. Semama</w:t>
      </w:r>
      <w:r w:rsidRPr="00D50D57">
        <w:rPr>
          <w:sz w:val="28"/>
          <w:szCs w:val="28"/>
          <w:lang w:val="en-US"/>
        </w:rPr>
        <w:t xml:space="preserve">, </w:t>
      </w:r>
      <w:r>
        <w:rPr>
          <w:sz w:val="28"/>
          <w:szCs w:val="28"/>
          <w:lang w:val="en-US"/>
        </w:rPr>
        <w:t>L. Pradeaux //</w:t>
      </w:r>
      <w:r w:rsidRPr="00D50D57">
        <w:rPr>
          <w:sz w:val="28"/>
          <w:szCs w:val="28"/>
          <w:lang w:val="en-US"/>
        </w:rPr>
        <w:t xml:space="preserve"> Childs Nerv</w:t>
      </w:r>
      <w:r>
        <w:rPr>
          <w:sz w:val="28"/>
          <w:szCs w:val="28"/>
          <w:lang w:val="en-US"/>
        </w:rPr>
        <w:t>.</w:t>
      </w:r>
      <w:r w:rsidRPr="00D50D57">
        <w:rPr>
          <w:sz w:val="28"/>
          <w:szCs w:val="28"/>
          <w:lang w:val="en-US"/>
        </w:rPr>
        <w:t xml:space="preserve"> Syst</w:t>
      </w:r>
      <w:r>
        <w:rPr>
          <w:sz w:val="28"/>
          <w:szCs w:val="28"/>
          <w:lang w:val="en-US"/>
        </w:rPr>
        <w:t>. – 1990. –</w:t>
      </w:r>
      <w:r w:rsidRPr="00D50D57">
        <w:rPr>
          <w:sz w:val="28"/>
          <w:szCs w:val="28"/>
          <w:lang w:val="en-US"/>
        </w:rPr>
        <w:t xml:space="preserve"> </w:t>
      </w:r>
      <w:r>
        <w:rPr>
          <w:sz w:val="28"/>
          <w:szCs w:val="28"/>
          <w:lang w:val="en-GB"/>
        </w:rPr>
        <w:t xml:space="preserve">V. </w:t>
      </w:r>
      <w:r>
        <w:rPr>
          <w:sz w:val="28"/>
          <w:szCs w:val="28"/>
          <w:lang w:val="en-US"/>
        </w:rPr>
        <w:t xml:space="preserve">6, </w:t>
      </w:r>
      <w:r w:rsidRPr="00D50D57">
        <w:rPr>
          <w:sz w:val="28"/>
          <w:szCs w:val="28"/>
          <w:lang w:val="en-GB"/>
        </w:rPr>
        <w:t>№</w:t>
      </w:r>
      <w:r w:rsidRPr="00D50D57">
        <w:rPr>
          <w:sz w:val="28"/>
          <w:szCs w:val="28"/>
          <w:lang w:val="en-US"/>
        </w:rPr>
        <w:t>4</w:t>
      </w:r>
      <w:r>
        <w:rPr>
          <w:sz w:val="28"/>
          <w:szCs w:val="28"/>
          <w:lang w:val="en-US"/>
        </w:rPr>
        <w:t>. – P.</w:t>
      </w:r>
      <w:r w:rsidRPr="00D50D57">
        <w:rPr>
          <w:sz w:val="28"/>
          <w:szCs w:val="28"/>
          <w:lang w:val="en-US"/>
        </w:rPr>
        <w:t xml:space="preserve"> 236-238.</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Glasie</w:t>
      </w:r>
      <w:r>
        <w:rPr>
          <w:sz w:val="28"/>
          <w:szCs w:val="28"/>
          <w:lang w:val="en-US"/>
        </w:rPr>
        <w:t>r C.M.</w:t>
      </w:r>
      <w:r w:rsidRPr="00D50D57">
        <w:rPr>
          <w:sz w:val="28"/>
          <w:szCs w:val="28"/>
          <w:lang w:val="en-US"/>
        </w:rPr>
        <w:t xml:space="preserve"> Clinical, neurologistic, and MRI findings in children with spinal and brainstem mult</w:t>
      </w:r>
      <w:r>
        <w:rPr>
          <w:sz w:val="28"/>
          <w:szCs w:val="28"/>
          <w:lang w:val="en-US"/>
        </w:rPr>
        <w:t>iple sclerosis /</w:t>
      </w:r>
      <w:r w:rsidRPr="000F463C">
        <w:rPr>
          <w:sz w:val="28"/>
          <w:szCs w:val="28"/>
          <w:lang w:val="en-US"/>
        </w:rPr>
        <w:t xml:space="preserve"> </w:t>
      </w:r>
      <w:r w:rsidRPr="00D50D57">
        <w:rPr>
          <w:sz w:val="28"/>
          <w:szCs w:val="28"/>
          <w:lang w:val="en-US"/>
        </w:rPr>
        <w:t>C.M.</w:t>
      </w:r>
      <w:r>
        <w:rPr>
          <w:sz w:val="28"/>
          <w:szCs w:val="28"/>
          <w:lang w:val="en-US"/>
        </w:rPr>
        <w:t xml:space="preserve"> </w:t>
      </w:r>
      <w:r w:rsidRPr="00D50D57">
        <w:rPr>
          <w:sz w:val="28"/>
          <w:szCs w:val="28"/>
          <w:lang w:val="en-US"/>
        </w:rPr>
        <w:t>Glasier, M.B.</w:t>
      </w:r>
      <w:r>
        <w:rPr>
          <w:sz w:val="28"/>
          <w:szCs w:val="28"/>
          <w:lang w:val="en-US"/>
        </w:rPr>
        <w:t xml:space="preserve"> </w:t>
      </w:r>
      <w:r w:rsidRPr="00D50D57">
        <w:rPr>
          <w:sz w:val="28"/>
          <w:szCs w:val="28"/>
          <w:lang w:val="en-US"/>
        </w:rPr>
        <w:t xml:space="preserve">Robbins, P.C. Davis </w:t>
      </w:r>
      <w:r>
        <w:rPr>
          <w:sz w:val="28"/>
          <w:szCs w:val="28"/>
          <w:lang w:val="en-US"/>
        </w:rPr>
        <w:t>//</w:t>
      </w:r>
      <w:r w:rsidRPr="00D50D57">
        <w:rPr>
          <w:sz w:val="28"/>
          <w:szCs w:val="28"/>
          <w:lang w:val="en-US"/>
        </w:rPr>
        <w:t xml:space="preserve"> Am</w:t>
      </w:r>
      <w:r>
        <w:rPr>
          <w:sz w:val="28"/>
          <w:szCs w:val="28"/>
          <w:lang w:val="en-US"/>
        </w:rPr>
        <w:t>.</w:t>
      </w:r>
      <w:r w:rsidRPr="00D50D57">
        <w:rPr>
          <w:sz w:val="28"/>
          <w:szCs w:val="28"/>
          <w:lang w:val="en-US"/>
        </w:rPr>
        <w:t xml:space="preserve"> J</w:t>
      </w:r>
      <w:r>
        <w:rPr>
          <w:sz w:val="28"/>
          <w:szCs w:val="28"/>
          <w:lang w:val="en-US"/>
        </w:rPr>
        <w:t xml:space="preserve">. </w:t>
      </w:r>
      <w:r w:rsidRPr="00D50D57">
        <w:rPr>
          <w:sz w:val="28"/>
          <w:szCs w:val="28"/>
          <w:lang w:val="en-US"/>
        </w:rPr>
        <w:t>Neuroradiol</w:t>
      </w:r>
      <w:r>
        <w:rPr>
          <w:sz w:val="28"/>
          <w:szCs w:val="28"/>
          <w:lang w:val="en-US"/>
        </w:rPr>
        <w:t xml:space="preserve">. – 1995. – V. 16, </w:t>
      </w:r>
      <w:r w:rsidRPr="00D50D57">
        <w:rPr>
          <w:sz w:val="28"/>
          <w:szCs w:val="28"/>
          <w:lang w:val="en-GB"/>
        </w:rPr>
        <w:t>№</w:t>
      </w:r>
      <w:r>
        <w:rPr>
          <w:sz w:val="28"/>
          <w:szCs w:val="28"/>
          <w:lang w:val="en-US"/>
        </w:rPr>
        <w:t>1. – P.</w:t>
      </w:r>
      <w:r w:rsidRPr="00D50D57">
        <w:rPr>
          <w:sz w:val="28"/>
          <w:szCs w:val="28"/>
          <w:lang w:val="en-US"/>
        </w:rPr>
        <w:t xml:space="preserve"> 87-95.</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t>Golden G.S.</w:t>
      </w:r>
      <w:r w:rsidRPr="00D50D57">
        <w:rPr>
          <w:sz w:val="28"/>
          <w:szCs w:val="28"/>
          <w:lang w:val="en-US"/>
        </w:rPr>
        <w:t xml:space="preserve"> The role o nuclear magnetic resonance imaging in the diagnosis of MS in childhood</w:t>
      </w:r>
      <w:r>
        <w:rPr>
          <w:sz w:val="28"/>
          <w:szCs w:val="28"/>
          <w:lang w:val="en-US"/>
        </w:rPr>
        <w:t xml:space="preserve"> /</w:t>
      </w:r>
      <w:r w:rsidRPr="00541055">
        <w:rPr>
          <w:sz w:val="28"/>
          <w:szCs w:val="28"/>
          <w:lang w:val="en-US"/>
        </w:rPr>
        <w:t xml:space="preserve"> </w:t>
      </w:r>
      <w:r w:rsidRPr="00D50D57">
        <w:rPr>
          <w:sz w:val="28"/>
          <w:szCs w:val="28"/>
          <w:lang w:val="en-US"/>
        </w:rPr>
        <w:t>G.S.</w:t>
      </w:r>
      <w:r>
        <w:rPr>
          <w:sz w:val="28"/>
          <w:szCs w:val="28"/>
          <w:lang w:val="en-US"/>
        </w:rPr>
        <w:t xml:space="preserve"> </w:t>
      </w:r>
      <w:r w:rsidRPr="00D50D57">
        <w:rPr>
          <w:sz w:val="28"/>
          <w:szCs w:val="28"/>
          <w:lang w:val="en-US"/>
        </w:rPr>
        <w:t xml:space="preserve">Golden, R.C. Woody </w:t>
      </w:r>
      <w:r>
        <w:rPr>
          <w:sz w:val="28"/>
          <w:szCs w:val="28"/>
          <w:lang w:val="en-US"/>
        </w:rPr>
        <w:t>//</w:t>
      </w:r>
      <w:r w:rsidRPr="00D50D57">
        <w:rPr>
          <w:sz w:val="28"/>
          <w:szCs w:val="28"/>
          <w:lang w:val="en-US"/>
        </w:rPr>
        <w:t xml:space="preserve"> Neurology</w:t>
      </w:r>
      <w:r>
        <w:rPr>
          <w:sz w:val="28"/>
          <w:szCs w:val="28"/>
          <w:lang w:val="en-US"/>
        </w:rPr>
        <w:t xml:space="preserve">. – 1987. – V. 37, </w:t>
      </w:r>
      <w:r w:rsidRPr="00D50D57">
        <w:rPr>
          <w:sz w:val="28"/>
          <w:szCs w:val="28"/>
          <w:lang w:val="en-GB"/>
        </w:rPr>
        <w:t>№</w:t>
      </w:r>
      <w:r>
        <w:rPr>
          <w:sz w:val="28"/>
          <w:szCs w:val="28"/>
          <w:lang w:val="en-US"/>
        </w:rPr>
        <w:t>4. – P.</w:t>
      </w:r>
      <w:r w:rsidRPr="00D50D57">
        <w:rPr>
          <w:sz w:val="28"/>
          <w:szCs w:val="28"/>
          <w:lang w:val="en-US"/>
        </w:rPr>
        <w:t xml:space="preserve"> 689-693.</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line="360" w:lineRule="auto"/>
        <w:ind w:left="0" w:firstLine="0"/>
        <w:jc w:val="both"/>
        <w:rPr>
          <w:sz w:val="28"/>
          <w:szCs w:val="28"/>
          <w:lang w:val="uk-UA"/>
        </w:rPr>
      </w:pPr>
      <w:r>
        <w:rPr>
          <w:sz w:val="28"/>
          <w:szCs w:val="28"/>
          <w:lang w:val="en-US"/>
        </w:rPr>
        <w:t>Gololobov G.V.</w:t>
      </w:r>
      <w:r w:rsidRPr="00D50D57">
        <w:rPr>
          <w:sz w:val="28"/>
          <w:szCs w:val="28"/>
          <w:lang w:val="en-US"/>
        </w:rPr>
        <w:t xml:space="preserve"> Natural targets for DNA-hydrolyzing antibodies </w:t>
      </w:r>
      <w:r>
        <w:rPr>
          <w:sz w:val="28"/>
          <w:szCs w:val="28"/>
          <w:lang w:val="en-US"/>
        </w:rPr>
        <w:t>/</w:t>
      </w:r>
      <w:r w:rsidRPr="00336DC4">
        <w:rPr>
          <w:sz w:val="28"/>
          <w:szCs w:val="28"/>
          <w:lang w:val="en-US"/>
        </w:rPr>
        <w:t xml:space="preserve"> </w:t>
      </w:r>
      <w:r w:rsidRPr="00D50D57">
        <w:rPr>
          <w:sz w:val="28"/>
          <w:szCs w:val="28"/>
          <w:lang w:val="en-US"/>
        </w:rPr>
        <w:t>G.V.</w:t>
      </w:r>
      <w:r>
        <w:rPr>
          <w:sz w:val="28"/>
          <w:szCs w:val="28"/>
          <w:lang w:val="en-US"/>
        </w:rPr>
        <w:t xml:space="preserve"> </w:t>
      </w:r>
      <w:r w:rsidRPr="00D50D57">
        <w:rPr>
          <w:sz w:val="28"/>
          <w:szCs w:val="28"/>
          <w:lang w:val="en-US"/>
        </w:rPr>
        <w:t>Gololobov, S.</w:t>
      </w:r>
      <w:r>
        <w:rPr>
          <w:sz w:val="28"/>
          <w:szCs w:val="28"/>
          <w:lang w:val="en-US"/>
        </w:rPr>
        <w:t xml:space="preserve">V. </w:t>
      </w:r>
      <w:r w:rsidRPr="00D50D57">
        <w:rPr>
          <w:sz w:val="28"/>
          <w:szCs w:val="28"/>
          <w:lang w:val="en-US"/>
        </w:rPr>
        <w:t>Mikhalap</w:t>
      </w:r>
      <w:r>
        <w:rPr>
          <w:sz w:val="28"/>
          <w:szCs w:val="28"/>
          <w:lang w:val="en-US"/>
        </w:rPr>
        <w:t>, A.V.</w:t>
      </w:r>
      <w:r w:rsidRPr="00D50D57">
        <w:rPr>
          <w:sz w:val="28"/>
          <w:szCs w:val="28"/>
          <w:lang w:val="en-US"/>
        </w:rPr>
        <w:t xml:space="preserve"> </w:t>
      </w:r>
      <w:r>
        <w:rPr>
          <w:sz w:val="28"/>
          <w:szCs w:val="28"/>
          <w:lang w:val="en-US"/>
        </w:rPr>
        <w:t xml:space="preserve">Starov </w:t>
      </w:r>
      <w:r w:rsidRPr="00D50D57">
        <w:rPr>
          <w:sz w:val="28"/>
          <w:szCs w:val="28"/>
          <w:lang w:val="en-US"/>
        </w:rPr>
        <w:t>//</w:t>
      </w:r>
      <w:r>
        <w:rPr>
          <w:sz w:val="28"/>
          <w:szCs w:val="28"/>
          <w:lang w:val="en-US"/>
        </w:rPr>
        <w:t xml:space="preserve"> </w:t>
      </w:r>
      <w:r w:rsidRPr="00D50D57">
        <w:rPr>
          <w:iCs/>
          <w:sz w:val="28"/>
          <w:szCs w:val="28"/>
          <w:lang w:val="en-US"/>
        </w:rPr>
        <w:t xml:space="preserve">Appl. </w:t>
      </w:r>
      <w:r w:rsidRPr="00D50D57">
        <w:rPr>
          <w:iCs/>
          <w:sz w:val="28"/>
          <w:szCs w:val="28"/>
          <w:lang w:val="fr-FR"/>
        </w:rPr>
        <w:t>Biochem. Biotechnol. – 1994. – V. 47. - P</w:t>
      </w:r>
      <w:r w:rsidRPr="00D50D57">
        <w:rPr>
          <w:sz w:val="28"/>
          <w:szCs w:val="28"/>
          <w:lang w:val="fr-FR"/>
        </w:rPr>
        <w:t>. 305-314.</w:t>
      </w:r>
    </w:p>
    <w:p w:rsidR="008E40BB" w:rsidRPr="00D50D57" w:rsidRDefault="008E40BB" w:rsidP="005F0855">
      <w:pPr>
        <w:widowControl w:val="0"/>
        <w:numPr>
          <w:ilvl w:val="0"/>
          <w:numId w:val="70"/>
        </w:numPr>
        <w:shd w:val="clear" w:color="auto" w:fill="FFFFFF"/>
        <w:tabs>
          <w:tab w:val="clear" w:pos="720"/>
        </w:tabs>
        <w:suppressAutoHyphens w:val="0"/>
        <w:autoSpaceDE w:val="0"/>
        <w:autoSpaceDN w:val="0"/>
        <w:adjustRightInd w:val="0"/>
        <w:spacing w:before="38" w:line="360" w:lineRule="auto"/>
        <w:ind w:left="0" w:right="29" w:firstLine="0"/>
        <w:jc w:val="both"/>
        <w:rPr>
          <w:sz w:val="28"/>
          <w:szCs w:val="28"/>
          <w:lang w:val="en-US"/>
        </w:rPr>
      </w:pPr>
      <w:r>
        <w:rPr>
          <w:sz w:val="28"/>
          <w:szCs w:val="28"/>
          <w:lang w:val="en-US"/>
        </w:rPr>
        <w:t>Gorelik L.</w:t>
      </w:r>
      <w:r w:rsidRPr="00D50D57">
        <w:rPr>
          <w:sz w:val="28"/>
          <w:szCs w:val="28"/>
          <w:lang w:val="en-US"/>
        </w:rPr>
        <w:t xml:space="preserve"> Transforming growt</w:t>
      </w:r>
      <w:r>
        <w:rPr>
          <w:sz w:val="28"/>
          <w:szCs w:val="28"/>
          <w:lang w:val="en-US"/>
        </w:rPr>
        <w:t>h factor-beta in T-cell biology /</w:t>
      </w:r>
      <w:r w:rsidRPr="00336DC4">
        <w:rPr>
          <w:sz w:val="28"/>
          <w:szCs w:val="28"/>
          <w:lang w:val="en-US"/>
        </w:rPr>
        <w:t xml:space="preserve"> </w:t>
      </w:r>
      <w:r>
        <w:rPr>
          <w:sz w:val="28"/>
          <w:szCs w:val="28"/>
          <w:lang w:val="en-US"/>
        </w:rPr>
        <w:t>L. Gorelik</w:t>
      </w:r>
      <w:r w:rsidRPr="00D50D57">
        <w:rPr>
          <w:sz w:val="28"/>
          <w:szCs w:val="28"/>
          <w:lang w:val="en-US"/>
        </w:rPr>
        <w:t>, R.A.</w:t>
      </w:r>
      <w:r>
        <w:rPr>
          <w:sz w:val="28"/>
          <w:szCs w:val="28"/>
          <w:lang w:val="en-US"/>
        </w:rPr>
        <w:t xml:space="preserve"> </w:t>
      </w:r>
      <w:r w:rsidRPr="00D50D57">
        <w:rPr>
          <w:sz w:val="28"/>
          <w:szCs w:val="28"/>
          <w:lang w:val="en-US"/>
        </w:rPr>
        <w:t xml:space="preserve">Flavell </w:t>
      </w:r>
      <w:r>
        <w:rPr>
          <w:sz w:val="28"/>
          <w:szCs w:val="28"/>
          <w:lang w:val="en-US"/>
        </w:rPr>
        <w:t>//</w:t>
      </w:r>
      <w:r w:rsidRPr="00D50D57">
        <w:rPr>
          <w:sz w:val="28"/>
          <w:szCs w:val="28"/>
          <w:lang w:val="en-US"/>
        </w:rPr>
        <w:t xml:space="preserve"> Nat</w:t>
      </w:r>
      <w:r>
        <w:rPr>
          <w:sz w:val="28"/>
          <w:szCs w:val="28"/>
          <w:lang w:val="en-US"/>
        </w:rPr>
        <w:t>.</w:t>
      </w:r>
      <w:r w:rsidRPr="00D50D57">
        <w:rPr>
          <w:sz w:val="28"/>
          <w:szCs w:val="28"/>
          <w:lang w:val="en-US"/>
        </w:rPr>
        <w:t xml:space="preserve"> Rev</w:t>
      </w:r>
      <w:r>
        <w:rPr>
          <w:sz w:val="28"/>
          <w:szCs w:val="28"/>
          <w:lang w:val="en-US"/>
        </w:rPr>
        <w:t>.</w:t>
      </w:r>
      <w:r w:rsidRPr="00D50D57">
        <w:rPr>
          <w:sz w:val="28"/>
          <w:szCs w:val="28"/>
          <w:lang w:val="en-US"/>
        </w:rPr>
        <w:t xml:space="preserve"> Immunol</w:t>
      </w:r>
      <w:r>
        <w:rPr>
          <w:sz w:val="28"/>
          <w:szCs w:val="28"/>
          <w:lang w:val="en-US"/>
        </w:rPr>
        <w:t xml:space="preserve">. – 2002. - </w:t>
      </w:r>
      <w:r w:rsidRPr="00D50D57">
        <w:rPr>
          <w:sz w:val="28"/>
          <w:szCs w:val="28"/>
          <w:lang w:val="en-GB"/>
        </w:rPr>
        <w:t>№</w:t>
      </w:r>
      <w:r>
        <w:rPr>
          <w:sz w:val="28"/>
          <w:szCs w:val="28"/>
          <w:lang w:val="en-US"/>
        </w:rPr>
        <w:t>2. – P.</w:t>
      </w:r>
      <w:r w:rsidRPr="00D50D57">
        <w:rPr>
          <w:sz w:val="28"/>
          <w:szCs w:val="28"/>
          <w:lang w:val="en-US"/>
        </w:rPr>
        <w:t xml:space="preserve"> 46-53.</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lastRenderedPageBreak/>
        <w:t>Granieri E.</w:t>
      </w:r>
      <w:r w:rsidRPr="00D50D57">
        <w:rPr>
          <w:sz w:val="28"/>
          <w:szCs w:val="28"/>
          <w:lang w:val="en-US"/>
        </w:rPr>
        <w:t xml:space="preserve"> Multiple sclerosis: does epidemiology contribute</w:t>
      </w:r>
      <w:r>
        <w:rPr>
          <w:sz w:val="28"/>
          <w:szCs w:val="28"/>
          <w:lang w:val="en-US"/>
        </w:rPr>
        <w:t xml:space="preserve"> in providing etiological class /</w:t>
      </w:r>
      <w:r w:rsidRPr="00336DC4">
        <w:rPr>
          <w:sz w:val="28"/>
          <w:szCs w:val="28"/>
          <w:lang w:val="en-US"/>
        </w:rPr>
        <w:t xml:space="preserve"> </w:t>
      </w:r>
      <w:r>
        <w:rPr>
          <w:sz w:val="28"/>
          <w:szCs w:val="28"/>
          <w:lang w:val="en-US"/>
        </w:rPr>
        <w:t>E. Granieri</w:t>
      </w:r>
      <w:r w:rsidRPr="00D50D57">
        <w:rPr>
          <w:sz w:val="28"/>
          <w:szCs w:val="28"/>
          <w:lang w:val="en-US"/>
        </w:rPr>
        <w:t xml:space="preserve">, </w:t>
      </w:r>
      <w:r>
        <w:rPr>
          <w:sz w:val="28"/>
          <w:szCs w:val="28"/>
          <w:lang w:val="en-US"/>
        </w:rPr>
        <w:t xml:space="preserve">I. </w:t>
      </w:r>
      <w:r w:rsidRPr="00D50D57">
        <w:rPr>
          <w:sz w:val="28"/>
          <w:szCs w:val="28"/>
          <w:lang w:val="en-US"/>
        </w:rPr>
        <w:t xml:space="preserve">Gassetta, M.R. Tola </w:t>
      </w:r>
      <w:r>
        <w:rPr>
          <w:sz w:val="28"/>
          <w:szCs w:val="28"/>
          <w:lang w:val="en-US"/>
        </w:rPr>
        <w:t>//</w:t>
      </w:r>
      <w:r w:rsidRPr="00D50D57">
        <w:rPr>
          <w:sz w:val="28"/>
          <w:szCs w:val="28"/>
          <w:lang w:val="en-US"/>
        </w:rPr>
        <w:t xml:space="preserve"> J</w:t>
      </w:r>
      <w:r>
        <w:rPr>
          <w:sz w:val="28"/>
          <w:szCs w:val="28"/>
          <w:lang w:val="en-US"/>
        </w:rPr>
        <w:t>.</w:t>
      </w:r>
      <w:r w:rsidRPr="00D50D57">
        <w:rPr>
          <w:sz w:val="28"/>
          <w:szCs w:val="28"/>
          <w:lang w:val="en-US"/>
        </w:rPr>
        <w:t xml:space="preserve"> Neurol</w:t>
      </w:r>
      <w:r>
        <w:rPr>
          <w:sz w:val="28"/>
          <w:szCs w:val="28"/>
          <w:lang w:val="en-US"/>
        </w:rPr>
        <w:t>.</w:t>
      </w:r>
      <w:r w:rsidRPr="00D50D57">
        <w:rPr>
          <w:sz w:val="28"/>
          <w:szCs w:val="28"/>
          <w:lang w:val="en-US"/>
        </w:rPr>
        <w:t xml:space="preserve"> Sci</w:t>
      </w:r>
      <w:r>
        <w:rPr>
          <w:sz w:val="28"/>
          <w:szCs w:val="28"/>
          <w:lang w:val="en-US"/>
        </w:rPr>
        <w:t xml:space="preserve">. – 1993. – V. 115, </w:t>
      </w:r>
      <w:r w:rsidRPr="00D50D57">
        <w:rPr>
          <w:sz w:val="28"/>
          <w:szCs w:val="28"/>
          <w:lang w:val="en-GB"/>
        </w:rPr>
        <w:t>№</w:t>
      </w:r>
      <w:r>
        <w:rPr>
          <w:sz w:val="28"/>
          <w:szCs w:val="28"/>
          <w:lang w:val="en-US"/>
        </w:rPr>
        <w:t xml:space="preserve">1. – P. </w:t>
      </w:r>
      <w:r w:rsidRPr="00D50D57">
        <w:rPr>
          <w:sz w:val="28"/>
          <w:szCs w:val="28"/>
          <w:lang w:val="en-US"/>
        </w:rPr>
        <w:t>616-623.</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t>Gronning M.</w:t>
      </w:r>
      <w:r w:rsidRPr="00D50D57">
        <w:rPr>
          <w:sz w:val="28"/>
          <w:szCs w:val="28"/>
          <w:lang w:val="en-US"/>
        </w:rPr>
        <w:t xml:space="preserve"> Infection in chilhood and adolescence in multiple scl</w:t>
      </w:r>
      <w:r>
        <w:rPr>
          <w:sz w:val="28"/>
          <w:szCs w:val="28"/>
          <w:lang w:val="en-US"/>
        </w:rPr>
        <w:t>erosis. A case controlled study /</w:t>
      </w:r>
      <w:r w:rsidRPr="00336DC4">
        <w:rPr>
          <w:sz w:val="28"/>
          <w:szCs w:val="28"/>
          <w:lang w:val="en-US"/>
        </w:rPr>
        <w:t xml:space="preserve"> </w:t>
      </w:r>
      <w:r>
        <w:rPr>
          <w:sz w:val="28"/>
          <w:szCs w:val="28"/>
          <w:lang w:val="en-US"/>
        </w:rPr>
        <w:t>M. Gronning</w:t>
      </w:r>
      <w:r w:rsidRPr="00D50D57">
        <w:rPr>
          <w:sz w:val="28"/>
          <w:szCs w:val="28"/>
          <w:lang w:val="en-US"/>
        </w:rPr>
        <w:t xml:space="preserve">, </w:t>
      </w:r>
      <w:r>
        <w:rPr>
          <w:sz w:val="28"/>
          <w:szCs w:val="28"/>
          <w:lang w:val="en-US"/>
        </w:rPr>
        <w:t>T. Riise</w:t>
      </w:r>
      <w:r w:rsidRPr="00D50D57">
        <w:rPr>
          <w:sz w:val="28"/>
          <w:szCs w:val="28"/>
          <w:lang w:val="en-US"/>
        </w:rPr>
        <w:t xml:space="preserve">, </w:t>
      </w:r>
      <w:r>
        <w:rPr>
          <w:sz w:val="28"/>
          <w:szCs w:val="28"/>
          <w:lang w:val="en-US"/>
        </w:rPr>
        <w:t>S. Kvale</w:t>
      </w:r>
      <w:r w:rsidRPr="00D50D57">
        <w:rPr>
          <w:sz w:val="28"/>
          <w:szCs w:val="28"/>
          <w:lang w:val="en-US"/>
        </w:rPr>
        <w:t xml:space="preserve"> </w:t>
      </w:r>
      <w:r>
        <w:rPr>
          <w:sz w:val="28"/>
          <w:szCs w:val="28"/>
          <w:lang w:val="en-US"/>
        </w:rPr>
        <w:t>//</w:t>
      </w:r>
      <w:r w:rsidRPr="00D50D57">
        <w:rPr>
          <w:sz w:val="28"/>
          <w:szCs w:val="28"/>
          <w:lang w:val="en-US"/>
        </w:rPr>
        <w:t xml:space="preserve"> Neuroepidemiology</w:t>
      </w:r>
      <w:r>
        <w:rPr>
          <w:sz w:val="28"/>
          <w:szCs w:val="28"/>
          <w:lang w:val="en-US"/>
        </w:rPr>
        <w:t xml:space="preserve">. – 1993. – V. </w:t>
      </w:r>
      <w:r w:rsidRPr="00D50D57">
        <w:rPr>
          <w:sz w:val="28"/>
          <w:szCs w:val="28"/>
          <w:lang w:val="en-US"/>
        </w:rPr>
        <w:t>12</w:t>
      </w:r>
      <w:r>
        <w:rPr>
          <w:sz w:val="28"/>
          <w:szCs w:val="28"/>
          <w:lang w:val="en-US"/>
        </w:rPr>
        <w:t xml:space="preserve">, </w:t>
      </w:r>
      <w:r w:rsidRPr="00D50D57">
        <w:rPr>
          <w:sz w:val="28"/>
          <w:szCs w:val="28"/>
          <w:lang w:val="en-GB"/>
        </w:rPr>
        <w:t>№</w:t>
      </w:r>
      <w:r>
        <w:rPr>
          <w:sz w:val="28"/>
          <w:szCs w:val="28"/>
          <w:lang w:val="en-US"/>
        </w:rPr>
        <w:t xml:space="preserve">2. – P. </w:t>
      </w:r>
      <w:r w:rsidRPr="00D50D57">
        <w:rPr>
          <w:sz w:val="28"/>
          <w:szCs w:val="28"/>
          <w:lang w:val="en-US"/>
        </w:rPr>
        <w:t>61-69.</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1" w:line="360" w:lineRule="auto"/>
        <w:ind w:left="0" w:right="26" w:firstLine="0"/>
        <w:jc w:val="both"/>
        <w:rPr>
          <w:sz w:val="28"/>
          <w:szCs w:val="28"/>
          <w:lang w:val="en-US"/>
        </w:rPr>
      </w:pPr>
      <w:r w:rsidRPr="00D50D57">
        <w:rPr>
          <w:sz w:val="28"/>
          <w:szCs w:val="28"/>
          <w:lang w:val="en-US"/>
        </w:rPr>
        <w:t xml:space="preserve">Groux </w:t>
      </w:r>
      <w:r>
        <w:rPr>
          <w:sz w:val="28"/>
          <w:szCs w:val="28"/>
          <w:lang w:val="en-US"/>
        </w:rPr>
        <w:t xml:space="preserve">H. </w:t>
      </w:r>
      <w:r w:rsidRPr="00D50D57">
        <w:rPr>
          <w:sz w:val="28"/>
          <w:szCs w:val="28"/>
          <w:lang w:val="en-US"/>
        </w:rPr>
        <w:t>CD4+ T-cell subset inhibits antigen-speccific T-cell responses and p</w:t>
      </w:r>
      <w:r>
        <w:rPr>
          <w:sz w:val="28"/>
          <w:szCs w:val="28"/>
          <w:lang w:val="en-US"/>
        </w:rPr>
        <w:t>revents colitis /</w:t>
      </w:r>
      <w:r w:rsidRPr="00336DC4">
        <w:rPr>
          <w:sz w:val="28"/>
          <w:szCs w:val="28"/>
          <w:lang w:val="en-US"/>
        </w:rPr>
        <w:t xml:space="preserve"> </w:t>
      </w:r>
      <w:r>
        <w:rPr>
          <w:sz w:val="28"/>
          <w:szCs w:val="28"/>
          <w:lang w:val="en-US"/>
        </w:rPr>
        <w:t>H. Groux, A. O'Garra, M. Bigler</w:t>
      </w:r>
      <w:r w:rsidRPr="00D50D57">
        <w:rPr>
          <w:sz w:val="28"/>
          <w:szCs w:val="28"/>
          <w:lang w:val="en-US"/>
        </w:rPr>
        <w:t xml:space="preserve"> </w:t>
      </w:r>
      <w:r>
        <w:rPr>
          <w:sz w:val="28"/>
          <w:szCs w:val="28"/>
          <w:lang w:val="en-US"/>
        </w:rPr>
        <w:t>//</w:t>
      </w:r>
      <w:r w:rsidRPr="00D50D57">
        <w:rPr>
          <w:sz w:val="28"/>
          <w:szCs w:val="28"/>
          <w:lang w:val="en-US"/>
        </w:rPr>
        <w:t xml:space="preserve"> Nature</w:t>
      </w:r>
      <w:r>
        <w:rPr>
          <w:sz w:val="28"/>
          <w:szCs w:val="28"/>
          <w:lang w:val="en-US"/>
        </w:rPr>
        <w:t xml:space="preserve">. – 1997. - </w:t>
      </w:r>
      <w:r w:rsidRPr="00D50D57">
        <w:rPr>
          <w:sz w:val="28"/>
          <w:szCs w:val="28"/>
          <w:lang w:val="en-GB"/>
        </w:rPr>
        <w:t>№</w:t>
      </w:r>
      <w:r w:rsidRPr="00D50D57">
        <w:rPr>
          <w:sz w:val="28"/>
          <w:szCs w:val="28"/>
          <w:lang w:val="en-US"/>
        </w:rPr>
        <w:t>389</w:t>
      </w:r>
      <w:r>
        <w:rPr>
          <w:sz w:val="28"/>
          <w:szCs w:val="28"/>
          <w:lang w:val="en-US"/>
        </w:rPr>
        <w:t>. – P.</w:t>
      </w:r>
      <w:r w:rsidRPr="00D50D57">
        <w:rPr>
          <w:sz w:val="28"/>
          <w:szCs w:val="28"/>
          <w:lang w:val="en-US"/>
        </w:rPr>
        <w:t xml:space="preserve"> 737—742.</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t>Guihoto L.M.</w:t>
      </w:r>
      <w:r w:rsidRPr="00D50D57">
        <w:rPr>
          <w:sz w:val="28"/>
          <w:szCs w:val="28"/>
          <w:lang w:val="en-GB"/>
        </w:rPr>
        <w:t xml:space="preserve"> </w:t>
      </w:r>
      <w:r w:rsidRPr="00D50D57">
        <w:rPr>
          <w:sz w:val="28"/>
          <w:szCs w:val="28"/>
          <w:lang w:val="en-US"/>
        </w:rPr>
        <w:t>Pediatric multiple sclerosis: report 14 cases</w:t>
      </w:r>
      <w:r w:rsidRPr="00D50D57">
        <w:rPr>
          <w:sz w:val="28"/>
          <w:szCs w:val="28"/>
          <w:lang w:val="en-GB"/>
        </w:rPr>
        <w:t xml:space="preserve"> </w:t>
      </w:r>
      <w:r>
        <w:rPr>
          <w:sz w:val="28"/>
          <w:szCs w:val="28"/>
          <w:lang w:val="en-GB"/>
        </w:rPr>
        <w:t>/</w:t>
      </w:r>
      <w:r w:rsidRPr="00336DC4">
        <w:rPr>
          <w:sz w:val="28"/>
          <w:szCs w:val="28"/>
          <w:lang w:val="en-US"/>
        </w:rPr>
        <w:t xml:space="preserve"> </w:t>
      </w:r>
      <w:r w:rsidRPr="00D50D57">
        <w:rPr>
          <w:sz w:val="28"/>
          <w:szCs w:val="28"/>
          <w:lang w:val="en-US"/>
        </w:rPr>
        <w:t>L.M.</w:t>
      </w:r>
      <w:r>
        <w:rPr>
          <w:sz w:val="28"/>
          <w:szCs w:val="28"/>
          <w:lang w:val="en-US"/>
        </w:rPr>
        <w:t xml:space="preserve"> </w:t>
      </w:r>
      <w:r w:rsidRPr="00D50D57">
        <w:rPr>
          <w:sz w:val="28"/>
          <w:szCs w:val="28"/>
          <w:lang w:val="en-US"/>
        </w:rPr>
        <w:t>Guihoto, C.A.</w:t>
      </w:r>
      <w:r>
        <w:rPr>
          <w:sz w:val="28"/>
          <w:szCs w:val="28"/>
          <w:lang w:val="en-US"/>
        </w:rPr>
        <w:t xml:space="preserve"> </w:t>
      </w:r>
      <w:r w:rsidRPr="00D50D57">
        <w:rPr>
          <w:sz w:val="28"/>
          <w:szCs w:val="28"/>
          <w:lang w:val="en-US"/>
        </w:rPr>
        <w:t>Osorio, L.R.</w:t>
      </w:r>
      <w:r w:rsidRPr="00D50D57">
        <w:rPr>
          <w:sz w:val="28"/>
          <w:szCs w:val="28"/>
          <w:lang w:val="en-GB"/>
        </w:rPr>
        <w:t xml:space="preserve"> </w:t>
      </w:r>
      <w:r w:rsidRPr="00D50D57">
        <w:rPr>
          <w:sz w:val="28"/>
          <w:szCs w:val="28"/>
          <w:lang w:val="en-US"/>
        </w:rPr>
        <w:t xml:space="preserve">Machado </w:t>
      </w:r>
      <w:r w:rsidRPr="00D50D57">
        <w:rPr>
          <w:sz w:val="28"/>
          <w:szCs w:val="28"/>
          <w:lang w:val="en-GB"/>
        </w:rPr>
        <w:t>//</w:t>
      </w:r>
      <w:r w:rsidRPr="00D50D57">
        <w:rPr>
          <w:sz w:val="28"/>
          <w:szCs w:val="28"/>
          <w:lang w:val="en-US"/>
        </w:rPr>
        <w:t xml:space="preserve"> Brain Devel</w:t>
      </w:r>
      <w:r w:rsidRPr="00D50D57">
        <w:rPr>
          <w:sz w:val="28"/>
          <w:szCs w:val="28"/>
          <w:lang w:val="en-GB"/>
        </w:rPr>
        <w:t>.</w:t>
      </w:r>
      <w:r>
        <w:rPr>
          <w:sz w:val="28"/>
          <w:szCs w:val="28"/>
          <w:lang w:val="en-GB"/>
        </w:rPr>
        <w:t xml:space="preserve"> </w:t>
      </w:r>
      <w:r w:rsidRPr="00D50D57">
        <w:rPr>
          <w:sz w:val="28"/>
          <w:szCs w:val="28"/>
          <w:lang w:val="en-GB"/>
        </w:rPr>
        <w:t>-</w:t>
      </w:r>
      <w:r w:rsidRPr="00D50D57">
        <w:rPr>
          <w:sz w:val="28"/>
          <w:szCs w:val="28"/>
          <w:lang w:val="en-US"/>
        </w:rPr>
        <w:t xml:space="preserve"> 1995</w:t>
      </w:r>
      <w:r w:rsidRPr="0045156A">
        <w:rPr>
          <w:sz w:val="28"/>
          <w:szCs w:val="28"/>
          <w:lang w:val="en-GB"/>
        </w:rPr>
        <w:t>.</w:t>
      </w:r>
      <w:r>
        <w:rPr>
          <w:sz w:val="28"/>
          <w:szCs w:val="28"/>
          <w:lang w:val="en-GB"/>
        </w:rPr>
        <w:t xml:space="preserve"> </w:t>
      </w:r>
      <w:r w:rsidRPr="0045156A">
        <w:rPr>
          <w:sz w:val="28"/>
          <w:szCs w:val="28"/>
          <w:lang w:val="en-GB"/>
        </w:rPr>
        <w:t>-</w:t>
      </w:r>
      <w:r>
        <w:rPr>
          <w:sz w:val="28"/>
          <w:szCs w:val="28"/>
          <w:lang w:val="en-GB"/>
        </w:rPr>
        <w:t xml:space="preserve"> </w:t>
      </w:r>
      <w:r w:rsidRPr="0045156A">
        <w:rPr>
          <w:sz w:val="28"/>
          <w:szCs w:val="28"/>
          <w:lang w:val="en-GB"/>
        </w:rPr>
        <w:t>№</w:t>
      </w:r>
      <w:r w:rsidRPr="00D50D57">
        <w:rPr>
          <w:sz w:val="28"/>
          <w:szCs w:val="28"/>
          <w:lang w:val="en-US"/>
        </w:rPr>
        <w:t>17</w:t>
      </w:r>
      <w:r w:rsidRPr="0045156A">
        <w:rPr>
          <w:sz w:val="28"/>
          <w:szCs w:val="28"/>
          <w:lang w:val="en-GB"/>
        </w:rPr>
        <w:t>.</w:t>
      </w:r>
      <w:r>
        <w:rPr>
          <w:sz w:val="28"/>
          <w:szCs w:val="28"/>
          <w:lang w:val="en-GB"/>
        </w:rPr>
        <w:t xml:space="preserve"> </w:t>
      </w:r>
      <w:r w:rsidRPr="0045156A">
        <w:rPr>
          <w:sz w:val="28"/>
          <w:szCs w:val="28"/>
          <w:lang w:val="en-GB"/>
        </w:rPr>
        <w:t>-</w:t>
      </w:r>
      <w:r>
        <w:rPr>
          <w:sz w:val="28"/>
          <w:szCs w:val="28"/>
          <w:lang w:val="en-GB"/>
        </w:rPr>
        <w:t xml:space="preserve"> </w:t>
      </w:r>
      <w:r w:rsidRPr="00D50D57">
        <w:rPr>
          <w:sz w:val="28"/>
          <w:szCs w:val="28"/>
        </w:rPr>
        <w:t>Р</w:t>
      </w:r>
      <w:r w:rsidRPr="0045156A">
        <w:rPr>
          <w:sz w:val="28"/>
          <w:szCs w:val="28"/>
          <w:lang w:val="en-GB"/>
        </w:rPr>
        <w:t>.</w:t>
      </w:r>
      <w:r>
        <w:rPr>
          <w:sz w:val="28"/>
          <w:szCs w:val="28"/>
          <w:lang w:val="en-GB"/>
        </w:rPr>
        <w:t xml:space="preserve"> </w:t>
      </w:r>
      <w:r w:rsidRPr="00D50D57">
        <w:rPr>
          <w:sz w:val="28"/>
          <w:szCs w:val="28"/>
          <w:lang w:val="en-US"/>
        </w:rPr>
        <w:t>9-12.</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36" w:line="360" w:lineRule="auto"/>
        <w:ind w:left="0" w:right="22" w:firstLine="0"/>
        <w:jc w:val="both"/>
        <w:rPr>
          <w:sz w:val="28"/>
          <w:szCs w:val="28"/>
          <w:lang w:val="en-US"/>
        </w:rPr>
      </w:pPr>
      <w:r w:rsidRPr="00D50D57">
        <w:rPr>
          <w:sz w:val="28"/>
          <w:szCs w:val="28"/>
          <w:lang w:val="en-US"/>
        </w:rPr>
        <w:t>Gusev</w:t>
      </w:r>
      <w:r>
        <w:rPr>
          <w:sz w:val="28"/>
          <w:szCs w:val="28"/>
          <w:lang w:val="en-US"/>
        </w:rPr>
        <w:t xml:space="preserve"> E.I. </w:t>
      </w:r>
      <w:r w:rsidRPr="00D50D57">
        <w:rPr>
          <w:sz w:val="28"/>
          <w:szCs w:val="28"/>
          <w:lang w:val="en-US"/>
        </w:rPr>
        <w:t>Prolonged dynamical clinico-immunological observation of 85 patients w</w:t>
      </w:r>
      <w:r>
        <w:rPr>
          <w:sz w:val="28"/>
          <w:szCs w:val="28"/>
          <w:lang w:val="en-US"/>
        </w:rPr>
        <w:t>ith definite multiple sclerosis /</w:t>
      </w:r>
      <w:r w:rsidRPr="00336DC4">
        <w:rPr>
          <w:sz w:val="28"/>
          <w:szCs w:val="28"/>
          <w:lang w:val="en-US"/>
        </w:rPr>
        <w:t xml:space="preserve"> </w:t>
      </w:r>
      <w:r w:rsidRPr="00D50D57">
        <w:rPr>
          <w:sz w:val="28"/>
          <w:szCs w:val="28"/>
          <w:lang w:val="en-US"/>
        </w:rPr>
        <w:t>E.I.</w:t>
      </w:r>
      <w:r>
        <w:rPr>
          <w:sz w:val="28"/>
          <w:szCs w:val="28"/>
          <w:lang w:val="en-US"/>
        </w:rPr>
        <w:t xml:space="preserve"> </w:t>
      </w:r>
      <w:r w:rsidRPr="00D50D57">
        <w:rPr>
          <w:sz w:val="28"/>
          <w:szCs w:val="28"/>
          <w:lang w:val="en-US"/>
        </w:rPr>
        <w:t>Gusev, T.L.</w:t>
      </w:r>
      <w:r>
        <w:rPr>
          <w:sz w:val="28"/>
          <w:szCs w:val="28"/>
          <w:lang w:val="en-US"/>
        </w:rPr>
        <w:t xml:space="preserve"> </w:t>
      </w:r>
      <w:r w:rsidRPr="00D50D57">
        <w:rPr>
          <w:sz w:val="28"/>
          <w:szCs w:val="28"/>
          <w:lang w:val="en-US"/>
        </w:rPr>
        <w:t>Demina, A.N</w:t>
      </w:r>
      <w:r>
        <w:rPr>
          <w:sz w:val="28"/>
          <w:szCs w:val="28"/>
          <w:lang w:val="en-US"/>
        </w:rPr>
        <w:t xml:space="preserve">. </w:t>
      </w:r>
      <w:r w:rsidRPr="00D50D57">
        <w:rPr>
          <w:sz w:val="28"/>
          <w:szCs w:val="28"/>
          <w:lang w:val="en-US"/>
        </w:rPr>
        <w:t xml:space="preserve">Boiko </w:t>
      </w:r>
      <w:r>
        <w:rPr>
          <w:sz w:val="28"/>
          <w:szCs w:val="28"/>
          <w:lang w:val="en-US"/>
        </w:rPr>
        <w:t xml:space="preserve">// J.Neurol. – 1994.- </w:t>
      </w:r>
      <w:r w:rsidRPr="00D50D57">
        <w:rPr>
          <w:sz w:val="28"/>
          <w:szCs w:val="28"/>
          <w:lang w:val="en-GB"/>
        </w:rPr>
        <w:t>№</w:t>
      </w:r>
      <w:r>
        <w:rPr>
          <w:sz w:val="28"/>
          <w:szCs w:val="28"/>
          <w:lang w:val="en-US"/>
        </w:rPr>
        <w:t>241. – P.</w:t>
      </w:r>
      <w:r w:rsidRPr="00D50D57">
        <w:rPr>
          <w:sz w:val="28"/>
          <w:szCs w:val="28"/>
          <w:lang w:val="en-US"/>
        </w:rPr>
        <w:t xml:space="preserve"> 500—510</w:t>
      </w:r>
      <w:r>
        <w:rPr>
          <w:sz w:val="28"/>
          <w:szCs w:val="28"/>
          <w:lang w:val="en-US"/>
        </w:rPr>
        <w:t>.</w:t>
      </w:r>
    </w:p>
    <w:p w:rsidR="008E40BB"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Guseva M.E. Multiple sclerosis epidemiology and clinical course in children in Russia</w:t>
      </w:r>
      <w:r w:rsidRPr="00336DC4">
        <w:rPr>
          <w:sz w:val="28"/>
          <w:szCs w:val="28"/>
          <w:lang w:val="en-US"/>
        </w:rPr>
        <w:t xml:space="preserve"> </w:t>
      </w:r>
      <w:r>
        <w:rPr>
          <w:sz w:val="28"/>
          <w:szCs w:val="28"/>
          <w:lang w:val="en-US"/>
        </w:rPr>
        <w:t xml:space="preserve">/ </w:t>
      </w:r>
      <w:r w:rsidRPr="00D50D57">
        <w:rPr>
          <w:sz w:val="28"/>
          <w:szCs w:val="28"/>
          <w:lang w:val="en-US"/>
        </w:rPr>
        <w:t>M.E. Guseva</w:t>
      </w:r>
      <w:r>
        <w:rPr>
          <w:sz w:val="28"/>
          <w:szCs w:val="28"/>
          <w:lang w:val="en-US"/>
        </w:rPr>
        <w:t xml:space="preserve"> //</w:t>
      </w:r>
      <w:r w:rsidRPr="00D50D57">
        <w:rPr>
          <w:sz w:val="28"/>
          <w:szCs w:val="28"/>
          <w:lang w:val="en-US"/>
        </w:rPr>
        <w:t xml:space="preserve"> W.Firnhaber, K. Lauer. Multiple sclerosis in Europe: an epidemiological update. Leuchtturm-Verlag // LTV Press.</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1994.</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231-235.</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t>Hachimi-Idrissi S. Type III allergic reaction after infusion of immunoglobulins /</w:t>
      </w:r>
      <w:r w:rsidRPr="00336DC4">
        <w:rPr>
          <w:sz w:val="28"/>
          <w:szCs w:val="28"/>
          <w:lang w:val="en-US"/>
        </w:rPr>
        <w:t xml:space="preserve"> </w:t>
      </w:r>
      <w:r>
        <w:rPr>
          <w:sz w:val="28"/>
          <w:szCs w:val="28"/>
          <w:lang w:val="en-US"/>
        </w:rPr>
        <w:t xml:space="preserve">S. Hachimi-Idrissi, J. de Schepper, M. de Waele // Lancet. – 1990. – V. 336, </w:t>
      </w:r>
      <w:r w:rsidRPr="00D50D57">
        <w:rPr>
          <w:sz w:val="28"/>
          <w:szCs w:val="28"/>
          <w:lang w:val="en-GB"/>
        </w:rPr>
        <w:t>№</w:t>
      </w:r>
      <w:r>
        <w:rPr>
          <w:sz w:val="28"/>
          <w:szCs w:val="28"/>
          <w:lang w:val="en-GB"/>
        </w:rPr>
        <w:t>876. – P.55.</w:t>
      </w:r>
    </w:p>
    <w:p w:rsidR="008E40BB" w:rsidRPr="00D50D57" w:rsidRDefault="008E40BB" w:rsidP="005F0855">
      <w:pPr>
        <w:numPr>
          <w:ilvl w:val="0"/>
          <w:numId w:val="70"/>
        </w:numPr>
        <w:tabs>
          <w:tab w:val="clear" w:pos="720"/>
          <w:tab w:val="num" w:pos="0"/>
        </w:tabs>
        <w:suppressAutoHyphens w:val="0"/>
        <w:autoSpaceDE w:val="0"/>
        <w:autoSpaceDN w:val="0"/>
        <w:adjustRightInd w:val="0"/>
        <w:spacing w:line="360" w:lineRule="auto"/>
        <w:ind w:left="0" w:firstLine="0"/>
        <w:jc w:val="both"/>
        <w:rPr>
          <w:rFonts w:cs="Giovanni-Book"/>
          <w:sz w:val="28"/>
          <w:szCs w:val="28"/>
          <w:lang w:val="uk-UA"/>
        </w:rPr>
      </w:pPr>
      <w:r w:rsidRPr="00D50D57">
        <w:rPr>
          <w:rFonts w:ascii="Giovanni-Book" w:hAnsi="Giovanni-Book" w:cs="Giovanni-Book"/>
          <w:sz w:val="28"/>
          <w:szCs w:val="28"/>
          <w:lang w:val="en-GB"/>
        </w:rPr>
        <w:t>Hahn S</w:t>
      </w:r>
      <w:r>
        <w:rPr>
          <w:rFonts w:ascii="Giovanni-Book" w:hAnsi="Giovanni-Book" w:cs="Giovanni-Book"/>
          <w:sz w:val="28"/>
          <w:szCs w:val="28"/>
          <w:lang w:val="en-GB"/>
        </w:rPr>
        <w:t>.</w:t>
      </w:r>
      <w:r w:rsidRPr="00D50D57">
        <w:rPr>
          <w:rFonts w:ascii="Giovanni-Book" w:hAnsi="Giovanni-Book" w:cs="Giovanni-Book"/>
          <w:sz w:val="28"/>
          <w:szCs w:val="28"/>
          <w:lang w:val="en-GB"/>
        </w:rPr>
        <w:t xml:space="preserve"> </w:t>
      </w:r>
      <w:r w:rsidRPr="00D50D57">
        <w:rPr>
          <w:rFonts w:ascii="Giovanni-Bold" w:hAnsi="Giovanni-Bold" w:cs="Giovanni-Bold"/>
          <w:bCs/>
          <w:sz w:val="28"/>
          <w:szCs w:val="28"/>
          <w:lang w:val="en-GB"/>
        </w:rPr>
        <w:t>Intravenous</w:t>
      </w:r>
      <w:r w:rsidRPr="00D50D57">
        <w:rPr>
          <w:rFonts w:cs="Giovanni-Bold"/>
          <w:bCs/>
          <w:sz w:val="28"/>
          <w:szCs w:val="28"/>
          <w:lang w:val="uk-UA"/>
        </w:rPr>
        <w:t xml:space="preserve"> </w:t>
      </w:r>
      <w:r w:rsidRPr="00D50D57">
        <w:rPr>
          <w:rFonts w:ascii="Giovanni-Bold" w:hAnsi="Giovanni-Bold" w:cs="Giovanni-Bold"/>
          <w:bCs/>
          <w:sz w:val="28"/>
          <w:szCs w:val="28"/>
          <w:lang w:val="en-GB"/>
        </w:rPr>
        <w:t>gammaglobulin therapy in latent acute disseminated</w:t>
      </w:r>
      <w:r w:rsidRPr="00D50D57">
        <w:rPr>
          <w:rFonts w:cs="Giovanni-Bold"/>
          <w:bCs/>
          <w:sz w:val="28"/>
          <w:szCs w:val="28"/>
          <w:lang w:val="uk-UA"/>
        </w:rPr>
        <w:t xml:space="preserve"> </w:t>
      </w:r>
      <w:r w:rsidRPr="00D50D57">
        <w:rPr>
          <w:rFonts w:ascii="Giovanni-Bold" w:hAnsi="Giovanni-Bold" w:cs="Giovanni-Bold"/>
          <w:bCs/>
          <w:sz w:val="28"/>
          <w:szCs w:val="28"/>
          <w:lang w:val="en-GB"/>
        </w:rPr>
        <w:t>encephalomyelitis [abstract]</w:t>
      </w:r>
      <w:r w:rsidRPr="00D50D57">
        <w:rPr>
          <w:rFonts w:cs="Giovanni-Bold"/>
          <w:bCs/>
          <w:sz w:val="28"/>
          <w:szCs w:val="28"/>
          <w:lang w:val="uk-UA"/>
        </w:rPr>
        <w:t xml:space="preserve"> </w:t>
      </w:r>
      <w:r>
        <w:rPr>
          <w:rFonts w:cs="Giovanni-Bold"/>
          <w:bCs/>
          <w:sz w:val="28"/>
          <w:szCs w:val="28"/>
          <w:lang w:val="en-US"/>
        </w:rPr>
        <w:t>/</w:t>
      </w:r>
      <w:r w:rsidRPr="00336DC4">
        <w:rPr>
          <w:rFonts w:ascii="Giovanni-Book" w:hAnsi="Giovanni-Book" w:cs="Giovanni-Book"/>
          <w:sz w:val="28"/>
          <w:szCs w:val="28"/>
          <w:lang w:val="en-GB"/>
        </w:rPr>
        <w:t xml:space="preserve"> </w:t>
      </w:r>
      <w:r>
        <w:rPr>
          <w:rFonts w:ascii="Giovanni-Book" w:hAnsi="Giovanni-Book" w:cs="Giovanni-Book"/>
          <w:sz w:val="28"/>
          <w:szCs w:val="28"/>
          <w:lang w:val="en-GB"/>
        </w:rPr>
        <w:t>S. Hahn</w:t>
      </w:r>
      <w:r w:rsidRPr="00D50D57">
        <w:rPr>
          <w:rFonts w:ascii="Giovanni-Book" w:hAnsi="Giovanni-Book" w:cs="Giovanni-Book"/>
          <w:sz w:val="28"/>
          <w:szCs w:val="28"/>
          <w:lang w:val="en-GB"/>
        </w:rPr>
        <w:t>, D</w:t>
      </w:r>
      <w:r>
        <w:rPr>
          <w:rFonts w:ascii="Giovanni-Book" w:hAnsi="Giovanni-Book" w:cs="Giovanni-Book"/>
          <w:sz w:val="28"/>
          <w:szCs w:val="28"/>
          <w:lang w:val="en-GB"/>
        </w:rPr>
        <w:t>.</w:t>
      </w:r>
      <w:r w:rsidRPr="00D50D57">
        <w:rPr>
          <w:rFonts w:ascii="Giovanni-Book" w:hAnsi="Giovanni-Book" w:cs="Giovanni-Book"/>
          <w:sz w:val="28"/>
          <w:szCs w:val="28"/>
          <w:lang w:val="en-GB"/>
        </w:rPr>
        <w:t>J</w:t>
      </w:r>
      <w:r>
        <w:rPr>
          <w:rFonts w:ascii="Giovanni-Book" w:hAnsi="Giovanni-Book" w:cs="Giovanni-Book"/>
          <w:sz w:val="28"/>
          <w:szCs w:val="28"/>
          <w:lang w:val="en-GB"/>
        </w:rPr>
        <w:t xml:space="preserve">. </w:t>
      </w:r>
      <w:r w:rsidRPr="00D50D57">
        <w:rPr>
          <w:rFonts w:ascii="Giovanni-Book" w:hAnsi="Giovanni-Book" w:cs="Giovanni-Book"/>
          <w:sz w:val="28"/>
          <w:szCs w:val="28"/>
          <w:lang w:val="en-GB"/>
        </w:rPr>
        <w:t xml:space="preserve">Siegler, </w:t>
      </w:r>
      <w:r>
        <w:rPr>
          <w:rFonts w:ascii="Giovanni-Book" w:hAnsi="Giovanni-Book" w:cs="Giovanni-Book"/>
          <w:sz w:val="28"/>
          <w:szCs w:val="28"/>
          <w:lang w:val="en-GB"/>
        </w:rPr>
        <w:t>D. Enzmann</w:t>
      </w:r>
      <w:r w:rsidRPr="00D50D57">
        <w:rPr>
          <w:rFonts w:ascii="Giovanni-Book" w:hAnsi="Giovanni-Book" w:cs="Giovanni-Book"/>
          <w:sz w:val="28"/>
          <w:szCs w:val="28"/>
          <w:lang w:val="en-GB"/>
        </w:rPr>
        <w:t xml:space="preserve"> </w:t>
      </w:r>
      <w:r w:rsidRPr="00D50D57">
        <w:rPr>
          <w:rFonts w:cs="Giovanni-Bold"/>
          <w:bCs/>
          <w:sz w:val="28"/>
          <w:szCs w:val="28"/>
          <w:lang w:val="uk-UA"/>
        </w:rPr>
        <w:t>//</w:t>
      </w:r>
      <w:r w:rsidRPr="00D50D57">
        <w:rPr>
          <w:rFonts w:ascii="Giovanni-Bold" w:hAnsi="Giovanni-Bold" w:cs="Giovanni-Bold"/>
          <w:bCs/>
          <w:sz w:val="28"/>
          <w:szCs w:val="28"/>
          <w:lang w:val="en-GB"/>
        </w:rPr>
        <w:t xml:space="preserve"> </w:t>
      </w:r>
      <w:r w:rsidRPr="00D50D57">
        <w:rPr>
          <w:rFonts w:ascii="Giovanni-BookItalic" w:hAnsi="Giovanni-BookItalic" w:cs="Giovanni-BookItalic"/>
          <w:iCs/>
          <w:sz w:val="28"/>
          <w:szCs w:val="28"/>
          <w:lang w:val="en-GB"/>
        </w:rPr>
        <w:t>Am</w:t>
      </w:r>
      <w:r>
        <w:rPr>
          <w:rFonts w:ascii="Giovanni-BookItalic" w:hAnsi="Giovanni-BookItalic" w:cs="Giovanni-BookItalic"/>
          <w:iCs/>
          <w:sz w:val="28"/>
          <w:szCs w:val="28"/>
          <w:lang w:val="en-GB"/>
        </w:rPr>
        <w:t>.</w:t>
      </w:r>
      <w:r w:rsidRPr="00D50D57">
        <w:rPr>
          <w:rFonts w:ascii="Giovanni-BookItalic" w:hAnsi="Giovanni-BookItalic" w:cs="Giovanni-BookItalic"/>
          <w:iCs/>
          <w:sz w:val="28"/>
          <w:szCs w:val="28"/>
          <w:lang w:val="en-GB"/>
        </w:rPr>
        <w:t xml:space="preserve"> Acad</w:t>
      </w:r>
      <w:r>
        <w:rPr>
          <w:rFonts w:ascii="Giovanni-BookItalic" w:hAnsi="Giovanni-BookItalic" w:cs="Giovanni-BookItalic"/>
          <w:iCs/>
          <w:sz w:val="28"/>
          <w:szCs w:val="28"/>
          <w:lang w:val="en-GB"/>
        </w:rPr>
        <w:t>.</w:t>
      </w:r>
      <w:r w:rsidRPr="00D50D57">
        <w:rPr>
          <w:rFonts w:ascii="Giovanni-BookItalic" w:hAnsi="Giovanni-BookItalic" w:cs="Giovanni-BookItalic"/>
          <w:iCs/>
          <w:sz w:val="28"/>
          <w:szCs w:val="28"/>
          <w:lang w:val="en-GB"/>
        </w:rPr>
        <w:t xml:space="preserve"> Neurol</w:t>
      </w:r>
      <w:r w:rsidRPr="00D50D57">
        <w:rPr>
          <w:rFonts w:cs="Giovanni-BookItalic"/>
          <w:iCs/>
          <w:sz w:val="28"/>
          <w:szCs w:val="28"/>
          <w:lang w:val="uk-UA"/>
        </w:rPr>
        <w:t>.</w:t>
      </w:r>
      <w:r>
        <w:rPr>
          <w:rFonts w:cs="Giovanni-BookItalic"/>
          <w:iCs/>
          <w:sz w:val="28"/>
          <w:szCs w:val="28"/>
          <w:lang w:val="en-US"/>
        </w:rPr>
        <w:t xml:space="preserve"> </w:t>
      </w:r>
      <w:r w:rsidRPr="00D50D57">
        <w:rPr>
          <w:rFonts w:cs="Giovanni-BookItalic"/>
          <w:iCs/>
          <w:sz w:val="28"/>
          <w:szCs w:val="28"/>
          <w:lang w:val="uk-UA"/>
        </w:rPr>
        <w:t>-</w:t>
      </w:r>
      <w:r>
        <w:rPr>
          <w:rFonts w:cs="Giovanni-BookItalic"/>
          <w:iCs/>
          <w:sz w:val="28"/>
          <w:szCs w:val="28"/>
          <w:lang w:val="en-US"/>
        </w:rPr>
        <w:t xml:space="preserve"> </w:t>
      </w:r>
      <w:r w:rsidRPr="00D50D57">
        <w:rPr>
          <w:rFonts w:ascii="Giovanni-Book" w:hAnsi="Giovanni-Book" w:cs="Giovanni-Book"/>
          <w:sz w:val="28"/>
          <w:szCs w:val="28"/>
          <w:lang w:val="en-GB"/>
        </w:rPr>
        <w:t>1996</w:t>
      </w:r>
      <w:r w:rsidRPr="00D50D57">
        <w:rPr>
          <w:rFonts w:cs="Giovanni-Book"/>
          <w:sz w:val="28"/>
          <w:szCs w:val="28"/>
          <w:lang w:val="uk-UA"/>
        </w:rPr>
        <w:t>.</w:t>
      </w:r>
      <w:r>
        <w:rPr>
          <w:rFonts w:cs="Giovanni-Book"/>
          <w:sz w:val="28"/>
          <w:szCs w:val="28"/>
          <w:lang w:val="en-US"/>
        </w:rPr>
        <w:t xml:space="preserve"> </w:t>
      </w:r>
      <w:r w:rsidRPr="00D50D57">
        <w:rPr>
          <w:rFonts w:cs="Giovanni-Book"/>
          <w:sz w:val="28"/>
          <w:szCs w:val="28"/>
          <w:lang w:val="uk-UA"/>
        </w:rPr>
        <w:t>-</w:t>
      </w:r>
      <w:r>
        <w:rPr>
          <w:rFonts w:cs="Giovanni-Book"/>
          <w:sz w:val="28"/>
          <w:szCs w:val="28"/>
          <w:lang w:val="en-US"/>
        </w:rPr>
        <w:t xml:space="preserve"> </w:t>
      </w:r>
      <w:r w:rsidRPr="00D50D57">
        <w:rPr>
          <w:sz w:val="28"/>
          <w:szCs w:val="28"/>
          <w:lang w:val="en-GB"/>
        </w:rPr>
        <w:t>№</w:t>
      </w:r>
      <w:r>
        <w:rPr>
          <w:sz w:val="28"/>
          <w:szCs w:val="28"/>
          <w:lang w:val="en-GB"/>
        </w:rPr>
        <w:t xml:space="preserve">89. - </w:t>
      </w:r>
      <w:r w:rsidRPr="00D50D57">
        <w:rPr>
          <w:rFonts w:cs="Giovanni-Book"/>
          <w:sz w:val="28"/>
          <w:szCs w:val="28"/>
          <w:lang w:val="uk-UA"/>
        </w:rPr>
        <w:t>Р.</w:t>
      </w:r>
      <w:r>
        <w:rPr>
          <w:rFonts w:cs="Giovanni-Book"/>
          <w:sz w:val="28"/>
          <w:szCs w:val="28"/>
          <w:lang w:val="en-US"/>
        </w:rPr>
        <w:t xml:space="preserve"> </w:t>
      </w:r>
      <w:r w:rsidRPr="00D50D57">
        <w:rPr>
          <w:rFonts w:ascii="Giovanni-Book" w:hAnsi="Giovanni-Book" w:cs="Giovanni-Book"/>
          <w:sz w:val="28"/>
          <w:szCs w:val="28"/>
          <w:lang w:val="en-GB"/>
        </w:rPr>
        <w:t>1173–1174.</w:t>
      </w:r>
    </w:p>
    <w:p w:rsidR="008E40BB" w:rsidRPr="00D50D57" w:rsidRDefault="008E40BB" w:rsidP="005F0855">
      <w:pPr>
        <w:numPr>
          <w:ilvl w:val="0"/>
          <w:numId w:val="70"/>
        </w:numPr>
        <w:tabs>
          <w:tab w:val="clear" w:pos="720"/>
        </w:tabs>
        <w:suppressAutoHyphens w:val="0"/>
        <w:spacing w:line="360" w:lineRule="auto"/>
        <w:ind w:left="0" w:firstLine="0"/>
        <w:jc w:val="both"/>
        <w:rPr>
          <w:sz w:val="28"/>
          <w:szCs w:val="28"/>
          <w:lang w:val="uk-UA"/>
        </w:rPr>
      </w:pPr>
      <w:r w:rsidRPr="00D50D57">
        <w:rPr>
          <w:sz w:val="28"/>
          <w:szCs w:val="28"/>
          <w:lang w:val="en-US"/>
        </w:rPr>
        <w:t xml:space="preserve">Hahn B.H. Antibodies to DNA </w:t>
      </w:r>
      <w:r>
        <w:rPr>
          <w:sz w:val="28"/>
          <w:szCs w:val="28"/>
          <w:lang w:val="en-US"/>
        </w:rPr>
        <w:t>/</w:t>
      </w:r>
      <w:r w:rsidRPr="008C1654">
        <w:rPr>
          <w:sz w:val="28"/>
          <w:szCs w:val="28"/>
          <w:lang w:val="en-US"/>
        </w:rPr>
        <w:t xml:space="preserve"> </w:t>
      </w:r>
      <w:r w:rsidRPr="00D50D57">
        <w:rPr>
          <w:sz w:val="28"/>
          <w:szCs w:val="28"/>
          <w:lang w:val="en-US"/>
        </w:rPr>
        <w:t>B.H. Hahn // N. Eng. J. Med.</w:t>
      </w:r>
      <w:r w:rsidRPr="00D50D57">
        <w:rPr>
          <w:sz w:val="28"/>
          <w:szCs w:val="28"/>
          <w:lang w:val="en-GB"/>
        </w:rPr>
        <w:t xml:space="preserve"> </w:t>
      </w:r>
      <w:r w:rsidRPr="00D50D57">
        <w:rPr>
          <w:sz w:val="28"/>
          <w:szCs w:val="28"/>
          <w:lang w:val="en-US"/>
        </w:rPr>
        <w:t>-</w:t>
      </w:r>
      <w:r w:rsidRPr="00D50D57">
        <w:rPr>
          <w:sz w:val="28"/>
          <w:szCs w:val="28"/>
          <w:lang w:val="en-GB"/>
        </w:rPr>
        <w:t xml:space="preserve"> </w:t>
      </w:r>
      <w:r w:rsidRPr="00D50D57">
        <w:rPr>
          <w:sz w:val="28"/>
          <w:szCs w:val="28"/>
          <w:lang w:val="en-US"/>
        </w:rPr>
        <w:t>1998.</w:t>
      </w:r>
      <w:r w:rsidRPr="00D50D57">
        <w:rPr>
          <w:sz w:val="28"/>
          <w:szCs w:val="28"/>
          <w:lang w:val="en-GB"/>
        </w:rPr>
        <w:t xml:space="preserve"> </w:t>
      </w:r>
      <w:r w:rsidRPr="00D50D57">
        <w:rPr>
          <w:sz w:val="28"/>
          <w:szCs w:val="28"/>
          <w:lang w:val="en-US"/>
        </w:rPr>
        <w:t>-</w:t>
      </w:r>
      <w:r w:rsidRPr="00D50D57">
        <w:rPr>
          <w:sz w:val="28"/>
          <w:szCs w:val="28"/>
          <w:lang w:val="en-GB"/>
        </w:rPr>
        <w:t xml:space="preserve"> </w:t>
      </w:r>
      <w:r w:rsidRPr="00D50D57">
        <w:rPr>
          <w:sz w:val="28"/>
          <w:szCs w:val="28"/>
          <w:lang w:val="en-US"/>
        </w:rPr>
        <w:t>V.</w:t>
      </w:r>
      <w:r w:rsidRPr="00D50D57">
        <w:rPr>
          <w:sz w:val="28"/>
          <w:szCs w:val="28"/>
          <w:lang w:val="en-GB"/>
        </w:rPr>
        <w:t xml:space="preserve"> </w:t>
      </w:r>
      <w:r w:rsidRPr="00D50D57">
        <w:rPr>
          <w:sz w:val="28"/>
          <w:szCs w:val="28"/>
          <w:lang w:val="en-US"/>
        </w:rPr>
        <w:t xml:space="preserve">338, </w:t>
      </w:r>
      <w:r w:rsidRPr="00D50D57">
        <w:rPr>
          <w:sz w:val="28"/>
          <w:szCs w:val="28"/>
          <w:lang w:val="en-GB"/>
        </w:rPr>
        <w:t>№19. - P. 1359-1368.</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 xml:space="preserve">Hanefeld F. Multiple sclerosis in chilhood </w:t>
      </w:r>
      <w:r>
        <w:rPr>
          <w:sz w:val="28"/>
          <w:szCs w:val="28"/>
          <w:lang w:val="en-US"/>
        </w:rPr>
        <w:t>/</w:t>
      </w:r>
      <w:r w:rsidRPr="008C1654">
        <w:rPr>
          <w:sz w:val="28"/>
          <w:szCs w:val="28"/>
          <w:lang w:val="en-US"/>
        </w:rPr>
        <w:t xml:space="preserve"> </w:t>
      </w:r>
      <w:r>
        <w:rPr>
          <w:sz w:val="28"/>
          <w:szCs w:val="28"/>
          <w:lang w:val="en-US"/>
        </w:rPr>
        <w:t>F. Hanefeld</w:t>
      </w:r>
      <w:r w:rsidRPr="00D50D57">
        <w:rPr>
          <w:sz w:val="28"/>
          <w:szCs w:val="28"/>
          <w:lang w:val="en-US"/>
        </w:rPr>
        <w:t xml:space="preserve"> // Curr</w:t>
      </w:r>
      <w:r>
        <w:rPr>
          <w:sz w:val="28"/>
          <w:szCs w:val="28"/>
          <w:lang w:val="en-US"/>
        </w:rPr>
        <w:t>.</w:t>
      </w:r>
      <w:r w:rsidRPr="00D50D57">
        <w:rPr>
          <w:sz w:val="28"/>
          <w:szCs w:val="28"/>
          <w:lang w:val="en-US"/>
        </w:rPr>
        <w:t xml:space="preserve"> Opin</w:t>
      </w:r>
      <w:r>
        <w:rPr>
          <w:sz w:val="28"/>
          <w:szCs w:val="28"/>
          <w:lang w:val="en-US"/>
        </w:rPr>
        <w:t>.</w:t>
      </w:r>
      <w:r w:rsidRPr="00D50D57">
        <w:rPr>
          <w:sz w:val="28"/>
          <w:szCs w:val="28"/>
          <w:lang w:val="en-US"/>
        </w:rPr>
        <w:t xml:space="preserve"> Neurol</w:t>
      </w:r>
      <w:r>
        <w:rPr>
          <w:sz w:val="28"/>
          <w:szCs w:val="28"/>
          <w:lang w:val="en-US"/>
        </w:rPr>
        <w:t>.</w:t>
      </w:r>
      <w:r w:rsidRPr="00D50D57">
        <w:rPr>
          <w:sz w:val="28"/>
          <w:szCs w:val="28"/>
          <w:lang w:val="en-US"/>
        </w:rPr>
        <w:t xml:space="preserve"> Neurosurg.</w:t>
      </w:r>
      <w:r>
        <w:rPr>
          <w:sz w:val="28"/>
          <w:szCs w:val="28"/>
          <w:lang w:val="en-US"/>
        </w:rPr>
        <w:t xml:space="preserve"> </w:t>
      </w:r>
      <w:r w:rsidRPr="00D50D57">
        <w:rPr>
          <w:sz w:val="28"/>
          <w:szCs w:val="28"/>
          <w:lang w:val="en-US"/>
        </w:rPr>
        <w:t>-1992.</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uk-UA"/>
        </w:rPr>
        <w:t>№</w:t>
      </w:r>
      <w:r w:rsidRPr="00D50D57">
        <w:rPr>
          <w:sz w:val="28"/>
          <w:szCs w:val="28"/>
          <w:lang w:val="en-US"/>
        </w:rPr>
        <w:t>5.</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 xml:space="preserve">359-363. </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 xml:space="preserve">Hanefeld F.A. Characteristics of childhood multiple sclerosis </w:t>
      </w:r>
      <w:r>
        <w:rPr>
          <w:sz w:val="28"/>
          <w:szCs w:val="28"/>
          <w:lang w:val="en-US"/>
        </w:rPr>
        <w:t>/</w:t>
      </w:r>
      <w:r w:rsidRPr="008C1654">
        <w:rPr>
          <w:sz w:val="28"/>
          <w:szCs w:val="28"/>
          <w:lang w:val="en-US"/>
        </w:rPr>
        <w:t xml:space="preserve"> </w:t>
      </w:r>
      <w:r w:rsidRPr="00D50D57">
        <w:rPr>
          <w:sz w:val="28"/>
          <w:szCs w:val="28"/>
          <w:lang w:val="en-US"/>
        </w:rPr>
        <w:t>F.A. Hanefeld // Int</w:t>
      </w:r>
      <w:r>
        <w:rPr>
          <w:sz w:val="28"/>
          <w:szCs w:val="28"/>
          <w:lang w:val="en-US"/>
        </w:rPr>
        <w:t>.</w:t>
      </w:r>
      <w:r w:rsidRPr="00D50D57">
        <w:rPr>
          <w:sz w:val="28"/>
          <w:szCs w:val="28"/>
          <w:lang w:val="en-US"/>
        </w:rPr>
        <w:t xml:space="preserve"> MSJ.</w:t>
      </w:r>
      <w:r>
        <w:rPr>
          <w:sz w:val="28"/>
          <w:szCs w:val="28"/>
          <w:lang w:val="en-US"/>
        </w:rPr>
        <w:t xml:space="preserve"> </w:t>
      </w:r>
      <w:r w:rsidRPr="00D50D57">
        <w:rPr>
          <w:sz w:val="28"/>
          <w:szCs w:val="28"/>
          <w:lang w:val="en-US"/>
        </w:rPr>
        <w:t>-1997.</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uk-UA"/>
        </w:rPr>
        <w:t>№</w:t>
      </w:r>
      <w:r w:rsidRPr="00D50D57">
        <w:rPr>
          <w:sz w:val="28"/>
          <w:szCs w:val="28"/>
          <w:lang w:val="en-US"/>
        </w:rPr>
        <w:t>1.</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91-98.</w:t>
      </w:r>
    </w:p>
    <w:p w:rsidR="008E40BB" w:rsidRPr="00D50D57" w:rsidRDefault="008E40BB" w:rsidP="005F0855">
      <w:pPr>
        <w:numPr>
          <w:ilvl w:val="0"/>
          <w:numId w:val="70"/>
        </w:numPr>
        <w:shd w:val="clear" w:color="auto" w:fill="FFFFFF"/>
        <w:tabs>
          <w:tab w:val="clear" w:pos="720"/>
          <w:tab w:val="left" w:pos="0"/>
        </w:tabs>
        <w:suppressAutoHyphens w:val="0"/>
        <w:spacing w:before="46" w:line="360" w:lineRule="auto"/>
        <w:ind w:left="0" w:right="26" w:firstLine="0"/>
        <w:jc w:val="both"/>
        <w:rPr>
          <w:sz w:val="28"/>
          <w:szCs w:val="28"/>
          <w:lang w:val="en-GB"/>
        </w:rPr>
      </w:pPr>
      <w:r>
        <w:rPr>
          <w:sz w:val="28"/>
          <w:szCs w:val="28"/>
          <w:lang w:val="en-US"/>
        </w:rPr>
        <w:lastRenderedPageBreak/>
        <w:t xml:space="preserve">Hart P.H. </w:t>
      </w:r>
      <w:r w:rsidRPr="00D50D57">
        <w:rPr>
          <w:sz w:val="28"/>
          <w:szCs w:val="28"/>
          <w:lang w:val="en-US"/>
        </w:rPr>
        <w:t xml:space="preserve">Characteristics of childhood multiple sclerosis </w:t>
      </w:r>
      <w:r>
        <w:rPr>
          <w:sz w:val="28"/>
          <w:szCs w:val="28"/>
          <w:lang w:val="en-US"/>
        </w:rPr>
        <w:t>/</w:t>
      </w:r>
      <w:r w:rsidRPr="008C1654">
        <w:rPr>
          <w:sz w:val="28"/>
          <w:szCs w:val="28"/>
          <w:lang w:val="en-US"/>
        </w:rPr>
        <w:t xml:space="preserve"> </w:t>
      </w:r>
      <w:r w:rsidRPr="00D50D57">
        <w:rPr>
          <w:sz w:val="28"/>
          <w:szCs w:val="28"/>
          <w:lang w:val="en-US"/>
        </w:rPr>
        <w:t>P.H.</w:t>
      </w:r>
      <w:r>
        <w:rPr>
          <w:sz w:val="28"/>
          <w:szCs w:val="28"/>
          <w:lang w:val="en-US"/>
        </w:rPr>
        <w:t xml:space="preserve"> </w:t>
      </w:r>
      <w:r w:rsidRPr="00D50D57">
        <w:rPr>
          <w:sz w:val="28"/>
          <w:szCs w:val="28"/>
          <w:lang w:val="en-US"/>
        </w:rPr>
        <w:t>Hart, G.F</w:t>
      </w:r>
      <w:r>
        <w:rPr>
          <w:sz w:val="28"/>
          <w:szCs w:val="28"/>
          <w:lang w:val="en-US"/>
        </w:rPr>
        <w:t xml:space="preserve">. </w:t>
      </w:r>
      <w:r w:rsidRPr="00D50D57">
        <w:rPr>
          <w:sz w:val="28"/>
          <w:szCs w:val="28"/>
          <w:lang w:val="en-US"/>
        </w:rPr>
        <w:t>Vitti</w:t>
      </w:r>
      <w:r>
        <w:rPr>
          <w:sz w:val="28"/>
          <w:szCs w:val="28"/>
          <w:lang w:val="en-US"/>
        </w:rPr>
        <w:t>,</w:t>
      </w:r>
      <w:r w:rsidRPr="00D50D57">
        <w:rPr>
          <w:sz w:val="28"/>
          <w:szCs w:val="28"/>
          <w:lang w:val="en-US"/>
        </w:rPr>
        <w:t xml:space="preserve"> D</w:t>
      </w:r>
      <w:r>
        <w:rPr>
          <w:sz w:val="28"/>
          <w:szCs w:val="28"/>
          <w:lang w:val="en-US"/>
        </w:rPr>
        <w:t>.R.</w:t>
      </w:r>
      <w:r w:rsidRPr="00D50D57">
        <w:rPr>
          <w:sz w:val="28"/>
          <w:szCs w:val="28"/>
          <w:lang w:val="en-US"/>
        </w:rPr>
        <w:t xml:space="preserve"> Burgess</w:t>
      </w:r>
      <w:r>
        <w:rPr>
          <w:sz w:val="28"/>
          <w:szCs w:val="28"/>
          <w:lang w:val="en-US"/>
        </w:rPr>
        <w:t>. //</w:t>
      </w:r>
      <w:r w:rsidRPr="00D50D57">
        <w:rPr>
          <w:sz w:val="28"/>
          <w:szCs w:val="28"/>
          <w:lang w:val="en-US"/>
        </w:rPr>
        <w:t xml:space="preserve"> Proc</w:t>
      </w:r>
      <w:r>
        <w:rPr>
          <w:sz w:val="28"/>
          <w:szCs w:val="28"/>
          <w:lang w:val="en-US"/>
        </w:rPr>
        <w:t>.</w:t>
      </w:r>
      <w:r w:rsidRPr="00D50D57">
        <w:rPr>
          <w:sz w:val="28"/>
          <w:szCs w:val="28"/>
          <w:lang w:val="en-US"/>
        </w:rPr>
        <w:t>Natl</w:t>
      </w:r>
      <w:r>
        <w:rPr>
          <w:sz w:val="28"/>
          <w:szCs w:val="28"/>
          <w:lang w:val="en-US"/>
        </w:rPr>
        <w:t>.</w:t>
      </w:r>
      <w:r w:rsidRPr="00D50D57">
        <w:rPr>
          <w:sz w:val="28"/>
          <w:szCs w:val="28"/>
          <w:lang w:val="en-US"/>
        </w:rPr>
        <w:t>Acad</w:t>
      </w:r>
      <w:r>
        <w:rPr>
          <w:sz w:val="28"/>
          <w:szCs w:val="28"/>
          <w:lang w:val="en-US"/>
        </w:rPr>
        <w:t>.</w:t>
      </w:r>
      <w:r w:rsidRPr="00D50D57">
        <w:rPr>
          <w:sz w:val="28"/>
          <w:szCs w:val="28"/>
          <w:lang w:val="en-US"/>
        </w:rPr>
        <w:t>Sci USA</w:t>
      </w:r>
      <w:r>
        <w:rPr>
          <w:sz w:val="28"/>
          <w:szCs w:val="28"/>
          <w:lang w:val="en-US"/>
        </w:rPr>
        <w:t xml:space="preserve">. - </w:t>
      </w:r>
      <w:r w:rsidRPr="00D50D57">
        <w:rPr>
          <w:sz w:val="28"/>
          <w:szCs w:val="28"/>
          <w:lang w:val="en-US"/>
        </w:rPr>
        <w:t xml:space="preserve"> </w:t>
      </w:r>
      <w:r>
        <w:rPr>
          <w:sz w:val="28"/>
          <w:szCs w:val="28"/>
          <w:lang w:val="en-GB"/>
        </w:rPr>
        <w:t xml:space="preserve">1989. - </w:t>
      </w:r>
      <w:r w:rsidRPr="00D50D57">
        <w:rPr>
          <w:sz w:val="28"/>
          <w:szCs w:val="28"/>
          <w:lang w:val="en-GB"/>
        </w:rPr>
        <w:t>№</w:t>
      </w:r>
      <w:r>
        <w:rPr>
          <w:sz w:val="28"/>
          <w:szCs w:val="28"/>
          <w:lang w:val="en-GB"/>
        </w:rPr>
        <w:t>86. – P.</w:t>
      </w:r>
      <w:r w:rsidRPr="00D50D57">
        <w:rPr>
          <w:sz w:val="28"/>
          <w:szCs w:val="28"/>
          <w:lang w:val="en-GB"/>
        </w:rPr>
        <w:t xml:space="preserve"> 3803-3807.</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t>Haslam R.H.</w:t>
      </w:r>
      <w:r w:rsidRPr="00D50D57">
        <w:rPr>
          <w:sz w:val="28"/>
          <w:szCs w:val="28"/>
          <w:lang w:val="en-US"/>
        </w:rPr>
        <w:t xml:space="preserve"> Multiple sclerosis:</w:t>
      </w:r>
      <w:r>
        <w:rPr>
          <w:sz w:val="28"/>
          <w:szCs w:val="28"/>
          <w:lang w:val="en-US"/>
        </w:rPr>
        <w:t xml:space="preserve"> </w:t>
      </w:r>
      <w:r w:rsidRPr="00D50D57">
        <w:rPr>
          <w:sz w:val="28"/>
          <w:szCs w:val="28"/>
          <w:lang w:val="en-US"/>
        </w:rPr>
        <w:t>experience at</w:t>
      </w:r>
      <w:r>
        <w:rPr>
          <w:sz w:val="28"/>
          <w:szCs w:val="28"/>
          <w:lang w:val="en-US"/>
        </w:rPr>
        <w:t xml:space="preserve"> the Hospital for Sick Children /</w:t>
      </w:r>
      <w:r w:rsidRPr="008C1654">
        <w:rPr>
          <w:sz w:val="28"/>
          <w:szCs w:val="28"/>
          <w:lang w:val="en-US"/>
        </w:rPr>
        <w:t xml:space="preserve"> </w:t>
      </w:r>
      <w:r>
        <w:rPr>
          <w:sz w:val="28"/>
          <w:szCs w:val="28"/>
          <w:lang w:val="en-US"/>
        </w:rPr>
        <w:t>R.H.</w:t>
      </w:r>
      <w:r w:rsidRPr="00D50D57">
        <w:rPr>
          <w:sz w:val="28"/>
          <w:szCs w:val="28"/>
          <w:lang w:val="en-US"/>
        </w:rPr>
        <w:t xml:space="preserve"> </w:t>
      </w:r>
      <w:r>
        <w:rPr>
          <w:sz w:val="28"/>
          <w:szCs w:val="28"/>
          <w:lang w:val="en-US"/>
        </w:rPr>
        <w:t>Haslam //</w:t>
      </w:r>
      <w:r w:rsidRPr="00D50D57">
        <w:rPr>
          <w:sz w:val="28"/>
          <w:szCs w:val="28"/>
          <w:lang w:val="en-US"/>
        </w:rPr>
        <w:t xml:space="preserve"> Int</w:t>
      </w:r>
      <w:r>
        <w:rPr>
          <w:sz w:val="28"/>
          <w:szCs w:val="28"/>
          <w:lang w:val="en-US"/>
        </w:rPr>
        <w:t>.</w:t>
      </w:r>
      <w:r w:rsidRPr="00D50D57">
        <w:rPr>
          <w:sz w:val="28"/>
          <w:szCs w:val="28"/>
          <w:lang w:val="en-US"/>
        </w:rPr>
        <w:t xml:space="preserve"> Pediatr</w:t>
      </w:r>
      <w:r>
        <w:rPr>
          <w:sz w:val="28"/>
          <w:szCs w:val="28"/>
          <w:lang w:val="en-US"/>
        </w:rPr>
        <w:t xml:space="preserve">. – 1987. - </w:t>
      </w:r>
      <w:r w:rsidRPr="00D50D57">
        <w:rPr>
          <w:sz w:val="28"/>
          <w:szCs w:val="28"/>
          <w:lang w:val="en-GB"/>
        </w:rPr>
        <w:t>№</w:t>
      </w:r>
      <w:r>
        <w:rPr>
          <w:sz w:val="28"/>
          <w:szCs w:val="28"/>
          <w:lang w:val="en-US"/>
        </w:rPr>
        <w:t xml:space="preserve">2. – P. </w:t>
      </w:r>
      <w:r w:rsidRPr="00D50D57">
        <w:rPr>
          <w:sz w:val="28"/>
          <w:szCs w:val="28"/>
          <w:lang w:val="en-US"/>
        </w:rPr>
        <w:t>163-167.</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55" w:line="360" w:lineRule="auto"/>
        <w:ind w:left="0" w:firstLine="0"/>
        <w:jc w:val="both"/>
        <w:rPr>
          <w:bCs/>
          <w:spacing w:val="-4"/>
          <w:sz w:val="28"/>
          <w:szCs w:val="28"/>
          <w:lang w:val="en-US"/>
        </w:rPr>
      </w:pPr>
      <w:r>
        <w:rPr>
          <w:sz w:val="28"/>
          <w:szCs w:val="28"/>
          <w:lang w:val="en-US"/>
        </w:rPr>
        <w:t>Hauser S.L.</w:t>
      </w:r>
      <w:r w:rsidRPr="00D50D57">
        <w:rPr>
          <w:sz w:val="28"/>
          <w:szCs w:val="28"/>
          <w:lang w:val="en-US"/>
        </w:rPr>
        <w:t xml:space="preserve"> Multiple sclerosis</w:t>
      </w:r>
      <w:r>
        <w:rPr>
          <w:sz w:val="28"/>
          <w:szCs w:val="28"/>
          <w:lang w:val="en-US"/>
        </w:rPr>
        <w:t xml:space="preserve"> /</w:t>
      </w:r>
      <w:r w:rsidRPr="00D50D57">
        <w:rPr>
          <w:sz w:val="28"/>
          <w:szCs w:val="28"/>
          <w:lang w:val="en-US"/>
        </w:rPr>
        <w:t xml:space="preserve"> </w:t>
      </w:r>
      <w:r>
        <w:rPr>
          <w:sz w:val="28"/>
          <w:szCs w:val="28"/>
          <w:lang w:val="en-US"/>
        </w:rPr>
        <w:t>S.L.</w:t>
      </w:r>
      <w:r w:rsidRPr="00D50D57">
        <w:rPr>
          <w:sz w:val="28"/>
          <w:szCs w:val="28"/>
          <w:lang w:val="en-US"/>
        </w:rPr>
        <w:t xml:space="preserve"> </w:t>
      </w:r>
      <w:r>
        <w:rPr>
          <w:sz w:val="28"/>
          <w:szCs w:val="28"/>
          <w:lang w:val="en-US"/>
        </w:rPr>
        <w:t xml:space="preserve">Hauser, </w:t>
      </w:r>
      <w:r w:rsidRPr="00D50D57">
        <w:rPr>
          <w:sz w:val="28"/>
          <w:szCs w:val="28"/>
        </w:rPr>
        <w:t>Т</w:t>
      </w:r>
      <w:r w:rsidRPr="00D50D57">
        <w:rPr>
          <w:sz w:val="28"/>
          <w:szCs w:val="28"/>
          <w:lang w:val="en-GB"/>
        </w:rPr>
        <w:t>.</w:t>
      </w:r>
      <w:r w:rsidRPr="00D50D57">
        <w:rPr>
          <w:sz w:val="28"/>
          <w:szCs w:val="28"/>
        </w:rPr>
        <w:t>Н</w:t>
      </w:r>
      <w:r>
        <w:rPr>
          <w:sz w:val="28"/>
          <w:szCs w:val="28"/>
          <w:lang w:val="en-GB"/>
        </w:rPr>
        <w:t xml:space="preserve">. </w:t>
      </w:r>
      <w:r w:rsidRPr="00D50D57">
        <w:rPr>
          <w:sz w:val="28"/>
          <w:szCs w:val="28"/>
          <w:lang w:val="en-US"/>
        </w:rPr>
        <w:t>Doolittle</w:t>
      </w:r>
      <w:r>
        <w:rPr>
          <w:sz w:val="28"/>
          <w:szCs w:val="28"/>
          <w:lang w:val="en-GB"/>
        </w:rPr>
        <w:t>,</w:t>
      </w:r>
      <w:r w:rsidRPr="00D50D57">
        <w:rPr>
          <w:sz w:val="28"/>
          <w:szCs w:val="28"/>
          <w:lang w:val="en-GB"/>
        </w:rPr>
        <w:t xml:space="preserve"> </w:t>
      </w:r>
      <w:r>
        <w:rPr>
          <w:sz w:val="28"/>
          <w:szCs w:val="28"/>
          <w:lang w:val="en-GB"/>
        </w:rPr>
        <w:t xml:space="preserve">R. </w:t>
      </w:r>
      <w:r w:rsidRPr="00D50D57">
        <w:rPr>
          <w:sz w:val="28"/>
          <w:szCs w:val="28"/>
          <w:lang w:val="en-US"/>
        </w:rPr>
        <w:t>Lincoln</w:t>
      </w:r>
      <w:r>
        <w:rPr>
          <w:sz w:val="28"/>
          <w:szCs w:val="28"/>
          <w:lang w:val="en-US"/>
        </w:rPr>
        <w:t xml:space="preserve"> //</w:t>
      </w:r>
      <w:r w:rsidRPr="00D50D57">
        <w:rPr>
          <w:sz w:val="28"/>
          <w:szCs w:val="28"/>
          <w:lang w:val="en-US"/>
        </w:rPr>
        <w:t xml:space="preserve"> Neurology</w:t>
      </w:r>
      <w:r>
        <w:rPr>
          <w:sz w:val="28"/>
          <w:szCs w:val="28"/>
          <w:lang w:val="en-US"/>
        </w:rPr>
        <w:t xml:space="preserve">. – </w:t>
      </w:r>
      <w:r>
        <w:rPr>
          <w:sz w:val="28"/>
          <w:szCs w:val="28"/>
          <w:lang w:val="en-GB"/>
        </w:rPr>
        <w:t xml:space="preserve">1990. - </w:t>
      </w:r>
      <w:r w:rsidRPr="00D50D57">
        <w:rPr>
          <w:sz w:val="28"/>
          <w:szCs w:val="28"/>
          <w:lang w:val="en-GB"/>
        </w:rPr>
        <w:t>№</w:t>
      </w:r>
      <w:r>
        <w:rPr>
          <w:sz w:val="28"/>
          <w:szCs w:val="28"/>
          <w:lang w:val="en-GB"/>
        </w:rPr>
        <w:t>40. – P.</w:t>
      </w:r>
      <w:r w:rsidRPr="00D50D57">
        <w:rPr>
          <w:sz w:val="28"/>
          <w:szCs w:val="28"/>
          <w:lang w:val="en-GB"/>
        </w:rPr>
        <w:t xml:space="preserve"> 1735-1739.</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Hauser S</w:t>
      </w:r>
      <w:r>
        <w:rPr>
          <w:sz w:val="28"/>
          <w:szCs w:val="28"/>
          <w:lang w:val="en-US"/>
        </w:rPr>
        <w:t>.</w:t>
      </w:r>
      <w:r w:rsidRPr="00D50D57">
        <w:rPr>
          <w:sz w:val="28"/>
          <w:szCs w:val="28"/>
          <w:lang w:val="uk-UA"/>
        </w:rPr>
        <w:t>L</w:t>
      </w:r>
      <w:r>
        <w:rPr>
          <w:sz w:val="28"/>
          <w:szCs w:val="28"/>
          <w:lang w:val="en-US"/>
        </w:rPr>
        <w:t>.</w:t>
      </w:r>
      <w:r w:rsidRPr="00D50D57">
        <w:rPr>
          <w:sz w:val="28"/>
          <w:szCs w:val="28"/>
          <w:lang w:val="uk-UA"/>
        </w:rPr>
        <w:t xml:space="preserve"> Extended major histocompatibility complex haplotypes in p</w:t>
      </w:r>
      <w:r>
        <w:rPr>
          <w:sz w:val="28"/>
          <w:szCs w:val="28"/>
          <w:lang w:val="uk-UA"/>
        </w:rPr>
        <w:t>atients with multiple sclerosis</w:t>
      </w:r>
      <w:r>
        <w:rPr>
          <w:sz w:val="28"/>
          <w:szCs w:val="28"/>
          <w:lang w:val="en-US"/>
        </w:rPr>
        <w:t xml:space="preserve"> /</w:t>
      </w:r>
      <w:r w:rsidRPr="008C1654">
        <w:rPr>
          <w:sz w:val="28"/>
          <w:szCs w:val="28"/>
          <w:lang w:val="uk-UA"/>
        </w:rPr>
        <w:t xml:space="preserve"> </w:t>
      </w:r>
      <w:r w:rsidRPr="00D50D57">
        <w:rPr>
          <w:sz w:val="28"/>
          <w:szCs w:val="28"/>
          <w:lang w:val="uk-UA"/>
        </w:rPr>
        <w:t>S</w:t>
      </w:r>
      <w:r>
        <w:rPr>
          <w:sz w:val="28"/>
          <w:szCs w:val="28"/>
          <w:lang w:val="en-US"/>
        </w:rPr>
        <w:t>.</w:t>
      </w:r>
      <w:r w:rsidRPr="00D50D57">
        <w:rPr>
          <w:sz w:val="28"/>
          <w:szCs w:val="28"/>
          <w:lang w:val="uk-UA"/>
        </w:rPr>
        <w:t>L</w:t>
      </w:r>
      <w:r>
        <w:rPr>
          <w:sz w:val="28"/>
          <w:szCs w:val="28"/>
          <w:lang w:val="en-US"/>
        </w:rPr>
        <w:t xml:space="preserve">. </w:t>
      </w:r>
      <w:r w:rsidRPr="00D50D57">
        <w:rPr>
          <w:sz w:val="28"/>
          <w:szCs w:val="28"/>
          <w:lang w:val="uk-UA"/>
        </w:rPr>
        <w:t xml:space="preserve">Hauser, </w:t>
      </w:r>
      <w:r>
        <w:rPr>
          <w:sz w:val="28"/>
          <w:szCs w:val="28"/>
          <w:lang w:val="en-US"/>
        </w:rPr>
        <w:t xml:space="preserve">E. </w:t>
      </w:r>
      <w:r>
        <w:rPr>
          <w:sz w:val="28"/>
          <w:szCs w:val="28"/>
          <w:lang w:val="uk-UA"/>
        </w:rPr>
        <w:t>Fleischnick</w:t>
      </w:r>
      <w:r w:rsidRPr="00D50D57">
        <w:rPr>
          <w:sz w:val="28"/>
          <w:szCs w:val="28"/>
          <w:lang w:val="uk-UA"/>
        </w:rPr>
        <w:t>, H</w:t>
      </w:r>
      <w:r>
        <w:rPr>
          <w:sz w:val="28"/>
          <w:szCs w:val="28"/>
          <w:lang w:val="en-US"/>
        </w:rPr>
        <w:t>.</w:t>
      </w:r>
      <w:r w:rsidRPr="00D50D57">
        <w:rPr>
          <w:sz w:val="28"/>
          <w:szCs w:val="28"/>
          <w:lang w:val="uk-UA"/>
        </w:rPr>
        <w:t xml:space="preserve">L. Weiner </w:t>
      </w:r>
      <w:r>
        <w:rPr>
          <w:sz w:val="28"/>
          <w:szCs w:val="28"/>
          <w:lang w:val="en-US"/>
        </w:rPr>
        <w:t>//</w:t>
      </w:r>
      <w:r w:rsidRPr="00D50D57">
        <w:rPr>
          <w:sz w:val="28"/>
          <w:szCs w:val="28"/>
          <w:lang w:val="uk-UA"/>
        </w:rPr>
        <w:t xml:space="preserve"> Neurology</w:t>
      </w:r>
      <w:r>
        <w:rPr>
          <w:sz w:val="28"/>
          <w:szCs w:val="28"/>
          <w:lang w:val="en-US"/>
        </w:rPr>
        <w:t>.-</w:t>
      </w:r>
      <w:r>
        <w:rPr>
          <w:sz w:val="28"/>
          <w:szCs w:val="28"/>
          <w:lang w:val="uk-UA"/>
        </w:rPr>
        <w:t xml:space="preserve"> 1989</w:t>
      </w:r>
      <w:r>
        <w:rPr>
          <w:sz w:val="28"/>
          <w:szCs w:val="28"/>
          <w:lang w:val="en-US"/>
        </w:rPr>
        <w:t xml:space="preserve">. - </w:t>
      </w:r>
      <w:r w:rsidRPr="00D50D57">
        <w:rPr>
          <w:sz w:val="28"/>
          <w:szCs w:val="28"/>
          <w:lang w:val="en-GB"/>
        </w:rPr>
        <w:t>№</w:t>
      </w:r>
      <w:r>
        <w:rPr>
          <w:sz w:val="28"/>
          <w:szCs w:val="28"/>
          <w:lang w:val="uk-UA"/>
        </w:rPr>
        <w:t>39</w:t>
      </w:r>
      <w:r>
        <w:rPr>
          <w:sz w:val="28"/>
          <w:szCs w:val="28"/>
          <w:lang w:val="en-US"/>
        </w:rPr>
        <w:t xml:space="preserve">. -P. </w:t>
      </w:r>
      <w:r w:rsidRPr="00D50D57">
        <w:rPr>
          <w:sz w:val="28"/>
          <w:szCs w:val="28"/>
          <w:lang w:val="uk-UA"/>
        </w:rPr>
        <w:t>275–277.</w:t>
      </w:r>
    </w:p>
    <w:p w:rsidR="008E40BB" w:rsidRPr="00223B08"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line="360" w:lineRule="auto"/>
        <w:ind w:left="0" w:firstLine="0"/>
        <w:jc w:val="both"/>
        <w:rPr>
          <w:sz w:val="28"/>
          <w:szCs w:val="28"/>
          <w:lang w:val="uk-UA"/>
        </w:rPr>
      </w:pPr>
      <w:r>
        <w:rPr>
          <w:sz w:val="28"/>
          <w:szCs w:val="28"/>
          <w:lang w:val="en-US"/>
        </w:rPr>
        <w:t>Hemmer B.</w:t>
      </w:r>
      <w:r w:rsidRPr="00D50D57">
        <w:rPr>
          <w:sz w:val="28"/>
          <w:szCs w:val="28"/>
          <w:lang w:val="en-US"/>
        </w:rPr>
        <w:t xml:space="preserve"> New con</w:t>
      </w:r>
      <w:r w:rsidRPr="00D50D57">
        <w:rPr>
          <w:sz w:val="28"/>
          <w:szCs w:val="28"/>
          <w:lang w:val="en-US"/>
        </w:rPr>
        <w:softHyphen/>
        <w:t xml:space="preserve">cepts in the immunopathogenesis of multiple sclerosis </w:t>
      </w:r>
      <w:r>
        <w:rPr>
          <w:sz w:val="28"/>
          <w:szCs w:val="28"/>
          <w:lang w:val="en-US"/>
        </w:rPr>
        <w:t>/</w:t>
      </w:r>
      <w:r w:rsidRPr="008C1654">
        <w:rPr>
          <w:sz w:val="28"/>
          <w:szCs w:val="28"/>
          <w:lang w:val="en-US"/>
        </w:rPr>
        <w:t xml:space="preserve"> </w:t>
      </w:r>
      <w:r>
        <w:rPr>
          <w:sz w:val="28"/>
          <w:szCs w:val="28"/>
          <w:lang w:val="en-US"/>
        </w:rPr>
        <w:t>B. Hemmer</w:t>
      </w:r>
      <w:r w:rsidRPr="00D50D57">
        <w:rPr>
          <w:sz w:val="28"/>
          <w:szCs w:val="28"/>
          <w:lang w:val="en-US"/>
        </w:rPr>
        <w:t>, J.J.</w:t>
      </w:r>
      <w:r>
        <w:rPr>
          <w:sz w:val="28"/>
          <w:szCs w:val="28"/>
          <w:lang w:val="en-US"/>
        </w:rPr>
        <w:t xml:space="preserve"> </w:t>
      </w:r>
      <w:r w:rsidRPr="00D50D57">
        <w:rPr>
          <w:sz w:val="28"/>
          <w:szCs w:val="28"/>
          <w:lang w:val="en-US"/>
        </w:rPr>
        <w:t>Archelos, H.P. Hartung //</w:t>
      </w:r>
      <w:r>
        <w:rPr>
          <w:sz w:val="28"/>
          <w:szCs w:val="28"/>
          <w:lang w:val="en-US"/>
        </w:rPr>
        <w:t xml:space="preserve"> </w:t>
      </w:r>
      <w:r w:rsidRPr="00D50D57">
        <w:rPr>
          <w:iCs/>
          <w:sz w:val="28"/>
          <w:szCs w:val="28"/>
          <w:lang w:val="en-US"/>
        </w:rPr>
        <w:t>Wat. Rev. Neurosci.</w:t>
      </w:r>
      <w:r w:rsidRPr="00D50D57">
        <w:rPr>
          <w:iCs/>
          <w:sz w:val="28"/>
          <w:szCs w:val="28"/>
          <w:lang w:val="en-GB"/>
        </w:rPr>
        <w:t xml:space="preserve"> – 2002. – </w:t>
      </w:r>
      <w:r w:rsidRPr="00D50D57">
        <w:rPr>
          <w:iCs/>
          <w:sz w:val="28"/>
          <w:szCs w:val="28"/>
          <w:lang w:val="en-US"/>
        </w:rPr>
        <w:t>V</w:t>
      </w:r>
      <w:r w:rsidRPr="00D50D57">
        <w:rPr>
          <w:iCs/>
          <w:sz w:val="28"/>
          <w:szCs w:val="28"/>
          <w:lang w:val="en-GB"/>
        </w:rPr>
        <w:t>.</w:t>
      </w:r>
      <w:r w:rsidRPr="00D50D57">
        <w:rPr>
          <w:iCs/>
          <w:sz w:val="28"/>
          <w:szCs w:val="28"/>
          <w:lang w:val="en-US"/>
        </w:rPr>
        <w:t xml:space="preserve"> </w:t>
      </w:r>
      <w:r w:rsidRPr="00D50D57">
        <w:rPr>
          <w:sz w:val="28"/>
          <w:szCs w:val="28"/>
          <w:lang w:val="en-US"/>
        </w:rPr>
        <w:t>3</w:t>
      </w:r>
      <w:r w:rsidRPr="00D50D57">
        <w:rPr>
          <w:sz w:val="28"/>
          <w:szCs w:val="28"/>
          <w:lang w:val="en-GB"/>
        </w:rPr>
        <w:t xml:space="preserve">. – </w:t>
      </w:r>
      <w:r w:rsidRPr="00D50D57">
        <w:rPr>
          <w:sz w:val="28"/>
          <w:szCs w:val="28"/>
          <w:lang w:val="en-US"/>
        </w:rPr>
        <w:t>P</w:t>
      </w:r>
      <w:r w:rsidRPr="00D50D57">
        <w:rPr>
          <w:sz w:val="28"/>
          <w:szCs w:val="28"/>
          <w:lang w:val="en-GB"/>
        </w:rPr>
        <w:t>.</w:t>
      </w:r>
      <w:r w:rsidRPr="00D50D57">
        <w:rPr>
          <w:sz w:val="28"/>
          <w:szCs w:val="28"/>
          <w:lang w:val="en-US"/>
        </w:rPr>
        <w:t xml:space="preserve"> 291-301</w:t>
      </w:r>
      <w:r w:rsidRPr="00D50D57">
        <w:rPr>
          <w:sz w:val="28"/>
          <w:szCs w:val="28"/>
          <w:lang w:val="en-GB"/>
        </w:rPr>
        <w:t>.</w:t>
      </w:r>
    </w:p>
    <w:p w:rsidR="008E40BB" w:rsidRPr="00D50D57" w:rsidRDefault="008E40BB" w:rsidP="005F0855">
      <w:pPr>
        <w:numPr>
          <w:ilvl w:val="0"/>
          <w:numId w:val="70"/>
        </w:numPr>
        <w:shd w:val="clear" w:color="auto" w:fill="FFFFFF"/>
        <w:tabs>
          <w:tab w:val="clear" w:pos="720"/>
          <w:tab w:val="num" w:pos="0"/>
        </w:tabs>
        <w:suppressAutoHyphens w:val="0"/>
        <w:spacing w:line="360" w:lineRule="auto"/>
        <w:ind w:left="0" w:firstLine="0"/>
        <w:jc w:val="both"/>
        <w:rPr>
          <w:sz w:val="28"/>
          <w:szCs w:val="28"/>
          <w:lang w:val="uk-UA"/>
        </w:rPr>
      </w:pPr>
      <w:r w:rsidRPr="00D50D57">
        <w:rPr>
          <w:sz w:val="28"/>
          <w:szCs w:val="28"/>
          <w:lang w:val="en-US"/>
        </w:rPr>
        <w:t xml:space="preserve">High levels of catalytic </w:t>
      </w:r>
      <w:r w:rsidRPr="00D50D57">
        <w:rPr>
          <w:spacing w:val="-2"/>
          <w:sz w:val="28"/>
          <w:szCs w:val="28"/>
          <w:lang w:val="en-US"/>
        </w:rPr>
        <w:t>antibodies correlate w</w:t>
      </w:r>
      <w:r>
        <w:rPr>
          <w:spacing w:val="-2"/>
          <w:sz w:val="28"/>
          <w:szCs w:val="28"/>
          <w:lang w:val="en-US"/>
        </w:rPr>
        <w:t xml:space="preserve">ith favorable Outcome in sepsis / S. </w:t>
      </w:r>
      <w:r>
        <w:rPr>
          <w:sz w:val="28"/>
          <w:szCs w:val="28"/>
          <w:lang w:val="en-US"/>
        </w:rPr>
        <w:t>Lacroix-Desmazes</w:t>
      </w:r>
      <w:r w:rsidRPr="00D50D57">
        <w:rPr>
          <w:sz w:val="28"/>
          <w:szCs w:val="28"/>
          <w:lang w:val="en-US"/>
        </w:rPr>
        <w:t xml:space="preserve">, </w:t>
      </w:r>
      <w:r>
        <w:rPr>
          <w:sz w:val="28"/>
          <w:szCs w:val="28"/>
          <w:lang w:val="en-US"/>
        </w:rPr>
        <w:t>J. Bayry</w:t>
      </w:r>
      <w:r w:rsidRPr="00D50D57">
        <w:rPr>
          <w:sz w:val="28"/>
          <w:szCs w:val="28"/>
          <w:lang w:val="en-US"/>
        </w:rPr>
        <w:t xml:space="preserve">, </w:t>
      </w:r>
      <w:r>
        <w:rPr>
          <w:sz w:val="28"/>
          <w:szCs w:val="28"/>
          <w:lang w:val="en-US"/>
        </w:rPr>
        <w:t>S.V. Kaveri [et al.] //</w:t>
      </w:r>
      <w:r w:rsidRPr="00D50D57">
        <w:rPr>
          <w:spacing w:val="-2"/>
          <w:sz w:val="28"/>
          <w:szCs w:val="28"/>
          <w:lang w:val="en-US"/>
        </w:rPr>
        <w:t xml:space="preserve"> Proc</w:t>
      </w:r>
      <w:r>
        <w:rPr>
          <w:spacing w:val="-2"/>
          <w:sz w:val="28"/>
          <w:szCs w:val="28"/>
          <w:lang w:val="en-US"/>
        </w:rPr>
        <w:t>.</w:t>
      </w:r>
      <w:r w:rsidRPr="00D50D57">
        <w:rPr>
          <w:spacing w:val="-2"/>
          <w:sz w:val="28"/>
          <w:szCs w:val="28"/>
          <w:lang w:val="en-US"/>
        </w:rPr>
        <w:t xml:space="preserve"> Natl</w:t>
      </w:r>
      <w:r>
        <w:rPr>
          <w:spacing w:val="-2"/>
          <w:sz w:val="28"/>
          <w:szCs w:val="28"/>
          <w:lang w:val="en-US"/>
        </w:rPr>
        <w:t>.</w:t>
      </w:r>
      <w:r w:rsidRPr="00D50D57">
        <w:rPr>
          <w:spacing w:val="-2"/>
          <w:sz w:val="28"/>
          <w:szCs w:val="28"/>
          <w:lang w:val="en-US"/>
        </w:rPr>
        <w:t xml:space="preserve"> </w:t>
      </w:r>
      <w:r>
        <w:rPr>
          <w:sz w:val="28"/>
          <w:szCs w:val="28"/>
          <w:lang w:val="en-US"/>
        </w:rPr>
        <w:t>Acad. Sci. US</w:t>
      </w:r>
      <w:r w:rsidRPr="00D50D57">
        <w:rPr>
          <w:sz w:val="28"/>
          <w:szCs w:val="28"/>
          <w:lang w:val="en-US"/>
        </w:rPr>
        <w:t>A</w:t>
      </w:r>
      <w:r>
        <w:rPr>
          <w:sz w:val="28"/>
          <w:szCs w:val="28"/>
          <w:lang w:val="en-US"/>
        </w:rPr>
        <w:t xml:space="preserve">. – 2005. - </w:t>
      </w:r>
      <w:r w:rsidRPr="00D50D57">
        <w:rPr>
          <w:sz w:val="28"/>
          <w:szCs w:val="28"/>
          <w:lang w:val="en-GB"/>
        </w:rPr>
        <w:t>№</w:t>
      </w:r>
      <w:r>
        <w:rPr>
          <w:sz w:val="28"/>
          <w:szCs w:val="28"/>
          <w:lang w:val="en-US"/>
        </w:rPr>
        <w:t xml:space="preserve">102. – P. </w:t>
      </w:r>
      <w:r w:rsidRPr="00D50D57">
        <w:rPr>
          <w:sz w:val="28"/>
          <w:szCs w:val="28"/>
          <w:lang w:val="en-US"/>
        </w:rPr>
        <w:t>231-</w:t>
      </w:r>
      <w:r>
        <w:rPr>
          <w:sz w:val="28"/>
          <w:szCs w:val="28"/>
          <w:lang w:val="en-US"/>
        </w:rPr>
        <w:t>23</w:t>
      </w:r>
      <w:r w:rsidRPr="00D50D57">
        <w:rPr>
          <w:sz w:val="28"/>
          <w:szCs w:val="28"/>
          <w:lang w:val="en-US"/>
        </w:rPr>
        <w:t xml:space="preserve">5. </w:t>
      </w:r>
    </w:p>
    <w:p w:rsidR="008E40BB" w:rsidRPr="00D50D57" w:rsidRDefault="008E40BB" w:rsidP="005F0855">
      <w:pPr>
        <w:numPr>
          <w:ilvl w:val="0"/>
          <w:numId w:val="70"/>
        </w:numPr>
        <w:tabs>
          <w:tab w:val="clear" w:pos="720"/>
          <w:tab w:val="num" w:pos="0"/>
        </w:tabs>
        <w:suppressAutoHyphens w:val="0"/>
        <w:autoSpaceDE w:val="0"/>
        <w:autoSpaceDN w:val="0"/>
        <w:adjustRightInd w:val="0"/>
        <w:spacing w:line="360" w:lineRule="auto"/>
        <w:ind w:left="0" w:firstLine="0"/>
        <w:jc w:val="both"/>
        <w:rPr>
          <w:sz w:val="28"/>
          <w:szCs w:val="28"/>
          <w:lang w:val="en-GB"/>
        </w:rPr>
      </w:pPr>
      <w:r w:rsidRPr="00D50D57">
        <w:rPr>
          <w:iCs/>
          <w:sz w:val="28"/>
          <w:szCs w:val="28"/>
          <w:lang w:val="en-GB"/>
        </w:rPr>
        <w:t xml:space="preserve">Hilvert D. </w:t>
      </w:r>
      <w:r w:rsidRPr="00D50D57">
        <w:rPr>
          <w:sz w:val="28"/>
          <w:szCs w:val="28"/>
          <w:lang w:val="en-US"/>
        </w:rPr>
        <w:t>Multiple sclerosis</w:t>
      </w:r>
      <w:r>
        <w:rPr>
          <w:sz w:val="28"/>
          <w:szCs w:val="28"/>
          <w:lang w:val="en-US"/>
        </w:rPr>
        <w:t xml:space="preserve"> /</w:t>
      </w:r>
      <w:r w:rsidRPr="008C1654">
        <w:rPr>
          <w:iCs/>
          <w:sz w:val="28"/>
          <w:szCs w:val="28"/>
          <w:lang w:val="en-GB"/>
        </w:rPr>
        <w:t xml:space="preserve"> </w:t>
      </w:r>
      <w:r>
        <w:rPr>
          <w:iCs/>
          <w:sz w:val="28"/>
          <w:szCs w:val="28"/>
          <w:lang w:val="en-GB"/>
        </w:rPr>
        <w:t>D. Hilvert</w:t>
      </w:r>
      <w:r w:rsidRPr="00D50D57">
        <w:rPr>
          <w:iCs/>
          <w:sz w:val="28"/>
          <w:szCs w:val="28"/>
          <w:lang w:val="en-GB"/>
        </w:rPr>
        <w:t xml:space="preserve"> </w:t>
      </w:r>
      <w:r>
        <w:rPr>
          <w:sz w:val="28"/>
          <w:szCs w:val="28"/>
          <w:lang w:val="en-US"/>
        </w:rPr>
        <w:t xml:space="preserve"> </w:t>
      </w:r>
      <w:r w:rsidRPr="00D50D57">
        <w:rPr>
          <w:sz w:val="28"/>
          <w:szCs w:val="28"/>
          <w:lang w:val="en-GB"/>
        </w:rPr>
        <w:t>// Annu. Rev. Biochem. – 2000. –</w:t>
      </w:r>
      <w:r>
        <w:rPr>
          <w:sz w:val="28"/>
          <w:szCs w:val="28"/>
          <w:lang w:val="en-GB"/>
        </w:rPr>
        <w:t xml:space="preserve"> </w:t>
      </w:r>
      <w:r w:rsidRPr="00D50D57">
        <w:rPr>
          <w:sz w:val="28"/>
          <w:szCs w:val="28"/>
          <w:lang w:val="en-GB"/>
        </w:rPr>
        <w:t>№</w:t>
      </w:r>
      <w:r w:rsidRPr="00D50D57">
        <w:rPr>
          <w:bCs/>
          <w:sz w:val="28"/>
          <w:szCs w:val="28"/>
          <w:lang w:val="en-GB"/>
        </w:rPr>
        <w:t>69</w:t>
      </w:r>
      <w:r w:rsidRPr="00D50D57">
        <w:rPr>
          <w:sz w:val="28"/>
          <w:szCs w:val="28"/>
          <w:lang w:val="en-GB"/>
        </w:rPr>
        <w:t>. – P. 751–793.</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55" w:line="360" w:lineRule="auto"/>
        <w:ind w:left="0" w:firstLine="0"/>
        <w:jc w:val="both"/>
        <w:rPr>
          <w:bCs/>
          <w:spacing w:val="-4"/>
          <w:sz w:val="28"/>
          <w:szCs w:val="28"/>
          <w:lang w:val="en-US"/>
        </w:rPr>
      </w:pPr>
      <w:r>
        <w:rPr>
          <w:sz w:val="28"/>
          <w:szCs w:val="28"/>
          <w:lang w:val="en-US"/>
        </w:rPr>
        <w:t xml:space="preserve">Hofman F.M. </w:t>
      </w:r>
      <w:r w:rsidRPr="00D50D57">
        <w:rPr>
          <w:sz w:val="28"/>
          <w:szCs w:val="28"/>
          <w:lang w:val="en-US"/>
        </w:rPr>
        <w:t>Multiple sclerosis</w:t>
      </w:r>
      <w:r>
        <w:rPr>
          <w:sz w:val="28"/>
          <w:szCs w:val="28"/>
          <w:lang w:val="en-US"/>
        </w:rPr>
        <w:t xml:space="preserve"> /</w:t>
      </w:r>
      <w:r w:rsidRPr="008C1654">
        <w:rPr>
          <w:sz w:val="28"/>
          <w:szCs w:val="28"/>
          <w:lang w:val="en-US"/>
        </w:rPr>
        <w:t xml:space="preserve"> </w:t>
      </w:r>
      <w:r w:rsidRPr="00D50D57">
        <w:rPr>
          <w:sz w:val="28"/>
          <w:szCs w:val="28"/>
          <w:lang w:val="en-US"/>
        </w:rPr>
        <w:t>F.M.</w:t>
      </w:r>
      <w:r>
        <w:rPr>
          <w:sz w:val="28"/>
          <w:szCs w:val="28"/>
          <w:lang w:val="en-US"/>
        </w:rPr>
        <w:t xml:space="preserve"> </w:t>
      </w:r>
      <w:r w:rsidRPr="00D50D57">
        <w:rPr>
          <w:sz w:val="28"/>
          <w:szCs w:val="28"/>
          <w:lang w:val="en-US"/>
        </w:rPr>
        <w:t xml:space="preserve">Hofman, </w:t>
      </w:r>
      <w:r>
        <w:rPr>
          <w:sz w:val="28"/>
          <w:szCs w:val="28"/>
          <w:lang w:val="en-US"/>
        </w:rPr>
        <w:t xml:space="preserve">D.R. </w:t>
      </w:r>
      <w:r w:rsidRPr="00D50D57">
        <w:rPr>
          <w:sz w:val="28"/>
          <w:szCs w:val="28"/>
          <w:lang w:val="en-US"/>
        </w:rPr>
        <w:t>Hin</w:t>
      </w:r>
      <w:r>
        <w:rPr>
          <w:sz w:val="28"/>
          <w:szCs w:val="28"/>
          <w:lang w:val="en-US"/>
        </w:rPr>
        <w:t>ton, K. Jonson //</w:t>
      </w:r>
      <w:r w:rsidRPr="00D50D57">
        <w:rPr>
          <w:sz w:val="28"/>
          <w:szCs w:val="28"/>
          <w:lang w:val="en-US"/>
        </w:rPr>
        <w:t xml:space="preserve"> J</w:t>
      </w:r>
      <w:r>
        <w:rPr>
          <w:sz w:val="28"/>
          <w:szCs w:val="28"/>
          <w:lang w:val="en-US"/>
        </w:rPr>
        <w:t>.</w:t>
      </w:r>
      <w:r w:rsidRPr="00D50D57">
        <w:rPr>
          <w:sz w:val="28"/>
          <w:szCs w:val="28"/>
          <w:lang w:val="en-US"/>
        </w:rPr>
        <w:t xml:space="preserve"> Exp</w:t>
      </w:r>
      <w:r>
        <w:rPr>
          <w:sz w:val="28"/>
          <w:szCs w:val="28"/>
          <w:lang w:val="en-US"/>
        </w:rPr>
        <w:t>.</w:t>
      </w:r>
      <w:r w:rsidRPr="00D50D57">
        <w:rPr>
          <w:sz w:val="28"/>
          <w:szCs w:val="28"/>
          <w:lang w:val="en-US"/>
        </w:rPr>
        <w:t xml:space="preserve"> Med</w:t>
      </w:r>
      <w:r>
        <w:rPr>
          <w:sz w:val="28"/>
          <w:szCs w:val="28"/>
          <w:lang w:val="en-US"/>
        </w:rPr>
        <w:t>. –</w:t>
      </w:r>
      <w:r w:rsidRPr="00D50D57">
        <w:rPr>
          <w:sz w:val="28"/>
          <w:szCs w:val="28"/>
          <w:lang w:val="en-US"/>
        </w:rPr>
        <w:t xml:space="preserve"> </w:t>
      </w:r>
      <w:r>
        <w:rPr>
          <w:sz w:val="28"/>
          <w:szCs w:val="28"/>
          <w:lang w:val="en-GB"/>
        </w:rPr>
        <w:t xml:space="preserve">1989. - </w:t>
      </w:r>
      <w:r w:rsidRPr="00D50D57">
        <w:rPr>
          <w:sz w:val="28"/>
          <w:szCs w:val="28"/>
          <w:lang w:val="en-GB"/>
        </w:rPr>
        <w:t>№</w:t>
      </w:r>
      <w:r>
        <w:rPr>
          <w:sz w:val="28"/>
          <w:szCs w:val="28"/>
          <w:lang w:val="en-GB"/>
        </w:rPr>
        <w:t>170. – P.</w:t>
      </w:r>
      <w:r w:rsidRPr="00D50D57">
        <w:rPr>
          <w:sz w:val="28"/>
          <w:szCs w:val="28"/>
          <w:lang w:val="en-GB"/>
        </w:rPr>
        <w:t xml:space="preserve"> 607-612.</w:t>
      </w:r>
    </w:p>
    <w:p w:rsidR="008E40BB" w:rsidRPr="00C90BA5" w:rsidRDefault="008E40BB" w:rsidP="005F0855">
      <w:pPr>
        <w:numPr>
          <w:ilvl w:val="0"/>
          <w:numId w:val="70"/>
        </w:numPr>
        <w:tabs>
          <w:tab w:val="clear" w:pos="720"/>
          <w:tab w:val="left" w:pos="0"/>
        </w:tabs>
        <w:suppressAutoHyphens w:val="0"/>
        <w:spacing w:line="360" w:lineRule="auto"/>
        <w:ind w:left="0" w:firstLine="0"/>
        <w:jc w:val="both"/>
        <w:rPr>
          <w:sz w:val="28"/>
          <w:szCs w:val="28"/>
          <w:lang w:val="uk-UA"/>
        </w:rPr>
      </w:pPr>
      <w:r w:rsidRPr="00C90BA5">
        <w:rPr>
          <w:sz w:val="28"/>
          <w:szCs w:val="28"/>
          <w:lang w:val="en-GB"/>
        </w:rPr>
        <w:t>Holmoy T</w:t>
      </w:r>
      <w:r w:rsidRPr="00C90BA5">
        <w:rPr>
          <w:sz w:val="28"/>
          <w:szCs w:val="28"/>
          <w:lang w:val="uk-UA"/>
        </w:rPr>
        <w:t>.</w:t>
      </w:r>
      <w:r w:rsidRPr="00C90BA5">
        <w:rPr>
          <w:sz w:val="28"/>
          <w:szCs w:val="28"/>
          <w:lang w:val="en-GB"/>
        </w:rPr>
        <w:t xml:space="preserve"> T-cells from multiple sclerosis patients recognize immunoglobulin G from cerebrospinal fluid </w:t>
      </w:r>
      <w:r>
        <w:rPr>
          <w:sz w:val="28"/>
          <w:szCs w:val="28"/>
          <w:lang w:val="en-GB"/>
        </w:rPr>
        <w:t>/</w:t>
      </w:r>
      <w:r w:rsidRPr="00C9078D">
        <w:rPr>
          <w:sz w:val="28"/>
          <w:szCs w:val="28"/>
          <w:lang w:val="en-GB"/>
        </w:rPr>
        <w:t xml:space="preserve"> </w:t>
      </w:r>
      <w:r>
        <w:rPr>
          <w:sz w:val="28"/>
          <w:szCs w:val="28"/>
          <w:lang w:val="en-GB"/>
        </w:rPr>
        <w:t>T. Holmoy</w:t>
      </w:r>
      <w:r w:rsidRPr="00C90BA5">
        <w:rPr>
          <w:sz w:val="28"/>
          <w:szCs w:val="28"/>
          <w:lang w:val="en-GB"/>
        </w:rPr>
        <w:t xml:space="preserve">, </w:t>
      </w:r>
      <w:r>
        <w:rPr>
          <w:sz w:val="28"/>
          <w:szCs w:val="28"/>
          <w:lang w:val="en-GB"/>
        </w:rPr>
        <w:t>B. Vandvik</w:t>
      </w:r>
      <w:r w:rsidRPr="00C90BA5">
        <w:rPr>
          <w:sz w:val="28"/>
          <w:szCs w:val="28"/>
          <w:lang w:val="en-GB"/>
        </w:rPr>
        <w:t xml:space="preserve">, </w:t>
      </w:r>
      <w:r>
        <w:rPr>
          <w:sz w:val="28"/>
          <w:szCs w:val="28"/>
          <w:lang w:val="en-GB"/>
        </w:rPr>
        <w:t>F. Vartdal</w:t>
      </w:r>
      <w:r w:rsidRPr="00C90BA5">
        <w:rPr>
          <w:sz w:val="28"/>
          <w:szCs w:val="28"/>
          <w:lang w:val="en-GB"/>
        </w:rPr>
        <w:t xml:space="preserve"> // Mult</w:t>
      </w:r>
      <w:r>
        <w:rPr>
          <w:sz w:val="28"/>
          <w:szCs w:val="28"/>
          <w:lang w:val="en-GB"/>
        </w:rPr>
        <w:t>.</w:t>
      </w:r>
      <w:r w:rsidRPr="00C90BA5">
        <w:rPr>
          <w:sz w:val="28"/>
          <w:szCs w:val="28"/>
          <w:lang w:val="en-GB"/>
        </w:rPr>
        <w:t xml:space="preserve"> Scler. – 2003. - </w:t>
      </w:r>
      <w:r w:rsidRPr="00C90BA5">
        <w:rPr>
          <w:bCs/>
          <w:sz w:val="28"/>
          <w:szCs w:val="28"/>
          <w:lang w:val="en-GB"/>
        </w:rPr>
        <w:t>V. 9,</w:t>
      </w:r>
      <w:r w:rsidRPr="00C90BA5">
        <w:rPr>
          <w:sz w:val="28"/>
          <w:szCs w:val="28"/>
          <w:lang w:val="en-GB"/>
        </w:rPr>
        <w:t xml:space="preserve"> </w:t>
      </w:r>
      <w:r w:rsidRPr="00C90BA5">
        <w:rPr>
          <w:sz w:val="28"/>
          <w:szCs w:val="28"/>
          <w:lang w:val="uk-UA"/>
        </w:rPr>
        <w:t>№</w:t>
      </w:r>
      <w:r w:rsidRPr="00C90BA5">
        <w:rPr>
          <w:sz w:val="28"/>
          <w:szCs w:val="28"/>
          <w:lang w:val="en-GB"/>
        </w:rPr>
        <w:t>3</w:t>
      </w:r>
      <w:r w:rsidRPr="00C90BA5">
        <w:rPr>
          <w:sz w:val="28"/>
          <w:szCs w:val="28"/>
          <w:lang w:val="uk-UA"/>
        </w:rPr>
        <w:t xml:space="preserve">. - Р. </w:t>
      </w:r>
      <w:r w:rsidRPr="00C90BA5">
        <w:rPr>
          <w:sz w:val="28"/>
          <w:szCs w:val="28"/>
          <w:lang w:val="en-GB"/>
        </w:rPr>
        <w:t>228-</w:t>
      </w:r>
      <w:r w:rsidRPr="00C90BA5">
        <w:rPr>
          <w:sz w:val="28"/>
          <w:szCs w:val="28"/>
          <w:lang w:val="uk-UA"/>
        </w:rPr>
        <w:t>2</w:t>
      </w:r>
      <w:r w:rsidRPr="00C90BA5">
        <w:rPr>
          <w:sz w:val="28"/>
          <w:szCs w:val="28"/>
          <w:lang w:val="en-GB"/>
        </w:rPr>
        <w:t>34.</w:t>
      </w:r>
    </w:p>
    <w:p w:rsidR="008E40BB" w:rsidRPr="00D50D57" w:rsidRDefault="008E40BB" w:rsidP="005F0855">
      <w:pPr>
        <w:widowControl w:val="0"/>
        <w:numPr>
          <w:ilvl w:val="0"/>
          <w:numId w:val="70"/>
        </w:numPr>
        <w:shd w:val="clear" w:color="auto" w:fill="FFFFFF"/>
        <w:tabs>
          <w:tab w:val="clear" w:pos="720"/>
          <w:tab w:val="num" w:pos="0"/>
          <w:tab w:val="left" w:pos="360"/>
        </w:tabs>
        <w:suppressAutoHyphens w:val="0"/>
        <w:autoSpaceDE w:val="0"/>
        <w:autoSpaceDN w:val="0"/>
        <w:adjustRightInd w:val="0"/>
        <w:spacing w:line="360" w:lineRule="auto"/>
        <w:ind w:left="0" w:right="50" w:firstLine="0"/>
        <w:jc w:val="both"/>
        <w:rPr>
          <w:spacing w:val="-4"/>
          <w:sz w:val="28"/>
          <w:szCs w:val="28"/>
          <w:lang w:val="en-US"/>
        </w:rPr>
      </w:pPr>
      <w:r>
        <w:rPr>
          <w:sz w:val="28"/>
          <w:szCs w:val="28"/>
          <w:lang w:val="en-US"/>
        </w:rPr>
        <w:t xml:space="preserve">Huang Y. Altered phenotype and function </w:t>
      </w:r>
      <w:r w:rsidRPr="00D50D57">
        <w:rPr>
          <w:sz w:val="28"/>
          <w:szCs w:val="28"/>
          <w:lang w:val="en-US"/>
        </w:rPr>
        <w:t>T</w:t>
      </w:r>
      <w:r>
        <w:rPr>
          <w:sz w:val="28"/>
          <w:szCs w:val="28"/>
          <w:lang w:val="en-US"/>
        </w:rPr>
        <w:t xml:space="preserve"> </w:t>
      </w:r>
      <w:r w:rsidRPr="00D50D57">
        <w:rPr>
          <w:sz w:val="28"/>
          <w:szCs w:val="28"/>
          <w:lang w:val="en-US"/>
        </w:rPr>
        <w:t xml:space="preserve">of blood dendritic cells in multiple sclerosis are modulated by IFN-beta and IL-10 </w:t>
      </w:r>
      <w:r>
        <w:rPr>
          <w:sz w:val="28"/>
          <w:szCs w:val="28"/>
          <w:lang w:val="en-US"/>
        </w:rPr>
        <w:t>/</w:t>
      </w:r>
      <w:r w:rsidRPr="00C9078D">
        <w:rPr>
          <w:sz w:val="28"/>
          <w:szCs w:val="28"/>
          <w:lang w:val="en-US"/>
        </w:rPr>
        <w:t xml:space="preserve"> </w:t>
      </w:r>
      <w:r>
        <w:rPr>
          <w:sz w:val="28"/>
          <w:szCs w:val="28"/>
          <w:lang w:val="en-US"/>
        </w:rPr>
        <w:t>Y. Huang</w:t>
      </w:r>
      <w:r w:rsidRPr="00D50D57">
        <w:rPr>
          <w:sz w:val="28"/>
          <w:szCs w:val="28"/>
          <w:lang w:val="en-US"/>
        </w:rPr>
        <w:t xml:space="preserve">, </w:t>
      </w:r>
      <w:r>
        <w:rPr>
          <w:sz w:val="28"/>
          <w:szCs w:val="28"/>
          <w:lang w:val="en-US"/>
        </w:rPr>
        <w:t xml:space="preserve">N. </w:t>
      </w:r>
      <w:r w:rsidRPr="00D50D57">
        <w:rPr>
          <w:sz w:val="28"/>
          <w:szCs w:val="28"/>
          <w:lang w:val="en-US"/>
        </w:rPr>
        <w:t>Stoyanova</w:t>
      </w:r>
      <w:r>
        <w:rPr>
          <w:sz w:val="28"/>
          <w:szCs w:val="28"/>
          <w:lang w:val="en-US"/>
        </w:rPr>
        <w:t xml:space="preserve">, Y. Jin </w:t>
      </w:r>
      <w:r w:rsidRPr="00D50D57">
        <w:rPr>
          <w:sz w:val="28"/>
          <w:szCs w:val="28"/>
          <w:lang w:val="en-US"/>
        </w:rPr>
        <w:t>//</w:t>
      </w:r>
      <w:r>
        <w:rPr>
          <w:sz w:val="28"/>
          <w:szCs w:val="28"/>
          <w:lang w:val="en-US"/>
        </w:rPr>
        <w:t xml:space="preserve"> Clin.</w:t>
      </w:r>
      <w:r w:rsidRPr="00D50D57">
        <w:rPr>
          <w:sz w:val="28"/>
          <w:szCs w:val="28"/>
          <w:lang w:val="en-US"/>
        </w:rPr>
        <w:t>exp.lmmunol.</w:t>
      </w:r>
      <w:r>
        <w:rPr>
          <w:sz w:val="28"/>
          <w:szCs w:val="28"/>
          <w:lang w:val="en-US"/>
        </w:rPr>
        <w:t xml:space="preserve"> – 2001. - </w:t>
      </w:r>
      <w:r w:rsidRPr="00D50D57">
        <w:rPr>
          <w:sz w:val="28"/>
          <w:szCs w:val="28"/>
          <w:lang w:val="en-US"/>
        </w:rPr>
        <w:t>V.</w:t>
      </w:r>
      <w:r>
        <w:rPr>
          <w:sz w:val="28"/>
          <w:szCs w:val="28"/>
          <w:lang w:val="en-US"/>
        </w:rPr>
        <w:t xml:space="preserve"> </w:t>
      </w:r>
      <w:r w:rsidRPr="00D50D57">
        <w:rPr>
          <w:sz w:val="28"/>
          <w:szCs w:val="28"/>
          <w:lang w:val="en-US"/>
        </w:rPr>
        <w:t>124</w:t>
      </w:r>
      <w:r>
        <w:rPr>
          <w:sz w:val="28"/>
          <w:szCs w:val="28"/>
          <w:lang w:val="en-US"/>
        </w:rPr>
        <w:t xml:space="preserve">, </w:t>
      </w:r>
      <w:r w:rsidRPr="00D50D57">
        <w:rPr>
          <w:sz w:val="28"/>
          <w:szCs w:val="28"/>
          <w:lang w:val="en-GB"/>
        </w:rPr>
        <w:t>№</w:t>
      </w:r>
      <w:r>
        <w:rPr>
          <w:sz w:val="28"/>
          <w:szCs w:val="28"/>
          <w:lang w:val="en-US"/>
        </w:rPr>
        <w:t>2</w:t>
      </w:r>
      <w:r w:rsidRPr="00D50D57">
        <w:rPr>
          <w:sz w:val="28"/>
          <w:szCs w:val="28"/>
          <w:lang w:val="en-US"/>
        </w:rPr>
        <w:t>.</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306-314.</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line="360" w:lineRule="auto"/>
        <w:ind w:left="0" w:right="55" w:firstLine="0"/>
        <w:jc w:val="both"/>
        <w:rPr>
          <w:spacing w:val="-4"/>
          <w:sz w:val="28"/>
          <w:szCs w:val="28"/>
          <w:u w:val="single"/>
          <w:lang w:val="en-US"/>
        </w:rPr>
      </w:pPr>
      <w:r>
        <w:rPr>
          <w:sz w:val="28"/>
          <w:szCs w:val="28"/>
          <w:lang w:val="en-US"/>
        </w:rPr>
        <w:t>Huang Y.</w:t>
      </w:r>
      <w:r w:rsidRPr="00D50D57">
        <w:rPr>
          <w:sz w:val="28"/>
          <w:szCs w:val="28"/>
          <w:lang w:val="en-US"/>
        </w:rPr>
        <w:t xml:space="preserve"> Multiple sclerosis is associated with higt levels of circulating dendriting cells secreting pro-inf</w:t>
      </w:r>
      <w:r>
        <w:rPr>
          <w:sz w:val="28"/>
          <w:szCs w:val="28"/>
          <w:lang w:val="en-US"/>
        </w:rPr>
        <w:t>lamatory cytokines /</w:t>
      </w:r>
      <w:r w:rsidRPr="00C9078D">
        <w:rPr>
          <w:sz w:val="28"/>
          <w:szCs w:val="28"/>
          <w:lang w:val="en-US"/>
        </w:rPr>
        <w:t xml:space="preserve"> </w:t>
      </w:r>
      <w:r>
        <w:rPr>
          <w:sz w:val="28"/>
          <w:szCs w:val="28"/>
          <w:lang w:val="en-US"/>
        </w:rPr>
        <w:t>Y. Huang</w:t>
      </w:r>
      <w:r w:rsidRPr="00D50D57">
        <w:rPr>
          <w:sz w:val="28"/>
          <w:szCs w:val="28"/>
          <w:lang w:val="en-US"/>
        </w:rPr>
        <w:t xml:space="preserve">, </w:t>
      </w:r>
      <w:r>
        <w:rPr>
          <w:sz w:val="28"/>
          <w:szCs w:val="28"/>
          <w:lang w:val="en-US"/>
        </w:rPr>
        <w:t>B. Xiao</w:t>
      </w:r>
      <w:r w:rsidRPr="00D50D57">
        <w:rPr>
          <w:sz w:val="28"/>
          <w:szCs w:val="28"/>
          <w:lang w:val="en-US"/>
        </w:rPr>
        <w:t xml:space="preserve">, </w:t>
      </w:r>
      <w:r>
        <w:rPr>
          <w:sz w:val="28"/>
          <w:szCs w:val="28"/>
          <w:lang w:val="en-US"/>
        </w:rPr>
        <w:t>M. Kouwenhoven</w:t>
      </w:r>
      <w:r w:rsidRPr="00D50D57">
        <w:rPr>
          <w:sz w:val="28"/>
          <w:szCs w:val="28"/>
          <w:lang w:val="en-US"/>
        </w:rPr>
        <w:t xml:space="preserve"> </w:t>
      </w:r>
      <w:r>
        <w:rPr>
          <w:sz w:val="28"/>
          <w:szCs w:val="28"/>
          <w:lang w:val="en-US"/>
        </w:rPr>
        <w:t xml:space="preserve">// J. </w:t>
      </w:r>
      <w:r w:rsidRPr="00D50D57">
        <w:rPr>
          <w:sz w:val="28"/>
          <w:szCs w:val="28"/>
          <w:lang w:val="en-US"/>
        </w:rPr>
        <w:t>Neuroimmunol.</w:t>
      </w:r>
      <w:r>
        <w:rPr>
          <w:sz w:val="28"/>
          <w:szCs w:val="28"/>
          <w:lang w:val="en-US"/>
        </w:rPr>
        <w:t xml:space="preserve"> – 1999. - </w:t>
      </w:r>
      <w:r w:rsidRPr="00D50D57">
        <w:rPr>
          <w:sz w:val="28"/>
          <w:szCs w:val="28"/>
          <w:lang w:val="en-US"/>
        </w:rPr>
        <w:t>V.</w:t>
      </w:r>
      <w:r>
        <w:rPr>
          <w:sz w:val="28"/>
          <w:szCs w:val="28"/>
          <w:lang w:val="en-US"/>
        </w:rPr>
        <w:t xml:space="preserve"> </w:t>
      </w:r>
      <w:r w:rsidRPr="00D50D57">
        <w:rPr>
          <w:sz w:val="28"/>
          <w:szCs w:val="28"/>
          <w:lang w:val="en-US"/>
        </w:rPr>
        <w:t>99</w:t>
      </w:r>
      <w:r>
        <w:rPr>
          <w:sz w:val="28"/>
          <w:szCs w:val="28"/>
          <w:lang w:val="en-US"/>
        </w:rPr>
        <w:t xml:space="preserve">, </w:t>
      </w:r>
      <w:r w:rsidRPr="00D50D57">
        <w:rPr>
          <w:sz w:val="28"/>
          <w:szCs w:val="28"/>
          <w:lang w:val="en-GB"/>
        </w:rPr>
        <w:t>№</w:t>
      </w:r>
      <w:r>
        <w:rPr>
          <w:sz w:val="28"/>
          <w:szCs w:val="28"/>
          <w:lang w:val="en-US"/>
        </w:rPr>
        <w:t>1</w:t>
      </w:r>
      <w:r w:rsidRPr="00D50D57">
        <w:rPr>
          <w:sz w:val="28"/>
          <w:szCs w:val="28"/>
          <w:lang w:val="en-US"/>
        </w:rPr>
        <w:t>.</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82-90.</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GB"/>
        </w:rPr>
        <w:lastRenderedPageBreak/>
        <w:t>Hurez V</w:t>
      </w:r>
      <w:r>
        <w:rPr>
          <w:sz w:val="28"/>
          <w:szCs w:val="28"/>
          <w:lang w:val="en-GB"/>
        </w:rPr>
        <w:t>.</w:t>
      </w:r>
      <w:r w:rsidRPr="00D50D57">
        <w:rPr>
          <w:sz w:val="28"/>
          <w:szCs w:val="28"/>
          <w:lang w:val="en-GB"/>
        </w:rPr>
        <w:t xml:space="preserve"> Normal polyspecific immunoglobulin G (IV Ig) in the treatment of autoimmune diseases </w:t>
      </w:r>
      <w:r>
        <w:rPr>
          <w:sz w:val="28"/>
          <w:szCs w:val="28"/>
          <w:lang w:val="en-GB"/>
        </w:rPr>
        <w:t>/</w:t>
      </w:r>
      <w:r w:rsidRPr="00C9078D">
        <w:rPr>
          <w:sz w:val="28"/>
          <w:szCs w:val="28"/>
          <w:lang w:val="en-GB"/>
        </w:rPr>
        <w:t xml:space="preserve"> </w:t>
      </w:r>
      <w:r>
        <w:rPr>
          <w:sz w:val="28"/>
          <w:szCs w:val="28"/>
          <w:lang w:val="en-GB"/>
        </w:rPr>
        <w:t>V. Hurez</w:t>
      </w:r>
      <w:r w:rsidRPr="00D50D57">
        <w:rPr>
          <w:sz w:val="28"/>
          <w:szCs w:val="28"/>
          <w:lang w:val="en-GB"/>
        </w:rPr>
        <w:t>, S.V.</w:t>
      </w:r>
      <w:r>
        <w:rPr>
          <w:sz w:val="28"/>
          <w:szCs w:val="28"/>
          <w:lang w:val="en-GB"/>
        </w:rPr>
        <w:t xml:space="preserve"> </w:t>
      </w:r>
      <w:r w:rsidRPr="00D50D57">
        <w:rPr>
          <w:sz w:val="28"/>
          <w:szCs w:val="28"/>
          <w:lang w:val="en-GB"/>
        </w:rPr>
        <w:t>Kaveri, M.D. Kozatchkine //</w:t>
      </w:r>
      <w:r>
        <w:rPr>
          <w:sz w:val="28"/>
          <w:szCs w:val="28"/>
          <w:lang w:val="en-GB"/>
        </w:rPr>
        <w:t xml:space="preserve"> J. Autoimmun. - 1993.</w:t>
      </w:r>
      <w:r w:rsidRPr="00D50D57">
        <w:rPr>
          <w:sz w:val="28"/>
          <w:szCs w:val="28"/>
          <w:lang w:val="en-GB"/>
        </w:rPr>
        <w:t>- V. 6, №</w:t>
      </w:r>
      <w:r w:rsidRPr="00D50D57">
        <w:rPr>
          <w:sz w:val="28"/>
          <w:szCs w:val="28"/>
          <w:lang w:val="en-US"/>
        </w:rPr>
        <w:t>6.</w:t>
      </w:r>
      <w:r w:rsidRPr="00D50D57">
        <w:rPr>
          <w:sz w:val="28"/>
          <w:szCs w:val="28"/>
          <w:lang w:val="en-GB"/>
        </w:rPr>
        <w:t xml:space="preserve"> </w:t>
      </w:r>
      <w:r w:rsidRPr="00D50D57">
        <w:rPr>
          <w:sz w:val="28"/>
          <w:szCs w:val="28"/>
          <w:lang w:val="en-US"/>
        </w:rPr>
        <w:t>-</w:t>
      </w:r>
      <w:r w:rsidRPr="00D50D57">
        <w:rPr>
          <w:sz w:val="28"/>
          <w:szCs w:val="28"/>
          <w:lang w:val="en-GB"/>
        </w:rPr>
        <w:t xml:space="preserve"> </w:t>
      </w:r>
      <w:r w:rsidRPr="00D50D57">
        <w:rPr>
          <w:sz w:val="28"/>
          <w:szCs w:val="28"/>
          <w:lang w:val="en-US"/>
        </w:rPr>
        <w:t>P.</w:t>
      </w:r>
      <w:r w:rsidRPr="00D50D57">
        <w:rPr>
          <w:sz w:val="28"/>
          <w:szCs w:val="28"/>
          <w:lang w:val="en-GB"/>
        </w:rPr>
        <w:t xml:space="preserve"> </w:t>
      </w:r>
      <w:r w:rsidRPr="00D50D57">
        <w:rPr>
          <w:sz w:val="28"/>
          <w:szCs w:val="28"/>
          <w:lang w:val="en-US"/>
        </w:rPr>
        <w:t>675-681.</w:t>
      </w:r>
    </w:p>
    <w:p w:rsidR="008E40BB" w:rsidRPr="00D50D57" w:rsidRDefault="008E40BB" w:rsidP="005F0855">
      <w:pPr>
        <w:numPr>
          <w:ilvl w:val="0"/>
          <w:numId w:val="70"/>
        </w:numPr>
        <w:suppressAutoHyphens w:val="0"/>
        <w:spacing w:line="360" w:lineRule="auto"/>
        <w:ind w:left="0" w:firstLine="0"/>
        <w:jc w:val="both"/>
        <w:rPr>
          <w:sz w:val="28"/>
          <w:szCs w:val="28"/>
          <w:lang w:val="en-US"/>
        </w:rPr>
      </w:pPr>
      <w:r w:rsidRPr="00D50D57">
        <w:rPr>
          <w:sz w:val="28"/>
          <w:szCs w:val="28"/>
          <w:lang w:val="en-US"/>
        </w:rPr>
        <w:t>Ignatowiczowa L.</w:t>
      </w:r>
      <w:r>
        <w:rPr>
          <w:sz w:val="28"/>
          <w:szCs w:val="28"/>
          <w:lang w:val="en-US"/>
        </w:rPr>
        <w:t xml:space="preserve"> </w:t>
      </w:r>
      <w:r w:rsidRPr="00D50D57">
        <w:rPr>
          <w:sz w:val="28"/>
          <w:szCs w:val="28"/>
          <w:lang w:val="en-US"/>
        </w:rPr>
        <w:t>The examinition of mental status of c</w:t>
      </w:r>
      <w:r>
        <w:rPr>
          <w:sz w:val="28"/>
          <w:szCs w:val="28"/>
          <w:lang w:val="en-US"/>
        </w:rPr>
        <w:t>hildren with multiple sclerosis /</w:t>
      </w:r>
      <w:r w:rsidRPr="00C9078D">
        <w:rPr>
          <w:sz w:val="28"/>
          <w:szCs w:val="28"/>
          <w:lang w:val="en-US"/>
        </w:rPr>
        <w:t xml:space="preserve"> </w:t>
      </w:r>
      <w:r>
        <w:rPr>
          <w:sz w:val="28"/>
          <w:szCs w:val="28"/>
          <w:lang w:val="en-US"/>
        </w:rPr>
        <w:t>L. Ignatowiczowa</w:t>
      </w:r>
      <w:r w:rsidRPr="00D50D57">
        <w:rPr>
          <w:sz w:val="28"/>
          <w:szCs w:val="28"/>
          <w:lang w:val="en-US"/>
        </w:rPr>
        <w:t xml:space="preserve">, </w:t>
      </w:r>
      <w:r>
        <w:rPr>
          <w:sz w:val="28"/>
          <w:szCs w:val="28"/>
          <w:lang w:val="en-US"/>
        </w:rPr>
        <w:t>R. Ignatowicz</w:t>
      </w:r>
      <w:r w:rsidRPr="00D50D57">
        <w:rPr>
          <w:sz w:val="28"/>
          <w:szCs w:val="28"/>
          <w:lang w:val="en-US"/>
        </w:rPr>
        <w:t xml:space="preserve">, </w:t>
      </w:r>
      <w:r>
        <w:rPr>
          <w:sz w:val="28"/>
          <w:szCs w:val="28"/>
          <w:lang w:val="en-US"/>
        </w:rPr>
        <w:t>R. Michalowicz</w:t>
      </w:r>
      <w:r w:rsidRPr="00D50D57">
        <w:rPr>
          <w:sz w:val="28"/>
          <w:szCs w:val="28"/>
          <w:lang w:val="en-US"/>
        </w:rPr>
        <w:t xml:space="preserve"> </w:t>
      </w:r>
      <w:r>
        <w:rPr>
          <w:sz w:val="28"/>
          <w:szCs w:val="28"/>
          <w:lang w:val="en-US"/>
        </w:rPr>
        <w:t>//</w:t>
      </w:r>
      <w:r w:rsidRPr="00D50D57">
        <w:rPr>
          <w:sz w:val="28"/>
          <w:szCs w:val="28"/>
          <w:lang w:val="en-US"/>
        </w:rPr>
        <w:t xml:space="preserve"> Psychiat</w:t>
      </w:r>
      <w:r>
        <w:rPr>
          <w:sz w:val="28"/>
          <w:szCs w:val="28"/>
          <w:lang w:val="en-US"/>
        </w:rPr>
        <w:t>.</w:t>
      </w:r>
      <w:r w:rsidRPr="00D50D57">
        <w:rPr>
          <w:sz w:val="28"/>
          <w:szCs w:val="28"/>
          <w:lang w:val="en-US"/>
        </w:rPr>
        <w:t xml:space="preserve"> Pol</w:t>
      </w:r>
      <w:r>
        <w:rPr>
          <w:sz w:val="28"/>
          <w:szCs w:val="28"/>
          <w:lang w:val="en-US"/>
        </w:rPr>
        <w:t xml:space="preserve">. – 1992. – V. </w:t>
      </w:r>
      <w:r w:rsidRPr="00D50D57">
        <w:rPr>
          <w:sz w:val="28"/>
          <w:szCs w:val="28"/>
          <w:lang w:val="en-US"/>
        </w:rPr>
        <w:t>26</w:t>
      </w:r>
      <w:r>
        <w:rPr>
          <w:sz w:val="28"/>
          <w:szCs w:val="28"/>
          <w:lang w:val="en-US"/>
        </w:rPr>
        <w:t xml:space="preserve">, </w:t>
      </w:r>
      <w:r w:rsidRPr="00D50D57">
        <w:rPr>
          <w:sz w:val="28"/>
          <w:szCs w:val="28"/>
          <w:lang w:val="en-GB"/>
        </w:rPr>
        <w:t>№</w:t>
      </w:r>
      <w:r>
        <w:rPr>
          <w:sz w:val="28"/>
          <w:szCs w:val="28"/>
          <w:lang w:val="en-US"/>
        </w:rPr>
        <w:t xml:space="preserve">6. – P. </w:t>
      </w:r>
      <w:r w:rsidRPr="00D50D57">
        <w:rPr>
          <w:sz w:val="28"/>
          <w:szCs w:val="28"/>
          <w:lang w:val="en-US"/>
        </w:rPr>
        <w:t>491-493.</w:t>
      </w:r>
    </w:p>
    <w:p w:rsidR="008E40BB" w:rsidRPr="001434D6"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 xml:space="preserve">Infantile Multiple sclerosis with extensive white matter lesions / </w:t>
      </w:r>
      <w:r>
        <w:rPr>
          <w:sz w:val="28"/>
          <w:szCs w:val="28"/>
          <w:lang w:val="en-US"/>
        </w:rPr>
        <w:t>Y. Maeda</w:t>
      </w:r>
      <w:r w:rsidRPr="00D50D57">
        <w:rPr>
          <w:sz w:val="28"/>
          <w:szCs w:val="28"/>
          <w:lang w:val="en-US"/>
        </w:rPr>
        <w:t xml:space="preserve">, </w:t>
      </w:r>
      <w:r>
        <w:rPr>
          <w:sz w:val="28"/>
          <w:szCs w:val="28"/>
          <w:lang w:val="en-US"/>
        </w:rPr>
        <w:t>I. Kitamono</w:t>
      </w:r>
      <w:r w:rsidRPr="00D50D57">
        <w:rPr>
          <w:sz w:val="28"/>
          <w:szCs w:val="28"/>
          <w:lang w:val="en-US"/>
        </w:rPr>
        <w:t xml:space="preserve">, </w:t>
      </w:r>
      <w:r>
        <w:rPr>
          <w:sz w:val="28"/>
          <w:szCs w:val="28"/>
          <w:lang w:val="en-US"/>
        </w:rPr>
        <w:t>T. Kurokawa [</w:t>
      </w:r>
      <w:r w:rsidRPr="00D50D57">
        <w:rPr>
          <w:sz w:val="28"/>
          <w:szCs w:val="28"/>
          <w:lang w:val="en-US"/>
        </w:rPr>
        <w:t>et al.</w:t>
      </w:r>
      <w:r>
        <w:rPr>
          <w:sz w:val="28"/>
          <w:szCs w:val="28"/>
          <w:lang w:val="en-US"/>
        </w:rPr>
        <w:t>]</w:t>
      </w:r>
      <w:r w:rsidRPr="00D50D57">
        <w:rPr>
          <w:sz w:val="28"/>
          <w:szCs w:val="28"/>
          <w:lang w:val="en-US"/>
        </w:rPr>
        <w:t xml:space="preserve"> // Pediatr</w:t>
      </w:r>
      <w:r>
        <w:rPr>
          <w:sz w:val="28"/>
          <w:szCs w:val="28"/>
          <w:lang w:val="en-US"/>
        </w:rPr>
        <w:t>.</w:t>
      </w:r>
      <w:r w:rsidRPr="00D50D57">
        <w:rPr>
          <w:sz w:val="28"/>
          <w:szCs w:val="28"/>
          <w:lang w:val="en-US"/>
        </w:rPr>
        <w:t xml:space="preserve"> Neurol.</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1989.</w:t>
      </w:r>
      <w:r>
        <w:rPr>
          <w:sz w:val="28"/>
          <w:szCs w:val="28"/>
          <w:lang w:val="en-US"/>
        </w:rPr>
        <w:t xml:space="preserve"> </w:t>
      </w:r>
      <w:r w:rsidRPr="00D50D57">
        <w:rPr>
          <w:sz w:val="28"/>
          <w:szCs w:val="28"/>
          <w:lang w:val="en-US"/>
        </w:rPr>
        <w:t>-</w:t>
      </w:r>
      <w:r>
        <w:rPr>
          <w:sz w:val="28"/>
          <w:szCs w:val="28"/>
          <w:lang w:val="en-US"/>
        </w:rPr>
        <w:t xml:space="preserve"> </w:t>
      </w:r>
      <w:r>
        <w:rPr>
          <w:sz w:val="28"/>
          <w:szCs w:val="28"/>
          <w:lang w:val="uk-UA"/>
        </w:rPr>
        <w:t>№</w:t>
      </w:r>
      <w:r w:rsidRPr="00D50D57">
        <w:rPr>
          <w:sz w:val="28"/>
          <w:szCs w:val="28"/>
          <w:lang w:val="en-US"/>
        </w:rPr>
        <w:t>5.</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317-319.</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t>Intravenosus immunoglobulin treatmen in multiple sclerosis / A. Archiron, U. Gabbay, R. Gilad [et al.] // Neurology. – 1998. – V. 50. – P. 398-402.</w:t>
      </w:r>
    </w:p>
    <w:p w:rsidR="008E40BB" w:rsidRPr="00D50D57" w:rsidRDefault="008E40BB" w:rsidP="005F0855">
      <w:pPr>
        <w:numPr>
          <w:ilvl w:val="0"/>
          <w:numId w:val="70"/>
        </w:numPr>
        <w:tabs>
          <w:tab w:val="clear" w:pos="720"/>
          <w:tab w:val="num" w:pos="0"/>
        </w:tabs>
        <w:suppressAutoHyphens w:val="0"/>
        <w:autoSpaceDE w:val="0"/>
        <w:autoSpaceDN w:val="0"/>
        <w:adjustRightInd w:val="0"/>
        <w:spacing w:line="360" w:lineRule="auto"/>
        <w:ind w:left="0" w:firstLine="0"/>
        <w:jc w:val="both"/>
        <w:rPr>
          <w:sz w:val="28"/>
          <w:szCs w:val="28"/>
          <w:lang w:val="en-GB"/>
        </w:rPr>
      </w:pPr>
      <w:r>
        <w:rPr>
          <w:iCs/>
          <w:sz w:val="28"/>
          <w:szCs w:val="28"/>
          <w:lang w:val="en-GB"/>
        </w:rPr>
        <w:t>Jenncks W.</w:t>
      </w:r>
      <w:r w:rsidRPr="00D50D57">
        <w:rPr>
          <w:iCs/>
          <w:sz w:val="28"/>
          <w:szCs w:val="28"/>
          <w:lang w:val="en-GB"/>
        </w:rPr>
        <w:t xml:space="preserve">P. </w:t>
      </w:r>
      <w:r w:rsidRPr="00D50D57">
        <w:rPr>
          <w:sz w:val="28"/>
          <w:szCs w:val="28"/>
          <w:lang w:val="en-GB"/>
        </w:rPr>
        <w:t>Catalysis in chemis</w:t>
      </w:r>
      <w:r>
        <w:rPr>
          <w:sz w:val="28"/>
          <w:szCs w:val="28"/>
          <w:lang w:val="en-GB"/>
        </w:rPr>
        <w:t>try and enzymology /</w:t>
      </w:r>
      <w:r w:rsidRPr="00C9078D">
        <w:rPr>
          <w:iCs/>
          <w:sz w:val="28"/>
          <w:szCs w:val="28"/>
          <w:lang w:val="en-GB"/>
        </w:rPr>
        <w:t xml:space="preserve"> </w:t>
      </w:r>
      <w:r>
        <w:rPr>
          <w:iCs/>
          <w:sz w:val="28"/>
          <w:szCs w:val="28"/>
          <w:lang w:val="en-GB"/>
        </w:rPr>
        <w:t>W.</w:t>
      </w:r>
      <w:r w:rsidRPr="00D50D57">
        <w:rPr>
          <w:iCs/>
          <w:sz w:val="28"/>
          <w:szCs w:val="28"/>
          <w:lang w:val="en-GB"/>
        </w:rPr>
        <w:t>P.</w:t>
      </w:r>
      <w:r>
        <w:rPr>
          <w:iCs/>
          <w:sz w:val="28"/>
          <w:szCs w:val="28"/>
          <w:lang w:val="en-GB"/>
        </w:rPr>
        <w:t xml:space="preserve"> Jenncks.</w:t>
      </w:r>
      <w:r w:rsidRPr="00D50D57">
        <w:rPr>
          <w:iCs/>
          <w:sz w:val="28"/>
          <w:szCs w:val="28"/>
          <w:lang w:val="en-GB"/>
        </w:rPr>
        <w:t xml:space="preserve"> </w:t>
      </w:r>
      <w:r>
        <w:rPr>
          <w:sz w:val="28"/>
          <w:szCs w:val="28"/>
          <w:lang w:val="en-GB"/>
        </w:rPr>
        <w:t xml:space="preserve"> – New York;</w:t>
      </w:r>
      <w:r w:rsidRPr="00D50D57">
        <w:rPr>
          <w:sz w:val="28"/>
          <w:szCs w:val="28"/>
          <w:lang w:val="en-GB"/>
        </w:rPr>
        <w:t>London</w:t>
      </w:r>
      <w:r>
        <w:rPr>
          <w:sz w:val="28"/>
          <w:szCs w:val="28"/>
          <w:lang w:val="en-GB"/>
        </w:rPr>
        <w:t>:</w:t>
      </w:r>
      <w:r w:rsidRPr="00D50D57">
        <w:rPr>
          <w:sz w:val="28"/>
          <w:szCs w:val="28"/>
          <w:lang w:val="en-GB"/>
        </w:rPr>
        <w:t xml:space="preserve"> McGraw-Hill, 1969. – 288 </w:t>
      </w:r>
      <w:r w:rsidRPr="00D50D57">
        <w:rPr>
          <w:sz w:val="28"/>
          <w:szCs w:val="28"/>
        </w:rPr>
        <w:t>р</w:t>
      </w:r>
      <w:r w:rsidRPr="00D50D57">
        <w:rPr>
          <w:sz w:val="28"/>
          <w:szCs w:val="28"/>
          <w:lang w:val="en-GB"/>
        </w:rPr>
        <w:t>.</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Juvenile multiple sclerosis: clinical features and prognostic characteristics /</w:t>
      </w:r>
      <w:r>
        <w:rPr>
          <w:sz w:val="28"/>
          <w:szCs w:val="28"/>
          <w:lang w:val="en-US"/>
        </w:rPr>
        <w:t xml:space="preserve"> O. Pinhas-Hamiel</w:t>
      </w:r>
      <w:r w:rsidRPr="00D50D57">
        <w:rPr>
          <w:sz w:val="28"/>
          <w:szCs w:val="28"/>
          <w:lang w:val="en-US"/>
        </w:rPr>
        <w:t xml:space="preserve">, </w:t>
      </w:r>
      <w:r>
        <w:rPr>
          <w:sz w:val="28"/>
          <w:szCs w:val="28"/>
          <w:lang w:val="en-US"/>
        </w:rPr>
        <w:t>Y. Barak</w:t>
      </w:r>
      <w:r w:rsidRPr="00D50D57">
        <w:rPr>
          <w:sz w:val="28"/>
          <w:szCs w:val="28"/>
          <w:lang w:val="en-US"/>
        </w:rPr>
        <w:t xml:space="preserve">, </w:t>
      </w:r>
      <w:r>
        <w:rPr>
          <w:sz w:val="28"/>
          <w:szCs w:val="28"/>
          <w:lang w:val="en-US"/>
        </w:rPr>
        <w:t>I. Sierher</w:t>
      </w:r>
      <w:r w:rsidRPr="00D50D57">
        <w:rPr>
          <w:sz w:val="28"/>
          <w:szCs w:val="28"/>
          <w:lang w:val="en-US"/>
        </w:rPr>
        <w:t xml:space="preserve">, </w:t>
      </w:r>
      <w:r>
        <w:rPr>
          <w:sz w:val="28"/>
          <w:szCs w:val="28"/>
          <w:lang w:val="en-US"/>
        </w:rPr>
        <w:t>A. Achiron</w:t>
      </w:r>
      <w:r w:rsidRPr="00D50D57">
        <w:rPr>
          <w:sz w:val="28"/>
          <w:szCs w:val="28"/>
          <w:lang w:val="en-US"/>
        </w:rPr>
        <w:t xml:space="preserve"> // J Pediat.</w:t>
      </w:r>
      <w:r>
        <w:rPr>
          <w:sz w:val="28"/>
          <w:szCs w:val="28"/>
          <w:lang w:val="en-US"/>
        </w:rPr>
        <w:t xml:space="preserve"> </w:t>
      </w:r>
      <w:r w:rsidRPr="00D50D57">
        <w:rPr>
          <w:sz w:val="28"/>
          <w:szCs w:val="28"/>
          <w:lang w:val="en-US"/>
        </w:rPr>
        <w:t>-</w:t>
      </w:r>
      <w:r>
        <w:rPr>
          <w:sz w:val="28"/>
          <w:szCs w:val="28"/>
          <w:lang w:val="en-US"/>
        </w:rPr>
        <w:t xml:space="preserve"> 1998</w:t>
      </w:r>
      <w:r w:rsidRPr="00D50D57">
        <w:rPr>
          <w:sz w:val="28"/>
          <w:szCs w:val="28"/>
          <w:lang w:val="en-US"/>
        </w:rPr>
        <w:t>.</w:t>
      </w:r>
      <w:r>
        <w:rPr>
          <w:sz w:val="28"/>
          <w:szCs w:val="28"/>
          <w:lang w:val="en-US"/>
        </w:rPr>
        <w:t xml:space="preserve"> </w:t>
      </w:r>
      <w:r w:rsidRPr="00D50D57">
        <w:rPr>
          <w:sz w:val="28"/>
          <w:szCs w:val="28"/>
          <w:lang w:val="en-US"/>
        </w:rPr>
        <w:t>-</w:t>
      </w:r>
      <w:r>
        <w:rPr>
          <w:sz w:val="28"/>
          <w:szCs w:val="28"/>
          <w:lang w:val="en-US"/>
        </w:rPr>
        <w:t xml:space="preserve"> </w:t>
      </w:r>
      <w:r>
        <w:rPr>
          <w:sz w:val="28"/>
          <w:szCs w:val="28"/>
          <w:lang w:val="uk-UA"/>
        </w:rPr>
        <w:t>№</w:t>
      </w:r>
      <w:r w:rsidRPr="00D50D57">
        <w:rPr>
          <w:sz w:val="28"/>
          <w:szCs w:val="28"/>
          <w:lang w:val="en-US"/>
        </w:rPr>
        <w:t>132.</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735-737.</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line="360" w:lineRule="auto"/>
        <w:ind w:left="0" w:firstLine="0"/>
        <w:jc w:val="both"/>
        <w:rPr>
          <w:sz w:val="28"/>
          <w:szCs w:val="28"/>
          <w:lang w:val="en-GB"/>
        </w:rPr>
      </w:pPr>
      <w:r w:rsidRPr="00D50D57">
        <w:rPr>
          <w:sz w:val="28"/>
          <w:szCs w:val="28"/>
          <w:lang w:val="en-US"/>
        </w:rPr>
        <w:t xml:space="preserve">Kalaga </w:t>
      </w:r>
      <w:r>
        <w:rPr>
          <w:sz w:val="28"/>
          <w:szCs w:val="28"/>
          <w:lang w:val="en-US"/>
        </w:rPr>
        <w:t>R.</w:t>
      </w:r>
      <w:r w:rsidRPr="00D50D57">
        <w:rPr>
          <w:sz w:val="28"/>
          <w:szCs w:val="28"/>
          <w:lang w:val="en-US"/>
        </w:rPr>
        <w:t xml:space="preserve"> Unexpected presence of polyreactive catalytic antibodies in IgG from unimmunized donors and decreased levels in rheumatoid arthritis </w:t>
      </w:r>
      <w:r>
        <w:rPr>
          <w:sz w:val="28"/>
          <w:szCs w:val="28"/>
          <w:lang w:val="en-US"/>
        </w:rPr>
        <w:t>/</w:t>
      </w:r>
      <w:r w:rsidRPr="003A0DAC">
        <w:rPr>
          <w:sz w:val="28"/>
          <w:szCs w:val="28"/>
          <w:lang w:val="en-US"/>
        </w:rPr>
        <w:t xml:space="preserve"> </w:t>
      </w:r>
      <w:r>
        <w:rPr>
          <w:sz w:val="28"/>
          <w:szCs w:val="28"/>
          <w:lang w:val="en-US"/>
        </w:rPr>
        <w:t>R. Kalaga, L. Li, J.R.</w:t>
      </w:r>
      <w:r w:rsidRPr="00D50D57">
        <w:rPr>
          <w:sz w:val="28"/>
          <w:szCs w:val="28"/>
          <w:lang w:val="en-US"/>
        </w:rPr>
        <w:t xml:space="preserve"> </w:t>
      </w:r>
      <w:r>
        <w:rPr>
          <w:sz w:val="28"/>
          <w:szCs w:val="28"/>
          <w:lang w:val="en-US"/>
        </w:rPr>
        <w:t xml:space="preserve">O'Dell </w:t>
      </w:r>
      <w:r w:rsidRPr="00D50D57">
        <w:rPr>
          <w:sz w:val="28"/>
          <w:szCs w:val="28"/>
          <w:lang w:val="en-US"/>
        </w:rPr>
        <w:t>//</w:t>
      </w:r>
      <w:r>
        <w:rPr>
          <w:sz w:val="28"/>
          <w:szCs w:val="28"/>
          <w:lang w:val="en-US"/>
        </w:rPr>
        <w:t xml:space="preserve"> </w:t>
      </w:r>
      <w:r w:rsidRPr="00D50D57">
        <w:rPr>
          <w:sz w:val="28"/>
          <w:szCs w:val="28"/>
          <w:lang w:val="en-US"/>
        </w:rPr>
        <w:t xml:space="preserve">J. </w:t>
      </w:r>
      <w:r w:rsidRPr="00D50D57">
        <w:rPr>
          <w:iCs/>
          <w:sz w:val="28"/>
          <w:szCs w:val="28"/>
          <w:lang w:val="en-US"/>
        </w:rPr>
        <w:t>Immunol.</w:t>
      </w:r>
      <w:r w:rsidRPr="00D50D57">
        <w:rPr>
          <w:iCs/>
          <w:sz w:val="28"/>
          <w:szCs w:val="28"/>
          <w:lang w:val="en-GB"/>
        </w:rPr>
        <w:t xml:space="preserve"> – 1995. – </w:t>
      </w:r>
      <w:r w:rsidRPr="00D50D57">
        <w:rPr>
          <w:iCs/>
          <w:sz w:val="28"/>
          <w:szCs w:val="28"/>
          <w:lang w:val="en-US"/>
        </w:rPr>
        <w:t>V</w:t>
      </w:r>
      <w:r w:rsidRPr="00D50D57">
        <w:rPr>
          <w:iCs/>
          <w:sz w:val="28"/>
          <w:szCs w:val="28"/>
          <w:lang w:val="en-GB"/>
        </w:rPr>
        <w:t>.</w:t>
      </w:r>
      <w:r w:rsidRPr="00D50D57">
        <w:rPr>
          <w:iCs/>
          <w:sz w:val="28"/>
          <w:szCs w:val="28"/>
          <w:lang w:val="en-US"/>
        </w:rPr>
        <w:t xml:space="preserve"> </w:t>
      </w:r>
      <w:r w:rsidRPr="00D50D57">
        <w:rPr>
          <w:sz w:val="28"/>
          <w:szCs w:val="28"/>
          <w:lang w:val="en-US"/>
        </w:rPr>
        <w:t>155</w:t>
      </w:r>
      <w:r w:rsidRPr="00D50D57">
        <w:rPr>
          <w:sz w:val="28"/>
          <w:szCs w:val="28"/>
          <w:lang w:val="en-GB"/>
        </w:rPr>
        <w:t xml:space="preserve">. – </w:t>
      </w:r>
      <w:r w:rsidRPr="00D50D57">
        <w:rPr>
          <w:sz w:val="28"/>
          <w:szCs w:val="28"/>
          <w:lang w:val="en-US"/>
        </w:rPr>
        <w:t>P</w:t>
      </w:r>
      <w:r w:rsidRPr="00D50D57">
        <w:rPr>
          <w:sz w:val="28"/>
          <w:szCs w:val="28"/>
          <w:lang w:val="en-GB"/>
        </w:rPr>
        <w:t>.</w:t>
      </w:r>
      <w:r w:rsidRPr="00D50D57">
        <w:rPr>
          <w:sz w:val="28"/>
          <w:szCs w:val="28"/>
          <w:lang w:val="en-US"/>
        </w:rPr>
        <w:t xml:space="preserve"> 2695-2702</w:t>
      </w:r>
      <w:r w:rsidRPr="00D50D57">
        <w:rPr>
          <w:sz w:val="28"/>
          <w:szCs w:val="28"/>
          <w:lang w:val="en-GB"/>
        </w:rPr>
        <w:t>.</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line="360" w:lineRule="auto"/>
        <w:ind w:left="0" w:firstLine="0"/>
        <w:jc w:val="both"/>
        <w:rPr>
          <w:sz w:val="28"/>
          <w:szCs w:val="28"/>
          <w:lang w:val="en-GB"/>
        </w:rPr>
      </w:pPr>
      <w:r w:rsidRPr="00D50D57">
        <w:rPr>
          <w:sz w:val="28"/>
          <w:szCs w:val="28"/>
          <w:lang w:val="en-US"/>
        </w:rPr>
        <w:t>Kanyshkova T.G.</w:t>
      </w:r>
      <w:r>
        <w:rPr>
          <w:sz w:val="28"/>
          <w:szCs w:val="28"/>
          <w:lang w:val="en-US"/>
        </w:rPr>
        <w:t xml:space="preserve"> </w:t>
      </w:r>
      <w:r w:rsidRPr="00D50D57">
        <w:rPr>
          <w:sz w:val="28"/>
          <w:szCs w:val="28"/>
          <w:lang w:val="en-US"/>
        </w:rPr>
        <w:t>DNA-hydrolyzing activi</w:t>
      </w:r>
      <w:r w:rsidRPr="00D50D57">
        <w:rPr>
          <w:sz w:val="28"/>
          <w:szCs w:val="28"/>
          <w:lang w:val="en-US"/>
        </w:rPr>
        <w:softHyphen/>
        <w:t xml:space="preserve">ty of the light chain of IgG antibodies from milk of healthy human mothers </w:t>
      </w:r>
      <w:r>
        <w:rPr>
          <w:sz w:val="28"/>
          <w:szCs w:val="28"/>
          <w:lang w:val="en-US"/>
        </w:rPr>
        <w:t>/</w:t>
      </w:r>
      <w:r w:rsidRPr="003A0DAC">
        <w:rPr>
          <w:sz w:val="28"/>
          <w:szCs w:val="28"/>
          <w:lang w:val="en-US"/>
        </w:rPr>
        <w:t xml:space="preserve"> </w:t>
      </w:r>
      <w:r w:rsidRPr="00D50D57">
        <w:rPr>
          <w:sz w:val="28"/>
          <w:szCs w:val="28"/>
          <w:lang w:val="en-US"/>
        </w:rPr>
        <w:t>T.G.</w:t>
      </w:r>
      <w:r>
        <w:rPr>
          <w:sz w:val="28"/>
          <w:szCs w:val="28"/>
          <w:lang w:val="en-US"/>
        </w:rPr>
        <w:t xml:space="preserve"> </w:t>
      </w:r>
      <w:r w:rsidRPr="00D50D57">
        <w:rPr>
          <w:sz w:val="28"/>
          <w:szCs w:val="28"/>
          <w:lang w:val="en-US"/>
        </w:rPr>
        <w:t>Kanyshkova</w:t>
      </w:r>
      <w:r>
        <w:rPr>
          <w:sz w:val="28"/>
          <w:szCs w:val="28"/>
          <w:lang w:val="en-US"/>
        </w:rPr>
        <w:t xml:space="preserve">, D.V.Semenov, D.Y. Khlimankov </w:t>
      </w:r>
      <w:r w:rsidRPr="00D50D57">
        <w:rPr>
          <w:sz w:val="28"/>
          <w:szCs w:val="28"/>
          <w:lang w:val="en-US"/>
        </w:rPr>
        <w:t>//</w:t>
      </w:r>
      <w:r>
        <w:rPr>
          <w:sz w:val="28"/>
          <w:szCs w:val="28"/>
          <w:lang w:val="en-US"/>
        </w:rPr>
        <w:t xml:space="preserve"> </w:t>
      </w:r>
      <w:r w:rsidRPr="00D50D57">
        <w:rPr>
          <w:iCs/>
          <w:sz w:val="28"/>
          <w:szCs w:val="28"/>
          <w:lang w:val="en-US"/>
        </w:rPr>
        <w:t>FEBS Lett.</w:t>
      </w:r>
      <w:r w:rsidRPr="00D50D57">
        <w:rPr>
          <w:iCs/>
          <w:sz w:val="28"/>
          <w:szCs w:val="28"/>
          <w:lang w:val="en-GB"/>
        </w:rPr>
        <w:t xml:space="preserve"> – 1997. - </w:t>
      </w:r>
      <w:r w:rsidRPr="00D50D57">
        <w:rPr>
          <w:iCs/>
          <w:sz w:val="28"/>
          <w:szCs w:val="28"/>
          <w:lang w:val="en-US"/>
        </w:rPr>
        <w:t>V</w:t>
      </w:r>
      <w:r w:rsidRPr="00D50D57">
        <w:rPr>
          <w:iCs/>
          <w:sz w:val="28"/>
          <w:szCs w:val="28"/>
          <w:lang w:val="en-GB"/>
        </w:rPr>
        <w:t>.</w:t>
      </w:r>
      <w:r w:rsidRPr="00D50D57">
        <w:rPr>
          <w:iCs/>
          <w:sz w:val="28"/>
          <w:szCs w:val="28"/>
          <w:lang w:val="en-US"/>
        </w:rPr>
        <w:t xml:space="preserve"> </w:t>
      </w:r>
      <w:r w:rsidRPr="00D50D57">
        <w:rPr>
          <w:sz w:val="28"/>
          <w:szCs w:val="28"/>
          <w:lang w:val="en-US"/>
        </w:rPr>
        <w:t>416</w:t>
      </w:r>
      <w:r w:rsidRPr="00D50D57">
        <w:rPr>
          <w:sz w:val="28"/>
          <w:szCs w:val="28"/>
          <w:lang w:val="en-GB"/>
        </w:rPr>
        <w:t xml:space="preserve">. – </w:t>
      </w:r>
      <w:r w:rsidRPr="00D50D57">
        <w:rPr>
          <w:sz w:val="28"/>
          <w:szCs w:val="28"/>
          <w:lang w:val="en-US"/>
        </w:rPr>
        <w:t>P</w:t>
      </w:r>
      <w:r w:rsidRPr="00D50D57">
        <w:rPr>
          <w:sz w:val="28"/>
          <w:szCs w:val="28"/>
          <w:lang w:val="en-GB"/>
        </w:rPr>
        <w:t>.</w:t>
      </w:r>
      <w:r w:rsidRPr="00D50D57">
        <w:rPr>
          <w:sz w:val="28"/>
          <w:szCs w:val="28"/>
          <w:lang w:val="en-US"/>
        </w:rPr>
        <w:t xml:space="preserve"> 23-26</w:t>
      </w:r>
      <w:r w:rsidRPr="00D50D57">
        <w:rPr>
          <w:sz w:val="28"/>
          <w:szCs w:val="28"/>
          <w:lang w:val="en-GB"/>
        </w:rPr>
        <w:t>.</w:t>
      </w:r>
    </w:p>
    <w:p w:rsidR="008E40BB" w:rsidRPr="00D50D57" w:rsidRDefault="008E40BB" w:rsidP="005F0855">
      <w:pPr>
        <w:numPr>
          <w:ilvl w:val="0"/>
          <w:numId w:val="70"/>
        </w:numPr>
        <w:shd w:val="clear" w:color="auto" w:fill="FFFFFF"/>
        <w:tabs>
          <w:tab w:val="clear" w:pos="720"/>
          <w:tab w:val="num" w:pos="0"/>
        </w:tabs>
        <w:suppressAutoHyphens w:val="0"/>
        <w:spacing w:line="360" w:lineRule="auto"/>
        <w:ind w:left="0" w:firstLine="0"/>
        <w:jc w:val="both"/>
        <w:rPr>
          <w:sz w:val="28"/>
          <w:szCs w:val="28"/>
          <w:lang w:val="en-GB"/>
        </w:rPr>
      </w:pPr>
      <w:r w:rsidRPr="00D50D57">
        <w:rPr>
          <w:sz w:val="28"/>
          <w:szCs w:val="28"/>
          <w:lang w:val="en-US"/>
        </w:rPr>
        <w:t>Killest</w:t>
      </w:r>
      <w:r>
        <w:rPr>
          <w:sz w:val="28"/>
          <w:szCs w:val="28"/>
          <w:lang w:val="en-US"/>
        </w:rPr>
        <w:t>ein J.</w:t>
      </w:r>
      <w:r w:rsidRPr="00D50D57">
        <w:rPr>
          <w:sz w:val="28"/>
          <w:szCs w:val="28"/>
          <w:lang w:val="en-US"/>
        </w:rPr>
        <w:t xml:space="preserve"> Active MRI lesion appearance in MS patients is preceded by fluctuation in circulating T-helper-1 and 2 cells </w:t>
      </w:r>
      <w:r>
        <w:rPr>
          <w:sz w:val="28"/>
          <w:szCs w:val="28"/>
          <w:lang w:val="en-US"/>
        </w:rPr>
        <w:t>/</w:t>
      </w:r>
      <w:r w:rsidRPr="003A0DAC">
        <w:rPr>
          <w:sz w:val="28"/>
          <w:szCs w:val="28"/>
          <w:lang w:val="en-US"/>
        </w:rPr>
        <w:t xml:space="preserve"> </w:t>
      </w:r>
      <w:r>
        <w:rPr>
          <w:sz w:val="28"/>
          <w:szCs w:val="28"/>
          <w:lang w:val="en-US"/>
        </w:rPr>
        <w:t xml:space="preserve">J. </w:t>
      </w:r>
      <w:r w:rsidRPr="00D50D57">
        <w:rPr>
          <w:sz w:val="28"/>
          <w:szCs w:val="28"/>
          <w:lang w:val="en-US"/>
        </w:rPr>
        <w:t>Killest</w:t>
      </w:r>
      <w:r>
        <w:rPr>
          <w:sz w:val="28"/>
          <w:szCs w:val="28"/>
          <w:lang w:val="en-US"/>
        </w:rPr>
        <w:t>ein, M. Rep, F. Bakkhof</w:t>
      </w:r>
      <w:r w:rsidRPr="00D50D57">
        <w:rPr>
          <w:sz w:val="28"/>
          <w:szCs w:val="28"/>
          <w:lang w:val="en-US"/>
        </w:rPr>
        <w:t xml:space="preserve"> // J</w:t>
      </w:r>
      <w:r>
        <w:rPr>
          <w:sz w:val="28"/>
          <w:szCs w:val="28"/>
          <w:lang w:val="en-US"/>
        </w:rPr>
        <w:t>.</w:t>
      </w:r>
      <w:r w:rsidRPr="00D50D57">
        <w:rPr>
          <w:sz w:val="28"/>
          <w:szCs w:val="28"/>
          <w:lang w:val="en-US"/>
        </w:rPr>
        <w:t xml:space="preserve"> Neuroimmunol.</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2001.</w:t>
      </w:r>
      <w:r>
        <w:rPr>
          <w:sz w:val="28"/>
          <w:szCs w:val="28"/>
          <w:lang w:val="en-US"/>
        </w:rPr>
        <w:t xml:space="preserve"> – V. </w:t>
      </w:r>
      <w:r w:rsidRPr="00D50D57">
        <w:rPr>
          <w:sz w:val="28"/>
          <w:szCs w:val="28"/>
          <w:lang w:val="en-US"/>
        </w:rPr>
        <w:t>118</w:t>
      </w:r>
      <w:r>
        <w:rPr>
          <w:sz w:val="28"/>
          <w:szCs w:val="28"/>
          <w:lang w:val="en-US"/>
        </w:rPr>
        <w:t xml:space="preserve">, </w:t>
      </w:r>
      <w:r w:rsidRPr="00D50D57">
        <w:rPr>
          <w:sz w:val="28"/>
          <w:szCs w:val="28"/>
          <w:lang w:val="en-GB"/>
        </w:rPr>
        <w:t>№</w:t>
      </w:r>
      <w:r w:rsidRPr="00D50D57">
        <w:rPr>
          <w:sz w:val="28"/>
          <w:szCs w:val="28"/>
          <w:lang w:val="en-US"/>
        </w:rPr>
        <w:t>2.</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286-294.</w:t>
      </w:r>
    </w:p>
    <w:p w:rsidR="008E40BB" w:rsidRDefault="008E40BB" w:rsidP="005F0855">
      <w:pPr>
        <w:numPr>
          <w:ilvl w:val="0"/>
          <w:numId w:val="70"/>
        </w:numPr>
        <w:tabs>
          <w:tab w:val="clear" w:pos="720"/>
        </w:tabs>
        <w:suppressAutoHyphens w:val="0"/>
        <w:spacing w:line="360" w:lineRule="auto"/>
        <w:ind w:left="0" w:firstLine="0"/>
        <w:jc w:val="both"/>
        <w:rPr>
          <w:sz w:val="28"/>
          <w:szCs w:val="28"/>
          <w:lang w:val="en-US"/>
        </w:rPr>
      </w:pPr>
      <w:r w:rsidRPr="00D50D57">
        <w:rPr>
          <w:sz w:val="28"/>
          <w:szCs w:val="28"/>
          <w:lang w:val="en-US"/>
        </w:rPr>
        <w:t>Kit Y.</w:t>
      </w:r>
      <w:r>
        <w:rPr>
          <w:sz w:val="28"/>
          <w:szCs w:val="28"/>
          <w:lang w:val="en-US"/>
        </w:rPr>
        <w:t>Y.</w:t>
      </w:r>
      <w:r w:rsidRPr="00D50D57">
        <w:rPr>
          <w:sz w:val="28"/>
          <w:szCs w:val="28"/>
          <w:lang w:val="en-US"/>
        </w:rPr>
        <w:t xml:space="preserve"> Phosphorylation of different human milk proteins by immunoglobulin </w:t>
      </w:r>
      <w:r>
        <w:rPr>
          <w:sz w:val="28"/>
          <w:szCs w:val="28"/>
          <w:lang w:val="en-US"/>
        </w:rPr>
        <w:t>/</w:t>
      </w:r>
      <w:r w:rsidRPr="003A0DAC">
        <w:rPr>
          <w:sz w:val="28"/>
          <w:szCs w:val="28"/>
          <w:lang w:val="en-US"/>
        </w:rPr>
        <w:t xml:space="preserve"> </w:t>
      </w:r>
      <w:r w:rsidRPr="00D50D57">
        <w:rPr>
          <w:sz w:val="28"/>
          <w:szCs w:val="28"/>
          <w:lang w:val="en-US"/>
        </w:rPr>
        <w:t>Y.</w:t>
      </w:r>
      <w:r>
        <w:rPr>
          <w:sz w:val="28"/>
          <w:szCs w:val="28"/>
          <w:lang w:val="en-US"/>
        </w:rPr>
        <w:t xml:space="preserve">Y. </w:t>
      </w:r>
      <w:r w:rsidRPr="00D50D57">
        <w:rPr>
          <w:sz w:val="28"/>
          <w:szCs w:val="28"/>
          <w:lang w:val="en-US"/>
        </w:rPr>
        <w:t>Kit</w:t>
      </w:r>
      <w:r>
        <w:rPr>
          <w:sz w:val="28"/>
          <w:szCs w:val="28"/>
          <w:lang w:val="en-US"/>
        </w:rPr>
        <w:t>, D.V. Semenov, G.A.</w:t>
      </w:r>
      <w:r w:rsidRPr="00D50D57">
        <w:rPr>
          <w:sz w:val="28"/>
          <w:szCs w:val="28"/>
          <w:lang w:val="en-US"/>
        </w:rPr>
        <w:t xml:space="preserve"> </w:t>
      </w:r>
      <w:r>
        <w:rPr>
          <w:sz w:val="28"/>
          <w:szCs w:val="28"/>
          <w:lang w:val="en-US"/>
        </w:rPr>
        <w:t xml:space="preserve">Nevinsky </w:t>
      </w:r>
      <w:r w:rsidRPr="00D50D57">
        <w:rPr>
          <w:sz w:val="28"/>
          <w:szCs w:val="28"/>
          <w:lang w:val="en-US"/>
        </w:rPr>
        <w:t>//</w:t>
      </w:r>
      <w:r>
        <w:rPr>
          <w:sz w:val="28"/>
          <w:szCs w:val="28"/>
          <w:lang w:val="en-US"/>
        </w:rPr>
        <w:t xml:space="preserve"> </w:t>
      </w:r>
      <w:r w:rsidRPr="00D50D57">
        <w:rPr>
          <w:sz w:val="28"/>
          <w:szCs w:val="28"/>
          <w:lang w:val="en-US"/>
        </w:rPr>
        <w:t xml:space="preserve">A. </w:t>
      </w:r>
      <w:r w:rsidRPr="00D50D57">
        <w:rPr>
          <w:iCs/>
          <w:sz w:val="28"/>
          <w:szCs w:val="28"/>
          <w:lang w:val="en-US"/>
        </w:rPr>
        <w:t>Bioch. Mol. Biol. Internal.</w:t>
      </w:r>
      <w:r w:rsidRPr="00D50D57">
        <w:rPr>
          <w:iCs/>
          <w:sz w:val="28"/>
          <w:szCs w:val="28"/>
          <w:lang w:val="en-GB"/>
        </w:rPr>
        <w:t xml:space="preserve"> – 1996. – </w:t>
      </w:r>
      <w:r w:rsidRPr="00D50D57">
        <w:rPr>
          <w:iCs/>
          <w:sz w:val="28"/>
          <w:szCs w:val="28"/>
          <w:lang w:val="en-US"/>
        </w:rPr>
        <w:t>V</w:t>
      </w:r>
      <w:r w:rsidRPr="00D50D57">
        <w:rPr>
          <w:iCs/>
          <w:sz w:val="28"/>
          <w:szCs w:val="28"/>
          <w:lang w:val="en-GB"/>
        </w:rPr>
        <w:t>.</w:t>
      </w:r>
      <w:r w:rsidRPr="00D50D57">
        <w:rPr>
          <w:sz w:val="28"/>
          <w:szCs w:val="28"/>
          <w:lang w:val="en-US"/>
        </w:rPr>
        <w:t xml:space="preserve"> 39</w:t>
      </w:r>
      <w:r>
        <w:rPr>
          <w:sz w:val="28"/>
          <w:szCs w:val="28"/>
          <w:lang w:val="en-GB"/>
        </w:rPr>
        <w:t>.</w:t>
      </w:r>
      <w:r w:rsidRPr="00D50D57">
        <w:rPr>
          <w:sz w:val="28"/>
          <w:szCs w:val="28"/>
          <w:lang w:val="en-GB"/>
        </w:rPr>
        <w:t xml:space="preserve">– </w:t>
      </w:r>
      <w:r w:rsidRPr="00D50D57">
        <w:rPr>
          <w:sz w:val="28"/>
          <w:szCs w:val="28"/>
          <w:lang w:val="en-US"/>
        </w:rPr>
        <w:t>P</w:t>
      </w:r>
      <w:r w:rsidRPr="00D50D57">
        <w:rPr>
          <w:sz w:val="28"/>
          <w:szCs w:val="28"/>
          <w:lang w:val="en-GB"/>
        </w:rPr>
        <w:t>.</w:t>
      </w:r>
      <w:r w:rsidRPr="00D50D57">
        <w:rPr>
          <w:sz w:val="28"/>
          <w:szCs w:val="28"/>
          <w:lang w:val="en-US"/>
        </w:rPr>
        <w:t xml:space="preserve"> 521-527</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GB"/>
        </w:rPr>
        <w:t>Koffler D.</w:t>
      </w:r>
      <w:r w:rsidRPr="00D50D57">
        <w:rPr>
          <w:sz w:val="28"/>
          <w:szCs w:val="28"/>
          <w:lang w:val="uk-UA"/>
        </w:rPr>
        <w:t xml:space="preserve"> </w:t>
      </w:r>
      <w:r w:rsidRPr="00D50D57">
        <w:rPr>
          <w:sz w:val="28"/>
          <w:szCs w:val="28"/>
          <w:lang w:val="en-GB"/>
        </w:rPr>
        <w:t xml:space="preserve">Immunopathogenesis of systemic </w:t>
      </w:r>
      <w:r w:rsidRPr="00D50D57">
        <w:rPr>
          <w:sz w:val="28"/>
          <w:szCs w:val="28"/>
          <w:lang w:val="en-US"/>
        </w:rPr>
        <w:t xml:space="preserve">lupus erythematosus </w:t>
      </w:r>
      <w:r>
        <w:rPr>
          <w:sz w:val="28"/>
          <w:szCs w:val="28"/>
          <w:lang w:val="en-US"/>
        </w:rPr>
        <w:t>/</w:t>
      </w:r>
      <w:r w:rsidRPr="002B537D">
        <w:rPr>
          <w:sz w:val="28"/>
          <w:szCs w:val="28"/>
          <w:lang w:val="en-GB"/>
        </w:rPr>
        <w:t xml:space="preserve"> </w:t>
      </w:r>
      <w:r>
        <w:rPr>
          <w:sz w:val="28"/>
          <w:szCs w:val="28"/>
          <w:lang w:val="en-GB"/>
        </w:rPr>
        <w:t>D. Koffler</w:t>
      </w:r>
      <w:r w:rsidRPr="00D50D57">
        <w:rPr>
          <w:sz w:val="28"/>
          <w:szCs w:val="28"/>
          <w:lang w:val="uk-UA"/>
        </w:rPr>
        <w:t xml:space="preserve"> </w:t>
      </w:r>
      <w:r>
        <w:rPr>
          <w:sz w:val="28"/>
          <w:szCs w:val="28"/>
          <w:lang w:val="en-US"/>
        </w:rPr>
        <w:t>// An</w:t>
      </w:r>
      <w:r w:rsidRPr="00D50D57">
        <w:rPr>
          <w:sz w:val="28"/>
          <w:szCs w:val="28"/>
          <w:lang w:val="en-US"/>
        </w:rPr>
        <w:t>. Rev</w:t>
      </w:r>
      <w:r w:rsidRPr="00D50D57">
        <w:rPr>
          <w:sz w:val="28"/>
          <w:szCs w:val="28"/>
          <w:lang w:val="en-GB"/>
        </w:rPr>
        <w:t xml:space="preserve">. </w:t>
      </w:r>
      <w:r w:rsidRPr="00D50D57">
        <w:rPr>
          <w:sz w:val="28"/>
          <w:szCs w:val="28"/>
          <w:lang w:val="en-US"/>
        </w:rPr>
        <w:t>Med</w:t>
      </w:r>
      <w:r w:rsidRPr="00D50D57">
        <w:rPr>
          <w:sz w:val="28"/>
          <w:szCs w:val="28"/>
          <w:lang w:val="en-GB"/>
        </w:rPr>
        <w:t>.</w:t>
      </w:r>
      <w:r w:rsidRPr="00D50D57">
        <w:rPr>
          <w:sz w:val="28"/>
          <w:szCs w:val="28"/>
          <w:lang w:val="en-US"/>
        </w:rPr>
        <w:t xml:space="preserve"> </w:t>
      </w:r>
      <w:r w:rsidRPr="00D50D57">
        <w:rPr>
          <w:sz w:val="28"/>
          <w:szCs w:val="28"/>
          <w:lang w:val="en-GB"/>
        </w:rPr>
        <w:t>-</w:t>
      </w:r>
      <w:r w:rsidRPr="00D50D57">
        <w:rPr>
          <w:sz w:val="28"/>
          <w:szCs w:val="28"/>
          <w:lang w:val="en-US"/>
        </w:rPr>
        <w:t xml:space="preserve"> </w:t>
      </w:r>
      <w:r w:rsidRPr="00D50D57">
        <w:rPr>
          <w:sz w:val="28"/>
          <w:szCs w:val="28"/>
          <w:lang w:val="en-GB"/>
        </w:rPr>
        <w:t>1974.</w:t>
      </w:r>
      <w:r w:rsidRPr="00D50D57">
        <w:rPr>
          <w:sz w:val="28"/>
          <w:szCs w:val="28"/>
          <w:lang w:val="en-US"/>
        </w:rPr>
        <w:t xml:space="preserve"> </w:t>
      </w:r>
      <w:r w:rsidRPr="00D50D57">
        <w:rPr>
          <w:sz w:val="28"/>
          <w:szCs w:val="28"/>
          <w:lang w:val="en-GB"/>
        </w:rPr>
        <w:t>-</w:t>
      </w:r>
      <w:r w:rsidRPr="00D50D57">
        <w:rPr>
          <w:sz w:val="28"/>
          <w:szCs w:val="28"/>
          <w:lang w:val="en-US"/>
        </w:rPr>
        <w:t xml:space="preserve"> V</w:t>
      </w:r>
      <w:r w:rsidRPr="00D50D57">
        <w:rPr>
          <w:sz w:val="28"/>
          <w:szCs w:val="28"/>
          <w:lang w:val="en-GB"/>
        </w:rPr>
        <w:t>.</w:t>
      </w:r>
      <w:r w:rsidRPr="00D50D57">
        <w:rPr>
          <w:sz w:val="28"/>
          <w:szCs w:val="28"/>
          <w:lang w:val="en-US"/>
        </w:rPr>
        <w:t xml:space="preserve"> </w:t>
      </w:r>
      <w:r w:rsidRPr="00D50D57">
        <w:rPr>
          <w:sz w:val="28"/>
          <w:szCs w:val="28"/>
          <w:lang w:val="en-GB"/>
        </w:rPr>
        <w:t>25.</w:t>
      </w:r>
      <w:r w:rsidRPr="00D50D57">
        <w:rPr>
          <w:sz w:val="28"/>
          <w:szCs w:val="28"/>
          <w:lang w:val="en-US"/>
        </w:rPr>
        <w:t xml:space="preserve"> </w:t>
      </w:r>
      <w:r w:rsidRPr="00D50D57">
        <w:rPr>
          <w:sz w:val="28"/>
          <w:szCs w:val="28"/>
          <w:lang w:val="en-GB"/>
        </w:rPr>
        <w:t>-</w:t>
      </w:r>
      <w:r w:rsidRPr="00D50D57">
        <w:rPr>
          <w:sz w:val="28"/>
          <w:szCs w:val="28"/>
          <w:lang w:val="en-US"/>
        </w:rPr>
        <w:t xml:space="preserve"> P</w:t>
      </w:r>
      <w:r w:rsidRPr="00D50D57">
        <w:rPr>
          <w:sz w:val="28"/>
          <w:szCs w:val="28"/>
          <w:lang w:val="en-GB"/>
        </w:rPr>
        <w:t>.</w:t>
      </w:r>
      <w:r w:rsidRPr="00D50D57">
        <w:rPr>
          <w:sz w:val="28"/>
          <w:szCs w:val="28"/>
          <w:lang w:val="en-US"/>
        </w:rPr>
        <w:t xml:space="preserve"> 149-164.</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55" w:line="360" w:lineRule="auto"/>
        <w:ind w:left="0" w:firstLine="0"/>
        <w:rPr>
          <w:bCs/>
          <w:spacing w:val="-4"/>
          <w:sz w:val="28"/>
          <w:szCs w:val="28"/>
          <w:lang w:val="en-US"/>
        </w:rPr>
      </w:pPr>
      <w:r>
        <w:rPr>
          <w:sz w:val="28"/>
          <w:szCs w:val="28"/>
          <w:lang w:val="en-US"/>
        </w:rPr>
        <w:t>Kontinen Y.T.</w:t>
      </w:r>
      <w:r w:rsidRPr="00D50D57">
        <w:rPr>
          <w:sz w:val="28"/>
          <w:szCs w:val="28"/>
          <w:lang w:val="en-US"/>
        </w:rPr>
        <w:t xml:space="preserve"> </w:t>
      </w:r>
      <w:r>
        <w:rPr>
          <w:sz w:val="28"/>
          <w:szCs w:val="28"/>
          <w:lang w:val="en-GB"/>
        </w:rPr>
        <w:t>M</w:t>
      </w:r>
      <w:r w:rsidRPr="00C90BA5">
        <w:rPr>
          <w:sz w:val="28"/>
          <w:szCs w:val="28"/>
          <w:lang w:val="en-GB"/>
        </w:rPr>
        <w:t>ultiple sclerosis</w:t>
      </w:r>
      <w:r>
        <w:rPr>
          <w:sz w:val="28"/>
          <w:szCs w:val="28"/>
          <w:lang w:val="en-GB"/>
        </w:rPr>
        <w:t xml:space="preserve"> /</w:t>
      </w:r>
      <w:r>
        <w:rPr>
          <w:sz w:val="28"/>
          <w:szCs w:val="28"/>
          <w:lang w:val="en-US"/>
        </w:rPr>
        <w:t xml:space="preserve"> Y.T.</w:t>
      </w:r>
      <w:r w:rsidRPr="00D50D57">
        <w:rPr>
          <w:sz w:val="28"/>
          <w:szCs w:val="28"/>
          <w:lang w:val="en-US"/>
        </w:rPr>
        <w:t xml:space="preserve"> </w:t>
      </w:r>
      <w:r>
        <w:rPr>
          <w:sz w:val="28"/>
          <w:szCs w:val="28"/>
          <w:lang w:val="en-US"/>
        </w:rPr>
        <w:t xml:space="preserve">Kontinen, E. Kinnunen, P. Kemppinen </w:t>
      </w:r>
      <w:r>
        <w:rPr>
          <w:sz w:val="28"/>
          <w:szCs w:val="28"/>
          <w:lang w:val="en-US"/>
        </w:rPr>
        <w:lastRenderedPageBreak/>
        <w:t>//</w:t>
      </w:r>
      <w:r w:rsidRPr="00D50D57">
        <w:rPr>
          <w:sz w:val="28"/>
          <w:szCs w:val="28"/>
          <w:lang w:val="en-US"/>
        </w:rPr>
        <w:t xml:space="preserve"> J</w:t>
      </w:r>
      <w:r>
        <w:rPr>
          <w:sz w:val="28"/>
          <w:szCs w:val="28"/>
          <w:lang w:val="en-US"/>
        </w:rPr>
        <w:t>.</w:t>
      </w:r>
      <w:r w:rsidRPr="00D50D57">
        <w:rPr>
          <w:sz w:val="28"/>
          <w:szCs w:val="28"/>
          <w:lang w:val="en-US"/>
        </w:rPr>
        <w:t xml:space="preserve"> Neu</w:t>
      </w:r>
      <w:r w:rsidRPr="00D50D57">
        <w:rPr>
          <w:sz w:val="28"/>
          <w:szCs w:val="28"/>
          <w:lang w:val="en-US"/>
        </w:rPr>
        <w:softHyphen/>
        <w:t>roimmunol</w:t>
      </w:r>
      <w:r>
        <w:rPr>
          <w:sz w:val="28"/>
          <w:szCs w:val="28"/>
          <w:lang w:val="en-US"/>
        </w:rPr>
        <w:t>. –</w:t>
      </w:r>
      <w:r w:rsidRPr="00D50D57">
        <w:rPr>
          <w:sz w:val="28"/>
          <w:szCs w:val="28"/>
          <w:lang w:val="en-US"/>
        </w:rPr>
        <w:t xml:space="preserve"> </w:t>
      </w:r>
      <w:r>
        <w:rPr>
          <w:sz w:val="28"/>
          <w:szCs w:val="28"/>
          <w:lang w:val="en-GB"/>
        </w:rPr>
        <w:t xml:space="preserve">1990. - </w:t>
      </w:r>
      <w:r w:rsidRPr="00D50D57">
        <w:rPr>
          <w:sz w:val="28"/>
          <w:szCs w:val="28"/>
          <w:lang w:val="en-GB"/>
        </w:rPr>
        <w:t>№</w:t>
      </w:r>
      <w:r>
        <w:rPr>
          <w:sz w:val="28"/>
          <w:szCs w:val="28"/>
          <w:lang w:val="en-GB"/>
        </w:rPr>
        <w:t>27. – P.</w:t>
      </w:r>
      <w:r w:rsidRPr="00D50D57">
        <w:rPr>
          <w:sz w:val="28"/>
          <w:szCs w:val="28"/>
          <w:lang w:val="en-GB"/>
        </w:rPr>
        <w:t xml:space="preserve"> 1-8</w:t>
      </w:r>
      <w:r>
        <w:rPr>
          <w:sz w:val="28"/>
          <w:szCs w:val="28"/>
          <w:lang w:val="en-GB"/>
        </w:rPr>
        <w:t>.</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GB"/>
        </w:rPr>
        <w:t>Kozyr</w:t>
      </w:r>
      <w:r w:rsidRPr="00D50D57">
        <w:rPr>
          <w:sz w:val="28"/>
          <w:szCs w:val="28"/>
          <w:lang w:val="uk-UA"/>
        </w:rPr>
        <w:t xml:space="preserve"> </w:t>
      </w:r>
      <w:r w:rsidRPr="00D50D57">
        <w:rPr>
          <w:sz w:val="28"/>
          <w:szCs w:val="28"/>
          <w:lang w:val="en-GB"/>
        </w:rPr>
        <w:t>A</w:t>
      </w:r>
      <w:r w:rsidRPr="00D50D57">
        <w:rPr>
          <w:sz w:val="28"/>
          <w:szCs w:val="28"/>
          <w:lang w:val="uk-UA"/>
        </w:rPr>
        <w:t>.</w:t>
      </w:r>
      <w:r w:rsidRPr="00D50D57">
        <w:rPr>
          <w:sz w:val="28"/>
          <w:szCs w:val="28"/>
          <w:lang w:val="en-GB"/>
        </w:rPr>
        <w:t>V</w:t>
      </w:r>
      <w:r>
        <w:rPr>
          <w:sz w:val="28"/>
          <w:szCs w:val="28"/>
          <w:lang w:val="uk-UA"/>
        </w:rPr>
        <w:t>.</w:t>
      </w:r>
      <w:r w:rsidRPr="00D50D57">
        <w:rPr>
          <w:sz w:val="28"/>
          <w:szCs w:val="28"/>
          <w:lang w:val="uk-UA"/>
        </w:rPr>
        <w:t xml:space="preserve"> </w:t>
      </w:r>
      <w:r w:rsidRPr="00D50D57">
        <w:rPr>
          <w:sz w:val="28"/>
          <w:szCs w:val="28"/>
          <w:lang w:val="en-GB"/>
        </w:rPr>
        <w:t>Novel</w:t>
      </w:r>
      <w:r w:rsidRPr="00D50D57">
        <w:rPr>
          <w:sz w:val="28"/>
          <w:szCs w:val="28"/>
          <w:lang w:val="uk-UA"/>
        </w:rPr>
        <w:t xml:space="preserve"> </w:t>
      </w:r>
      <w:r w:rsidRPr="00D50D57">
        <w:rPr>
          <w:sz w:val="28"/>
          <w:szCs w:val="28"/>
          <w:lang w:val="en-GB"/>
        </w:rPr>
        <w:t>functional</w:t>
      </w:r>
      <w:r w:rsidRPr="00D50D57">
        <w:rPr>
          <w:sz w:val="28"/>
          <w:szCs w:val="28"/>
          <w:lang w:val="uk-UA"/>
        </w:rPr>
        <w:t xml:space="preserve"> </w:t>
      </w:r>
      <w:r w:rsidRPr="00D50D57">
        <w:rPr>
          <w:sz w:val="28"/>
          <w:szCs w:val="28"/>
          <w:lang w:val="en-GB"/>
        </w:rPr>
        <w:t>activities</w:t>
      </w:r>
      <w:r w:rsidRPr="00D50D57">
        <w:rPr>
          <w:sz w:val="28"/>
          <w:szCs w:val="28"/>
          <w:lang w:val="uk-UA"/>
        </w:rPr>
        <w:t xml:space="preserve"> </w:t>
      </w:r>
      <w:r w:rsidRPr="00D50D57">
        <w:rPr>
          <w:sz w:val="28"/>
          <w:szCs w:val="28"/>
          <w:lang w:val="en-GB"/>
        </w:rPr>
        <w:t>of</w:t>
      </w:r>
      <w:r w:rsidRPr="00D50D57">
        <w:rPr>
          <w:sz w:val="28"/>
          <w:szCs w:val="28"/>
          <w:lang w:val="uk-UA"/>
        </w:rPr>
        <w:t xml:space="preserve"> </w:t>
      </w:r>
      <w:r w:rsidRPr="00D50D57">
        <w:rPr>
          <w:sz w:val="28"/>
          <w:szCs w:val="28"/>
          <w:lang w:val="en-GB"/>
        </w:rPr>
        <w:t>anti</w:t>
      </w:r>
      <w:r w:rsidRPr="00D50D57">
        <w:rPr>
          <w:sz w:val="28"/>
          <w:szCs w:val="28"/>
          <w:lang w:val="uk-UA"/>
        </w:rPr>
        <w:t>-</w:t>
      </w:r>
      <w:r w:rsidRPr="00D50D57">
        <w:rPr>
          <w:sz w:val="28"/>
          <w:szCs w:val="28"/>
          <w:lang w:val="en-GB"/>
        </w:rPr>
        <w:t>DNA</w:t>
      </w:r>
      <w:r w:rsidRPr="00D50D57">
        <w:rPr>
          <w:sz w:val="28"/>
          <w:szCs w:val="28"/>
          <w:lang w:val="uk-UA"/>
        </w:rPr>
        <w:t xml:space="preserve"> </w:t>
      </w:r>
      <w:r w:rsidRPr="00D50D57">
        <w:rPr>
          <w:sz w:val="28"/>
          <w:szCs w:val="28"/>
          <w:lang w:val="en-GB"/>
        </w:rPr>
        <w:t>autoantibodies</w:t>
      </w:r>
      <w:r w:rsidRPr="00D50D57">
        <w:rPr>
          <w:sz w:val="28"/>
          <w:szCs w:val="28"/>
          <w:lang w:val="uk-UA"/>
        </w:rPr>
        <w:t xml:space="preserve"> </w:t>
      </w:r>
      <w:r w:rsidRPr="00D50D57">
        <w:rPr>
          <w:sz w:val="28"/>
          <w:szCs w:val="28"/>
          <w:lang w:val="en-GB"/>
        </w:rPr>
        <w:t>from</w:t>
      </w:r>
      <w:r w:rsidRPr="00D50D57">
        <w:rPr>
          <w:sz w:val="28"/>
          <w:szCs w:val="28"/>
          <w:lang w:val="uk-UA"/>
        </w:rPr>
        <w:t xml:space="preserve"> </w:t>
      </w:r>
      <w:r w:rsidRPr="00D50D57">
        <w:rPr>
          <w:sz w:val="28"/>
          <w:szCs w:val="28"/>
          <w:lang w:val="en-GB"/>
        </w:rPr>
        <w:t>sera</w:t>
      </w:r>
      <w:r w:rsidRPr="00D50D57">
        <w:rPr>
          <w:sz w:val="28"/>
          <w:szCs w:val="28"/>
          <w:lang w:val="uk-UA"/>
        </w:rPr>
        <w:t xml:space="preserve"> </w:t>
      </w:r>
      <w:r w:rsidRPr="00D50D57">
        <w:rPr>
          <w:sz w:val="28"/>
          <w:szCs w:val="28"/>
          <w:lang w:val="en-GB"/>
        </w:rPr>
        <w:t>of</w:t>
      </w:r>
      <w:r w:rsidRPr="00D50D57">
        <w:rPr>
          <w:sz w:val="28"/>
          <w:szCs w:val="28"/>
          <w:lang w:val="uk-UA"/>
        </w:rPr>
        <w:t xml:space="preserve"> </w:t>
      </w:r>
      <w:r w:rsidRPr="00D50D57">
        <w:rPr>
          <w:sz w:val="28"/>
          <w:szCs w:val="28"/>
          <w:lang w:val="en-GB"/>
        </w:rPr>
        <w:t>patients</w:t>
      </w:r>
      <w:r w:rsidRPr="00D50D57">
        <w:rPr>
          <w:sz w:val="28"/>
          <w:szCs w:val="28"/>
          <w:lang w:val="uk-UA"/>
        </w:rPr>
        <w:t xml:space="preserve"> </w:t>
      </w:r>
      <w:r w:rsidRPr="00D50D57">
        <w:rPr>
          <w:sz w:val="28"/>
          <w:szCs w:val="28"/>
          <w:lang w:val="en-GB"/>
        </w:rPr>
        <w:t>with</w:t>
      </w:r>
      <w:r w:rsidRPr="00D50D57">
        <w:rPr>
          <w:sz w:val="28"/>
          <w:szCs w:val="28"/>
          <w:lang w:val="uk-UA"/>
        </w:rPr>
        <w:t xml:space="preserve"> </w:t>
      </w:r>
      <w:r w:rsidRPr="00D50D57">
        <w:rPr>
          <w:sz w:val="28"/>
          <w:szCs w:val="28"/>
          <w:lang w:val="en-GB"/>
        </w:rPr>
        <w:t>lymphoproliferative</w:t>
      </w:r>
      <w:r w:rsidRPr="00D50D57">
        <w:rPr>
          <w:sz w:val="28"/>
          <w:szCs w:val="28"/>
          <w:lang w:val="uk-UA"/>
        </w:rPr>
        <w:t xml:space="preserve"> </w:t>
      </w:r>
      <w:r w:rsidRPr="00D50D57">
        <w:rPr>
          <w:sz w:val="28"/>
          <w:szCs w:val="28"/>
          <w:lang w:val="en-GB"/>
        </w:rPr>
        <w:t>and</w:t>
      </w:r>
      <w:r w:rsidRPr="00D50D57">
        <w:rPr>
          <w:sz w:val="28"/>
          <w:szCs w:val="28"/>
          <w:lang w:val="uk-UA"/>
        </w:rPr>
        <w:t xml:space="preserve"> </w:t>
      </w:r>
      <w:r w:rsidRPr="00D50D57">
        <w:rPr>
          <w:sz w:val="28"/>
          <w:szCs w:val="28"/>
          <w:lang w:val="en-GB"/>
        </w:rPr>
        <w:t>autoimmune</w:t>
      </w:r>
      <w:r w:rsidRPr="00D50D57">
        <w:rPr>
          <w:sz w:val="28"/>
          <w:szCs w:val="28"/>
          <w:lang w:val="uk-UA"/>
        </w:rPr>
        <w:t xml:space="preserve"> </w:t>
      </w:r>
      <w:r w:rsidRPr="00D50D57">
        <w:rPr>
          <w:sz w:val="28"/>
          <w:szCs w:val="28"/>
          <w:lang w:val="en-GB"/>
        </w:rPr>
        <w:t>diseases</w:t>
      </w:r>
      <w:r w:rsidRPr="00D50D57">
        <w:rPr>
          <w:sz w:val="28"/>
          <w:szCs w:val="28"/>
          <w:lang w:val="uk-UA"/>
        </w:rPr>
        <w:t xml:space="preserve"> </w:t>
      </w:r>
      <w:r>
        <w:rPr>
          <w:sz w:val="28"/>
          <w:szCs w:val="28"/>
          <w:lang w:val="en-US"/>
        </w:rPr>
        <w:t>/</w:t>
      </w:r>
      <w:r w:rsidRPr="002B537D">
        <w:rPr>
          <w:sz w:val="28"/>
          <w:szCs w:val="28"/>
          <w:lang w:val="en-GB"/>
        </w:rPr>
        <w:t xml:space="preserve"> </w:t>
      </w:r>
      <w:r w:rsidRPr="00D50D57">
        <w:rPr>
          <w:sz w:val="28"/>
          <w:szCs w:val="28"/>
          <w:lang w:val="en-GB"/>
        </w:rPr>
        <w:t>A</w:t>
      </w:r>
      <w:r w:rsidRPr="00D50D57">
        <w:rPr>
          <w:sz w:val="28"/>
          <w:szCs w:val="28"/>
          <w:lang w:val="uk-UA"/>
        </w:rPr>
        <w:t>.</w:t>
      </w:r>
      <w:r w:rsidRPr="00D50D57">
        <w:rPr>
          <w:sz w:val="28"/>
          <w:szCs w:val="28"/>
          <w:lang w:val="en-GB"/>
        </w:rPr>
        <w:t>V</w:t>
      </w:r>
      <w:r w:rsidRPr="00D50D57">
        <w:rPr>
          <w:sz w:val="28"/>
          <w:szCs w:val="28"/>
          <w:lang w:val="uk-UA"/>
        </w:rPr>
        <w:t>.</w:t>
      </w:r>
      <w:r>
        <w:rPr>
          <w:sz w:val="28"/>
          <w:szCs w:val="28"/>
          <w:lang w:val="en-US"/>
        </w:rPr>
        <w:t xml:space="preserve"> </w:t>
      </w:r>
      <w:r w:rsidRPr="00D50D57">
        <w:rPr>
          <w:sz w:val="28"/>
          <w:szCs w:val="28"/>
          <w:lang w:val="en-GB"/>
        </w:rPr>
        <w:t>Kozyr</w:t>
      </w:r>
      <w:r w:rsidRPr="00D50D57">
        <w:rPr>
          <w:sz w:val="28"/>
          <w:szCs w:val="28"/>
          <w:lang w:val="uk-UA"/>
        </w:rPr>
        <w:t xml:space="preserve">, </w:t>
      </w:r>
      <w:r>
        <w:rPr>
          <w:sz w:val="28"/>
          <w:szCs w:val="28"/>
          <w:lang w:val="en-US"/>
        </w:rPr>
        <w:t xml:space="preserve">A. </w:t>
      </w:r>
      <w:r w:rsidRPr="00D50D57">
        <w:rPr>
          <w:sz w:val="28"/>
          <w:szCs w:val="28"/>
          <w:lang w:val="en-GB"/>
        </w:rPr>
        <w:t>Kolesnikov</w:t>
      </w:r>
      <w:r w:rsidRPr="00D50D57">
        <w:rPr>
          <w:sz w:val="28"/>
          <w:szCs w:val="28"/>
          <w:lang w:val="uk-UA"/>
        </w:rPr>
        <w:t xml:space="preserve">, </w:t>
      </w:r>
      <w:r w:rsidRPr="00D50D57">
        <w:rPr>
          <w:sz w:val="28"/>
          <w:szCs w:val="28"/>
          <w:lang w:val="en-GB"/>
        </w:rPr>
        <w:t>E</w:t>
      </w:r>
      <w:r w:rsidRPr="00D50D57">
        <w:rPr>
          <w:sz w:val="28"/>
          <w:szCs w:val="28"/>
          <w:lang w:val="uk-UA"/>
        </w:rPr>
        <w:t>.</w:t>
      </w:r>
      <w:r w:rsidRPr="00D50D57">
        <w:rPr>
          <w:sz w:val="28"/>
          <w:szCs w:val="28"/>
          <w:lang w:val="en-GB"/>
        </w:rPr>
        <w:t>S</w:t>
      </w:r>
      <w:r>
        <w:rPr>
          <w:sz w:val="28"/>
          <w:szCs w:val="28"/>
          <w:lang w:val="uk-UA"/>
        </w:rPr>
        <w:t>.</w:t>
      </w:r>
      <w:r>
        <w:rPr>
          <w:sz w:val="28"/>
          <w:szCs w:val="28"/>
          <w:lang w:val="en-US"/>
        </w:rPr>
        <w:t xml:space="preserve"> </w:t>
      </w:r>
      <w:r w:rsidRPr="00D50D57">
        <w:rPr>
          <w:sz w:val="28"/>
          <w:szCs w:val="28"/>
          <w:lang w:val="en-GB"/>
        </w:rPr>
        <w:t>Aleksandrova</w:t>
      </w:r>
      <w:r w:rsidRPr="00D50D57">
        <w:rPr>
          <w:sz w:val="28"/>
          <w:szCs w:val="28"/>
          <w:lang w:val="uk-UA"/>
        </w:rPr>
        <w:t xml:space="preserve"> // </w:t>
      </w:r>
      <w:r w:rsidRPr="00D50D57">
        <w:rPr>
          <w:sz w:val="28"/>
          <w:szCs w:val="28"/>
          <w:lang w:val="en-GB"/>
        </w:rPr>
        <w:t>Appl</w:t>
      </w:r>
      <w:r w:rsidRPr="00D50D57">
        <w:rPr>
          <w:sz w:val="28"/>
          <w:szCs w:val="28"/>
          <w:lang w:val="uk-UA"/>
        </w:rPr>
        <w:t xml:space="preserve">. </w:t>
      </w:r>
      <w:r w:rsidRPr="00D50D57">
        <w:rPr>
          <w:sz w:val="28"/>
          <w:szCs w:val="28"/>
          <w:lang w:val="en-GB"/>
        </w:rPr>
        <w:t>Biochem</w:t>
      </w:r>
      <w:r w:rsidRPr="00D50D57">
        <w:rPr>
          <w:sz w:val="28"/>
          <w:szCs w:val="28"/>
          <w:lang w:val="uk-UA"/>
        </w:rPr>
        <w:t xml:space="preserve">. </w:t>
      </w:r>
      <w:r w:rsidRPr="00D50D57">
        <w:rPr>
          <w:sz w:val="28"/>
          <w:szCs w:val="28"/>
          <w:lang w:val="en-GB"/>
        </w:rPr>
        <w:t>Biotechnol</w:t>
      </w:r>
      <w:r w:rsidRPr="00D50D57">
        <w:rPr>
          <w:sz w:val="28"/>
          <w:szCs w:val="28"/>
          <w:lang w:val="uk-UA"/>
        </w:rPr>
        <w:t xml:space="preserve">. - 1988. - </w:t>
      </w:r>
      <w:r w:rsidRPr="00D50D57">
        <w:rPr>
          <w:sz w:val="28"/>
          <w:szCs w:val="28"/>
          <w:lang w:val="en-GB"/>
        </w:rPr>
        <w:t>V</w:t>
      </w:r>
      <w:r w:rsidRPr="00D50D57">
        <w:rPr>
          <w:sz w:val="28"/>
          <w:szCs w:val="28"/>
          <w:lang w:val="uk-UA"/>
        </w:rPr>
        <w:t xml:space="preserve">. 75. - </w:t>
      </w:r>
      <w:r w:rsidRPr="00D50D57">
        <w:rPr>
          <w:sz w:val="28"/>
          <w:szCs w:val="28"/>
          <w:lang w:val="en-GB"/>
        </w:rPr>
        <w:t>P</w:t>
      </w:r>
      <w:r w:rsidRPr="00D50D57">
        <w:rPr>
          <w:sz w:val="28"/>
          <w:szCs w:val="28"/>
          <w:lang w:val="uk-UA"/>
        </w:rPr>
        <w:t>. 45 – 61.</w:t>
      </w:r>
    </w:p>
    <w:p w:rsidR="008E40BB" w:rsidRPr="00C90BA5" w:rsidRDefault="008E40BB" w:rsidP="005F0855">
      <w:pPr>
        <w:numPr>
          <w:ilvl w:val="0"/>
          <w:numId w:val="70"/>
        </w:numPr>
        <w:tabs>
          <w:tab w:val="clear" w:pos="720"/>
          <w:tab w:val="num" w:pos="0"/>
        </w:tabs>
        <w:suppressAutoHyphens w:val="0"/>
        <w:spacing w:line="360" w:lineRule="auto"/>
        <w:ind w:left="0" w:firstLine="0"/>
        <w:jc w:val="both"/>
        <w:rPr>
          <w:sz w:val="28"/>
          <w:szCs w:val="28"/>
          <w:lang w:val="en-GB"/>
        </w:rPr>
      </w:pPr>
      <w:r w:rsidRPr="00C90BA5">
        <w:rPr>
          <w:sz w:val="28"/>
          <w:szCs w:val="28"/>
          <w:lang w:val="en-US"/>
        </w:rPr>
        <w:t>Kurtzke</w:t>
      </w:r>
      <w:r w:rsidRPr="00C90BA5">
        <w:rPr>
          <w:sz w:val="28"/>
          <w:szCs w:val="28"/>
          <w:lang w:val="uk-UA"/>
        </w:rPr>
        <w:t xml:space="preserve"> </w:t>
      </w:r>
      <w:r w:rsidRPr="00C90BA5">
        <w:rPr>
          <w:sz w:val="28"/>
          <w:szCs w:val="28"/>
          <w:lang w:val="en-US"/>
        </w:rPr>
        <w:t>J</w:t>
      </w:r>
      <w:r>
        <w:rPr>
          <w:sz w:val="28"/>
          <w:szCs w:val="28"/>
          <w:lang w:val="en-US"/>
        </w:rPr>
        <w:t>.</w:t>
      </w:r>
      <w:r w:rsidRPr="00C90BA5">
        <w:rPr>
          <w:sz w:val="28"/>
          <w:szCs w:val="28"/>
          <w:lang w:val="en-US"/>
        </w:rPr>
        <w:t>F</w:t>
      </w:r>
      <w:r w:rsidRPr="00C90BA5">
        <w:rPr>
          <w:sz w:val="28"/>
          <w:szCs w:val="28"/>
          <w:lang w:val="uk-UA"/>
        </w:rPr>
        <w:t xml:space="preserve">. </w:t>
      </w:r>
      <w:r w:rsidRPr="00C90BA5">
        <w:rPr>
          <w:sz w:val="28"/>
          <w:szCs w:val="28"/>
          <w:lang w:val="en-US"/>
        </w:rPr>
        <w:t>MS</w:t>
      </w:r>
      <w:r w:rsidRPr="00C90BA5">
        <w:rPr>
          <w:sz w:val="28"/>
          <w:szCs w:val="28"/>
          <w:lang w:val="uk-UA"/>
        </w:rPr>
        <w:t xml:space="preserve"> </w:t>
      </w:r>
      <w:r w:rsidRPr="00C90BA5">
        <w:rPr>
          <w:sz w:val="28"/>
          <w:szCs w:val="28"/>
          <w:lang w:val="en-US"/>
        </w:rPr>
        <w:t>epidemiology</w:t>
      </w:r>
      <w:r w:rsidRPr="00C90BA5">
        <w:rPr>
          <w:sz w:val="28"/>
          <w:szCs w:val="28"/>
          <w:lang w:val="uk-UA"/>
        </w:rPr>
        <w:t xml:space="preserve"> </w:t>
      </w:r>
      <w:r w:rsidRPr="00C90BA5">
        <w:rPr>
          <w:sz w:val="28"/>
          <w:szCs w:val="28"/>
          <w:lang w:val="en-US"/>
        </w:rPr>
        <w:t>world</w:t>
      </w:r>
      <w:r w:rsidRPr="00C90BA5">
        <w:rPr>
          <w:sz w:val="28"/>
          <w:szCs w:val="28"/>
          <w:lang w:val="uk-UA"/>
        </w:rPr>
        <w:t xml:space="preserve"> </w:t>
      </w:r>
      <w:r w:rsidRPr="00C90BA5">
        <w:rPr>
          <w:sz w:val="28"/>
          <w:szCs w:val="28"/>
          <w:lang w:val="en-US"/>
        </w:rPr>
        <w:t>wide</w:t>
      </w:r>
      <w:r w:rsidRPr="00C90BA5">
        <w:rPr>
          <w:sz w:val="28"/>
          <w:szCs w:val="28"/>
          <w:lang w:val="uk-UA"/>
        </w:rPr>
        <w:t xml:space="preserve">. </w:t>
      </w:r>
      <w:r w:rsidRPr="00C90BA5">
        <w:rPr>
          <w:sz w:val="28"/>
          <w:szCs w:val="28"/>
          <w:lang w:val="en-US"/>
        </w:rPr>
        <w:t>One view of current status</w:t>
      </w:r>
      <w:r w:rsidRPr="00C90BA5">
        <w:rPr>
          <w:sz w:val="28"/>
          <w:szCs w:val="28"/>
          <w:lang w:val="en-GB"/>
        </w:rPr>
        <w:t xml:space="preserve"> </w:t>
      </w:r>
      <w:r>
        <w:rPr>
          <w:sz w:val="28"/>
          <w:szCs w:val="28"/>
          <w:lang w:val="en-GB"/>
        </w:rPr>
        <w:t>/</w:t>
      </w:r>
      <w:r w:rsidRPr="002B537D">
        <w:rPr>
          <w:sz w:val="28"/>
          <w:szCs w:val="28"/>
          <w:lang w:val="en-US"/>
        </w:rPr>
        <w:t xml:space="preserve"> </w:t>
      </w:r>
      <w:r w:rsidRPr="00C90BA5">
        <w:rPr>
          <w:sz w:val="28"/>
          <w:szCs w:val="28"/>
          <w:lang w:val="en-US"/>
        </w:rPr>
        <w:t>J</w:t>
      </w:r>
      <w:r>
        <w:rPr>
          <w:sz w:val="28"/>
          <w:szCs w:val="28"/>
          <w:lang w:val="en-US"/>
        </w:rPr>
        <w:t>.</w:t>
      </w:r>
      <w:r w:rsidRPr="00C90BA5">
        <w:rPr>
          <w:sz w:val="28"/>
          <w:szCs w:val="28"/>
          <w:lang w:val="en-US"/>
        </w:rPr>
        <w:t>F</w:t>
      </w:r>
      <w:r w:rsidRPr="00C90BA5">
        <w:rPr>
          <w:sz w:val="28"/>
          <w:szCs w:val="28"/>
          <w:lang w:val="uk-UA"/>
        </w:rPr>
        <w:t xml:space="preserve">. </w:t>
      </w:r>
      <w:r w:rsidRPr="00C90BA5">
        <w:rPr>
          <w:sz w:val="28"/>
          <w:szCs w:val="28"/>
          <w:lang w:val="en-US"/>
        </w:rPr>
        <w:t>Kurtzke</w:t>
      </w:r>
      <w:r w:rsidRPr="00C90BA5">
        <w:rPr>
          <w:sz w:val="28"/>
          <w:szCs w:val="28"/>
          <w:lang w:val="en-GB"/>
        </w:rPr>
        <w:t>//</w:t>
      </w:r>
      <w:r w:rsidRPr="00C90BA5">
        <w:rPr>
          <w:sz w:val="28"/>
          <w:szCs w:val="28"/>
          <w:lang w:val="en-US"/>
        </w:rPr>
        <w:t xml:space="preserve"> Acta</w:t>
      </w:r>
      <w:r>
        <w:rPr>
          <w:sz w:val="28"/>
          <w:szCs w:val="28"/>
          <w:lang w:val="en-US"/>
        </w:rPr>
        <w:t>.</w:t>
      </w:r>
      <w:r w:rsidRPr="00C90BA5">
        <w:rPr>
          <w:sz w:val="28"/>
          <w:szCs w:val="28"/>
          <w:lang w:val="en-US"/>
        </w:rPr>
        <w:t xml:space="preserve"> Neurol</w:t>
      </w:r>
      <w:r>
        <w:rPr>
          <w:sz w:val="28"/>
          <w:szCs w:val="28"/>
          <w:lang w:val="en-US"/>
        </w:rPr>
        <w:t>.</w:t>
      </w:r>
      <w:r w:rsidRPr="00C90BA5">
        <w:rPr>
          <w:sz w:val="28"/>
          <w:szCs w:val="28"/>
          <w:lang w:val="en-US"/>
        </w:rPr>
        <w:t xml:space="preserve"> Scand</w:t>
      </w:r>
      <w:r w:rsidRPr="00C90BA5">
        <w:rPr>
          <w:sz w:val="28"/>
          <w:szCs w:val="28"/>
          <w:lang w:val="en-GB"/>
        </w:rPr>
        <w:t>. –</w:t>
      </w:r>
      <w:r w:rsidRPr="00C90BA5">
        <w:rPr>
          <w:sz w:val="28"/>
          <w:szCs w:val="28"/>
          <w:lang w:val="en-US"/>
        </w:rPr>
        <w:t xml:space="preserve"> 1995</w:t>
      </w:r>
      <w:r w:rsidRPr="00C90BA5">
        <w:rPr>
          <w:sz w:val="28"/>
          <w:szCs w:val="28"/>
          <w:lang w:val="en-GB"/>
        </w:rPr>
        <w:t xml:space="preserve">. - </w:t>
      </w:r>
      <w:r w:rsidRPr="00C90BA5">
        <w:rPr>
          <w:sz w:val="28"/>
          <w:szCs w:val="28"/>
          <w:lang w:val="en-US"/>
        </w:rPr>
        <w:t>V</w:t>
      </w:r>
      <w:r w:rsidRPr="00C90BA5">
        <w:rPr>
          <w:sz w:val="28"/>
          <w:szCs w:val="28"/>
          <w:lang w:val="en-GB"/>
        </w:rPr>
        <w:t xml:space="preserve">. </w:t>
      </w:r>
      <w:r w:rsidRPr="00C90BA5">
        <w:rPr>
          <w:sz w:val="28"/>
          <w:szCs w:val="28"/>
          <w:lang w:val="en-US"/>
        </w:rPr>
        <w:t>91</w:t>
      </w:r>
      <w:r w:rsidRPr="00C90BA5">
        <w:rPr>
          <w:sz w:val="28"/>
          <w:szCs w:val="28"/>
          <w:lang w:val="en-GB"/>
        </w:rPr>
        <w:t xml:space="preserve">, </w:t>
      </w:r>
      <w:r w:rsidRPr="00C90BA5">
        <w:rPr>
          <w:sz w:val="28"/>
          <w:szCs w:val="28"/>
          <w:lang w:val="en-US"/>
        </w:rPr>
        <w:t>Suppl.</w:t>
      </w:r>
      <w:r w:rsidRPr="00C90BA5">
        <w:rPr>
          <w:sz w:val="28"/>
          <w:szCs w:val="28"/>
          <w:lang w:val="en-GB"/>
        </w:rPr>
        <w:t xml:space="preserve"> – </w:t>
      </w:r>
      <w:r w:rsidRPr="00C90BA5">
        <w:rPr>
          <w:sz w:val="28"/>
          <w:szCs w:val="28"/>
          <w:lang w:val="en-US"/>
        </w:rPr>
        <w:t>P</w:t>
      </w:r>
      <w:r w:rsidRPr="00C90BA5">
        <w:rPr>
          <w:sz w:val="28"/>
          <w:szCs w:val="28"/>
          <w:lang w:val="en-GB"/>
        </w:rPr>
        <w:t xml:space="preserve">. </w:t>
      </w:r>
      <w:r w:rsidRPr="00C90BA5">
        <w:rPr>
          <w:sz w:val="28"/>
          <w:szCs w:val="28"/>
          <w:lang w:val="en-US"/>
        </w:rPr>
        <w:t>23-33</w:t>
      </w:r>
      <w:r w:rsidRPr="00C90BA5">
        <w:rPr>
          <w:sz w:val="28"/>
          <w:szCs w:val="28"/>
          <w:lang w:val="en-GB"/>
        </w:rPr>
        <w:t>.</w:t>
      </w:r>
    </w:p>
    <w:p w:rsidR="008E40BB" w:rsidRPr="00C90BA5" w:rsidRDefault="008E40BB" w:rsidP="005F0855">
      <w:pPr>
        <w:numPr>
          <w:ilvl w:val="0"/>
          <w:numId w:val="70"/>
        </w:numPr>
        <w:tabs>
          <w:tab w:val="clear" w:pos="720"/>
          <w:tab w:val="num" w:pos="0"/>
        </w:tabs>
        <w:suppressAutoHyphens w:val="0"/>
        <w:spacing w:line="360" w:lineRule="auto"/>
        <w:ind w:left="0" w:firstLine="0"/>
        <w:jc w:val="both"/>
        <w:rPr>
          <w:sz w:val="28"/>
          <w:szCs w:val="28"/>
          <w:lang w:val="en-GB"/>
        </w:rPr>
      </w:pPr>
      <w:r>
        <w:rPr>
          <w:sz w:val="28"/>
          <w:szCs w:val="28"/>
          <w:lang w:val="en-GB"/>
        </w:rPr>
        <w:t>Kurtzke J.</w:t>
      </w:r>
      <w:r w:rsidRPr="00C90BA5">
        <w:rPr>
          <w:sz w:val="28"/>
          <w:szCs w:val="28"/>
          <w:lang w:val="en-GB"/>
        </w:rPr>
        <w:t xml:space="preserve">F. Rating nurologic impairment in multiple sclerosis: an expanded disability status scale (EDSS) </w:t>
      </w:r>
      <w:r>
        <w:rPr>
          <w:sz w:val="28"/>
          <w:szCs w:val="28"/>
          <w:lang w:val="en-GB"/>
        </w:rPr>
        <w:t>/</w:t>
      </w:r>
      <w:r w:rsidRPr="002B537D">
        <w:rPr>
          <w:sz w:val="28"/>
          <w:szCs w:val="28"/>
          <w:lang w:val="en-US"/>
        </w:rPr>
        <w:t xml:space="preserve"> </w:t>
      </w:r>
      <w:r w:rsidRPr="00C90BA5">
        <w:rPr>
          <w:sz w:val="28"/>
          <w:szCs w:val="28"/>
          <w:lang w:val="en-US"/>
        </w:rPr>
        <w:t>J</w:t>
      </w:r>
      <w:r>
        <w:rPr>
          <w:sz w:val="28"/>
          <w:szCs w:val="28"/>
          <w:lang w:val="en-US"/>
        </w:rPr>
        <w:t>.</w:t>
      </w:r>
      <w:r w:rsidRPr="00C90BA5">
        <w:rPr>
          <w:sz w:val="28"/>
          <w:szCs w:val="28"/>
          <w:lang w:val="en-US"/>
        </w:rPr>
        <w:t>F</w:t>
      </w:r>
      <w:r w:rsidRPr="00C90BA5">
        <w:rPr>
          <w:sz w:val="28"/>
          <w:szCs w:val="28"/>
          <w:lang w:val="uk-UA"/>
        </w:rPr>
        <w:t>.</w:t>
      </w:r>
      <w:r w:rsidRPr="002B537D">
        <w:rPr>
          <w:sz w:val="28"/>
          <w:szCs w:val="28"/>
          <w:lang w:val="en-GB"/>
        </w:rPr>
        <w:t xml:space="preserve"> </w:t>
      </w:r>
      <w:r>
        <w:rPr>
          <w:sz w:val="28"/>
          <w:szCs w:val="28"/>
          <w:lang w:val="en-GB"/>
        </w:rPr>
        <w:t>Kurtzke</w:t>
      </w:r>
      <w:r w:rsidRPr="00C90BA5">
        <w:rPr>
          <w:sz w:val="28"/>
          <w:szCs w:val="28"/>
          <w:lang w:val="uk-UA"/>
        </w:rPr>
        <w:t xml:space="preserve"> </w:t>
      </w:r>
      <w:r w:rsidRPr="00C90BA5">
        <w:rPr>
          <w:sz w:val="28"/>
          <w:szCs w:val="28"/>
          <w:lang w:val="en-GB"/>
        </w:rPr>
        <w:t xml:space="preserve">// Neurology. – 1983. – </w:t>
      </w:r>
      <w:r w:rsidRPr="00C90BA5">
        <w:rPr>
          <w:sz w:val="28"/>
          <w:szCs w:val="28"/>
          <w:lang w:val="en-US"/>
        </w:rPr>
        <w:t>V</w:t>
      </w:r>
      <w:r w:rsidRPr="00C90BA5">
        <w:rPr>
          <w:sz w:val="28"/>
          <w:szCs w:val="28"/>
          <w:lang w:val="en-GB"/>
        </w:rPr>
        <w:t xml:space="preserve">. 33. – </w:t>
      </w:r>
      <w:r w:rsidRPr="00C90BA5">
        <w:rPr>
          <w:sz w:val="28"/>
          <w:szCs w:val="28"/>
          <w:lang w:val="en-US"/>
        </w:rPr>
        <w:t>P</w:t>
      </w:r>
      <w:r w:rsidRPr="00C90BA5">
        <w:rPr>
          <w:sz w:val="28"/>
          <w:szCs w:val="28"/>
          <w:lang w:val="en-GB"/>
        </w:rPr>
        <w:t>. 1444-1452.</w:t>
      </w:r>
    </w:p>
    <w:p w:rsidR="008E40BB" w:rsidRPr="00D50D57" w:rsidRDefault="008E40BB" w:rsidP="005F0855">
      <w:pPr>
        <w:numPr>
          <w:ilvl w:val="0"/>
          <w:numId w:val="70"/>
        </w:numPr>
        <w:suppressAutoHyphens w:val="0"/>
        <w:spacing w:line="360" w:lineRule="auto"/>
        <w:ind w:left="0" w:firstLine="0"/>
        <w:jc w:val="both"/>
        <w:rPr>
          <w:sz w:val="28"/>
          <w:szCs w:val="28"/>
          <w:lang w:val="en-US"/>
        </w:rPr>
      </w:pPr>
      <w:r w:rsidRPr="00D50D57">
        <w:rPr>
          <w:sz w:val="28"/>
          <w:szCs w:val="28"/>
          <w:lang w:val="en-US"/>
        </w:rPr>
        <w:t>Kurtzke J.F. Epidemiology evidence for mul</w:t>
      </w:r>
      <w:r>
        <w:rPr>
          <w:sz w:val="28"/>
          <w:szCs w:val="28"/>
          <w:lang w:val="en-US"/>
        </w:rPr>
        <w:t>tiple sclerosis as an infection /</w:t>
      </w:r>
      <w:r w:rsidRPr="002B537D">
        <w:rPr>
          <w:sz w:val="28"/>
          <w:szCs w:val="28"/>
          <w:lang w:val="en-US"/>
        </w:rPr>
        <w:t xml:space="preserve"> </w:t>
      </w:r>
      <w:r w:rsidRPr="00C90BA5">
        <w:rPr>
          <w:sz w:val="28"/>
          <w:szCs w:val="28"/>
          <w:lang w:val="en-US"/>
        </w:rPr>
        <w:t>J</w:t>
      </w:r>
      <w:r>
        <w:rPr>
          <w:sz w:val="28"/>
          <w:szCs w:val="28"/>
          <w:lang w:val="en-US"/>
        </w:rPr>
        <w:t>.</w:t>
      </w:r>
      <w:r w:rsidRPr="00C90BA5">
        <w:rPr>
          <w:sz w:val="28"/>
          <w:szCs w:val="28"/>
          <w:lang w:val="en-US"/>
        </w:rPr>
        <w:t>F</w:t>
      </w:r>
      <w:r w:rsidRPr="00C90BA5">
        <w:rPr>
          <w:sz w:val="28"/>
          <w:szCs w:val="28"/>
          <w:lang w:val="uk-UA"/>
        </w:rPr>
        <w:t>.</w:t>
      </w:r>
      <w:r w:rsidRPr="002B537D">
        <w:rPr>
          <w:sz w:val="28"/>
          <w:szCs w:val="28"/>
          <w:lang w:val="en-GB"/>
        </w:rPr>
        <w:t xml:space="preserve"> </w:t>
      </w:r>
      <w:r>
        <w:rPr>
          <w:sz w:val="28"/>
          <w:szCs w:val="28"/>
          <w:lang w:val="en-GB"/>
        </w:rPr>
        <w:t>Kurtzke</w:t>
      </w:r>
      <w:r w:rsidRPr="00C90BA5">
        <w:rPr>
          <w:sz w:val="28"/>
          <w:szCs w:val="28"/>
          <w:lang w:val="uk-UA"/>
        </w:rPr>
        <w:t xml:space="preserve"> </w:t>
      </w:r>
      <w:r>
        <w:rPr>
          <w:sz w:val="28"/>
          <w:szCs w:val="28"/>
          <w:lang w:val="en-US"/>
        </w:rPr>
        <w:t>//</w:t>
      </w:r>
      <w:r w:rsidRPr="00D50D57">
        <w:rPr>
          <w:sz w:val="28"/>
          <w:szCs w:val="28"/>
          <w:lang w:val="en-US"/>
        </w:rPr>
        <w:t xml:space="preserve"> Clin</w:t>
      </w:r>
      <w:r>
        <w:rPr>
          <w:sz w:val="28"/>
          <w:szCs w:val="28"/>
          <w:lang w:val="en-US"/>
        </w:rPr>
        <w:t>.</w:t>
      </w:r>
      <w:r w:rsidRPr="00D50D57">
        <w:rPr>
          <w:sz w:val="28"/>
          <w:szCs w:val="28"/>
          <w:lang w:val="en-US"/>
        </w:rPr>
        <w:t xml:space="preserve"> Microbiol</w:t>
      </w:r>
      <w:r>
        <w:rPr>
          <w:sz w:val="28"/>
          <w:szCs w:val="28"/>
          <w:lang w:val="en-US"/>
        </w:rPr>
        <w:t xml:space="preserve">. – 1993. – V. 6, </w:t>
      </w:r>
      <w:r w:rsidRPr="00D50D57">
        <w:rPr>
          <w:sz w:val="28"/>
          <w:szCs w:val="28"/>
          <w:lang w:val="en-GB"/>
        </w:rPr>
        <w:t>№</w:t>
      </w:r>
      <w:r>
        <w:rPr>
          <w:sz w:val="28"/>
          <w:szCs w:val="28"/>
          <w:lang w:val="en-US"/>
        </w:rPr>
        <w:t xml:space="preserve">4. – P. </w:t>
      </w:r>
      <w:r w:rsidRPr="00D50D57">
        <w:rPr>
          <w:sz w:val="28"/>
          <w:szCs w:val="28"/>
          <w:lang w:val="en-US"/>
        </w:rPr>
        <w:t>382-427.</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line="360" w:lineRule="auto"/>
        <w:ind w:left="0" w:firstLine="0"/>
        <w:jc w:val="both"/>
        <w:rPr>
          <w:sz w:val="28"/>
          <w:szCs w:val="28"/>
          <w:lang w:val="en-GB"/>
        </w:rPr>
      </w:pPr>
      <w:r>
        <w:rPr>
          <w:sz w:val="28"/>
          <w:szCs w:val="28"/>
          <w:lang w:val="en-US"/>
        </w:rPr>
        <w:t>Lacroix-Desmazes S.</w:t>
      </w:r>
      <w:r w:rsidRPr="00D50D57">
        <w:rPr>
          <w:sz w:val="28"/>
          <w:szCs w:val="28"/>
          <w:lang w:val="en-US"/>
        </w:rPr>
        <w:t xml:space="preserve"> Catalytic activity of antibodies against factor VIII in patients with hemophilia </w:t>
      </w:r>
      <w:r>
        <w:rPr>
          <w:sz w:val="28"/>
          <w:szCs w:val="28"/>
          <w:lang w:val="en-US"/>
        </w:rPr>
        <w:t>/</w:t>
      </w:r>
      <w:r w:rsidRPr="002B537D">
        <w:rPr>
          <w:sz w:val="28"/>
          <w:szCs w:val="28"/>
          <w:lang w:val="en-US"/>
        </w:rPr>
        <w:t xml:space="preserve"> </w:t>
      </w:r>
      <w:r>
        <w:rPr>
          <w:sz w:val="28"/>
          <w:szCs w:val="28"/>
          <w:lang w:val="en-US"/>
        </w:rPr>
        <w:t>S. Lacroix-Desmazes</w:t>
      </w:r>
      <w:r w:rsidRPr="00D50D57">
        <w:rPr>
          <w:sz w:val="28"/>
          <w:szCs w:val="28"/>
          <w:lang w:val="en-US"/>
        </w:rPr>
        <w:t xml:space="preserve">, </w:t>
      </w:r>
      <w:r>
        <w:rPr>
          <w:sz w:val="28"/>
          <w:szCs w:val="28"/>
          <w:lang w:val="en-US"/>
        </w:rPr>
        <w:t xml:space="preserve">A. </w:t>
      </w:r>
      <w:r w:rsidRPr="00D50D57">
        <w:rPr>
          <w:sz w:val="28"/>
          <w:szCs w:val="28"/>
          <w:lang w:val="en-US"/>
        </w:rPr>
        <w:t>More</w:t>
      </w:r>
      <w:r>
        <w:rPr>
          <w:sz w:val="28"/>
          <w:szCs w:val="28"/>
          <w:lang w:val="en-US"/>
        </w:rPr>
        <w:t>au</w:t>
      </w:r>
      <w:r w:rsidRPr="00D50D57">
        <w:rPr>
          <w:sz w:val="28"/>
          <w:szCs w:val="28"/>
          <w:lang w:val="en-US"/>
        </w:rPr>
        <w:t xml:space="preserve">, </w:t>
      </w:r>
      <w:r>
        <w:rPr>
          <w:sz w:val="28"/>
          <w:szCs w:val="28"/>
          <w:lang w:val="en-US"/>
        </w:rPr>
        <w:t>A. Sooryanarayana</w:t>
      </w:r>
      <w:r w:rsidRPr="00D50D57">
        <w:rPr>
          <w:sz w:val="28"/>
          <w:szCs w:val="28"/>
          <w:lang w:val="en-US"/>
        </w:rPr>
        <w:t xml:space="preserve"> //</w:t>
      </w:r>
      <w:r>
        <w:rPr>
          <w:sz w:val="28"/>
          <w:szCs w:val="28"/>
          <w:lang w:val="en-US"/>
        </w:rPr>
        <w:t xml:space="preserve"> </w:t>
      </w:r>
      <w:r w:rsidRPr="00D50D57">
        <w:rPr>
          <w:iCs/>
          <w:sz w:val="28"/>
          <w:szCs w:val="28"/>
          <w:lang w:val="en-US"/>
        </w:rPr>
        <w:t>Nat</w:t>
      </w:r>
      <w:r>
        <w:rPr>
          <w:iCs/>
          <w:sz w:val="28"/>
          <w:szCs w:val="28"/>
          <w:lang w:val="en-US"/>
        </w:rPr>
        <w:t>.</w:t>
      </w:r>
      <w:r w:rsidRPr="00D50D57">
        <w:rPr>
          <w:iCs/>
          <w:sz w:val="28"/>
          <w:szCs w:val="28"/>
          <w:lang w:val="en-US"/>
        </w:rPr>
        <w:t xml:space="preserve"> Med.</w:t>
      </w:r>
      <w:r w:rsidRPr="00D50D57">
        <w:rPr>
          <w:iCs/>
          <w:sz w:val="28"/>
          <w:szCs w:val="28"/>
          <w:lang w:val="en-GB"/>
        </w:rPr>
        <w:t xml:space="preserve"> - </w:t>
      </w:r>
      <w:r w:rsidRPr="00D50D57">
        <w:rPr>
          <w:sz w:val="28"/>
          <w:szCs w:val="28"/>
          <w:lang w:val="en-US"/>
        </w:rPr>
        <w:t>1999</w:t>
      </w:r>
      <w:r w:rsidRPr="00D50D57">
        <w:rPr>
          <w:sz w:val="28"/>
          <w:szCs w:val="28"/>
          <w:lang w:val="en-GB"/>
        </w:rPr>
        <w:t xml:space="preserve">. – </w:t>
      </w:r>
      <w:r w:rsidRPr="00D50D57">
        <w:rPr>
          <w:sz w:val="28"/>
          <w:szCs w:val="28"/>
          <w:lang w:val="en-US"/>
        </w:rPr>
        <w:t>V</w:t>
      </w:r>
      <w:r w:rsidRPr="00D50D57">
        <w:rPr>
          <w:sz w:val="28"/>
          <w:szCs w:val="28"/>
          <w:lang w:val="en-GB"/>
        </w:rPr>
        <w:t xml:space="preserve">. 5. – </w:t>
      </w:r>
      <w:r w:rsidRPr="00D50D57">
        <w:rPr>
          <w:sz w:val="28"/>
          <w:szCs w:val="28"/>
          <w:lang w:val="en-US"/>
        </w:rPr>
        <w:t>P</w:t>
      </w:r>
      <w:r w:rsidRPr="00D50D57">
        <w:rPr>
          <w:sz w:val="28"/>
          <w:szCs w:val="28"/>
          <w:lang w:val="en-GB"/>
        </w:rPr>
        <w:t>. 1044-1047.</w:t>
      </w:r>
    </w:p>
    <w:p w:rsidR="008E40BB" w:rsidRPr="00C90BA5"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C90BA5">
        <w:rPr>
          <w:sz w:val="28"/>
          <w:szCs w:val="28"/>
          <w:lang w:val="en-US"/>
        </w:rPr>
        <w:t>Latry V</w:t>
      </w:r>
      <w:r w:rsidRPr="00C90BA5">
        <w:rPr>
          <w:sz w:val="28"/>
          <w:szCs w:val="28"/>
          <w:lang w:val="uk-UA"/>
        </w:rPr>
        <w:t>.</w:t>
      </w:r>
      <w:r w:rsidRPr="00C90BA5">
        <w:rPr>
          <w:sz w:val="28"/>
          <w:szCs w:val="28"/>
          <w:lang w:val="en-US"/>
        </w:rPr>
        <w:t>J.</w:t>
      </w:r>
      <w:r w:rsidRPr="00C90BA5">
        <w:rPr>
          <w:sz w:val="28"/>
          <w:szCs w:val="28"/>
          <w:lang w:val="uk-UA"/>
        </w:rPr>
        <w:t xml:space="preserve"> Biological </w:t>
      </w:r>
      <w:r w:rsidRPr="00C90BA5">
        <w:rPr>
          <w:sz w:val="28"/>
          <w:szCs w:val="28"/>
          <w:lang w:val="en-US"/>
        </w:rPr>
        <w:t>f</w:t>
      </w:r>
      <w:r w:rsidRPr="00C90BA5">
        <w:rPr>
          <w:sz w:val="28"/>
          <w:szCs w:val="28"/>
          <w:lang w:val="uk-UA"/>
        </w:rPr>
        <w:t xml:space="preserve">unctions of </w:t>
      </w:r>
      <w:r w:rsidRPr="00C90BA5">
        <w:rPr>
          <w:sz w:val="28"/>
          <w:szCs w:val="28"/>
          <w:lang w:val="en-US"/>
        </w:rPr>
        <w:t>c</w:t>
      </w:r>
      <w:r w:rsidRPr="00C90BA5">
        <w:rPr>
          <w:sz w:val="28"/>
          <w:szCs w:val="28"/>
          <w:lang w:val="uk-UA"/>
        </w:rPr>
        <w:t xml:space="preserve">atalytic </w:t>
      </w:r>
      <w:r w:rsidRPr="00C90BA5">
        <w:rPr>
          <w:sz w:val="28"/>
          <w:szCs w:val="28"/>
          <w:lang w:val="en-US"/>
        </w:rPr>
        <w:t>f</w:t>
      </w:r>
      <w:r w:rsidRPr="00C90BA5">
        <w:rPr>
          <w:sz w:val="28"/>
          <w:szCs w:val="28"/>
          <w:lang w:val="uk-UA"/>
        </w:rPr>
        <w:t>ntibodies</w:t>
      </w:r>
      <w:r>
        <w:rPr>
          <w:sz w:val="28"/>
          <w:szCs w:val="28"/>
          <w:lang w:val="en-US"/>
        </w:rPr>
        <w:t xml:space="preserve"> /</w:t>
      </w:r>
      <w:r w:rsidRPr="002B537D">
        <w:rPr>
          <w:sz w:val="28"/>
          <w:szCs w:val="28"/>
          <w:lang w:val="en-US"/>
        </w:rPr>
        <w:t xml:space="preserve"> </w:t>
      </w:r>
      <w:r w:rsidRPr="00C90BA5">
        <w:rPr>
          <w:sz w:val="28"/>
          <w:szCs w:val="28"/>
          <w:lang w:val="en-US"/>
        </w:rPr>
        <w:t>V</w:t>
      </w:r>
      <w:r w:rsidRPr="00C90BA5">
        <w:rPr>
          <w:sz w:val="28"/>
          <w:szCs w:val="28"/>
          <w:lang w:val="uk-UA"/>
        </w:rPr>
        <w:t>.</w:t>
      </w:r>
      <w:r w:rsidRPr="00C90BA5">
        <w:rPr>
          <w:sz w:val="28"/>
          <w:szCs w:val="28"/>
          <w:lang w:val="en-US"/>
        </w:rPr>
        <w:t>J.</w:t>
      </w:r>
      <w:r>
        <w:rPr>
          <w:sz w:val="28"/>
          <w:szCs w:val="28"/>
          <w:lang w:val="en-US"/>
        </w:rPr>
        <w:t xml:space="preserve"> </w:t>
      </w:r>
      <w:r w:rsidRPr="00C90BA5">
        <w:rPr>
          <w:sz w:val="28"/>
          <w:szCs w:val="28"/>
          <w:lang w:val="en-US"/>
        </w:rPr>
        <w:t>Latry</w:t>
      </w:r>
      <w:r w:rsidRPr="00C90BA5">
        <w:rPr>
          <w:sz w:val="28"/>
          <w:szCs w:val="28"/>
          <w:lang w:val="uk-UA"/>
        </w:rPr>
        <w:t>,</w:t>
      </w:r>
      <w:r w:rsidRPr="00C90BA5">
        <w:rPr>
          <w:sz w:val="28"/>
          <w:szCs w:val="28"/>
          <w:lang w:val="en-US"/>
        </w:rPr>
        <w:t xml:space="preserve"> </w:t>
      </w:r>
      <w:r>
        <w:rPr>
          <w:sz w:val="28"/>
          <w:szCs w:val="28"/>
          <w:lang w:val="en-US"/>
        </w:rPr>
        <w:t>N. Bayry</w:t>
      </w:r>
      <w:r w:rsidRPr="00C90BA5">
        <w:rPr>
          <w:sz w:val="28"/>
          <w:szCs w:val="28"/>
          <w:lang w:val="uk-UA"/>
        </w:rPr>
        <w:t>,</w:t>
      </w:r>
      <w:r w:rsidRPr="00C90BA5">
        <w:rPr>
          <w:sz w:val="28"/>
          <w:szCs w:val="28"/>
          <w:lang w:val="en-US"/>
        </w:rPr>
        <w:t xml:space="preserve"> M.D.</w:t>
      </w:r>
      <w:r>
        <w:rPr>
          <w:sz w:val="28"/>
          <w:szCs w:val="28"/>
          <w:lang w:val="en-US"/>
        </w:rPr>
        <w:t xml:space="preserve"> </w:t>
      </w:r>
      <w:r w:rsidRPr="00C90BA5">
        <w:rPr>
          <w:sz w:val="28"/>
          <w:szCs w:val="28"/>
          <w:lang w:val="en-US"/>
        </w:rPr>
        <w:t>Thorenoor // Transfus. Med. Hemother. – 2003.</w:t>
      </w:r>
      <w:r w:rsidRPr="00C90BA5">
        <w:rPr>
          <w:sz w:val="28"/>
          <w:szCs w:val="28"/>
          <w:lang w:val="uk-UA"/>
        </w:rPr>
        <w:t xml:space="preserve"> -</w:t>
      </w:r>
      <w:r w:rsidRPr="00C90BA5">
        <w:rPr>
          <w:sz w:val="28"/>
          <w:szCs w:val="28"/>
          <w:lang w:val="en-US"/>
        </w:rPr>
        <w:t xml:space="preserve"> V. 30. - P. 264 – 267.</w:t>
      </w:r>
    </w:p>
    <w:p w:rsidR="008E40BB" w:rsidRPr="00C90BA5"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C90BA5">
        <w:rPr>
          <w:sz w:val="28"/>
          <w:szCs w:val="28"/>
          <w:lang w:val="fr-FR"/>
        </w:rPr>
        <w:t>Leb</w:t>
      </w:r>
      <w:r>
        <w:rPr>
          <w:sz w:val="28"/>
          <w:szCs w:val="28"/>
          <w:lang w:val="fr-FR"/>
        </w:rPr>
        <w:t>run C.</w:t>
      </w:r>
      <w:r w:rsidRPr="00C90BA5">
        <w:rPr>
          <w:bCs/>
          <w:sz w:val="28"/>
          <w:szCs w:val="28"/>
          <w:lang w:val="fr-FR"/>
        </w:rPr>
        <w:t xml:space="preserve"> </w:t>
      </w:r>
      <w:r w:rsidRPr="00C90BA5">
        <w:rPr>
          <w:sz w:val="28"/>
          <w:szCs w:val="28"/>
          <w:lang w:val="en-GB"/>
        </w:rPr>
        <w:t xml:space="preserve">Intravenous immunoglobulins for relapsing-remitting multiple sclerosis after failure of treatment with other immuno-modulators </w:t>
      </w:r>
      <w:r>
        <w:rPr>
          <w:sz w:val="28"/>
          <w:szCs w:val="28"/>
          <w:lang w:val="en-GB"/>
        </w:rPr>
        <w:t>/</w:t>
      </w:r>
      <w:r w:rsidRPr="00442FFD">
        <w:rPr>
          <w:sz w:val="28"/>
          <w:szCs w:val="28"/>
          <w:lang w:val="fr-FR"/>
        </w:rPr>
        <w:t xml:space="preserve"> </w:t>
      </w:r>
      <w:r>
        <w:rPr>
          <w:sz w:val="28"/>
          <w:szCs w:val="28"/>
          <w:lang w:val="fr-FR"/>
        </w:rPr>
        <w:t xml:space="preserve">C. </w:t>
      </w:r>
      <w:r w:rsidRPr="00C90BA5">
        <w:rPr>
          <w:sz w:val="28"/>
          <w:szCs w:val="28"/>
          <w:lang w:val="fr-FR"/>
        </w:rPr>
        <w:t>Leb</w:t>
      </w:r>
      <w:r>
        <w:rPr>
          <w:sz w:val="28"/>
          <w:szCs w:val="28"/>
          <w:lang w:val="fr-FR"/>
        </w:rPr>
        <w:t>run, G. Ghetau, V. Bourg</w:t>
      </w:r>
      <w:r>
        <w:rPr>
          <w:bCs/>
          <w:sz w:val="28"/>
          <w:szCs w:val="28"/>
          <w:lang w:val="fr-FR"/>
        </w:rPr>
        <w:t xml:space="preserve"> </w:t>
      </w:r>
      <w:r w:rsidRPr="00C90BA5">
        <w:rPr>
          <w:sz w:val="28"/>
          <w:szCs w:val="28"/>
          <w:lang w:val="en-GB"/>
        </w:rPr>
        <w:t xml:space="preserve">// Rev Neurol. </w:t>
      </w:r>
      <w:r w:rsidRPr="00C90BA5">
        <w:rPr>
          <w:sz w:val="28"/>
          <w:szCs w:val="28"/>
          <w:lang w:val="fr-FR"/>
        </w:rPr>
        <w:t xml:space="preserve">(Paris). - 2003. - </w:t>
      </w:r>
      <w:r w:rsidRPr="00C90BA5">
        <w:rPr>
          <w:bCs/>
          <w:sz w:val="28"/>
          <w:szCs w:val="28"/>
          <w:lang w:val="fr-FR"/>
        </w:rPr>
        <w:t>V. 159,</w:t>
      </w:r>
      <w:r>
        <w:rPr>
          <w:sz w:val="28"/>
          <w:szCs w:val="28"/>
          <w:lang w:val="fr-FR"/>
        </w:rPr>
        <w:t xml:space="preserve"> №</w:t>
      </w:r>
      <w:r w:rsidRPr="00C90BA5">
        <w:rPr>
          <w:sz w:val="28"/>
          <w:szCs w:val="28"/>
          <w:lang w:val="fr-FR"/>
        </w:rPr>
        <w:t xml:space="preserve">6-7. - </w:t>
      </w:r>
      <w:r w:rsidRPr="00C90BA5">
        <w:rPr>
          <w:sz w:val="28"/>
          <w:szCs w:val="28"/>
        </w:rPr>
        <w:t>Р</w:t>
      </w:r>
      <w:r w:rsidRPr="00C90BA5">
        <w:rPr>
          <w:sz w:val="28"/>
          <w:szCs w:val="28"/>
          <w:lang w:val="fr-FR"/>
        </w:rPr>
        <w:t>. 648-651.</w:t>
      </w:r>
    </w:p>
    <w:p w:rsidR="008E40BB" w:rsidRPr="006C77E9"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fr-FR"/>
        </w:rPr>
        <w:t>Lefranc D.</w:t>
      </w:r>
      <w:r w:rsidRPr="00D50D57">
        <w:rPr>
          <w:sz w:val="28"/>
          <w:szCs w:val="28"/>
          <w:lang w:val="fr-FR"/>
        </w:rPr>
        <w:t xml:space="preserve"> </w:t>
      </w:r>
      <w:r w:rsidRPr="00D50D57">
        <w:rPr>
          <w:sz w:val="28"/>
          <w:szCs w:val="28"/>
          <w:lang w:val="en-GB"/>
        </w:rPr>
        <w:t>Distortion of the self-reactive IgG antibody repertoire in multiple sclerosis as a new diagnostic tool</w:t>
      </w:r>
      <w:r>
        <w:rPr>
          <w:sz w:val="28"/>
          <w:szCs w:val="28"/>
          <w:lang w:val="en-GB"/>
        </w:rPr>
        <w:t xml:space="preserve"> /</w:t>
      </w:r>
      <w:r w:rsidRPr="005E22F7">
        <w:rPr>
          <w:sz w:val="28"/>
          <w:szCs w:val="28"/>
          <w:lang w:val="fr-FR"/>
        </w:rPr>
        <w:t xml:space="preserve"> </w:t>
      </w:r>
      <w:r>
        <w:rPr>
          <w:sz w:val="28"/>
          <w:szCs w:val="28"/>
          <w:lang w:val="fr-FR"/>
        </w:rPr>
        <w:t>D. Lefranc</w:t>
      </w:r>
      <w:r w:rsidRPr="00D50D57">
        <w:rPr>
          <w:sz w:val="28"/>
          <w:szCs w:val="28"/>
          <w:lang w:val="fr-FR"/>
        </w:rPr>
        <w:t xml:space="preserve">, </w:t>
      </w:r>
      <w:r>
        <w:rPr>
          <w:sz w:val="28"/>
          <w:szCs w:val="28"/>
          <w:lang w:val="fr-FR"/>
        </w:rPr>
        <w:t>L. Almeras</w:t>
      </w:r>
      <w:r w:rsidRPr="00D50D57">
        <w:rPr>
          <w:sz w:val="28"/>
          <w:szCs w:val="28"/>
          <w:lang w:val="fr-FR"/>
        </w:rPr>
        <w:t>,</w:t>
      </w:r>
      <w:r>
        <w:rPr>
          <w:sz w:val="28"/>
          <w:szCs w:val="28"/>
          <w:lang w:val="fr-FR"/>
        </w:rPr>
        <w:t xml:space="preserve"> S. Dubucquoi</w:t>
      </w:r>
      <w:r w:rsidRPr="00D50D57">
        <w:rPr>
          <w:sz w:val="28"/>
          <w:szCs w:val="28"/>
          <w:lang w:val="fr-FR"/>
        </w:rPr>
        <w:t xml:space="preserve"> </w:t>
      </w:r>
      <w:r w:rsidRPr="00D50D57">
        <w:rPr>
          <w:sz w:val="28"/>
          <w:szCs w:val="28"/>
          <w:lang w:val="en-US"/>
        </w:rPr>
        <w:t>// J. Immunol.</w:t>
      </w:r>
      <w:r>
        <w:rPr>
          <w:sz w:val="28"/>
          <w:szCs w:val="28"/>
          <w:lang w:val="en-US"/>
        </w:rPr>
        <w:t xml:space="preserve"> </w:t>
      </w:r>
      <w:r w:rsidRPr="00D50D57">
        <w:rPr>
          <w:sz w:val="28"/>
          <w:szCs w:val="28"/>
          <w:lang w:val="en-US"/>
        </w:rPr>
        <w:t>- 2004. - V. 172</w:t>
      </w:r>
      <w:r w:rsidRPr="00D50D57">
        <w:rPr>
          <w:sz w:val="28"/>
          <w:szCs w:val="28"/>
          <w:lang w:val="en-GB"/>
        </w:rPr>
        <w:t>,</w:t>
      </w:r>
      <w:r w:rsidRPr="00D50D57">
        <w:rPr>
          <w:sz w:val="28"/>
          <w:szCs w:val="28"/>
          <w:lang w:val="en-US"/>
        </w:rPr>
        <w:t xml:space="preserve"> </w:t>
      </w:r>
      <w:r w:rsidRPr="00D50D57">
        <w:rPr>
          <w:sz w:val="28"/>
          <w:szCs w:val="28"/>
          <w:lang w:val="en-GB"/>
        </w:rPr>
        <w:t>№</w:t>
      </w:r>
      <w:r w:rsidRPr="00D50D57">
        <w:rPr>
          <w:sz w:val="28"/>
          <w:szCs w:val="28"/>
          <w:lang w:val="en-US"/>
        </w:rPr>
        <w:t>1</w:t>
      </w:r>
      <w:r w:rsidRPr="00D50D57">
        <w:rPr>
          <w:sz w:val="28"/>
          <w:szCs w:val="28"/>
          <w:lang w:val="en-GB"/>
        </w:rPr>
        <w:t xml:space="preserve">. - </w:t>
      </w:r>
      <w:r w:rsidRPr="00D50D57">
        <w:rPr>
          <w:sz w:val="28"/>
          <w:szCs w:val="28"/>
        </w:rPr>
        <w:t>Р</w:t>
      </w:r>
      <w:r>
        <w:rPr>
          <w:sz w:val="28"/>
          <w:szCs w:val="28"/>
          <w:lang w:val="en-GB"/>
        </w:rPr>
        <w:t xml:space="preserve">. </w:t>
      </w:r>
      <w:r w:rsidRPr="00D50D57">
        <w:rPr>
          <w:sz w:val="28"/>
          <w:szCs w:val="28"/>
          <w:lang w:val="en-US"/>
        </w:rPr>
        <w:t>669</w:t>
      </w:r>
      <w:r w:rsidRPr="00D50D57">
        <w:rPr>
          <w:sz w:val="28"/>
          <w:szCs w:val="28"/>
          <w:lang w:val="en-GB"/>
        </w:rPr>
        <w:t xml:space="preserve"> </w:t>
      </w:r>
      <w:r w:rsidRPr="00D50D57">
        <w:rPr>
          <w:sz w:val="28"/>
          <w:szCs w:val="28"/>
          <w:lang w:val="en-US"/>
        </w:rPr>
        <w:t>-</w:t>
      </w:r>
      <w:r w:rsidRPr="00D50D57">
        <w:rPr>
          <w:sz w:val="28"/>
          <w:szCs w:val="28"/>
          <w:lang w:val="en-GB"/>
        </w:rPr>
        <w:t xml:space="preserve"> 6</w:t>
      </w:r>
      <w:r w:rsidRPr="00D50D57">
        <w:rPr>
          <w:sz w:val="28"/>
          <w:szCs w:val="28"/>
          <w:lang w:val="en-US"/>
        </w:rPr>
        <w:t>78.</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en-US"/>
        </w:rPr>
        <w:t>Lefrere J.J. Testing for HCV-RNA in commerical intravenous immunoglobulins /</w:t>
      </w:r>
      <w:r w:rsidRPr="005E22F7">
        <w:rPr>
          <w:sz w:val="28"/>
          <w:szCs w:val="28"/>
          <w:lang w:val="en-US"/>
        </w:rPr>
        <w:t xml:space="preserve"> </w:t>
      </w:r>
      <w:r>
        <w:rPr>
          <w:sz w:val="28"/>
          <w:szCs w:val="28"/>
          <w:lang w:val="en-US"/>
        </w:rPr>
        <w:t xml:space="preserve">J.J. Lefrere, M. Mariotti, C. Trepo // Lancet. – 1993. – V. 341, </w:t>
      </w:r>
      <w:r w:rsidRPr="00D50D57">
        <w:rPr>
          <w:sz w:val="28"/>
          <w:szCs w:val="28"/>
          <w:lang w:val="en-GB"/>
        </w:rPr>
        <w:t>№</w:t>
      </w:r>
      <w:r>
        <w:rPr>
          <w:sz w:val="28"/>
          <w:szCs w:val="28"/>
          <w:lang w:val="en-GB"/>
        </w:rPr>
        <w:t>8848. – P. 834-835.</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 xml:space="preserve">Lernmark A. </w:t>
      </w:r>
      <w:r w:rsidRPr="00D50D57">
        <w:rPr>
          <w:sz w:val="28"/>
          <w:szCs w:val="28"/>
          <w:lang w:val="en-GB"/>
        </w:rPr>
        <w:t>Autoimmune diseases: a</w:t>
      </w:r>
      <w:r>
        <w:rPr>
          <w:sz w:val="28"/>
          <w:szCs w:val="28"/>
          <w:lang w:val="en-GB"/>
        </w:rPr>
        <w:t>re markers ready for prediction</w:t>
      </w:r>
      <w:r w:rsidRPr="00D50D57">
        <w:rPr>
          <w:sz w:val="28"/>
          <w:szCs w:val="28"/>
          <w:lang w:val="en-GB"/>
        </w:rPr>
        <w:t xml:space="preserve"> </w:t>
      </w:r>
      <w:r>
        <w:rPr>
          <w:sz w:val="28"/>
          <w:szCs w:val="28"/>
          <w:lang w:val="en-GB"/>
        </w:rPr>
        <w:t>/</w:t>
      </w:r>
      <w:r w:rsidRPr="005E22F7">
        <w:rPr>
          <w:sz w:val="28"/>
          <w:szCs w:val="28"/>
          <w:lang w:val="en-US"/>
        </w:rPr>
        <w:t xml:space="preserve"> </w:t>
      </w:r>
      <w:r>
        <w:rPr>
          <w:sz w:val="28"/>
          <w:szCs w:val="28"/>
          <w:lang w:val="en-US"/>
        </w:rPr>
        <w:t>A. Lernmark</w:t>
      </w:r>
      <w:r w:rsidRPr="00D50D57">
        <w:rPr>
          <w:sz w:val="28"/>
          <w:szCs w:val="28"/>
          <w:lang w:val="en-US"/>
        </w:rPr>
        <w:t xml:space="preserve"> </w:t>
      </w:r>
      <w:r w:rsidRPr="00D50D57">
        <w:rPr>
          <w:sz w:val="28"/>
          <w:szCs w:val="28"/>
          <w:lang w:val="en-GB"/>
        </w:rPr>
        <w:t>// J. Cl</w:t>
      </w:r>
      <w:r>
        <w:rPr>
          <w:sz w:val="28"/>
          <w:szCs w:val="28"/>
          <w:lang w:val="en-GB"/>
        </w:rPr>
        <w:t>in. Invest. - 2001. - V. 108, №</w:t>
      </w:r>
      <w:r w:rsidRPr="00D50D57">
        <w:rPr>
          <w:sz w:val="28"/>
          <w:szCs w:val="28"/>
          <w:lang w:val="en-GB"/>
        </w:rPr>
        <w:t xml:space="preserve">8. - </w:t>
      </w:r>
      <w:r w:rsidRPr="00D50D57">
        <w:rPr>
          <w:sz w:val="28"/>
          <w:szCs w:val="28"/>
        </w:rPr>
        <w:t>Р</w:t>
      </w:r>
      <w:r>
        <w:rPr>
          <w:sz w:val="28"/>
          <w:szCs w:val="28"/>
          <w:lang w:val="en-GB"/>
        </w:rPr>
        <w:t xml:space="preserve">. </w:t>
      </w:r>
      <w:r w:rsidRPr="00D50D57">
        <w:rPr>
          <w:sz w:val="28"/>
          <w:szCs w:val="28"/>
          <w:lang w:val="en-GB"/>
        </w:rPr>
        <w:t>1091-1096.</w:t>
      </w:r>
    </w:p>
    <w:p w:rsidR="008E40BB" w:rsidRPr="00D50D57" w:rsidRDefault="008E40BB" w:rsidP="005F0855">
      <w:pPr>
        <w:numPr>
          <w:ilvl w:val="0"/>
          <w:numId w:val="70"/>
        </w:numPr>
        <w:shd w:val="clear" w:color="auto" w:fill="FFFFFF"/>
        <w:tabs>
          <w:tab w:val="clear" w:pos="720"/>
          <w:tab w:val="num" w:pos="0"/>
        </w:tabs>
        <w:suppressAutoHyphens w:val="0"/>
        <w:spacing w:line="360" w:lineRule="auto"/>
        <w:ind w:left="0" w:firstLine="0"/>
        <w:jc w:val="both"/>
        <w:rPr>
          <w:sz w:val="28"/>
          <w:szCs w:val="28"/>
          <w:lang w:val="en-GB"/>
        </w:rPr>
      </w:pPr>
      <w:r w:rsidRPr="00D50D57">
        <w:rPr>
          <w:sz w:val="28"/>
          <w:szCs w:val="28"/>
          <w:lang w:val="en-US"/>
        </w:rPr>
        <w:t>Li L</w:t>
      </w:r>
      <w:r>
        <w:rPr>
          <w:sz w:val="28"/>
          <w:szCs w:val="28"/>
          <w:lang w:val="en-US"/>
        </w:rPr>
        <w:t xml:space="preserve">. </w:t>
      </w:r>
      <w:r w:rsidRPr="00D50D57">
        <w:rPr>
          <w:sz w:val="28"/>
          <w:szCs w:val="28"/>
          <w:lang w:val="en-US"/>
        </w:rPr>
        <w:t>Catalytic activity o</w:t>
      </w:r>
      <w:r>
        <w:rPr>
          <w:sz w:val="28"/>
          <w:szCs w:val="28"/>
          <w:lang w:val="en-US"/>
        </w:rPr>
        <w:t>f anti-thyroglobulin antibodies /</w:t>
      </w:r>
      <w:r w:rsidRPr="005E22F7">
        <w:rPr>
          <w:sz w:val="28"/>
          <w:szCs w:val="28"/>
          <w:lang w:val="en-US"/>
        </w:rPr>
        <w:t xml:space="preserve"> </w:t>
      </w:r>
      <w:r>
        <w:rPr>
          <w:sz w:val="28"/>
          <w:szCs w:val="28"/>
          <w:lang w:val="en-US"/>
        </w:rPr>
        <w:t>L. Li</w:t>
      </w:r>
      <w:r w:rsidRPr="00D50D57">
        <w:rPr>
          <w:sz w:val="28"/>
          <w:szCs w:val="28"/>
          <w:lang w:val="en-US"/>
        </w:rPr>
        <w:t xml:space="preserve">, </w:t>
      </w:r>
      <w:r>
        <w:rPr>
          <w:sz w:val="28"/>
          <w:szCs w:val="28"/>
          <w:lang w:val="en-US"/>
        </w:rPr>
        <w:t>S. Paul</w:t>
      </w:r>
      <w:r w:rsidRPr="00D50D57">
        <w:rPr>
          <w:sz w:val="28"/>
          <w:szCs w:val="28"/>
          <w:lang w:val="en-US"/>
        </w:rPr>
        <w:t xml:space="preserve">, </w:t>
      </w:r>
      <w:r>
        <w:rPr>
          <w:sz w:val="28"/>
          <w:szCs w:val="28"/>
          <w:lang w:val="en-US"/>
        </w:rPr>
        <w:t xml:space="preserve">S. </w:t>
      </w:r>
      <w:r w:rsidRPr="00D50D57">
        <w:rPr>
          <w:sz w:val="28"/>
          <w:szCs w:val="28"/>
          <w:lang w:val="en-US"/>
        </w:rPr>
        <w:t>Tyut</w:t>
      </w:r>
      <w:r>
        <w:rPr>
          <w:sz w:val="28"/>
          <w:szCs w:val="28"/>
          <w:lang w:val="en-US"/>
        </w:rPr>
        <w:t>yulkova //</w:t>
      </w:r>
      <w:r w:rsidRPr="00D50D57">
        <w:rPr>
          <w:sz w:val="28"/>
          <w:szCs w:val="28"/>
          <w:lang w:val="en-US"/>
        </w:rPr>
        <w:t xml:space="preserve"> J</w:t>
      </w:r>
      <w:r>
        <w:rPr>
          <w:sz w:val="28"/>
          <w:szCs w:val="28"/>
          <w:lang w:val="en-US"/>
        </w:rPr>
        <w:t>.</w:t>
      </w:r>
      <w:r w:rsidRPr="00D50D57">
        <w:rPr>
          <w:sz w:val="28"/>
          <w:szCs w:val="28"/>
          <w:lang w:val="en-US"/>
        </w:rPr>
        <w:t xml:space="preserve"> Immunol</w:t>
      </w:r>
      <w:r>
        <w:rPr>
          <w:sz w:val="28"/>
          <w:szCs w:val="28"/>
          <w:lang w:val="en-US"/>
        </w:rPr>
        <w:t>. -</w:t>
      </w:r>
      <w:r w:rsidRPr="00D50D57">
        <w:rPr>
          <w:sz w:val="28"/>
          <w:szCs w:val="28"/>
          <w:lang w:val="en-US"/>
        </w:rPr>
        <w:t xml:space="preserve"> 1995.</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GB"/>
        </w:rPr>
        <w:t>№</w:t>
      </w:r>
      <w:r w:rsidRPr="00D50D57">
        <w:rPr>
          <w:sz w:val="28"/>
          <w:szCs w:val="28"/>
          <w:lang w:val="en-US"/>
        </w:rPr>
        <w:t>154.</w:t>
      </w:r>
      <w:r>
        <w:rPr>
          <w:sz w:val="28"/>
          <w:szCs w:val="28"/>
          <w:lang w:val="en-US"/>
        </w:rPr>
        <w:t xml:space="preserve"> –</w:t>
      </w:r>
      <w:r w:rsidRPr="00D50D57">
        <w:rPr>
          <w:sz w:val="28"/>
          <w:szCs w:val="28"/>
          <w:lang w:val="en-US"/>
        </w:rPr>
        <w:t xml:space="preserve"> </w:t>
      </w:r>
      <w:r>
        <w:rPr>
          <w:sz w:val="28"/>
          <w:szCs w:val="28"/>
          <w:lang w:val="en-US"/>
        </w:rPr>
        <w:t xml:space="preserve">P. </w:t>
      </w:r>
      <w:r w:rsidRPr="00D50D57">
        <w:rPr>
          <w:sz w:val="28"/>
          <w:szCs w:val="28"/>
          <w:lang w:val="en-US"/>
        </w:rPr>
        <w:t>3328-</w:t>
      </w:r>
      <w:r>
        <w:rPr>
          <w:sz w:val="28"/>
          <w:szCs w:val="28"/>
          <w:lang w:val="en-US"/>
        </w:rPr>
        <w:t>33</w:t>
      </w:r>
      <w:r w:rsidRPr="00D50D57">
        <w:rPr>
          <w:sz w:val="28"/>
          <w:szCs w:val="28"/>
          <w:lang w:val="en-US"/>
        </w:rPr>
        <w:t>32.</w:t>
      </w:r>
      <w:r w:rsidRPr="00D50D57">
        <w:rPr>
          <w:spacing w:val="-1"/>
          <w:sz w:val="28"/>
          <w:szCs w:val="28"/>
          <w:lang w:val="en-US"/>
        </w:rPr>
        <w:t xml:space="preserve"> </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lastRenderedPageBreak/>
        <w:t>Lieshout van H.B. Diagnostic multipl</w:t>
      </w:r>
      <w:r>
        <w:rPr>
          <w:sz w:val="28"/>
          <w:szCs w:val="28"/>
          <w:lang w:val="en-US"/>
        </w:rPr>
        <w:t>e sclerosis in childhood /</w:t>
      </w:r>
      <w:r w:rsidRPr="005E22F7">
        <w:rPr>
          <w:sz w:val="28"/>
          <w:szCs w:val="28"/>
          <w:lang w:val="en-US"/>
        </w:rPr>
        <w:t xml:space="preserve"> </w:t>
      </w:r>
      <w:r>
        <w:rPr>
          <w:sz w:val="28"/>
          <w:szCs w:val="28"/>
          <w:lang w:val="en-US"/>
        </w:rPr>
        <w:t xml:space="preserve">van H.B. </w:t>
      </w:r>
      <w:r w:rsidRPr="00D50D57">
        <w:rPr>
          <w:sz w:val="28"/>
          <w:szCs w:val="28"/>
          <w:lang w:val="en-US"/>
        </w:rPr>
        <w:t>Lieshout</w:t>
      </w:r>
      <w:r>
        <w:rPr>
          <w:sz w:val="28"/>
          <w:szCs w:val="28"/>
          <w:lang w:val="en-US"/>
        </w:rPr>
        <w:t>,</w:t>
      </w:r>
      <w:r w:rsidRPr="00D50D57">
        <w:rPr>
          <w:sz w:val="28"/>
          <w:szCs w:val="28"/>
          <w:lang w:val="en-US"/>
        </w:rPr>
        <w:t xml:space="preserve"> van B.G.</w:t>
      </w:r>
      <w:r>
        <w:rPr>
          <w:sz w:val="28"/>
          <w:szCs w:val="28"/>
          <w:lang w:val="en-US"/>
        </w:rPr>
        <w:t xml:space="preserve"> </w:t>
      </w:r>
      <w:r w:rsidRPr="00D50D57">
        <w:rPr>
          <w:sz w:val="28"/>
          <w:szCs w:val="28"/>
          <w:lang w:val="en-US"/>
        </w:rPr>
        <w:t xml:space="preserve">Engelen, E.A. Sanders </w:t>
      </w:r>
      <w:r>
        <w:rPr>
          <w:sz w:val="28"/>
          <w:szCs w:val="28"/>
          <w:lang w:val="en-US"/>
        </w:rPr>
        <w:t>//</w:t>
      </w:r>
      <w:r w:rsidRPr="00D50D57">
        <w:rPr>
          <w:sz w:val="28"/>
          <w:szCs w:val="28"/>
          <w:lang w:val="en-US"/>
        </w:rPr>
        <w:t xml:space="preserve"> Acta Neurol</w:t>
      </w:r>
      <w:r>
        <w:rPr>
          <w:sz w:val="28"/>
          <w:szCs w:val="28"/>
          <w:lang w:val="en-US"/>
        </w:rPr>
        <w:t>.</w:t>
      </w:r>
      <w:r w:rsidRPr="00D50D57">
        <w:rPr>
          <w:sz w:val="28"/>
          <w:szCs w:val="28"/>
          <w:lang w:val="en-US"/>
        </w:rPr>
        <w:t xml:space="preserve"> Scad</w:t>
      </w:r>
      <w:r>
        <w:rPr>
          <w:sz w:val="28"/>
          <w:szCs w:val="28"/>
          <w:lang w:val="en-US"/>
        </w:rPr>
        <w:t xml:space="preserve">. – 1993. – V. 88, </w:t>
      </w:r>
      <w:r w:rsidRPr="00D50D57">
        <w:rPr>
          <w:sz w:val="28"/>
          <w:szCs w:val="28"/>
          <w:lang w:val="en-GB"/>
        </w:rPr>
        <w:t>№</w:t>
      </w:r>
      <w:r w:rsidRPr="00D50D57">
        <w:rPr>
          <w:sz w:val="28"/>
          <w:szCs w:val="28"/>
          <w:lang w:val="en-US"/>
        </w:rPr>
        <w:t>5</w:t>
      </w:r>
      <w:r>
        <w:rPr>
          <w:sz w:val="28"/>
          <w:szCs w:val="28"/>
          <w:lang w:val="en-US"/>
        </w:rPr>
        <w:t>. – P. 339-343.</w:t>
      </w:r>
    </w:p>
    <w:p w:rsidR="008E40BB" w:rsidRPr="00BA2FB5" w:rsidRDefault="008E40BB" w:rsidP="005F0855">
      <w:pPr>
        <w:widowControl w:val="0"/>
        <w:numPr>
          <w:ilvl w:val="0"/>
          <w:numId w:val="70"/>
        </w:numPr>
        <w:shd w:val="clear" w:color="auto" w:fill="FFFFFF"/>
        <w:tabs>
          <w:tab w:val="clear" w:pos="720"/>
        </w:tabs>
        <w:suppressAutoHyphens w:val="0"/>
        <w:autoSpaceDE w:val="0"/>
        <w:autoSpaceDN w:val="0"/>
        <w:adjustRightInd w:val="0"/>
        <w:spacing w:line="360" w:lineRule="auto"/>
        <w:ind w:left="0" w:firstLine="0"/>
        <w:jc w:val="both"/>
        <w:rPr>
          <w:sz w:val="28"/>
          <w:szCs w:val="28"/>
          <w:lang w:val="en-GB"/>
        </w:rPr>
      </w:pPr>
      <w:r w:rsidRPr="00BA2FB5">
        <w:rPr>
          <w:bCs/>
          <w:spacing w:val="-4"/>
          <w:sz w:val="28"/>
          <w:szCs w:val="28"/>
          <w:lang w:val="en-US"/>
        </w:rPr>
        <w:t>Lining</w:t>
      </w:r>
      <w:r>
        <w:rPr>
          <w:bCs/>
          <w:spacing w:val="-4"/>
          <w:sz w:val="28"/>
          <w:szCs w:val="28"/>
          <w:lang w:val="en-US"/>
        </w:rPr>
        <w:t>ton C. T-c</w:t>
      </w:r>
      <w:r w:rsidRPr="00BA2FB5">
        <w:rPr>
          <w:bCs/>
          <w:spacing w:val="-4"/>
          <w:sz w:val="28"/>
          <w:szCs w:val="28"/>
          <w:lang w:val="en-US"/>
        </w:rPr>
        <w:t xml:space="preserve">els specific for the myelin oligodendrocyte glycoprotein (MOG) mediate an unusual autoimmune inflammatory responce in the central </w:t>
      </w:r>
      <w:r w:rsidRPr="00BA2FB5">
        <w:rPr>
          <w:bCs/>
          <w:sz w:val="28"/>
          <w:szCs w:val="28"/>
          <w:lang w:val="en-US"/>
        </w:rPr>
        <w:t>n</w:t>
      </w:r>
      <w:r>
        <w:rPr>
          <w:bCs/>
          <w:sz w:val="28"/>
          <w:szCs w:val="28"/>
          <w:lang w:val="en-US"/>
        </w:rPr>
        <w:t>ervous system /</w:t>
      </w:r>
      <w:r w:rsidRPr="005E22F7">
        <w:rPr>
          <w:bCs/>
          <w:spacing w:val="-4"/>
          <w:sz w:val="28"/>
          <w:szCs w:val="28"/>
          <w:lang w:val="en-US"/>
        </w:rPr>
        <w:t xml:space="preserve"> </w:t>
      </w:r>
      <w:r>
        <w:rPr>
          <w:bCs/>
          <w:spacing w:val="-4"/>
          <w:sz w:val="28"/>
          <w:szCs w:val="28"/>
          <w:lang w:val="en-US"/>
        </w:rPr>
        <w:t xml:space="preserve">C. </w:t>
      </w:r>
      <w:r w:rsidRPr="00BA2FB5">
        <w:rPr>
          <w:bCs/>
          <w:spacing w:val="-4"/>
          <w:sz w:val="28"/>
          <w:szCs w:val="28"/>
          <w:lang w:val="en-US"/>
        </w:rPr>
        <w:t>Lining</w:t>
      </w:r>
      <w:r>
        <w:rPr>
          <w:bCs/>
          <w:spacing w:val="-4"/>
          <w:sz w:val="28"/>
          <w:szCs w:val="28"/>
          <w:lang w:val="en-US"/>
        </w:rPr>
        <w:t xml:space="preserve">ton, T. Berger, L. Perry </w:t>
      </w:r>
      <w:r>
        <w:rPr>
          <w:bCs/>
          <w:sz w:val="28"/>
          <w:szCs w:val="28"/>
          <w:lang w:val="en-US"/>
        </w:rPr>
        <w:t>//</w:t>
      </w:r>
      <w:r w:rsidRPr="00BA2FB5">
        <w:rPr>
          <w:bCs/>
          <w:sz w:val="28"/>
          <w:szCs w:val="28"/>
          <w:lang w:val="en-US"/>
        </w:rPr>
        <w:t xml:space="preserve"> Eur</w:t>
      </w:r>
      <w:r>
        <w:rPr>
          <w:bCs/>
          <w:sz w:val="28"/>
          <w:szCs w:val="28"/>
          <w:lang w:val="en-US"/>
        </w:rPr>
        <w:t>.</w:t>
      </w:r>
      <w:r w:rsidRPr="00BA2FB5">
        <w:rPr>
          <w:bCs/>
          <w:sz w:val="28"/>
          <w:szCs w:val="28"/>
          <w:lang w:val="en-US"/>
        </w:rPr>
        <w:t xml:space="preserve"> J</w:t>
      </w:r>
      <w:r>
        <w:rPr>
          <w:bCs/>
          <w:sz w:val="28"/>
          <w:szCs w:val="28"/>
          <w:lang w:val="en-US"/>
        </w:rPr>
        <w:t>.</w:t>
      </w:r>
      <w:r w:rsidRPr="00BA2FB5">
        <w:rPr>
          <w:bCs/>
          <w:sz w:val="28"/>
          <w:szCs w:val="28"/>
          <w:lang w:val="en-US"/>
        </w:rPr>
        <w:t xml:space="preserve"> Immunol</w:t>
      </w:r>
      <w:r>
        <w:rPr>
          <w:bCs/>
          <w:sz w:val="28"/>
          <w:szCs w:val="28"/>
          <w:lang w:val="en-US"/>
        </w:rPr>
        <w:t>. – 1993. – V. 23. – P.</w:t>
      </w:r>
      <w:r w:rsidRPr="00BA2FB5">
        <w:rPr>
          <w:bCs/>
          <w:sz w:val="28"/>
          <w:szCs w:val="28"/>
          <w:lang w:val="en-US"/>
        </w:rPr>
        <w:t xml:space="preserve"> 1364-1372</w:t>
      </w:r>
      <w:r>
        <w:rPr>
          <w:bCs/>
          <w:sz w:val="28"/>
          <w:szCs w:val="28"/>
          <w:lang w:val="en-US"/>
        </w:rPr>
        <w:t>.</w:t>
      </w:r>
      <w:r w:rsidRPr="00BA2FB5">
        <w:rPr>
          <w:bCs/>
          <w:sz w:val="28"/>
          <w:szCs w:val="28"/>
          <w:lang w:val="en-US"/>
        </w:rPr>
        <w:t xml:space="preserve"> </w:t>
      </w:r>
    </w:p>
    <w:p w:rsidR="008E40BB" w:rsidRPr="00D50D57" w:rsidRDefault="008E40BB" w:rsidP="005F0855">
      <w:pPr>
        <w:widowControl w:val="0"/>
        <w:numPr>
          <w:ilvl w:val="0"/>
          <w:numId w:val="70"/>
        </w:numPr>
        <w:shd w:val="clear" w:color="auto" w:fill="FFFFFF"/>
        <w:tabs>
          <w:tab w:val="clear" w:pos="720"/>
        </w:tabs>
        <w:suppressAutoHyphens w:val="0"/>
        <w:autoSpaceDE w:val="0"/>
        <w:autoSpaceDN w:val="0"/>
        <w:adjustRightInd w:val="0"/>
        <w:spacing w:before="55" w:line="360" w:lineRule="auto"/>
        <w:ind w:left="0" w:firstLine="0"/>
        <w:rPr>
          <w:bCs/>
          <w:spacing w:val="-4"/>
          <w:sz w:val="28"/>
          <w:szCs w:val="28"/>
          <w:lang w:val="en-US"/>
        </w:rPr>
      </w:pPr>
      <w:r>
        <w:rPr>
          <w:sz w:val="28"/>
          <w:szCs w:val="28"/>
          <w:lang w:val="en-US"/>
        </w:rPr>
        <w:t xml:space="preserve">Link H. </w:t>
      </w:r>
      <w:r w:rsidRPr="00BA2FB5">
        <w:rPr>
          <w:bCs/>
          <w:spacing w:val="-4"/>
          <w:sz w:val="28"/>
          <w:szCs w:val="28"/>
          <w:lang w:val="en-US"/>
        </w:rPr>
        <w:t xml:space="preserve">Virus-reactive and autoreactive T cells are accumulated in </w:t>
      </w:r>
      <w:r w:rsidRPr="00BA2FB5">
        <w:rPr>
          <w:bCs/>
          <w:spacing w:val="-3"/>
          <w:sz w:val="28"/>
          <w:szCs w:val="28"/>
          <w:lang w:val="en-US"/>
        </w:rPr>
        <w:t>cerebrospinal fluid in multiple sclerosis</w:t>
      </w:r>
      <w:r>
        <w:rPr>
          <w:sz w:val="28"/>
          <w:szCs w:val="28"/>
          <w:lang w:val="en-US"/>
        </w:rPr>
        <w:t xml:space="preserve"> /</w:t>
      </w:r>
      <w:r w:rsidRPr="005E22F7">
        <w:rPr>
          <w:sz w:val="28"/>
          <w:szCs w:val="28"/>
          <w:lang w:val="en-US"/>
        </w:rPr>
        <w:t xml:space="preserve"> </w:t>
      </w:r>
      <w:r>
        <w:rPr>
          <w:sz w:val="28"/>
          <w:szCs w:val="28"/>
          <w:lang w:val="en-US"/>
        </w:rPr>
        <w:t>H. Link</w:t>
      </w:r>
      <w:r w:rsidRPr="00D50D57">
        <w:rPr>
          <w:sz w:val="28"/>
          <w:szCs w:val="28"/>
          <w:lang w:val="en-US"/>
        </w:rPr>
        <w:t>, J.</w:t>
      </w:r>
      <w:r w:rsidRPr="00D50D57">
        <w:rPr>
          <w:sz w:val="28"/>
          <w:szCs w:val="28"/>
        </w:rPr>
        <w:t>В</w:t>
      </w:r>
      <w:r w:rsidRPr="00D50D57">
        <w:rPr>
          <w:sz w:val="28"/>
          <w:szCs w:val="28"/>
          <w:lang w:val="en-GB"/>
        </w:rPr>
        <w:t>.</w:t>
      </w:r>
      <w:r>
        <w:rPr>
          <w:sz w:val="28"/>
          <w:szCs w:val="28"/>
          <w:lang w:val="en-GB"/>
        </w:rPr>
        <w:t xml:space="preserve"> </w:t>
      </w:r>
      <w:r w:rsidRPr="00D50D57">
        <w:rPr>
          <w:sz w:val="28"/>
          <w:szCs w:val="28"/>
          <w:lang w:val="en-US"/>
        </w:rPr>
        <w:t>Sun</w:t>
      </w:r>
      <w:r w:rsidRPr="00D50D57">
        <w:rPr>
          <w:sz w:val="28"/>
          <w:szCs w:val="28"/>
          <w:lang w:val="en-GB"/>
        </w:rPr>
        <w:t xml:space="preserve">, </w:t>
      </w:r>
      <w:r>
        <w:rPr>
          <w:sz w:val="28"/>
          <w:szCs w:val="28"/>
          <w:lang w:val="en-US"/>
        </w:rPr>
        <w:t xml:space="preserve">Z.-Y. Wang // </w:t>
      </w:r>
      <w:r w:rsidRPr="00BA2FB5">
        <w:rPr>
          <w:bCs/>
          <w:spacing w:val="-3"/>
          <w:sz w:val="28"/>
          <w:szCs w:val="28"/>
          <w:lang w:val="en-US"/>
        </w:rPr>
        <w:t>J</w:t>
      </w:r>
      <w:r>
        <w:rPr>
          <w:bCs/>
          <w:spacing w:val="-3"/>
          <w:sz w:val="28"/>
          <w:szCs w:val="28"/>
          <w:lang w:val="en-US"/>
        </w:rPr>
        <w:t>.</w:t>
      </w:r>
      <w:r w:rsidRPr="00BA2FB5">
        <w:rPr>
          <w:bCs/>
          <w:spacing w:val="-3"/>
          <w:sz w:val="28"/>
          <w:szCs w:val="28"/>
          <w:lang w:val="en-US"/>
        </w:rPr>
        <w:t xml:space="preserve"> Neuroimmunol</w:t>
      </w:r>
      <w:r>
        <w:rPr>
          <w:sz w:val="28"/>
          <w:szCs w:val="28"/>
          <w:lang w:val="en-US"/>
        </w:rPr>
        <w:t>. –</w:t>
      </w:r>
      <w:r w:rsidRPr="00D50D57">
        <w:rPr>
          <w:sz w:val="28"/>
          <w:szCs w:val="28"/>
          <w:lang w:val="en-US"/>
        </w:rPr>
        <w:t xml:space="preserve"> </w:t>
      </w:r>
      <w:r>
        <w:rPr>
          <w:sz w:val="28"/>
          <w:szCs w:val="28"/>
          <w:lang w:val="en-GB"/>
        </w:rPr>
        <w:t xml:space="preserve">1992. - </w:t>
      </w:r>
      <w:r w:rsidRPr="00D50D57">
        <w:rPr>
          <w:sz w:val="28"/>
          <w:szCs w:val="28"/>
          <w:lang w:val="en-GB"/>
        </w:rPr>
        <w:t>№</w:t>
      </w:r>
      <w:r>
        <w:rPr>
          <w:sz w:val="28"/>
          <w:szCs w:val="28"/>
          <w:lang w:val="en-GB"/>
        </w:rPr>
        <w:t>38. – P.</w:t>
      </w:r>
      <w:r w:rsidRPr="00D50D57">
        <w:rPr>
          <w:sz w:val="28"/>
          <w:szCs w:val="28"/>
          <w:lang w:val="en-GB"/>
        </w:rPr>
        <w:t xml:space="preserve"> 63-73</w:t>
      </w:r>
      <w:r>
        <w:rPr>
          <w:sz w:val="28"/>
          <w:szCs w:val="28"/>
          <w:lang w:val="en-GB"/>
        </w:rPr>
        <w:t>.</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55" w:line="360" w:lineRule="auto"/>
        <w:ind w:left="0" w:firstLine="0"/>
        <w:jc w:val="both"/>
        <w:rPr>
          <w:bCs/>
          <w:spacing w:val="-4"/>
          <w:sz w:val="28"/>
          <w:szCs w:val="28"/>
          <w:lang w:val="en-US"/>
        </w:rPr>
      </w:pPr>
      <w:r w:rsidRPr="00D50D57">
        <w:rPr>
          <w:bCs/>
          <w:sz w:val="28"/>
          <w:szCs w:val="28"/>
          <w:lang w:val="en-US"/>
        </w:rPr>
        <w:t>Link H. The cytok</w:t>
      </w:r>
      <w:r>
        <w:rPr>
          <w:bCs/>
          <w:sz w:val="28"/>
          <w:szCs w:val="28"/>
          <w:lang w:val="en-US"/>
        </w:rPr>
        <w:t>ine storm in multiple sclerosis /</w:t>
      </w:r>
      <w:r w:rsidRPr="005E22F7">
        <w:rPr>
          <w:bCs/>
          <w:sz w:val="28"/>
          <w:szCs w:val="28"/>
          <w:lang w:val="en-US"/>
        </w:rPr>
        <w:t xml:space="preserve"> </w:t>
      </w:r>
      <w:r>
        <w:rPr>
          <w:bCs/>
          <w:sz w:val="28"/>
          <w:szCs w:val="28"/>
          <w:lang w:val="en-US"/>
        </w:rPr>
        <w:t>H. Link</w:t>
      </w:r>
      <w:r w:rsidRPr="00D50D57">
        <w:rPr>
          <w:bCs/>
          <w:sz w:val="28"/>
          <w:szCs w:val="28"/>
          <w:lang w:val="en-US"/>
        </w:rPr>
        <w:t xml:space="preserve"> </w:t>
      </w:r>
      <w:r>
        <w:rPr>
          <w:bCs/>
          <w:sz w:val="28"/>
          <w:szCs w:val="28"/>
          <w:lang w:val="en-US"/>
        </w:rPr>
        <w:t>//</w:t>
      </w:r>
      <w:r w:rsidRPr="00D50D57">
        <w:rPr>
          <w:bCs/>
          <w:sz w:val="28"/>
          <w:szCs w:val="28"/>
          <w:lang w:val="en-US"/>
        </w:rPr>
        <w:t xml:space="preserve"> Mult Scler.</w:t>
      </w:r>
      <w:r>
        <w:rPr>
          <w:bCs/>
          <w:sz w:val="28"/>
          <w:szCs w:val="28"/>
          <w:lang w:val="en-US"/>
        </w:rPr>
        <w:t xml:space="preserve"> - 1998. - </w:t>
      </w:r>
      <w:r w:rsidRPr="00D50D57">
        <w:rPr>
          <w:sz w:val="28"/>
          <w:szCs w:val="28"/>
          <w:lang w:val="en-GB"/>
        </w:rPr>
        <w:t>№</w:t>
      </w:r>
      <w:r>
        <w:rPr>
          <w:bCs/>
          <w:sz w:val="28"/>
          <w:szCs w:val="28"/>
          <w:lang w:val="en-US"/>
        </w:rPr>
        <w:t>4.</w:t>
      </w:r>
      <w:r>
        <w:rPr>
          <w:bCs/>
          <w:sz w:val="28"/>
          <w:szCs w:val="28"/>
          <w:lang w:val="uk-UA"/>
        </w:rPr>
        <w:t xml:space="preserve"> </w:t>
      </w:r>
      <w:r>
        <w:rPr>
          <w:bCs/>
          <w:sz w:val="28"/>
          <w:szCs w:val="28"/>
          <w:lang w:val="en-US"/>
        </w:rPr>
        <w:t xml:space="preserve">– P. </w:t>
      </w:r>
      <w:r w:rsidRPr="00D50D57">
        <w:rPr>
          <w:bCs/>
          <w:sz w:val="28"/>
          <w:szCs w:val="28"/>
          <w:lang w:val="en-US"/>
        </w:rPr>
        <w:t>12</w:t>
      </w:r>
      <w:r w:rsidRPr="00D50D57">
        <w:rPr>
          <w:bCs/>
          <w:sz w:val="28"/>
          <w:szCs w:val="28"/>
          <w:lang w:val="uk-UA"/>
        </w:rPr>
        <w:t>-1</w:t>
      </w:r>
      <w:r w:rsidRPr="00D50D57">
        <w:rPr>
          <w:bCs/>
          <w:sz w:val="28"/>
          <w:szCs w:val="28"/>
          <w:lang w:val="en-US"/>
        </w:rPr>
        <w:t>5.</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36" w:line="360" w:lineRule="auto"/>
        <w:ind w:left="0" w:right="2" w:firstLine="0"/>
        <w:jc w:val="both"/>
        <w:rPr>
          <w:bCs/>
          <w:spacing w:val="-4"/>
          <w:sz w:val="28"/>
          <w:szCs w:val="28"/>
          <w:lang w:val="en-US"/>
        </w:rPr>
      </w:pPr>
      <w:r w:rsidRPr="00D50D57">
        <w:rPr>
          <w:bCs/>
          <w:sz w:val="28"/>
          <w:szCs w:val="28"/>
          <w:lang w:val="en-US"/>
        </w:rPr>
        <w:t>Link J. Interferon-gamma, interleukin-4 and transforming growth factor-beta mRNA expression in multiple s</w:t>
      </w:r>
      <w:r>
        <w:rPr>
          <w:bCs/>
          <w:sz w:val="28"/>
          <w:szCs w:val="28"/>
          <w:lang w:val="en-US"/>
        </w:rPr>
        <w:t>clerosis and myasthenia gravis /</w:t>
      </w:r>
      <w:r w:rsidRPr="005E22F7">
        <w:rPr>
          <w:bCs/>
          <w:sz w:val="28"/>
          <w:szCs w:val="28"/>
          <w:lang w:val="en-US"/>
        </w:rPr>
        <w:t xml:space="preserve"> </w:t>
      </w:r>
      <w:r>
        <w:rPr>
          <w:bCs/>
          <w:sz w:val="28"/>
          <w:szCs w:val="28"/>
          <w:lang w:val="en-US"/>
        </w:rPr>
        <w:t xml:space="preserve">J. Link //Acta Neurol. Scand. – 1994. - </w:t>
      </w:r>
      <w:r w:rsidRPr="00D50D57">
        <w:rPr>
          <w:sz w:val="28"/>
          <w:szCs w:val="28"/>
          <w:lang w:val="en-GB"/>
        </w:rPr>
        <w:t>№</w:t>
      </w:r>
      <w:r>
        <w:rPr>
          <w:bCs/>
          <w:sz w:val="28"/>
          <w:szCs w:val="28"/>
          <w:lang w:val="en-US"/>
        </w:rPr>
        <w:t>158. – P. 1-</w:t>
      </w:r>
      <w:r w:rsidRPr="00D50D57">
        <w:rPr>
          <w:bCs/>
          <w:sz w:val="28"/>
          <w:szCs w:val="28"/>
          <w:lang w:val="en-US"/>
        </w:rPr>
        <w:t>58.</w:t>
      </w:r>
    </w:p>
    <w:p w:rsidR="008E40BB" w:rsidRPr="00015E43"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19" w:line="360" w:lineRule="auto"/>
        <w:ind w:left="0" w:right="10" w:firstLine="0"/>
        <w:jc w:val="both"/>
        <w:rPr>
          <w:bCs/>
          <w:spacing w:val="-3"/>
          <w:sz w:val="28"/>
          <w:szCs w:val="28"/>
          <w:lang w:val="en-US"/>
        </w:rPr>
      </w:pPr>
      <w:r>
        <w:rPr>
          <w:bCs/>
          <w:sz w:val="28"/>
          <w:szCs w:val="28"/>
          <w:lang w:val="en-US"/>
        </w:rPr>
        <w:t>Link J.</w:t>
      </w:r>
      <w:r w:rsidRPr="00D50D57">
        <w:rPr>
          <w:bCs/>
          <w:sz w:val="28"/>
          <w:szCs w:val="28"/>
          <w:lang w:val="en-US"/>
        </w:rPr>
        <w:t xml:space="preserve"> Increased transforming growth factor-p, interleukin-4 and int</w:t>
      </w:r>
      <w:r>
        <w:rPr>
          <w:bCs/>
          <w:sz w:val="28"/>
          <w:szCs w:val="28"/>
          <w:lang w:val="en-US"/>
        </w:rPr>
        <w:t>erferon-y in multiple sclerosis /</w:t>
      </w:r>
      <w:r w:rsidRPr="005E22F7">
        <w:rPr>
          <w:bCs/>
          <w:sz w:val="28"/>
          <w:szCs w:val="28"/>
          <w:lang w:val="en-US"/>
        </w:rPr>
        <w:t xml:space="preserve"> </w:t>
      </w:r>
      <w:r>
        <w:rPr>
          <w:bCs/>
          <w:sz w:val="28"/>
          <w:szCs w:val="28"/>
          <w:lang w:val="en-US"/>
        </w:rPr>
        <w:t>J. Link</w:t>
      </w:r>
      <w:r w:rsidRPr="00D50D57">
        <w:rPr>
          <w:bCs/>
          <w:sz w:val="28"/>
          <w:szCs w:val="28"/>
          <w:lang w:val="en-US"/>
        </w:rPr>
        <w:t xml:space="preserve">, </w:t>
      </w:r>
      <w:r>
        <w:rPr>
          <w:bCs/>
          <w:sz w:val="28"/>
          <w:szCs w:val="28"/>
          <w:lang w:val="en-US"/>
        </w:rPr>
        <w:t>M. Sonderstrom</w:t>
      </w:r>
      <w:r w:rsidRPr="00D50D57">
        <w:rPr>
          <w:bCs/>
          <w:sz w:val="28"/>
          <w:szCs w:val="28"/>
          <w:lang w:val="en-US"/>
        </w:rPr>
        <w:t xml:space="preserve">, </w:t>
      </w:r>
      <w:r>
        <w:rPr>
          <w:bCs/>
          <w:sz w:val="28"/>
          <w:szCs w:val="28"/>
          <w:lang w:val="en-US"/>
        </w:rPr>
        <w:t xml:space="preserve">T. </w:t>
      </w:r>
      <w:r w:rsidRPr="00D50D57">
        <w:rPr>
          <w:bCs/>
          <w:sz w:val="28"/>
          <w:szCs w:val="28"/>
          <w:lang w:val="en-US"/>
        </w:rPr>
        <w:t>Olsson</w:t>
      </w:r>
      <w:r>
        <w:rPr>
          <w:bCs/>
          <w:sz w:val="28"/>
          <w:szCs w:val="28"/>
          <w:lang w:val="en-US"/>
        </w:rPr>
        <w:t xml:space="preserve"> //</w:t>
      </w:r>
      <w:r w:rsidRPr="00D50D57">
        <w:rPr>
          <w:bCs/>
          <w:sz w:val="28"/>
          <w:szCs w:val="28"/>
          <w:lang w:val="en-US"/>
        </w:rPr>
        <w:t xml:space="preserve"> Ann. Neurology.</w:t>
      </w:r>
      <w:r>
        <w:rPr>
          <w:bCs/>
          <w:sz w:val="28"/>
          <w:szCs w:val="28"/>
          <w:lang w:val="en-US"/>
        </w:rPr>
        <w:t xml:space="preserve"> – 1994. - </w:t>
      </w:r>
      <w:r w:rsidRPr="00D50D57">
        <w:rPr>
          <w:sz w:val="28"/>
          <w:szCs w:val="28"/>
          <w:lang w:val="en-GB"/>
        </w:rPr>
        <w:t>№</w:t>
      </w:r>
      <w:r>
        <w:rPr>
          <w:bCs/>
          <w:sz w:val="28"/>
          <w:szCs w:val="28"/>
          <w:lang w:val="en-US"/>
        </w:rPr>
        <w:t xml:space="preserve">36. – P. </w:t>
      </w:r>
      <w:r w:rsidRPr="00D50D57">
        <w:rPr>
          <w:bCs/>
          <w:sz w:val="28"/>
          <w:szCs w:val="28"/>
          <w:lang w:val="en-US"/>
        </w:rPr>
        <w:t>379—386.</w:t>
      </w:r>
    </w:p>
    <w:p w:rsidR="008E40BB" w:rsidRPr="00C90BA5"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en-GB"/>
        </w:rPr>
        <w:t>Lowry O.H.</w:t>
      </w:r>
      <w:r w:rsidRPr="00C90BA5">
        <w:rPr>
          <w:sz w:val="28"/>
          <w:szCs w:val="28"/>
          <w:lang w:val="en-GB"/>
        </w:rPr>
        <w:t xml:space="preserve"> Protein measurement with the folin phenol reagent </w:t>
      </w:r>
      <w:r>
        <w:rPr>
          <w:sz w:val="28"/>
          <w:szCs w:val="28"/>
          <w:lang w:val="en-GB"/>
        </w:rPr>
        <w:t>/</w:t>
      </w:r>
      <w:r w:rsidRPr="005E22F7">
        <w:rPr>
          <w:sz w:val="28"/>
          <w:szCs w:val="28"/>
          <w:lang w:val="en-GB"/>
        </w:rPr>
        <w:t xml:space="preserve"> </w:t>
      </w:r>
      <w:r w:rsidRPr="00C90BA5">
        <w:rPr>
          <w:sz w:val="28"/>
          <w:szCs w:val="28"/>
          <w:lang w:val="en-GB"/>
        </w:rPr>
        <w:t>O.H.</w:t>
      </w:r>
      <w:r>
        <w:rPr>
          <w:sz w:val="28"/>
          <w:szCs w:val="28"/>
          <w:lang w:val="en-GB"/>
        </w:rPr>
        <w:t xml:space="preserve"> </w:t>
      </w:r>
      <w:r w:rsidRPr="00C90BA5">
        <w:rPr>
          <w:sz w:val="28"/>
          <w:szCs w:val="28"/>
          <w:lang w:val="en-GB"/>
        </w:rPr>
        <w:t>Lowry, N.J</w:t>
      </w:r>
      <w:r>
        <w:rPr>
          <w:sz w:val="28"/>
          <w:szCs w:val="28"/>
          <w:lang w:val="en-GB"/>
        </w:rPr>
        <w:t>.</w:t>
      </w:r>
      <w:r w:rsidRPr="00C90BA5">
        <w:rPr>
          <w:sz w:val="28"/>
          <w:szCs w:val="28"/>
          <w:lang w:val="en-GB"/>
        </w:rPr>
        <w:t xml:space="preserve"> Rosebrough // Biol. Chem. - 1951. - </w:t>
      </w:r>
      <w:r w:rsidRPr="00C90BA5">
        <w:rPr>
          <w:bCs/>
          <w:sz w:val="28"/>
          <w:szCs w:val="28"/>
          <w:lang w:val="en-GB"/>
        </w:rPr>
        <w:t>V. 193</w:t>
      </w:r>
      <w:r w:rsidRPr="00C90BA5">
        <w:rPr>
          <w:sz w:val="28"/>
          <w:szCs w:val="28"/>
          <w:lang w:val="en-GB"/>
        </w:rPr>
        <w:t>. - P. 265-270.</w:t>
      </w:r>
    </w:p>
    <w:p w:rsidR="008E40BB" w:rsidRPr="00B93CF8"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line="360" w:lineRule="auto"/>
        <w:ind w:left="0" w:firstLine="0"/>
        <w:jc w:val="both"/>
        <w:rPr>
          <w:sz w:val="28"/>
          <w:szCs w:val="28"/>
          <w:lang w:val="en-GB"/>
        </w:rPr>
      </w:pPr>
      <w:r w:rsidRPr="00D50D57">
        <w:rPr>
          <w:bCs/>
          <w:spacing w:val="-4"/>
          <w:sz w:val="28"/>
          <w:szCs w:val="28"/>
          <w:lang w:val="en-US"/>
        </w:rPr>
        <w:t>Lu C</w:t>
      </w:r>
      <w:r>
        <w:rPr>
          <w:bCs/>
          <w:spacing w:val="-4"/>
          <w:sz w:val="28"/>
          <w:szCs w:val="28"/>
          <w:lang w:val="en-US"/>
        </w:rPr>
        <w:t>.</w:t>
      </w:r>
      <w:r w:rsidRPr="00D50D57">
        <w:rPr>
          <w:bCs/>
          <w:spacing w:val="-4"/>
          <w:sz w:val="28"/>
          <w:szCs w:val="28"/>
          <w:lang w:val="en-US"/>
        </w:rPr>
        <w:t>Z</w:t>
      </w:r>
      <w:r>
        <w:rPr>
          <w:bCs/>
          <w:spacing w:val="-4"/>
          <w:sz w:val="28"/>
          <w:szCs w:val="28"/>
          <w:lang w:val="en-US"/>
        </w:rPr>
        <w:t>.</w:t>
      </w:r>
      <w:r w:rsidRPr="00D50D57">
        <w:rPr>
          <w:bCs/>
          <w:spacing w:val="-4"/>
          <w:sz w:val="28"/>
          <w:szCs w:val="28"/>
          <w:lang w:val="en-US"/>
        </w:rPr>
        <w:t xml:space="preserve"> Interferon y- and interleukin-4-secreting cells in multiple </w:t>
      </w:r>
      <w:r w:rsidRPr="00D50D57">
        <w:rPr>
          <w:bCs/>
          <w:sz w:val="28"/>
          <w:szCs w:val="28"/>
          <w:lang w:val="en-US"/>
        </w:rPr>
        <w:t>scle</w:t>
      </w:r>
      <w:r>
        <w:rPr>
          <w:bCs/>
          <w:sz w:val="28"/>
          <w:szCs w:val="28"/>
          <w:lang w:val="en-US"/>
        </w:rPr>
        <w:t>rosis /</w:t>
      </w:r>
      <w:r w:rsidRPr="005E22F7">
        <w:rPr>
          <w:bCs/>
          <w:spacing w:val="-4"/>
          <w:sz w:val="28"/>
          <w:szCs w:val="28"/>
          <w:lang w:val="en-US"/>
        </w:rPr>
        <w:t xml:space="preserve"> </w:t>
      </w:r>
      <w:r w:rsidRPr="00D50D57">
        <w:rPr>
          <w:bCs/>
          <w:spacing w:val="-4"/>
          <w:sz w:val="28"/>
          <w:szCs w:val="28"/>
          <w:lang w:val="en-US"/>
        </w:rPr>
        <w:t>C</w:t>
      </w:r>
      <w:r>
        <w:rPr>
          <w:bCs/>
          <w:spacing w:val="-4"/>
          <w:sz w:val="28"/>
          <w:szCs w:val="28"/>
          <w:lang w:val="en-US"/>
        </w:rPr>
        <w:t>.</w:t>
      </w:r>
      <w:r w:rsidRPr="00D50D57">
        <w:rPr>
          <w:bCs/>
          <w:spacing w:val="-4"/>
          <w:sz w:val="28"/>
          <w:szCs w:val="28"/>
          <w:lang w:val="en-US"/>
        </w:rPr>
        <w:t>Z</w:t>
      </w:r>
      <w:r>
        <w:rPr>
          <w:bCs/>
          <w:spacing w:val="-4"/>
          <w:sz w:val="28"/>
          <w:szCs w:val="28"/>
          <w:lang w:val="en-US"/>
        </w:rPr>
        <w:t xml:space="preserve">. </w:t>
      </w:r>
      <w:r w:rsidRPr="00D50D57">
        <w:rPr>
          <w:bCs/>
          <w:spacing w:val="-4"/>
          <w:sz w:val="28"/>
          <w:szCs w:val="28"/>
          <w:lang w:val="en-US"/>
        </w:rPr>
        <w:t>Lu, M</w:t>
      </w:r>
      <w:r>
        <w:rPr>
          <w:bCs/>
          <w:spacing w:val="-4"/>
          <w:sz w:val="28"/>
          <w:szCs w:val="28"/>
          <w:lang w:val="en-US"/>
        </w:rPr>
        <w:t>.</w:t>
      </w:r>
      <w:r w:rsidRPr="00D50D57">
        <w:rPr>
          <w:bCs/>
          <w:spacing w:val="-4"/>
          <w:sz w:val="28"/>
          <w:szCs w:val="28"/>
          <w:lang w:val="en-US"/>
        </w:rPr>
        <w:t>A</w:t>
      </w:r>
      <w:r>
        <w:rPr>
          <w:bCs/>
          <w:spacing w:val="-4"/>
          <w:sz w:val="28"/>
          <w:szCs w:val="28"/>
          <w:lang w:val="en-US"/>
        </w:rPr>
        <w:t xml:space="preserve">. </w:t>
      </w:r>
      <w:r w:rsidRPr="00D50D57">
        <w:rPr>
          <w:bCs/>
          <w:spacing w:val="-4"/>
          <w:sz w:val="28"/>
          <w:szCs w:val="28"/>
          <w:lang w:val="en-US"/>
        </w:rPr>
        <w:t>Jensen, B</w:t>
      </w:r>
      <w:r>
        <w:rPr>
          <w:bCs/>
          <w:spacing w:val="-4"/>
          <w:sz w:val="28"/>
          <w:szCs w:val="28"/>
          <w:lang w:val="en-US"/>
        </w:rPr>
        <w:t>.</w:t>
      </w:r>
      <w:r w:rsidRPr="00D50D57">
        <w:rPr>
          <w:bCs/>
          <w:spacing w:val="-4"/>
          <w:sz w:val="28"/>
          <w:szCs w:val="28"/>
          <w:lang w:val="en-US"/>
        </w:rPr>
        <w:t>G</w:t>
      </w:r>
      <w:r>
        <w:rPr>
          <w:bCs/>
          <w:spacing w:val="-4"/>
          <w:sz w:val="28"/>
          <w:szCs w:val="28"/>
          <w:lang w:val="en-US"/>
        </w:rPr>
        <w:t>.</w:t>
      </w:r>
      <w:r w:rsidRPr="00D50D57">
        <w:rPr>
          <w:bCs/>
          <w:spacing w:val="-4"/>
          <w:sz w:val="28"/>
          <w:szCs w:val="28"/>
          <w:lang w:val="en-US"/>
        </w:rPr>
        <w:t xml:space="preserve"> Arnason </w:t>
      </w:r>
      <w:r>
        <w:rPr>
          <w:bCs/>
          <w:sz w:val="28"/>
          <w:szCs w:val="28"/>
          <w:lang w:val="en-US"/>
        </w:rPr>
        <w:t>//</w:t>
      </w:r>
      <w:r w:rsidRPr="00D50D57">
        <w:rPr>
          <w:bCs/>
          <w:sz w:val="28"/>
          <w:szCs w:val="28"/>
          <w:lang w:val="en-US"/>
        </w:rPr>
        <w:t xml:space="preserve"> J</w:t>
      </w:r>
      <w:r>
        <w:rPr>
          <w:bCs/>
          <w:sz w:val="28"/>
          <w:szCs w:val="28"/>
          <w:lang w:val="en-US"/>
        </w:rPr>
        <w:t>.</w:t>
      </w:r>
      <w:r w:rsidRPr="00D50D57">
        <w:rPr>
          <w:bCs/>
          <w:sz w:val="28"/>
          <w:szCs w:val="28"/>
          <w:lang w:val="en-US"/>
        </w:rPr>
        <w:t xml:space="preserve"> Neuroimmunol</w:t>
      </w:r>
      <w:r>
        <w:rPr>
          <w:bCs/>
          <w:sz w:val="28"/>
          <w:szCs w:val="28"/>
          <w:lang w:val="en-US"/>
        </w:rPr>
        <w:t xml:space="preserve">. – 1993. - </w:t>
      </w:r>
      <w:r w:rsidRPr="00D50D57">
        <w:rPr>
          <w:sz w:val="28"/>
          <w:szCs w:val="28"/>
          <w:lang w:val="en-GB"/>
        </w:rPr>
        <w:t>№</w:t>
      </w:r>
      <w:r>
        <w:rPr>
          <w:bCs/>
          <w:sz w:val="28"/>
          <w:szCs w:val="28"/>
          <w:lang w:val="en-US"/>
        </w:rPr>
        <w:t>46. – P.</w:t>
      </w:r>
      <w:r w:rsidRPr="00D50D57">
        <w:rPr>
          <w:bCs/>
          <w:sz w:val="28"/>
          <w:szCs w:val="28"/>
          <w:lang w:val="en-US"/>
        </w:rPr>
        <w:t xml:space="preserve"> 123-128</w:t>
      </w:r>
      <w:r>
        <w:rPr>
          <w:bCs/>
          <w:sz w:val="28"/>
          <w:szCs w:val="28"/>
          <w:lang w:val="en-US"/>
        </w:rPr>
        <w:t>.</w:t>
      </w:r>
      <w:r w:rsidRPr="00D50D57">
        <w:rPr>
          <w:bCs/>
          <w:sz w:val="28"/>
          <w:szCs w:val="28"/>
          <w:lang w:val="en-US"/>
        </w:rPr>
        <w:t xml:space="preserve">  </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38" w:line="360" w:lineRule="auto"/>
        <w:ind w:left="0" w:right="118" w:firstLine="0"/>
        <w:jc w:val="both"/>
        <w:rPr>
          <w:spacing w:val="-2"/>
          <w:sz w:val="28"/>
          <w:szCs w:val="28"/>
          <w:lang w:val="en-GB"/>
        </w:rPr>
      </w:pPr>
      <w:r w:rsidRPr="00D50D57">
        <w:rPr>
          <w:sz w:val="28"/>
          <w:szCs w:val="28"/>
          <w:lang w:val="en-US"/>
        </w:rPr>
        <w:t>Lu C.Z.</w:t>
      </w:r>
      <w:r w:rsidRPr="009D0A9C">
        <w:rPr>
          <w:bCs/>
          <w:sz w:val="28"/>
          <w:szCs w:val="28"/>
          <w:lang w:val="en-US"/>
        </w:rPr>
        <w:t xml:space="preserve"> </w:t>
      </w:r>
      <w:r>
        <w:rPr>
          <w:bCs/>
          <w:sz w:val="28"/>
          <w:szCs w:val="28"/>
          <w:lang w:val="en-US"/>
        </w:rPr>
        <w:t>M</w:t>
      </w:r>
      <w:r w:rsidRPr="00D50D57">
        <w:rPr>
          <w:bCs/>
          <w:sz w:val="28"/>
          <w:szCs w:val="28"/>
          <w:lang w:val="en-US"/>
        </w:rPr>
        <w:t>ultiple s</w:t>
      </w:r>
      <w:r>
        <w:rPr>
          <w:bCs/>
          <w:sz w:val="28"/>
          <w:szCs w:val="28"/>
          <w:lang w:val="en-US"/>
        </w:rPr>
        <w:t>clerosis</w:t>
      </w:r>
      <w:r>
        <w:rPr>
          <w:sz w:val="28"/>
          <w:szCs w:val="28"/>
          <w:lang w:val="en-US"/>
        </w:rPr>
        <w:t xml:space="preserve"> /</w:t>
      </w:r>
      <w:r w:rsidRPr="00D50D57">
        <w:rPr>
          <w:sz w:val="28"/>
          <w:szCs w:val="28"/>
          <w:lang w:val="en-US"/>
        </w:rPr>
        <w:t xml:space="preserve"> C.Z.</w:t>
      </w:r>
      <w:r w:rsidRPr="009D0A9C">
        <w:rPr>
          <w:bCs/>
          <w:sz w:val="28"/>
          <w:szCs w:val="28"/>
          <w:lang w:val="en-US"/>
        </w:rPr>
        <w:t xml:space="preserve"> </w:t>
      </w:r>
      <w:r w:rsidRPr="00D50D57">
        <w:rPr>
          <w:sz w:val="28"/>
          <w:szCs w:val="28"/>
          <w:lang w:val="en-US"/>
        </w:rPr>
        <w:t>Lu</w:t>
      </w:r>
      <w:r>
        <w:rPr>
          <w:sz w:val="28"/>
          <w:szCs w:val="28"/>
          <w:lang w:val="en-US"/>
        </w:rPr>
        <w:t>,</w:t>
      </w:r>
      <w:r w:rsidRPr="00D50D57">
        <w:rPr>
          <w:sz w:val="28"/>
          <w:szCs w:val="28"/>
          <w:lang w:val="en-US"/>
        </w:rPr>
        <w:t xml:space="preserve"> </w:t>
      </w:r>
      <w:r>
        <w:rPr>
          <w:sz w:val="28"/>
          <w:szCs w:val="28"/>
          <w:lang w:val="en-US"/>
        </w:rPr>
        <w:t xml:space="preserve">S. </w:t>
      </w:r>
      <w:r w:rsidRPr="00D50D57">
        <w:rPr>
          <w:sz w:val="28"/>
          <w:szCs w:val="28"/>
          <w:lang w:val="en-US"/>
        </w:rPr>
        <w:t>Fredrik</w:t>
      </w:r>
      <w:r>
        <w:rPr>
          <w:sz w:val="28"/>
          <w:szCs w:val="28"/>
          <w:lang w:val="en-US"/>
        </w:rPr>
        <w:t>son, B.G. Xiao //</w:t>
      </w:r>
      <w:r w:rsidRPr="00D50D57">
        <w:rPr>
          <w:sz w:val="28"/>
          <w:szCs w:val="28"/>
          <w:lang w:val="en-US"/>
        </w:rPr>
        <w:t xml:space="preserve"> J</w:t>
      </w:r>
      <w:r>
        <w:rPr>
          <w:sz w:val="28"/>
          <w:szCs w:val="28"/>
          <w:lang w:val="en-US"/>
        </w:rPr>
        <w:t>.</w:t>
      </w:r>
      <w:r w:rsidRPr="00D50D57">
        <w:rPr>
          <w:sz w:val="28"/>
          <w:szCs w:val="28"/>
          <w:lang w:val="en-US"/>
        </w:rPr>
        <w:t xml:space="preserve"> Neurol</w:t>
      </w:r>
      <w:r>
        <w:rPr>
          <w:sz w:val="28"/>
          <w:szCs w:val="28"/>
          <w:lang w:val="en-US"/>
        </w:rPr>
        <w:t>.</w:t>
      </w:r>
      <w:r w:rsidRPr="00D50D57">
        <w:rPr>
          <w:sz w:val="28"/>
          <w:szCs w:val="28"/>
          <w:lang w:val="en-US"/>
        </w:rPr>
        <w:t xml:space="preserve"> Sci</w:t>
      </w:r>
      <w:r>
        <w:rPr>
          <w:sz w:val="28"/>
          <w:szCs w:val="28"/>
          <w:lang w:val="en-US"/>
        </w:rPr>
        <w:t>. –</w:t>
      </w:r>
      <w:r w:rsidRPr="00D50D57">
        <w:rPr>
          <w:sz w:val="28"/>
          <w:szCs w:val="28"/>
          <w:lang w:val="en-US"/>
        </w:rPr>
        <w:t xml:space="preserve"> </w:t>
      </w:r>
      <w:r>
        <w:rPr>
          <w:sz w:val="28"/>
          <w:szCs w:val="28"/>
          <w:lang w:val="en-GB"/>
        </w:rPr>
        <w:t>1993. -</w:t>
      </w:r>
      <w:r w:rsidRPr="00D50D57">
        <w:rPr>
          <w:sz w:val="28"/>
          <w:szCs w:val="28"/>
          <w:lang w:val="en-GB"/>
        </w:rPr>
        <w:t xml:space="preserve"> №</w:t>
      </w:r>
      <w:r>
        <w:rPr>
          <w:sz w:val="28"/>
          <w:szCs w:val="28"/>
          <w:lang w:val="en-GB"/>
        </w:rPr>
        <w:t>120. – P.</w:t>
      </w:r>
      <w:r w:rsidRPr="00D50D57">
        <w:rPr>
          <w:sz w:val="28"/>
          <w:szCs w:val="28"/>
          <w:lang w:val="en-GB"/>
        </w:rPr>
        <w:t xml:space="preserve"> 99-106.</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uk-UA"/>
        </w:rPr>
        <w:t>Lucchinetti C</w:t>
      </w:r>
      <w:r>
        <w:rPr>
          <w:sz w:val="28"/>
          <w:szCs w:val="28"/>
          <w:lang w:val="en-US"/>
        </w:rPr>
        <w:t>.</w:t>
      </w:r>
      <w:r w:rsidRPr="00D50D57">
        <w:rPr>
          <w:sz w:val="28"/>
          <w:szCs w:val="28"/>
          <w:lang w:val="uk-UA"/>
        </w:rPr>
        <w:t>F</w:t>
      </w:r>
      <w:r>
        <w:rPr>
          <w:sz w:val="28"/>
          <w:szCs w:val="28"/>
          <w:lang w:val="en-US"/>
        </w:rPr>
        <w:t>.</w:t>
      </w:r>
      <w:r w:rsidRPr="00D50D57">
        <w:rPr>
          <w:sz w:val="28"/>
          <w:szCs w:val="28"/>
          <w:lang w:val="uk-UA"/>
        </w:rPr>
        <w:t xml:space="preserve"> Risk factors for developing multiple sclerosis</w:t>
      </w:r>
      <w:r>
        <w:rPr>
          <w:sz w:val="28"/>
          <w:szCs w:val="28"/>
          <w:lang w:val="uk-UA"/>
        </w:rPr>
        <w:t xml:space="preserve"> after childhood optic neuritis</w:t>
      </w:r>
      <w:r>
        <w:rPr>
          <w:sz w:val="28"/>
          <w:szCs w:val="28"/>
          <w:lang w:val="en-US"/>
        </w:rPr>
        <w:t xml:space="preserve"> /</w:t>
      </w:r>
      <w:r w:rsidRPr="009D0A9C">
        <w:rPr>
          <w:sz w:val="28"/>
          <w:szCs w:val="28"/>
          <w:lang w:val="uk-UA"/>
        </w:rPr>
        <w:t xml:space="preserve"> </w:t>
      </w:r>
      <w:r w:rsidRPr="00D50D57">
        <w:rPr>
          <w:sz w:val="28"/>
          <w:szCs w:val="28"/>
          <w:lang w:val="uk-UA"/>
        </w:rPr>
        <w:t>C</w:t>
      </w:r>
      <w:r>
        <w:rPr>
          <w:sz w:val="28"/>
          <w:szCs w:val="28"/>
          <w:lang w:val="en-US"/>
        </w:rPr>
        <w:t>.</w:t>
      </w:r>
      <w:r w:rsidRPr="00D50D57">
        <w:rPr>
          <w:sz w:val="28"/>
          <w:szCs w:val="28"/>
          <w:lang w:val="uk-UA"/>
        </w:rPr>
        <w:t>F</w:t>
      </w:r>
      <w:r>
        <w:rPr>
          <w:sz w:val="28"/>
          <w:szCs w:val="28"/>
          <w:lang w:val="en-US"/>
        </w:rPr>
        <w:t xml:space="preserve">. </w:t>
      </w:r>
      <w:r w:rsidRPr="00D50D57">
        <w:rPr>
          <w:sz w:val="28"/>
          <w:szCs w:val="28"/>
          <w:lang w:val="uk-UA"/>
        </w:rPr>
        <w:t xml:space="preserve">Lucchinetti, </w:t>
      </w:r>
      <w:r>
        <w:rPr>
          <w:sz w:val="28"/>
          <w:szCs w:val="28"/>
          <w:lang w:val="en-US"/>
        </w:rPr>
        <w:t xml:space="preserve">L. </w:t>
      </w:r>
      <w:r>
        <w:rPr>
          <w:sz w:val="28"/>
          <w:szCs w:val="28"/>
          <w:lang w:val="uk-UA"/>
        </w:rPr>
        <w:t>Kiers</w:t>
      </w:r>
      <w:r w:rsidRPr="00D50D57">
        <w:rPr>
          <w:sz w:val="28"/>
          <w:szCs w:val="28"/>
          <w:lang w:val="uk-UA"/>
        </w:rPr>
        <w:t xml:space="preserve">, </w:t>
      </w:r>
      <w:r>
        <w:rPr>
          <w:sz w:val="28"/>
          <w:szCs w:val="28"/>
          <w:lang w:val="en-US"/>
        </w:rPr>
        <w:t xml:space="preserve">A. </w:t>
      </w:r>
      <w:r>
        <w:rPr>
          <w:sz w:val="28"/>
          <w:szCs w:val="28"/>
          <w:lang w:val="uk-UA"/>
        </w:rPr>
        <w:t>O'Duffy</w:t>
      </w:r>
      <w:r w:rsidRPr="00D50D57">
        <w:rPr>
          <w:sz w:val="28"/>
          <w:szCs w:val="28"/>
          <w:lang w:val="uk-UA"/>
        </w:rPr>
        <w:t xml:space="preserve"> </w:t>
      </w:r>
      <w:r>
        <w:rPr>
          <w:sz w:val="28"/>
          <w:szCs w:val="28"/>
          <w:lang w:val="en-US"/>
        </w:rPr>
        <w:t>//</w:t>
      </w:r>
      <w:r w:rsidRPr="00D50D57">
        <w:rPr>
          <w:sz w:val="28"/>
          <w:szCs w:val="28"/>
          <w:lang w:val="uk-UA"/>
        </w:rPr>
        <w:t xml:space="preserve"> Neurology</w:t>
      </w:r>
      <w:r>
        <w:rPr>
          <w:sz w:val="28"/>
          <w:szCs w:val="28"/>
          <w:lang w:val="en-US"/>
        </w:rPr>
        <w:t>. –</w:t>
      </w:r>
      <w:r>
        <w:rPr>
          <w:sz w:val="28"/>
          <w:szCs w:val="28"/>
          <w:lang w:val="uk-UA"/>
        </w:rPr>
        <w:t xml:space="preserve"> 1997</w:t>
      </w:r>
      <w:r>
        <w:rPr>
          <w:sz w:val="28"/>
          <w:szCs w:val="28"/>
          <w:lang w:val="en-US"/>
        </w:rPr>
        <w:t xml:space="preserve">. - </w:t>
      </w:r>
      <w:r w:rsidRPr="00D50D57">
        <w:rPr>
          <w:sz w:val="28"/>
          <w:szCs w:val="28"/>
          <w:lang w:val="en-GB"/>
        </w:rPr>
        <w:t>№</w:t>
      </w:r>
      <w:r>
        <w:rPr>
          <w:sz w:val="28"/>
          <w:szCs w:val="28"/>
          <w:lang w:val="uk-UA"/>
        </w:rPr>
        <w:t>49</w:t>
      </w:r>
      <w:r>
        <w:rPr>
          <w:sz w:val="28"/>
          <w:szCs w:val="28"/>
          <w:lang w:val="en-US"/>
        </w:rPr>
        <w:t xml:space="preserve">. – P. </w:t>
      </w:r>
      <w:r w:rsidRPr="00D50D57">
        <w:rPr>
          <w:sz w:val="28"/>
          <w:szCs w:val="28"/>
          <w:lang w:val="uk-UA"/>
        </w:rPr>
        <w:t>1413–1418.</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line="360" w:lineRule="auto"/>
        <w:ind w:left="0" w:firstLine="0"/>
        <w:jc w:val="both"/>
        <w:rPr>
          <w:sz w:val="28"/>
          <w:szCs w:val="28"/>
          <w:lang w:val="en-GB"/>
        </w:rPr>
      </w:pPr>
      <w:r w:rsidRPr="00D50D57">
        <w:rPr>
          <w:bCs/>
          <w:spacing w:val="-4"/>
          <w:sz w:val="28"/>
          <w:szCs w:val="28"/>
          <w:lang w:val="en-US"/>
        </w:rPr>
        <w:t>Lyon</w:t>
      </w:r>
      <w:r>
        <w:rPr>
          <w:bCs/>
          <w:spacing w:val="-4"/>
          <w:sz w:val="28"/>
          <w:szCs w:val="28"/>
          <w:lang w:val="en-US"/>
        </w:rPr>
        <w:t>s P.R.</w:t>
      </w:r>
      <w:r w:rsidRPr="00D50D57">
        <w:rPr>
          <w:bCs/>
          <w:spacing w:val="-4"/>
          <w:sz w:val="28"/>
          <w:szCs w:val="28"/>
          <w:lang w:val="en-US"/>
        </w:rPr>
        <w:t xml:space="preserve"> Methylprednisolon therapy in M</w:t>
      </w:r>
      <w:r>
        <w:rPr>
          <w:bCs/>
          <w:spacing w:val="-4"/>
          <w:sz w:val="28"/>
          <w:szCs w:val="28"/>
          <w:lang w:val="en-US"/>
        </w:rPr>
        <w:t>S: a profile of adverse effects /</w:t>
      </w:r>
      <w:r w:rsidRPr="009D0A9C">
        <w:rPr>
          <w:bCs/>
          <w:spacing w:val="-4"/>
          <w:sz w:val="28"/>
          <w:szCs w:val="28"/>
          <w:lang w:val="en-US"/>
        </w:rPr>
        <w:t xml:space="preserve"> </w:t>
      </w:r>
      <w:r w:rsidRPr="00D50D57">
        <w:rPr>
          <w:bCs/>
          <w:spacing w:val="-4"/>
          <w:sz w:val="28"/>
          <w:szCs w:val="28"/>
          <w:lang w:val="en-US"/>
        </w:rPr>
        <w:t>P.R.</w:t>
      </w:r>
      <w:r w:rsidRPr="009D0A9C">
        <w:rPr>
          <w:bCs/>
          <w:spacing w:val="-4"/>
          <w:sz w:val="28"/>
          <w:szCs w:val="28"/>
          <w:lang w:val="en-US"/>
        </w:rPr>
        <w:t xml:space="preserve"> </w:t>
      </w:r>
      <w:r w:rsidRPr="00D50D57">
        <w:rPr>
          <w:bCs/>
          <w:spacing w:val="-4"/>
          <w:sz w:val="28"/>
          <w:szCs w:val="28"/>
          <w:lang w:val="en-US"/>
        </w:rPr>
        <w:t>Lyons, P.K.</w:t>
      </w:r>
      <w:r>
        <w:rPr>
          <w:bCs/>
          <w:spacing w:val="-4"/>
          <w:sz w:val="28"/>
          <w:szCs w:val="28"/>
          <w:lang w:val="en-US"/>
        </w:rPr>
        <w:t xml:space="preserve"> </w:t>
      </w:r>
      <w:r w:rsidRPr="00D50D57">
        <w:rPr>
          <w:bCs/>
          <w:spacing w:val="-4"/>
          <w:sz w:val="28"/>
          <w:szCs w:val="28"/>
          <w:lang w:val="en-US"/>
        </w:rPr>
        <w:t xml:space="preserve">Newman, </w:t>
      </w:r>
      <w:r>
        <w:rPr>
          <w:bCs/>
          <w:spacing w:val="-4"/>
          <w:sz w:val="28"/>
          <w:szCs w:val="28"/>
          <w:lang w:val="en-US"/>
        </w:rPr>
        <w:t>M. Saunders //</w:t>
      </w:r>
      <w:r w:rsidRPr="00D50D57">
        <w:rPr>
          <w:bCs/>
          <w:spacing w:val="-4"/>
          <w:sz w:val="28"/>
          <w:szCs w:val="28"/>
          <w:lang w:val="en-US"/>
        </w:rPr>
        <w:t xml:space="preserve"> J</w:t>
      </w:r>
      <w:r>
        <w:rPr>
          <w:bCs/>
          <w:spacing w:val="-4"/>
          <w:sz w:val="28"/>
          <w:szCs w:val="28"/>
          <w:lang w:val="en-US"/>
        </w:rPr>
        <w:t>.</w:t>
      </w:r>
      <w:r w:rsidRPr="00D50D57">
        <w:rPr>
          <w:bCs/>
          <w:spacing w:val="-4"/>
          <w:sz w:val="28"/>
          <w:szCs w:val="28"/>
          <w:lang w:val="en-US"/>
        </w:rPr>
        <w:t xml:space="preserve"> Neurol</w:t>
      </w:r>
      <w:r>
        <w:rPr>
          <w:bCs/>
          <w:spacing w:val="-4"/>
          <w:sz w:val="28"/>
          <w:szCs w:val="28"/>
          <w:lang w:val="en-US"/>
        </w:rPr>
        <w:t>.</w:t>
      </w:r>
      <w:r w:rsidRPr="00D50D57">
        <w:rPr>
          <w:bCs/>
          <w:spacing w:val="-4"/>
          <w:sz w:val="28"/>
          <w:szCs w:val="28"/>
          <w:lang w:val="en-US"/>
        </w:rPr>
        <w:t xml:space="preserve"> Neurosurg</w:t>
      </w:r>
      <w:r>
        <w:rPr>
          <w:bCs/>
          <w:spacing w:val="-4"/>
          <w:sz w:val="28"/>
          <w:szCs w:val="28"/>
          <w:lang w:val="en-US"/>
        </w:rPr>
        <w:t>.</w:t>
      </w:r>
      <w:r w:rsidRPr="00D50D57">
        <w:rPr>
          <w:bCs/>
          <w:spacing w:val="-4"/>
          <w:sz w:val="28"/>
          <w:szCs w:val="28"/>
          <w:lang w:val="en-US"/>
        </w:rPr>
        <w:t xml:space="preserve"> Psychiatry</w:t>
      </w:r>
      <w:r>
        <w:rPr>
          <w:bCs/>
          <w:spacing w:val="-4"/>
          <w:sz w:val="28"/>
          <w:szCs w:val="28"/>
          <w:lang w:val="en-US"/>
        </w:rPr>
        <w:t>. - 1988. -</w:t>
      </w:r>
      <w:r w:rsidRPr="00D50D57">
        <w:rPr>
          <w:bCs/>
          <w:spacing w:val="-4"/>
          <w:sz w:val="28"/>
          <w:szCs w:val="28"/>
          <w:lang w:val="en-US"/>
        </w:rPr>
        <w:t xml:space="preserve"> </w:t>
      </w:r>
      <w:r w:rsidRPr="00D50D57">
        <w:rPr>
          <w:sz w:val="28"/>
          <w:szCs w:val="28"/>
          <w:lang w:val="en-GB"/>
        </w:rPr>
        <w:t>№</w:t>
      </w:r>
      <w:r>
        <w:rPr>
          <w:bCs/>
          <w:spacing w:val="-4"/>
          <w:sz w:val="28"/>
          <w:szCs w:val="28"/>
          <w:lang w:val="en-US"/>
        </w:rPr>
        <w:t xml:space="preserve">51. - P. </w:t>
      </w:r>
      <w:r w:rsidRPr="00D50D57">
        <w:rPr>
          <w:bCs/>
          <w:spacing w:val="-4"/>
          <w:sz w:val="28"/>
          <w:szCs w:val="28"/>
          <w:lang w:val="en-US"/>
        </w:rPr>
        <w:t>285-287.</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1" w:line="360" w:lineRule="auto"/>
        <w:ind w:left="0" w:firstLine="0"/>
        <w:jc w:val="both"/>
        <w:rPr>
          <w:bCs/>
          <w:spacing w:val="-3"/>
          <w:sz w:val="28"/>
          <w:szCs w:val="28"/>
          <w:lang w:val="en-US"/>
        </w:rPr>
      </w:pPr>
      <w:r>
        <w:rPr>
          <w:bCs/>
          <w:sz w:val="28"/>
          <w:szCs w:val="28"/>
          <w:lang w:val="en-US"/>
        </w:rPr>
        <w:t>Madsen L.S.</w:t>
      </w:r>
      <w:r w:rsidRPr="00D50D57">
        <w:rPr>
          <w:bCs/>
          <w:sz w:val="28"/>
          <w:szCs w:val="28"/>
          <w:lang w:val="en-US"/>
        </w:rPr>
        <w:t xml:space="preserve"> A humanized model for multiple sclerosis using HLA-D</w:t>
      </w:r>
      <w:r>
        <w:rPr>
          <w:bCs/>
          <w:sz w:val="28"/>
          <w:szCs w:val="28"/>
          <w:lang w:val="en-US"/>
        </w:rPr>
        <w:t xml:space="preserve">R2 and a </w:t>
      </w:r>
      <w:r>
        <w:rPr>
          <w:bCs/>
          <w:sz w:val="28"/>
          <w:szCs w:val="28"/>
          <w:lang w:val="en-US"/>
        </w:rPr>
        <w:lastRenderedPageBreak/>
        <w:t>human T-cell receptor /</w:t>
      </w:r>
      <w:r w:rsidRPr="009D0A9C">
        <w:rPr>
          <w:bCs/>
          <w:sz w:val="28"/>
          <w:szCs w:val="28"/>
          <w:lang w:val="en-US"/>
        </w:rPr>
        <w:t xml:space="preserve"> </w:t>
      </w:r>
      <w:r w:rsidRPr="00D50D57">
        <w:rPr>
          <w:bCs/>
          <w:sz w:val="28"/>
          <w:szCs w:val="28"/>
          <w:lang w:val="en-US"/>
        </w:rPr>
        <w:t>L.S.</w:t>
      </w:r>
      <w:r>
        <w:rPr>
          <w:bCs/>
          <w:sz w:val="28"/>
          <w:szCs w:val="28"/>
          <w:lang w:val="en-US"/>
        </w:rPr>
        <w:t xml:space="preserve"> </w:t>
      </w:r>
      <w:r w:rsidRPr="00D50D57">
        <w:rPr>
          <w:bCs/>
          <w:sz w:val="28"/>
          <w:szCs w:val="28"/>
          <w:lang w:val="en-US"/>
        </w:rPr>
        <w:t xml:space="preserve">Madsen, </w:t>
      </w:r>
      <w:r>
        <w:rPr>
          <w:bCs/>
          <w:sz w:val="28"/>
          <w:szCs w:val="28"/>
          <w:lang w:val="en-US"/>
        </w:rPr>
        <w:t xml:space="preserve">E.C. </w:t>
      </w:r>
      <w:r w:rsidRPr="00D50D57">
        <w:rPr>
          <w:bCs/>
          <w:sz w:val="28"/>
          <w:szCs w:val="28"/>
          <w:lang w:val="en-US"/>
        </w:rPr>
        <w:t>Andersson</w:t>
      </w:r>
      <w:r>
        <w:rPr>
          <w:bCs/>
          <w:sz w:val="28"/>
          <w:szCs w:val="28"/>
          <w:lang w:val="en-US"/>
        </w:rPr>
        <w:t xml:space="preserve">, L. Jansson // </w:t>
      </w:r>
      <w:r w:rsidRPr="00D50D57">
        <w:rPr>
          <w:bCs/>
          <w:sz w:val="28"/>
          <w:szCs w:val="28"/>
          <w:lang w:val="en-US"/>
        </w:rPr>
        <w:t xml:space="preserve">Nat. Genet. </w:t>
      </w:r>
      <w:r>
        <w:rPr>
          <w:bCs/>
          <w:sz w:val="28"/>
          <w:szCs w:val="28"/>
          <w:lang w:val="en-US"/>
        </w:rPr>
        <w:t xml:space="preserve">– 1999. - </w:t>
      </w:r>
      <w:r w:rsidRPr="00D50D57">
        <w:rPr>
          <w:sz w:val="28"/>
          <w:szCs w:val="28"/>
          <w:lang w:val="en-GB"/>
        </w:rPr>
        <w:t>№</w:t>
      </w:r>
      <w:r>
        <w:rPr>
          <w:bCs/>
          <w:sz w:val="28"/>
          <w:szCs w:val="28"/>
          <w:lang w:val="en-US"/>
        </w:rPr>
        <w:t xml:space="preserve">23. – P. </w:t>
      </w:r>
      <w:r w:rsidRPr="00D50D57">
        <w:rPr>
          <w:bCs/>
          <w:sz w:val="28"/>
          <w:szCs w:val="28"/>
          <w:lang w:val="en-US"/>
        </w:rPr>
        <w:t>343—347.</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166" w:line="360" w:lineRule="auto"/>
        <w:ind w:left="0" w:right="118" w:firstLine="0"/>
        <w:jc w:val="both"/>
        <w:rPr>
          <w:sz w:val="28"/>
          <w:szCs w:val="28"/>
          <w:lang w:val="en-US"/>
        </w:rPr>
      </w:pPr>
      <w:r>
        <w:rPr>
          <w:sz w:val="28"/>
          <w:szCs w:val="28"/>
          <w:lang w:val="en-US"/>
        </w:rPr>
        <w:t xml:space="preserve">Maggi E. </w:t>
      </w:r>
      <w:r w:rsidRPr="00D50D57">
        <w:rPr>
          <w:sz w:val="28"/>
          <w:szCs w:val="28"/>
          <w:lang w:val="en-US"/>
        </w:rPr>
        <w:t>T</w:t>
      </w:r>
      <w:r>
        <w:rPr>
          <w:sz w:val="28"/>
          <w:szCs w:val="28"/>
          <w:lang w:val="en-US"/>
        </w:rPr>
        <w:t>-Cells and Cytokines /</w:t>
      </w:r>
      <w:r w:rsidRPr="009D0A9C">
        <w:rPr>
          <w:sz w:val="28"/>
          <w:szCs w:val="28"/>
          <w:lang w:val="en-US"/>
        </w:rPr>
        <w:t xml:space="preserve"> </w:t>
      </w:r>
      <w:r>
        <w:rPr>
          <w:sz w:val="28"/>
          <w:szCs w:val="28"/>
          <w:lang w:val="en-US"/>
        </w:rPr>
        <w:t xml:space="preserve">E. Maggi // </w:t>
      </w:r>
      <w:r w:rsidRPr="00D50D57">
        <w:rPr>
          <w:sz w:val="28"/>
          <w:szCs w:val="28"/>
          <w:lang w:val="en-US"/>
        </w:rPr>
        <w:t>T-cell Autoimmunity and Multip</w:t>
      </w:r>
      <w:r>
        <w:rPr>
          <w:sz w:val="28"/>
          <w:szCs w:val="28"/>
          <w:lang w:val="en-US"/>
        </w:rPr>
        <w:t>le Sclerosis / Ed. Long M. - 1999. – P.</w:t>
      </w:r>
      <w:r w:rsidRPr="00D50D57">
        <w:rPr>
          <w:sz w:val="28"/>
          <w:szCs w:val="28"/>
          <w:lang w:val="en-US"/>
        </w:rPr>
        <w:t xml:space="preserve"> 59—90</w:t>
      </w:r>
      <w:r>
        <w:rPr>
          <w:sz w:val="28"/>
          <w:szCs w:val="28"/>
          <w:lang w:val="en-US"/>
        </w:rPr>
        <w:t>.</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 xml:space="preserve">Magnetic resonance immaging of the brain of children with multiple sclerosis. </w:t>
      </w:r>
      <w:r w:rsidRPr="00D50D57">
        <w:rPr>
          <w:sz w:val="28"/>
          <w:szCs w:val="28"/>
          <w:lang w:val="uk-UA"/>
        </w:rPr>
        <w:t xml:space="preserve">/ </w:t>
      </w:r>
      <w:r>
        <w:rPr>
          <w:sz w:val="28"/>
          <w:szCs w:val="28"/>
          <w:lang w:val="en-US"/>
        </w:rPr>
        <w:t xml:space="preserve">G. </w:t>
      </w:r>
      <w:r w:rsidRPr="00D50D57">
        <w:rPr>
          <w:sz w:val="28"/>
          <w:szCs w:val="28"/>
          <w:lang w:val="en-US"/>
        </w:rPr>
        <w:t>Haa</w:t>
      </w:r>
      <w:r>
        <w:rPr>
          <w:sz w:val="28"/>
          <w:szCs w:val="28"/>
          <w:lang w:val="en-US"/>
        </w:rPr>
        <w:t>s</w:t>
      </w:r>
      <w:r w:rsidRPr="00D50D57">
        <w:rPr>
          <w:sz w:val="28"/>
          <w:szCs w:val="28"/>
          <w:lang w:val="en-US"/>
        </w:rPr>
        <w:t xml:space="preserve">, </w:t>
      </w:r>
      <w:r>
        <w:rPr>
          <w:sz w:val="28"/>
          <w:szCs w:val="28"/>
          <w:lang w:val="en-US"/>
        </w:rPr>
        <w:t>G. Schroth</w:t>
      </w:r>
      <w:r w:rsidRPr="00D50D57">
        <w:rPr>
          <w:sz w:val="28"/>
          <w:szCs w:val="28"/>
          <w:lang w:val="en-US"/>
        </w:rPr>
        <w:t xml:space="preserve">, </w:t>
      </w:r>
      <w:r>
        <w:rPr>
          <w:sz w:val="28"/>
          <w:szCs w:val="28"/>
          <w:lang w:val="en-US"/>
        </w:rPr>
        <w:t>I. Kragelihmann</w:t>
      </w:r>
      <w:r w:rsidRPr="00D50D57">
        <w:rPr>
          <w:sz w:val="28"/>
          <w:szCs w:val="28"/>
          <w:lang w:val="en-US"/>
        </w:rPr>
        <w:t xml:space="preserve">, </w:t>
      </w:r>
      <w:r>
        <w:rPr>
          <w:sz w:val="28"/>
          <w:szCs w:val="28"/>
          <w:lang w:val="en-US"/>
        </w:rPr>
        <w:t xml:space="preserve">M. Buchwaid-Saal </w:t>
      </w:r>
      <w:r w:rsidRPr="00D50D57">
        <w:rPr>
          <w:sz w:val="28"/>
          <w:szCs w:val="28"/>
          <w:lang w:val="uk-UA"/>
        </w:rPr>
        <w:t>//</w:t>
      </w:r>
      <w:r w:rsidRPr="00D50D57">
        <w:rPr>
          <w:sz w:val="28"/>
          <w:szCs w:val="28"/>
          <w:lang w:val="en-US"/>
        </w:rPr>
        <w:t xml:space="preserve"> Devel Med Child Neurol</w:t>
      </w:r>
      <w:r>
        <w:rPr>
          <w:sz w:val="28"/>
          <w:szCs w:val="28"/>
          <w:lang w:val="en-US"/>
        </w:rPr>
        <w:t xml:space="preserve">. – 1987. - </w:t>
      </w:r>
      <w:r w:rsidRPr="00D50D57">
        <w:rPr>
          <w:sz w:val="28"/>
          <w:szCs w:val="28"/>
          <w:lang w:val="en-GB"/>
        </w:rPr>
        <w:t>№</w:t>
      </w:r>
      <w:r>
        <w:rPr>
          <w:sz w:val="28"/>
          <w:szCs w:val="28"/>
          <w:lang w:val="en-US"/>
        </w:rPr>
        <w:t xml:space="preserve">29. – P. </w:t>
      </w:r>
      <w:r w:rsidRPr="00D50D57">
        <w:rPr>
          <w:sz w:val="28"/>
          <w:szCs w:val="28"/>
          <w:lang w:val="en-US"/>
        </w:rPr>
        <w:t>586-591.</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3" w:line="360" w:lineRule="auto"/>
        <w:ind w:left="0" w:right="94" w:firstLine="0"/>
        <w:jc w:val="both"/>
        <w:rPr>
          <w:sz w:val="28"/>
          <w:szCs w:val="28"/>
          <w:lang w:val="en-US"/>
        </w:rPr>
      </w:pPr>
      <w:r>
        <w:rPr>
          <w:sz w:val="28"/>
          <w:szCs w:val="28"/>
          <w:lang w:val="en-US"/>
        </w:rPr>
        <w:t>Makitalo B.</w:t>
      </w:r>
      <w:r w:rsidRPr="00D50D57">
        <w:rPr>
          <w:sz w:val="28"/>
          <w:szCs w:val="28"/>
          <w:lang w:val="en-US"/>
        </w:rPr>
        <w:t xml:space="preserve"> ELISpot and ELISA analysis of spontaneou mitogen-induced and antigen-specific cytokine production in cynomolgus and </w:t>
      </w:r>
      <w:r>
        <w:rPr>
          <w:sz w:val="28"/>
          <w:szCs w:val="28"/>
          <w:lang w:val="en-US"/>
        </w:rPr>
        <w:t>rhesi macaques /</w:t>
      </w:r>
      <w:r w:rsidRPr="009D0A9C">
        <w:rPr>
          <w:sz w:val="28"/>
          <w:szCs w:val="28"/>
          <w:lang w:val="en-US"/>
        </w:rPr>
        <w:t xml:space="preserve"> </w:t>
      </w:r>
      <w:r>
        <w:rPr>
          <w:sz w:val="28"/>
          <w:szCs w:val="28"/>
          <w:lang w:val="en-US"/>
        </w:rPr>
        <w:t>B. Makitalo</w:t>
      </w:r>
      <w:r w:rsidRPr="00D50D57">
        <w:rPr>
          <w:sz w:val="28"/>
          <w:szCs w:val="28"/>
          <w:lang w:val="en-US"/>
        </w:rPr>
        <w:t xml:space="preserve">, </w:t>
      </w:r>
      <w:r>
        <w:rPr>
          <w:sz w:val="28"/>
          <w:szCs w:val="28"/>
          <w:lang w:val="en-US"/>
        </w:rPr>
        <w:t>M. Andersson, I. Arestrom //</w:t>
      </w:r>
      <w:r w:rsidRPr="00D50D57">
        <w:rPr>
          <w:sz w:val="28"/>
          <w:szCs w:val="28"/>
          <w:lang w:val="en-US"/>
        </w:rPr>
        <w:t xml:space="preserve"> J</w:t>
      </w:r>
      <w:r>
        <w:rPr>
          <w:sz w:val="28"/>
          <w:szCs w:val="28"/>
          <w:lang w:val="en-US"/>
        </w:rPr>
        <w:t>.</w:t>
      </w:r>
      <w:r w:rsidRPr="00D50D57">
        <w:rPr>
          <w:sz w:val="28"/>
          <w:szCs w:val="28"/>
          <w:lang w:val="en-US"/>
        </w:rPr>
        <w:t xml:space="preserve"> Immunol</w:t>
      </w:r>
      <w:r>
        <w:rPr>
          <w:sz w:val="28"/>
          <w:szCs w:val="28"/>
          <w:lang w:val="en-US"/>
        </w:rPr>
        <w:t>.</w:t>
      </w:r>
      <w:r w:rsidRPr="00D50D57">
        <w:rPr>
          <w:sz w:val="28"/>
          <w:szCs w:val="28"/>
          <w:lang w:val="en-US"/>
        </w:rPr>
        <w:t xml:space="preserve"> Methods.</w:t>
      </w:r>
      <w:r>
        <w:rPr>
          <w:sz w:val="28"/>
          <w:szCs w:val="28"/>
          <w:lang w:val="en-US"/>
        </w:rPr>
        <w:t xml:space="preserve"> – 2002. - </w:t>
      </w:r>
      <w:r w:rsidRPr="00D50D57">
        <w:rPr>
          <w:sz w:val="28"/>
          <w:szCs w:val="28"/>
          <w:lang w:val="en-GB"/>
        </w:rPr>
        <w:t>№</w:t>
      </w:r>
      <w:r>
        <w:rPr>
          <w:sz w:val="28"/>
          <w:szCs w:val="28"/>
          <w:lang w:val="en-US"/>
        </w:rPr>
        <w:t>270. – P. 85-</w:t>
      </w:r>
      <w:r w:rsidRPr="00D50D57">
        <w:rPr>
          <w:sz w:val="28"/>
          <w:szCs w:val="28"/>
          <w:lang w:val="en-US"/>
        </w:rPr>
        <w:t>97</w:t>
      </w:r>
      <w:r>
        <w:rPr>
          <w:sz w:val="28"/>
          <w:szCs w:val="28"/>
          <w:lang w:val="en-US"/>
        </w:rPr>
        <w:t>.</w:t>
      </w:r>
    </w:p>
    <w:p w:rsidR="008E40BB" w:rsidRPr="00D50D57"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line="360" w:lineRule="auto"/>
        <w:ind w:left="0" w:firstLine="0"/>
        <w:jc w:val="both"/>
        <w:rPr>
          <w:sz w:val="28"/>
          <w:szCs w:val="28"/>
          <w:lang w:val="en-GB"/>
        </w:rPr>
      </w:pPr>
      <w:r w:rsidRPr="00D50D57">
        <w:rPr>
          <w:bCs/>
          <w:spacing w:val="-4"/>
          <w:sz w:val="28"/>
          <w:szCs w:val="28"/>
          <w:lang w:val="en-US"/>
        </w:rPr>
        <w:t>Male</w:t>
      </w:r>
      <w:r>
        <w:rPr>
          <w:bCs/>
          <w:spacing w:val="-4"/>
          <w:sz w:val="28"/>
          <w:szCs w:val="28"/>
          <w:lang w:val="en-US"/>
        </w:rPr>
        <w:t xml:space="preserve"> D. </w:t>
      </w:r>
      <w:r w:rsidRPr="00D50D57">
        <w:rPr>
          <w:bCs/>
          <w:spacing w:val="-4"/>
          <w:sz w:val="28"/>
          <w:szCs w:val="28"/>
          <w:lang w:val="en-US"/>
        </w:rPr>
        <w:t xml:space="preserve">Lymphocyte migration into brain modelled in vitro: </w:t>
      </w:r>
      <w:r w:rsidRPr="00D50D57">
        <w:rPr>
          <w:bCs/>
          <w:spacing w:val="-3"/>
          <w:sz w:val="28"/>
          <w:szCs w:val="28"/>
          <w:lang w:val="en-US"/>
        </w:rPr>
        <w:t>control by lymphocyte ac</w:t>
      </w:r>
      <w:r>
        <w:rPr>
          <w:bCs/>
          <w:spacing w:val="-3"/>
          <w:sz w:val="28"/>
          <w:szCs w:val="28"/>
          <w:lang w:val="en-US"/>
        </w:rPr>
        <w:t>tivation, cytokines and antigen /</w:t>
      </w:r>
      <w:r w:rsidRPr="009D0A9C">
        <w:rPr>
          <w:bCs/>
          <w:spacing w:val="-4"/>
          <w:sz w:val="28"/>
          <w:szCs w:val="28"/>
          <w:lang w:val="en-US"/>
        </w:rPr>
        <w:t xml:space="preserve"> </w:t>
      </w:r>
      <w:r>
        <w:rPr>
          <w:bCs/>
          <w:spacing w:val="-4"/>
          <w:sz w:val="28"/>
          <w:szCs w:val="28"/>
          <w:lang w:val="en-US"/>
        </w:rPr>
        <w:t xml:space="preserve">D. </w:t>
      </w:r>
      <w:r w:rsidRPr="00D50D57">
        <w:rPr>
          <w:bCs/>
          <w:spacing w:val="-4"/>
          <w:sz w:val="28"/>
          <w:szCs w:val="28"/>
          <w:lang w:val="en-US"/>
        </w:rPr>
        <w:t>Male</w:t>
      </w:r>
      <w:r>
        <w:rPr>
          <w:bCs/>
          <w:spacing w:val="-4"/>
          <w:sz w:val="28"/>
          <w:szCs w:val="28"/>
          <w:lang w:val="en-US"/>
        </w:rPr>
        <w:t>, G. Pryce, C. Hughes</w:t>
      </w:r>
      <w:r w:rsidRPr="00D50D57">
        <w:rPr>
          <w:bCs/>
          <w:spacing w:val="-4"/>
          <w:sz w:val="28"/>
          <w:szCs w:val="28"/>
          <w:lang w:val="en-US"/>
        </w:rPr>
        <w:t xml:space="preserve"> </w:t>
      </w:r>
      <w:r>
        <w:rPr>
          <w:bCs/>
          <w:spacing w:val="-3"/>
          <w:sz w:val="28"/>
          <w:szCs w:val="28"/>
          <w:lang w:val="en-US"/>
        </w:rPr>
        <w:t>//</w:t>
      </w:r>
      <w:r w:rsidRPr="00D50D57">
        <w:rPr>
          <w:bCs/>
          <w:spacing w:val="-3"/>
          <w:sz w:val="28"/>
          <w:szCs w:val="28"/>
          <w:lang w:val="en-US"/>
        </w:rPr>
        <w:t xml:space="preserve"> Cell</w:t>
      </w:r>
      <w:r>
        <w:rPr>
          <w:bCs/>
          <w:spacing w:val="-3"/>
          <w:sz w:val="28"/>
          <w:szCs w:val="28"/>
          <w:lang w:val="en-US"/>
        </w:rPr>
        <w:t>.</w:t>
      </w:r>
      <w:r w:rsidRPr="00D50D57">
        <w:rPr>
          <w:bCs/>
          <w:spacing w:val="-3"/>
          <w:sz w:val="28"/>
          <w:szCs w:val="28"/>
          <w:lang w:val="en-US"/>
        </w:rPr>
        <w:t xml:space="preserve"> Immunol</w:t>
      </w:r>
      <w:r>
        <w:rPr>
          <w:bCs/>
          <w:spacing w:val="-3"/>
          <w:sz w:val="28"/>
          <w:szCs w:val="28"/>
          <w:lang w:val="en-US"/>
        </w:rPr>
        <w:t xml:space="preserve">. -1990. - </w:t>
      </w:r>
      <w:r w:rsidRPr="00D50D57">
        <w:rPr>
          <w:sz w:val="28"/>
          <w:szCs w:val="28"/>
          <w:lang w:val="en-GB"/>
        </w:rPr>
        <w:t>№</w:t>
      </w:r>
      <w:r>
        <w:rPr>
          <w:bCs/>
          <w:spacing w:val="-3"/>
          <w:sz w:val="28"/>
          <w:szCs w:val="28"/>
          <w:lang w:val="en-US"/>
        </w:rPr>
        <w:t>127. – P.</w:t>
      </w:r>
      <w:r w:rsidRPr="00D50D57">
        <w:rPr>
          <w:bCs/>
          <w:spacing w:val="-3"/>
          <w:sz w:val="28"/>
          <w:szCs w:val="28"/>
          <w:lang w:val="en-US"/>
        </w:rPr>
        <w:t xml:space="preserve"> </w:t>
      </w:r>
      <w:r w:rsidRPr="00D50D57">
        <w:rPr>
          <w:bCs/>
          <w:sz w:val="28"/>
          <w:szCs w:val="28"/>
          <w:lang w:val="en-US"/>
        </w:rPr>
        <w:t>1-1</w:t>
      </w:r>
      <w:r w:rsidRPr="00D50D57">
        <w:rPr>
          <w:bCs/>
          <w:spacing w:val="-3"/>
          <w:sz w:val="28"/>
          <w:szCs w:val="28"/>
          <w:lang w:val="en-US"/>
        </w:rPr>
        <w:t>1</w:t>
      </w:r>
      <w:r w:rsidRPr="00D50D57">
        <w:rPr>
          <w:bCs/>
          <w:spacing w:val="-3"/>
          <w:sz w:val="28"/>
          <w:szCs w:val="28"/>
          <w:lang w:val="uk-UA"/>
        </w:rPr>
        <w:t>.</w:t>
      </w:r>
      <w:r w:rsidRPr="00D50D57">
        <w:rPr>
          <w:bCs/>
          <w:spacing w:val="-3"/>
          <w:sz w:val="28"/>
          <w:szCs w:val="28"/>
          <w:lang w:val="en-US"/>
        </w:rPr>
        <w:t xml:space="preserve"> </w:t>
      </w:r>
    </w:p>
    <w:p w:rsidR="008E40BB" w:rsidRPr="00D50D57"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before="36" w:line="360" w:lineRule="auto"/>
        <w:ind w:left="0" w:firstLine="0"/>
        <w:jc w:val="both"/>
        <w:rPr>
          <w:sz w:val="28"/>
          <w:szCs w:val="28"/>
          <w:lang w:val="en-GB"/>
        </w:rPr>
      </w:pPr>
      <w:r w:rsidRPr="00D50D57">
        <w:rPr>
          <w:bCs/>
          <w:spacing w:val="-4"/>
          <w:sz w:val="28"/>
          <w:szCs w:val="28"/>
          <w:lang w:val="en-US"/>
        </w:rPr>
        <w:t>Martino G</w:t>
      </w:r>
      <w:r>
        <w:rPr>
          <w:bCs/>
          <w:spacing w:val="-4"/>
          <w:sz w:val="28"/>
          <w:szCs w:val="28"/>
          <w:lang w:val="en-US"/>
        </w:rPr>
        <w:t>.</w:t>
      </w:r>
      <w:r w:rsidRPr="00D50D57">
        <w:rPr>
          <w:bCs/>
          <w:spacing w:val="-4"/>
          <w:sz w:val="28"/>
          <w:szCs w:val="28"/>
          <w:lang w:val="en-US"/>
        </w:rPr>
        <w:t xml:space="preserve"> Clinical and radiological correlates of a novel T lymphocyte y-interferon-activates a previously undescribed Ca2+ influx in T-lymphocytes </w:t>
      </w:r>
      <w:r w:rsidRPr="00D50D57">
        <w:rPr>
          <w:bCs/>
          <w:sz w:val="28"/>
          <w:szCs w:val="28"/>
          <w:lang w:val="en-US"/>
        </w:rPr>
        <w:t>fron MS patients</w:t>
      </w:r>
      <w:r>
        <w:rPr>
          <w:bCs/>
          <w:sz w:val="28"/>
          <w:szCs w:val="28"/>
          <w:lang w:val="en-US"/>
        </w:rPr>
        <w:t xml:space="preserve"> /</w:t>
      </w:r>
      <w:r w:rsidRPr="00C128EC">
        <w:rPr>
          <w:bCs/>
          <w:spacing w:val="-4"/>
          <w:sz w:val="28"/>
          <w:szCs w:val="28"/>
          <w:lang w:val="en-US"/>
        </w:rPr>
        <w:t xml:space="preserve"> </w:t>
      </w:r>
      <w:r>
        <w:rPr>
          <w:bCs/>
          <w:spacing w:val="-4"/>
          <w:sz w:val="28"/>
          <w:szCs w:val="28"/>
          <w:lang w:val="en-US"/>
        </w:rPr>
        <w:t>G. Martino</w:t>
      </w:r>
      <w:r w:rsidRPr="00D50D57">
        <w:rPr>
          <w:bCs/>
          <w:spacing w:val="-4"/>
          <w:sz w:val="28"/>
          <w:szCs w:val="28"/>
          <w:lang w:val="en-US"/>
        </w:rPr>
        <w:t xml:space="preserve">, </w:t>
      </w:r>
      <w:r>
        <w:rPr>
          <w:bCs/>
          <w:spacing w:val="-4"/>
          <w:sz w:val="28"/>
          <w:szCs w:val="28"/>
          <w:lang w:val="en-US"/>
        </w:rPr>
        <w:t>M. Filippi</w:t>
      </w:r>
      <w:r w:rsidRPr="00D50D57">
        <w:rPr>
          <w:bCs/>
          <w:spacing w:val="-4"/>
          <w:sz w:val="28"/>
          <w:szCs w:val="28"/>
          <w:lang w:val="en-US"/>
        </w:rPr>
        <w:t xml:space="preserve">, </w:t>
      </w:r>
      <w:r>
        <w:rPr>
          <w:bCs/>
          <w:spacing w:val="-4"/>
          <w:sz w:val="28"/>
          <w:szCs w:val="28"/>
          <w:lang w:val="en-US"/>
        </w:rPr>
        <w:t>V. Martinelli</w:t>
      </w:r>
      <w:r w:rsidRPr="00D50D57">
        <w:rPr>
          <w:bCs/>
          <w:spacing w:val="-4"/>
          <w:sz w:val="28"/>
          <w:szCs w:val="28"/>
          <w:lang w:val="en-US"/>
        </w:rPr>
        <w:t xml:space="preserve"> </w:t>
      </w:r>
      <w:r>
        <w:rPr>
          <w:bCs/>
          <w:sz w:val="28"/>
          <w:szCs w:val="28"/>
          <w:lang w:val="en-US"/>
        </w:rPr>
        <w:t>//</w:t>
      </w:r>
      <w:r w:rsidRPr="00D50D57">
        <w:rPr>
          <w:bCs/>
          <w:sz w:val="28"/>
          <w:szCs w:val="28"/>
          <w:lang w:val="en-US"/>
        </w:rPr>
        <w:t xml:space="preserve"> Proc</w:t>
      </w:r>
      <w:r>
        <w:rPr>
          <w:bCs/>
          <w:sz w:val="28"/>
          <w:szCs w:val="28"/>
          <w:lang w:val="en-US"/>
        </w:rPr>
        <w:t>.</w:t>
      </w:r>
      <w:r w:rsidRPr="00D50D57">
        <w:rPr>
          <w:bCs/>
          <w:sz w:val="28"/>
          <w:szCs w:val="28"/>
          <w:lang w:val="en-US"/>
        </w:rPr>
        <w:t xml:space="preserve"> Nat</w:t>
      </w:r>
      <w:r>
        <w:rPr>
          <w:bCs/>
          <w:sz w:val="28"/>
          <w:szCs w:val="28"/>
          <w:lang w:val="en-US"/>
        </w:rPr>
        <w:t>.</w:t>
      </w:r>
      <w:r w:rsidRPr="00D50D57">
        <w:rPr>
          <w:bCs/>
          <w:sz w:val="28"/>
          <w:szCs w:val="28"/>
          <w:lang w:val="en-US"/>
        </w:rPr>
        <w:t xml:space="preserve"> Acad</w:t>
      </w:r>
      <w:r>
        <w:rPr>
          <w:bCs/>
          <w:sz w:val="28"/>
          <w:szCs w:val="28"/>
          <w:lang w:val="en-US"/>
        </w:rPr>
        <w:t>.</w:t>
      </w:r>
      <w:r w:rsidRPr="00D50D57">
        <w:rPr>
          <w:bCs/>
          <w:sz w:val="28"/>
          <w:szCs w:val="28"/>
          <w:lang w:val="en-US"/>
        </w:rPr>
        <w:t xml:space="preserve"> Sci</w:t>
      </w:r>
      <w:r>
        <w:rPr>
          <w:bCs/>
          <w:sz w:val="28"/>
          <w:szCs w:val="28"/>
          <w:lang w:val="en-US"/>
        </w:rPr>
        <w:t>.</w:t>
      </w:r>
      <w:r w:rsidRPr="00D50D57">
        <w:rPr>
          <w:bCs/>
          <w:sz w:val="28"/>
          <w:szCs w:val="28"/>
          <w:lang w:val="en-US"/>
        </w:rPr>
        <w:t xml:space="preserve"> USA</w:t>
      </w:r>
      <w:r>
        <w:rPr>
          <w:bCs/>
          <w:sz w:val="28"/>
          <w:szCs w:val="28"/>
          <w:lang w:val="en-US"/>
        </w:rPr>
        <w:t xml:space="preserve">. – 1994. - </w:t>
      </w:r>
      <w:r w:rsidRPr="00D50D57">
        <w:rPr>
          <w:sz w:val="28"/>
          <w:szCs w:val="28"/>
          <w:lang w:val="en-GB"/>
        </w:rPr>
        <w:t>№</w:t>
      </w:r>
      <w:r>
        <w:rPr>
          <w:bCs/>
          <w:sz w:val="28"/>
          <w:szCs w:val="28"/>
          <w:lang w:val="en-US"/>
        </w:rPr>
        <w:t>91. – P.</w:t>
      </w:r>
      <w:r w:rsidRPr="00D50D57">
        <w:rPr>
          <w:bCs/>
          <w:sz w:val="28"/>
          <w:szCs w:val="28"/>
          <w:lang w:val="en-US"/>
        </w:rPr>
        <w:t xml:space="preserve"> 4825-4829</w:t>
      </w:r>
      <w:r w:rsidRPr="00D50D57">
        <w:rPr>
          <w:bCs/>
          <w:sz w:val="28"/>
          <w:szCs w:val="28"/>
          <w:lang w:val="uk-UA"/>
        </w:rPr>
        <w:t>.</w:t>
      </w:r>
      <w:r w:rsidRPr="00D50D57">
        <w:rPr>
          <w:bCs/>
          <w:sz w:val="28"/>
          <w:szCs w:val="28"/>
          <w:lang w:val="en-US"/>
        </w:rPr>
        <w:t xml:space="preserve"> </w:t>
      </w:r>
    </w:p>
    <w:p w:rsidR="008E40BB" w:rsidRPr="00D50D57"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before="36" w:line="360" w:lineRule="auto"/>
        <w:ind w:left="0" w:firstLine="0"/>
        <w:jc w:val="both"/>
        <w:rPr>
          <w:sz w:val="28"/>
          <w:szCs w:val="28"/>
          <w:lang w:val="en-GB"/>
        </w:rPr>
      </w:pPr>
      <w:r w:rsidRPr="00D50D57">
        <w:rPr>
          <w:bCs/>
          <w:spacing w:val="-4"/>
          <w:sz w:val="28"/>
          <w:szCs w:val="28"/>
          <w:lang w:val="en-US"/>
        </w:rPr>
        <w:t>Martino G</w:t>
      </w:r>
      <w:r>
        <w:rPr>
          <w:bCs/>
          <w:spacing w:val="-4"/>
          <w:sz w:val="28"/>
          <w:szCs w:val="28"/>
          <w:lang w:val="en-US"/>
        </w:rPr>
        <w:t xml:space="preserve">. </w:t>
      </w:r>
      <w:r w:rsidRPr="00D50D57">
        <w:rPr>
          <w:bCs/>
          <w:spacing w:val="-4"/>
          <w:sz w:val="28"/>
          <w:szCs w:val="28"/>
          <w:lang w:val="en-US"/>
        </w:rPr>
        <w:t xml:space="preserve">Interferon-y induces T lymphocyte proliferation in </w:t>
      </w:r>
      <w:r w:rsidRPr="00D50D57">
        <w:rPr>
          <w:bCs/>
          <w:spacing w:val="-3"/>
          <w:sz w:val="28"/>
          <w:szCs w:val="28"/>
          <w:lang w:val="en-US"/>
        </w:rPr>
        <w:t>multiple scleros</w:t>
      </w:r>
      <w:r>
        <w:rPr>
          <w:bCs/>
          <w:spacing w:val="-3"/>
          <w:sz w:val="28"/>
          <w:szCs w:val="28"/>
          <w:lang w:val="en-US"/>
        </w:rPr>
        <w:t>is via Ca2+-dependent mechanism /</w:t>
      </w:r>
      <w:r w:rsidRPr="001777EA">
        <w:rPr>
          <w:bCs/>
          <w:spacing w:val="-4"/>
          <w:sz w:val="28"/>
          <w:szCs w:val="28"/>
          <w:lang w:val="en-US"/>
        </w:rPr>
        <w:t xml:space="preserve"> </w:t>
      </w:r>
      <w:r>
        <w:rPr>
          <w:bCs/>
          <w:spacing w:val="-4"/>
          <w:sz w:val="28"/>
          <w:szCs w:val="28"/>
          <w:lang w:val="en-US"/>
        </w:rPr>
        <w:t>G. Martino</w:t>
      </w:r>
      <w:r w:rsidRPr="00D50D57">
        <w:rPr>
          <w:bCs/>
          <w:spacing w:val="-4"/>
          <w:sz w:val="28"/>
          <w:szCs w:val="28"/>
          <w:lang w:val="en-US"/>
        </w:rPr>
        <w:t xml:space="preserve">, </w:t>
      </w:r>
      <w:r>
        <w:rPr>
          <w:bCs/>
          <w:spacing w:val="-4"/>
          <w:sz w:val="28"/>
          <w:szCs w:val="28"/>
          <w:lang w:val="en-US"/>
        </w:rPr>
        <w:t>L. Moiola</w:t>
      </w:r>
      <w:r w:rsidRPr="00D50D57">
        <w:rPr>
          <w:bCs/>
          <w:spacing w:val="-4"/>
          <w:sz w:val="28"/>
          <w:szCs w:val="28"/>
          <w:lang w:val="en-US"/>
        </w:rPr>
        <w:t xml:space="preserve">, </w:t>
      </w:r>
      <w:r>
        <w:rPr>
          <w:bCs/>
          <w:spacing w:val="-4"/>
          <w:sz w:val="28"/>
          <w:szCs w:val="28"/>
          <w:lang w:val="en-US"/>
        </w:rPr>
        <w:t xml:space="preserve">E. Brambilla </w:t>
      </w:r>
      <w:r>
        <w:rPr>
          <w:bCs/>
          <w:spacing w:val="-3"/>
          <w:sz w:val="28"/>
          <w:szCs w:val="28"/>
          <w:lang w:val="en-US"/>
        </w:rPr>
        <w:t>//</w:t>
      </w:r>
      <w:r w:rsidRPr="00D50D57">
        <w:rPr>
          <w:bCs/>
          <w:spacing w:val="-3"/>
          <w:sz w:val="28"/>
          <w:szCs w:val="28"/>
          <w:lang w:val="en-US"/>
        </w:rPr>
        <w:t xml:space="preserve"> J</w:t>
      </w:r>
      <w:r>
        <w:rPr>
          <w:bCs/>
          <w:spacing w:val="-3"/>
          <w:sz w:val="28"/>
          <w:szCs w:val="28"/>
          <w:lang w:val="en-US"/>
        </w:rPr>
        <w:t>.</w:t>
      </w:r>
      <w:r w:rsidRPr="00D50D57">
        <w:rPr>
          <w:bCs/>
          <w:spacing w:val="-3"/>
          <w:sz w:val="28"/>
          <w:szCs w:val="28"/>
          <w:lang w:val="en-US"/>
        </w:rPr>
        <w:t xml:space="preserve"> Neuroimmunol</w:t>
      </w:r>
      <w:r>
        <w:rPr>
          <w:bCs/>
          <w:spacing w:val="-3"/>
          <w:sz w:val="28"/>
          <w:szCs w:val="28"/>
          <w:lang w:val="en-US"/>
        </w:rPr>
        <w:t xml:space="preserve">. – 1995. - </w:t>
      </w:r>
      <w:r w:rsidRPr="00D50D57">
        <w:rPr>
          <w:sz w:val="28"/>
          <w:szCs w:val="28"/>
          <w:lang w:val="en-GB"/>
        </w:rPr>
        <w:t>№</w:t>
      </w:r>
      <w:r>
        <w:rPr>
          <w:bCs/>
          <w:spacing w:val="-3"/>
          <w:sz w:val="28"/>
          <w:szCs w:val="28"/>
          <w:lang w:val="en-US"/>
        </w:rPr>
        <w:t>62. – P.</w:t>
      </w:r>
      <w:r w:rsidRPr="00D50D57">
        <w:rPr>
          <w:bCs/>
          <w:spacing w:val="-3"/>
          <w:sz w:val="28"/>
          <w:szCs w:val="28"/>
          <w:lang w:val="en-US"/>
        </w:rPr>
        <w:t xml:space="preserve"> 169-176</w:t>
      </w:r>
      <w:r w:rsidRPr="00D50D57">
        <w:rPr>
          <w:bCs/>
          <w:spacing w:val="-3"/>
          <w:sz w:val="28"/>
          <w:szCs w:val="28"/>
          <w:lang w:val="uk-UA"/>
        </w:rPr>
        <w:t>.</w:t>
      </w:r>
      <w:r w:rsidRPr="00D50D57">
        <w:rPr>
          <w:bCs/>
          <w:spacing w:val="-3"/>
          <w:sz w:val="28"/>
          <w:szCs w:val="28"/>
          <w:lang w:val="en-US"/>
        </w:rPr>
        <w:t xml:space="preserve"> </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Masterman T</w:t>
      </w:r>
      <w:r>
        <w:rPr>
          <w:sz w:val="28"/>
          <w:szCs w:val="28"/>
          <w:lang w:val="en-US"/>
        </w:rPr>
        <w:t>.</w:t>
      </w:r>
      <w:r w:rsidRPr="00D50D57">
        <w:rPr>
          <w:sz w:val="28"/>
          <w:szCs w:val="28"/>
          <w:lang w:val="uk-UA"/>
        </w:rPr>
        <w:t xml:space="preserve"> HLA-DR15 is associated with lower age</w:t>
      </w:r>
      <w:r>
        <w:rPr>
          <w:sz w:val="28"/>
          <w:szCs w:val="28"/>
          <w:lang w:val="uk-UA"/>
        </w:rPr>
        <w:t xml:space="preserve"> at onset in multiple sclerosis</w:t>
      </w:r>
      <w:r>
        <w:rPr>
          <w:sz w:val="28"/>
          <w:szCs w:val="28"/>
          <w:lang w:val="en-US"/>
        </w:rPr>
        <w:t xml:space="preserve"> /</w:t>
      </w:r>
      <w:r w:rsidRPr="001777EA">
        <w:rPr>
          <w:sz w:val="28"/>
          <w:szCs w:val="28"/>
          <w:lang w:val="uk-UA"/>
        </w:rPr>
        <w:t xml:space="preserve"> </w:t>
      </w:r>
      <w:r>
        <w:rPr>
          <w:sz w:val="28"/>
          <w:szCs w:val="28"/>
          <w:lang w:val="en-US"/>
        </w:rPr>
        <w:t xml:space="preserve">T. </w:t>
      </w:r>
      <w:r>
        <w:rPr>
          <w:sz w:val="28"/>
          <w:szCs w:val="28"/>
          <w:lang w:val="uk-UA"/>
        </w:rPr>
        <w:t>Masterman</w:t>
      </w:r>
      <w:r w:rsidRPr="00D50D57">
        <w:rPr>
          <w:sz w:val="28"/>
          <w:szCs w:val="28"/>
          <w:lang w:val="uk-UA"/>
        </w:rPr>
        <w:t xml:space="preserve">, </w:t>
      </w:r>
      <w:r>
        <w:rPr>
          <w:sz w:val="28"/>
          <w:szCs w:val="28"/>
          <w:lang w:val="en-US"/>
        </w:rPr>
        <w:t xml:space="preserve">A. </w:t>
      </w:r>
      <w:r>
        <w:rPr>
          <w:sz w:val="28"/>
          <w:szCs w:val="28"/>
          <w:lang w:val="uk-UA"/>
        </w:rPr>
        <w:t>Ligers</w:t>
      </w:r>
      <w:r w:rsidRPr="00D50D57">
        <w:rPr>
          <w:sz w:val="28"/>
          <w:szCs w:val="28"/>
          <w:lang w:val="uk-UA"/>
        </w:rPr>
        <w:t xml:space="preserve">, </w:t>
      </w:r>
      <w:r>
        <w:rPr>
          <w:sz w:val="28"/>
          <w:szCs w:val="28"/>
          <w:lang w:val="en-US"/>
        </w:rPr>
        <w:t xml:space="preserve">T. </w:t>
      </w:r>
      <w:r>
        <w:rPr>
          <w:sz w:val="28"/>
          <w:szCs w:val="28"/>
          <w:lang w:val="uk-UA"/>
        </w:rPr>
        <w:t>Olsson</w:t>
      </w:r>
      <w:r w:rsidRPr="00D50D57">
        <w:rPr>
          <w:sz w:val="28"/>
          <w:szCs w:val="28"/>
          <w:lang w:val="uk-UA"/>
        </w:rPr>
        <w:t xml:space="preserve"> </w:t>
      </w:r>
      <w:r>
        <w:rPr>
          <w:sz w:val="28"/>
          <w:szCs w:val="28"/>
          <w:lang w:val="en-US"/>
        </w:rPr>
        <w:t>//</w:t>
      </w:r>
      <w:r w:rsidRPr="00D50D57">
        <w:rPr>
          <w:sz w:val="28"/>
          <w:szCs w:val="28"/>
          <w:lang w:val="uk-UA"/>
        </w:rPr>
        <w:t xml:space="preserve"> Ann</w:t>
      </w:r>
      <w:r>
        <w:rPr>
          <w:sz w:val="28"/>
          <w:szCs w:val="28"/>
          <w:lang w:val="en-US"/>
        </w:rPr>
        <w:t>.</w:t>
      </w:r>
      <w:r w:rsidRPr="00D50D57">
        <w:rPr>
          <w:sz w:val="28"/>
          <w:szCs w:val="28"/>
          <w:lang w:val="uk-UA"/>
        </w:rPr>
        <w:t xml:space="preserve"> Neurol</w:t>
      </w:r>
      <w:r>
        <w:rPr>
          <w:sz w:val="28"/>
          <w:szCs w:val="28"/>
          <w:lang w:val="en-US"/>
        </w:rPr>
        <w:t>. –</w:t>
      </w:r>
      <w:r>
        <w:rPr>
          <w:sz w:val="28"/>
          <w:szCs w:val="28"/>
          <w:lang w:val="uk-UA"/>
        </w:rPr>
        <w:t xml:space="preserve"> 2000</w:t>
      </w:r>
      <w:r>
        <w:rPr>
          <w:sz w:val="28"/>
          <w:szCs w:val="28"/>
          <w:lang w:val="en-US"/>
        </w:rPr>
        <w:t>. -</w:t>
      </w:r>
      <w:r w:rsidRPr="00D50D57">
        <w:rPr>
          <w:sz w:val="28"/>
          <w:szCs w:val="28"/>
          <w:lang w:val="uk-UA"/>
        </w:rPr>
        <w:t xml:space="preserve"> </w:t>
      </w:r>
      <w:r w:rsidRPr="00D50D57">
        <w:rPr>
          <w:sz w:val="28"/>
          <w:szCs w:val="28"/>
          <w:lang w:val="en-GB"/>
        </w:rPr>
        <w:t>№</w:t>
      </w:r>
      <w:r>
        <w:rPr>
          <w:sz w:val="28"/>
          <w:szCs w:val="28"/>
          <w:lang w:val="uk-UA"/>
        </w:rPr>
        <w:t>48</w:t>
      </w:r>
      <w:r>
        <w:rPr>
          <w:sz w:val="28"/>
          <w:szCs w:val="28"/>
          <w:lang w:val="en-US"/>
        </w:rPr>
        <w:t xml:space="preserve">. – P. </w:t>
      </w:r>
      <w:r w:rsidRPr="00D50D57">
        <w:rPr>
          <w:sz w:val="28"/>
          <w:szCs w:val="28"/>
          <w:lang w:val="uk-UA"/>
        </w:rPr>
        <w:t>211–219.</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t>Mattyus A.</w:t>
      </w:r>
      <w:r w:rsidRPr="00D50D57">
        <w:rPr>
          <w:sz w:val="28"/>
          <w:szCs w:val="28"/>
          <w:lang w:val="en-US"/>
        </w:rPr>
        <w:t xml:space="preserve"> Multiple sclerosis in childhood: long </w:t>
      </w:r>
      <w:r>
        <w:rPr>
          <w:sz w:val="28"/>
          <w:szCs w:val="28"/>
          <w:lang w:val="en-US"/>
        </w:rPr>
        <w:t>term katamnestic investigations /</w:t>
      </w:r>
      <w:r w:rsidRPr="001777EA">
        <w:rPr>
          <w:sz w:val="28"/>
          <w:szCs w:val="28"/>
          <w:lang w:val="en-US"/>
        </w:rPr>
        <w:t xml:space="preserve"> </w:t>
      </w:r>
      <w:r>
        <w:rPr>
          <w:sz w:val="28"/>
          <w:szCs w:val="28"/>
          <w:lang w:val="en-US"/>
        </w:rPr>
        <w:t>A. Mattyus</w:t>
      </w:r>
      <w:r w:rsidRPr="00D50D57">
        <w:rPr>
          <w:sz w:val="28"/>
          <w:szCs w:val="28"/>
          <w:lang w:val="en-US"/>
        </w:rPr>
        <w:t xml:space="preserve">, </w:t>
      </w:r>
      <w:r>
        <w:rPr>
          <w:sz w:val="28"/>
          <w:szCs w:val="28"/>
          <w:lang w:val="en-US"/>
        </w:rPr>
        <w:t>E. Veres</w:t>
      </w:r>
      <w:r w:rsidRPr="00D50D57">
        <w:rPr>
          <w:sz w:val="28"/>
          <w:szCs w:val="28"/>
          <w:lang w:val="en-US"/>
        </w:rPr>
        <w:t xml:space="preserve"> </w:t>
      </w:r>
      <w:r>
        <w:rPr>
          <w:sz w:val="28"/>
          <w:szCs w:val="28"/>
          <w:lang w:val="en-US"/>
        </w:rPr>
        <w:t>//</w:t>
      </w:r>
      <w:r w:rsidRPr="00D50D57">
        <w:rPr>
          <w:sz w:val="28"/>
          <w:szCs w:val="28"/>
          <w:lang w:val="en-US"/>
        </w:rPr>
        <w:t xml:space="preserve"> Acta Pediat</w:t>
      </w:r>
      <w:r>
        <w:rPr>
          <w:sz w:val="28"/>
          <w:szCs w:val="28"/>
          <w:lang w:val="en-US"/>
        </w:rPr>
        <w:t xml:space="preserve">. </w:t>
      </w:r>
      <w:r w:rsidRPr="00D50D57">
        <w:rPr>
          <w:sz w:val="28"/>
          <w:szCs w:val="28"/>
          <w:lang w:val="en-US"/>
        </w:rPr>
        <w:t>Hungar</w:t>
      </w:r>
      <w:r>
        <w:rPr>
          <w:sz w:val="28"/>
          <w:szCs w:val="28"/>
          <w:lang w:val="en-US"/>
        </w:rPr>
        <w:t>. –</w:t>
      </w:r>
      <w:r w:rsidRPr="00D50D57">
        <w:rPr>
          <w:sz w:val="28"/>
          <w:szCs w:val="28"/>
          <w:lang w:val="en-US"/>
        </w:rPr>
        <w:t xml:space="preserve"> </w:t>
      </w:r>
      <w:r>
        <w:rPr>
          <w:sz w:val="28"/>
          <w:szCs w:val="28"/>
          <w:lang w:val="en-US"/>
        </w:rPr>
        <w:t xml:space="preserve">1985. - </w:t>
      </w:r>
      <w:r w:rsidRPr="00D50D57">
        <w:rPr>
          <w:sz w:val="28"/>
          <w:szCs w:val="28"/>
          <w:lang w:val="en-GB"/>
        </w:rPr>
        <w:t>№</w:t>
      </w:r>
      <w:r>
        <w:rPr>
          <w:sz w:val="28"/>
          <w:szCs w:val="28"/>
          <w:lang w:val="en-US"/>
        </w:rPr>
        <w:t xml:space="preserve">26. – P. </w:t>
      </w:r>
      <w:r w:rsidRPr="00D50D57">
        <w:rPr>
          <w:sz w:val="28"/>
          <w:szCs w:val="28"/>
          <w:lang w:val="en-US"/>
        </w:rPr>
        <w:t>193-204.</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McAdam L</w:t>
      </w:r>
      <w:r>
        <w:rPr>
          <w:sz w:val="28"/>
          <w:szCs w:val="28"/>
          <w:lang w:val="en-US"/>
        </w:rPr>
        <w:t>.</w:t>
      </w:r>
      <w:r w:rsidRPr="00D50D57">
        <w:rPr>
          <w:sz w:val="28"/>
          <w:szCs w:val="28"/>
          <w:lang w:val="uk-UA"/>
        </w:rPr>
        <w:t xml:space="preserve"> Pediatric tumefactive demyelination: case seri</w:t>
      </w:r>
      <w:r>
        <w:rPr>
          <w:sz w:val="28"/>
          <w:szCs w:val="28"/>
          <w:lang w:val="uk-UA"/>
        </w:rPr>
        <w:t>es and review of the literature</w:t>
      </w:r>
      <w:r>
        <w:rPr>
          <w:sz w:val="28"/>
          <w:szCs w:val="28"/>
          <w:lang w:val="en-US"/>
        </w:rPr>
        <w:t xml:space="preserve"> /</w:t>
      </w:r>
      <w:r w:rsidRPr="001777EA">
        <w:rPr>
          <w:sz w:val="28"/>
          <w:szCs w:val="28"/>
          <w:lang w:val="uk-UA"/>
        </w:rPr>
        <w:t xml:space="preserve"> </w:t>
      </w:r>
      <w:r>
        <w:rPr>
          <w:sz w:val="28"/>
          <w:szCs w:val="28"/>
          <w:lang w:val="en-US"/>
        </w:rPr>
        <w:t xml:space="preserve">L. </w:t>
      </w:r>
      <w:r>
        <w:rPr>
          <w:sz w:val="28"/>
          <w:szCs w:val="28"/>
          <w:lang w:val="uk-UA"/>
        </w:rPr>
        <w:t>McAdam</w:t>
      </w:r>
      <w:r w:rsidRPr="00D50D57">
        <w:rPr>
          <w:sz w:val="28"/>
          <w:szCs w:val="28"/>
          <w:lang w:val="uk-UA"/>
        </w:rPr>
        <w:t xml:space="preserve">, </w:t>
      </w:r>
      <w:r>
        <w:rPr>
          <w:sz w:val="28"/>
          <w:szCs w:val="28"/>
          <w:lang w:val="en-US"/>
        </w:rPr>
        <w:t xml:space="preserve">S. </w:t>
      </w:r>
      <w:r>
        <w:rPr>
          <w:sz w:val="28"/>
          <w:szCs w:val="28"/>
          <w:lang w:val="uk-UA"/>
        </w:rPr>
        <w:t>Blaser</w:t>
      </w:r>
      <w:r w:rsidRPr="00D50D57">
        <w:rPr>
          <w:sz w:val="28"/>
          <w:szCs w:val="28"/>
          <w:lang w:val="uk-UA"/>
        </w:rPr>
        <w:t xml:space="preserve">, </w:t>
      </w:r>
      <w:r>
        <w:rPr>
          <w:sz w:val="28"/>
          <w:szCs w:val="28"/>
          <w:lang w:val="en-US"/>
        </w:rPr>
        <w:t xml:space="preserve">B. </w:t>
      </w:r>
      <w:r>
        <w:rPr>
          <w:sz w:val="28"/>
          <w:szCs w:val="28"/>
          <w:lang w:val="uk-UA"/>
        </w:rPr>
        <w:t xml:space="preserve">Banwell </w:t>
      </w:r>
      <w:r>
        <w:rPr>
          <w:sz w:val="28"/>
          <w:szCs w:val="28"/>
          <w:lang w:val="en-US"/>
        </w:rPr>
        <w:t>//</w:t>
      </w:r>
      <w:r w:rsidRPr="00D50D57">
        <w:rPr>
          <w:sz w:val="28"/>
          <w:szCs w:val="28"/>
          <w:lang w:val="uk-UA"/>
        </w:rPr>
        <w:t xml:space="preserve"> Pediatr</w:t>
      </w:r>
      <w:r>
        <w:rPr>
          <w:sz w:val="28"/>
          <w:szCs w:val="28"/>
          <w:lang w:val="en-US"/>
        </w:rPr>
        <w:t>.</w:t>
      </w:r>
      <w:r w:rsidRPr="00D50D57">
        <w:rPr>
          <w:sz w:val="28"/>
          <w:szCs w:val="28"/>
          <w:lang w:val="uk-UA"/>
        </w:rPr>
        <w:t xml:space="preserve"> Neurol</w:t>
      </w:r>
      <w:r>
        <w:rPr>
          <w:sz w:val="28"/>
          <w:szCs w:val="28"/>
          <w:lang w:val="en-US"/>
        </w:rPr>
        <w:t>. –</w:t>
      </w:r>
      <w:r>
        <w:rPr>
          <w:sz w:val="28"/>
          <w:szCs w:val="28"/>
          <w:lang w:val="uk-UA"/>
        </w:rPr>
        <w:t xml:space="preserve"> 2002</w:t>
      </w:r>
      <w:r>
        <w:rPr>
          <w:sz w:val="28"/>
          <w:szCs w:val="28"/>
          <w:lang w:val="en-US"/>
        </w:rPr>
        <w:t xml:space="preserve">. - </w:t>
      </w:r>
      <w:r w:rsidRPr="00D50D57">
        <w:rPr>
          <w:sz w:val="28"/>
          <w:szCs w:val="28"/>
          <w:lang w:val="en-GB"/>
        </w:rPr>
        <w:t>№</w:t>
      </w:r>
      <w:r>
        <w:rPr>
          <w:sz w:val="28"/>
          <w:szCs w:val="28"/>
          <w:lang w:val="uk-UA"/>
        </w:rPr>
        <w:t>26</w:t>
      </w:r>
      <w:r>
        <w:rPr>
          <w:sz w:val="28"/>
          <w:szCs w:val="28"/>
          <w:lang w:val="en-US"/>
        </w:rPr>
        <w:t xml:space="preserve">. - P. </w:t>
      </w:r>
      <w:r w:rsidRPr="00D50D57">
        <w:rPr>
          <w:sz w:val="28"/>
          <w:szCs w:val="28"/>
          <w:lang w:val="uk-UA"/>
        </w:rPr>
        <w:t>18–25.</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38" w:line="360" w:lineRule="auto"/>
        <w:ind w:left="0" w:right="74" w:firstLine="0"/>
        <w:jc w:val="both"/>
        <w:rPr>
          <w:sz w:val="28"/>
          <w:szCs w:val="28"/>
          <w:lang w:val="en-US"/>
        </w:rPr>
      </w:pPr>
      <w:r>
        <w:rPr>
          <w:sz w:val="28"/>
          <w:szCs w:val="28"/>
          <w:lang w:val="en-US"/>
        </w:rPr>
        <w:t>McCuirk P.</w:t>
      </w:r>
      <w:r w:rsidRPr="00D50D57">
        <w:rPr>
          <w:sz w:val="28"/>
          <w:szCs w:val="28"/>
          <w:lang w:val="en-US"/>
        </w:rPr>
        <w:t xml:space="preserve"> Pathogen-specific regulatory T cells provoke a shift in the Th1/Tri paradigm in</w:t>
      </w:r>
      <w:r>
        <w:rPr>
          <w:sz w:val="28"/>
          <w:szCs w:val="28"/>
          <w:lang w:val="en-US"/>
        </w:rPr>
        <w:t xml:space="preserve"> immunity to infectious disease /</w:t>
      </w:r>
      <w:r w:rsidRPr="001777EA">
        <w:rPr>
          <w:sz w:val="28"/>
          <w:szCs w:val="28"/>
          <w:lang w:val="en-US"/>
        </w:rPr>
        <w:t xml:space="preserve"> </w:t>
      </w:r>
      <w:r>
        <w:rPr>
          <w:sz w:val="28"/>
          <w:szCs w:val="28"/>
          <w:lang w:val="en-US"/>
        </w:rPr>
        <w:t>P. McCuirk, K.H.</w:t>
      </w:r>
      <w:r w:rsidRPr="00D50D57">
        <w:rPr>
          <w:sz w:val="28"/>
          <w:szCs w:val="28"/>
          <w:lang w:val="en-US"/>
        </w:rPr>
        <w:t xml:space="preserve"> </w:t>
      </w:r>
      <w:r>
        <w:rPr>
          <w:sz w:val="28"/>
          <w:szCs w:val="28"/>
          <w:lang w:val="en-US"/>
        </w:rPr>
        <w:t>Mills //</w:t>
      </w:r>
      <w:r w:rsidRPr="00D50D57">
        <w:rPr>
          <w:sz w:val="28"/>
          <w:szCs w:val="28"/>
          <w:lang w:val="en-US"/>
        </w:rPr>
        <w:t xml:space="preserve"> Trend</w:t>
      </w:r>
      <w:r>
        <w:rPr>
          <w:sz w:val="28"/>
          <w:szCs w:val="28"/>
          <w:lang w:val="en-US"/>
        </w:rPr>
        <w:t>.</w:t>
      </w:r>
      <w:r w:rsidRPr="00D50D57">
        <w:rPr>
          <w:sz w:val="28"/>
          <w:szCs w:val="28"/>
          <w:lang w:val="en-US"/>
        </w:rPr>
        <w:t xml:space="preserve"> </w:t>
      </w:r>
      <w:r w:rsidRPr="00D50D57">
        <w:rPr>
          <w:sz w:val="28"/>
          <w:szCs w:val="28"/>
          <w:lang w:val="en-US"/>
        </w:rPr>
        <w:lastRenderedPageBreak/>
        <w:t>Immunol</w:t>
      </w:r>
      <w:r>
        <w:rPr>
          <w:sz w:val="28"/>
          <w:szCs w:val="28"/>
          <w:lang w:val="en-US"/>
        </w:rPr>
        <w:t xml:space="preserve">. – 2002. - </w:t>
      </w:r>
      <w:r w:rsidRPr="00D50D57">
        <w:rPr>
          <w:sz w:val="28"/>
          <w:szCs w:val="28"/>
          <w:lang w:val="en-GB"/>
        </w:rPr>
        <w:t>№</w:t>
      </w:r>
      <w:r>
        <w:rPr>
          <w:sz w:val="28"/>
          <w:szCs w:val="28"/>
          <w:lang w:val="en-US"/>
        </w:rPr>
        <w:t>23. – P.</w:t>
      </w:r>
      <w:r w:rsidRPr="00D50D57">
        <w:rPr>
          <w:sz w:val="28"/>
          <w:szCs w:val="28"/>
          <w:lang w:val="en-US"/>
        </w:rPr>
        <w:t xml:space="preserve"> 450—455.</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fr-FR"/>
        </w:rPr>
        <w:t>McDonald</w:t>
      </w:r>
      <w:r w:rsidRPr="00D50D57">
        <w:rPr>
          <w:sz w:val="28"/>
          <w:szCs w:val="28"/>
          <w:lang w:val="uk-UA"/>
        </w:rPr>
        <w:t xml:space="preserve"> </w:t>
      </w:r>
      <w:r w:rsidRPr="00D50D57">
        <w:rPr>
          <w:sz w:val="28"/>
          <w:szCs w:val="28"/>
          <w:lang w:val="fr-FR"/>
        </w:rPr>
        <w:t>W</w:t>
      </w:r>
      <w:r w:rsidRPr="00D50D57">
        <w:rPr>
          <w:sz w:val="28"/>
          <w:szCs w:val="28"/>
          <w:lang w:val="uk-UA"/>
        </w:rPr>
        <w:t>.</w:t>
      </w:r>
      <w:r w:rsidRPr="00D50D57">
        <w:rPr>
          <w:sz w:val="28"/>
          <w:szCs w:val="28"/>
          <w:lang w:val="fr-FR"/>
        </w:rPr>
        <w:t>I</w:t>
      </w:r>
      <w:r>
        <w:rPr>
          <w:sz w:val="28"/>
          <w:szCs w:val="28"/>
          <w:lang w:val="uk-UA"/>
        </w:rPr>
        <w:t>.</w:t>
      </w:r>
      <w:r w:rsidRPr="00D50D57">
        <w:rPr>
          <w:sz w:val="28"/>
          <w:szCs w:val="28"/>
          <w:lang w:val="fr-FR"/>
        </w:rPr>
        <w:t xml:space="preserve"> </w:t>
      </w:r>
      <w:r w:rsidRPr="00D50D57">
        <w:rPr>
          <w:sz w:val="28"/>
          <w:szCs w:val="28"/>
          <w:lang w:val="en-GB"/>
        </w:rPr>
        <w:t xml:space="preserve">Recommended diagnostic criteria for multiple sclerosis: guidelines from the International Panel on the diagnosis of multiple sclerosis </w:t>
      </w:r>
      <w:r>
        <w:rPr>
          <w:sz w:val="28"/>
          <w:szCs w:val="28"/>
          <w:lang w:val="en-GB"/>
        </w:rPr>
        <w:t>/</w:t>
      </w:r>
      <w:r w:rsidRPr="001777EA">
        <w:rPr>
          <w:sz w:val="28"/>
          <w:szCs w:val="28"/>
          <w:lang w:val="fr-FR"/>
        </w:rPr>
        <w:t xml:space="preserve"> </w:t>
      </w:r>
      <w:r w:rsidRPr="00D50D57">
        <w:rPr>
          <w:sz w:val="28"/>
          <w:szCs w:val="28"/>
          <w:lang w:val="fr-FR"/>
        </w:rPr>
        <w:t>W</w:t>
      </w:r>
      <w:r w:rsidRPr="00D50D57">
        <w:rPr>
          <w:sz w:val="28"/>
          <w:szCs w:val="28"/>
          <w:lang w:val="uk-UA"/>
        </w:rPr>
        <w:t>.</w:t>
      </w:r>
      <w:r w:rsidRPr="00D50D57">
        <w:rPr>
          <w:sz w:val="28"/>
          <w:szCs w:val="28"/>
          <w:lang w:val="fr-FR"/>
        </w:rPr>
        <w:t>I</w:t>
      </w:r>
      <w:r w:rsidRPr="00D50D57">
        <w:rPr>
          <w:sz w:val="28"/>
          <w:szCs w:val="28"/>
          <w:lang w:val="uk-UA"/>
        </w:rPr>
        <w:t>.</w:t>
      </w:r>
      <w:r>
        <w:rPr>
          <w:sz w:val="28"/>
          <w:szCs w:val="28"/>
          <w:lang w:val="en-US"/>
        </w:rPr>
        <w:t xml:space="preserve"> </w:t>
      </w:r>
      <w:r w:rsidRPr="00D50D57">
        <w:rPr>
          <w:sz w:val="28"/>
          <w:szCs w:val="28"/>
          <w:lang w:val="fr-FR"/>
        </w:rPr>
        <w:t>McDonald</w:t>
      </w:r>
      <w:r w:rsidRPr="00D50D57">
        <w:rPr>
          <w:sz w:val="28"/>
          <w:szCs w:val="28"/>
          <w:lang w:val="uk-UA"/>
        </w:rPr>
        <w:t xml:space="preserve">, </w:t>
      </w:r>
      <w:r>
        <w:rPr>
          <w:sz w:val="28"/>
          <w:szCs w:val="28"/>
          <w:lang w:val="en-US"/>
        </w:rPr>
        <w:t xml:space="preserve">A. </w:t>
      </w:r>
      <w:r w:rsidRPr="00D50D57">
        <w:rPr>
          <w:sz w:val="28"/>
          <w:szCs w:val="28"/>
          <w:lang w:val="fr-FR"/>
        </w:rPr>
        <w:t>Compston</w:t>
      </w:r>
      <w:r w:rsidRPr="00D50D57">
        <w:rPr>
          <w:sz w:val="28"/>
          <w:szCs w:val="28"/>
          <w:lang w:val="uk-UA"/>
        </w:rPr>
        <w:t>,</w:t>
      </w:r>
      <w:r>
        <w:rPr>
          <w:sz w:val="28"/>
          <w:szCs w:val="28"/>
          <w:lang w:val="fr-FR"/>
        </w:rPr>
        <w:t xml:space="preserve"> G. Edan</w:t>
      </w:r>
      <w:r w:rsidRPr="00D50D57">
        <w:rPr>
          <w:sz w:val="28"/>
          <w:szCs w:val="28"/>
          <w:lang w:val="fr-FR"/>
        </w:rPr>
        <w:t xml:space="preserve"> </w:t>
      </w:r>
      <w:r w:rsidRPr="00D50D57">
        <w:rPr>
          <w:sz w:val="28"/>
          <w:szCs w:val="28"/>
          <w:lang w:val="en-GB"/>
        </w:rPr>
        <w:t>// Ann</w:t>
      </w:r>
      <w:r>
        <w:rPr>
          <w:sz w:val="28"/>
          <w:szCs w:val="28"/>
          <w:lang w:val="en-GB"/>
        </w:rPr>
        <w:t>.</w:t>
      </w:r>
      <w:r w:rsidRPr="00D50D57">
        <w:rPr>
          <w:sz w:val="28"/>
          <w:szCs w:val="28"/>
          <w:lang w:val="en-GB"/>
        </w:rPr>
        <w:t xml:space="preserve"> Neurol. - 2005. – </w:t>
      </w:r>
      <w:r w:rsidRPr="00D50D57">
        <w:rPr>
          <w:sz w:val="28"/>
          <w:szCs w:val="28"/>
          <w:lang w:val="en-US"/>
        </w:rPr>
        <w:t>V</w:t>
      </w:r>
      <w:r w:rsidRPr="00D50D57">
        <w:rPr>
          <w:sz w:val="28"/>
          <w:szCs w:val="28"/>
          <w:lang w:val="en-GB"/>
        </w:rPr>
        <w:t xml:space="preserve">. 58. – </w:t>
      </w:r>
      <w:r w:rsidRPr="00D50D57">
        <w:rPr>
          <w:sz w:val="28"/>
          <w:szCs w:val="28"/>
          <w:lang w:val="en-US"/>
        </w:rPr>
        <w:t>P</w:t>
      </w:r>
      <w:r w:rsidRPr="00D50D57">
        <w:rPr>
          <w:sz w:val="28"/>
          <w:szCs w:val="28"/>
          <w:lang w:val="en-GB"/>
        </w:rPr>
        <w:t>. 840-846.</w:t>
      </w:r>
    </w:p>
    <w:p w:rsidR="008E40BB" w:rsidRPr="00D50D57" w:rsidRDefault="008E40BB" w:rsidP="005F0855">
      <w:pPr>
        <w:numPr>
          <w:ilvl w:val="0"/>
          <w:numId w:val="70"/>
        </w:numPr>
        <w:shd w:val="clear" w:color="auto" w:fill="FFFFFF"/>
        <w:tabs>
          <w:tab w:val="clear" w:pos="720"/>
          <w:tab w:val="num" w:pos="0"/>
        </w:tabs>
        <w:suppressAutoHyphens w:val="0"/>
        <w:spacing w:before="7" w:line="360" w:lineRule="auto"/>
        <w:ind w:left="0" w:firstLine="0"/>
        <w:rPr>
          <w:sz w:val="28"/>
          <w:szCs w:val="28"/>
          <w:lang w:val="en-GB"/>
        </w:rPr>
      </w:pPr>
      <w:r>
        <w:rPr>
          <w:sz w:val="28"/>
          <w:szCs w:val="28"/>
          <w:lang w:val="en-US"/>
        </w:rPr>
        <w:t>Mc Millan S.</w:t>
      </w:r>
      <w:r w:rsidRPr="00D50D57">
        <w:rPr>
          <w:sz w:val="28"/>
          <w:szCs w:val="28"/>
          <w:lang w:val="en-US"/>
        </w:rPr>
        <w:t xml:space="preserve"> Elevanted serum and CSF levels  </w:t>
      </w:r>
      <w:r w:rsidRPr="00D50D57">
        <w:rPr>
          <w:smallCaps/>
          <w:sz w:val="28"/>
          <w:szCs w:val="28"/>
          <w:lang w:val="en-US"/>
        </w:rPr>
        <w:t xml:space="preserve">ot </w:t>
      </w:r>
      <w:r w:rsidRPr="00D50D57">
        <w:rPr>
          <w:sz w:val="28"/>
          <w:szCs w:val="28"/>
          <w:lang w:val="en-US"/>
        </w:rPr>
        <w:t xml:space="preserve">soluble  CD-30  During  clinical  remission  in  multiple  sclerosis </w:t>
      </w:r>
      <w:r>
        <w:rPr>
          <w:sz w:val="28"/>
          <w:szCs w:val="28"/>
          <w:lang w:val="en-US"/>
        </w:rPr>
        <w:t>/</w:t>
      </w:r>
      <w:r w:rsidRPr="00784FF4">
        <w:rPr>
          <w:sz w:val="28"/>
          <w:szCs w:val="28"/>
          <w:lang w:val="en-US"/>
        </w:rPr>
        <w:t xml:space="preserve"> </w:t>
      </w:r>
      <w:r>
        <w:rPr>
          <w:sz w:val="28"/>
          <w:szCs w:val="28"/>
          <w:lang w:val="en-US"/>
        </w:rPr>
        <w:t>S. Mc Millan</w:t>
      </w:r>
      <w:r w:rsidRPr="00D50D57">
        <w:rPr>
          <w:sz w:val="28"/>
          <w:szCs w:val="28"/>
          <w:lang w:val="en-US"/>
        </w:rPr>
        <w:t xml:space="preserve">, </w:t>
      </w:r>
      <w:r>
        <w:rPr>
          <w:sz w:val="28"/>
          <w:szCs w:val="28"/>
          <w:lang w:val="en-US"/>
        </w:rPr>
        <w:t xml:space="preserve">G. </w:t>
      </w:r>
      <w:r w:rsidRPr="00D50D57">
        <w:rPr>
          <w:sz w:val="28"/>
          <w:szCs w:val="28"/>
          <w:lang w:val="en-US"/>
        </w:rPr>
        <w:t>Mc Do</w:t>
      </w:r>
      <w:r>
        <w:rPr>
          <w:sz w:val="28"/>
          <w:szCs w:val="28"/>
          <w:lang w:val="en-US"/>
        </w:rPr>
        <w:t>nnell, J. Douglas</w:t>
      </w:r>
      <w:r w:rsidRPr="00D50D57">
        <w:rPr>
          <w:sz w:val="28"/>
          <w:szCs w:val="28"/>
          <w:lang w:val="en-US"/>
        </w:rPr>
        <w:t xml:space="preserve"> //</w:t>
      </w:r>
      <w:r>
        <w:rPr>
          <w:sz w:val="28"/>
          <w:szCs w:val="28"/>
          <w:lang w:val="en-US"/>
        </w:rPr>
        <w:t xml:space="preserve"> </w:t>
      </w:r>
      <w:r w:rsidRPr="00D50D57">
        <w:rPr>
          <w:sz w:val="28"/>
          <w:szCs w:val="28"/>
          <w:lang w:val="en-US"/>
        </w:rPr>
        <w:t>Neurology.</w:t>
      </w:r>
      <w:r>
        <w:rPr>
          <w:sz w:val="28"/>
          <w:szCs w:val="28"/>
          <w:lang w:val="en-US"/>
        </w:rPr>
        <w:t xml:space="preserve"> -1998. - </w:t>
      </w:r>
      <w:r w:rsidRPr="00D50D57">
        <w:rPr>
          <w:sz w:val="28"/>
          <w:szCs w:val="28"/>
          <w:lang w:val="en-US"/>
        </w:rPr>
        <w:t>V.</w:t>
      </w:r>
      <w:r>
        <w:rPr>
          <w:sz w:val="28"/>
          <w:szCs w:val="28"/>
          <w:lang w:val="en-US"/>
        </w:rPr>
        <w:t xml:space="preserve"> </w:t>
      </w:r>
      <w:r w:rsidRPr="00D50D57">
        <w:rPr>
          <w:sz w:val="28"/>
          <w:szCs w:val="28"/>
          <w:lang w:val="en-US"/>
        </w:rPr>
        <w:t>51</w:t>
      </w:r>
      <w:r>
        <w:rPr>
          <w:sz w:val="28"/>
          <w:szCs w:val="28"/>
          <w:lang w:val="en-US"/>
        </w:rPr>
        <w:t xml:space="preserve">, </w:t>
      </w:r>
      <w:r w:rsidRPr="00D50D57">
        <w:rPr>
          <w:sz w:val="28"/>
          <w:szCs w:val="28"/>
          <w:lang w:val="en-GB"/>
        </w:rPr>
        <w:t>№</w:t>
      </w:r>
      <w:r>
        <w:rPr>
          <w:sz w:val="28"/>
          <w:szCs w:val="28"/>
          <w:lang w:val="en-US"/>
        </w:rPr>
        <w:t>4</w:t>
      </w:r>
      <w:r w:rsidRPr="00D50D57">
        <w:rPr>
          <w:sz w:val="28"/>
          <w:szCs w:val="28"/>
          <w:lang w:val="en-US"/>
        </w:rPr>
        <w:t>.</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1156-1160.</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1" w:line="360" w:lineRule="auto"/>
        <w:ind w:left="0" w:right="7" w:firstLine="0"/>
        <w:jc w:val="both"/>
        <w:rPr>
          <w:spacing w:val="-4"/>
          <w:sz w:val="28"/>
          <w:szCs w:val="28"/>
          <w:lang w:val="en-GB"/>
        </w:rPr>
      </w:pPr>
      <w:r>
        <w:rPr>
          <w:sz w:val="28"/>
          <w:szCs w:val="28"/>
          <w:lang w:val="en-US"/>
        </w:rPr>
        <w:t>Merrill J.F.</w:t>
      </w:r>
      <w:r w:rsidRPr="00D50D57">
        <w:rPr>
          <w:sz w:val="28"/>
          <w:szCs w:val="28"/>
          <w:lang w:val="en-US"/>
        </w:rPr>
        <w:t xml:space="preserve"> </w:t>
      </w:r>
      <w:r>
        <w:rPr>
          <w:sz w:val="28"/>
          <w:szCs w:val="28"/>
          <w:lang w:val="uk-UA"/>
        </w:rPr>
        <w:t>Diagnosis of multiple sclerosis</w:t>
      </w:r>
      <w:r>
        <w:rPr>
          <w:sz w:val="28"/>
          <w:szCs w:val="28"/>
          <w:lang w:val="en-US"/>
        </w:rPr>
        <w:t xml:space="preserve"> /</w:t>
      </w:r>
      <w:r w:rsidRPr="00784FF4">
        <w:rPr>
          <w:sz w:val="28"/>
          <w:szCs w:val="28"/>
          <w:lang w:val="en-US"/>
        </w:rPr>
        <w:t xml:space="preserve"> </w:t>
      </w:r>
      <w:r>
        <w:rPr>
          <w:sz w:val="28"/>
          <w:szCs w:val="28"/>
          <w:lang w:val="en-US"/>
        </w:rPr>
        <w:t xml:space="preserve">J.F. Merrill, R.H. </w:t>
      </w:r>
      <w:r w:rsidRPr="00D50D57">
        <w:rPr>
          <w:sz w:val="28"/>
          <w:szCs w:val="28"/>
          <w:lang w:val="en-US"/>
        </w:rPr>
        <w:t>Ge</w:t>
      </w:r>
      <w:r>
        <w:rPr>
          <w:sz w:val="28"/>
          <w:szCs w:val="28"/>
          <w:lang w:val="en-US"/>
        </w:rPr>
        <w:t>rner, L.W. Myers //</w:t>
      </w:r>
      <w:r w:rsidRPr="00D50D57">
        <w:rPr>
          <w:sz w:val="28"/>
          <w:szCs w:val="28"/>
          <w:lang w:val="en-US"/>
        </w:rPr>
        <w:t xml:space="preserve"> J</w:t>
      </w:r>
      <w:r>
        <w:rPr>
          <w:sz w:val="28"/>
          <w:szCs w:val="28"/>
          <w:lang w:val="en-US"/>
        </w:rPr>
        <w:t>.</w:t>
      </w:r>
      <w:r w:rsidRPr="00D50D57">
        <w:rPr>
          <w:sz w:val="28"/>
          <w:szCs w:val="28"/>
          <w:lang w:val="en-US"/>
        </w:rPr>
        <w:t xml:space="preserve"> Neuroimmunol</w:t>
      </w:r>
      <w:r>
        <w:rPr>
          <w:sz w:val="28"/>
          <w:szCs w:val="28"/>
          <w:lang w:val="en-US"/>
        </w:rPr>
        <w:t>. –</w:t>
      </w:r>
      <w:r w:rsidRPr="00D50D57">
        <w:rPr>
          <w:sz w:val="28"/>
          <w:szCs w:val="28"/>
          <w:lang w:val="en-US"/>
        </w:rPr>
        <w:t xml:space="preserve"> </w:t>
      </w:r>
      <w:r>
        <w:rPr>
          <w:sz w:val="28"/>
          <w:szCs w:val="28"/>
          <w:lang w:val="en-GB"/>
        </w:rPr>
        <w:t>1983. -</w:t>
      </w:r>
      <w:r w:rsidRPr="00D50D57">
        <w:rPr>
          <w:sz w:val="28"/>
          <w:szCs w:val="28"/>
          <w:lang w:val="en-GB"/>
        </w:rPr>
        <w:t xml:space="preserve"> №</w:t>
      </w:r>
      <w:r>
        <w:rPr>
          <w:sz w:val="28"/>
          <w:szCs w:val="28"/>
          <w:lang w:val="en-GB"/>
        </w:rPr>
        <w:t xml:space="preserve">4. – P. </w:t>
      </w:r>
      <w:r w:rsidRPr="00D50D57">
        <w:rPr>
          <w:sz w:val="28"/>
          <w:szCs w:val="28"/>
          <w:lang w:val="en-GB"/>
        </w:rPr>
        <w:t xml:space="preserve"> 223-251.</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uk-UA"/>
        </w:rPr>
        <w:t>Miller A</w:t>
      </w:r>
      <w:r>
        <w:rPr>
          <w:sz w:val="28"/>
          <w:szCs w:val="28"/>
          <w:lang w:val="en-US"/>
        </w:rPr>
        <w:t>.</w:t>
      </w:r>
      <w:r w:rsidRPr="00D50D57">
        <w:rPr>
          <w:sz w:val="28"/>
          <w:szCs w:val="28"/>
          <w:lang w:val="uk-UA"/>
        </w:rPr>
        <w:t xml:space="preserve"> </w:t>
      </w:r>
      <w:r>
        <w:rPr>
          <w:sz w:val="28"/>
          <w:szCs w:val="28"/>
          <w:lang w:val="uk-UA"/>
        </w:rPr>
        <w:t>Diagnosis of multiple sclerosis</w:t>
      </w:r>
      <w:r>
        <w:rPr>
          <w:sz w:val="28"/>
          <w:szCs w:val="28"/>
          <w:lang w:val="en-US"/>
        </w:rPr>
        <w:t xml:space="preserve"> /</w:t>
      </w:r>
      <w:r w:rsidRPr="00784FF4">
        <w:rPr>
          <w:sz w:val="28"/>
          <w:szCs w:val="28"/>
          <w:lang w:val="uk-UA"/>
        </w:rPr>
        <w:t xml:space="preserve"> </w:t>
      </w:r>
      <w:r>
        <w:rPr>
          <w:sz w:val="28"/>
          <w:szCs w:val="28"/>
          <w:lang w:val="en-US"/>
        </w:rPr>
        <w:t xml:space="preserve">A. </w:t>
      </w:r>
      <w:r>
        <w:rPr>
          <w:sz w:val="28"/>
          <w:szCs w:val="28"/>
          <w:lang w:val="uk-UA"/>
        </w:rPr>
        <w:t>Miller</w:t>
      </w:r>
      <w:r w:rsidRPr="00D50D57">
        <w:rPr>
          <w:sz w:val="28"/>
          <w:szCs w:val="28"/>
          <w:lang w:val="uk-UA"/>
        </w:rPr>
        <w:t xml:space="preserve"> </w:t>
      </w:r>
      <w:r>
        <w:rPr>
          <w:sz w:val="28"/>
          <w:szCs w:val="28"/>
          <w:lang w:val="en-US"/>
        </w:rPr>
        <w:t>//</w:t>
      </w:r>
      <w:r w:rsidRPr="00D50D57">
        <w:rPr>
          <w:sz w:val="28"/>
          <w:szCs w:val="28"/>
          <w:lang w:val="uk-UA"/>
        </w:rPr>
        <w:t xml:space="preserve"> Semin</w:t>
      </w:r>
      <w:r>
        <w:rPr>
          <w:sz w:val="28"/>
          <w:szCs w:val="28"/>
          <w:lang w:val="en-US"/>
        </w:rPr>
        <w:t>.</w:t>
      </w:r>
      <w:r w:rsidRPr="00D50D57">
        <w:rPr>
          <w:sz w:val="28"/>
          <w:szCs w:val="28"/>
          <w:lang w:val="uk-UA"/>
        </w:rPr>
        <w:t xml:space="preserve"> Neurol</w:t>
      </w:r>
      <w:r>
        <w:rPr>
          <w:sz w:val="28"/>
          <w:szCs w:val="28"/>
          <w:lang w:val="en-US"/>
        </w:rPr>
        <w:t>. –</w:t>
      </w:r>
      <w:r>
        <w:rPr>
          <w:sz w:val="28"/>
          <w:szCs w:val="28"/>
          <w:lang w:val="uk-UA"/>
        </w:rPr>
        <w:t xml:space="preserve"> 1998</w:t>
      </w:r>
      <w:r>
        <w:rPr>
          <w:sz w:val="28"/>
          <w:szCs w:val="28"/>
          <w:lang w:val="en-US"/>
        </w:rPr>
        <w:t xml:space="preserve">. - </w:t>
      </w:r>
      <w:r w:rsidRPr="00D50D57">
        <w:rPr>
          <w:sz w:val="28"/>
          <w:szCs w:val="28"/>
          <w:lang w:val="en-GB"/>
        </w:rPr>
        <w:t>№</w:t>
      </w:r>
      <w:r>
        <w:rPr>
          <w:sz w:val="28"/>
          <w:szCs w:val="28"/>
          <w:lang w:val="uk-UA"/>
        </w:rPr>
        <w:t>18</w:t>
      </w:r>
      <w:r>
        <w:rPr>
          <w:sz w:val="28"/>
          <w:szCs w:val="28"/>
          <w:lang w:val="en-US"/>
        </w:rPr>
        <w:t xml:space="preserve">. –P. </w:t>
      </w:r>
      <w:r w:rsidRPr="00D50D57">
        <w:rPr>
          <w:sz w:val="28"/>
          <w:szCs w:val="28"/>
          <w:lang w:val="uk-UA"/>
        </w:rPr>
        <w:t>309–316.</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t>Millner M.M.</w:t>
      </w:r>
      <w:r w:rsidRPr="00D50D57">
        <w:rPr>
          <w:sz w:val="28"/>
          <w:szCs w:val="28"/>
          <w:lang w:val="en-US"/>
        </w:rPr>
        <w:t xml:space="preserve"> Multiple sclerosis in childhood: contribution of </w:t>
      </w:r>
      <w:r>
        <w:rPr>
          <w:sz w:val="28"/>
          <w:szCs w:val="28"/>
          <w:lang w:val="en-US"/>
        </w:rPr>
        <w:t>serial MRI to earlier diagnosis /</w:t>
      </w:r>
      <w:r w:rsidRPr="00784FF4">
        <w:rPr>
          <w:sz w:val="28"/>
          <w:szCs w:val="28"/>
          <w:lang w:val="en-US"/>
        </w:rPr>
        <w:t xml:space="preserve"> </w:t>
      </w:r>
      <w:r w:rsidRPr="00D50D57">
        <w:rPr>
          <w:sz w:val="28"/>
          <w:szCs w:val="28"/>
          <w:lang w:val="en-US"/>
        </w:rPr>
        <w:t>M.M.</w:t>
      </w:r>
      <w:r>
        <w:rPr>
          <w:sz w:val="28"/>
          <w:szCs w:val="28"/>
          <w:lang w:val="en-US"/>
        </w:rPr>
        <w:t xml:space="preserve"> </w:t>
      </w:r>
      <w:r w:rsidRPr="00D50D57">
        <w:rPr>
          <w:sz w:val="28"/>
          <w:szCs w:val="28"/>
          <w:lang w:val="en-US"/>
        </w:rPr>
        <w:t xml:space="preserve">Millner, </w:t>
      </w:r>
      <w:r>
        <w:rPr>
          <w:sz w:val="28"/>
          <w:szCs w:val="28"/>
          <w:lang w:val="en-US"/>
        </w:rPr>
        <w:t xml:space="preserve">F. </w:t>
      </w:r>
      <w:r w:rsidRPr="00D50D57">
        <w:rPr>
          <w:sz w:val="28"/>
          <w:szCs w:val="28"/>
          <w:lang w:val="en-US"/>
        </w:rPr>
        <w:t>Ebne</w:t>
      </w:r>
      <w:r>
        <w:rPr>
          <w:sz w:val="28"/>
          <w:szCs w:val="28"/>
          <w:lang w:val="en-US"/>
        </w:rPr>
        <w:t>r</w:t>
      </w:r>
      <w:r w:rsidRPr="00D50D57">
        <w:rPr>
          <w:sz w:val="28"/>
          <w:szCs w:val="28"/>
          <w:lang w:val="en-US"/>
        </w:rPr>
        <w:t xml:space="preserve">, </w:t>
      </w:r>
      <w:r>
        <w:rPr>
          <w:sz w:val="28"/>
          <w:szCs w:val="28"/>
          <w:lang w:val="en-US"/>
        </w:rPr>
        <w:t>E. Iustch</w:t>
      </w:r>
      <w:r w:rsidRPr="00D50D57">
        <w:rPr>
          <w:sz w:val="28"/>
          <w:szCs w:val="28"/>
          <w:lang w:val="en-US"/>
        </w:rPr>
        <w:t xml:space="preserve"> </w:t>
      </w:r>
      <w:r>
        <w:rPr>
          <w:sz w:val="28"/>
          <w:szCs w:val="28"/>
          <w:lang w:val="en-US"/>
        </w:rPr>
        <w:t>//</w:t>
      </w:r>
      <w:r w:rsidRPr="00D50D57">
        <w:rPr>
          <w:sz w:val="28"/>
          <w:szCs w:val="28"/>
          <w:lang w:val="en-US"/>
        </w:rPr>
        <w:t xml:space="preserve"> Devel</w:t>
      </w:r>
      <w:r>
        <w:rPr>
          <w:sz w:val="28"/>
          <w:szCs w:val="28"/>
          <w:lang w:val="en-US"/>
        </w:rPr>
        <w:t>.</w:t>
      </w:r>
      <w:r w:rsidRPr="00D50D57">
        <w:rPr>
          <w:sz w:val="28"/>
          <w:szCs w:val="28"/>
          <w:lang w:val="en-US"/>
        </w:rPr>
        <w:t xml:space="preserve"> Med</w:t>
      </w:r>
      <w:r>
        <w:rPr>
          <w:sz w:val="28"/>
          <w:szCs w:val="28"/>
          <w:lang w:val="en-US"/>
        </w:rPr>
        <w:t>.</w:t>
      </w:r>
      <w:r w:rsidRPr="00D50D57">
        <w:rPr>
          <w:sz w:val="28"/>
          <w:szCs w:val="28"/>
          <w:lang w:val="en-US"/>
        </w:rPr>
        <w:t xml:space="preserve"> Chid</w:t>
      </w:r>
      <w:r>
        <w:rPr>
          <w:sz w:val="28"/>
          <w:szCs w:val="28"/>
          <w:lang w:val="en-US"/>
        </w:rPr>
        <w:t>.</w:t>
      </w:r>
      <w:r w:rsidRPr="00D50D57">
        <w:rPr>
          <w:sz w:val="28"/>
          <w:szCs w:val="28"/>
          <w:lang w:val="en-US"/>
        </w:rPr>
        <w:t xml:space="preserve"> Neurol</w:t>
      </w:r>
      <w:r>
        <w:rPr>
          <w:sz w:val="28"/>
          <w:szCs w:val="28"/>
          <w:lang w:val="en-US"/>
        </w:rPr>
        <w:t>. – 1990. -</w:t>
      </w:r>
      <w:r w:rsidRPr="00D50D57">
        <w:rPr>
          <w:sz w:val="28"/>
          <w:szCs w:val="28"/>
          <w:lang w:val="en-GB"/>
        </w:rPr>
        <w:t>№</w:t>
      </w:r>
      <w:r>
        <w:rPr>
          <w:sz w:val="28"/>
          <w:szCs w:val="28"/>
          <w:lang w:val="en-US"/>
        </w:rPr>
        <w:t xml:space="preserve">32.– P. </w:t>
      </w:r>
      <w:r w:rsidRPr="00D50D57">
        <w:rPr>
          <w:sz w:val="28"/>
          <w:szCs w:val="28"/>
          <w:lang w:val="en-US"/>
        </w:rPr>
        <w:t>769-777.</w:t>
      </w:r>
    </w:p>
    <w:p w:rsidR="008E40BB" w:rsidRPr="00D50D57" w:rsidRDefault="008E40BB" w:rsidP="005F0855">
      <w:pPr>
        <w:widowControl w:val="0"/>
        <w:numPr>
          <w:ilvl w:val="0"/>
          <w:numId w:val="70"/>
        </w:numPr>
        <w:shd w:val="clear" w:color="auto" w:fill="FFFFFF"/>
        <w:tabs>
          <w:tab w:val="clear" w:pos="720"/>
        </w:tabs>
        <w:suppressAutoHyphens w:val="0"/>
        <w:autoSpaceDE w:val="0"/>
        <w:autoSpaceDN w:val="0"/>
        <w:adjustRightInd w:val="0"/>
        <w:spacing w:before="36" w:line="360" w:lineRule="auto"/>
        <w:ind w:left="0" w:right="7" w:firstLine="0"/>
        <w:jc w:val="both"/>
        <w:rPr>
          <w:spacing w:val="-5"/>
          <w:sz w:val="28"/>
          <w:szCs w:val="28"/>
          <w:lang w:val="en-GB"/>
        </w:rPr>
      </w:pPr>
      <w:r>
        <w:rPr>
          <w:sz w:val="28"/>
          <w:szCs w:val="28"/>
          <w:lang w:val="en-US"/>
        </w:rPr>
        <w:t>Mix E.</w:t>
      </w:r>
      <w:r w:rsidRPr="00784FF4">
        <w:rPr>
          <w:sz w:val="28"/>
          <w:szCs w:val="28"/>
          <w:lang w:val="en-US"/>
        </w:rPr>
        <w:t xml:space="preserve"> </w:t>
      </w:r>
      <w:r w:rsidRPr="00D50D57">
        <w:rPr>
          <w:sz w:val="28"/>
          <w:szCs w:val="28"/>
          <w:lang w:val="en-US"/>
        </w:rPr>
        <w:t xml:space="preserve">Multiple sclerosis in childhood </w:t>
      </w:r>
      <w:r>
        <w:rPr>
          <w:sz w:val="28"/>
          <w:szCs w:val="28"/>
          <w:lang w:val="en-US"/>
        </w:rPr>
        <w:t>/ E. Mix,</w:t>
      </w:r>
      <w:r w:rsidRPr="00D50D57">
        <w:rPr>
          <w:sz w:val="28"/>
          <w:szCs w:val="28"/>
          <w:lang w:val="en-US"/>
        </w:rPr>
        <w:t xml:space="preserve"> </w:t>
      </w:r>
      <w:r>
        <w:rPr>
          <w:sz w:val="28"/>
          <w:szCs w:val="28"/>
          <w:lang w:val="en-US"/>
        </w:rPr>
        <w:t>T. Olsson</w:t>
      </w:r>
      <w:r w:rsidRPr="00D50D57">
        <w:rPr>
          <w:sz w:val="28"/>
          <w:szCs w:val="28"/>
          <w:lang w:val="en-GB"/>
        </w:rPr>
        <w:t xml:space="preserve">, </w:t>
      </w:r>
      <w:r>
        <w:rPr>
          <w:sz w:val="28"/>
          <w:szCs w:val="28"/>
          <w:lang w:val="en-GB"/>
        </w:rPr>
        <w:t xml:space="preserve">J. </w:t>
      </w:r>
      <w:r>
        <w:rPr>
          <w:sz w:val="28"/>
          <w:szCs w:val="28"/>
          <w:lang w:val="en-US"/>
        </w:rPr>
        <w:t>Correale //</w:t>
      </w:r>
      <w:r w:rsidRPr="00D50D57">
        <w:rPr>
          <w:sz w:val="28"/>
          <w:szCs w:val="28"/>
          <w:lang w:val="en-US"/>
        </w:rPr>
        <w:t xml:space="preserve"> Clin</w:t>
      </w:r>
      <w:r>
        <w:rPr>
          <w:sz w:val="28"/>
          <w:szCs w:val="28"/>
          <w:lang w:val="en-US"/>
        </w:rPr>
        <w:t>.</w:t>
      </w:r>
      <w:r w:rsidRPr="00D50D57">
        <w:rPr>
          <w:sz w:val="28"/>
          <w:szCs w:val="28"/>
          <w:lang w:val="en-US"/>
        </w:rPr>
        <w:t xml:space="preserve"> Exp</w:t>
      </w:r>
      <w:r>
        <w:rPr>
          <w:sz w:val="28"/>
          <w:szCs w:val="28"/>
          <w:lang w:val="en-US"/>
        </w:rPr>
        <w:t>.</w:t>
      </w:r>
      <w:r w:rsidRPr="00D50D57">
        <w:rPr>
          <w:sz w:val="28"/>
          <w:szCs w:val="28"/>
          <w:lang w:val="en-US"/>
        </w:rPr>
        <w:t xml:space="preserve"> Immunol</w:t>
      </w:r>
      <w:r>
        <w:rPr>
          <w:sz w:val="28"/>
          <w:szCs w:val="28"/>
          <w:lang w:val="en-US"/>
        </w:rPr>
        <w:t>. –</w:t>
      </w:r>
      <w:r w:rsidRPr="00D50D57">
        <w:rPr>
          <w:sz w:val="28"/>
          <w:szCs w:val="28"/>
          <w:lang w:val="en-US"/>
        </w:rPr>
        <w:t xml:space="preserve"> </w:t>
      </w:r>
      <w:r>
        <w:rPr>
          <w:sz w:val="28"/>
          <w:szCs w:val="28"/>
          <w:lang w:val="en-GB"/>
        </w:rPr>
        <w:t xml:space="preserve">1990. - </w:t>
      </w:r>
      <w:r w:rsidRPr="00D50D57">
        <w:rPr>
          <w:sz w:val="28"/>
          <w:szCs w:val="28"/>
          <w:lang w:val="en-GB"/>
        </w:rPr>
        <w:t>№</w:t>
      </w:r>
      <w:r>
        <w:rPr>
          <w:sz w:val="28"/>
          <w:szCs w:val="28"/>
          <w:lang w:val="en-GB"/>
        </w:rPr>
        <w:t>79. – P.</w:t>
      </w:r>
      <w:r w:rsidRPr="00D50D57">
        <w:rPr>
          <w:sz w:val="28"/>
          <w:szCs w:val="28"/>
          <w:lang w:val="en-GB"/>
        </w:rPr>
        <w:t xml:space="preserve"> 21-27</w:t>
      </w:r>
      <w:r>
        <w:rPr>
          <w:sz w:val="28"/>
          <w:szCs w:val="28"/>
          <w:lang w:val="en-GB"/>
        </w:rPr>
        <w:t>.</w:t>
      </w:r>
    </w:p>
    <w:p w:rsidR="008E40BB" w:rsidRPr="00FE23F5"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36" w:line="360" w:lineRule="auto"/>
        <w:ind w:left="0" w:right="7" w:firstLine="0"/>
        <w:jc w:val="both"/>
        <w:rPr>
          <w:spacing w:val="-5"/>
          <w:sz w:val="28"/>
          <w:szCs w:val="28"/>
          <w:lang w:val="en-GB"/>
        </w:rPr>
      </w:pPr>
      <w:r>
        <w:rPr>
          <w:sz w:val="28"/>
          <w:szCs w:val="28"/>
          <w:lang w:val="en-US"/>
        </w:rPr>
        <w:t xml:space="preserve">Mokhtanan F. </w:t>
      </w:r>
      <w:r w:rsidRPr="00D50D57">
        <w:rPr>
          <w:sz w:val="28"/>
          <w:szCs w:val="28"/>
          <w:lang w:val="en-US"/>
        </w:rPr>
        <w:t>Multiple sclerosis in childhood</w:t>
      </w:r>
      <w:r>
        <w:rPr>
          <w:sz w:val="28"/>
          <w:szCs w:val="28"/>
          <w:lang w:val="en-US"/>
        </w:rPr>
        <w:t xml:space="preserve"> / F. Mokhtanan, Y. Shi, D. Shirazian //</w:t>
      </w:r>
      <w:r w:rsidRPr="00D50D57">
        <w:rPr>
          <w:sz w:val="28"/>
          <w:szCs w:val="28"/>
          <w:lang w:val="en-US"/>
        </w:rPr>
        <w:t xml:space="preserve"> Ibid</w:t>
      </w:r>
      <w:r>
        <w:rPr>
          <w:sz w:val="28"/>
          <w:szCs w:val="28"/>
          <w:lang w:val="en-US"/>
        </w:rPr>
        <w:t>. –</w:t>
      </w:r>
      <w:r w:rsidRPr="00D50D57">
        <w:rPr>
          <w:sz w:val="28"/>
          <w:szCs w:val="28"/>
          <w:lang w:val="en-US"/>
        </w:rPr>
        <w:t xml:space="preserve"> </w:t>
      </w:r>
      <w:r>
        <w:rPr>
          <w:sz w:val="28"/>
          <w:szCs w:val="28"/>
          <w:lang w:val="en-GB"/>
        </w:rPr>
        <w:t>1994. -</w:t>
      </w:r>
      <w:r w:rsidRPr="00FE23F5">
        <w:rPr>
          <w:sz w:val="28"/>
          <w:szCs w:val="28"/>
          <w:lang w:val="en-GB"/>
        </w:rPr>
        <w:t xml:space="preserve"> </w:t>
      </w:r>
      <w:r w:rsidRPr="00D50D57">
        <w:rPr>
          <w:sz w:val="28"/>
          <w:szCs w:val="28"/>
          <w:lang w:val="en-GB"/>
        </w:rPr>
        <w:t>№</w:t>
      </w:r>
      <w:r>
        <w:rPr>
          <w:sz w:val="28"/>
          <w:szCs w:val="28"/>
          <w:lang w:val="en-GB"/>
        </w:rPr>
        <w:t>152. – P.</w:t>
      </w:r>
      <w:r w:rsidRPr="00FE23F5">
        <w:rPr>
          <w:sz w:val="28"/>
          <w:szCs w:val="28"/>
          <w:lang w:val="en-GB"/>
        </w:rPr>
        <w:t xml:space="preserve"> 6003-6010.</w:t>
      </w:r>
    </w:p>
    <w:p w:rsidR="008E40BB" w:rsidRPr="00D50D57" w:rsidRDefault="008E40BB" w:rsidP="005F0855">
      <w:pPr>
        <w:numPr>
          <w:ilvl w:val="0"/>
          <w:numId w:val="70"/>
        </w:numPr>
        <w:shd w:val="clear" w:color="auto" w:fill="FFFFFF"/>
        <w:tabs>
          <w:tab w:val="clear" w:pos="720"/>
          <w:tab w:val="num" w:pos="0"/>
        </w:tabs>
        <w:suppressAutoHyphens w:val="0"/>
        <w:spacing w:line="360" w:lineRule="auto"/>
        <w:ind w:left="0" w:firstLine="0"/>
        <w:jc w:val="both"/>
        <w:rPr>
          <w:sz w:val="28"/>
          <w:szCs w:val="28"/>
          <w:lang w:val="en-US"/>
        </w:rPr>
      </w:pPr>
      <w:r w:rsidRPr="00D50D57">
        <w:rPr>
          <w:sz w:val="28"/>
          <w:szCs w:val="28"/>
          <w:lang w:val="en-US"/>
        </w:rPr>
        <w:t>Monteyne</w:t>
      </w:r>
      <w:r>
        <w:rPr>
          <w:sz w:val="28"/>
          <w:szCs w:val="28"/>
          <w:lang w:val="en-US"/>
        </w:rPr>
        <w:t xml:space="preserve"> P.</w:t>
      </w:r>
      <w:r w:rsidRPr="00D50D57">
        <w:rPr>
          <w:sz w:val="28"/>
          <w:szCs w:val="28"/>
          <w:lang w:val="en-US"/>
        </w:rPr>
        <w:t xml:space="preserve"> Expression of costimulatory Imolecufes and cytokines in CSF and peripherial blood mononuclear cells from multiple sclerosis patients</w:t>
      </w:r>
      <w:r>
        <w:rPr>
          <w:sz w:val="28"/>
          <w:szCs w:val="28"/>
          <w:lang w:val="en-US"/>
        </w:rPr>
        <w:t xml:space="preserve"> /</w:t>
      </w:r>
      <w:r w:rsidRPr="00784FF4">
        <w:rPr>
          <w:sz w:val="28"/>
          <w:szCs w:val="28"/>
          <w:lang w:val="en-US"/>
        </w:rPr>
        <w:t xml:space="preserve"> </w:t>
      </w:r>
      <w:r>
        <w:rPr>
          <w:sz w:val="28"/>
          <w:szCs w:val="28"/>
          <w:lang w:val="en-US"/>
        </w:rPr>
        <w:t>P. Monteyne</w:t>
      </w:r>
      <w:r w:rsidRPr="00D50D57">
        <w:rPr>
          <w:sz w:val="28"/>
          <w:szCs w:val="28"/>
          <w:lang w:val="en-US"/>
        </w:rPr>
        <w:t xml:space="preserve">, </w:t>
      </w:r>
      <w:r>
        <w:rPr>
          <w:sz w:val="28"/>
          <w:szCs w:val="28"/>
          <w:lang w:val="en-US"/>
        </w:rPr>
        <w:t>M. Van Antwerpen</w:t>
      </w:r>
      <w:r w:rsidRPr="00D50D57">
        <w:rPr>
          <w:sz w:val="28"/>
          <w:szCs w:val="28"/>
          <w:lang w:val="en-US"/>
        </w:rPr>
        <w:t xml:space="preserve">, </w:t>
      </w:r>
      <w:r>
        <w:rPr>
          <w:sz w:val="28"/>
          <w:szCs w:val="28"/>
          <w:lang w:val="en-US"/>
        </w:rPr>
        <w:t xml:space="preserve">C. Sindic </w:t>
      </w:r>
      <w:r w:rsidRPr="00D50D57">
        <w:rPr>
          <w:sz w:val="28"/>
          <w:szCs w:val="28"/>
          <w:lang w:val="en-US"/>
        </w:rPr>
        <w:t>//</w:t>
      </w:r>
      <w:r>
        <w:rPr>
          <w:sz w:val="28"/>
          <w:szCs w:val="28"/>
          <w:lang w:val="en-US"/>
        </w:rPr>
        <w:t xml:space="preserve"> </w:t>
      </w:r>
      <w:r w:rsidRPr="00D50D57">
        <w:rPr>
          <w:sz w:val="28"/>
          <w:szCs w:val="28"/>
          <w:lang w:val="en-US"/>
        </w:rPr>
        <w:t>Acta Neurol.Belg.</w:t>
      </w:r>
      <w:r>
        <w:rPr>
          <w:sz w:val="28"/>
          <w:szCs w:val="28"/>
          <w:lang w:val="en-US"/>
        </w:rPr>
        <w:t xml:space="preserve"> – 1999. </w:t>
      </w:r>
      <w:r w:rsidRPr="00D50D57">
        <w:rPr>
          <w:sz w:val="28"/>
          <w:szCs w:val="28"/>
          <w:lang w:val="en-US"/>
        </w:rPr>
        <w:t>-</w:t>
      </w:r>
      <w:r>
        <w:rPr>
          <w:sz w:val="28"/>
          <w:szCs w:val="28"/>
          <w:lang w:val="en-US"/>
        </w:rPr>
        <w:t xml:space="preserve"> </w:t>
      </w:r>
      <w:r w:rsidRPr="00D50D57">
        <w:rPr>
          <w:sz w:val="28"/>
          <w:szCs w:val="28"/>
          <w:lang w:val="en-US"/>
        </w:rPr>
        <w:t>V.</w:t>
      </w:r>
      <w:r>
        <w:rPr>
          <w:sz w:val="28"/>
          <w:szCs w:val="28"/>
          <w:lang w:val="en-US"/>
        </w:rPr>
        <w:t xml:space="preserve"> </w:t>
      </w:r>
      <w:r w:rsidRPr="00D50D57">
        <w:rPr>
          <w:sz w:val="28"/>
          <w:szCs w:val="28"/>
          <w:lang w:val="en-US"/>
        </w:rPr>
        <w:t>99</w:t>
      </w:r>
      <w:r>
        <w:rPr>
          <w:sz w:val="28"/>
          <w:szCs w:val="28"/>
          <w:lang w:val="en-US"/>
        </w:rPr>
        <w:t xml:space="preserve">, </w:t>
      </w:r>
      <w:r w:rsidRPr="00D50D57">
        <w:rPr>
          <w:sz w:val="28"/>
          <w:szCs w:val="28"/>
          <w:lang w:val="en-GB"/>
        </w:rPr>
        <w:t>№</w:t>
      </w:r>
      <w:r>
        <w:rPr>
          <w:sz w:val="28"/>
          <w:szCs w:val="28"/>
          <w:lang w:val="en-US"/>
        </w:rPr>
        <w:t>1</w:t>
      </w:r>
      <w:r w:rsidRPr="00D50D57">
        <w:rPr>
          <w:sz w:val="28"/>
          <w:szCs w:val="28"/>
          <w:lang w:val="en-US"/>
        </w:rPr>
        <w:t>.</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 xml:space="preserve">11-20. </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1" w:line="360" w:lineRule="auto"/>
        <w:ind w:left="0" w:right="43" w:firstLine="0"/>
        <w:jc w:val="both"/>
        <w:rPr>
          <w:sz w:val="28"/>
          <w:szCs w:val="28"/>
          <w:lang w:val="en-US"/>
        </w:rPr>
      </w:pPr>
      <w:r>
        <w:rPr>
          <w:sz w:val="28"/>
          <w:szCs w:val="28"/>
          <w:lang w:val="en-US"/>
        </w:rPr>
        <w:t>Mossman T.R.</w:t>
      </w:r>
      <w:r w:rsidRPr="00D50D57">
        <w:rPr>
          <w:sz w:val="28"/>
          <w:szCs w:val="28"/>
          <w:lang w:val="en-US"/>
        </w:rPr>
        <w:t xml:space="preserve"> Th1 and Th2 cells: different patterns of limphokine secretio lead to </w:t>
      </w:r>
      <w:r>
        <w:rPr>
          <w:sz w:val="28"/>
          <w:szCs w:val="28"/>
          <w:lang w:val="en-US"/>
        </w:rPr>
        <w:t>different functional properties /</w:t>
      </w:r>
      <w:r w:rsidRPr="00784FF4">
        <w:rPr>
          <w:sz w:val="28"/>
          <w:szCs w:val="28"/>
          <w:lang w:val="en-US"/>
        </w:rPr>
        <w:t xml:space="preserve"> </w:t>
      </w:r>
      <w:r>
        <w:rPr>
          <w:sz w:val="28"/>
          <w:szCs w:val="28"/>
          <w:lang w:val="en-US"/>
        </w:rPr>
        <w:t>T.R. Mossman, R.L.</w:t>
      </w:r>
      <w:r w:rsidRPr="00D50D57">
        <w:rPr>
          <w:sz w:val="28"/>
          <w:szCs w:val="28"/>
          <w:lang w:val="en-US"/>
        </w:rPr>
        <w:t xml:space="preserve"> </w:t>
      </w:r>
      <w:r>
        <w:rPr>
          <w:sz w:val="28"/>
          <w:szCs w:val="28"/>
          <w:lang w:val="en-US"/>
        </w:rPr>
        <w:t>Coffman //</w:t>
      </w:r>
      <w:r w:rsidRPr="00D50D57">
        <w:rPr>
          <w:sz w:val="28"/>
          <w:szCs w:val="28"/>
          <w:lang w:val="en-US"/>
        </w:rPr>
        <w:t xml:space="preserve"> Ann. Rev. Immunol.</w:t>
      </w:r>
      <w:r>
        <w:rPr>
          <w:sz w:val="28"/>
          <w:szCs w:val="28"/>
          <w:lang w:val="en-US"/>
        </w:rPr>
        <w:t xml:space="preserve"> – 1989. - </w:t>
      </w:r>
      <w:r w:rsidRPr="00D50D57">
        <w:rPr>
          <w:sz w:val="28"/>
          <w:szCs w:val="28"/>
          <w:lang w:val="en-GB"/>
        </w:rPr>
        <w:t>№</w:t>
      </w:r>
      <w:r>
        <w:rPr>
          <w:sz w:val="28"/>
          <w:szCs w:val="28"/>
          <w:lang w:val="en-US"/>
        </w:rPr>
        <w:t>7. – P.</w:t>
      </w:r>
      <w:r w:rsidRPr="00D50D57">
        <w:rPr>
          <w:sz w:val="28"/>
          <w:szCs w:val="28"/>
          <w:lang w:val="en-US"/>
        </w:rPr>
        <w:t xml:space="preserve"> 145—173.</w:t>
      </w:r>
    </w:p>
    <w:p w:rsidR="008E40BB" w:rsidRPr="00D50D57"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line="360" w:lineRule="auto"/>
        <w:ind w:left="0" w:firstLine="0"/>
        <w:jc w:val="both"/>
        <w:rPr>
          <w:sz w:val="28"/>
          <w:szCs w:val="28"/>
          <w:lang w:val="en-GB"/>
        </w:rPr>
      </w:pPr>
      <w:r w:rsidRPr="00D50D57">
        <w:rPr>
          <w:spacing w:val="-1"/>
          <w:sz w:val="28"/>
          <w:szCs w:val="28"/>
          <w:lang w:val="en-US"/>
        </w:rPr>
        <w:t>Mosmann T</w:t>
      </w:r>
      <w:r>
        <w:rPr>
          <w:spacing w:val="-1"/>
          <w:sz w:val="28"/>
          <w:szCs w:val="28"/>
          <w:lang w:val="en-US"/>
        </w:rPr>
        <w:t>.</w:t>
      </w:r>
      <w:r w:rsidRPr="00D50D57">
        <w:rPr>
          <w:spacing w:val="-1"/>
          <w:sz w:val="28"/>
          <w:szCs w:val="28"/>
          <w:lang w:val="en-US"/>
        </w:rPr>
        <w:t>R</w:t>
      </w:r>
      <w:r>
        <w:rPr>
          <w:spacing w:val="-1"/>
          <w:sz w:val="28"/>
          <w:szCs w:val="28"/>
          <w:lang w:val="en-US"/>
        </w:rPr>
        <w:t>.</w:t>
      </w:r>
      <w:r w:rsidRPr="00D50D57">
        <w:rPr>
          <w:spacing w:val="-1"/>
          <w:sz w:val="28"/>
          <w:szCs w:val="28"/>
          <w:lang w:val="en-US"/>
        </w:rPr>
        <w:t xml:space="preserve"> T-cell and mast cell lines respond to B-cell </w:t>
      </w:r>
      <w:r>
        <w:rPr>
          <w:sz w:val="28"/>
          <w:szCs w:val="28"/>
          <w:lang w:val="en-US"/>
        </w:rPr>
        <w:t>stimulatory factor 1 /</w:t>
      </w:r>
      <w:r w:rsidRPr="00784FF4">
        <w:rPr>
          <w:spacing w:val="-1"/>
          <w:sz w:val="28"/>
          <w:szCs w:val="28"/>
          <w:lang w:val="en-US"/>
        </w:rPr>
        <w:t xml:space="preserve"> </w:t>
      </w:r>
      <w:r w:rsidRPr="00D50D57">
        <w:rPr>
          <w:spacing w:val="-1"/>
          <w:sz w:val="28"/>
          <w:szCs w:val="28"/>
          <w:lang w:val="en-US"/>
        </w:rPr>
        <w:t>T</w:t>
      </w:r>
      <w:r>
        <w:rPr>
          <w:spacing w:val="-1"/>
          <w:sz w:val="28"/>
          <w:szCs w:val="28"/>
          <w:lang w:val="en-US"/>
        </w:rPr>
        <w:t>.</w:t>
      </w:r>
      <w:r w:rsidRPr="00D50D57">
        <w:rPr>
          <w:spacing w:val="-1"/>
          <w:sz w:val="28"/>
          <w:szCs w:val="28"/>
          <w:lang w:val="en-US"/>
        </w:rPr>
        <w:t>R</w:t>
      </w:r>
      <w:r>
        <w:rPr>
          <w:spacing w:val="-1"/>
          <w:sz w:val="28"/>
          <w:szCs w:val="28"/>
          <w:lang w:val="en-US"/>
        </w:rPr>
        <w:t xml:space="preserve">. </w:t>
      </w:r>
      <w:r w:rsidRPr="00D50D57">
        <w:rPr>
          <w:spacing w:val="-1"/>
          <w:sz w:val="28"/>
          <w:szCs w:val="28"/>
          <w:lang w:val="en-US"/>
        </w:rPr>
        <w:t>Mosmann, M</w:t>
      </w:r>
      <w:r>
        <w:rPr>
          <w:spacing w:val="-1"/>
          <w:sz w:val="28"/>
          <w:szCs w:val="28"/>
          <w:lang w:val="en-US"/>
        </w:rPr>
        <w:t>.</w:t>
      </w:r>
      <w:r w:rsidRPr="00D50D57">
        <w:rPr>
          <w:spacing w:val="-1"/>
          <w:sz w:val="28"/>
          <w:szCs w:val="28"/>
          <w:lang w:val="en-US"/>
        </w:rPr>
        <w:t>W</w:t>
      </w:r>
      <w:r>
        <w:rPr>
          <w:spacing w:val="-1"/>
          <w:sz w:val="28"/>
          <w:szCs w:val="28"/>
          <w:lang w:val="en-US"/>
        </w:rPr>
        <w:t xml:space="preserve">. </w:t>
      </w:r>
      <w:r w:rsidRPr="00D50D57">
        <w:rPr>
          <w:spacing w:val="-1"/>
          <w:sz w:val="28"/>
          <w:szCs w:val="28"/>
          <w:lang w:val="en-US"/>
        </w:rPr>
        <w:t>Bond, R</w:t>
      </w:r>
      <w:r>
        <w:rPr>
          <w:spacing w:val="-1"/>
          <w:sz w:val="28"/>
          <w:szCs w:val="28"/>
          <w:lang w:val="en-US"/>
        </w:rPr>
        <w:t>.</w:t>
      </w:r>
      <w:r w:rsidRPr="00D50D57">
        <w:rPr>
          <w:spacing w:val="-1"/>
          <w:sz w:val="28"/>
          <w:szCs w:val="28"/>
          <w:lang w:val="en-US"/>
        </w:rPr>
        <w:t>L</w:t>
      </w:r>
      <w:r>
        <w:rPr>
          <w:spacing w:val="-1"/>
          <w:sz w:val="28"/>
          <w:szCs w:val="28"/>
          <w:lang w:val="en-US"/>
        </w:rPr>
        <w:t xml:space="preserve">. </w:t>
      </w:r>
      <w:r w:rsidRPr="00D50D57">
        <w:rPr>
          <w:spacing w:val="-1"/>
          <w:sz w:val="28"/>
          <w:szCs w:val="28"/>
          <w:lang w:val="en-US"/>
        </w:rPr>
        <w:t xml:space="preserve">Coffman </w:t>
      </w:r>
      <w:r>
        <w:rPr>
          <w:sz w:val="28"/>
          <w:szCs w:val="28"/>
          <w:lang w:val="en-US"/>
        </w:rPr>
        <w:t>//</w:t>
      </w:r>
      <w:r w:rsidRPr="00D50D57">
        <w:rPr>
          <w:sz w:val="28"/>
          <w:szCs w:val="28"/>
          <w:lang w:val="en-US"/>
        </w:rPr>
        <w:t xml:space="preserve"> Proc</w:t>
      </w:r>
      <w:r>
        <w:rPr>
          <w:sz w:val="28"/>
          <w:szCs w:val="28"/>
          <w:lang w:val="en-US"/>
        </w:rPr>
        <w:t>.</w:t>
      </w:r>
      <w:r w:rsidRPr="00D50D57">
        <w:rPr>
          <w:sz w:val="28"/>
          <w:szCs w:val="28"/>
          <w:lang w:val="en-US"/>
        </w:rPr>
        <w:t xml:space="preserve"> Natl</w:t>
      </w:r>
      <w:r>
        <w:rPr>
          <w:sz w:val="28"/>
          <w:szCs w:val="28"/>
          <w:lang w:val="en-US"/>
        </w:rPr>
        <w:t>.</w:t>
      </w:r>
      <w:r w:rsidRPr="00D50D57">
        <w:rPr>
          <w:sz w:val="28"/>
          <w:szCs w:val="28"/>
          <w:lang w:val="en-US"/>
        </w:rPr>
        <w:t xml:space="preserve"> Acad</w:t>
      </w:r>
      <w:r>
        <w:rPr>
          <w:sz w:val="28"/>
          <w:szCs w:val="28"/>
          <w:lang w:val="en-US"/>
        </w:rPr>
        <w:t>.</w:t>
      </w:r>
      <w:r w:rsidRPr="00D50D57">
        <w:rPr>
          <w:sz w:val="28"/>
          <w:szCs w:val="28"/>
          <w:lang w:val="en-US"/>
        </w:rPr>
        <w:t xml:space="preserve"> Sci</w:t>
      </w:r>
      <w:r>
        <w:rPr>
          <w:sz w:val="28"/>
          <w:szCs w:val="28"/>
          <w:lang w:val="en-US"/>
        </w:rPr>
        <w:t>.</w:t>
      </w:r>
      <w:r w:rsidRPr="00D50D57">
        <w:rPr>
          <w:sz w:val="28"/>
          <w:szCs w:val="28"/>
          <w:lang w:val="en-US"/>
        </w:rPr>
        <w:t xml:space="preserve"> USA</w:t>
      </w:r>
      <w:r>
        <w:rPr>
          <w:sz w:val="28"/>
          <w:szCs w:val="28"/>
          <w:lang w:val="en-US"/>
        </w:rPr>
        <w:t xml:space="preserve">. – 1986. - </w:t>
      </w:r>
      <w:r w:rsidRPr="00D50D57">
        <w:rPr>
          <w:sz w:val="28"/>
          <w:szCs w:val="28"/>
          <w:lang w:val="en-GB"/>
        </w:rPr>
        <w:t>№</w:t>
      </w:r>
      <w:r>
        <w:rPr>
          <w:sz w:val="28"/>
          <w:szCs w:val="28"/>
          <w:lang w:val="en-US"/>
        </w:rPr>
        <w:t>83.– P.</w:t>
      </w:r>
      <w:r w:rsidRPr="00D50D57">
        <w:rPr>
          <w:sz w:val="28"/>
          <w:szCs w:val="28"/>
          <w:lang w:val="en-US"/>
        </w:rPr>
        <w:t xml:space="preserve"> 5654-5658</w:t>
      </w:r>
      <w:r w:rsidRPr="00D50D57">
        <w:rPr>
          <w:sz w:val="28"/>
          <w:szCs w:val="28"/>
          <w:lang w:val="uk-UA"/>
        </w:rPr>
        <w:t>.</w:t>
      </w:r>
      <w:r w:rsidRPr="00D50D57">
        <w:rPr>
          <w:sz w:val="28"/>
          <w:szCs w:val="28"/>
          <w:lang w:val="en-US"/>
        </w:rPr>
        <w:t xml:space="preserve"> </w:t>
      </w:r>
    </w:p>
    <w:p w:rsidR="008E40BB" w:rsidRPr="00D50D57"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before="38" w:line="360" w:lineRule="auto"/>
        <w:ind w:left="0" w:firstLine="0"/>
        <w:jc w:val="both"/>
        <w:rPr>
          <w:sz w:val="28"/>
          <w:szCs w:val="28"/>
          <w:lang w:val="en-GB"/>
        </w:rPr>
      </w:pPr>
      <w:r w:rsidRPr="00D50D57">
        <w:rPr>
          <w:sz w:val="28"/>
          <w:szCs w:val="28"/>
          <w:lang w:val="en-US"/>
        </w:rPr>
        <w:t>Mosmann T</w:t>
      </w:r>
      <w:r>
        <w:rPr>
          <w:sz w:val="28"/>
          <w:szCs w:val="28"/>
          <w:lang w:val="en-US"/>
        </w:rPr>
        <w:t>.</w:t>
      </w:r>
      <w:r w:rsidRPr="00D50D57">
        <w:rPr>
          <w:sz w:val="28"/>
          <w:szCs w:val="28"/>
          <w:lang w:val="en-US"/>
        </w:rPr>
        <w:t>R</w:t>
      </w:r>
      <w:r>
        <w:rPr>
          <w:sz w:val="28"/>
          <w:szCs w:val="28"/>
          <w:lang w:val="en-US"/>
        </w:rPr>
        <w:t>.</w:t>
      </w:r>
      <w:r w:rsidRPr="00D50D57">
        <w:rPr>
          <w:sz w:val="28"/>
          <w:szCs w:val="28"/>
          <w:lang w:val="en-US"/>
        </w:rPr>
        <w:t xml:space="preserve"> Two types of murine helper T cell clone I. Definition according to profile of lymphokine a</w:t>
      </w:r>
      <w:r>
        <w:rPr>
          <w:sz w:val="28"/>
          <w:szCs w:val="28"/>
          <w:lang w:val="en-US"/>
        </w:rPr>
        <w:t>ctivities and secreted proteins /</w:t>
      </w:r>
      <w:r w:rsidRPr="00784FF4">
        <w:rPr>
          <w:sz w:val="28"/>
          <w:szCs w:val="28"/>
          <w:lang w:val="en-US"/>
        </w:rPr>
        <w:t xml:space="preserve"> </w:t>
      </w:r>
      <w:r w:rsidRPr="00D50D57">
        <w:rPr>
          <w:sz w:val="28"/>
          <w:szCs w:val="28"/>
          <w:lang w:val="en-US"/>
        </w:rPr>
        <w:t>T</w:t>
      </w:r>
      <w:r>
        <w:rPr>
          <w:sz w:val="28"/>
          <w:szCs w:val="28"/>
          <w:lang w:val="en-US"/>
        </w:rPr>
        <w:t>.</w:t>
      </w:r>
      <w:r w:rsidRPr="00D50D57">
        <w:rPr>
          <w:sz w:val="28"/>
          <w:szCs w:val="28"/>
          <w:lang w:val="en-US"/>
        </w:rPr>
        <w:t>R</w:t>
      </w:r>
      <w:r>
        <w:rPr>
          <w:sz w:val="28"/>
          <w:szCs w:val="28"/>
          <w:lang w:val="en-US"/>
        </w:rPr>
        <w:t xml:space="preserve">. </w:t>
      </w:r>
      <w:r w:rsidRPr="00D50D57">
        <w:rPr>
          <w:sz w:val="28"/>
          <w:szCs w:val="28"/>
          <w:lang w:val="en-US"/>
        </w:rPr>
        <w:t xml:space="preserve">Mosmann, </w:t>
      </w:r>
      <w:r>
        <w:rPr>
          <w:sz w:val="28"/>
          <w:szCs w:val="28"/>
          <w:lang w:val="en-US"/>
        </w:rPr>
        <w:t>H. Cherwinski</w:t>
      </w:r>
      <w:r w:rsidRPr="00D50D57">
        <w:rPr>
          <w:sz w:val="28"/>
          <w:szCs w:val="28"/>
          <w:lang w:val="en-US"/>
        </w:rPr>
        <w:t>, M</w:t>
      </w:r>
      <w:r>
        <w:rPr>
          <w:sz w:val="28"/>
          <w:szCs w:val="28"/>
          <w:lang w:val="en-US"/>
        </w:rPr>
        <w:t>.</w:t>
      </w:r>
      <w:r w:rsidRPr="00D50D57">
        <w:rPr>
          <w:sz w:val="28"/>
          <w:szCs w:val="28"/>
          <w:lang w:val="en-US"/>
        </w:rPr>
        <w:t>W</w:t>
      </w:r>
      <w:r>
        <w:rPr>
          <w:sz w:val="28"/>
          <w:szCs w:val="28"/>
          <w:lang w:val="en-US"/>
        </w:rPr>
        <w:t>.</w:t>
      </w:r>
      <w:r w:rsidRPr="00D50D57">
        <w:rPr>
          <w:sz w:val="28"/>
          <w:szCs w:val="28"/>
          <w:lang w:val="en-US"/>
        </w:rPr>
        <w:t xml:space="preserve"> Bond </w:t>
      </w:r>
      <w:r>
        <w:rPr>
          <w:sz w:val="28"/>
          <w:szCs w:val="28"/>
          <w:lang w:val="en-US"/>
        </w:rPr>
        <w:t>//</w:t>
      </w:r>
      <w:r w:rsidRPr="00D50D57">
        <w:rPr>
          <w:sz w:val="28"/>
          <w:szCs w:val="28"/>
          <w:lang w:val="en-US"/>
        </w:rPr>
        <w:t xml:space="preserve"> J</w:t>
      </w:r>
      <w:r>
        <w:rPr>
          <w:sz w:val="28"/>
          <w:szCs w:val="28"/>
          <w:lang w:val="en-US"/>
        </w:rPr>
        <w:t>.</w:t>
      </w:r>
      <w:r w:rsidRPr="00D50D57">
        <w:rPr>
          <w:sz w:val="28"/>
          <w:szCs w:val="28"/>
          <w:lang w:val="en-US"/>
        </w:rPr>
        <w:t xml:space="preserve"> Immunol</w:t>
      </w:r>
      <w:r>
        <w:rPr>
          <w:sz w:val="28"/>
          <w:szCs w:val="28"/>
          <w:lang w:val="en-US"/>
        </w:rPr>
        <w:t>. – 1986. -</w:t>
      </w:r>
      <w:r w:rsidRPr="00D50D57">
        <w:rPr>
          <w:sz w:val="28"/>
          <w:szCs w:val="28"/>
          <w:lang w:val="en-US"/>
        </w:rPr>
        <w:t xml:space="preserve"> </w:t>
      </w:r>
      <w:r w:rsidRPr="00D50D57">
        <w:rPr>
          <w:sz w:val="28"/>
          <w:szCs w:val="28"/>
          <w:lang w:val="en-GB"/>
        </w:rPr>
        <w:t>№</w:t>
      </w:r>
      <w:r>
        <w:rPr>
          <w:sz w:val="28"/>
          <w:szCs w:val="28"/>
          <w:lang w:val="en-US"/>
        </w:rPr>
        <w:t xml:space="preserve">136. – P. </w:t>
      </w:r>
      <w:r w:rsidRPr="00D50D57">
        <w:rPr>
          <w:sz w:val="28"/>
          <w:szCs w:val="28"/>
          <w:lang w:val="en-US"/>
        </w:rPr>
        <w:t>2348-2357</w:t>
      </w:r>
      <w:r w:rsidRPr="00D50D57">
        <w:rPr>
          <w:sz w:val="28"/>
          <w:szCs w:val="28"/>
          <w:lang w:val="uk-UA"/>
        </w:rPr>
        <w:t>.</w:t>
      </w:r>
      <w:r w:rsidRPr="00D50D57">
        <w:rPr>
          <w:sz w:val="28"/>
          <w:szCs w:val="28"/>
          <w:lang w:val="en-US"/>
        </w:rPr>
        <w:t xml:space="preserve"> </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lastRenderedPageBreak/>
        <w:t>Mostoslavsky G.</w:t>
      </w:r>
      <w:r w:rsidRPr="00D50D57">
        <w:rPr>
          <w:sz w:val="28"/>
          <w:szCs w:val="28"/>
          <w:lang w:val="en-US"/>
        </w:rPr>
        <w:t xml:space="preserve"> Lupus anti-DNA autoantibodies cross-react with a glomerular structural protein: a case for tissue injury by molecular mimicry </w:t>
      </w:r>
      <w:r>
        <w:rPr>
          <w:sz w:val="28"/>
          <w:szCs w:val="28"/>
          <w:lang w:val="en-US"/>
        </w:rPr>
        <w:t>/</w:t>
      </w:r>
      <w:r w:rsidRPr="00E07E0E">
        <w:rPr>
          <w:sz w:val="28"/>
          <w:szCs w:val="28"/>
          <w:lang w:val="en-US"/>
        </w:rPr>
        <w:t xml:space="preserve"> </w:t>
      </w:r>
      <w:r>
        <w:rPr>
          <w:sz w:val="28"/>
          <w:szCs w:val="28"/>
          <w:lang w:val="en-US"/>
        </w:rPr>
        <w:t>G. Mostoslavsky</w:t>
      </w:r>
      <w:r w:rsidRPr="00D50D57">
        <w:rPr>
          <w:sz w:val="28"/>
          <w:szCs w:val="28"/>
          <w:lang w:val="en-US"/>
        </w:rPr>
        <w:t xml:space="preserve">, </w:t>
      </w:r>
      <w:r>
        <w:rPr>
          <w:sz w:val="28"/>
          <w:szCs w:val="28"/>
          <w:lang w:val="en-US"/>
        </w:rPr>
        <w:t xml:space="preserve">R. </w:t>
      </w:r>
      <w:r w:rsidRPr="00D50D57">
        <w:rPr>
          <w:sz w:val="28"/>
          <w:szCs w:val="28"/>
          <w:lang w:val="en-US"/>
        </w:rPr>
        <w:t>Fische</w:t>
      </w:r>
      <w:r>
        <w:rPr>
          <w:sz w:val="28"/>
          <w:szCs w:val="28"/>
          <w:lang w:val="en-US"/>
        </w:rPr>
        <w:t>l, N. Yachimovieh</w:t>
      </w:r>
      <w:r w:rsidRPr="00D50D57">
        <w:rPr>
          <w:sz w:val="28"/>
          <w:szCs w:val="28"/>
          <w:lang w:val="en-US"/>
        </w:rPr>
        <w:t xml:space="preserve"> //</w:t>
      </w:r>
      <w:r>
        <w:rPr>
          <w:sz w:val="28"/>
          <w:szCs w:val="28"/>
          <w:lang w:val="en-US"/>
        </w:rPr>
        <w:t xml:space="preserve"> </w:t>
      </w:r>
      <w:r w:rsidRPr="00D50D57">
        <w:rPr>
          <w:sz w:val="28"/>
          <w:szCs w:val="28"/>
          <w:lang w:val="en-US"/>
        </w:rPr>
        <w:t>Eur. J. Immunol.</w:t>
      </w:r>
      <w:r w:rsidRPr="00D50D57">
        <w:rPr>
          <w:sz w:val="28"/>
          <w:szCs w:val="28"/>
          <w:lang w:val="en-GB"/>
        </w:rPr>
        <w:t xml:space="preserve"> </w:t>
      </w:r>
      <w:r w:rsidRPr="00D50D57">
        <w:rPr>
          <w:sz w:val="28"/>
          <w:szCs w:val="28"/>
          <w:lang w:val="en-US"/>
        </w:rPr>
        <w:t>-</w:t>
      </w:r>
      <w:r w:rsidRPr="00D50D57">
        <w:rPr>
          <w:sz w:val="28"/>
          <w:szCs w:val="28"/>
          <w:lang w:val="en-GB"/>
        </w:rPr>
        <w:t xml:space="preserve"> </w:t>
      </w:r>
      <w:r w:rsidRPr="00D50D57">
        <w:rPr>
          <w:sz w:val="28"/>
          <w:szCs w:val="28"/>
          <w:lang w:val="en-US"/>
        </w:rPr>
        <w:t>2001.</w:t>
      </w:r>
      <w:r w:rsidRPr="00D50D57">
        <w:rPr>
          <w:sz w:val="28"/>
          <w:szCs w:val="28"/>
          <w:lang w:val="en-GB"/>
        </w:rPr>
        <w:t xml:space="preserve"> </w:t>
      </w:r>
      <w:r w:rsidRPr="00D50D57">
        <w:rPr>
          <w:sz w:val="28"/>
          <w:szCs w:val="28"/>
          <w:lang w:val="en-US"/>
        </w:rPr>
        <w:t>-</w:t>
      </w:r>
      <w:r w:rsidRPr="00D50D57">
        <w:rPr>
          <w:sz w:val="28"/>
          <w:szCs w:val="28"/>
          <w:lang w:val="en-GB"/>
        </w:rPr>
        <w:t xml:space="preserve"> </w:t>
      </w:r>
      <w:r w:rsidRPr="00D50D57">
        <w:rPr>
          <w:sz w:val="28"/>
          <w:szCs w:val="28"/>
          <w:lang w:val="en-US"/>
        </w:rPr>
        <w:t>V.</w:t>
      </w:r>
      <w:r w:rsidRPr="00D50D57">
        <w:rPr>
          <w:sz w:val="28"/>
          <w:szCs w:val="28"/>
          <w:lang w:val="en-GB"/>
        </w:rPr>
        <w:t xml:space="preserve"> </w:t>
      </w:r>
      <w:r w:rsidRPr="00D50D57">
        <w:rPr>
          <w:sz w:val="28"/>
          <w:szCs w:val="28"/>
          <w:lang w:val="en-US"/>
        </w:rPr>
        <w:t xml:space="preserve">31, </w:t>
      </w:r>
      <w:r w:rsidRPr="00D50D57">
        <w:rPr>
          <w:sz w:val="28"/>
          <w:szCs w:val="28"/>
          <w:lang w:val="en-GB"/>
        </w:rPr>
        <w:t>№</w:t>
      </w:r>
      <w:r w:rsidRPr="00D50D57">
        <w:rPr>
          <w:sz w:val="28"/>
          <w:szCs w:val="28"/>
          <w:lang w:val="en-US"/>
        </w:rPr>
        <w:t>4.</w:t>
      </w:r>
      <w:r w:rsidRPr="00D50D57">
        <w:rPr>
          <w:sz w:val="28"/>
          <w:szCs w:val="28"/>
          <w:lang w:val="en-GB"/>
        </w:rPr>
        <w:t xml:space="preserve"> </w:t>
      </w:r>
      <w:r w:rsidRPr="00D50D57">
        <w:rPr>
          <w:sz w:val="28"/>
          <w:szCs w:val="28"/>
          <w:lang w:val="en-US"/>
        </w:rPr>
        <w:t>-</w:t>
      </w:r>
      <w:r w:rsidRPr="00D50D57">
        <w:rPr>
          <w:sz w:val="28"/>
          <w:szCs w:val="28"/>
          <w:lang w:val="en-GB"/>
        </w:rPr>
        <w:t xml:space="preserve"> </w:t>
      </w:r>
      <w:r w:rsidRPr="00D50D57">
        <w:rPr>
          <w:sz w:val="28"/>
          <w:szCs w:val="28"/>
          <w:lang w:val="en-US"/>
        </w:rPr>
        <w:t>P. 1221-1227.</w:t>
      </w:r>
    </w:p>
    <w:p w:rsidR="008E40BB"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407B75">
        <w:rPr>
          <w:sz w:val="28"/>
          <w:szCs w:val="28"/>
          <w:lang w:val="en-US"/>
        </w:rPr>
        <w:t>Mouthon L.</w:t>
      </w:r>
      <w:r>
        <w:rPr>
          <w:sz w:val="28"/>
          <w:szCs w:val="28"/>
          <w:lang w:val="en-US"/>
        </w:rPr>
        <w:t xml:space="preserve"> Mechanisms of action of intravenous immuno</w:t>
      </w:r>
      <w:r w:rsidRPr="00407B75">
        <w:rPr>
          <w:sz w:val="28"/>
          <w:szCs w:val="28"/>
          <w:lang w:val="en-US"/>
        </w:rPr>
        <w:t xml:space="preserve">globulin in immune-mediated diseases </w:t>
      </w:r>
      <w:r>
        <w:rPr>
          <w:sz w:val="28"/>
          <w:szCs w:val="28"/>
          <w:lang w:val="en-US"/>
        </w:rPr>
        <w:t>/</w:t>
      </w:r>
      <w:r w:rsidRPr="00E07E0E">
        <w:rPr>
          <w:sz w:val="28"/>
          <w:szCs w:val="28"/>
          <w:lang w:val="en-US"/>
        </w:rPr>
        <w:t xml:space="preserve"> </w:t>
      </w:r>
      <w:r>
        <w:rPr>
          <w:sz w:val="28"/>
          <w:szCs w:val="28"/>
          <w:lang w:val="en-US"/>
        </w:rPr>
        <w:t xml:space="preserve">L. Mouthon, S. Kaveris, S. Spalter </w:t>
      </w:r>
      <w:r w:rsidRPr="00407B75">
        <w:rPr>
          <w:sz w:val="28"/>
          <w:szCs w:val="28"/>
          <w:lang w:val="en-US"/>
        </w:rPr>
        <w:t>//</w:t>
      </w:r>
      <w:r>
        <w:rPr>
          <w:sz w:val="28"/>
          <w:szCs w:val="28"/>
          <w:lang w:val="en-US"/>
        </w:rPr>
        <w:t xml:space="preserve"> </w:t>
      </w:r>
      <w:r w:rsidRPr="00407B75">
        <w:rPr>
          <w:sz w:val="28"/>
          <w:szCs w:val="28"/>
          <w:lang w:val="en-US"/>
        </w:rPr>
        <w:t>Clin.Exp.lmmunol.</w:t>
      </w:r>
      <w:r>
        <w:rPr>
          <w:sz w:val="28"/>
          <w:szCs w:val="28"/>
          <w:lang w:val="en-US"/>
        </w:rPr>
        <w:t xml:space="preserve"> – 1996. -</w:t>
      </w:r>
      <w:r w:rsidRPr="00407B75">
        <w:rPr>
          <w:sz w:val="28"/>
          <w:szCs w:val="28"/>
          <w:lang w:val="en-US"/>
        </w:rPr>
        <w:t xml:space="preserve"> V. 104</w:t>
      </w:r>
      <w:r>
        <w:rPr>
          <w:sz w:val="28"/>
          <w:szCs w:val="28"/>
          <w:lang w:val="en-US"/>
        </w:rPr>
        <w:t xml:space="preserve"> (Suppl. 1</w:t>
      </w:r>
      <w:r w:rsidRPr="00407B75">
        <w:rPr>
          <w:sz w:val="28"/>
          <w:szCs w:val="28"/>
          <w:lang w:val="en-US"/>
        </w:rPr>
        <w:t>).</w:t>
      </w:r>
      <w:r>
        <w:rPr>
          <w:sz w:val="28"/>
          <w:szCs w:val="28"/>
          <w:lang w:val="en-US"/>
        </w:rPr>
        <w:t xml:space="preserve"> </w:t>
      </w:r>
      <w:r w:rsidRPr="00407B75">
        <w:rPr>
          <w:sz w:val="28"/>
          <w:szCs w:val="28"/>
          <w:lang w:val="en-US"/>
        </w:rPr>
        <w:t>-</w:t>
      </w:r>
      <w:r>
        <w:rPr>
          <w:sz w:val="28"/>
          <w:szCs w:val="28"/>
          <w:lang w:val="en-US"/>
        </w:rPr>
        <w:t xml:space="preserve"> </w:t>
      </w:r>
      <w:r w:rsidRPr="00407B75">
        <w:rPr>
          <w:sz w:val="28"/>
          <w:szCs w:val="28"/>
          <w:lang w:val="en-US"/>
        </w:rPr>
        <w:t>P.</w:t>
      </w:r>
      <w:r>
        <w:rPr>
          <w:sz w:val="28"/>
          <w:szCs w:val="28"/>
          <w:lang w:val="en-US"/>
        </w:rPr>
        <w:t xml:space="preserve"> </w:t>
      </w:r>
      <w:r w:rsidRPr="00407B75">
        <w:rPr>
          <w:sz w:val="28"/>
          <w:szCs w:val="28"/>
          <w:lang w:val="en-US"/>
        </w:rPr>
        <w:t>3-9.</w:t>
      </w:r>
    </w:p>
    <w:p w:rsidR="008E40BB"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t>Mouthon L.</w:t>
      </w:r>
      <w:r w:rsidRPr="00685E05">
        <w:rPr>
          <w:sz w:val="28"/>
          <w:szCs w:val="28"/>
          <w:lang w:val="en-US"/>
        </w:rPr>
        <w:t xml:space="preserve"> </w:t>
      </w:r>
      <w:r>
        <w:rPr>
          <w:sz w:val="28"/>
          <w:szCs w:val="28"/>
          <w:lang w:val="en-US"/>
        </w:rPr>
        <w:t>Mechanisms of action of intravenous immuno</w:t>
      </w:r>
      <w:r w:rsidRPr="00407B75">
        <w:rPr>
          <w:sz w:val="28"/>
          <w:szCs w:val="28"/>
          <w:lang w:val="en-US"/>
        </w:rPr>
        <w:t>globulin</w:t>
      </w:r>
      <w:r>
        <w:rPr>
          <w:sz w:val="28"/>
          <w:szCs w:val="28"/>
          <w:lang w:val="en-US"/>
        </w:rPr>
        <w:t>s in the treatment of autoimmune disease /</w:t>
      </w:r>
      <w:r w:rsidRPr="00E07E0E">
        <w:rPr>
          <w:sz w:val="28"/>
          <w:szCs w:val="28"/>
          <w:lang w:val="en-US"/>
        </w:rPr>
        <w:t xml:space="preserve"> </w:t>
      </w:r>
      <w:r>
        <w:rPr>
          <w:sz w:val="28"/>
          <w:szCs w:val="28"/>
          <w:lang w:val="en-US"/>
        </w:rPr>
        <w:t>L. Mouthon, V. Hures, M. Kazatchkine</w:t>
      </w:r>
      <w:r w:rsidRPr="00685E05">
        <w:rPr>
          <w:sz w:val="28"/>
          <w:szCs w:val="28"/>
          <w:lang w:val="en-US"/>
        </w:rPr>
        <w:t xml:space="preserve"> </w:t>
      </w:r>
      <w:r>
        <w:rPr>
          <w:sz w:val="28"/>
          <w:szCs w:val="28"/>
          <w:lang w:val="en-US"/>
        </w:rPr>
        <w:t xml:space="preserve">// Ann. Med. Interne (Paris). – 1993. – V. 144, </w:t>
      </w:r>
      <w:r w:rsidRPr="00D50D57">
        <w:rPr>
          <w:sz w:val="28"/>
          <w:szCs w:val="28"/>
          <w:lang w:val="en-GB"/>
        </w:rPr>
        <w:t>№</w:t>
      </w:r>
      <w:r>
        <w:rPr>
          <w:sz w:val="28"/>
          <w:szCs w:val="28"/>
          <w:lang w:val="en-GB"/>
        </w:rPr>
        <w:t>8. – P. 506-513.</w:t>
      </w:r>
      <w:r>
        <w:rPr>
          <w:sz w:val="28"/>
          <w:szCs w:val="28"/>
          <w:lang w:val="en-US"/>
        </w:rPr>
        <w:t xml:space="preserve"> </w:t>
      </w:r>
    </w:p>
    <w:p w:rsidR="008E40BB" w:rsidRPr="00407B75"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uk-UA"/>
        </w:rPr>
        <w:t>Multiple sclerosis</w:t>
      </w:r>
      <w:r>
        <w:rPr>
          <w:sz w:val="28"/>
          <w:szCs w:val="28"/>
          <w:lang w:val="en-US"/>
        </w:rPr>
        <w:t xml:space="preserve"> </w:t>
      </w:r>
      <w:r w:rsidRPr="00407B75">
        <w:rPr>
          <w:sz w:val="28"/>
          <w:szCs w:val="28"/>
          <w:lang w:val="uk-UA"/>
        </w:rPr>
        <w:t>/</w:t>
      </w:r>
      <w:r>
        <w:rPr>
          <w:sz w:val="28"/>
          <w:szCs w:val="28"/>
          <w:lang w:val="en-US"/>
        </w:rPr>
        <w:t xml:space="preserve"> J. </w:t>
      </w:r>
      <w:r>
        <w:rPr>
          <w:sz w:val="28"/>
          <w:szCs w:val="28"/>
          <w:lang w:val="uk-UA"/>
        </w:rPr>
        <w:t>Noseworthy</w:t>
      </w:r>
      <w:r w:rsidRPr="00407B75">
        <w:rPr>
          <w:sz w:val="28"/>
          <w:szCs w:val="28"/>
          <w:lang w:val="uk-UA"/>
        </w:rPr>
        <w:t xml:space="preserve">, </w:t>
      </w:r>
      <w:r>
        <w:rPr>
          <w:sz w:val="28"/>
          <w:szCs w:val="28"/>
          <w:lang w:val="en-US"/>
        </w:rPr>
        <w:t xml:space="preserve"> C. </w:t>
      </w:r>
      <w:r>
        <w:rPr>
          <w:sz w:val="28"/>
          <w:szCs w:val="28"/>
          <w:lang w:val="uk-UA"/>
        </w:rPr>
        <w:t>Lucchinetti</w:t>
      </w:r>
      <w:r w:rsidRPr="00407B75">
        <w:rPr>
          <w:sz w:val="28"/>
          <w:szCs w:val="28"/>
          <w:lang w:val="uk-UA"/>
        </w:rPr>
        <w:t xml:space="preserve">, </w:t>
      </w:r>
      <w:r>
        <w:rPr>
          <w:sz w:val="28"/>
          <w:szCs w:val="28"/>
          <w:lang w:val="en-US"/>
        </w:rPr>
        <w:t xml:space="preserve">M. </w:t>
      </w:r>
      <w:r>
        <w:rPr>
          <w:sz w:val="28"/>
          <w:szCs w:val="28"/>
          <w:lang w:val="uk-UA"/>
        </w:rPr>
        <w:t>Rodriguez</w:t>
      </w:r>
      <w:r w:rsidRPr="00407B75">
        <w:rPr>
          <w:sz w:val="28"/>
          <w:szCs w:val="28"/>
          <w:lang w:val="uk-UA"/>
        </w:rPr>
        <w:t xml:space="preserve">, </w:t>
      </w:r>
      <w:r>
        <w:rPr>
          <w:sz w:val="28"/>
          <w:szCs w:val="28"/>
          <w:lang w:val="en-US"/>
        </w:rPr>
        <w:t xml:space="preserve">B. </w:t>
      </w:r>
      <w:r>
        <w:rPr>
          <w:sz w:val="28"/>
          <w:szCs w:val="28"/>
          <w:lang w:val="uk-UA"/>
        </w:rPr>
        <w:t>Weinshenker //</w:t>
      </w:r>
      <w:r w:rsidRPr="00407B75">
        <w:rPr>
          <w:sz w:val="28"/>
          <w:szCs w:val="28"/>
          <w:lang w:val="uk-UA"/>
        </w:rPr>
        <w:t xml:space="preserve"> N</w:t>
      </w:r>
      <w:r>
        <w:rPr>
          <w:sz w:val="28"/>
          <w:szCs w:val="28"/>
          <w:lang w:val="en-US"/>
        </w:rPr>
        <w:t>.</w:t>
      </w:r>
      <w:r w:rsidRPr="00407B75">
        <w:rPr>
          <w:sz w:val="28"/>
          <w:szCs w:val="28"/>
          <w:lang w:val="uk-UA"/>
        </w:rPr>
        <w:t xml:space="preserve"> Engl</w:t>
      </w:r>
      <w:r>
        <w:rPr>
          <w:sz w:val="28"/>
          <w:szCs w:val="28"/>
          <w:lang w:val="en-US"/>
        </w:rPr>
        <w:t>.</w:t>
      </w:r>
      <w:r w:rsidRPr="00407B75">
        <w:rPr>
          <w:sz w:val="28"/>
          <w:szCs w:val="28"/>
          <w:lang w:val="uk-UA"/>
        </w:rPr>
        <w:t xml:space="preserve"> J</w:t>
      </w:r>
      <w:r>
        <w:rPr>
          <w:sz w:val="28"/>
          <w:szCs w:val="28"/>
          <w:lang w:val="en-US"/>
        </w:rPr>
        <w:t>.</w:t>
      </w:r>
      <w:r w:rsidRPr="00407B75">
        <w:rPr>
          <w:sz w:val="28"/>
          <w:szCs w:val="28"/>
          <w:lang w:val="uk-UA"/>
        </w:rPr>
        <w:t xml:space="preserve"> Med</w:t>
      </w:r>
      <w:r>
        <w:rPr>
          <w:sz w:val="28"/>
          <w:szCs w:val="28"/>
          <w:lang w:val="en-US"/>
        </w:rPr>
        <w:t>. –</w:t>
      </w:r>
      <w:r>
        <w:rPr>
          <w:sz w:val="28"/>
          <w:szCs w:val="28"/>
          <w:lang w:val="uk-UA"/>
        </w:rPr>
        <w:t xml:space="preserve"> 2000</w:t>
      </w:r>
      <w:r>
        <w:rPr>
          <w:sz w:val="28"/>
          <w:szCs w:val="28"/>
          <w:lang w:val="en-US"/>
        </w:rPr>
        <w:t xml:space="preserve">. - </w:t>
      </w:r>
      <w:r w:rsidRPr="00D50D57">
        <w:rPr>
          <w:sz w:val="28"/>
          <w:szCs w:val="28"/>
          <w:lang w:val="en-GB"/>
        </w:rPr>
        <w:t>№</w:t>
      </w:r>
      <w:r>
        <w:rPr>
          <w:sz w:val="28"/>
          <w:szCs w:val="28"/>
          <w:lang w:val="uk-UA"/>
        </w:rPr>
        <w:t>343</w:t>
      </w:r>
      <w:r>
        <w:rPr>
          <w:sz w:val="28"/>
          <w:szCs w:val="28"/>
          <w:lang w:val="en-US"/>
        </w:rPr>
        <w:t xml:space="preserve">. – P. </w:t>
      </w:r>
      <w:r w:rsidRPr="00407B75">
        <w:rPr>
          <w:sz w:val="28"/>
          <w:szCs w:val="28"/>
          <w:lang w:val="uk-UA"/>
        </w:rPr>
        <w:t>938–952.</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Multiple sclerosis in children. A clinical study of 40 cases with onset in childhood</w:t>
      </w:r>
      <w:r w:rsidRPr="00D50D57">
        <w:rPr>
          <w:sz w:val="28"/>
          <w:szCs w:val="28"/>
          <w:lang w:val="uk-UA"/>
        </w:rPr>
        <w:t xml:space="preserve"> / </w:t>
      </w:r>
      <w:r>
        <w:rPr>
          <w:sz w:val="28"/>
          <w:szCs w:val="28"/>
          <w:lang w:val="en-US"/>
        </w:rPr>
        <w:t>I.C. Gall</w:t>
      </w:r>
      <w:r w:rsidRPr="00D50D57">
        <w:rPr>
          <w:sz w:val="28"/>
          <w:szCs w:val="28"/>
          <w:lang w:val="en-US"/>
        </w:rPr>
        <w:t xml:space="preserve">, </w:t>
      </w:r>
      <w:r>
        <w:rPr>
          <w:sz w:val="28"/>
          <w:szCs w:val="28"/>
          <w:lang w:val="en-US"/>
        </w:rPr>
        <w:t>A.B. Hayles</w:t>
      </w:r>
      <w:r w:rsidRPr="00D50D57">
        <w:rPr>
          <w:sz w:val="28"/>
          <w:szCs w:val="28"/>
          <w:lang w:val="en-US"/>
        </w:rPr>
        <w:t xml:space="preserve">, </w:t>
      </w:r>
      <w:r>
        <w:rPr>
          <w:sz w:val="28"/>
          <w:szCs w:val="28"/>
          <w:lang w:val="en-US"/>
        </w:rPr>
        <w:t>R.G. Sickert</w:t>
      </w:r>
      <w:r w:rsidRPr="00D50D57">
        <w:rPr>
          <w:sz w:val="28"/>
          <w:szCs w:val="28"/>
          <w:lang w:val="en-US"/>
        </w:rPr>
        <w:t xml:space="preserve">, </w:t>
      </w:r>
      <w:r>
        <w:rPr>
          <w:sz w:val="28"/>
          <w:szCs w:val="28"/>
          <w:lang w:val="en-US"/>
        </w:rPr>
        <w:t>H.M. Keith</w:t>
      </w:r>
      <w:r w:rsidRPr="00D50D57">
        <w:rPr>
          <w:sz w:val="28"/>
          <w:szCs w:val="28"/>
          <w:lang w:val="en-US"/>
        </w:rPr>
        <w:t xml:space="preserve"> </w:t>
      </w:r>
      <w:r w:rsidRPr="00D50D57">
        <w:rPr>
          <w:sz w:val="28"/>
          <w:szCs w:val="28"/>
          <w:lang w:val="uk-UA"/>
        </w:rPr>
        <w:t>//</w:t>
      </w:r>
      <w:r w:rsidRPr="00D50D57">
        <w:rPr>
          <w:sz w:val="28"/>
          <w:szCs w:val="28"/>
          <w:lang w:val="en-US"/>
        </w:rPr>
        <w:t xml:space="preserve"> Pediatrics</w:t>
      </w:r>
      <w:r>
        <w:rPr>
          <w:sz w:val="28"/>
          <w:szCs w:val="28"/>
          <w:lang w:val="en-US"/>
        </w:rPr>
        <w:t xml:space="preserve">. – 1958. - </w:t>
      </w:r>
      <w:r w:rsidRPr="00D50D57">
        <w:rPr>
          <w:sz w:val="28"/>
          <w:szCs w:val="28"/>
          <w:lang w:val="en-GB"/>
        </w:rPr>
        <w:t>№</w:t>
      </w:r>
      <w:r>
        <w:rPr>
          <w:sz w:val="28"/>
          <w:szCs w:val="28"/>
          <w:lang w:val="en-US"/>
        </w:rPr>
        <w:t>21. – P.</w:t>
      </w:r>
      <w:r w:rsidRPr="00D50D57">
        <w:rPr>
          <w:sz w:val="28"/>
          <w:szCs w:val="28"/>
          <w:lang w:val="en-US"/>
        </w:rPr>
        <w:t xml:space="preserve"> 703-709.</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 xml:space="preserve">Multiple sclerosis: pathogenesis and manifestation in children / </w:t>
      </w:r>
      <w:r>
        <w:rPr>
          <w:sz w:val="28"/>
          <w:szCs w:val="28"/>
          <w:lang w:val="en-US"/>
        </w:rPr>
        <w:t>O. Brissaud</w:t>
      </w:r>
      <w:r w:rsidRPr="00D50D57">
        <w:rPr>
          <w:sz w:val="28"/>
          <w:szCs w:val="28"/>
          <w:lang w:val="en-US"/>
        </w:rPr>
        <w:t xml:space="preserve">, </w:t>
      </w:r>
      <w:r>
        <w:rPr>
          <w:sz w:val="28"/>
          <w:szCs w:val="28"/>
          <w:lang w:val="en-US"/>
        </w:rPr>
        <w:t>K. Palin</w:t>
      </w:r>
      <w:r w:rsidRPr="00D50D57">
        <w:rPr>
          <w:sz w:val="28"/>
          <w:szCs w:val="28"/>
          <w:lang w:val="en-US"/>
        </w:rPr>
        <w:t xml:space="preserve">, </w:t>
      </w:r>
      <w:r>
        <w:rPr>
          <w:sz w:val="28"/>
          <w:szCs w:val="28"/>
          <w:lang w:val="en-US"/>
        </w:rPr>
        <w:t>J.M. Chateil</w:t>
      </w:r>
      <w:r w:rsidRPr="00D50D57">
        <w:rPr>
          <w:sz w:val="28"/>
          <w:szCs w:val="28"/>
          <w:lang w:val="en-US"/>
        </w:rPr>
        <w:t xml:space="preserve">, </w:t>
      </w:r>
      <w:r>
        <w:rPr>
          <w:sz w:val="28"/>
          <w:szCs w:val="28"/>
          <w:lang w:val="en-US"/>
        </w:rPr>
        <w:t xml:space="preserve">J.M. </w:t>
      </w:r>
      <w:r w:rsidRPr="00D50D57">
        <w:rPr>
          <w:sz w:val="28"/>
          <w:szCs w:val="28"/>
          <w:lang w:val="en-US"/>
        </w:rPr>
        <w:t>P</w:t>
      </w:r>
      <w:r>
        <w:rPr>
          <w:sz w:val="28"/>
          <w:szCs w:val="28"/>
          <w:lang w:val="en-US"/>
        </w:rPr>
        <w:t xml:space="preserve">edespan </w:t>
      </w:r>
      <w:r w:rsidRPr="00D50D57">
        <w:rPr>
          <w:sz w:val="28"/>
          <w:szCs w:val="28"/>
          <w:lang w:val="en-US"/>
        </w:rPr>
        <w:t>// Arch Pediat.</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2001.</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V.</w:t>
      </w:r>
      <w:r>
        <w:rPr>
          <w:sz w:val="28"/>
          <w:szCs w:val="28"/>
          <w:lang w:val="en-US"/>
        </w:rPr>
        <w:t xml:space="preserve"> </w:t>
      </w:r>
      <w:r w:rsidRPr="00D50D57">
        <w:rPr>
          <w:sz w:val="28"/>
          <w:szCs w:val="28"/>
          <w:lang w:val="en-US"/>
        </w:rPr>
        <w:t xml:space="preserve">8, </w:t>
      </w:r>
      <w:r>
        <w:rPr>
          <w:sz w:val="28"/>
          <w:szCs w:val="28"/>
          <w:lang w:val="uk-UA"/>
        </w:rPr>
        <w:t>№</w:t>
      </w:r>
      <w:r w:rsidRPr="00D50D57">
        <w:rPr>
          <w:sz w:val="28"/>
          <w:szCs w:val="28"/>
          <w:lang w:val="en-US"/>
        </w:rPr>
        <w:t>9.</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969-978.</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 xml:space="preserve">Multiple sclerosis: a case report of early onset / </w:t>
      </w:r>
      <w:r>
        <w:rPr>
          <w:sz w:val="28"/>
          <w:szCs w:val="28"/>
          <w:lang w:val="en-US"/>
        </w:rPr>
        <w:t>R. Domingo</w:t>
      </w:r>
      <w:r w:rsidRPr="00D50D57">
        <w:rPr>
          <w:sz w:val="28"/>
          <w:szCs w:val="28"/>
          <w:lang w:val="en-US"/>
        </w:rPr>
        <w:t xml:space="preserve">, </w:t>
      </w:r>
      <w:r>
        <w:rPr>
          <w:sz w:val="28"/>
          <w:szCs w:val="28"/>
          <w:lang w:val="en-US"/>
        </w:rPr>
        <w:t>E. Martinez-Salcedo</w:t>
      </w:r>
      <w:r w:rsidRPr="00D50D57">
        <w:rPr>
          <w:sz w:val="28"/>
          <w:szCs w:val="28"/>
          <w:lang w:val="en-US"/>
        </w:rPr>
        <w:t xml:space="preserve">, </w:t>
      </w:r>
      <w:r>
        <w:rPr>
          <w:sz w:val="28"/>
          <w:szCs w:val="28"/>
          <w:lang w:val="en-US"/>
        </w:rPr>
        <w:t>V. Climent</w:t>
      </w:r>
      <w:r w:rsidRPr="00D50D57">
        <w:rPr>
          <w:sz w:val="28"/>
          <w:szCs w:val="28"/>
          <w:lang w:val="en-US"/>
        </w:rPr>
        <w:t xml:space="preserve"> </w:t>
      </w:r>
      <w:r>
        <w:rPr>
          <w:sz w:val="28"/>
          <w:szCs w:val="28"/>
          <w:lang w:val="en-US"/>
        </w:rPr>
        <w:t>[</w:t>
      </w:r>
      <w:r w:rsidRPr="00D50D57">
        <w:rPr>
          <w:sz w:val="28"/>
          <w:szCs w:val="28"/>
          <w:lang w:val="en-US"/>
        </w:rPr>
        <w:t>et al.</w:t>
      </w:r>
      <w:r>
        <w:rPr>
          <w:sz w:val="28"/>
          <w:szCs w:val="28"/>
          <w:lang w:val="en-US"/>
        </w:rPr>
        <w:t>]</w:t>
      </w:r>
      <w:r w:rsidRPr="00D50D57">
        <w:rPr>
          <w:sz w:val="28"/>
          <w:szCs w:val="28"/>
          <w:lang w:val="en-US"/>
        </w:rPr>
        <w:t xml:space="preserve"> // Rev Neurol.</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1999.</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V.</w:t>
      </w:r>
      <w:r>
        <w:rPr>
          <w:sz w:val="28"/>
          <w:szCs w:val="28"/>
          <w:lang w:val="en-US"/>
        </w:rPr>
        <w:t xml:space="preserve"> </w:t>
      </w:r>
      <w:r w:rsidRPr="00D50D57">
        <w:rPr>
          <w:sz w:val="28"/>
          <w:szCs w:val="28"/>
          <w:lang w:val="en-US"/>
        </w:rPr>
        <w:t>28</w:t>
      </w:r>
      <w:r w:rsidRPr="00D50D57">
        <w:rPr>
          <w:sz w:val="28"/>
          <w:szCs w:val="28"/>
          <w:lang w:val="en-GB"/>
        </w:rPr>
        <w:t xml:space="preserve">, </w:t>
      </w:r>
      <w:r w:rsidRPr="00D50D57">
        <w:rPr>
          <w:sz w:val="28"/>
          <w:szCs w:val="28"/>
          <w:lang w:val="uk-UA"/>
        </w:rPr>
        <w:t>№</w:t>
      </w:r>
      <w:r w:rsidRPr="00D50D57">
        <w:rPr>
          <w:sz w:val="28"/>
          <w:szCs w:val="28"/>
          <w:lang w:val="en-US"/>
        </w:rPr>
        <w:t>5.</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488-491.</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 xml:space="preserve">Multiple sclerosis in childhood: clinical profile in 125 patients / </w:t>
      </w:r>
      <w:r>
        <w:rPr>
          <w:sz w:val="28"/>
          <w:szCs w:val="28"/>
          <w:lang w:val="en-US"/>
        </w:rPr>
        <w:t>P. Duguette</w:t>
      </w:r>
      <w:r w:rsidRPr="00D50D57">
        <w:rPr>
          <w:sz w:val="28"/>
          <w:szCs w:val="28"/>
          <w:lang w:val="en-US"/>
        </w:rPr>
        <w:t xml:space="preserve">, </w:t>
      </w:r>
      <w:r>
        <w:rPr>
          <w:sz w:val="28"/>
          <w:szCs w:val="28"/>
          <w:lang w:val="en-US"/>
        </w:rPr>
        <w:t>T.I. Murray</w:t>
      </w:r>
      <w:r w:rsidRPr="00D50D57">
        <w:rPr>
          <w:sz w:val="28"/>
          <w:szCs w:val="28"/>
          <w:lang w:val="en-US"/>
        </w:rPr>
        <w:t xml:space="preserve">, </w:t>
      </w:r>
      <w:r>
        <w:rPr>
          <w:sz w:val="28"/>
          <w:szCs w:val="28"/>
          <w:lang w:val="en-US"/>
        </w:rPr>
        <w:t>I. Pleines [</w:t>
      </w:r>
      <w:r w:rsidRPr="00D50D57">
        <w:rPr>
          <w:sz w:val="28"/>
          <w:szCs w:val="28"/>
          <w:lang w:val="en-US"/>
        </w:rPr>
        <w:t>et al.</w:t>
      </w:r>
      <w:r>
        <w:rPr>
          <w:sz w:val="28"/>
          <w:szCs w:val="28"/>
          <w:lang w:val="en-US"/>
        </w:rPr>
        <w:t>]</w:t>
      </w:r>
      <w:r w:rsidRPr="00D50D57">
        <w:rPr>
          <w:sz w:val="28"/>
          <w:szCs w:val="28"/>
          <w:lang w:val="en-US"/>
        </w:rPr>
        <w:t xml:space="preserve"> // J Pediat.</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1987.</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uk-UA"/>
        </w:rPr>
        <w:t>№</w:t>
      </w:r>
      <w:r w:rsidRPr="00D50D57">
        <w:rPr>
          <w:sz w:val="28"/>
          <w:szCs w:val="28"/>
          <w:lang w:val="en-US"/>
        </w:rPr>
        <w:t>111.</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359-363.</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 xml:space="preserve">Multiple sclerosis in childhood: report of 15 cases / </w:t>
      </w:r>
      <w:r>
        <w:rPr>
          <w:sz w:val="28"/>
          <w:szCs w:val="28"/>
          <w:lang w:val="en-US"/>
        </w:rPr>
        <w:t>F. Hanefeld</w:t>
      </w:r>
      <w:r w:rsidRPr="00D50D57">
        <w:rPr>
          <w:sz w:val="28"/>
          <w:szCs w:val="28"/>
          <w:lang w:val="en-US"/>
        </w:rPr>
        <w:t xml:space="preserve">, </w:t>
      </w:r>
      <w:r>
        <w:rPr>
          <w:sz w:val="28"/>
          <w:szCs w:val="28"/>
          <w:lang w:val="en-US"/>
        </w:rPr>
        <w:t xml:space="preserve">H.I. Bauer, </w:t>
      </w:r>
      <w:r w:rsidRPr="00D50D57">
        <w:rPr>
          <w:sz w:val="28"/>
          <w:szCs w:val="28"/>
          <w:lang w:val="en-US"/>
        </w:rPr>
        <w:t xml:space="preserve">H.I. Christen </w:t>
      </w:r>
      <w:r>
        <w:rPr>
          <w:sz w:val="28"/>
          <w:szCs w:val="28"/>
          <w:lang w:val="en-US"/>
        </w:rPr>
        <w:t>[</w:t>
      </w:r>
      <w:r w:rsidRPr="00D50D57">
        <w:rPr>
          <w:sz w:val="28"/>
          <w:szCs w:val="28"/>
          <w:lang w:val="en-US"/>
        </w:rPr>
        <w:t>et al.</w:t>
      </w:r>
      <w:r>
        <w:rPr>
          <w:sz w:val="28"/>
          <w:szCs w:val="28"/>
          <w:lang w:val="en-US"/>
        </w:rPr>
        <w:t>]</w:t>
      </w:r>
      <w:r w:rsidRPr="00D50D57">
        <w:rPr>
          <w:sz w:val="28"/>
          <w:szCs w:val="28"/>
          <w:lang w:val="en-US"/>
        </w:rPr>
        <w:t xml:space="preserve"> // Brain Dev.</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1991.</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uk-UA"/>
        </w:rPr>
        <w:t>№</w:t>
      </w:r>
      <w:r w:rsidRPr="00D50D57">
        <w:rPr>
          <w:sz w:val="28"/>
          <w:szCs w:val="28"/>
          <w:lang w:val="en-US"/>
        </w:rPr>
        <w:t>13.</w:t>
      </w:r>
      <w:r>
        <w:rPr>
          <w:sz w:val="28"/>
          <w:szCs w:val="28"/>
          <w:lang w:val="en-US"/>
        </w:rPr>
        <w:t xml:space="preserve"> </w:t>
      </w:r>
      <w:r w:rsidRPr="00D50D57">
        <w:rPr>
          <w:sz w:val="28"/>
          <w:szCs w:val="28"/>
          <w:lang w:val="en-US"/>
        </w:rPr>
        <w:t>- P.</w:t>
      </w:r>
      <w:r>
        <w:rPr>
          <w:sz w:val="28"/>
          <w:szCs w:val="28"/>
          <w:lang w:val="en-US"/>
        </w:rPr>
        <w:t xml:space="preserve"> </w:t>
      </w:r>
      <w:r w:rsidRPr="00D50D57">
        <w:rPr>
          <w:sz w:val="28"/>
          <w:szCs w:val="28"/>
          <w:lang w:val="en-US"/>
        </w:rPr>
        <w:t>410-416.</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 xml:space="preserve">Multiple sclerosis in children under 6 years of age / </w:t>
      </w:r>
      <w:r>
        <w:rPr>
          <w:sz w:val="28"/>
          <w:szCs w:val="28"/>
          <w:lang w:val="en-US"/>
        </w:rPr>
        <w:t>M. Ruggieri</w:t>
      </w:r>
      <w:r w:rsidRPr="00D50D57">
        <w:rPr>
          <w:sz w:val="28"/>
          <w:szCs w:val="28"/>
          <w:lang w:val="en-US"/>
        </w:rPr>
        <w:t xml:space="preserve">, </w:t>
      </w:r>
      <w:r>
        <w:rPr>
          <w:sz w:val="28"/>
          <w:szCs w:val="28"/>
          <w:lang w:val="en-US"/>
        </w:rPr>
        <w:t>A. Polozzi</w:t>
      </w:r>
      <w:r w:rsidRPr="00D50D57">
        <w:rPr>
          <w:sz w:val="28"/>
          <w:szCs w:val="28"/>
          <w:lang w:val="en-US"/>
        </w:rPr>
        <w:t xml:space="preserve">, </w:t>
      </w:r>
      <w:r>
        <w:rPr>
          <w:sz w:val="28"/>
          <w:szCs w:val="28"/>
          <w:lang w:val="en-US"/>
        </w:rPr>
        <w:t>L. Pavone</w:t>
      </w:r>
      <w:r w:rsidRPr="00D50D57">
        <w:rPr>
          <w:sz w:val="28"/>
          <w:szCs w:val="28"/>
          <w:lang w:val="en-US"/>
        </w:rPr>
        <w:t xml:space="preserve">, </w:t>
      </w:r>
      <w:r>
        <w:rPr>
          <w:sz w:val="28"/>
          <w:szCs w:val="28"/>
          <w:lang w:val="en-US"/>
        </w:rPr>
        <w:t>L. Grimaldi</w:t>
      </w:r>
      <w:r w:rsidRPr="00D50D57">
        <w:rPr>
          <w:sz w:val="28"/>
          <w:szCs w:val="28"/>
          <w:lang w:val="en-US"/>
        </w:rPr>
        <w:t xml:space="preserve"> // Neurology.</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1999.</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uk-UA"/>
        </w:rPr>
        <w:t>№53.</w:t>
      </w:r>
      <w:r>
        <w:rPr>
          <w:sz w:val="28"/>
          <w:szCs w:val="28"/>
          <w:lang w:val="en-US"/>
        </w:rPr>
        <w:t xml:space="preserve"> </w:t>
      </w:r>
      <w:r w:rsidRPr="00D50D57">
        <w:rPr>
          <w:sz w:val="28"/>
          <w:szCs w:val="28"/>
          <w:lang w:val="uk-UA"/>
        </w:rPr>
        <w:t>-</w:t>
      </w:r>
      <w:r>
        <w:rPr>
          <w:sz w:val="28"/>
          <w:szCs w:val="28"/>
          <w:lang w:val="en-US"/>
        </w:rPr>
        <w:t xml:space="preserve"> </w:t>
      </w:r>
      <w:r w:rsidRPr="00D50D57">
        <w:rPr>
          <w:sz w:val="28"/>
          <w:szCs w:val="28"/>
          <w:lang w:val="uk-UA"/>
        </w:rPr>
        <w:t>Р.</w:t>
      </w:r>
      <w:r>
        <w:rPr>
          <w:sz w:val="28"/>
          <w:szCs w:val="28"/>
          <w:lang w:val="en-US"/>
        </w:rPr>
        <w:t xml:space="preserve"> </w:t>
      </w:r>
      <w:r w:rsidRPr="00D50D57">
        <w:rPr>
          <w:sz w:val="28"/>
          <w:szCs w:val="28"/>
          <w:lang w:val="uk-UA"/>
        </w:rPr>
        <w:t>478-484.</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Multiple sclerosis in children: clinical, neuroimaging and ne</w:t>
      </w:r>
      <w:r>
        <w:rPr>
          <w:sz w:val="28"/>
          <w:szCs w:val="28"/>
          <w:lang w:val="en-US"/>
        </w:rPr>
        <w:t>urophysiological correlation / P.I. Wang</w:t>
      </w:r>
      <w:r w:rsidRPr="00D50D57">
        <w:rPr>
          <w:sz w:val="28"/>
          <w:szCs w:val="28"/>
          <w:lang w:val="en-US"/>
        </w:rPr>
        <w:t xml:space="preserve">, </w:t>
      </w:r>
      <w:r>
        <w:rPr>
          <w:sz w:val="28"/>
          <w:szCs w:val="28"/>
          <w:lang w:val="en-US"/>
        </w:rPr>
        <w:t>C.L. Tseng</w:t>
      </w:r>
      <w:r w:rsidRPr="00D50D57">
        <w:rPr>
          <w:sz w:val="28"/>
          <w:szCs w:val="28"/>
          <w:lang w:val="en-US"/>
        </w:rPr>
        <w:t xml:space="preserve">, </w:t>
      </w:r>
      <w:r>
        <w:rPr>
          <w:sz w:val="28"/>
          <w:szCs w:val="28"/>
          <w:lang w:val="en-US"/>
        </w:rPr>
        <w:t>C. Young [</w:t>
      </w:r>
      <w:r w:rsidRPr="00D50D57">
        <w:rPr>
          <w:sz w:val="28"/>
          <w:szCs w:val="28"/>
          <w:lang w:val="en-US"/>
        </w:rPr>
        <w:t>et al.</w:t>
      </w:r>
      <w:r>
        <w:rPr>
          <w:sz w:val="28"/>
          <w:szCs w:val="28"/>
          <w:lang w:val="en-US"/>
        </w:rPr>
        <w:t>]</w:t>
      </w:r>
      <w:r w:rsidRPr="00D50D57">
        <w:rPr>
          <w:sz w:val="28"/>
          <w:szCs w:val="28"/>
          <w:lang w:val="en-US"/>
        </w:rPr>
        <w:t xml:space="preserve"> // Acta Pediat Sin.</w:t>
      </w:r>
      <w:r>
        <w:rPr>
          <w:sz w:val="28"/>
          <w:szCs w:val="28"/>
          <w:lang w:val="en-US"/>
        </w:rPr>
        <w:t xml:space="preserve"> </w:t>
      </w:r>
      <w:r w:rsidRPr="00D50D57">
        <w:rPr>
          <w:sz w:val="28"/>
          <w:szCs w:val="28"/>
          <w:lang w:val="en-US"/>
        </w:rPr>
        <w:t>- 1995.</w:t>
      </w:r>
      <w:r>
        <w:rPr>
          <w:sz w:val="28"/>
          <w:szCs w:val="28"/>
          <w:lang w:val="en-US"/>
        </w:rPr>
        <w:t xml:space="preserve"> </w:t>
      </w:r>
      <w:r w:rsidRPr="00D50D57">
        <w:rPr>
          <w:sz w:val="28"/>
          <w:szCs w:val="28"/>
          <w:lang w:val="en-US"/>
        </w:rPr>
        <w:t>-V.</w:t>
      </w:r>
      <w:r>
        <w:rPr>
          <w:sz w:val="28"/>
          <w:szCs w:val="28"/>
          <w:lang w:val="en-US"/>
        </w:rPr>
        <w:t xml:space="preserve"> </w:t>
      </w:r>
      <w:r w:rsidRPr="00D50D57">
        <w:rPr>
          <w:sz w:val="28"/>
          <w:szCs w:val="28"/>
          <w:lang w:val="en-US"/>
        </w:rPr>
        <w:t>36,</w:t>
      </w:r>
      <w:r>
        <w:rPr>
          <w:sz w:val="28"/>
          <w:szCs w:val="28"/>
          <w:lang w:val="en-US"/>
        </w:rPr>
        <w:t xml:space="preserve"> </w:t>
      </w:r>
      <w:r w:rsidRPr="00D50D57">
        <w:rPr>
          <w:sz w:val="28"/>
          <w:szCs w:val="28"/>
          <w:lang w:val="uk-UA"/>
        </w:rPr>
        <w:t>№</w:t>
      </w:r>
      <w:r w:rsidRPr="00D50D57">
        <w:rPr>
          <w:sz w:val="28"/>
          <w:szCs w:val="28"/>
          <w:lang w:val="en-US"/>
        </w:rPr>
        <w:t>2.</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93-100.</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Multiple sclerosis in childhood: our experience and a review of literature /</w:t>
      </w:r>
      <w:r>
        <w:rPr>
          <w:sz w:val="28"/>
          <w:szCs w:val="28"/>
          <w:lang w:val="en-US"/>
        </w:rPr>
        <w:t xml:space="preserve"> M. Sanchez-Calderon</w:t>
      </w:r>
      <w:r w:rsidRPr="00D50D57">
        <w:rPr>
          <w:sz w:val="28"/>
          <w:szCs w:val="28"/>
          <w:lang w:val="en-US"/>
        </w:rPr>
        <w:t xml:space="preserve">, </w:t>
      </w:r>
      <w:r>
        <w:rPr>
          <w:sz w:val="28"/>
          <w:szCs w:val="28"/>
          <w:lang w:val="en-US"/>
        </w:rPr>
        <w:t>T. de Santos</w:t>
      </w:r>
      <w:r w:rsidRPr="00D50D57">
        <w:rPr>
          <w:sz w:val="28"/>
          <w:szCs w:val="28"/>
          <w:lang w:val="en-US"/>
        </w:rPr>
        <w:t xml:space="preserve">, </w:t>
      </w:r>
      <w:r>
        <w:rPr>
          <w:sz w:val="28"/>
          <w:szCs w:val="28"/>
          <w:lang w:val="en-US"/>
        </w:rPr>
        <w:t>S. Martin</w:t>
      </w:r>
      <w:r w:rsidRPr="00D50D57">
        <w:rPr>
          <w:sz w:val="28"/>
          <w:szCs w:val="28"/>
          <w:lang w:val="en-US"/>
        </w:rPr>
        <w:t xml:space="preserve"> </w:t>
      </w:r>
      <w:r>
        <w:rPr>
          <w:sz w:val="28"/>
          <w:szCs w:val="28"/>
          <w:lang w:val="en-US"/>
        </w:rPr>
        <w:t>[</w:t>
      </w:r>
      <w:r w:rsidRPr="00D50D57">
        <w:rPr>
          <w:sz w:val="28"/>
          <w:szCs w:val="28"/>
          <w:lang w:val="en-US"/>
        </w:rPr>
        <w:t>et al.</w:t>
      </w:r>
      <w:r>
        <w:rPr>
          <w:sz w:val="28"/>
          <w:szCs w:val="28"/>
          <w:lang w:val="en-US"/>
        </w:rPr>
        <w:t>]</w:t>
      </w:r>
      <w:r w:rsidRPr="00D50D57">
        <w:rPr>
          <w:sz w:val="28"/>
          <w:szCs w:val="28"/>
          <w:lang w:val="en-US"/>
        </w:rPr>
        <w:t xml:space="preserve"> // Rev Neurol.</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1998.</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uk-UA"/>
        </w:rPr>
        <w:t>№27.</w:t>
      </w:r>
      <w:r>
        <w:rPr>
          <w:sz w:val="28"/>
          <w:szCs w:val="28"/>
          <w:lang w:val="en-US"/>
        </w:rPr>
        <w:t xml:space="preserve"> </w:t>
      </w:r>
      <w:r w:rsidRPr="00D50D57">
        <w:rPr>
          <w:sz w:val="28"/>
          <w:szCs w:val="28"/>
          <w:lang w:val="uk-UA"/>
        </w:rPr>
        <w:t>-</w:t>
      </w:r>
      <w:r>
        <w:rPr>
          <w:sz w:val="28"/>
          <w:szCs w:val="28"/>
          <w:lang w:val="uk-UA"/>
        </w:rPr>
        <w:t xml:space="preserve"> </w:t>
      </w:r>
      <w:r w:rsidRPr="00D50D57">
        <w:rPr>
          <w:sz w:val="28"/>
          <w:szCs w:val="28"/>
          <w:lang w:val="uk-UA"/>
        </w:rPr>
        <w:t>Р.</w:t>
      </w:r>
      <w:r>
        <w:rPr>
          <w:sz w:val="28"/>
          <w:szCs w:val="28"/>
          <w:lang w:val="en-US"/>
        </w:rPr>
        <w:t xml:space="preserve"> </w:t>
      </w:r>
      <w:r w:rsidRPr="00D50D57">
        <w:rPr>
          <w:sz w:val="28"/>
          <w:szCs w:val="28"/>
          <w:lang w:val="uk-UA"/>
        </w:rPr>
        <w:t>237-241.</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lastRenderedPageBreak/>
        <w:t xml:space="preserve">Multiple sclerosis in childhood and it prognosis / </w:t>
      </w:r>
      <w:r>
        <w:rPr>
          <w:sz w:val="28"/>
          <w:szCs w:val="28"/>
          <w:lang w:val="en-US"/>
        </w:rPr>
        <w:t xml:space="preserve">M. </w:t>
      </w:r>
      <w:r w:rsidRPr="00D50D57">
        <w:rPr>
          <w:sz w:val="28"/>
          <w:szCs w:val="28"/>
          <w:lang w:val="en-US"/>
        </w:rPr>
        <w:t>Se</w:t>
      </w:r>
      <w:r>
        <w:rPr>
          <w:sz w:val="28"/>
          <w:szCs w:val="28"/>
          <w:lang w:val="en-US"/>
        </w:rPr>
        <w:t>von</w:t>
      </w:r>
      <w:r w:rsidRPr="00D50D57">
        <w:rPr>
          <w:sz w:val="28"/>
          <w:szCs w:val="28"/>
          <w:lang w:val="en-US"/>
        </w:rPr>
        <w:t xml:space="preserve">, </w:t>
      </w:r>
      <w:r>
        <w:rPr>
          <w:sz w:val="28"/>
          <w:szCs w:val="28"/>
          <w:lang w:val="en-US"/>
        </w:rPr>
        <w:t>M. Sumelahti</w:t>
      </w:r>
      <w:r w:rsidRPr="00D50D57">
        <w:rPr>
          <w:sz w:val="28"/>
          <w:szCs w:val="28"/>
          <w:lang w:val="en-US"/>
        </w:rPr>
        <w:t xml:space="preserve">, </w:t>
      </w:r>
      <w:r>
        <w:rPr>
          <w:sz w:val="28"/>
          <w:szCs w:val="28"/>
          <w:lang w:val="en-US"/>
        </w:rPr>
        <w:t>P. Tienari</w:t>
      </w:r>
      <w:r w:rsidRPr="00D50D57">
        <w:rPr>
          <w:sz w:val="28"/>
          <w:szCs w:val="28"/>
          <w:lang w:val="en-US"/>
        </w:rPr>
        <w:t xml:space="preserve"> </w:t>
      </w:r>
      <w:r>
        <w:rPr>
          <w:sz w:val="28"/>
          <w:szCs w:val="28"/>
          <w:lang w:val="en-US"/>
        </w:rPr>
        <w:t>[</w:t>
      </w:r>
      <w:r w:rsidRPr="00D50D57">
        <w:rPr>
          <w:sz w:val="28"/>
          <w:szCs w:val="28"/>
          <w:lang w:val="en-US"/>
        </w:rPr>
        <w:t>et al.</w:t>
      </w:r>
      <w:r>
        <w:rPr>
          <w:sz w:val="28"/>
          <w:szCs w:val="28"/>
          <w:lang w:val="en-US"/>
        </w:rPr>
        <w:t>]</w:t>
      </w:r>
      <w:r w:rsidRPr="00D50D57">
        <w:rPr>
          <w:sz w:val="28"/>
          <w:szCs w:val="28"/>
          <w:lang w:val="en-US"/>
        </w:rPr>
        <w:t xml:space="preserve"> // Int</w:t>
      </w:r>
      <w:r>
        <w:rPr>
          <w:sz w:val="28"/>
          <w:szCs w:val="28"/>
          <w:lang w:val="en-US"/>
        </w:rPr>
        <w:t>.</w:t>
      </w:r>
      <w:r w:rsidRPr="00D50D57">
        <w:rPr>
          <w:sz w:val="28"/>
          <w:szCs w:val="28"/>
          <w:lang w:val="en-US"/>
        </w:rPr>
        <w:t xml:space="preserve"> MS</w:t>
      </w:r>
      <w:r>
        <w:rPr>
          <w:sz w:val="28"/>
          <w:szCs w:val="28"/>
          <w:lang w:val="en-US"/>
        </w:rPr>
        <w:t>.</w:t>
      </w:r>
      <w:r w:rsidRPr="00D50D57">
        <w:rPr>
          <w:sz w:val="28"/>
          <w:szCs w:val="28"/>
          <w:lang w:val="en-US"/>
        </w:rPr>
        <w:t xml:space="preserve"> J.</w:t>
      </w:r>
      <w:r>
        <w:rPr>
          <w:sz w:val="28"/>
          <w:szCs w:val="28"/>
          <w:lang w:val="en-US"/>
        </w:rPr>
        <w:t xml:space="preserve"> </w:t>
      </w:r>
      <w:r w:rsidRPr="00D50D57">
        <w:rPr>
          <w:sz w:val="28"/>
          <w:szCs w:val="28"/>
          <w:lang w:val="en-US"/>
        </w:rPr>
        <w:t>- 2001.</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V.</w:t>
      </w:r>
      <w:r>
        <w:rPr>
          <w:sz w:val="28"/>
          <w:szCs w:val="28"/>
          <w:lang w:val="en-US"/>
        </w:rPr>
        <w:t xml:space="preserve"> </w:t>
      </w:r>
      <w:r w:rsidRPr="00D50D57">
        <w:rPr>
          <w:sz w:val="28"/>
          <w:szCs w:val="28"/>
          <w:lang w:val="en-US"/>
        </w:rPr>
        <w:t xml:space="preserve">8, </w:t>
      </w:r>
      <w:r w:rsidRPr="00D50D57">
        <w:rPr>
          <w:sz w:val="28"/>
          <w:szCs w:val="28"/>
          <w:lang w:val="uk-UA"/>
        </w:rPr>
        <w:t>№</w:t>
      </w:r>
      <w:r w:rsidRPr="00D50D57">
        <w:rPr>
          <w:sz w:val="28"/>
          <w:szCs w:val="28"/>
          <w:lang w:val="en-US"/>
        </w:rPr>
        <w:t>1.</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 xml:space="preserve">28-33. </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t>Müller J.</w:t>
      </w:r>
      <w:r w:rsidRPr="00D50D57">
        <w:rPr>
          <w:sz w:val="28"/>
          <w:szCs w:val="28"/>
          <w:lang w:val="en-US"/>
        </w:rPr>
        <w:t xml:space="preserve"> Multiple Sklerose mit Fr</w:t>
      </w:r>
      <w:r>
        <w:rPr>
          <w:sz w:val="28"/>
          <w:szCs w:val="28"/>
          <w:lang w:val="en-US"/>
        </w:rPr>
        <w:t>uhmanifestation in Kindersalter /</w:t>
      </w:r>
      <w:r w:rsidRPr="006C014F">
        <w:rPr>
          <w:sz w:val="28"/>
          <w:szCs w:val="28"/>
          <w:lang w:val="en-US"/>
        </w:rPr>
        <w:t xml:space="preserve"> </w:t>
      </w:r>
      <w:r>
        <w:rPr>
          <w:sz w:val="28"/>
          <w:szCs w:val="28"/>
          <w:lang w:val="en-US"/>
        </w:rPr>
        <w:t>J. Müller</w:t>
      </w:r>
      <w:r w:rsidRPr="00D50D57">
        <w:rPr>
          <w:sz w:val="28"/>
          <w:szCs w:val="28"/>
          <w:lang w:val="en-US"/>
        </w:rPr>
        <w:t xml:space="preserve">, </w:t>
      </w:r>
      <w:r>
        <w:rPr>
          <w:sz w:val="28"/>
          <w:szCs w:val="28"/>
          <w:lang w:val="en-US"/>
        </w:rPr>
        <w:t>H. Todt</w:t>
      </w:r>
      <w:r w:rsidRPr="00D50D57">
        <w:rPr>
          <w:sz w:val="28"/>
          <w:szCs w:val="28"/>
          <w:lang w:val="en-US"/>
        </w:rPr>
        <w:t xml:space="preserve">, </w:t>
      </w:r>
      <w:r>
        <w:rPr>
          <w:sz w:val="28"/>
          <w:szCs w:val="28"/>
          <w:lang w:val="en-US"/>
        </w:rPr>
        <w:t>W. Sauermann</w:t>
      </w:r>
      <w:r w:rsidRPr="00D50D57">
        <w:rPr>
          <w:sz w:val="28"/>
          <w:szCs w:val="28"/>
          <w:lang w:val="en-US"/>
        </w:rPr>
        <w:t xml:space="preserve"> </w:t>
      </w:r>
      <w:r>
        <w:rPr>
          <w:sz w:val="28"/>
          <w:szCs w:val="28"/>
          <w:lang w:val="en-US"/>
        </w:rPr>
        <w:t>//</w:t>
      </w:r>
      <w:r w:rsidRPr="00D50D57">
        <w:rPr>
          <w:sz w:val="28"/>
          <w:szCs w:val="28"/>
          <w:lang w:val="en-US"/>
        </w:rPr>
        <w:t xml:space="preserve"> Psychiat</w:t>
      </w:r>
      <w:r>
        <w:rPr>
          <w:sz w:val="28"/>
          <w:szCs w:val="28"/>
          <w:lang w:val="en-US"/>
        </w:rPr>
        <w:t>.</w:t>
      </w:r>
      <w:r w:rsidRPr="00D50D57">
        <w:rPr>
          <w:sz w:val="28"/>
          <w:szCs w:val="28"/>
          <w:lang w:val="en-US"/>
        </w:rPr>
        <w:t xml:space="preserve"> Neurol</w:t>
      </w:r>
      <w:r>
        <w:rPr>
          <w:sz w:val="28"/>
          <w:szCs w:val="28"/>
          <w:lang w:val="en-US"/>
        </w:rPr>
        <w:t>.</w:t>
      </w:r>
      <w:r w:rsidRPr="00D50D57">
        <w:rPr>
          <w:sz w:val="28"/>
          <w:szCs w:val="28"/>
          <w:lang w:val="en-US"/>
        </w:rPr>
        <w:t xml:space="preserve"> Med</w:t>
      </w:r>
      <w:r>
        <w:rPr>
          <w:sz w:val="28"/>
          <w:szCs w:val="28"/>
          <w:lang w:val="en-US"/>
        </w:rPr>
        <w:t>.</w:t>
      </w:r>
      <w:r w:rsidRPr="00D50D57">
        <w:rPr>
          <w:sz w:val="28"/>
          <w:szCs w:val="28"/>
          <w:lang w:val="en-US"/>
        </w:rPr>
        <w:t xml:space="preserve"> Psychol</w:t>
      </w:r>
      <w:r>
        <w:rPr>
          <w:sz w:val="28"/>
          <w:szCs w:val="28"/>
          <w:lang w:val="en-US"/>
        </w:rPr>
        <w:t>.</w:t>
      </w:r>
      <w:r w:rsidRPr="00D50D57">
        <w:rPr>
          <w:sz w:val="28"/>
          <w:szCs w:val="28"/>
          <w:lang w:val="en-US"/>
        </w:rPr>
        <w:t xml:space="preserve"> (Leipzig)</w:t>
      </w:r>
      <w:r>
        <w:rPr>
          <w:sz w:val="28"/>
          <w:szCs w:val="28"/>
          <w:lang w:val="en-US"/>
        </w:rPr>
        <w:t xml:space="preserve">. – 1990. - </w:t>
      </w:r>
      <w:r w:rsidRPr="00D50D57">
        <w:rPr>
          <w:sz w:val="28"/>
          <w:szCs w:val="28"/>
          <w:lang w:val="uk-UA"/>
        </w:rPr>
        <w:t>№</w:t>
      </w:r>
      <w:r>
        <w:rPr>
          <w:sz w:val="28"/>
          <w:szCs w:val="28"/>
          <w:lang w:val="en-US"/>
        </w:rPr>
        <w:t xml:space="preserve">42. – P. </w:t>
      </w:r>
      <w:r w:rsidRPr="00D50D57">
        <w:rPr>
          <w:sz w:val="28"/>
          <w:szCs w:val="28"/>
          <w:lang w:val="en-US"/>
        </w:rPr>
        <w:t>157-162.</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1" w:line="360" w:lineRule="auto"/>
        <w:ind w:left="0" w:right="38" w:firstLine="0"/>
        <w:jc w:val="both"/>
        <w:rPr>
          <w:sz w:val="28"/>
          <w:szCs w:val="28"/>
          <w:lang w:val="en-US"/>
        </w:rPr>
      </w:pPr>
      <w:r w:rsidRPr="00D50D57">
        <w:rPr>
          <w:sz w:val="28"/>
          <w:szCs w:val="28"/>
          <w:lang w:val="en-US"/>
        </w:rPr>
        <w:t>Muller</w:t>
      </w:r>
      <w:r>
        <w:rPr>
          <w:sz w:val="28"/>
          <w:szCs w:val="28"/>
          <w:lang w:val="en-US"/>
        </w:rPr>
        <w:t xml:space="preserve"> M.</w:t>
      </w:r>
      <w:r w:rsidRPr="00D50D57">
        <w:rPr>
          <w:sz w:val="28"/>
          <w:szCs w:val="28"/>
          <w:lang w:val="en-US"/>
        </w:rPr>
        <w:t xml:space="preserve"> The protein tyrosine kinase JAK1 complements Defed in interferin alpha/beta</w:t>
      </w:r>
      <w:r>
        <w:rPr>
          <w:sz w:val="28"/>
          <w:szCs w:val="28"/>
          <w:lang w:val="en-US"/>
        </w:rPr>
        <w:t xml:space="preserve"> and -gamma signal transduction /</w:t>
      </w:r>
      <w:r w:rsidRPr="006C014F">
        <w:rPr>
          <w:sz w:val="28"/>
          <w:szCs w:val="28"/>
          <w:lang w:val="en-US"/>
        </w:rPr>
        <w:t xml:space="preserve"> </w:t>
      </w:r>
      <w:r>
        <w:rPr>
          <w:sz w:val="28"/>
          <w:szCs w:val="28"/>
          <w:lang w:val="en-US"/>
        </w:rPr>
        <w:t xml:space="preserve">M. </w:t>
      </w:r>
      <w:r w:rsidRPr="00D50D57">
        <w:rPr>
          <w:sz w:val="28"/>
          <w:szCs w:val="28"/>
          <w:lang w:val="en-US"/>
        </w:rPr>
        <w:t xml:space="preserve">Muller, </w:t>
      </w:r>
      <w:r>
        <w:rPr>
          <w:sz w:val="28"/>
          <w:szCs w:val="28"/>
          <w:lang w:val="en-US"/>
        </w:rPr>
        <w:t>J. Briscoe</w:t>
      </w:r>
      <w:r w:rsidRPr="00D50D57">
        <w:rPr>
          <w:sz w:val="28"/>
          <w:szCs w:val="28"/>
          <w:lang w:val="en-US"/>
        </w:rPr>
        <w:t xml:space="preserve">, </w:t>
      </w:r>
      <w:r>
        <w:rPr>
          <w:sz w:val="28"/>
          <w:szCs w:val="28"/>
          <w:lang w:val="en-US"/>
        </w:rPr>
        <w:t xml:space="preserve">C. </w:t>
      </w:r>
      <w:r w:rsidRPr="00D50D57">
        <w:rPr>
          <w:sz w:val="28"/>
          <w:szCs w:val="28"/>
          <w:lang w:val="en-US"/>
        </w:rPr>
        <w:t xml:space="preserve">Laxton </w:t>
      </w:r>
      <w:r>
        <w:rPr>
          <w:sz w:val="28"/>
          <w:szCs w:val="28"/>
          <w:lang w:val="en-US"/>
        </w:rPr>
        <w:t>//</w:t>
      </w:r>
      <w:r w:rsidRPr="00D50D57">
        <w:rPr>
          <w:sz w:val="28"/>
          <w:szCs w:val="28"/>
          <w:lang w:val="en-US"/>
        </w:rPr>
        <w:t xml:space="preserve"> Nature</w:t>
      </w:r>
      <w:r>
        <w:rPr>
          <w:sz w:val="28"/>
          <w:szCs w:val="28"/>
          <w:lang w:val="en-US"/>
        </w:rPr>
        <w:t xml:space="preserve">. – 1993. - </w:t>
      </w:r>
      <w:r w:rsidRPr="00D50D57">
        <w:rPr>
          <w:sz w:val="28"/>
          <w:szCs w:val="28"/>
          <w:lang w:val="uk-UA"/>
        </w:rPr>
        <w:t>№</w:t>
      </w:r>
      <w:r>
        <w:rPr>
          <w:sz w:val="28"/>
          <w:szCs w:val="28"/>
          <w:lang w:val="en-US"/>
        </w:rPr>
        <w:t>366. – P.</w:t>
      </w:r>
      <w:r w:rsidRPr="00D50D57">
        <w:rPr>
          <w:sz w:val="28"/>
          <w:szCs w:val="28"/>
          <w:lang w:val="en-US"/>
        </w:rPr>
        <w:t xml:space="preserve"> 129—135</w:t>
      </w:r>
      <w:r>
        <w:rPr>
          <w:sz w:val="28"/>
          <w:szCs w:val="28"/>
          <w:lang w:val="en-US"/>
        </w:rPr>
        <w:t>.</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t xml:space="preserve">Muller K. </w:t>
      </w:r>
      <w:r w:rsidRPr="00D50D57">
        <w:rPr>
          <w:sz w:val="28"/>
          <w:szCs w:val="28"/>
          <w:lang w:val="en-US"/>
        </w:rPr>
        <w:t xml:space="preserve">Circulating IgA-and IgM-rheumatoid factors in patients with primary Sjogren syndrome. Correlation to extraglandular manifestation </w:t>
      </w:r>
      <w:r>
        <w:rPr>
          <w:sz w:val="28"/>
          <w:szCs w:val="28"/>
          <w:lang w:val="en-US"/>
        </w:rPr>
        <w:t>/</w:t>
      </w:r>
      <w:r w:rsidRPr="006C014F">
        <w:rPr>
          <w:sz w:val="28"/>
          <w:szCs w:val="28"/>
          <w:lang w:val="en-US"/>
        </w:rPr>
        <w:t xml:space="preserve"> </w:t>
      </w:r>
      <w:r>
        <w:rPr>
          <w:sz w:val="28"/>
          <w:szCs w:val="28"/>
          <w:lang w:val="en-US"/>
        </w:rPr>
        <w:t>K. Muller</w:t>
      </w:r>
      <w:r w:rsidRPr="00D50D57">
        <w:rPr>
          <w:sz w:val="28"/>
          <w:szCs w:val="28"/>
          <w:lang w:val="en-US"/>
        </w:rPr>
        <w:t xml:space="preserve">, </w:t>
      </w:r>
      <w:r>
        <w:rPr>
          <w:sz w:val="28"/>
          <w:szCs w:val="28"/>
          <w:lang w:val="en-US"/>
        </w:rPr>
        <w:t xml:space="preserve">P. </w:t>
      </w:r>
      <w:r w:rsidRPr="00D50D57">
        <w:rPr>
          <w:sz w:val="28"/>
          <w:szCs w:val="28"/>
          <w:lang w:val="en-US"/>
        </w:rPr>
        <w:t>Oxh</w:t>
      </w:r>
      <w:r>
        <w:rPr>
          <w:sz w:val="28"/>
          <w:szCs w:val="28"/>
          <w:lang w:val="en-US"/>
        </w:rPr>
        <w:t xml:space="preserve">olm, M. Mier-Madsen </w:t>
      </w:r>
      <w:r w:rsidRPr="00D50D57">
        <w:rPr>
          <w:sz w:val="28"/>
          <w:szCs w:val="28"/>
          <w:lang w:val="en-US"/>
        </w:rPr>
        <w:t>// Scand</w:t>
      </w:r>
      <w:r>
        <w:rPr>
          <w:sz w:val="28"/>
          <w:szCs w:val="28"/>
          <w:lang w:val="en-US"/>
        </w:rPr>
        <w:t>.</w:t>
      </w:r>
      <w:r w:rsidRPr="00D50D57">
        <w:rPr>
          <w:sz w:val="28"/>
          <w:szCs w:val="28"/>
          <w:lang w:val="en-US"/>
        </w:rPr>
        <w:t xml:space="preserve"> J. Rheumatol.</w:t>
      </w:r>
      <w:r>
        <w:rPr>
          <w:sz w:val="28"/>
          <w:szCs w:val="28"/>
          <w:lang w:val="en-US"/>
        </w:rPr>
        <w:t xml:space="preserve"> - 1989. - V. 18</w:t>
      </w:r>
      <w:r w:rsidRPr="00D50D57">
        <w:rPr>
          <w:sz w:val="28"/>
          <w:szCs w:val="28"/>
          <w:lang w:val="en-US"/>
        </w:rPr>
        <w:t xml:space="preserve">, </w:t>
      </w:r>
      <w:r w:rsidRPr="00D50D57">
        <w:rPr>
          <w:sz w:val="28"/>
          <w:szCs w:val="28"/>
          <w:lang w:val="en-GB"/>
        </w:rPr>
        <w:t>№</w:t>
      </w:r>
      <w:r w:rsidRPr="00D50D57">
        <w:rPr>
          <w:sz w:val="28"/>
          <w:szCs w:val="28"/>
          <w:lang w:val="en-US"/>
        </w:rPr>
        <w:t>1. - P.</w:t>
      </w:r>
      <w:r>
        <w:rPr>
          <w:sz w:val="28"/>
          <w:szCs w:val="28"/>
          <w:lang w:val="en-US"/>
        </w:rPr>
        <w:t xml:space="preserve"> </w:t>
      </w:r>
      <w:r w:rsidRPr="00D50D57">
        <w:rPr>
          <w:sz w:val="28"/>
          <w:szCs w:val="28"/>
          <w:lang w:val="en-US"/>
        </w:rPr>
        <w:t>29-31.</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National Multiple Sclerosis Society’s 2002 National Leadership Conference, Nashville, Tennessee. When children Get MS: Programs and Research 2002.</w:t>
      </w:r>
    </w:p>
    <w:p w:rsidR="008E40BB" w:rsidRPr="00FD5573"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 xml:space="preserve">Natural history of early onset multiple sclerosis in children: comparison of data from Moscow and Vancouver / </w:t>
      </w:r>
      <w:r>
        <w:rPr>
          <w:sz w:val="28"/>
          <w:szCs w:val="28"/>
          <w:lang w:val="en-US"/>
        </w:rPr>
        <w:t>D. Paty</w:t>
      </w:r>
      <w:r w:rsidRPr="00D50D57">
        <w:rPr>
          <w:sz w:val="28"/>
          <w:szCs w:val="28"/>
          <w:lang w:val="en-US"/>
        </w:rPr>
        <w:t xml:space="preserve">, </w:t>
      </w:r>
      <w:r>
        <w:rPr>
          <w:sz w:val="28"/>
          <w:szCs w:val="28"/>
          <w:lang w:val="en-US"/>
        </w:rPr>
        <w:t>A. Boiko</w:t>
      </w:r>
      <w:r w:rsidRPr="00D50D57">
        <w:rPr>
          <w:sz w:val="28"/>
          <w:szCs w:val="28"/>
          <w:lang w:val="en-US"/>
        </w:rPr>
        <w:t xml:space="preserve">, </w:t>
      </w:r>
      <w:r>
        <w:rPr>
          <w:sz w:val="28"/>
          <w:szCs w:val="28"/>
          <w:lang w:val="en-US"/>
        </w:rPr>
        <w:t>O. Bikova</w:t>
      </w:r>
      <w:r w:rsidRPr="00D50D57">
        <w:rPr>
          <w:sz w:val="28"/>
          <w:szCs w:val="28"/>
          <w:lang w:val="en-US"/>
        </w:rPr>
        <w:t xml:space="preserve"> </w:t>
      </w:r>
      <w:r>
        <w:rPr>
          <w:sz w:val="28"/>
          <w:szCs w:val="28"/>
          <w:lang w:val="en-US"/>
        </w:rPr>
        <w:t>[</w:t>
      </w:r>
      <w:r w:rsidRPr="00D50D57">
        <w:rPr>
          <w:sz w:val="28"/>
          <w:szCs w:val="28"/>
          <w:lang w:val="en-US"/>
        </w:rPr>
        <w:t>et al.</w:t>
      </w:r>
      <w:r>
        <w:rPr>
          <w:sz w:val="28"/>
          <w:szCs w:val="28"/>
          <w:lang w:val="en-US"/>
        </w:rPr>
        <w:t>]</w:t>
      </w:r>
      <w:r w:rsidRPr="00D50D57">
        <w:rPr>
          <w:sz w:val="28"/>
          <w:szCs w:val="28"/>
          <w:lang w:val="en-US"/>
        </w:rPr>
        <w:t xml:space="preserve"> // Rev Neurol.</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2000.-</w:t>
      </w:r>
      <w:r>
        <w:rPr>
          <w:sz w:val="28"/>
          <w:szCs w:val="28"/>
          <w:lang w:val="en-US"/>
        </w:rPr>
        <w:t xml:space="preserve"> </w:t>
      </w:r>
      <w:r w:rsidRPr="00D50D57">
        <w:rPr>
          <w:sz w:val="28"/>
          <w:szCs w:val="28"/>
          <w:lang w:val="uk-UA"/>
        </w:rPr>
        <w:t>№</w:t>
      </w:r>
      <w:r w:rsidRPr="00D50D57">
        <w:rPr>
          <w:sz w:val="28"/>
          <w:szCs w:val="28"/>
          <w:lang w:val="en-US"/>
        </w:rPr>
        <w:t>156.</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203-207.</w:t>
      </w:r>
    </w:p>
    <w:p w:rsidR="008E40BB" w:rsidRPr="00D50D57" w:rsidRDefault="008E40BB" w:rsidP="005F0855">
      <w:pPr>
        <w:numPr>
          <w:ilvl w:val="0"/>
          <w:numId w:val="70"/>
        </w:numPr>
        <w:shd w:val="clear" w:color="auto" w:fill="FFFFFF"/>
        <w:tabs>
          <w:tab w:val="clear" w:pos="720"/>
          <w:tab w:val="num" w:pos="0"/>
        </w:tabs>
        <w:suppressAutoHyphens w:val="0"/>
        <w:spacing w:line="360" w:lineRule="auto"/>
        <w:ind w:left="0" w:firstLine="0"/>
        <w:jc w:val="both"/>
        <w:rPr>
          <w:sz w:val="28"/>
          <w:szCs w:val="28"/>
          <w:lang w:val="en-GB"/>
        </w:rPr>
      </w:pPr>
      <w:r w:rsidRPr="00D50D57">
        <w:rPr>
          <w:spacing w:val="-1"/>
          <w:sz w:val="28"/>
          <w:szCs w:val="28"/>
          <w:lang w:val="en-US"/>
        </w:rPr>
        <w:t xml:space="preserve">Natural catalytic antibodies: peptide-hydroiyzing activities of </w:t>
      </w:r>
      <w:r w:rsidRPr="00D50D57">
        <w:rPr>
          <w:sz w:val="28"/>
          <w:szCs w:val="28"/>
          <w:lang w:val="en-US"/>
        </w:rPr>
        <w:t>Bence Jone</w:t>
      </w:r>
      <w:r>
        <w:rPr>
          <w:sz w:val="28"/>
          <w:szCs w:val="28"/>
          <w:lang w:val="en-US"/>
        </w:rPr>
        <w:t>s  proteins  and  VI   fragment /</w:t>
      </w:r>
      <w:r w:rsidRPr="00FD5573">
        <w:rPr>
          <w:spacing w:val="-2"/>
          <w:sz w:val="28"/>
          <w:szCs w:val="28"/>
          <w:lang w:val="en-US"/>
        </w:rPr>
        <w:t xml:space="preserve"> </w:t>
      </w:r>
      <w:r>
        <w:rPr>
          <w:spacing w:val="-2"/>
          <w:sz w:val="28"/>
          <w:szCs w:val="28"/>
          <w:lang w:val="en-US"/>
        </w:rPr>
        <w:t>S. Paul</w:t>
      </w:r>
      <w:r w:rsidRPr="00D50D57">
        <w:rPr>
          <w:spacing w:val="-2"/>
          <w:sz w:val="28"/>
          <w:szCs w:val="28"/>
          <w:lang w:val="en-US"/>
        </w:rPr>
        <w:t xml:space="preserve">, </w:t>
      </w:r>
      <w:r>
        <w:rPr>
          <w:spacing w:val="-2"/>
          <w:sz w:val="28"/>
          <w:szCs w:val="28"/>
          <w:lang w:val="en-US"/>
        </w:rPr>
        <w:t>L. Li</w:t>
      </w:r>
      <w:r w:rsidRPr="00D50D57">
        <w:rPr>
          <w:spacing w:val="-2"/>
          <w:sz w:val="28"/>
          <w:szCs w:val="28"/>
          <w:lang w:val="en-US"/>
        </w:rPr>
        <w:t xml:space="preserve">, </w:t>
      </w:r>
      <w:r>
        <w:rPr>
          <w:spacing w:val="-2"/>
          <w:sz w:val="28"/>
          <w:szCs w:val="28"/>
          <w:lang w:val="en-US"/>
        </w:rPr>
        <w:t>R. Kalaga [et al.]</w:t>
      </w:r>
      <w:r w:rsidRPr="00D50D57">
        <w:rPr>
          <w:spacing w:val="-2"/>
          <w:sz w:val="28"/>
          <w:szCs w:val="28"/>
          <w:lang w:val="en-US"/>
        </w:rPr>
        <w:t xml:space="preserve"> </w:t>
      </w:r>
      <w:r>
        <w:rPr>
          <w:spacing w:val="-1"/>
          <w:sz w:val="28"/>
          <w:szCs w:val="28"/>
          <w:lang w:val="en-US"/>
        </w:rPr>
        <w:t xml:space="preserve">// </w:t>
      </w:r>
      <w:r w:rsidRPr="00D50D57">
        <w:rPr>
          <w:sz w:val="28"/>
          <w:szCs w:val="28"/>
          <w:lang w:val="en-US"/>
        </w:rPr>
        <w:t>J</w:t>
      </w:r>
      <w:r>
        <w:rPr>
          <w:sz w:val="28"/>
          <w:szCs w:val="28"/>
          <w:lang w:val="en-US"/>
        </w:rPr>
        <w:t>.</w:t>
      </w:r>
      <w:r w:rsidRPr="00D50D57">
        <w:rPr>
          <w:sz w:val="28"/>
          <w:szCs w:val="28"/>
          <w:lang w:val="en-US"/>
        </w:rPr>
        <w:t xml:space="preserve"> Biol</w:t>
      </w:r>
      <w:r>
        <w:rPr>
          <w:sz w:val="28"/>
          <w:szCs w:val="28"/>
          <w:lang w:val="en-US"/>
        </w:rPr>
        <w:t>.</w:t>
      </w:r>
      <w:r w:rsidRPr="00D50D57">
        <w:rPr>
          <w:sz w:val="28"/>
          <w:szCs w:val="28"/>
          <w:lang w:val="en-US"/>
        </w:rPr>
        <w:t xml:space="preserve"> Chem</w:t>
      </w:r>
      <w:r>
        <w:rPr>
          <w:sz w:val="28"/>
          <w:szCs w:val="28"/>
          <w:lang w:val="en-US"/>
        </w:rPr>
        <w:t>. -</w:t>
      </w:r>
      <w:r w:rsidRPr="00D50D57">
        <w:rPr>
          <w:sz w:val="28"/>
          <w:szCs w:val="28"/>
          <w:lang w:val="en-US"/>
        </w:rPr>
        <w:t xml:space="preserve"> 1995.</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uk-UA"/>
        </w:rPr>
        <w:t>№</w:t>
      </w:r>
      <w:r w:rsidRPr="00D50D57">
        <w:rPr>
          <w:sz w:val="28"/>
          <w:szCs w:val="28"/>
          <w:lang w:val="en-US"/>
        </w:rPr>
        <w:t>270.</w:t>
      </w:r>
      <w:r>
        <w:rPr>
          <w:sz w:val="28"/>
          <w:szCs w:val="28"/>
          <w:lang w:val="en-US"/>
        </w:rPr>
        <w:t xml:space="preserve"> – P.</w:t>
      </w:r>
      <w:r w:rsidRPr="00D50D57">
        <w:rPr>
          <w:sz w:val="28"/>
          <w:szCs w:val="28"/>
          <w:lang w:val="en-US"/>
        </w:rPr>
        <w:t xml:space="preserve"> 15257-</w:t>
      </w:r>
      <w:r>
        <w:rPr>
          <w:sz w:val="28"/>
          <w:szCs w:val="28"/>
          <w:lang w:val="en-US"/>
        </w:rPr>
        <w:t>152</w:t>
      </w:r>
      <w:r w:rsidRPr="00D50D57">
        <w:rPr>
          <w:sz w:val="28"/>
          <w:szCs w:val="28"/>
          <w:lang w:val="en-US"/>
        </w:rPr>
        <w:t xml:space="preserve">61. </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3" w:line="360" w:lineRule="auto"/>
        <w:ind w:left="0" w:right="29" w:firstLine="0"/>
        <w:jc w:val="both"/>
        <w:rPr>
          <w:sz w:val="28"/>
          <w:szCs w:val="28"/>
          <w:lang w:val="en-US"/>
        </w:rPr>
      </w:pPr>
      <w:r w:rsidRPr="00D50D57">
        <w:rPr>
          <w:sz w:val="28"/>
          <w:szCs w:val="28"/>
          <w:lang w:val="en-US"/>
        </w:rPr>
        <w:t>Navika</w:t>
      </w:r>
      <w:r>
        <w:rPr>
          <w:sz w:val="28"/>
          <w:szCs w:val="28"/>
          <w:lang w:val="en-US"/>
        </w:rPr>
        <w:t xml:space="preserve">s V. </w:t>
      </w:r>
      <w:r w:rsidRPr="00D50D57">
        <w:rPr>
          <w:sz w:val="28"/>
          <w:szCs w:val="28"/>
          <w:lang w:val="en-US"/>
        </w:rPr>
        <w:t>Increased mRNA expression of IL-10 in mononuclec cells in multip</w:t>
      </w:r>
      <w:r>
        <w:rPr>
          <w:sz w:val="28"/>
          <w:szCs w:val="28"/>
          <w:lang w:val="en-US"/>
        </w:rPr>
        <w:t>le sclerosis and optic neuritis /</w:t>
      </w:r>
      <w:r w:rsidRPr="00B01B00">
        <w:rPr>
          <w:sz w:val="28"/>
          <w:szCs w:val="28"/>
          <w:lang w:val="en-US"/>
        </w:rPr>
        <w:t xml:space="preserve"> </w:t>
      </w:r>
      <w:r>
        <w:rPr>
          <w:sz w:val="28"/>
          <w:szCs w:val="28"/>
          <w:lang w:val="en-US"/>
        </w:rPr>
        <w:t xml:space="preserve">V. </w:t>
      </w:r>
      <w:r w:rsidRPr="00D50D57">
        <w:rPr>
          <w:sz w:val="28"/>
          <w:szCs w:val="28"/>
          <w:lang w:val="en-US"/>
        </w:rPr>
        <w:t>Navika</w:t>
      </w:r>
      <w:r>
        <w:rPr>
          <w:sz w:val="28"/>
          <w:szCs w:val="28"/>
          <w:lang w:val="en-US"/>
        </w:rPr>
        <w:t>s, J. Link, W. Palasik</w:t>
      </w:r>
      <w:r w:rsidRPr="00D50D57">
        <w:rPr>
          <w:sz w:val="28"/>
          <w:szCs w:val="28"/>
          <w:lang w:val="en-US"/>
        </w:rPr>
        <w:t xml:space="preserve"> </w:t>
      </w:r>
      <w:r>
        <w:rPr>
          <w:sz w:val="28"/>
          <w:szCs w:val="28"/>
          <w:lang w:val="en-US"/>
        </w:rPr>
        <w:t>//</w:t>
      </w:r>
      <w:r w:rsidRPr="00D50D57">
        <w:rPr>
          <w:sz w:val="28"/>
          <w:szCs w:val="28"/>
          <w:lang w:val="en-US"/>
        </w:rPr>
        <w:t xml:space="preserve"> Scand. J. Immunol.</w:t>
      </w:r>
      <w:r>
        <w:rPr>
          <w:sz w:val="28"/>
          <w:szCs w:val="28"/>
          <w:lang w:val="en-US"/>
        </w:rPr>
        <w:t xml:space="preserve"> – 1995.- </w:t>
      </w:r>
      <w:r w:rsidRPr="00D50D57">
        <w:rPr>
          <w:sz w:val="28"/>
          <w:szCs w:val="28"/>
          <w:lang w:val="uk-UA"/>
        </w:rPr>
        <w:t>№</w:t>
      </w:r>
      <w:r>
        <w:rPr>
          <w:sz w:val="28"/>
          <w:szCs w:val="28"/>
          <w:lang w:val="en-US"/>
        </w:rPr>
        <w:t>41. – P. 171-</w:t>
      </w:r>
      <w:r w:rsidRPr="00D50D57">
        <w:rPr>
          <w:sz w:val="28"/>
          <w:szCs w:val="28"/>
          <w:lang w:val="en-US"/>
        </w:rPr>
        <w:t>178.</w:t>
      </w:r>
    </w:p>
    <w:p w:rsidR="008E40BB" w:rsidRPr="000B1FEB"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line="360" w:lineRule="auto"/>
        <w:ind w:left="0" w:firstLine="0"/>
        <w:jc w:val="both"/>
        <w:rPr>
          <w:sz w:val="28"/>
          <w:szCs w:val="28"/>
          <w:lang w:val="uk-UA"/>
        </w:rPr>
      </w:pPr>
      <w:r>
        <w:rPr>
          <w:sz w:val="28"/>
          <w:szCs w:val="28"/>
          <w:lang w:val="en-US"/>
        </w:rPr>
        <w:t>Nevinsky G.A.</w:t>
      </w:r>
      <w:r w:rsidRPr="00D50D57">
        <w:rPr>
          <w:sz w:val="28"/>
          <w:szCs w:val="28"/>
          <w:lang w:val="en-US"/>
        </w:rPr>
        <w:t xml:space="preserve"> Human catalytic RNA-and DNA-hydrolyzing antibodies </w:t>
      </w:r>
      <w:r>
        <w:rPr>
          <w:sz w:val="28"/>
          <w:szCs w:val="28"/>
          <w:lang w:val="en-US"/>
        </w:rPr>
        <w:t>/</w:t>
      </w:r>
      <w:r w:rsidRPr="00B01B00">
        <w:rPr>
          <w:sz w:val="28"/>
          <w:szCs w:val="28"/>
          <w:lang w:val="en-US"/>
        </w:rPr>
        <w:t xml:space="preserve"> </w:t>
      </w:r>
      <w:r w:rsidRPr="00D50D57">
        <w:rPr>
          <w:sz w:val="28"/>
          <w:szCs w:val="28"/>
          <w:lang w:val="en-US"/>
        </w:rPr>
        <w:t>G.A.</w:t>
      </w:r>
      <w:r>
        <w:rPr>
          <w:sz w:val="28"/>
          <w:szCs w:val="28"/>
          <w:lang w:val="en-US"/>
        </w:rPr>
        <w:t xml:space="preserve"> </w:t>
      </w:r>
      <w:r w:rsidRPr="00D50D57">
        <w:rPr>
          <w:sz w:val="28"/>
          <w:szCs w:val="28"/>
          <w:lang w:val="en-US"/>
        </w:rPr>
        <w:t>Nevinsky, V.N. Buneva //</w:t>
      </w:r>
      <w:r w:rsidRPr="00D50D57">
        <w:rPr>
          <w:sz w:val="28"/>
          <w:szCs w:val="28"/>
          <w:lang w:val="uk-UA"/>
        </w:rPr>
        <w:t xml:space="preserve"> </w:t>
      </w:r>
      <w:r w:rsidRPr="00D50D57">
        <w:rPr>
          <w:iCs/>
          <w:sz w:val="28"/>
          <w:szCs w:val="28"/>
          <w:lang w:val="en-US"/>
        </w:rPr>
        <w:t>J. Immunol. Methods.</w:t>
      </w:r>
      <w:r w:rsidRPr="00D50D57">
        <w:rPr>
          <w:iCs/>
          <w:sz w:val="28"/>
          <w:szCs w:val="28"/>
          <w:lang w:val="uk-UA"/>
        </w:rPr>
        <w:t xml:space="preserve"> – 2002. </w:t>
      </w:r>
      <w:r w:rsidRPr="00D50D57">
        <w:rPr>
          <w:iCs/>
          <w:sz w:val="28"/>
          <w:szCs w:val="28"/>
          <w:lang w:val="en-US"/>
        </w:rPr>
        <w:t xml:space="preserve">V. </w:t>
      </w:r>
      <w:r w:rsidRPr="00D50D57">
        <w:rPr>
          <w:sz w:val="28"/>
          <w:szCs w:val="28"/>
          <w:lang w:val="en-US"/>
        </w:rPr>
        <w:t>269. –P. 235-245.</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line="360" w:lineRule="auto"/>
        <w:ind w:left="0" w:firstLine="0"/>
        <w:jc w:val="both"/>
        <w:rPr>
          <w:sz w:val="28"/>
          <w:szCs w:val="28"/>
          <w:lang w:val="uk-UA"/>
        </w:rPr>
      </w:pPr>
      <w:r w:rsidRPr="00D50D57">
        <w:rPr>
          <w:sz w:val="28"/>
          <w:szCs w:val="28"/>
          <w:lang w:val="en-US"/>
        </w:rPr>
        <w:t>Nevinsky</w:t>
      </w:r>
      <w:r w:rsidRPr="000B1FEB">
        <w:rPr>
          <w:sz w:val="28"/>
          <w:szCs w:val="28"/>
          <w:lang w:val="uk-UA"/>
        </w:rPr>
        <w:t xml:space="preserve"> </w:t>
      </w:r>
      <w:r w:rsidRPr="00D50D57">
        <w:rPr>
          <w:sz w:val="28"/>
          <w:szCs w:val="28"/>
          <w:lang w:val="en-US"/>
        </w:rPr>
        <w:t>G</w:t>
      </w:r>
      <w:r w:rsidRPr="000B1FEB">
        <w:rPr>
          <w:sz w:val="28"/>
          <w:szCs w:val="28"/>
          <w:lang w:val="uk-UA"/>
        </w:rPr>
        <w:t>.</w:t>
      </w:r>
      <w:r w:rsidRPr="00D50D57">
        <w:rPr>
          <w:sz w:val="28"/>
          <w:szCs w:val="28"/>
          <w:lang w:val="en-US"/>
        </w:rPr>
        <w:t>A</w:t>
      </w:r>
      <w:r>
        <w:rPr>
          <w:sz w:val="28"/>
          <w:szCs w:val="28"/>
          <w:lang w:val="uk-UA"/>
        </w:rPr>
        <w:t>.</w:t>
      </w:r>
      <w:r>
        <w:rPr>
          <w:sz w:val="28"/>
          <w:szCs w:val="28"/>
          <w:lang w:val="en-US"/>
        </w:rPr>
        <w:t xml:space="preserve"> Natural catalytic antibodies (abzymes) in normalcy and pathology /</w:t>
      </w:r>
      <w:r w:rsidRPr="00B01B00">
        <w:rPr>
          <w:sz w:val="28"/>
          <w:szCs w:val="28"/>
          <w:lang w:val="en-US"/>
        </w:rPr>
        <w:t xml:space="preserve"> </w:t>
      </w:r>
      <w:r w:rsidRPr="00D50D57">
        <w:rPr>
          <w:sz w:val="28"/>
          <w:szCs w:val="28"/>
          <w:lang w:val="en-US"/>
        </w:rPr>
        <w:t>G</w:t>
      </w:r>
      <w:r w:rsidRPr="000B1FEB">
        <w:rPr>
          <w:sz w:val="28"/>
          <w:szCs w:val="28"/>
          <w:lang w:val="uk-UA"/>
        </w:rPr>
        <w:t>.</w:t>
      </w:r>
      <w:r w:rsidRPr="00D50D57">
        <w:rPr>
          <w:sz w:val="28"/>
          <w:szCs w:val="28"/>
          <w:lang w:val="en-US"/>
        </w:rPr>
        <w:t>A</w:t>
      </w:r>
      <w:r w:rsidRPr="000B1FEB">
        <w:rPr>
          <w:sz w:val="28"/>
          <w:szCs w:val="28"/>
          <w:lang w:val="uk-UA"/>
        </w:rPr>
        <w:t>.</w:t>
      </w:r>
      <w:r>
        <w:rPr>
          <w:sz w:val="28"/>
          <w:szCs w:val="28"/>
          <w:lang w:val="en-US"/>
        </w:rPr>
        <w:t xml:space="preserve"> </w:t>
      </w:r>
      <w:r w:rsidRPr="00D50D57">
        <w:rPr>
          <w:sz w:val="28"/>
          <w:szCs w:val="28"/>
          <w:lang w:val="en-US"/>
        </w:rPr>
        <w:t>Nevinsky</w:t>
      </w:r>
      <w:r w:rsidRPr="000B1FEB">
        <w:rPr>
          <w:sz w:val="28"/>
          <w:szCs w:val="28"/>
          <w:lang w:val="uk-UA"/>
        </w:rPr>
        <w:t xml:space="preserve">, </w:t>
      </w:r>
      <w:r>
        <w:rPr>
          <w:sz w:val="28"/>
          <w:szCs w:val="28"/>
          <w:lang w:val="en-US"/>
        </w:rPr>
        <w:t>I</w:t>
      </w:r>
      <w:r w:rsidRPr="000B1FEB">
        <w:rPr>
          <w:sz w:val="28"/>
          <w:szCs w:val="28"/>
          <w:lang w:val="uk-UA"/>
        </w:rPr>
        <w:t>.</w:t>
      </w:r>
      <w:r>
        <w:rPr>
          <w:sz w:val="28"/>
          <w:szCs w:val="28"/>
          <w:lang w:val="en-US"/>
        </w:rPr>
        <w:t>G</w:t>
      </w:r>
      <w:r w:rsidRPr="000B1FEB">
        <w:rPr>
          <w:sz w:val="28"/>
          <w:szCs w:val="28"/>
          <w:lang w:val="uk-UA"/>
        </w:rPr>
        <w:t>.</w:t>
      </w:r>
      <w:r>
        <w:rPr>
          <w:sz w:val="28"/>
          <w:szCs w:val="28"/>
          <w:lang w:val="en-US"/>
        </w:rPr>
        <w:t xml:space="preserve"> </w:t>
      </w:r>
      <w:r w:rsidRPr="00D50D57">
        <w:rPr>
          <w:sz w:val="28"/>
          <w:szCs w:val="28"/>
          <w:lang w:val="en-US"/>
        </w:rPr>
        <w:t>Kanys</w:t>
      </w:r>
      <w:r>
        <w:rPr>
          <w:sz w:val="28"/>
          <w:szCs w:val="28"/>
          <w:lang w:val="en-US"/>
        </w:rPr>
        <w:t>hkova</w:t>
      </w:r>
      <w:r w:rsidRPr="000B1FEB">
        <w:rPr>
          <w:sz w:val="28"/>
          <w:szCs w:val="28"/>
          <w:lang w:val="uk-UA"/>
        </w:rPr>
        <w:t xml:space="preserve">, </w:t>
      </w:r>
      <w:r w:rsidRPr="00D50D57">
        <w:rPr>
          <w:sz w:val="28"/>
          <w:szCs w:val="28"/>
          <w:lang w:val="en-US"/>
        </w:rPr>
        <w:t>V</w:t>
      </w:r>
      <w:r w:rsidRPr="000B1FEB">
        <w:rPr>
          <w:sz w:val="28"/>
          <w:szCs w:val="28"/>
          <w:lang w:val="uk-UA"/>
        </w:rPr>
        <w:t>.</w:t>
      </w:r>
      <w:r w:rsidRPr="00D50D57">
        <w:rPr>
          <w:sz w:val="28"/>
          <w:szCs w:val="28"/>
          <w:lang w:val="en-US"/>
        </w:rPr>
        <w:t>N</w:t>
      </w:r>
      <w:r w:rsidRPr="000B1FEB">
        <w:rPr>
          <w:sz w:val="28"/>
          <w:szCs w:val="28"/>
          <w:lang w:val="uk-UA"/>
        </w:rPr>
        <w:t>.</w:t>
      </w:r>
      <w:r>
        <w:rPr>
          <w:sz w:val="28"/>
          <w:szCs w:val="28"/>
          <w:lang w:val="en-US"/>
        </w:rPr>
        <w:t xml:space="preserve"> </w:t>
      </w:r>
      <w:r w:rsidRPr="00D50D57">
        <w:rPr>
          <w:sz w:val="28"/>
          <w:szCs w:val="28"/>
          <w:lang w:val="en-US"/>
        </w:rPr>
        <w:t>Buneva</w:t>
      </w:r>
      <w:r w:rsidRPr="000B1FEB">
        <w:rPr>
          <w:sz w:val="28"/>
          <w:szCs w:val="28"/>
          <w:lang w:val="uk-UA"/>
        </w:rPr>
        <w:t xml:space="preserve"> </w:t>
      </w:r>
      <w:r>
        <w:rPr>
          <w:sz w:val="28"/>
          <w:szCs w:val="28"/>
          <w:lang w:val="en-US"/>
        </w:rPr>
        <w:t xml:space="preserve">// Biochemistry. – 2000. – V. 65, </w:t>
      </w:r>
      <w:r w:rsidRPr="00D50D57">
        <w:rPr>
          <w:sz w:val="28"/>
          <w:szCs w:val="28"/>
          <w:lang w:val="uk-UA"/>
        </w:rPr>
        <w:t>№</w:t>
      </w:r>
      <w:r>
        <w:rPr>
          <w:sz w:val="28"/>
          <w:szCs w:val="28"/>
          <w:lang w:val="en-US"/>
        </w:rPr>
        <w:t>11. – P. 1245-1255.</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line="360" w:lineRule="auto"/>
        <w:ind w:left="0" w:firstLine="0"/>
        <w:jc w:val="both"/>
        <w:rPr>
          <w:sz w:val="28"/>
          <w:szCs w:val="28"/>
          <w:lang w:val="en-US"/>
        </w:rPr>
      </w:pPr>
      <w:r>
        <w:rPr>
          <w:sz w:val="28"/>
          <w:szCs w:val="28"/>
          <w:lang w:val="en-US"/>
        </w:rPr>
        <w:t>Nevinsky G.A.</w:t>
      </w:r>
      <w:r w:rsidRPr="00D50D57">
        <w:rPr>
          <w:sz w:val="28"/>
          <w:szCs w:val="28"/>
          <w:lang w:val="en-US"/>
        </w:rPr>
        <w:t xml:space="preserve"> Catalytic antibodies in healthy humans and patients with autoimmune and viral pathologies </w:t>
      </w:r>
      <w:r>
        <w:rPr>
          <w:sz w:val="28"/>
          <w:szCs w:val="28"/>
          <w:lang w:val="en-US"/>
        </w:rPr>
        <w:t>/</w:t>
      </w:r>
      <w:r w:rsidRPr="00B01B00">
        <w:rPr>
          <w:sz w:val="28"/>
          <w:szCs w:val="28"/>
          <w:lang w:val="en-US"/>
        </w:rPr>
        <w:t xml:space="preserve"> </w:t>
      </w:r>
      <w:r w:rsidRPr="00D50D57">
        <w:rPr>
          <w:sz w:val="28"/>
          <w:szCs w:val="28"/>
          <w:lang w:val="en-US"/>
        </w:rPr>
        <w:t>G.A.</w:t>
      </w:r>
      <w:r>
        <w:rPr>
          <w:sz w:val="28"/>
          <w:szCs w:val="28"/>
          <w:lang w:val="en-US"/>
        </w:rPr>
        <w:t xml:space="preserve"> </w:t>
      </w:r>
      <w:r w:rsidRPr="00D50D57">
        <w:rPr>
          <w:sz w:val="28"/>
          <w:szCs w:val="28"/>
          <w:lang w:val="en-US"/>
        </w:rPr>
        <w:t>Nevinsky,</w:t>
      </w:r>
      <w:r w:rsidRPr="00B01B00">
        <w:rPr>
          <w:sz w:val="28"/>
          <w:szCs w:val="28"/>
          <w:lang w:val="en-US"/>
        </w:rPr>
        <w:t xml:space="preserve"> </w:t>
      </w:r>
      <w:r>
        <w:rPr>
          <w:sz w:val="28"/>
          <w:szCs w:val="28"/>
          <w:lang w:val="en-US"/>
        </w:rPr>
        <w:t>Y.N.</w:t>
      </w:r>
      <w:r w:rsidRPr="00D50D57">
        <w:rPr>
          <w:sz w:val="28"/>
          <w:szCs w:val="28"/>
          <w:lang w:val="en-US"/>
        </w:rPr>
        <w:t xml:space="preserve"> Buneva //</w:t>
      </w:r>
      <w:r>
        <w:rPr>
          <w:sz w:val="28"/>
          <w:szCs w:val="28"/>
          <w:lang w:val="en-US"/>
        </w:rPr>
        <w:t xml:space="preserve"> </w:t>
      </w:r>
      <w:r w:rsidRPr="00D50D57">
        <w:rPr>
          <w:sz w:val="28"/>
          <w:szCs w:val="28"/>
          <w:lang w:val="en-US"/>
        </w:rPr>
        <w:t xml:space="preserve">J. </w:t>
      </w:r>
      <w:r w:rsidRPr="00D50D57">
        <w:rPr>
          <w:iCs/>
          <w:sz w:val="28"/>
          <w:szCs w:val="28"/>
          <w:lang w:val="en-US"/>
        </w:rPr>
        <w:t xml:space="preserve">Cell. Mol. Med. – 2003. – V. </w:t>
      </w:r>
      <w:r w:rsidRPr="00D50D57">
        <w:rPr>
          <w:sz w:val="28"/>
          <w:szCs w:val="28"/>
          <w:lang w:val="en-US"/>
        </w:rPr>
        <w:t>7. – P. 265-276</w:t>
      </w:r>
      <w:r w:rsidRPr="00D50D57">
        <w:rPr>
          <w:sz w:val="28"/>
          <w:szCs w:val="28"/>
          <w:lang w:val="uk-UA"/>
        </w:rPr>
        <w:t>.</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line="360" w:lineRule="auto"/>
        <w:ind w:left="0" w:firstLine="0"/>
        <w:jc w:val="both"/>
        <w:rPr>
          <w:sz w:val="28"/>
          <w:szCs w:val="28"/>
          <w:lang w:val="en-US"/>
        </w:rPr>
      </w:pPr>
      <w:r>
        <w:rPr>
          <w:sz w:val="28"/>
          <w:szCs w:val="28"/>
          <w:lang w:val="en-US"/>
        </w:rPr>
        <w:lastRenderedPageBreak/>
        <w:t xml:space="preserve">Nevinsky G.A. </w:t>
      </w:r>
      <w:r w:rsidRPr="00D50D57">
        <w:rPr>
          <w:sz w:val="28"/>
          <w:szCs w:val="28"/>
          <w:lang w:val="en-US"/>
        </w:rPr>
        <w:t xml:space="preserve">Secretory immunoglobulin A from healthy human mothers milk catalyzes nucleic acid hydrolysis </w:t>
      </w:r>
      <w:r>
        <w:rPr>
          <w:sz w:val="28"/>
          <w:szCs w:val="28"/>
          <w:lang w:val="en-US"/>
        </w:rPr>
        <w:t>/</w:t>
      </w:r>
      <w:r w:rsidRPr="00B01B00">
        <w:rPr>
          <w:sz w:val="28"/>
          <w:szCs w:val="28"/>
          <w:lang w:val="en-US"/>
        </w:rPr>
        <w:t xml:space="preserve"> </w:t>
      </w:r>
      <w:r w:rsidRPr="00D50D57">
        <w:rPr>
          <w:sz w:val="28"/>
          <w:szCs w:val="28"/>
          <w:lang w:val="en-US"/>
        </w:rPr>
        <w:t>G.A.</w:t>
      </w:r>
      <w:r>
        <w:rPr>
          <w:sz w:val="28"/>
          <w:szCs w:val="28"/>
          <w:lang w:val="en-US"/>
        </w:rPr>
        <w:t xml:space="preserve"> </w:t>
      </w:r>
      <w:r w:rsidRPr="00D50D57">
        <w:rPr>
          <w:sz w:val="28"/>
          <w:szCs w:val="28"/>
          <w:lang w:val="en-US"/>
        </w:rPr>
        <w:t xml:space="preserve">Nevinsky, </w:t>
      </w:r>
      <w:r>
        <w:rPr>
          <w:sz w:val="28"/>
          <w:szCs w:val="28"/>
          <w:lang w:val="en-US"/>
        </w:rPr>
        <w:t xml:space="preserve">I.G. </w:t>
      </w:r>
      <w:r w:rsidRPr="00D50D57">
        <w:rPr>
          <w:sz w:val="28"/>
          <w:szCs w:val="28"/>
          <w:lang w:val="en-US"/>
        </w:rPr>
        <w:t>Kanys</w:t>
      </w:r>
      <w:r>
        <w:rPr>
          <w:sz w:val="28"/>
          <w:szCs w:val="28"/>
          <w:lang w:val="en-US"/>
        </w:rPr>
        <w:t xml:space="preserve">hkova, D.V. Semenov </w:t>
      </w:r>
      <w:r w:rsidRPr="00D50D57">
        <w:rPr>
          <w:sz w:val="28"/>
          <w:szCs w:val="28"/>
          <w:lang w:val="en-US"/>
        </w:rPr>
        <w:t xml:space="preserve">// </w:t>
      </w:r>
      <w:r w:rsidRPr="00D50D57">
        <w:rPr>
          <w:iCs/>
          <w:sz w:val="28"/>
          <w:szCs w:val="28"/>
          <w:lang w:val="en-US"/>
        </w:rPr>
        <w:t>Appl. Biochem. Biotechnol. – 2000. – V.</w:t>
      </w:r>
      <w:r w:rsidRPr="00D50D57">
        <w:rPr>
          <w:sz w:val="28"/>
          <w:szCs w:val="28"/>
          <w:lang w:val="en-US"/>
        </w:rPr>
        <w:t xml:space="preserve"> 83. – P. 115-129.</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 xml:space="preserve">Neuropsychological profile of children with multiple sclerosis: a pilot study to define areas of impairment and plan cognitive rehabilitation / </w:t>
      </w:r>
      <w:r>
        <w:rPr>
          <w:sz w:val="28"/>
          <w:szCs w:val="28"/>
          <w:lang w:val="en-US"/>
        </w:rPr>
        <w:t>C. Cianciulli</w:t>
      </w:r>
      <w:r w:rsidRPr="00D50D57">
        <w:rPr>
          <w:sz w:val="28"/>
          <w:szCs w:val="28"/>
          <w:lang w:val="en-US"/>
        </w:rPr>
        <w:t xml:space="preserve">, </w:t>
      </w:r>
      <w:r>
        <w:rPr>
          <w:sz w:val="28"/>
          <w:szCs w:val="28"/>
          <w:lang w:val="en-US"/>
        </w:rPr>
        <w:t>L. Krupp</w:t>
      </w:r>
      <w:r w:rsidRPr="00D50D57">
        <w:rPr>
          <w:sz w:val="28"/>
          <w:szCs w:val="28"/>
          <w:lang w:val="en-US"/>
        </w:rPr>
        <w:t xml:space="preserve">, </w:t>
      </w:r>
      <w:r>
        <w:rPr>
          <w:sz w:val="28"/>
          <w:szCs w:val="28"/>
          <w:lang w:val="en-US"/>
        </w:rPr>
        <w:t>A. Belman</w:t>
      </w:r>
      <w:r w:rsidRPr="00D50D57">
        <w:rPr>
          <w:sz w:val="28"/>
          <w:szCs w:val="28"/>
          <w:lang w:val="en-US"/>
        </w:rPr>
        <w:t xml:space="preserve"> </w:t>
      </w:r>
      <w:r>
        <w:rPr>
          <w:sz w:val="28"/>
          <w:szCs w:val="28"/>
          <w:lang w:val="en-US"/>
        </w:rPr>
        <w:t>[</w:t>
      </w:r>
      <w:r w:rsidRPr="00D50D57">
        <w:rPr>
          <w:sz w:val="28"/>
          <w:szCs w:val="28"/>
          <w:lang w:val="en-US"/>
        </w:rPr>
        <w:t>et al.</w:t>
      </w:r>
      <w:r>
        <w:rPr>
          <w:sz w:val="28"/>
          <w:szCs w:val="28"/>
          <w:lang w:val="en-US"/>
        </w:rPr>
        <w:t>]</w:t>
      </w:r>
      <w:r w:rsidRPr="00D50D57">
        <w:rPr>
          <w:sz w:val="28"/>
          <w:szCs w:val="28"/>
          <w:lang w:val="en-US"/>
        </w:rPr>
        <w:t xml:space="preserve"> // Ann Neurol.</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2001.</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Suppl.75.</w:t>
      </w:r>
      <w:r>
        <w:rPr>
          <w:sz w:val="28"/>
          <w:szCs w:val="28"/>
          <w:lang w:val="en-US"/>
        </w:rPr>
        <w:t xml:space="preserve"> – P. 115-128.</w:t>
      </w:r>
    </w:p>
    <w:p w:rsidR="008E40BB" w:rsidRPr="00266B03"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Neustoev</w:t>
      </w:r>
      <w:r w:rsidRPr="00D50D57">
        <w:rPr>
          <w:sz w:val="28"/>
          <w:szCs w:val="28"/>
          <w:lang w:val="uk-UA"/>
        </w:rPr>
        <w:t xml:space="preserve"> </w:t>
      </w:r>
      <w:r w:rsidRPr="00D50D57">
        <w:rPr>
          <w:sz w:val="28"/>
          <w:szCs w:val="28"/>
          <w:lang w:val="en-US"/>
        </w:rPr>
        <w:t>K</w:t>
      </w:r>
      <w:r w:rsidRPr="00D50D57">
        <w:rPr>
          <w:sz w:val="28"/>
          <w:szCs w:val="28"/>
          <w:lang w:val="uk-UA"/>
        </w:rPr>
        <w:t>.</w:t>
      </w:r>
      <w:r w:rsidRPr="00D50D57">
        <w:rPr>
          <w:sz w:val="28"/>
          <w:szCs w:val="28"/>
          <w:lang w:val="en-US"/>
        </w:rPr>
        <w:t>N</w:t>
      </w:r>
      <w:r>
        <w:rPr>
          <w:sz w:val="28"/>
          <w:szCs w:val="28"/>
          <w:lang w:val="uk-UA"/>
        </w:rPr>
        <w:t>.</w:t>
      </w:r>
      <w:r>
        <w:rPr>
          <w:sz w:val="28"/>
          <w:szCs w:val="28"/>
          <w:lang w:val="en-US"/>
        </w:rPr>
        <w:t xml:space="preserve"> </w:t>
      </w:r>
      <w:r w:rsidRPr="00D50D57">
        <w:rPr>
          <w:sz w:val="28"/>
          <w:szCs w:val="28"/>
          <w:lang w:val="en-US"/>
        </w:rPr>
        <w:t>Amylolytic activity and catalytic properties of IgM and IgG antibod</w:t>
      </w:r>
      <w:r w:rsidRPr="00D50D57">
        <w:rPr>
          <w:sz w:val="28"/>
          <w:szCs w:val="28"/>
          <w:lang w:val="en-US"/>
        </w:rPr>
        <w:softHyphen/>
        <w:t xml:space="preserve">ies from patients with systemic lupus erythematosus </w:t>
      </w:r>
      <w:r>
        <w:rPr>
          <w:sz w:val="28"/>
          <w:szCs w:val="28"/>
          <w:lang w:val="en-US"/>
        </w:rPr>
        <w:t>/</w:t>
      </w:r>
      <w:r w:rsidRPr="00B01B00">
        <w:rPr>
          <w:sz w:val="28"/>
          <w:szCs w:val="28"/>
          <w:lang w:val="en-US"/>
        </w:rPr>
        <w:t xml:space="preserve"> </w:t>
      </w:r>
      <w:r w:rsidRPr="00D50D57">
        <w:rPr>
          <w:sz w:val="28"/>
          <w:szCs w:val="28"/>
          <w:lang w:val="en-US"/>
        </w:rPr>
        <w:t>K</w:t>
      </w:r>
      <w:r w:rsidRPr="00D50D57">
        <w:rPr>
          <w:sz w:val="28"/>
          <w:szCs w:val="28"/>
          <w:lang w:val="uk-UA"/>
        </w:rPr>
        <w:t>.</w:t>
      </w:r>
      <w:r w:rsidRPr="00D50D57">
        <w:rPr>
          <w:sz w:val="28"/>
          <w:szCs w:val="28"/>
          <w:lang w:val="en-US"/>
        </w:rPr>
        <w:t>N</w:t>
      </w:r>
      <w:r w:rsidRPr="00D50D57">
        <w:rPr>
          <w:sz w:val="28"/>
          <w:szCs w:val="28"/>
          <w:lang w:val="uk-UA"/>
        </w:rPr>
        <w:t>.</w:t>
      </w:r>
      <w:r>
        <w:rPr>
          <w:sz w:val="28"/>
          <w:szCs w:val="28"/>
          <w:lang w:val="en-US"/>
        </w:rPr>
        <w:t xml:space="preserve"> </w:t>
      </w:r>
      <w:r w:rsidRPr="00D50D57">
        <w:rPr>
          <w:sz w:val="28"/>
          <w:szCs w:val="28"/>
          <w:lang w:val="en-US"/>
        </w:rPr>
        <w:t>Neustoev</w:t>
      </w:r>
      <w:r w:rsidRPr="00D50D57">
        <w:rPr>
          <w:sz w:val="28"/>
          <w:szCs w:val="28"/>
          <w:lang w:val="uk-UA"/>
        </w:rPr>
        <w:t xml:space="preserve">, </w:t>
      </w:r>
      <w:r w:rsidRPr="00D50D57">
        <w:rPr>
          <w:sz w:val="28"/>
          <w:szCs w:val="28"/>
          <w:lang w:val="en-US"/>
        </w:rPr>
        <w:t>D</w:t>
      </w:r>
      <w:r w:rsidRPr="00D50D57">
        <w:rPr>
          <w:sz w:val="28"/>
          <w:szCs w:val="28"/>
          <w:lang w:val="uk-UA"/>
        </w:rPr>
        <w:t>.</w:t>
      </w:r>
      <w:r w:rsidRPr="00D50D57">
        <w:rPr>
          <w:sz w:val="28"/>
          <w:szCs w:val="28"/>
          <w:lang w:val="en-US"/>
        </w:rPr>
        <w:t>R</w:t>
      </w:r>
      <w:r w:rsidRPr="00D50D57">
        <w:rPr>
          <w:sz w:val="28"/>
          <w:szCs w:val="28"/>
          <w:lang w:val="uk-UA"/>
        </w:rPr>
        <w:t>.</w:t>
      </w:r>
      <w:r>
        <w:rPr>
          <w:sz w:val="28"/>
          <w:szCs w:val="28"/>
          <w:lang w:val="en-US"/>
        </w:rPr>
        <w:t xml:space="preserve"> </w:t>
      </w:r>
      <w:r w:rsidRPr="00D50D57">
        <w:rPr>
          <w:sz w:val="28"/>
          <w:szCs w:val="28"/>
          <w:lang w:val="en-US"/>
        </w:rPr>
        <w:t>Ivanen</w:t>
      </w:r>
      <w:r w:rsidRPr="00D50D57">
        <w:rPr>
          <w:sz w:val="28"/>
          <w:szCs w:val="28"/>
          <w:lang w:val="uk-UA"/>
        </w:rPr>
        <w:t xml:space="preserve">, </w:t>
      </w:r>
      <w:r w:rsidRPr="00D50D57">
        <w:rPr>
          <w:sz w:val="28"/>
          <w:szCs w:val="28"/>
          <w:lang w:val="en-US"/>
        </w:rPr>
        <w:t>A</w:t>
      </w:r>
      <w:r w:rsidRPr="00D50D57">
        <w:rPr>
          <w:sz w:val="28"/>
          <w:szCs w:val="28"/>
          <w:lang w:val="uk-UA"/>
        </w:rPr>
        <w:t>.</w:t>
      </w:r>
      <w:r w:rsidRPr="00D50D57">
        <w:rPr>
          <w:sz w:val="28"/>
          <w:szCs w:val="28"/>
          <w:lang w:val="en-US"/>
        </w:rPr>
        <w:t>A</w:t>
      </w:r>
      <w:r>
        <w:rPr>
          <w:sz w:val="28"/>
          <w:szCs w:val="28"/>
          <w:lang w:val="uk-UA"/>
        </w:rPr>
        <w:t>.</w:t>
      </w:r>
      <w:r>
        <w:rPr>
          <w:sz w:val="28"/>
          <w:szCs w:val="28"/>
          <w:lang w:val="en-US"/>
        </w:rPr>
        <w:t xml:space="preserve"> </w:t>
      </w:r>
      <w:r w:rsidRPr="00D50D57">
        <w:rPr>
          <w:sz w:val="28"/>
          <w:szCs w:val="28"/>
          <w:lang w:val="en-US"/>
        </w:rPr>
        <w:t>Kulminskaya</w:t>
      </w:r>
      <w:r w:rsidRPr="00D50D57">
        <w:rPr>
          <w:sz w:val="28"/>
          <w:szCs w:val="28"/>
          <w:lang w:val="uk-UA"/>
        </w:rPr>
        <w:t xml:space="preserve"> </w:t>
      </w:r>
      <w:r w:rsidRPr="00D50D57">
        <w:rPr>
          <w:sz w:val="28"/>
          <w:szCs w:val="28"/>
          <w:lang w:val="en-US"/>
        </w:rPr>
        <w:t>//</w:t>
      </w:r>
      <w:r>
        <w:rPr>
          <w:sz w:val="28"/>
          <w:szCs w:val="28"/>
          <w:lang w:val="en-US"/>
        </w:rPr>
        <w:t xml:space="preserve"> </w:t>
      </w:r>
      <w:r w:rsidRPr="00D50D57">
        <w:rPr>
          <w:iCs/>
          <w:sz w:val="28"/>
          <w:szCs w:val="28"/>
          <w:lang w:val="en-US"/>
        </w:rPr>
        <w:t>Human antibodies</w:t>
      </w:r>
      <w:r>
        <w:rPr>
          <w:iCs/>
          <w:sz w:val="28"/>
          <w:szCs w:val="28"/>
          <w:lang w:val="en-GB"/>
        </w:rPr>
        <w:t>. -</w:t>
      </w:r>
      <w:r w:rsidRPr="00D50D57">
        <w:rPr>
          <w:sz w:val="28"/>
          <w:szCs w:val="28"/>
          <w:lang w:val="en-US"/>
        </w:rPr>
        <w:t xml:space="preserve"> 2003</w:t>
      </w:r>
      <w:r>
        <w:rPr>
          <w:sz w:val="28"/>
          <w:szCs w:val="28"/>
          <w:lang w:val="en-GB"/>
        </w:rPr>
        <w:t>. -</w:t>
      </w:r>
      <w:r w:rsidRPr="00D50D57">
        <w:rPr>
          <w:sz w:val="28"/>
          <w:szCs w:val="28"/>
          <w:lang w:val="en-GB"/>
        </w:rPr>
        <w:t xml:space="preserve"> </w:t>
      </w:r>
      <w:r w:rsidRPr="00D50D57">
        <w:rPr>
          <w:sz w:val="28"/>
          <w:szCs w:val="28"/>
          <w:lang w:val="en-US"/>
        </w:rPr>
        <w:t>V</w:t>
      </w:r>
      <w:r w:rsidRPr="00D50D57">
        <w:rPr>
          <w:sz w:val="28"/>
          <w:szCs w:val="28"/>
          <w:lang w:val="en-GB"/>
        </w:rPr>
        <w:t xml:space="preserve">. 12. – </w:t>
      </w:r>
      <w:r w:rsidRPr="00D50D57">
        <w:rPr>
          <w:sz w:val="28"/>
          <w:szCs w:val="28"/>
          <w:lang w:val="en-US"/>
        </w:rPr>
        <w:t>P</w:t>
      </w:r>
      <w:r w:rsidRPr="00D50D57">
        <w:rPr>
          <w:sz w:val="28"/>
          <w:szCs w:val="28"/>
          <w:lang w:val="en-GB"/>
        </w:rPr>
        <w:t>. 31-34.</w:t>
      </w:r>
    </w:p>
    <w:p w:rsidR="008E40BB" w:rsidRPr="00FD5573"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line="360" w:lineRule="auto"/>
        <w:ind w:left="0" w:firstLine="0"/>
        <w:jc w:val="both"/>
        <w:rPr>
          <w:sz w:val="28"/>
          <w:szCs w:val="28"/>
          <w:lang w:val="en-GB"/>
        </w:rPr>
      </w:pPr>
      <w:r w:rsidRPr="00D50D57">
        <w:rPr>
          <w:bCs/>
          <w:spacing w:val="-3"/>
          <w:sz w:val="28"/>
          <w:szCs w:val="28"/>
          <w:lang w:val="en-US"/>
        </w:rPr>
        <w:t>Noronha A</w:t>
      </w:r>
      <w:r>
        <w:rPr>
          <w:bCs/>
          <w:spacing w:val="-3"/>
          <w:sz w:val="28"/>
          <w:szCs w:val="28"/>
          <w:lang w:val="en-US"/>
        </w:rPr>
        <w:t xml:space="preserve">. </w:t>
      </w:r>
      <w:r w:rsidRPr="00D50D57">
        <w:rPr>
          <w:bCs/>
          <w:spacing w:val="-3"/>
          <w:sz w:val="28"/>
          <w:szCs w:val="28"/>
          <w:lang w:val="en-US"/>
        </w:rPr>
        <w:t>Interferon beta decreases T cell activation and interferon gamma p</w:t>
      </w:r>
      <w:r>
        <w:rPr>
          <w:bCs/>
          <w:spacing w:val="-3"/>
          <w:sz w:val="28"/>
          <w:szCs w:val="28"/>
          <w:lang w:val="en-US"/>
        </w:rPr>
        <w:t>roduction in multiple sclerosis /</w:t>
      </w:r>
      <w:r w:rsidRPr="00295722">
        <w:rPr>
          <w:bCs/>
          <w:spacing w:val="-3"/>
          <w:sz w:val="28"/>
          <w:szCs w:val="28"/>
          <w:lang w:val="en-US"/>
        </w:rPr>
        <w:t xml:space="preserve"> </w:t>
      </w:r>
      <w:r>
        <w:rPr>
          <w:bCs/>
          <w:spacing w:val="-3"/>
          <w:sz w:val="28"/>
          <w:szCs w:val="28"/>
          <w:lang w:val="en-US"/>
        </w:rPr>
        <w:t>A. Noronha</w:t>
      </w:r>
      <w:r w:rsidRPr="00D50D57">
        <w:rPr>
          <w:bCs/>
          <w:spacing w:val="-3"/>
          <w:sz w:val="28"/>
          <w:szCs w:val="28"/>
          <w:lang w:val="en-US"/>
        </w:rPr>
        <w:t xml:space="preserve">, </w:t>
      </w:r>
      <w:r>
        <w:rPr>
          <w:bCs/>
          <w:spacing w:val="-3"/>
          <w:sz w:val="28"/>
          <w:szCs w:val="28"/>
          <w:lang w:val="en-US"/>
        </w:rPr>
        <w:t>A. Toscas</w:t>
      </w:r>
      <w:r w:rsidRPr="00D50D57">
        <w:rPr>
          <w:bCs/>
          <w:spacing w:val="-3"/>
          <w:sz w:val="28"/>
          <w:szCs w:val="28"/>
          <w:lang w:val="en-US"/>
        </w:rPr>
        <w:t>, M</w:t>
      </w:r>
      <w:r>
        <w:rPr>
          <w:bCs/>
          <w:spacing w:val="-3"/>
          <w:sz w:val="28"/>
          <w:szCs w:val="28"/>
          <w:lang w:val="en-US"/>
        </w:rPr>
        <w:t>.</w:t>
      </w:r>
      <w:r w:rsidRPr="00D50D57">
        <w:rPr>
          <w:bCs/>
          <w:spacing w:val="-3"/>
          <w:sz w:val="28"/>
          <w:szCs w:val="28"/>
          <w:lang w:val="en-US"/>
        </w:rPr>
        <w:t xml:space="preserve">A. Jensen </w:t>
      </w:r>
      <w:r>
        <w:rPr>
          <w:bCs/>
          <w:spacing w:val="-3"/>
          <w:sz w:val="28"/>
          <w:szCs w:val="28"/>
          <w:lang w:val="en-US"/>
        </w:rPr>
        <w:t>//</w:t>
      </w:r>
      <w:r w:rsidRPr="00D50D57">
        <w:rPr>
          <w:bCs/>
          <w:spacing w:val="-3"/>
          <w:sz w:val="28"/>
          <w:szCs w:val="28"/>
          <w:lang w:val="en-US"/>
        </w:rPr>
        <w:t xml:space="preserve"> J</w:t>
      </w:r>
      <w:r>
        <w:rPr>
          <w:bCs/>
          <w:spacing w:val="-3"/>
          <w:sz w:val="28"/>
          <w:szCs w:val="28"/>
          <w:lang w:val="en-US"/>
        </w:rPr>
        <w:t>.</w:t>
      </w:r>
      <w:r w:rsidRPr="00D50D57">
        <w:rPr>
          <w:bCs/>
          <w:spacing w:val="-3"/>
          <w:sz w:val="28"/>
          <w:szCs w:val="28"/>
          <w:lang w:val="en-US"/>
        </w:rPr>
        <w:t xml:space="preserve"> Neuroimmunol</w:t>
      </w:r>
      <w:r>
        <w:rPr>
          <w:bCs/>
          <w:spacing w:val="-3"/>
          <w:sz w:val="28"/>
          <w:szCs w:val="28"/>
          <w:lang w:val="en-US"/>
        </w:rPr>
        <w:t xml:space="preserve">. – 1993. - </w:t>
      </w:r>
      <w:r w:rsidRPr="00D50D57">
        <w:rPr>
          <w:sz w:val="28"/>
          <w:szCs w:val="28"/>
          <w:lang w:val="uk-UA"/>
        </w:rPr>
        <w:t>№</w:t>
      </w:r>
      <w:r>
        <w:rPr>
          <w:bCs/>
          <w:spacing w:val="-3"/>
          <w:sz w:val="28"/>
          <w:szCs w:val="28"/>
          <w:lang w:val="en-US"/>
        </w:rPr>
        <w:t>46. – P.</w:t>
      </w:r>
      <w:r w:rsidRPr="00D50D57">
        <w:rPr>
          <w:bCs/>
          <w:spacing w:val="-3"/>
          <w:sz w:val="28"/>
          <w:szCs w:val="28"/>
          <w:lang w:val="en-US"/>
        </w:rPr>
        <w:t xml:space="preserve"> 145-153</w:t>
      </w:r>
      <w:r w:rsidRPr="00D50D57">
        <w:rPr>
          <w:bCs/>
          <w:spacing w:val="-3"/>
          <w:sz w:val="28"/>
          <w:szCs w:val="28"/>
          <w:lang w:val="uk-UA"/>
        </w:rPr>
        <w:t>.</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3" w:line="360" w:lineRule="auto"/>
        <w:ind w:left="0" w:right="24" w:firstLine="0"/>
        <w:jc w:val="both"/>
        <w:rPr>
          <w:sz w:val="28"/>
          <w:szCs w:val="28"/>
          <w:lang w:val="en-US"/>
        </w:rPr>
      </w:pPr>
      <w:r w:rsidRPr="00D50D57">
        <w:rPr>
          <w:sz w:val="28"/>
          <w:szCs w:val="28"/>
          <w:lang w:val="en-US"/>
        </w:rPr>
        <w:t>Noseworthy J.H. Progress in determinating the causes and treatment of multiple sclerosis</w:t>
      </w:r>
      <w:r>
        <w:rPr>
          <w:sz w:val="28"/>
          <w:szCs w:val="28"/>
          <w:lang w:val="en-US"/>
        </w:rPr>
        <w:t xml:space="preserve"> /</w:t>
      </w:r>
      <w:r w:rsidRPr="00AA703E">
        <w:rPr>
          <w:sz w:val="28"/>
          <w:szCs w:val="28"/>
          <w:lang w:val="en-US"/>
        </w:rPr>
        <w:t xml:space="preserve"> </w:t>
      </w:r>
      <w:r w:rsidRPr="00D50D57">
        <w:rPr>
          <w:sz w:val="28"/>
          <w:szCs w:val="28"/>
          <w:lang w:val="en-US"/>
        </w:rPr>
        <w:t xml:space="preserve">J.H. Noseworthy </w:t>
      </w:r>
      <w:r>
        <w:rPr>
          <w:sz w:val="28"/>
          <w:szCs w:val="28"/>
          <w:lang w:val="en-US"/>
        </w:rPr>
        <w:t>//</w:t>
      </w:r>
      <w:r w:rsidRPr="00D50D57">
        <w:rPr>
          <w:sz w:val="28"/>
          <w:szCs w:val="28"/>
          <w:lang w:val="en-US"/>
        </w:rPr>
        <w:t xml:space="preserve"> Nature</w:t>
      </w:r>
      <w:r>
        <w:rPr>
          <w:sz w:val="28"/>
          <w:szCs w:val="28"/>
          <w:lang w:val="en-US"/>
        </w:rPr>
        <w:t>. –</w:t>
      </w:r>
      <w:r w:rsidRPr="00D50D57">
        <w:rPr>
          <w:sz w:val="28"/>
          <w:szCs w:val="28"/>
          <w:lang w:val="en-US"/>
        </w:rPr>
        <w:t xml:space="preserve"> 1999</w:t>
      </w:r>
      <w:r>
        <w:rPr>
          <w:sz w:val="28"/>
          <w:szCs w:val="28"/>
          <w:lang w:val="en-US"/>
        </w:rPr>
        <w:t xml:space="preserve">. - </w:t>
      </w:r>
      <w:r w:rsidRPr="00D50D57">
        <w:rPr>
          <w:sz w:val="28"/>
          <w:szCs w:val="28"/>
          <w:lang w:val="uk-UA"/>
        </w:rPr>
        <w:t>№</w:t>
      </w:r>
      <w:r>
        <w:rPr>
          <w:sz w:val="28"/>
          <w:szCs w:val="28"/>
          <w:lang w:val="en-US"/>
        </w:rPr>
        <w:t>399. – P.</w:t>
      </w:r>
      <w:r w:rsidRPr="00D50D57">
        <w:rPr>
          <w:sz w:val="28"/>
          <w:szCs w:val="28"/>
          <w:lang w:val="en-US"/>
        </w:rPr>
        <w:t xml:space="preserve"> 40—47.</w:t>
      </w:r>
    </w:p>
    <w:p w:rsidR="008E40BB" w:rsidRPr="00C17139" w:rsidRDefault="008E40BB" w:rsidP="005F0855">
      <w:pPr>
        <w:numPr>
          <w:ilvl w:val="0"/>
          <w:numId w:val="70"/>
        </w:numPr>
        <w:shd w:val="clear" w:color="auto" w:fill="FFFFFF"/>
        <w:tabs>
          <w:tab w:val="clear" w:pos="720"/>
          <w:tab w:val="num" w:pos="0"/>
        </w:tabs>
        <w:suppressAutoHyphens w:val="0"/>
        <w:spacing w:before="17" w:line="360" w:lineRule="auto"/>
        <w:ind w:left="0" w:right="70" w:firstLine="0"/>
        <w:jc w:val="both"/>
        <w:rPr>
          <w:sz w:val="28"/>
          <w:szCs w:val="28"/>
          <w:lang w:val="en-GB"/>
        </w:rPr>
      </w:pPr>
      <w:r w:rsidRPr="00C17139">
        <w:rPr>
          <w:sz w:val="28"/>
          <w:szCs w:val="28"/>
          <w:lang w:val="en-US"/>
        </w:rPr>
        <w:t>Oc</w:t>
      </w:r>
      <w:r>
        <w:rPr>
          <w:sz w:val="28"/>
          <w:szCs w:val="28"/>
          <w:lang w:val="en-US"/>
        </w:rPr>
        <w:t>hi H.</w:t>
      </w:r>
      <w:r w:rsidRPr="00C17139">
        <w:rPr>
          <w:sz w:val="28"/>
          <w:szCs w:val="28"/>
          <w:lang w:val="en-US"/>
        </w:rPr>
        <w:t xml:space="preserve"> Tdn*c2 and Th1/Th2 balance in asian and western types of multiple sclerosis, HTLV-1 -associated myelopathy/tropical spastic paraparesis and hyper Ig Eamic myelins </w:t>
      </w:r>
      <w:r>
        <w:rPr>
          <w:sz w:val="28"/>
          <w:szCs w:val="28"/>
          <w:lang w:val="en-US"/>
        </w:rPr>
        <w:t>/</w:t>
      </w:r>
      <w:r w:rsidRPr="00AA703E">
        <w:rPr>
          <w:sz w:val="28"/>
          <w:szCs w:val="28"/>
          <w:lang w:val="en-US"/>
        </w:rPr>
        <w:t xml:space="preserve"> </w:t>
      </w:r>
      <w:r>
        <w:rPr>
          <w:sz w:val="28"/>
          <w:szCs w:val="28"/>
          <w:lang w:val="en-US"/>
        </w:rPr>
        <w:t xml:space="preserve">H. </w:t>
      </w:r>
      <w:r w:rsidRPr="00C17139">
        <w:rPr>
          <w:sz w:val="28"/>
          <w:szCs w:val="28"/>
          <w:lang w:val="en-US"/>
        </w:rPr>
        <w:t>Oc</w:t>
      </w:r>
      <w:r>
        <w:rPr>
          <w:sz w:val="28"/>
          <w:szCs w:val="28"/>
          <w:lang w:val="en-US"/>
        </w:rPr>
        <w:t>hi, X. Wu, M. Osoegawa</w:t>
      </w:r>
      <w:r w:rsidRPr="00C17139">
        <w:rPr>
          <w:sz w:val="28"/>
          <w:szCs w:val="28"/>
          <w:lang w:val="en-US"/>
        </w:rPr>
        <w:t xml:space="preserve"> //</w:t>
      </w:r>
      <w:r>
        <w:rPr>
          <w:sz w:val="28"/>
          <w:szCs w:val="28"/>
          <w:lang w:val="en-US"/>
        </w:rPr>
        <w:t xml:space="preserve"> </w:t>
      </w:r>
      <w:r w:rsidRPr="00C17139">
        <w:rPr>
          <w:sz w:val="28"/>
          <w:szCs w:val="28"/>
          <w:lang w:val="en-US"/>
        </w:rPr>
        <w:t>J.Neuroimmunol.</w:t>
      </w:r>
      <w:r>
        <w:rPr>
          <w:sz w:val="28"/>
          <w:szCs w:val="28"/>
          <w:lang w:val="en-US"/>
        </w:rPr>
        <w:t xml:space="preserve"> – 2001 -</w:t>
      </w:r>
      <w:r w:rsidRPr="00C17139">
        <w:rPr>
          <w:sz w:val="28"/>
          <w:szCs w:val="28"/>
          <w:lang w:val="en-US"/>
        </w:rPr>
        <w:t>V.</w:t>
      </w:r>
      <w:r>
        <w:rPr>
          <w:sz w:val="28"/>
          <w:szCs w:val="28"/>
          <w:lang w:val="en-US"/>
        </w:rPr>
        <w:t xml:space="preserve"> </w:t>
      </w:r>
      <w:r w:rsidRPr="00C17139">
        <w:rPr>
          <w:sz w:val="28"/>
          <w:szCs w:val="28"/>
          <w:lang w:val="en-US"/>
        </w:rPr>
        <w:t>119</w:t>
      </w:r>
      <w:r>
        <w:rPr>
          <w:sz w:val="28"/>
          <w:szCs w:val="28"/>
          <w:lang w:val="en-US"/>
        </w:rPr>
        <w:t xml:space="preserve">, </w:t>
      </w:r>
      <w:r w:rsidRPr="00D50D57">
        <w:rPr>
          <w:sz w:val="28"/>
          <w:szCs w:val="28"/>
          <w:lang w:val="uk-UA"/>
        </w:rPr>
        <w:t>№</w:t>
      </w:r>
      <w:r>
        <w:rPr>
          <w:sz w:val="28"/>
          <w:szCs w:val="28"/>
          <w:lang w:val="en-US"/>
        </w:rPr>
        <w:t>2</w:t>
      </w:r>
      <w:r w:rsidRPr="00C17139">
        <w:rPr>
          <w:sz w:val="28"/>
          <w:szCs w:val="28"/>
          <w:lang w:val="en-US"/>
        </w:rPr>
        <w:t>.-</w:t>
      </w:r>
      <w:r>
        <w:rPr>
          <w:sz w:val="28"/>
          <w:szCs w:val="28"/>
          <w:lang w:val="en-US"/>
        </w:rPr>
        <w:t xml:space="preserve"> </w:t>
      </w:r>
      <w:r w:rsidRPr="00C17139">
        <w:rPr>
          <w:sz w:val="28"/>
          <w:szCs w:val="28"/>
          <w:lang w:val="en-US"/>
        </w:rPr>
        <w:t>P.</w:t>
      </w:r>
      <w:r>
        <w:rPr>
          <w:sz w:val="28"/>
          <w:szCs w:val="28"/>
          <w:lang w:val="en-US"/>
        </w:rPr>
        <w:t xml:space="preserve"> </w:t>
      </w:r>
      <w:r w:rsidRPr="00C17139">
        <w:rPr>
          <w:sz w:val="28"/>
          <w:szCs w:val="28"/>
          <w:lang w:val="en-US"/>
        </w:rPr>
        <w:t>297-305.</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line="360" w:lineRule="auto"/>
        <w:ind w:left="0" w:firstLine="0"/>
        <w:jc w:val="both"/>
        <w:rPr>
          <w:sz w:val="28"/>
          <w:szCs w:val="28"/>
          <w:lang w:val="uk-UA"/>
        </w:rPr>
      </w:pPr>
      <w:r w:rsidRPr="00D50D57">
        <w:rPr>
          <w:sz w:val="28"/>
          <w:szCs w:val="28"/>
          <w:lang w:val="en-US"/>
        </w:rPr>
        <w:t>O'Conno</w:t>
      </w:r>
      <w:r>
        <w:rPr>
          <w:sz w:val="28"/>
          <w:szCs w:val="28"/>
          <w:lang w:val="en-US"/>
        </w:rPr>
        <w:t>r K.C.</w:t>
      </w:r>
      <w:r w:rsidRPr="00D50D57">
        <w:rPr>
          <w:sz w:val="28"/>
          <w:szCs w:val="28"/>
          <w:lang w:val="en-US"/>
        </w:rPr>
        <w:t xml:space="preserve"> Neuroimmunology of multiple sclerosis </w:t>
      </w:r>
      <w:r>
        <w:rPr>
          <w:sz w:val="28"/>
          <w:szCs w:val="28"/>
          <w:lang w:val="en-US"/>
        </w:rPr>
        <w:t>/</w:t>
      </w:r>
      <w:r w:rsidRPr="00AA703E">
        <w:rPr>
          <w:sz w:val="28"/>
          <w:szCs w:val="28"/>
          <w:lang w:val="en-US"/>
        </w:rPr>
        <w:t xml:space="preserve"> </w:t>
      </w:r>
      <w:r>
        <w:rPr>
          <w:sz w:val="28"/>
          <w:szCs w:val="28"/>
          <w:lang w:val="en-US"/>
        </w:rPr>
        <w:t xml:space="preserve">K.C. </w:t>
      </w:r>
      <w:r w:rsidRPr="00D50D57">
        <w:rPr>
          <w:sz w:val="28"/>
          <w:szCs w:val="28"/>
          <w:lang w:val="en-US"/>
        </w:rPr>
        <w:t>O'Conno</w:t>
      </w:r>
      <w:r>
        <w:rPr>
          <w:sz w:val="28"/>
          <w:szCs w:val="28"/>
          <w:lang w:val="en-US"/>
        </w:rPr>
        <w:t>r, A. Bar-Or, D.A.</w:t>
      </w:r>
      <w:r w:rsidRPr="00D50D57">
        <w:rPr>
          <w:sz w:val="28"/>
          <w:szCs w:val="28"/>
          <w:lang w:val="en-US"/>
        </w:rPr>
        <w:t xml:space="preserve"> </w:t>
      </w:r>
      <w:r>
        <w:rPr>
          <w:sz w:val="28"/>
          <w:szCs w:val="28"/>
          <w:lang w:val="en-US"/>
        </w:rPr>
        <w:t xml:space="preserve">Haflcr </w:t>
      </w:r>
      <w:r w:rsidRPr="00D50D57">
        <w:rPr>
          <w:sz w:val="28"/>
          <w:szCs w:val="28"/>
          <w:lang w:val="en-US"/>
        </w:rPr>
        <w:t>//</w:t>
      </w:r>
      <w:r>
        <w:rPr>
          <w:sz w:val="28"/>
          <w:szCs w:val="28"/>
          <w:lang w:val="en-US"/>
        </w:rPr>
        <w:t xml:space="preserve"> </w:t>
      </w:r>
      <w:r w:rsidRPr="00D50D57">
        <w:rPr>
          <w:iCs/>
          <w:sz w:val="28"/>
          <w:szCs w:val="28"/>
          <w:lang w:val="en-US"/>
        </w:rPr>
        <w:t xml:space="preserve">J. Clin. Immunol. – 2001. – V. </w:t>
      </w:r>
      <w:r w:rsidRPr="00D50D57">
        <w:rPr>
          <w:sz w:val="28"/>
          <w:szCs w:val="28"/>
          <w:lang w:val="en-US"/>
        </w:rPr>
        <w:t>21. – P. 81-92.</w:t>
      </w:r>
    </w:p>
    <w:p w:rsidR="008E40BB"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1" w:line="360" w:lineRule="auto"/>
        <w:ind w:left="0" w:right="17" w:firstLine="0"/>
        <w:jc w:val="both"/>
        <w:rPr>
          <w:sz w:val="28"/>
          <w:szCs w:val="28"/>
          <w:lang w:val="en-US"/>
        </w:rPr>
      </w:pPr>
      <w:r w:rsidRPr="00D50D57">
        <w:rPr>
          <w:sz w:val="28"/>
          <w:szCs w:val="28"/>
          <w:lang w:val="en-US"/>
        </w:rPr>
        <w:t>O'Garra A. Cytokines induce the development of functio</w:t>
      </w:r>
      <w:r>
        <w:rPr>
          <w:sz w:val="28"/>
          <w:szCs w:val="28"/>
          <w:lang w:val="en-US"/>
        </w:rPr>
        <w:t>nally heterogeneous T helper subsets /</w:t>
      </w:r>
      <w:r w:rsidRPr="00AA703E">
        <w:rPr>
          <w:sz w:val="28"/>
          <w:szCs w:val="28"/>
          <w:lang w:val="en-US"/>
        </w:rPr>
        <w:t xml:space="preserve"> </w:t>
      </w:r>
      <w:r>
        <w:rPr>
          <w:sz w:val="28"/>
          <w:szCs w:val="28"/>
          <w:lang w:val="en-US"/>
        </w:rPr>
        <w:t>A. O'Garra</w:t>
      </w:r>
      <w:r w:rsidRPr="00D50D57">
        <w:rPr>
          <w:sz w:val="28"/>
          <w:szCs w:val="28"/>
          <w:lang w:val="en-US"/>
        </w:rPr>
        <w:t xml:space="preserve"> </w:t>
      </w:r>
      <w:r>
        <w:rPr>
          <w:sz w:val="28"/>
          <w:szCs w:val="28"/>
          <w:lang w:val="en-US"/>
        </w:rPr>
        <w:t>// Immunity. – 1998. -</w:t>
      </w:r>
      <w:r w:rsidRPr="00D50D57">
        <w:rPr>
          <w:sz w:val="28"/>
          <w:szCs w:val="28"/>
          <w:lang w:val="en-US"/>
        </w:rPr>
        <w:t xml:space="preserve"> </w:t>
      </w:r>
      <w:r w:rsidRPr="00D50D57">
        <w:rPr>
          <w:sz w:val="28"/>
          <w:szCs w:val="28"/>
          <w:lang w:val="uk-UA"/>
        </w:rPr>
        <w:t>№</w:t>
      </w:r>
      <w:r>
        <w:rPr>
          <w:sz w:val="28"/>
          <w:szCs w:val="28"/>
          <w:lang w:val="en-US"/>
        </w:rPr>
        <w:t>8. - P.</w:t>
      </w:r>
      <w:r w:rsidRPr="00D50D57">
        <w:rPr>
          <w:sz w:val="28"/>
          <w:szCs w:val="28"/>
          <w:lang w:val="en-US"/>
        </w:rPr>
        <w:t xml:space="preserve"> 275-283.</w:t>
      </w:r>
    </w:p>
    <w:p w:rsidR="008E40BB" w:rsidRPr="00D50D57" w:rsidRDefault="008E40BB" w:rsidP="005F0855">
      <w:pPr>
        <w:widowControl w:val="0"/>
        <w:numPr>
          <w:ilvl w:val="0"/>
          <w:numId w:val="70"/>
        </w:numPr>
        <w:shd w:val="clear" w:color="auto" w:fill="FFFFFF"/>
        <w:tabs>
          <w:tab w:val="clear" w:pos="720"/>
        </w:tabs>
        <w:suppressAutoHyphens w:val="0"/>
        <w:autoSpaceDE w:val="0"/>
        <w:autoSpaceDN w:val="0"/>
        <w:adjustRightInd w:val="0"/>
        <w:spacing w:before="41" w:line="360" w:lineRule="auto"/>
        <w:ind w:left="0" w:right="17" w:firstLine="0"/>
        <w:jc w:val="both"/>
        <w:rPr>
          <w:sz w:val="28"/>
          <w:szCs w:val="28"/>
          <w:lang w:val="en-US"/>
        </w:rPr>
      </w:pPr>
      <w:r>
        <w:rPr>
          <w:sz w:val="28"/>
          <w:szCs w:val="28"/>
          <w:lang w:val="en-US"/>
        </w:rPr>
        <w:t>Oh K.T. Latrogenic central retinal vien occlusion and hypervescosity associated with high-dose intravenous immunoglobulin administration /</w:t>
      </w:r>
      <w:r w:rsidRPr="00AA703E">
        <w:rPr>
          <w:sz w:val="28"/>
          <w:szCs w:val="28"/>
          <w:lang w:val="en-US"/>
        </w:rPr>
        <w:t xml:space="preserve"> </w:t>
      </w:r>
      <w:r>
        <w:rPr>
          <w:sz w:val="28"/>
          <w:szCs w:val="28"/>
          <w:lang w:val="en-US"/>
        </w:rPr>
        <w:t>K.T.</w:t>
      </w:r>
      <w:r w:rsidRPr="00AA703E">
        <w:rPr>
          <w:sz w:val="28"/>
          <w:szCs w:val="28"/>
          <w:lang w:val="en-US"/>
        </w:rPr>
        <w:t xml:space="preserve"> </w:t>
      </w:r>
      <w:r>
        <w:rPr>
          <w:sz w:val="28"/>
          <w:szCs w:val="28"/>
          <w:lang w:val="en-US"/>
        </w:rPr>
        <w:t xml:space="preserve">Oh, H.C. Boldt, R.P. Danis // Am. J. Ophtalmol. – 1997. – V. 124, </w:t>
      </w:r>
      <w:r w:rsidRPr="00D50D57">
        <w:rPr>
          <w:sz w:val="28"/>
          <w:szCs w:val="28"/>
          <w:lang w:val="en-GB"/>
        </w:rPr>
        <w:t>№</w:t>
      </w:r>
      <w:r>
        <w:rPr>
          <w:sz w:val="28"/>
          <w:szCs w:val="28"/>
          <w:lang w:val="en-GB"/>
        </w:rPr>
        <w:t>3. – P. 416-418.</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6" w:line="360" w:lineRule="auto"/>
        <w:ind w:left="0" w:right="5" w:firstLine="0"/>
        <w:jc w:val="both"/>
        <w:rPr>
          <w:sz w:val="28"/>
          <w:szCs w:val="28"/>
          <w:lang w:val="en-US"/>
        </w:rPr>
      </w:pPr>
      <w:r w:rsidRPr="00D50D57">
        <w:rPr>
          <w:sz w:val="28"/>
          <w:szCs w:val="28"/>
          <w:lang w:val="en-US"/>
        </w:rPr>
        <w:t>Olsson T. Cytokines in Multiple Sclero</w:t>
      </w:r>
      <w:r>
        <w:rPr>
          <w:sz w:val="28"/>
          <w:szCs w:val="28"/>
          <w:lang w:val="en-US"/>
        </w:rPr>
        <w:t>sis and Its Experimental Models /</w:t>
      </w:r>
      <w:r w:rsidRPr="00AA703E">
        <w:rPr>
          <w:sz w:val="28"/>
          <w:szCs w:val="28"/>
          <w:lang w:val="en-US"/>
        </w:rPr>
        <w:t xml:space="preserve"> </w:t>
      </w:r>
      <w:r>
        <w:rPr>
          <w:sz w:val="28"/>
          <w:szCs w:val="28"/>
          <w:lang w:val="en-US"/>
        </w:rPr>
        <w:t>T. Olsson //</w:t>
      </w:r>
      <w:r w:rsidRPr="00D50D57">
        <w:rPr>
          <w:sz w:val="28"/>
          <w:szCs w:val="28"/>
          <w:lang w:val="en-US"/>
        </w:rPr>
        <w:t xml:space="preserve"> T-ce</w:t>
      </w:r>
      <w:r>
        <w:rPr>
          <w:sz w:val="28"/>
          <w:szCs w:val="28"/>
          <w:lang w:val="en-US"/>
        </w:rPr>
        <w:t>lls</w:t>
      </w:r>
      <w:r w:rsidRPr="00D50D57">
        <w:rPr>
          <w:sz w:val="28"/>
          <w:szCs w:val="28"/>
          <w:lang w:val="en-US"/>
        </w:rPr>
        <w:t xml:space="preserve"> Autoimmunity and Multiple Sclerosis, Ed. L</w:t>
      </w:r>
      <w:r>
        <w:rPr>
          <w:sz w:val="28"/>
          <w:szCs w:val="28"/>
          <w:lang w:val="en-US"/>
        </w:rPr>
        <w:t>ongei M.,1999. – P. 91-</w:t>
      </w:r>
      <w:r w:rsidRPr="00D50D57">
        <w:rPr>
          <w:sz w:val="28"/>
          <w:szCs w:val="28"/>
          <w:lang w:val="en-US"/>
        </w:rPr>
        <w:t>112</w:t>
      </w:r>
      <w:r>
        <w:rPr>
          <w:sz w:val="28"/>
          <w:szCs w:val="28"/>
          <w:lang w:val="en-US"/>
        </w:rPr>
        <w:t>.</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3" w:line="360" w:lineRule="auto"/>
        <w:ind w:left="0" w:right="22" w:firstLine="0"/>
        <w:jc w:val="both"/>
        <w:rPr>
          <w:spacing w:val="-2"/>
          <w:sz w:val="28"/>
          <w:szCs w:val="28"/>
          <w:lang w:val="en-GB"/>
        </w:rPr>
      </w:pPr>
      <w:r w:rsidRPr="00D50D57">
        <w:rPr>
          <w:sz w:val="28"/>
          <w:szCs w:val="28"/>
          <w:lang w:val="en-US"/>
        </w:rPr>
        <w:t>Olsson T.</w:t>
      </w:r>
      <w:r>
        <w:rPr>
          <w:sz w:val="28"/>
          <w:szCs w:val="28"/>
          <w:lang w:val="en-US"/>
        </w:rPr>
        <w:t xml:space="preserve"> </w:t>
      </w:r>
      <w:r w:rsidRPr="00D50D57">
        <w:rPr>
          <w:sz w:val="28"/>
          <w:szCs w:val="28"/>
          <w:lang w:val="en-US"/>
        </w:rPr>
        <w:t>Multiple Sclero</w:t>
      </w:r>
      <w:r>
        <w:rPr>
          <w:sz w:val="28"/>
          <w:szCs w:val="28"/>
          <w:lang w:val="en-US"/>
        </w:rPr>
        <w:t>sis /</w:t>
      </w:r>
      <w:r w:rsidRPr="00AA703E">
        <w:rPr>
          <w:sz w:val="28"/>
          <w:szCs w:val="28"/>
          <w:lang w:val="en-US"/>
        </w:rPr>
        <w:t xml:space="preserve"> </w:t>
      </w:r>
      <w:r>
        <w:rPr>
          <w:sz w:val="28"/>
          <w:szCs w:val="28"/>
          <w:lang w:val="en-US"/>
        </w:rPr>
        <w:t>T. Olsson, W.Z. Wang, B. Hojeberg //</w:t>
      </w:r>
      <w:r w:rsidRPr="00D50D57">
        <w:rPr>
          <w:sz w:val="28"/>
          <w:szCs w:val="28"/>
          <w:lang w:val="en-US"/>
        </w:rPr>
        <w:t xml:space="preserve"> J</w:t>
      </w:r>
      <w:r>
        <w:rPr>
          <w:sz w:val="28"/>
          <w:szCs w:val="28"/>
          <w:lang w:val="en-US"/>
        </w:rPr>
        <w:t>.</w:t>
      </w:r>
      <w:r w:rsidRPr="00D50D57">
        <w:rPr>
          <w:sz w:val="28"/>
          <w:szCs w:val="28"/>
          <w:lang w:val="en-US"/>
        </w:rPr>
        <w:t xml:space="preserve"> Clin</w:t>
      </w:r>
      <w:r>
        <w:rPr>
          <w:sz w:val="28"/>
          <w:szCs w:val="28"/>
          <w:lang w:val="en-US"/>
        </w:rPr>
        <w:t>.</w:t>
      </w:r>
      <w:r w:rsidRPr="00D50D57">
        <w:rPr>
          <w:sz w:val="28"/>
          <w:szCs w:val="28"/>
          <w:lang w:val="en-US"/>
        </w:rPr>
        <w:t xml:space="preserve"> Invest</w:t>
      </w:r>
      <w:r>
        <w:rPr>
          <w:sz w:val="28"/>
          <w:szCs w:val="28"/>
          <w:lang w:val="en-US"/>
        </w:rPr>
        <w:t>.-</w:t>
      </w:r>
      <w:r w:rsidRPr="00D50D57">
        <w:rPr>
          <w:sz w:val="28"/>
          <w:szCs w:val="28"/>
          <w:lang w:val="en-US"/>
        </w:rPr>
        <w:t xml:space="preserve"> </w:t>
      </w:r>
      <w:r>
        <w:rPr>
          <w:sz w:val="28"/>
          <w:szCs w:val="28"/>
          <w:lang w:val="en-GB"/>
        </w:rPr>
        <w:t>1990. -</w:t>
      </w:r>
      <w:r w:rsidRPr="00D50D57">
        <w:rPr>
          <w:sz w:val="28"/>
          <w:szCs w:val="28"/>
          <w:lang w:val="en-GB"/>
        </w:rPr>
        <w:t xml:space="preserve"> </w:t>
      </w:r>
      <w:r w:rsidRPr="00D50D57">
        <w:rPr>
          <w:sz w:val="28"/>
          <w:szCs w:val="28"/>
          <w:lang w:val="uk-UA"/>
        </w:rPr>
        <w:t>№</w:t>
      </w:r>
      <w:r>
        <w:rPr>
          <w:sz w:val="28"/>
          <w:szCs w:val="28"/>
          <w:lang w:val="en-GB"/>
        </w:rPr>
        <w:t>86. –P.</w:t>
      </w:r>
      <w:r w:rsidRPr="00D50D57">
        <w:rPr>
          <w:sz w:val="28"/>
          <w:szCs w:val="28"/>
          <w:lang w:val="en-GB"/>
        </w:rPr>
        <w:t xml:space="preserve"> </w:t>
      </w:r>
      <w:r w:rsidRPr="00D50D57">
        <w:rPr>
          <w:sz w:val="28"/>
          <w:szCs w:val="28"/>
          <w:lang w:val="en-US"/>
        </w:rPr>
        <w:t>981-985.</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uk-UA"/>
        </w:rPr>
        <w:lastRenderedPageBreak/>
        <w:t>Optic neuritis in children</w:t>
      </w:r>
      <w:r>
        <w:rPr>
          <w:sz w:val="28"/>
          <w:szCs w:val="28"/>
          <w:lang w:val="en-US"/>
        </w:rPr>
        <w:t xml:space="preserve"> </w:t>
      </w:r>
      <w:r w:rsidRPr="00D50D57">
        <w:rPr>
          <w:sz w:val="28"/>
          <w:szCs w:val="28"/>
          <w:lang w:val="uk-UA"/>
        </w:rPr>
        <w:t xml:space="preserve">/ </w:t>
      </w:r>
      <w:r>
        <w:rPr>
          <w:sz w:val="28"/>
          <w:szCs w:val="28"/>
          <w:lang w:val="en-US"/>
        </w:rPr>
        <w:t xml:space="preserve">D.S. </w:t>
      </w:r>
      <w:r>
        <w:rPr>
          <w:sz w:val="28"/>
          <w:szCs w:val="28"/>
          <w:lang w:val="uk-UA"/>
        </w:rPr>
        <w:t>Morales</w:t>
      </w:r>
      <w:r w:rsidRPr="00D50D57">
        <w:rPr>
          <w:sz w:val="28"/>
          <w:szCs w:val="28"/>
          <w:lang w:val="uk-UA"/>
        </w:rPr>
        <w:t xml:space="preserve">, </w:t>
      </w:r>
      <w:r>
        <w:rPr>
          <w:sz w:val="28"/>
          <w:szCs w:val="28"/>
          <w:lang w:val="en-US"/>
        </w:rPr>
        <w:t xml:space="preserve">R.M. </w:t>
      </w:r>
      <w:r>
        <w:rPr>
          <w:sz w:val="28"/>
          <w:szCs w:val="28"/>
          <w:lang w:val="uk-UA"/>
        </w:rPr>
        <w:t>Siatkowski</w:t>
      </w:r>
      <w:r w:rsidRPr="00D50D57">
        <w:rPr>
          <w:sz w:val="28"/>
          <w:szCs w:val="28"/>
          <w:lang w:val="uk-UA"/>
        </w:rPr>
        <w:t xml:space="preserve">, </w:t>
      </w:r>
      <w:r>
        <w:rPr>
          <w:sz w:val="28"/>
          <w:szCs w:val="28"/>
          <w:lang w:val="en-US"/>
        </w:rPr>
        <w:t xml:space="preserve">C.W. </w:t>
      </w:r>
      <w:r>
        <w:rPr>
          <w:sz w:val="28"/>
          <w:szCs w:val="28"/>
          <w:lang w:val="uk-UA"/>
        </w:rPr>
        <w:t>Howard</w:t>
      </w:r>
      <w:r w:rsidRPr="00D50D57">
        <w:rPr>
          <w:sz w:val="28"/>
          <w:szCs w:val="28"/>
          <w:lang w:val="uk-UA"/>
        </w:rPr>
        <w:t xml:space="preserve">, </w:t>
      </w:r>
      <w:r>
        <w:rPr>
          <w:sz w:val="28"/>
          <w:szCs w:val="28"/>
          <w:lang w:val="en-US"/>
        </w:rPr>
        <w:t xml:space="preserve">R. </w:t>
      </w:r>
      <w:r>
        <w:rPr>
          <w:sz w:val="28"/>
          <w:szCs w:val="28"/>
          <w:lang w:val="uk-UA"/>
        </w:rPr>
        <w:t>Warman //</w:t>
      </w:r>
      <w:r w:rsidRPr="00D50D57">
        <w:rPr>
          <w:sz w:val="28"/>
          <w:szCs w:val="28"/>
          <w:lang w:val="uk-UA"/>
        </w:rPr>
        <w:t xml:space="preserve"> J</w:t>
      </w:r>
      <w:r>
        <w:rPr>
          <w:sz w:val="28"/>
          <w:szCs w:val="28"/>
          <w:lang w:val="en-US"/>
        </w:rPr>
        <w:t>.</w:t>
      </w:r>
      <w:r w:rsidRPr="00D50D57">
        <w:rPr>
          <w:sz w:val="28"/>
          <w:szCs w:val="28"/>
          <w:lang w:val="uk-UA"/>
        </w:rPr>
        <w:t xml:space="preserve"> Pediatr Ophthalmol Strabismus</w:t>
      </w:r>
      <w:r>
        <w:rPr>
          <w:sz w:val="28"/>
          <w:szCs w:val="28"/>
          <w:lang w:val="en-US"/>
        </w:rPr>
        <w:t>. –</w:t>
      </w:r>
      <w:r>
        <w:rPr>
          <w:sz w:val="28"/>
          <w:szCs w:val="28"/>
          <w:lang w:val="uk-UA"/>
        </w:rPr>
        <w:t xml:space="preserve"> 2000</w:t>
      </w:r>
      <w:r>
        <w:rPr>
          <w:sz w:val="28"/>
          <w:szCs w:val="28"/>
          <w:lang w:val="en-US"/>
        </w:rPr>
        <w:t>. -</w:t>
      </w:r>
      <w:r w:rsidRPr="00D50D57">
        <w:rPr>
          <w:sz w:val="28"/>
          <w:szCs w:val="28"/>
          <w:lang w:val="uk-UA"/>
        </w:rPr>
        <w:t xml:space="preserve"> №</w:t>
      </w:r>
      <w:r>
        <w:rPr>
          <w:sz w:val="28"/>
          <w:szCs w:val="28"/>
          <w:lang w:val="uk-UA"/>
        </w:rPr>
        <w:t>37</w:t>
      </w:r>
      <w:r>
        <w:rPr>
          <w:sz w:val="28"/>
          <w:szCs w:val="28"/>
          <w:lang w:val="en-US"/>
        </w:rPr>
        <w:t xml:space="preserve">. – P. </w:t>
      </w:r>
      <w:r w:rsidRPr="00D50D57">
        <w:rPr>
          <w:sz w:val="28"/>
          <w:szCs w:val="28"/>
          <w:lang w:val="uk-UA"/>
        </w:rPr>
        <w:t>254–259.</w:t>
      </w:r>
    </w:p>
    <w:p w:rsidR="008E40BB" w:rsidRPr="003B02B8"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Pani</w:t>
      </w:r>
      <w:r>
        <w:rPr>
          <w:sz w:val="28"/>
          <w:szCs w:val="28"/>
          <w:lang w:val="en-US"/>
        </w:rPr>
        <w:t xml:space="preserve">tch H.S. </w:t>
      </w:r>
      <w:r w:rsidRPr="00D50D57">
        <w:rPr>
          <w:sz w:val="28"/>
          <w:szCs w:val="28"/>
          <w:lang w:val="en-US"/>
        </w:rPr>
        <w:t>Multiple Sclero</w:t>
      </w:r>
      <w:r>
        <w:rPr>
          <w:sz w:val="28"/>
          <w:szCs w:val="28"/>
          <w:lang w:val="en-US"/>
        </w:rPr>
        <w:t>sis /</w:t>
      </w:r>
      <w:r w:rsidRPr="00AA703E">
        <w:rPr>
          <w:sz w:val="28"/>
          <w:szCs w:val="28"/>
          <w:lang w:val="en-US"/>
        </w:rPr>
        <w:t xml:space="preserve"> </w:t>
      </w:r>
      <w:r>
        <w:rPr>
          <w:sz w:val="28"/>
          <w:szCs w:val="28"/>
          <w:lang w:val="en-US"/>
        </w:rPr>
        <w:t xml:space="preserve">H.S. </w:t>
      </w:r>
      <w:r w:rsidRPr="00D50D57">
        <w:rPr>
          <w:sz w:val="28"/>
          <w:szCs w:val="28"/>
          <w:lang w:val="en-US"/>
        </w:rPr>
        <w:t>Pani</w:t>
      </w:r>
      <w:r>
        <w:rPr>
          <w:sz w:val="28"/>
          <w:szCs w:val="28"/>
          <w:lang w:val="en-US"/>
        </w:rPr>
        <w:t xml:space="preserve">tch, R.L. </w:t>
      </w:r>
      <w:r w:rsidRPr="00D50D57">
        <w:rPr>
          <w:sz w:val="28"/>
          <w:szCs w:val="28"/>
          <w:lang w:val="en-US"/>
        </w:rPr>
        <w:t>Hirch</w:t>
      </w:r>
      <w:r>
        <w:rPr>
          <w:sz w:val="28"/>
          <w:szCs w:val="28"/>
          <w:lang w:val="en-US"/>
        </w:rPr>
        <w:t>, J. Schindler</w:t>
      </w:r>
      <w:r w:rsidRPr="00D50D57">
        <w:rPr>
          <w:sz w:val="28"/>
          <w:szCs w:val="28"/>
          <w:lang w:val="en-US"/>
        </w:rPr>
        <w:t xml:space="preserve"> </w:t>
      </w:r>
      <w:r>
        <w:rPr>
          <w:sz w:val="28"/>
          <w:szCs w:val="28"/>
          <w:lang w:val="en-US"/>
        </w:rPr>
        <w:t xml:space="preserve">// </w:t>
      </w:r>
      <w:r w:rsidRPr="00D50D57">
        <w:rPr>
          <w:sz w:val="28"/>
          <w:szCs w:val="28"/>
          <w:lang w:val="en-US"/>
        </w:rPr>
        <w:t>Neu</w:t>
      </w:r>
      <w:r w:rsidRPr="00D50D57">
        <w:rPr>
          <w:sz w:val="28"/>
          <w:szCs w:val="28"/>
          <w:lang w:val="en-US"/>
        </w:rPr>
        <w:softHyphen/>
        <w:t>rology</w:t>
      </w:r>
      <w:r>
        <w:rPr>
          <w:sz w:val="28"/>
          <w:szCs w:val="28"/>
          <w:lang w:val="en-US"/>
        </w:rPr>
        <w:t>. –</w:t>
      </w:r>
      <w:r w:rsidRPr="00D50D57">
        <w:rPr>
          <w:sz w:val="28"/>
          <w:szCs w:val="28"/>
          <w:lang w:val="en-US"/>
        </w:rPr>
        <w:t xml:space="preserve"> </w:t>
      </w:r>
      <w:r>
        <w:rPr>
          <w:sz w:val="28"/>
          <w:szCs w:val="28"/>
          <w:lang w:val="en-GB"/>
        </w:rPr>
        <w:t>1987. -</w:t>
      </w:r>
      <w:r w:rsidRPr="00D50D57">
        <w:rPr>
          <w:sz w:val="28"/>
          <w:szCs w:val="28"/>
          <w:lang w:val="en-GB"/>
        </w:rPr>
        <w:t xml:space="preserve"> </w:t>
      </w:r>
      <w:r w:rsidRPr="00D50D57">
        <w:rPr>
          <w:sz w:val="28"/>
          <w:szCs w:val="28"/>
          <w:lang w:val="uk-UA"/>
        </w:rPr>
        <w:t>№</w:t>
      </w:r>
      <w:r>
        <w:rPr>
          <w:sz w:val="28"/>
          <w:szCs w:val="28"/>
          <w:lang w:val="en-GB"/>
        </w:rPr>
        <w:t>37. – P.</w:t>
      </w:r>
      <w:r w:rsidRPr="00D50D57">
        <w:rPr>
          <w:sz w:val="28"/>
          <w:szCs w:val="28"/>
          <w:lang w:val="en-GB"/>
        </w:rPr>
        <w:t xml:space="preserve"> 1097-1102.</w:t>
      </w:r>
    </w:p>
    <w:p w:rsidR="008E40BB" w:rsidRPr="00D50D57"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before="26" w:line="360" w:lineRule="auto"/>
        <w:ind w:left="0" w:firstLine="0"/>
        <w:jc w:val="both"/>
        <w:rPr>
          <w:sz w:val="28"/>
          <w:szCs w:val="28"/>
          <w:lang w:val="en-GB"/>
        </w:rPr>
      </w:pPr>
      <w:r w:rsidRPr="00D50D57">
        <w:rPr>
          <w:bCs/>
          <w:spacing w:val="-3"/>
          <w:sz w:val="28"/>
          <w:szCs w:val="28"/>
          <w:lang w:val="en-US"/>
        </w:rPr>
        <w:t>Panitch H</w:t>
      </w:r>
      <w:r>
        <w:rPr>
          <w:bCs/>
          <w:spacing w:val="-3"/>
          <w:sz w:val="28"/>
          <w:szCs w:val="28"/>
          <w:lang w:val="en-US"/>
        </w:rPr>
        <w:t>.</w:t>
      </w:r>
      <w:r w:rsidRPr="00D50D57">
        <w:rPr>
          <w:bCs/>
          <w:spacing w:val="-3"/>
          <w:sz w:val="28"/>
          <w:szCs w:val="28"/>
          <w:lang w:val="en-US"/>
        </w:rPr>
        <w:t>S. In</w:t>
      </w:r>
      <w:r>
        <w:rPr>
          <w:bCs/>
          <w:spacing w:val="-3"/>
          <w:sz w:val="28"/>
          <w:szCs w:val="28"/>
          <w:lang w:val="en-US"/>
        </w:rPr>
        <w:t>terferons in multiple sclerosis /</w:t>
      </w:r>
      <w:r w:rsidRPr="00AA703E">
        <w:rPr>
          <w:bCs/>
          <w:spacing w:val="-3"/>
          <w:sz w:val="28"/>
          <w:szCs w:val="28"/>
          <w:lang w:val="en-US"/>
        </w:rPr>
        <w:t xml:space="preserve"> </w:t>
      </w:r>
      <w:r w:rsidRPr="00D50D57">
        <w:rPr>
          <w:bCs/>
          <w:spacing w:val="-3"/>
          <w:sz w:val="28"/>
          <w:szCs w:val="28"/>
          <w:lang w:val="en-US"/>
        </w:rPr>
        <w:t>H</w:t>
      </w:r>
      <w:r>
        <w:rPr>
          <w:bCs/>
          <w:spacing w:val="-3"/>
          <w:sz w:val="28"/>
          <w:szCs w:val="28"/>
          <w:lang w:val="en-US"/>
        </w:rPr>
        <w:t>.</w:t>
      </w:r>
      <w:r w:rsidRPr="00D50D57">
        <w:rPr>
          <w:bCs/>
          <w:spacing w:val="-3"/>
          <w:sz w:val="28"/>
          <w:szCs w:val="28"/>
          <w:lang w:val="en-US"/>
        </w:rPr>
        <w:t xml:space="preserve">S. Panitch </w:t>
      </w:r>
      <w:r>
        <w:rPr>
          <w:bCs/>
          <w:spacing w:val="-3"/>
          <w:sz w:val="28"/>
          <w:szCs w:val="28"/>
          <w:lang w:val="en-US"/>
        </w:rPr>
        <w:t>//</w:t>
      </w:r>
      <w:r w:rsidRPr="00D50D57">
        <w:rPr>
          <w:bCs/>
          <w:spacing w:val="-3"/>
          <w:sz w:val="28"/>
          <w:szCs w:val="28"/>
          <w:lang w:val="en-US"/>
        </w:rPr>
        <w:t xml:space="preserve"> Drugs</w:t>
      </w:r>
      <w:r>
        <w:rPr>
          <w:bCs/>
          <w:spacing w:val="-3"/>
          <w:sz w:val="28"/>
          <w:szCs w:val="28"/>
          <w:lang w:val="en-US"/>
        </w:rPr>
        <w:t xml:space="preserve">. – 1992. - </w:t>
      </w:r>
      <w:r w:rsidRPr="00D50D57">
        <w:rPr>
          <w:sz w:val="28"/>
          <w:szCs w:val="28"/>
          <w:lang w:val="uk-UA"/>
        </w:rPr>
        <w:t>№</w:t>
      </w:r>
      <w:r>
        <w:rPr>
          <w:bCs/>
          <w:spacing w:val="-3"/>
          <w:sz w:val="28"/>
          <w:szCs w:val="28"/>
          <w:lang w:val="en-US"/>
        </w:rPr>
        <w:t>44. – P.</w:t>
      </w:r>
      <w:r w:rsidRPr="00D50D57">
        <w:rPr>
          <w:bCs/>
          <w:spacing w:val="-3"/>
          <w:sz w:val="28"/>
          <w:szCs w:val="28"/>
          <w:lang w:val="en-US"/>
        </w:rPr>
        <w:t xml:space="preserve"> 946-962</w:t>
      </w:r>
      <w:r w:rsidRPr="00D50D57">
        <w:rPr>
          <w:bCs/>
          <w:spacing w:val="-3"/>
          <w:sz w:val="28"/>
          <w:szCs w:val="28"/>
          <w:lang w:val="uk-UA"/>
        </w:rPr>
        <w:t>.</w:t>
      </w:r>
      <w:r w:rsidRPr="00D50D57">
        <w:rPr>
          <w:bCs/>
          <w:spacing w:val="-3"/>
          <w:sz w:val="28"/>
          <w:szCs w:val="28"/>
          <w:lang w:val="en-US"/>
        </w:rPr>
        <w:t xml:space="preserve"> </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3" w:line="360" w:lineRule="auto"/>
        <w:ind w:left="0" w:right="22" w:firstLine="0"/>
        <w:jc w:val="both"/>
        <w:rPr>
          <w:sz w:val="28"/>
          <w:szCs w:val="28"/>
          <w:lang w:val="uk-UA"/>
        </w:rPr>
      </w:pPr>
      <w:r>
        <w:rPr>
          <w:sz w:val="28"/>
          <w:szCs w:val="28"/>
          <w:lang w:val="en-US"/>
        </w:rPr>
        <w:t xml:space="preserve">Paul W.E. </w:t>
      </w:r>
      <w:r w:rsidRPr="00D50D57">
        <w:rPr>
          <w:sz w:val="28"/>
          <w:szCs w:val="28"/>
          <w:lang w:val="en-US"/>
        </w:rPr>
        <w:t>Lymphocytes responses and cytoki</w:t>
      </w:r>
      <w:r>
        <w:rPr>
          <w:sz w:val="28"/>
          <w:szCs w:val="28"/>
          <w:lang w:val="en-US"/>
        </w:rPr>
        <w:t>nes /</w:t>
      </w:r>
      <w:r w:rsidRPr="00AA703E">
        <w:rPr>
          <w:sz w:val="28"/>
          <w:szCs w:val="28"/>
          <w:lang w:val="en-US"/>
        </w:rPr>
        <w:t xml:space="preserve"> </w:t>
      </w:r>
      <w:r>
        <w:rPr>
          <w:sz w:val="28"/>
          <w:szCs w:val="28"/>
          <w:lang w:val="en-US"/>
        </w:rPr>
        <w:t>W.E. Paul, R.A. Seder //</w:t>
      </w:r>
      <w:r w:rsidRPr="00D50D57">
        <w:rPr>
          <w:sz w:val="28"/>
          <w:szCs w:val="28"/>
          <w:lang w:val="en-US"/>
        </w:rPr>
        <w:t xml:space="preserve"> Cell</w:t>
      </w:r>
      <w:r>
        <w:rPr>
          <w:sz w:val="28"/>
          <w:szCs w:val="28"/>
          <w:lang w:val="en-US"/>
        </w:rPr>
        <w:t xml:space="preserve">. – 1994. - </w:t>
      </w:r>
      <w:r w:rsidRPr="00D50D57">
        <w:rPr>
          <w:sz w:val="28"/>
          <w:szCs w:val="28"/>
          <w:lang w:val="uk-UA"/>
        </w:rPr>
        <w:t>№</w:t>
      </w:r>
      <w:r>
        <w:rPr>
          <w:sz w:val="28"/>
          <w:szCs w:val="28"/>
          <w:lang w:val="en-US"/>
        </w:rPr>
        <w:t>76. – P. 145-</w:t>
      </w:r>
      <w:r w:rsidRPr="00D50D57">
        <w:rPr>
          <w:sz w:val="28"/>
          <w:szCs w:val="28"/>
          <w:lang w:val="en-US"/>
        </w:rPr>
        <w:t>173.</w:t>
      </w:r>
    </w:p>
    <w:p w:rsidR="008E40BB" w:rsidRPr="00D50D57" w:rsidRDefault="008E40BB" w:rsidP="005F0855">
      <w:pPr>
        <w:numPr>
          <w:ilvl w:val="0"/>
          <w:numId w:val="70"/>
        </w:numPr>
        <w:tabs>
          <w:tab w:val="clear" w:pos="720"/>
          <w:tab w:val="num" w:pos="0"/>
        </w:tabs>
        <w:suppressAutoHyphens w:val="0"/>
        <w:autoSpaceDE w:val="0"/>
        <w:autoSpaceDN w:val="0"/>
        <w:adjustRightInd w:val="0"/>
        <w:spacing w:line="360" w:lineRule="auto"/>
        <w:ind w:left="0" w:firstLine="0"/>
        <w:jc w:val="both"/>
        <w:rPr>
          <w:sz w:val="28"/>
          <w:szCs w:val="28"/>
          <w:lang w:val="en-US"/>
        </w:rPr>
      </w:pPr>
      <w:r>
        <w:rPr>
          <w:iCs/>
          <w:sz w:val="28"/>
          <w:szCs w:val="28"/>
          <w:lang w:val="en-GB"/>
        </w:rPr>
        <w:t xml:space="preserve">Paul S. </w:t>
      </w:r>
      <w:r w:rsidRPr="00D50D57">
        <w:rPr>
          <w:sz w:val="28"/>
          <w:szCs w:val="28"/>
          <w:lang w:val="en-US"/>
        </w:rPr>
        <w:t>Multiple Sclero</w:t>
      </w:r>
      <w:r>
        <w:rPr>
          <w:sz w:val="28"/>
          <w:szCs w:val="28"/>
          <w:lang w:val="en-US"/>
        </w:rPr>
        <w:t>sis</w:t>
      </w:r>
      <w:r>
        <w:rPr>
          <w:iCs/>
          <w:sz w:val="28"/>
          <w:szCs w:val="28"/>
          <w:lang w:val="en-GB"/>
        </w:rPr>
        <w:t xml:space="preserve"> /</w:t>
      </w:r>
      <w:r w:rsidRPr="00AA703E">
        <w:rPr>
          <w:iCs/>
          <w:sz w:val="28"/>
          <w:szCs w:val="28"/>
          <w:lang w:val="en-GB"/>
        </w:rPr>
        <w:t xml:space="preserve"> </w:t>
      </w:r>
      <w:r>
        <w:rPr>
          <w:iCs/>
          <w:sz w:val="28"/>
          <w:szCs w:val="28"/>
          <w:lang w:val="en-GB"/>
        </w:rPr>
        <w:t>S. Paul, D.J. Volle, C.M.</w:t>
      </w:r>
      <w:r w:rsidRPr="00D50D57">
        <w:rPr>
          <w:iCs/>
          <w:sz w:val="28"/>
          <w:szCs w:val="28"/>
          <w:lang w:val="en-GB"/>
        </w:rPr>
        <w:t xml:space="preserve"> </w:t>
      </w:r>
      <w:r>
        <w:rPr>
          <w:iCs/>
          <w:sz w:val="28"/>
          <w:szCs w:val="28"/>
          <w:lang w:val="en-GB"/>
        </w:rPr>
        <w:t xml:space="preserve">Beach </w:t>
      </w:r>
      <w:r>
        <w:rPr>
          <w:sz w:val="28"/>
          <w:szCs w:val="28"/>
          <w:lang w:val="en-GB"/>
        </w:rPr>
        <w:t>// Science. -</w:t>
      </w:r>
      <w:r w:rsidRPr="00D50D57">
        <w:rPr>
          <w:sz w:val="28"/>
          <w:szCs w:val="28"/>
          <w:lang w:val="en-GB"/>
        </w:rPr>
        <w:t xml:space="preserve"> 1989. – </w:t>
      </w:r>
      <w:r>
        <w:rPr>
          <w:sz w:val="28"/>
          <w:szCs w:val="28"/>
          <w:lang w:val="en-GB"/>
        </w:rPr>
        <w:t xml:space="preserve">V. </w:t>
      </w:r>
      <w:r w:rsidRPr="00D50D57">
        <w:rPr>
          <w:bCs/>
          <w:sz w:val="28"/>
          <w:szCs w:val="28"/>
          <w:lang w:val="en-GB"/>
        </w:rPr>
        <w:t>244</w:t>
      </w:r>
      <w:r>
        <w:rPr>
          <w:sz w:val="28"/>
          <w:szCs w:val="28"/>
          <w:lang w:val="en-GB"/>
        </w:rPr>
        <w:t xml:space="preserve">, </w:t>
      </w:r>
      <w:r w:rsidRPr="00D50D57">
        <w:rPr>
          <w:sz w:val="28"/>
          <w:szCs w:val="28"/>
          <w:lang w:val="uk-UA"/>
        </w:rPr>
        <w:t>№</w:t>
      </w:r>
      <w:r w:rsidRPr="00D50D57">
        <w:rPr>
          <w:sz w:val="28"/>
          <w:szCs w:val="28"/>
          <w:lang w:val="en-GB"/>
        </w:rPr>
        <w:t xml:space="preserve">4909. – </w:t>
      </w:r>
      <w:r w:rsidRPr="00D50D57">
        <w:rPr>
          <w:sz w:val="28"/>
          <w:szCs w:val="28"/>
        </w:rPr>
        <w:t>Р</w:t>
      </w:r>
      <w:r w:rsidRPr="00D50D57">
        <w:rPr>
          <w:sz w:val="28"/>
          <w:szCs w:val="28"/>
          <w:lang w:val="en-GB"/>
        </w:rPr>
        <w:t>. 1158–</w:t>
      </w:r>
      <w:r>
        <w:rPr>
          <w:sz w:val="28"/>
          <w:szCs w:val="28"/>
          <w:lang w:val="en-US"/>
        </w:rPr>
        <w:t xml:space="preserve"> </w:t>
      </w:r>
      <w:r w:rsidRPr="00C17139">
        <w:rPr>
          <w:sz w:val="28"/>
          <w:szCs w:val="28"/>
          <w:lang w:val="en-GB"/>
        </w:rPr>
        <w:t>1162</w:t>
      </w:r>
    </w:p>
    <w:p w:rsidR="008E40BB" w:rsidRPr="00D50D57" w:rsidRDefault="008E40BB" w:rsidP="005F0855">
      <w:pPr>
        <w:widowControl w:val="0"/>
        <w:numPr>
          <w:ilvl w:val="0"/>
          <w:numId w:val="70"/>
        </w:numPr>
        <w:shd w:val="clear" w:color="auto" w:fill="FFFFFF"/>
        <w:tabs>
          <w:tab w:val="clear" w:pos="720"/>
        </w:tabs>
        <w:suppressAutoHyphens w:val="0"/>
        <w:autoSpaceDE w:val="0"/>
        <w:autoSpaceDN w:val="0"/>
        <w:adjustRightInd w:val="0"/>
        <w:spacing w:line="360" w:lineRule="auto"/>
        <w:ind w:left="0" w:firstLine="0"/>
        <w:jc w:val="both"/>
        <w:rPr>
          <w:sz w:val="28"/>
          <w:szCs w:val="28"/>
          <w:lang w:val="uk-UA"/>
        </w:rPr>
      </w:pPr>
      <w:r>
        <w:rPr>
          <w:sz w:val="28"/>
          <w:szCs w:val="28"/>
          <w:lang w:val="en-US"/>
        </w:rPr>
        <w:t>Paul S.</w:t>
      </w:r>
      <w:r w:rsidRPr="00D50D57">
        <w:rPr>
          <w:sz w:val="28"/>
          <w:szCs w:val="28"/>
          <w:lang w:val="en-US"/>
        </w:rPr>
        <w:t xml:space="preserve"> Natural catalytic immunity is not restricted to autoantigenic substrates: identification of a human immunodefi</w:t>
      </w:r>
      <w:r w:rsidRPr="00D50D57">
        <w:rPr>
          <w:sz w:val="28"/>
          <w:szCs w:val="28"/>
          <w:lang w:val="en-US"/>
        </w:rPr>
        <w:softHyphen/>
        <w:t xml:space="preserve">ciency virus gp 120- cleaving antibody light chain </w:t>
      </w:r>
      <w:r>
        <w:rPr>
          <w:sz w:val="28"/>
          <w:szCs w:val="28"/>
          <w:lang w:val="en-US"/>
        </w:rPr>
        <w:t>/</w:t>
      </w:r>
      <w:r w:rsidRPr="0094432D">
        <w:rPr>
          <w:sz w:val="28"/>
          <w:szCs w:val="28"/>
          <w:lang w:val="en-US"/>
        </w:rPr>
        <w:t xml:space="preserve"> </w:t>
      </w:r>
      <w:r>
        <w:rPr>
          <w:sz w:val="28"/>
          <w:szCs w:val="28"/>
          <w:lang w:val="en-US"/>
        </w:rPr>
        <w:t>S. Paul</w:t>
      </w:r>
      <w:r w:rsidRPr="00D50D57">
        <w:rPr>
          <w:sz w:val="28"/>
          <w:szCs w:val="28"/>
          <w:lang w:val="en-US"/>
        </w:rPr>
        <w:t>, R</w:t>
      </w:r>
      <w:r>
        <w:rPr>
          <w:sz w:val="28"/>
          <w:szCs w:val="28"/>
          <w:lang w:val="en-US"/>
        </w:rPr>
        <w:t xml:space="preserve">.S. </w:t>
      </w:r>
      <w:r w:rsidRPr="00D50D57">
        <w:rPr>
          <w:sz w:val="28"/>
          <w:szCs w:val="28"/>
          <w:lang w:val="en-US"/>
        </w:rPr>
        <w:t>Kalaga</w:t>
      </w:r>
      <w:r>
        <w:rPr>
          <w:sz w:val="28"/>
          <w:szCs w:val="28"/>
          <w:lang w:val="en-US"/>
        </w:rPr>
        <w:t xml:space="preserve">, G. Gololobov </w:t>
      </w:r>
      <w:r w:rsidRPr="00D50D57">
        <w:rPr>
          <w:sz w:val="28"/>
          <w:szCs w:val="28"/>
          <w:lang w:val="en-US"/>
        </w:rPr>
        <w:t>//</w:t>
      </w:r>
      <w:r>
        <w:rPr>
          <w:sz w:val="28"/>
          <w:szCs w:val="28"/>
          <w:lang w:val="en-US"/>
        </w:rPr>
        <w:t xml:space="preserve"> </w:t>
      </w:r>
      <w:r w:rsidRPr="00D50D57">
        <w:rPr>
          <w:iCs/>
          <w:sz w:val="28"/>
          <w:szCs w:val="28"/>
          <w:lang w:val="en-US"/>
        </w:rPr>
        <w:t xml:space="preserve">Appl. Biochem. Biotechnol. – 2000. – V. </w:t>
      </w:r>
      <w:r w:rsidRPr="00D50D57">
        <w:rPr>
          <w:sz w:val="28"/>
          <w:szCs w:val="28"/>
          <w:lang w:val="en-US"/>
        </w:rPr>
        <w:t>83. – P. 71-82.</w:t>
      </w:r>
    </w:p>
    <w:p w:rsidR="008E40BB" w:rsidRPr="00D50D57" w:rsidRDefault="008E40BB" w:rsidP="005F0855">
      <w:pPr>
        <w:numPr>
          <w:ilvl w:val="0"/>
          <w:numId w:val="70"/>
        </w:numPr>
        <w:tabs>
          <w:tab w:val="clear" w:pos="720"/>
          <w:tab w:val="num" w:pos="0"/>
        </w:tabs>
        <w:suppressAutoHyphens w:val="0"/>
        <w:autoSpaceDE w:val="0"/>
        <w:autoSpaceDN w:val="0"/>
        <w:adjustRightInd w:val="0"/>
        <w:spacing w:line="360" w:lineRule="auto"/>
        <w:ind w:left="0" w:firstLine="0"/>
        <w:jc w:val="both"/>
        <w:rPr>
          <w:sz w:val="28"/>
          <w:szCs w:val="28"/>
          <w:lang w:val="en-GB"/>
        </w:rPr>
      </w:pPr>
      <w:r w:rsidRPr="00D50D57">
        <w:rPr>
          <w:iCs/>
          <w:sz w:val="28"/>
          <w:szCs w:val="28"/>
          <w:lang w:val="en-GB"/>
        </w:rPr>
        <w:t>Pauling L.</w:t>
      </w:r>
      <w:r w:rsidRPr="0094432D">
        <w:rPr>
          <w:sz w:val="28"/>
          <w:szCs w:val="28"/>
          <w:lang w:val="en-US"/>
        </w:rPr>
        <w:t xml:space="preserve"> </w:t>
      </w:r>
      <w:r w:rsidRPr="00D50D57">
        <w:rPr>
          <w:sz w:val="28"/>
          <w:szCs w:val="28"/>
          <w:lang w:val="en-US"/>
        </w:rPr>
        <w:t>Pediatric multiple sclerosis</w:t>
      </w:r>
      <w:r>
        <w:rPr>
          <w:sz w:val="28"/>
          <w:szCs w:val="28"/>
          <w:lang w:val="en-US"/>
        </w:rPr>
        <w:t xml:space="preserve"> /</w:t>
      </w:r>
      <w:r w:rsidRPr="00D50D57">
        <w:rPr>
          <w:iCs/>
          <w:sz w:val="28"/>
          <w:szCs w:val="28"/>
          <w:lang w:val="en-GB"/>
        </w:rPr>
        <w:t xml:space="preserve"> </w:t>
      </w:r>
      <w:r>
        <w:rPr>
          <w:iCs/>
          <w:sz w:val="28"/>
          <w:szCs w:val="28"/>
          <w:lang w:val="en-GB"/>
        </w:rPr>
        <w:t xml:space="preserve">L. </w:t>
      </w:r>
      <w:r w:rsidRPr="00D50D57">
        <w:rPr>
          <w:iCs/>
          <w:sz w:val="28"/>
          <w:szCs w:val="28"/>
          <w:lang w:val="en-GB"/>
        </w:rPr>
        <w:t>Pauling</w:t>
      </w:r>
      <w:r w:rsidRPr="00D50D57">
        <w:rPr>
          <w:sz w:val="28"/>
          <w:szCs w:val="28"/>
          <w:lang w:val="en-GB"/>
        </w:rPr>
        <w:t xml:space="preserve"> // Chem. Eng. News. – 1946. –</w:t>
      </w:r>
      <w:r w:rsidRPr="00D50D57">
        <w:rPr>
          <w:sz w:val="28"/>
          <w:szCs w:val="28"/>
          <w:lang w:val="uk-UA"/>
        </w:rPr>
        <w:t>№</w:t>
      </w:r>
      <w:r w:rsidRPr="00D50D57">
        <w:rPr>
          <w:bCs/>
          <w:sz w:val="28"/>
          <w:szCs w:val="28"/>
          <w:lang w:val="en-GB"/>
        </w:rPr>
        <w:t>234</w:t>
      </w:r>
      <w:r w:rsidRPr="00D50D57">
        <w:rPr>
          <w:sz w:val="28"/>
          <w:szCs w:val="28"/>
          <w:lang w:val="en-GB"/>
        </w:rPr>
        <w:t>. – P. 1375–1377.</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 xml:space="preserve">Pediatric multiple sclerosis: report of 14 cases / </w:t>
      </w:r>
      <w:r>
        <w:rPr>
          <w:sz w:val="28"/>
          <w:szCs w:val="28"/>
          <w:lang w:val="en-US"/>
        </w:rPr>
        <w:t>G.L. de Figueiredo Ferreira</w:t>
      </w:r>
      <w:r w:rsidRPr="00D50D57">
        <w:rPr>
          <w:sz w:val="28"/>
          <w:szCs w:val="28"/>
          <w:lang w:val="en-US"/>
        </w:rPr>
        <w:t xml:space="preserve">, </w:t>
      </w:r>
      <w:r>
        <w:rPr>
          <w:sz w:val="28"/>
          <w:szCs w:val="28"/>
          <w:lang w:val="en-US"/>
        </w:rPr>
        <w:t>O.C. Martines</w:t>
      </w:r>
      <w:r w:rsidRPr="00D50D57">
        <w:rPr>
          <w:sz w:val="28"/>
          <w:szCs w:val="28"/>
          <w:lang w:val="en-US"/>
        </w:rPr>
        <w:t xml:space="preserve">, </w:t>
      </w:r>
      <w:r>
        <w:rPr>
          <w:sz w:val="28"/>
          <w:szCs w:val="28"/>
          <w:lang w:val="en-US"/>
        </w:rPr>
        <w:t>M.L. Ribeiro [</w:t>
      </w:r>
      <w:r w:rsidRPr="00D50D57">
        <w:rPr>
          <w:sz w:val="28"/>
          <w:szCs w:val="28"/>
          <w:lang w:val="en-US"/>
        </w:rPr>
        <w:t>et al.</w:t>
      </w:r>
      <w:r>
        <w:rPr>
          <w:sz w:val="28"/>
          <w:szCs w:val="28"/>
          <w:lang w:val="en-US"/>
        </w:rPr>
        <w:t>]</w:t>
      </w:r>
      <w:r w:rsidRPr="00D50D57">
        <w:rPr>
          <w:sz w:val="28"/>
          <w:szCs w:val="28"/>
          <w:lang w:val="en-US"/>
        </w:rPr>
        <w:t xml:space="preserve"> // Brain Dev.</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1995.</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uk-UA"/>
        </w:rPr>
        <w:t>№</w:t>
      </w:r>
      <w:r w:rsidRPr="00D50D57">
        <w:rPr>
          <w:sz w:val="28"/>
          <w:szCs w:val="28"/>
          <w:lang w:val="en-US"/>
        </w:rPr>
        <w:t>17.</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9-12.</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1" w:line="360" w:lineRule="auto"/>
        <w:ind w:left="0" w:right="7" w:firstLine="0"/>
        <w:jc w:val="both"/>
        <w:rPr>
          <w:spacing w:val="-5"/>
          <w:sz w:val="28"/>
          <w:szCs w:val="28"/>
          <w:lang w:val="en-US"/>
        </w:rPr>
      </w:pPr>
      <w:r>
        <w:rPr>
          <w:sz w:val="28"/>
          <w:szCs w:val="28"/>
          <w:lang w:val="en-US"/>
        </w:rPr>
        <w:t>Perella O. M</w:t>
      </w:r>
      <w:r w:rsidRPr="00D50D57">
        <w:rPr>
          <w:sz w:val="28"/>
          <w:szCs w:val="28"/>
          <w:lang w:val="en-US"/>
        </w:rPr>
        <w:t xml:space="preserve">ultiple sclerosis </w:t>
      </w:r>
      <w:r>
        <w:rPr>
          <w:sz w:val="28"/>
          <w:szCs w:val="28"/>
          <w:lang w:val="en-US"/>
        </w:rPr>
        <w:t>/ O. Perella,</w:t>
      </w:r>
      <w:r w:rsidRPr="00D50D57">
        <w:rPr>
          <w:sz w:val="28"/>
          <w:szCs w:val="28"/>
          <w:lang w:val="en-US"/>
        </w:rPr>
        <w:t xml:space="preserve"> P.B.</w:t>
      </w:r>
      <w:r>
        <w:rPr>
          <w:sz w:val="28"/>
          <w:szCs w:val="28"/>
          <w:lang w:val="en-US"/>
        </w:rPr>
        <w:t xml:space="preserve"> </w:t>
      </w:r>
      <w:r w:rsidRPr="00D50D57">
        <w:rPr>
          <w:sz w:val="28"/>
          <w:szCs w:val="28"/>
          <w:lang w:val="en-US"/>
        </w:rPr>
        <w:t xml:space="preserve">Carrieri, </w:t>
      </w:r>
      <w:r>
        <w:rPr>
          <w:sz w:val="28"/>
          <w:szCs w:val="28"/>
          <w:lang w:val="en-US"/>
        </w:rPr>
        <w:t>R. De Mercato //</w:t>
      </w:r>
      <w:r w:rsidRPr="00D50D57">
        <w:rPr>
          <w:sz w:val="28"/>
          <w:szCs w:val="28"/>
          <w:lang w:val="en-US"/>
        </w:rPr>
        <w:t xml:space="preserve"> Eur</w:t>
      </w:r>
      <w:r>
        <w:rPr>
          <w:sz w:val="28"/>
          <w:szCs w:val="28"/>
          <w:lang w:val="en-US"/>
        </w:rPr>
        <w:t>.</w:t>
      </w:r>
      <w:r w:rsidRPr="00D50D57">
        <w:rPr>
          <w:sz w:val="28"/>
          <w:szCs w:val="28"/>
          <w:lang w:val="en-US"/>
        </w:rPr>
        <w:t xml:space="preserve"> Neurol</w:t>
      </w:r>
      <w:r>
        <w:rPr>
          <w:sz w:val="28"/>
          <w:szCs w:val="28"/>
          <w:lang w:val="en-US"/>
        </w:rPr>
        <w:t>. –</w:t>
      </w:r>
      <w:r w:rsidRPr="00D50D57">
        <w:rPr>
          <w:sz w:val="28"/>
          <w:szCs w:val="28"/>
          <w:lang w:val="en-US"/>
        </w:rPr>
        <w:t xml:space="preserve"> </w:t>
      </w:r>
      <w:r>
        <w:rPr>
          <w:sz w:val="28"/>
          <w:szCs w:val="28"/>
          <w:lang w:val="en-GB"/>
        </w:rPr>
        <w:t xml:space="preserve">1993. - </w:t>
      </w:r>
      <w:r w:rsidRPr="00D50D57">
        <w:rPr>
          <w:sz w:val="28"/>
          <w:szCs w:val="28"/>
          <w:lang w:val="uk-UA"/>
        </w:rPr>
        <w:t>№</w:t>
      </w:r>
      <w:r w:rsidRPr="00D50D57">
        <w:rPr>
          <w:iCs/>
          <w:sz w:val="28"/>
          <w:szCs w:val="28"/>
          <w:lang w:val="en-GB"/>
        </w:rPr>
        <w:t>33</w:t>
      </w:r>
      <w:r>
        <w:rPr>
          <w:iCs/>
          <w:sz w:val="28"/>
          <w:szCs w:val="28"/>
          <w:lang w:val="en-GB"/>
        </w:rPr>
        <w:t>. – P.</w:t>
      </w:r>
      <w:r w:rsidRPr="00D50D57">
        <w:rPr>
          <w:i/>
          <w:iCs/>
          <w:sz w:val="28"/>
          <w:szCs w:val="28"/>
          <w:lang w:val="en-GB"/>
        </w:rPr>
        <w:t xml:space="preserve"> </w:t>
      </w:r>
      <w:r w:rsidRPr="00D50D57">
        <w:rPr>
          <w:sz w:val="28"/>
          <w:szCs w:val="28"/>
          <w:lang w:val="en-GB"/>
        </w:rPr>
        <w:t>152-155.</w:t>
      </w:r>
    </w:p>
    <w:p w:rsidR="008E40BB" w:rsidRPr="00D50D57" w:rsidRDefault="008E40BB" w:rsidP="005F0855">
      <w:pPr>
        <w:numPr>
          <w:ilvl w:val="0"/>
          <w:numId w:val="70"/>
        </w:numPr>
        <w:tabs>
          <w:tab w:val="clear" w:pos="720"/>
        </w:tabs>
        <w:suppressAutoHyphens w:val="0"/>
        <w:spacing w:line="360" w:lineRule="auto"/>
        <w:ind w:left="0" w:firstLine="0"/>
        <w:jc w:val="both"/>
        <w:rPr>
          <w:sz w:val="28"/>
          <w:szCs w:val="28"/>
          <w:lang w:val="en-US"/>
        </w:rPr>
      </w:pPr>
      <w:r w:rsidRPr="00D50D57">
        <w:rPr>
          <w:sz w:val="28"/>
          <w:szCs w:val="28"/>
          <w:lang w:val="en-US"/>
        </w:rPr>
        <w:t xml:space="preserve">Pinhas-Hamiel O. Multiple sclerosis in childhood and adolescence: Clinical features and management </w:t>
      </w:r>
      <w:r>
        <w:rPr>
          <w:sz w:val="28"/>
          <w:szCs w:val="28"/>
          <w:lang w:val="en-US"/>
        </w:rPr>
        <w:t>/</w:t>
      </w:r>
      <w:r w:rsidRPr="0094432D">
        <w:rPr>
          <w:sz w:val="28"/>
          <w:szCs w:val="28"/>
          <w:lang w:val="en-US"/>
        </w:rPr>
        <w:t xml:space="preserve"> </w:t>
      </w:r>
      <w:r>
        <w:rPr>
          <w:sz w:val="28"/>
          <w:szCs w:val="28"/>
          <w:lang w:val="en-US"/>
        </w:rPr>
        <w:t>O. Pinhas-Hamiel, I. Sarova-Pinhas, A. Achrion</w:t>
      </w:r>
      <w:r w:rsidRPr="00D50D57">
        <w:rPr>
          <w:sz w:val="28"/>
          <w:szCs w:val="28"/>
          <w:lang w:val="en-US"/>
        </w:rPr>
        <w:t xml:space="preserve"> // Pediat</w:t>
      </w:r>
      <w:r>
        <w:rPr>
          <w:sz w:val="28"/>
          <w:szCs w:val="28"/>
          <w:lang w:val="en-US"/>
        </w:rPr>
        <w:t>.</w:t>
      </w:r>
      <w:r w:rsidRPr="00D50D57">
        <w:rPr>
          <w:sz w:val="28"/>
          <w:szCs w:val="28"/>
          <w:lang w:val="en-US"/>
        </w:rPr>
        <w:t xml:space="preserve"> Drugs.</w:t>
      </w:r>
      <w:r>
        <w:rPr>
          <w:sz w:val="28"/>
          <w:szCs w:val="28"/>
          <w:lang w:val="en-US"/>
        </w:rPr>
        <w:t xml:space="preserve"> </w:t>
      </w:r>
      <w:r w:rsidRPr="00D50D57">
        <w:rPr>
          <w:sz w:val="28"/>
          <w:szCs w:val="28"/>
          <w:lang w:val="en-US"/>
        </w:rPr>
        <w:t>- 2001.</w:t>
      </w:r>
      <w:r>
        <w:rPr>
          <w:sz w:val="28"/>
          <w:szCs w:val="28"/>
          <w:lang w:val="en-US"/>
        </w:rPr>
        <w:t xml:space="preserve"> </w:t>
      </w:r>
      <w:r w:rsidRPr="00D50D57">
        <w:rPr>
          <w:sz w:val="28"/>
          <w:szCs w:val="28"/>
          <w:lang w:val="en-US"/>
        </w:rPr>
        <w:t>- V.</w:t>
      </w:r>
      <w:r>
        <w:rPr>
          <w:sz w:val="28"/>
          <w:szCs w:val="28"/>
          <w:lang w:val="en-US"/>
        </w:rPr>
        <w:t xml:space="preserve"> </w:t>
      </w:r>
      <w:r w:rsidRPr="00D50D57">
        <w:rPr>
          <w:sz w:val="28"/>
          <w:szCs w:val="28"/>
          <w:lang w:val="en-US"/>
        </w:rPr>
        <w:t xml:space="preserve">3, </w:t>
      </w:r>
      <w:r>
        <w:rPr>
          <w:sz w:val="28"/>
          <w:szCs w:val="28"/>
          <w:lang w:val="uk-UA"/>
        </w:rPr>
        <w:t>№</w:t>
      </w:r>
      <w:r w:rsidRPr="00D50D57">
        <w:rPr>
          <w:sz w:val="28"/>
          <w:szCs w:val="28"/>
          <w:lang w:val="en-US"/>
        </w:rPr>
        <w:t>5.</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329-336.</w:t>
      </w:r>
    </w:p>
    <w:p w:rsidR="008E40BB" w:rsidRPr="00D50D57" w:rsidRDefault="008E40BB" w:rsidP="005F0855">
      <w:pPr>
        <w:numPr>
          <w:ilvl w:val="0"/>
          <w:numId w:val="70"/>
        </w:numPr>
        <w:tabs>
          <w:tab w:val="clear" w:pos="720"/>
          <w:tab w:val="num" w:pos="0"/>
        </w:tabs>
        <w:suppressAutoHyphens w:val="0"/>
        <w:autoSpaceDE w:val="0"/>
        <w:autoSpaceDN w:val="0"/>
        <w:adjustRightInd w:val="0"/>
        <w:spacing w:line="360" w:lineRule="auto"/>
        <w:ind w:left="0" w:firstLine="0"/>
        <w:jc w:val="both"/>
        <w:rPr>
          <w:sz w:val="28"/>
          <w:szCs w:val="28"/>
          <w:lang w:val="en-GB"/>
        </w:rPr>
      </w:pPr>
      <w:r>
        <w:rPr>
          <w:iCs/>
          <w:sz w:val="28"/>
          <w:szCs w:val="28"/>
          <w:lang w:val="en-GB"/>
        </w:rPr>
        <w:t>Pollack S.J.</w:t>
      </w:r>
      <w:r w:rsidRPr="0094432D">
        <w:rPr>
          <w:sz w:val="28"/>
          <w:szCs w:val="28"/>
          <w:lang w:val="en-US"/>
        </w:rPr>
        <w:t xml:space="preserve"> </w:t>
      </w:r>
      <w:r>
        <w:rPr>
          <w:sz w:val="28"/>
          <w:szCs w:val="28"/>
          <w:lang w:val="en-US"/>
        </w:rPr>
        <w:t>M</w:t>
      </w:r>
      <w:r w:rsidRPr="00D50D57">
        <w:rPr>
          <w:sz w:val="28"/>
          <w:szCs w:val="28"/>
          <w:lang w:val="en-US"/>
        </w:rPr>
        <w:t>ultiple sclerosis</w:t>
      </w:r>
      <w:r>
        <w:rPr>
          <w:sz w:val="28"/>
          <w:szCs w:val="28"/>
          <w:lang w:val="en-US"/>
        </w:rPr>
        <w:t xml:space="preserve"> /</w:t>
      </w:r>
      <w:r>
        <w:rPr>
          <w:iCs/>
          <w:sz w:val="28"/>
          <w:szCs w:val="28"/>
          <w:lang w:val="en-GB"/>
        </w:rPr>
        <w:t xml:space="preserve"> S.J.</w:t>
      </w:r>
      <w:r w:rsidRPr="0094432D">
        <w:rPr>
          <w:sz w:val="28"/>
          <w:szCs w:val="28"/>
          <w:lang w:val="en-US"/>
        </w:rPr>
        <w:t xml:space="preserve"> </w:t>
      </w:r>
      <w:r>
        <w:rPr>
          <w:iCs/>
          <w:sz w:val="28"/>
          <w:szCs w:val="28"/>
          <w:lang w:val="en-GB"/>
        </w:rPr>
        <w:t>Pollack, J.W. Jacobs, P.</w:t>
      </w:r>
      <w:r w:rsidRPr="00D50D57">
        <w:rPr>
          <w:iCs/>
          <w:sz w:val="28"/>
          <w:szCs w:val="28"/>
          <w:lang w:val="en-GB"/>
        </w:rPr>
        <w:t xml:space="preserve">G. </w:t>
      </w:r>
      <w:r>
        <w:rPr>
          <w:iCs/>
          <w:sz w:val="28"/>
          <w:szCs w:val="28"/>
          <w:lang w:val="en-GB"/>
        </w:rPr>
        <w:t xml:space="preserve">Shultz </w:t>
      </w:r>
      <w:r w:rsidRPr="00D50D57">
        <w:rPr>
          <w:sz w:val="28"/>
          <w:szCs w:val="28"/>
          <w:lang w:val="en-GB"/>
        </w:rPr>
        <w:t>//</w:t>
      </w:r>
      <w:r>
        <w:rPr>
          <w:sz w:val="28"/>
          <w:szCs w:val="28"/>
          <w:lang w:val="en-GB"/>
        </w:rPr>
        <w:t xml:space="preserve"> </w:t>
      </w:r>
      <w:r w:rsidRPr="00D50D57">
        <w:rPr>
          <w:sz w:val="28"/>
          <w:szCs w:val="28"/>
          <w:lang w:val="en-GB"/>
        </w:rPr>
        <w:t xml:space="preserve">Ibid. – </w:t>
      </w:r>
      <w:r w:rsidRPr="00D50D57">
        <w:rPr>
          <w:sz w:val="28"/>
          <w:szCs w:val="28"/>
        </w:rPr>
        <w:t>Р</w:t>
      </w:r>
      <w:r w:rsidRPr="00D50D57">
        <w:rPr>
          <w:sz w:val="28"/>
          <w:szCs w:val="28"/>
          <w:lang w:val="en-GB"/>
        </w:rPr>
        <w:t>. 1570–1573.</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GB"/>
        </w:rPr>
      </w:pPr>
      <w:r w:rsidRPr="00D50D57">
        <w:rPr>
          <w:sz w:val="28"/>
          <w:szCs w:val="28"/>
          <w:lang w:val="en-GB"/>
        </w:rPr>
        <w:t>Polosukhina</w:t>
      </w:r>
      <w:r w:rsidRPr="00D50D57">
        <w:rPr>
          <w:sz w:val="28"/>
          <w:szCs w:val="28"/>
          <w:lang w:val="uk-UA"/>
        </w:rPr>
        <w:t xml:space="preserve"> </w:t>
      </w:r>
      <w:r w:rsidRPr="00D50D57">
        <w:rPr>
          <w:sz w:val="28"/>
          <w:szCs w:val="28"/>
          <w:lang w:val="en-US"/>
        </w:rPr>
        <w:t>D</w:t>
      </w:r>
      <w:r w:rsidRPr="00D50D57">
        <w:rPr>
          <w:sz w:val="28"/>
          <w:szCs w:val="28"/>
          <w:lang w:val="uk-UA"/>
        </w:rPr>
        <w:t>.</w:t>
      </w:r>
      <w:r w:rsidRPr="00D50D57">
        <w:rPr>
          <w:sz w:val="28"/>
          <w:szCs w:val="28"/>
          <w:lang w:val="en-US"/>
        </w:rPr>
        <w:t>I</w:t>
      </w:r>
      <w:r>
        <w:rPr>
          <w:sz w:val="28"/>
          <w:szCs w:val="28"/>
          <w:lang w:val="en-US"/>
        </w:rPr>
        <w:t xml:space="preserve">. </w:t>
      </w:r>
      <w:r w:rsidRPr="00D50D57">
        <w:rPr>
          <w:sz w:val="28"/>
          <w:szCs w:val="28"/>
          <w:lang w:val="en-GB"/>
        </w:rPr>
        <w:t xml:space="preserve">Hydrolysis of myelin basic protein by polyclonal catalytic IgGs from the sera of patients with multiple sclerosis </w:t>
      </w:r>
      <w:r>
        <w:rPr>
          <w:sz w:val="28"/>
          <w:szCs w:val="28"/>
          <w:lang w:val="en-GB"/>
        </w:rPr>
        <w:t>/</w:t>
      </w:r>
      <w:r w:rsidRPr="0094432D">
        <w:rPr>
          <w:sz w:val="28"/>
          <w:szCs w:val="28"/>
          <w:lang w:val="en-GB"/>
        </w:rPr>
        <w:t xml:space="preserve"> </w:t>
      </w:r>
      <w:r w:rsidRPr="00D50D57">
        <w:rPr>
          <w:sz w:val="28"/>
          <w:szCs w:val="28"/>
          <w:lang w:val="en-US"/>
        </w:rPr>
        <w:t>D</w:t>
      </w:r>
      <w:r w:rsidRPr="00D50D57">
        <w:rPr>
          <w:sz w:val="28"/>
          <w:szCs w:val="28"/>
          <w:lang w:val="uk-UA"/>
        </w:rPr>
        <w:t>.</w:t>
      </w:r>
      <w:r w:rsidRPr="00D50D57">
        <w:rPr>
          <w:sz w:val="28"/>
          <w:szCs w:val="28"/>
          <w:lang w:val="en-US"/>
        </w:rPr>
        <w:t>I</w:t>
      </w:r>
      <w:r>
        <w:rPr>
          <w:sz w:val="28"/>
          <w:szCs w:val="28"/>
          <w:lang w:val="en-US"/>
        </w:rPr>
        <w:t>.</w:t>
      </w:r>
      <w:r w:rsidRPr="00D50D57">
        <w:rPr>
          <w:sz w:val="28"/>
          <w:szCs w:val="28"/>
          <w:lang w:val="en-GB"/>
        </w:rPr>
        <w:t xml:space="preserve"> Polosukhina</w:t>
      </w:r>
      <w:r w:rsidRPr="00D50D57">
        <w:rPr>
          <w:sz w:val="28"/>
          <w:szCs w:val="28"/>
          <w:lang w:val="uk-UA"/>
        </w:rPr>
        <w:t xml:space="preserve">, </w:t>
      </w:r>
      <w:r w:rsidRPr="00D50D57">
        <w:rPr>
          <w:sz w:val="28"/>
          <w:szCs w:val="28"/>
          <w:lang w:val="en-GB"/>
        </w:rPr>
        <w:t>T</w:t>
      </w:r>
      <w:r w:rsidRPr="00D50D57">
        <w:rPr>
          <w:sz w:val="28"/>
          <w:szCs w:val="28"/>
          <w:lang w:val="uk-UA"/>
        </w:rPr>
        <w:t>.</w:t>
      </w:r>
      <w:r w:rsidRPr="00D50D57">
        <w:rPr>
          <w:sz w:val="28"/>
          <w:szCs w:val="28"/>
          <w:lang w:val="en-GB"/>
        </w:rPr>
        <w:t>G</w:t>
      </w:r>
      <w:r>
        <w:rPr>
          <w:sz w:val="28"/>
          <w:szCs w:val="28"/>
          <w:lang w:val="en-GB"/>
        </w:rPr>
        <w:t>.</w:t>
      </w:r>
      <w:r w:rsidRPr="00D50D57">
        <w:rPr>
          <w:sz w:val="28"/>
          <w:szCs w:val="28"/>
          <w:lang w:val="en-GB"/>
        </w:rPr>
        <w:t xml:space="preserve"> Kanyshkova</w:t>
      </w:r>
      <w:r w:rsidRPr="00D50D57">
        <w:rPr>
          <w:sz w:val="28"/>
          <w:szCs w:val="28"/>
          <w:lang w:val="uk-UA"/>
        </w:rPr>
        <w:t xml:space="preserve">, </w:t>
      </w:r>
      <w:r w:rsidRPr="00D50D57">
        <w:rPr>
          <w:sz w:val="28"/>
          <w:szCs w:val="28"/>
          <w:lang w:val="en-GB"/>
        </w:rPr>
        <w:t>B</w:t>
      </w:r>
      <w:r w:rsidRPr="00D50D57">
        <w:rPr>
          <w:sz w:val="28"/>
          <w:szCs w:val="28"/>
          <w:lang w:val="uk-UA"/>
        </w:rPr>
        <w:t>.</w:t>
      </w:r>
      <w:r w:rsidRPr="00D50D57">
        <w:rPr>
          <w:sz w:val="28"/>
          <w:szCs w:val="28"/>
          <w:lang w:val="en-GB"/>
        </w:rPr>
        <w:t>M</w:t>
      </w:r>
      <w:r>
        <w:rPr>
          <w:sz w:val="28"/>
          <w:szCs w:val="28"/>
          <w:lang w:val="en-US"/>
        </w:rPr>
        <w:t xml:space="preserve">. </w:t>
      </w:r>
      <w:r w:rsidRPr="00D50D57">
        <w:rPr>
          <w:sz w:val="28"/>
          <w:szCs w:val="28"/>
          <w:lang w:val="en-GB"/>
        </w:rPr>
        <w:t>Doronin</w:t>
      </w:r>
      <w:r w:rsidRPr="00D50D57">
        <w:rPr>
          <w:sz w:val="28"/>
          <w:szCs w:val="28"/>
          <w:lang w:val="uk-UA"/>
        </w:rPr>
        <w:t xml:space="preserve"> </w:t>
      </w:r>
      <w:r w:rsidRPr="00D50D57">
        <w:rPr>
          <w:sz w:val="28"/>
          <w:szCs w:val="28"/>
          <w:lang w:val="en-GB"/>
        </w:rPr>
        <w:t>// J. Cell. Mol. Med. - 20</w:t>
      </w:r>
      <w:r>
        <w:rPr>
          <w:sz w:val="28"/>
          <w:szCs w:val="28"/>
          <w:lang w:val="en-GB"/>
        </w:rPr>
        <w:t>04. – V. 8, №</w:t>
      </w:r>
      <w:r w:rsidRPr="00D50D57">
        <w:rPr>
          <w:sz w:val="28"/>
          <w:szCs w:val="28"/>
          <w:lang w:val="en-GB"/>
        </w:rPr>
        <w:t>3. - P. 359 – 368.</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line="360" w:lineRule="auto"/>
        <w:ind w:left="0" w:firstLine="0"/>
        <w:jc w:val="both"/>
        <w:rPr>
          <w:sz w:val="28"/>
          <w:szCs w:val="28"/>
          <w:lang w:val="uk-UA"/>
        </w:rPr>
      </w:pPr>
      <w:r w:rsidRPr="00D50D57">
        <w:rPr>
          <w:sz w:val="28"/>
          <w:szCs w:val="28"/>
          <w:lang w:val="fr-FR"/>
        </w:rPr>
        <w:t>Ponomarenk</w:t>
      </w:r>
      <w:r>
        <w:rPr>
          <w:sz w:val="28"/>
          <w:szCs w:val="28"/>
          <w:lang w:val="fr-FR"/>
        </w:rPr>
        <w:t xml:space="preserve">o N.A. </w:t>
      </w:r>
      <w:r w:rsidRPr="00D50D57">
        <w:rPr>
          <w:sz w:val="28"/>
          <w:szCs w:val="28"/>
          <w:lang w:val="en-US"/>
        </w:rPr>
        <w:t xml:space="preserve">Catalytic antibodies in clinical and experimental pathology: human and mouse models </w:t>
      </w:r>
      <w:r>
        <w:rPr>
          <w:sz w:val="28"/>
          <w:szCs w:val="28"/>
          <w:lang w:val="en-US"/>
        </w:rPr>
        <w:t>/</w:t>
      </w:r>
      <w:r w:rsidRPr="0094432D">
        <w:rPr>
          <w:sz w:val="28"/>
          <w:szCs w:val="28"/>
          <w:lang w:val="fr-FR"/>
        </w:rPr>
        <w:t xml:space="preserve"> </w:t>
      </w:r>
      <w:r w:rsidRPr="00D50D57">
        <w:rPr>
          <w:sz w:val="28"/>
          <w:szCs w:val="28"/>
          <w:lang w:val="fr-FR"/>
        </w:rPr>
        <w:t>N.A.</w:t>
      </w:r>
      <w:r>
        <w:rPr>
          <w:sz w:val="28"/>
          <w:szCs w:val="28"/>
          <w:lang w:val="fr-FR"/>
        </w:rPr>
        <w:t xml:space="preserve"> </w:t>
      </w:r>
      <w:r w:rsidRPr="00D50D57">
        <w:rPr>
          <w:sz w:val="28"/>
          <w:szCs w:val="28"/>
          <w:lang w:val="fr-FR"/>
        </w:rPr>
        <w:t>Ponomarenko, O.M.</w:t>
      </w:r>
      <w:r>
        <w:rPr>
          <w:sz w:val="28"/>
          <w:szCs w:val="28"/>
          <w:lang w:val="fr-FR"/>
        </w:rPr>
        <w:t xml:space="preserve"> </w:t>
      </w:r>
      <w:r w:rsidRPr="00D50D57">
        <w:rPr>
          <w:sz w:val="28"/>
          <w:szCs w:val="28"/>
          <w:lang w:val="fr-FR"/>
        </w:rPr>
        <w:t>Durova, I.</w:t>
      </w:r>
      <w:r>
        <w:rPr>
          <w:sz w:val="28"/>
          <w:szCs w:val="28"/>
          <w:lang w:val="fr-FR"/>
        </w:rPr>
        <w:t xml:space="preserve">I. </w:t>
      </w:r>
      <w:r w:rsidRPr="00D50D57">
        <w:rPr>
          <w:sz w:val="28"/>
          <w:szCs w:val="28"/>
          <w:lang w:val="fr-FR"/>
        </w:rPr>
        <w:t xml:space="preserve">Vorobiev </w:t>
      </w:r>
      <w:r w:rsidRPr="00D50D57">
        <w:rPr>
          <w:sz w:val="28"/>
          <w:szCs w:val="28"/>
          <w:lang w:val="en-US"/>
        </w:rPr>
        <w:t xml:space="preserve">// </w:t>
      </w:r>
      <w:r w:rsidRPr="00D50D57">
        <w:rPr>
          <w:iCs/>
          <w:sz w:val="28"/>
          <w:szCs w:val="28"/>
          <w:lang w:val="en-US"/>
        </w:rPr>
        <w:lastRenderedPageBreak/>
        <w:t>Immunol. Methods. – 2002. – V.</w:t>
      </w:r>
      <w:r w:rsidRPr="00D50D57">
        <w:rPr>
          <w:sz w:val="28"/>
          <w:szCs w:val="28"/>
          <w:lang w:val="en-US"/>
        </w:rPr>
        <w:t xml:space="preserve"> 269. – P. 197-211.</w:t>
      </w:r>
    </w:p>
    <w:p w:rsidR="008E40BB"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Ponomarenko N</w:t>
      </w:r>
      <w:r>
        <w:rPr>
          <w:sz w:val="28"/>
          <w:szCs w:val="28"/>
          <w:lang w:val="en-US"/>
        </w:rPr>
        <w:t>.</w:t>
      </w:r>
      <w:r w:rsidRPr="00D50D57">
        <w:rPr>
          <w:sz w:val="28"/>
          <w:szCs w:val="28"/>
          <w:lang w:val="en-US"/>
        </w:rPr>
        <w:t>A</w:t>
      </w:r>
      <w:r>
        <w:rPr>
          <w:sz w:val="28"/>
          <w:szCs w:val="28"/>
          <w:lang w:val="en-US"/>
        </w:rPr>
        <w:t>.</w:t>
      </w:r>
      <w:r w:rsidRPr="00D50D57">
        <w:rPr>
          <w:sz w:val="28"/>
          <w:szCs w:val="28"/>
          <w:lang w:val="en-US"/>
        </w:rPr>
        <w:t xml:space="preserve"> On the catalytic activity of autoa</w:t>
      </w:r>
      <w:r>
        <w:rPr>
          <w:sz w:val="28"/>
          <w:szCs w:val="28"/>
          <w:lang w:val="en-US"/>
        </w:rPr>
        <w:t>ntibodies in multiple sclerosis /</w:t>
      </w:r>
      <w:r w:rsidRPr="0094432D">
        <w:rPr>
          <w:sz w:val="28"/>
          <w:szCs w:val="28"/>
          <w:lang w:val="fr-FR"/>
        </w:rPr>
        <w:t xml:space="preserve"> </w:t>
      </w:r>
      <w:r w:rsidRPr="00D50D57">
        <w:rPr>
          <w:sz w:val="28"/>
          <w:szCs w:val="28"/>
          <w:lang w:val="fr-FR"/>
        </w:rPr>
        <w:t>N.A.</w:t>
      </w:r>
      <w:r>
        <w:rPr>
          <w:sz w:val="28"/>
          <w:szCs w:val="28"/>
          <w:lang w:val="fr-FR"/>
        </w:rPr>
        <w:t xml:space="preserve"> </w:t>
      </w:r>
      <w:r w:rsidRPr="00D50D57">
        <w:rPr>
          <w:sz w:val="28"/>
          <w:szCs w:val="28"/>
          <w:lang w:val="fr-FR"/>
        </w:rPr>
        <w:t>Ponomarenko, O.M.</w:t>
      </w:r>
      <w:r>
        <w:rPr>
          <w:sz w:val="28"/>
          <w:szCs w:val="28"/>
          <w:lang w:val="fr-FR"/>
        </w:rPr>
        <w:t xml:space="preserve"> </w:t>
      </w:r>
      <w:r w:rsidRPr="00D50D57">
        <w:rPr>
          <w:sz w:val="28"/>
          <w:szCs w:val="28"/>
          <w:lang w:val="fr-FR"/>
        </w:rPr>
        <w:t>Durova, I.</w:t>
      </w:r>
      <w:r>
        <w:rPr>
          <w:sz w:val="28"/>
          <w:szCs w:val="28"/>
          <w:lang w:val="fr-FR"/>
        </w:rPr>
        <w:t xml:space="preserve">I. </w:t>
      </w:r>
      <w:r w:rsidRPr="00D50D57">
        <w:rPr>
          <w:sz w:val="28"/>
          <w:szCs w:val="28"/>
          <w:lang w:val="fr-FR"/>
        </w:rPr>
        <w:t xml:space="preserve">Vorobiev </w:t>
      </w:r>
      <w:r>
        <w:rPr>
          <w:sz w:val="28"/>
          <w:szCs w:val="28"/>
          <w:lang w:val="en-US"/>
        </w:rPr>
        <w:t>//</w:t>
      </w:r>
      <w:r w:rsidRPr="00D50D57">
        <w:rPr>
          <w:sz w:val="28"/>
          <w:szCs w:val="28"/>
          <w:lang w:val="en-US"/>
        </w:rPr>
        <w:t xml:space="preserve"> Dokl Biochem Biophys</w:t>
      </w:r>
      <w:r>
        <w:rPr>
          <w:sz w:val="28"/>
          <w:szCs w:val="28"/>
          <w:lang w:val="en-US"/>
        </w:rPr>
        <w:t xml:space="preserve">. – 2004. - </w:t>
      </w:r>
      <w:r w:rsidRPr="00D50D57">
        <w:rPr>
          <w:sz w:val="28"/>
          <w:szCs w:val="28"/>
          <w:lang w:val="uk-UA"/>
        </w:rPr>
        <w:t>№</w:t>
      </w:r>
      <w:r>
        <w:rPr>
          <w:sz w:val="28"/>
          <w:szCs w:val="28"/>
          <w:lang w:val="en-US"/>
        </w:rPr>
        <w:t xml:space="preserve">395. – P. </w:t>
      </w:r>
      <w:r w:rsidRPr="00D50D57">
        <w:rPr>
          <w:sz w:val="28"/>
          <w:szCs w:val="28"/>
          <w:lang w:val="en-US"/>
        </w:rPr>
        <w:t>120-</w:t>
      </w:r>
      <w:r>
        <w:rPr>
          <w:sz w:val="28"/>
          <w:szCs w:val="28"/>
          <w:lang w:val="en-US"/>
        </w:rPr>
        <w:t>12</w:t>
      </w:r>
      <w:r w:rsidRPr="00D50D57">
        <w:rPr>
          <w:sz w:val="28"/>
          <w:szCs w:val="28"/>
          <w:lang w:val="en-US"/>
        </w:rPr>
        <w:t>3.</w:t>
      </w:r>
    </w:p>
    <w:p w:rsidR="008E40BB" w:rsidRPr="00C90BA5" w:rsidRDefault="008E40BB" w:rsidP="005F0855">
      <w:pPr>
        <w:numPr>
          <w:ilvl w:val="0"/>
          <w:numId w:val="70"/>
        </w:numPr>
        <w:tabs>
          <w:tab w:val="clear" w:pos="720"/>
          <w:tab w:val="num" w:pos="0"/>
        </w:tabs>
        <w:suppressAutoHyphens w:val="0"/>
        <w:spacing w:line="360" w:lineRule="auto"/>
        <w:ind w:left="0" w:firstLine="0"/>
        <w:jc w:val="both"/>
        <w:rPr>
          <w:sz w:val="28"/>
          <w:szCs w:val="28"/>
          <w:lang w:val="en-GB"/>
        </w:rPr>
      </w:pPr>
      <w:r>
        <w:rPr>
          <w:sz w:val="28"/>
          <w:szCs w:val="28"/>
          <w:lang w:val="fr-FR"/>
        </w:rPr>
        <w:t xml:space="preserve">Poser C.M. </w:t>
      </w:r>
      <w:r w:rsidRPr="00C90BA5">
        <w:rPr>
          <w:sz w:val="28"/>
          <w:szCs w:val="28"/>
          <w:lang w:val="en-GB"/>
        </w:rPr>
        <w:t xml:space="preserve">Nev diagnostic criteria for multiple sclerosis: guidellines for research protocols </w:t>
      </w:r>
      <w:r>
        <w:rPr>
          <w:sz w:val="28"/>
          <w:szCs w:val="28"/>
          <w:lang w:val="en-GB"/>
        </w:rPr>
        <w:t>/</w:t>
      </w:r>
      <w:r w:rsidRPr="0094432D">
        <w:rPr>
          <w:sz w:val="28"/>
          <w:szCs w:val="28"/>
          <w:lang w:val="fr-FR"/>
        </w:rPr>
        <w:t xml:space="preserve"> </w:t>
      </w:r>
      <w:r w:rsidRPr="00C90BA5">
        <w:rPr>
          <w:sz w:val="28"/>
          <w:szCs w:val="28"/>
          <w:lang w:val="fr-FR"/>
        </w:rPr>
        <w:t>C.M.</w:t>
      </w:r>
      <w:r>
        <w:rPr>
          <w:sz w:val="28"/>
          <w:szCs w:val="28"/>
          <w:lang w:val="fr-FR"/>
        </w:rPr>
        <w:t xml:space="preserve"> </w:t>
      </w:r>
      <w:r w:rsidRPr="00C90BA5">
        <w:rPr>
          <w:sz w:val="28"/>
          <w:szCs w:val="28"/>
          <w:lang w:val="fr-FR"/>
        </w:rPr>
        <w:t xml:space="preserve">Poser, </w:t>
      </w:r>
      <w:r>
        <w:rPr>
          <w:sz w:val="28"/>
          <w:szCs w:val="28"/>
          <w:lang w:val="fr-FR"/>
        </w:rPr>
        <w:t xml:space="preserve">D.W. Paty, L. Scheinberg </w:t>
      </w:r>
      <w:r w:rsidRPr="00C90BA5">
        <w:rPr>
          <w:sz w:val="28"/>
          <w:szCs w:val="28"/>
          <w:lang w:val="en-GB"/>
        </w:rPr>
        <w:t>// Ann</w:t>
      </w:r>
      <w:r>
        <w:rPr>
          <w:sz w:val="28"/>
          <w:szCs w:val="28"/>
          <w:lang w:val="en-GB"/>
        </w:rPr>
        <w:t>.</w:t>
      </w:r>
      <w:r w:rsidRPr="00C90BA5">
        <w:rPr>
          <w:sz w:val="28"/>
          <w:szCs w:val="28"/>
          <w:lang w:val="en-GB"/>
        </w:rPr>
        <w:t xml:space="preserve"> Neurol. – 1983. – V. 13.</w:t>
      </w:r>
      <w:r w:rsidRPr="00C90BA5">
        <w:rPr>
          <w:sz w:val="28"/>
          <w:szCs w:val="28"/>
          <w:lang w:val="uk-UA"/>
        </w:rPr>
        <w:t xml:space="preserve"> -</w:t>
      </w:r>
      <w:r w:rsidRPr="00C90BA5">
        <w:rPr>
          <w:sz w:val="28"/>
          <w:szCs w:val="28"/>
          <w:lang w:val="en-GB"/>
        </w:rPr>
        <w:t xml:space="preserve"> P. 227-231.</w:t>
      </w:r>
    </w:p>
    <w:p w:rsidR="008E40BB" w:rsidRPr="00C90BA5"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C90BA5">
        <w:rPr>
          <w:sz w:val="28"/>
          <w:szCs w:val="28"/>
          <w:lang w:val="en-US"/>
        </w:rPr>
        <w:t xml:space="preserve">Poser C.M. The epidemiology of multiple sclerosis: a general overview </w:t>
      </w:r>
      <w:r>
        <w:rPr>
          <w:sz w:val="28"/>
          <w:szCs w:val="28"/>
          <w:lang w:val="en-US"/>
        </w:rPr>
        <w:t>/</w:t>
      </w:r>
      <w:r w:rsidRPr="0094432D">
        <w:rPr>
          <w:sz w:val="28"/>
          <w:szCs w:val="28"/>
          <w:lang w:val="en-US"/>
        </w:rPr>
        <w:t xml:space="preserve"> </w:t>
      </w:r>
      <w:r w:rsidRPr="00C90BA5">
        <w:rPr>
          <w:sz w:val="28"/>
          <w:szCs w:val="28"/>
          <w:lang w:val="en-US"/>
        </w:rPr>
        <w:t>C.M. Poser //</w:t>
      </w:r>
      <w:r>
        <w:rPr>
          <w:sz w:val="28"/>
          <w:szCs w:val="28"/>
          <w:lang w:val="en-US"/>
        </w:rPr>
        <w:t xml:space="preserve"> </w:t>
      </w:r>
      <w:r w:rsidRPr="00C90BA5">
        <w:rPr>
          <w:sz w:val="28"/>
          <w:szCs w:val="28"/>
          <w:lang w:val="en-US"/>
        </w:rPr>
        <w:t>Ann. Neurol. - 1994. - V. 36. - P. 180-193.</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 xml:space="preserve">Poser </w:t>
      </w:r>
      <w:r>
        <w:rPr>
          <w:sz w:val="28"/>
          <w:szCs w:val="28"/>
          <w:lang w:val="en-US"/>
        </w:rPr>
        <w:t xml:space="preserve">S. </w:t>
      </w:r>
      <w:r w:rsidRPr="00D50D57">
        <w:rPr>
          <w:sz w:val="28"/>
          <w:szCs w:val="28"/>
          <w:lang w:val="en-US"/>
        </w:rPr>
        <w:t>Multiple Sklerose</w:t>
      </w:r>
      <w:r>
        <w:rPr>
          <w:sz w:val="28"/>
          <w:szCs w:val="28"/>
          <w:lang w:val="en-US"/>
        </w:rPr>
        <w:t xml:space="preserve"> in Forsching. Klinikund Praxis /</w:t>
      </w:r>
      <w:r w:rsidRPr="0094432D">
        <w:rPr>
          <w:sz w:val="28"/>
          <w:szCs w:val="28"/>
          <w:lang w:val="en-US"/>
        </w:rPr>
        <w:t xml:space="preserve"> </w:t>
      </w:r>
      <w:r>
        <w:rPr>
          <w:sz w:val="28"/>
          <w:szCs w:val="28"/>
          <w:lang w:val="en-US"/>
        </w:rPr>
        <w:t>S. Poser</w:t>
      </w:r>
      <w:r w:rsidRPr="00D50D57">
        <w:rPr>
          <w:sz w:val="28"/>
          <w:szCs w:val="28"/>
          <w:lang w:val="en-US"/>
        </w:rPr>
        <w:t xml:space="preserve">, </w:t>
      </w:r>
      <w:r>
        <w:rPr>
          <w:sz w:val="28"/>
          <w:szCs w:val="28"/>
          <w:lang w:val="en-US"/>
        </w:rPr>
        <w:t>G. Ritter. -</w:t>
      </w:r>
      <w:r w:rsidRPr="00D50D57">
        <w:rPr>
          <w:sz w:val="28"/>
          <w:szCs w:val="28"/>
          <w:lang w:val="en-US"/>
        </w:rPr>
        <w:t xml:space="preserve">  Stuttgart</w:t>
      </w:r>
      <w:r>
        <w:rPr>
          <w:sz w:val="28"/>
          <w:szCs w:val="28"/>
          <w:lang w:val="en-US"/>
        </w:rPr>
        <w:t>;</w:t>
      </w:r>
      <w:r w:rsidRPr="00D50D57">
        <w:rPr>
          <w:sz w:val="28"/>
          <w:szCs w:val="28"/>
          <w:lang w:val="en-US"/>
        </w:rPr>
        <w:t xml:space="preserve"> New York: Schattauer Verlag</w:t>
      </w:r>
      <w:r>
        <w:rPr>
          <w:sz w:val="28"/>
          <w:szCs w:val="28"/>
          <w:lang w:val="en-US"/>
        </w:rPr>
        <w:t>,</w:t>
      </w:r>
      <w:r w:rsidRPr="00D50D57">
        <w:rPr>
          <w:sz w:val="28"/>
          <w:szCs w:val="28"/>
          <w:lang w:val="en-US"/>
        </w:rPr>
        <w:t xml:space="preserve"> 1980.</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Pr>
          <w:sz w:val="28"/>
          <w:szCs w:val="28"/>
          <w:lang w:val="en-US"/>
        </w:rPr>
        <w:t>Poser S. Age at onset:</w:t>
      </w:r>
      <w:r w:rsidRPr="00D50D57">
        <w:rPr>
          <w:sz w:val="28"/>
          <w:szCs w:val="28"/>
          <w:lang w:val="en-US"/>
        </w:rPr>
        <w:t xml:space="preserve"> Initial symptomatology and t</w:t>
      </w:r>
      <w:r>
        <w:rPr>
          <w:sz w:val="28"/>
          <w:szCs w:val="28"/>
          <w:lang w:val="en-US"/>
        </w:rPr>
        <w:t>he course of multiple sclerosis /</w:t>
      </w:r>
      <w:r w:rsidRPr="0094432D">
        <w:rPr>
          <w:sz w:val="28"/>
          <w:szCs w:val="28"/>
          <w:lang w:val="en-US"/>
        </w:rPr>
        <w:t xml:space="preserve"> </w:t>
      </w:r>
      <w:r>
        <w:rPr>
          <w:sz w:val="28"/>
          <w:szCs w:val="28"/>
          <w:lang w:val="en-US"/>
        </w:rPr>
        <w:t>S. Poser</w:t>
      </w:r>
      <w:r w:rsidRPr="00D50D57">
        <w:rPr>
          <w:sz w:val="28"/>
          <w:szCs w:val="28"/>
          <w:lang w:val="en-US"/>
        </w:rPr>
        <w:t xml:space="preserve">, </w:t>
      </w:r>
      <w:r>
        <w:rPr>
          <w:sz w:val="28"/>
          <w:szCs w:val="28"/>
          <w:lang w:val="en-US"/>
        </w:rPr>
        <w:t xml:space="preserve">N.E. </w:t>
      </w:r>
      <w:r w:rsidRPr="00D50D57">
        <w:rPr>
          <w:sz w:val="28"/>
          <w:szCs w:val="28"/>
          <w:lang w:val="en-US"/>
        </w:rPr>
        <w:t>R</w:t>
      </w:r>
      <w:r>
        <w:rPr>
          <w:sz w:val="28"/>
          <w:szCs w:val="28"/>
          <w:lang w:val="en-US"/>
        </w:rPr>
        <w:t>aun, W. Poser //</w:t>
      </w:r>
      <w:r w:rsidRPr="00D50D57">
        <w:rPr>
          <w:sz w:val="28"/>
          <w:szCs w:val="28"/>
          <w:lang w:val="en-US"/>
        </w:rPr>
        <w:t xml:space="preserve"> Acta Neurol</w:t>
      </w:r>
      <w:r>
        <w:rPr>
          <w:sz w:val="28"/>
          <w:szCs w:val="28"/>
          <w:lang w:val="en-US"/>
        </w:rPr>
        <w:t>.</w:t>
      </w:r>
      <w:r w:rsidRPr="00D50D57">
        <w:rPr>
          <w:sz w:val="28"/>
          <w:szCs w:val="28"/>
          <w:lang w:val="en-US"/>
        </w:rPr>
        <w:t xml:space="preserve"> Scand</w:t>
      </w:r>
      <w:r>
        <w:rPr>
          <w:sz w:val="28"/>
          <w:szCs w:val="28"/>
          <w:lang w:val="en-US"/>
        </w:rPr>
        <w:t xml:space="preserve">. – 1982. - </w:t>
      </w:r>
      <w:r w:rsidRPr="00D50D57">
        <w:rPr>
          <w:sz w:val="28"/>
          <w:szCs w:val="28"/>
          <w:lang w:val="uk-UA"/>
        </w:rPr>
        <w:t>№</w:t>
      </w:r>
      <w:r>
        <w:rPr>
          <w:sz w:val="28"/>
          <w:szCs w:val="28"/>
          <w:lang w:val="en-US"/>
        </w:rPr>
        <w:t xml:space="preserve">66. – P. </w:t>
      </w:r>
      <w:r w:rsidRPr="00D50D57">
        <w:rPr>
          <w:sz w:val="28"/>
          <w:szCs w:val="28"/>
          <w:lang w:val="en-US"/>
        </w:rPr>
        <w:t>355-362.</w:t>
      </w:r>
    </w:p>
    <w:p w:rsidR="008E40BB" w:rsidRPr="00D50D57" w:rsidRDefault="008E40BB" w:rsidP="005F0855">
      <w:pPr>
        <w:numPr>
          <w:ilvl w:val="0"/>
          <w:numId w:val="70"/>
        </w:numPr>
        <w:suppressAutoHyphens w:val="0"/>
        <w:spacing w:line="360" w:lineRule="auto"/>
        <w:ind w:left="0" w:firstLine="0"/>
        <w:jc w:val="both"/>
        <w:rPr>
          <w:sz w:val="28"/>
          <w:szCs w:val="28"/>
          <w:lang w:val="en-GB"/>
        </w:rPr>
      </w:pPr>
      <w:r w:rsidRPr="00D50D57">
        <w:rPr>
          <w:sz w:val="28"/>
          <w:szCs w:val="28"/>
          <w:lang w:val="en-US"/>
        </w:rPr>
        <w:t>Prineas J.W. Pa</w:t>
      </w:r>
      <w:r>
        <w:rPr>
          <w:sz w:val="28"/>
          <w:szCs w:val="28"/>
          <w:lang w:val="en-US"/>
        </w:rPr>
        <w:t>thology of Multiple sclerosis /</w:t>
      </w:r>
      <w:r w:rsidRPr="0094432D">
        <w:rPr>
          <w:sz w:val="28"/>
          <w:szCs w:val="28"/>
          <w:lang w:val="en-US"/>
        </w:rPr>
        <w:t xml:space="preserve"> </w:t>
      </w:r>
      <w:r w:rsidRPr="00D50D57">
        <w:rPr>
          <w:sz w:val="28"/>
          <w:szCs w:val="28"/>
          <w:lang w:val="en-US"/>
        </w:rPr>
        <w:t xml:space="preserve">J.W. Prineas </w:t>
      </w:r>
      <w:r>
        <w:rPr>
          <w:sz w:val="28"/>
          <w:szCs w:val="28"/>
          <w:lang w:val="en-US"/>
        </w:rPr>
        <w:t>//</w:t>
      </w:r>
      <w:r w:rsidRPr="00D50D57">
        <w:rPr>
          <w:sz w:val="28"/>
          <w:szCs w:val="28"/>
          <w:lang w:val="en-US"/>
        </w:rPr>
        <w:t xml:space="preserve"> Handbook of Multiple s</w:t>
      </w:r>
      <w:r>
        <w:rPr>
          <w:sz w:val="28"/>
          <w:szCs w:val="28"/>
          <w:lang w:val="en-US"/>
        </w:rPr>
        <w:t>clerosis</w:t>
      </w:r>
      <w:r w:rsidRPr="00D50D57">
        <w:rPr>
          <w:sz w:val="28"/>
          <w:szCs w:val="28"/>
          <w:lang w:val="en-US"/>
        </w:rPr>
        <w:t>.-</w:t>
      </w:r>
      <w:r>
        <w:rPr>
          <w:sz w:val="28"/>
          <w:szCs w:val="28"/>
          <w:lang w:val="en-US"/>
        </w:rPr>
        <w:t xml:space="preserve"> </w:t>
      </w:r>
      <w:r w:rsidRPr="00D50D57">
        <w:rPr>
          <w:sz w:val="28"/>
          <w:szCs w:val="28"/>
          <w:lang w:val="en-US"/>
        </w:rPr>
        <w:t>New York; Basel; Hong Kong, 1996.</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223-255.</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 xml:space="preserve">Prospective study of multiple sclerosis with early onset / </w:t>
      </w:r>
      <w:r>
        <w:rPr>
          <w:sz w:val="28"/>
          <w:szCs w:val="28"/>
          <w:lang w:val="en-US"/>
        </w:rPr>
        <w:t>A. Ghezzi</w:t>
      </w:r>
      <w:r w:rsidRPr="00D50D57">
        <w:rPr>
          <w:sz w:val="28"/>
          <w:szCs w:val="28"/>
          <w:lang w:val="en-US"/>
        </w:rPr>
        <w:t xml:space="preserve">, </w:t>
      </w:r>
      <w:r>
        <w:rPr>
          <w:sz w:val="28"/>
          <w:szCs w:val="28"/>
          <w:lang w:val="en-US"/>
        </w:rPr>
        <w:t>C. Pozzilli</w:t>
      </w:r>
      <w:r w:rsidRPr="00D50D57">
        <w:rPr>
          <w:sz w:val="28"/>
          <w:szCs w:val="28"/>
          <w:lang w:val="en-US"/>
        </w:rPr>
        <w:t xml:space="preserve">, </w:t>
      </w:r>
      <w:r>
        <w:rPr>
          <w:sz w:val="28"/>
          <w:szCs w:val="28"/>
          <w:lang w:val="en-US"/>
        </w:rPr>
        <w:t>M. Liguori</w:t>
      </w:r>
      <w:r w:rsidRPr="00D50D57">
        <w:rPr>
          <w:sz w:val="28"/>
          <w:szCs w:val="28"/>
          <w:lang w:val="en-US"/>
        </w:rPr>
        <w:t xml:space="preserve"> </w:t>
      </w:r>
      <w:r>
        <w:rPr>
          <w:sz w:val="28"/>
          <w:szCs w:val="28"/>
          <w:lang w:val="en-US"/>
        </w:rPr>
        <w:t>[</w:t>
      </w:r>
      <w:r w:rsidRPr="00D50D57">
        <w:rPr>
          <w:sz w:val="28"/>
          <w:szCs w:val="28"/>
          <w:lang w:val="en-US"/>
        </w:rPr>
        <w:t>et al.</w:t>
      </w:r>
      <w:r>
        <w:rPr>
          <w:sz w:val="28"/>
          <w:szCs w:val="28"/>
          <w:lang w:val="en-US"/>
        </w:rPr>
        <w:t>]</w:t>
      </w:r>
      <w:r w:rsidRPr="00D50D57">
        <w:rPr>
          <w:sz w:val="28"/>
          <w:szCs w:val="28"/>
          <w:lang w:val="en-US"/>
        </w:rPr>
        <w:t xml:space="preserve"> // Multiple Sclerosis.</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2002.</w:t>
      </w:r>
      <w:r>
        <w:rPr>
          <w:sz w:val="28"/>
          <w:szCs w:val="28"/>
          <w:lang w:val="en-US"/>
        </w:rPr>
        <w:t xml:space="preserve"> </w:t>
      </w:r>
      <w:r w:rsidRPr="00D50D57">
        <w:rPr>
          <w:sz w:val="28"/>
          <w:szCs w:val="28"/>
          <w:lang w:val="en-US"/>
        </w:rPr>
        <w:t>- V.</w:t>
      </w:r>
      <w:r>
        <w:rPr>
          <w:sz w:val="28"/>
          <w:szCs w:val="28"/>
          <w:lang w:val="en-US"/>
        </w:rPr>
        <w:t xml:space="preserve"> </w:t>
      </w:r>
      <w:r w:rsidRPr="00D50D57">
        <w:rPr>
          <w:sz w:val="28"/>
          <w:szCs w:val="28"/>
          <w:lang w:val="en-US"/>
        </w:rPr>
        <w:t xml:space="preserve">8, </w:t>
      </w:r>
      <w:r>
        <w:rPr>
          <w:sz w:val="28"/>
          <w:szCs w:val="28"/>
          <w:lang w:val="uk-UA"/>
        </w:rPr>
        <w:t>№</w:t>
      </w:r>
      <w:r w:rsidRPr="00D50D57">
        <w:rPr>
          <w:sz w:val="28"/>
          <w:szCs w:val="28"/>
          <w:lang w:val="en-US"/>
        </w:rPr>
        <w:t>2.</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115-118.</w:t>
      </w:r>
    </w:p>
    <w:p w:rsidR="008E40BB"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US"/>
        </w:rPr>
        <w:t>Rabbone M</w:t>
      </w:r>
      <w:r>
        <w:rPr>
          <w:sz w:val="28"/>
          <w:szCs w:val="28"/>
          <w:lang w:val="en-US"/>
        </w:rPr>
        <w:t>.L.</w:t>
      </w:r>
      <w:r w:rsidRPr="00D50D57">
        <w:rPr>
          <w:sz w:val="28"/>
          <w:szCs w:val="28"/>
          <w:lang w:val="en-US"/>
        </w:rPr>
        <w:t xml:space="preserve"> Multiple sclerosis in childhood: a repo</w:t>
      </w:r>
      <w:r>
        <w:rPr>
          <w:sz w:val="28"/>
          <w:szCs w:val="28"/>
          <w:lang w:val="en-US"/>
        </w:rPr>
        <w:t>rt of 2 clinical cases /</w:t>
      </w:r>
      <w:r w:rsidRPr="002E0E8B">
        <w:rPr>
          <w:sz w:val="28"/>
          <w:szCs w:val="28"/>
          <w:lang w:val="en-US"/>
        </w:rPr>
        <w:t xml:space="preserve"> </w:t>
      </w:r>
      <w:r w:rsidRPr="00D50D57">
        <w:rPr>
          <w:sz w:val="28"/>
          <w:szCs w:val="28"/>
          <w:lang w:val="en-US"/>
        </w:rPr>
        <w:t>M.L.</w:t>
      </w:r>
      <w:r>
        <w:rPr>
          <w:sz w:val="28"/>
          <w:szCs w:val="28"/>
          <w:lang w:val="en-US"/>
        </w:rPr>
        <w:t xml:space="preserve"> </w:t>
      </w:r>
      <w:r w:rsidRPr="00D50D57">
        <w:rPr>
          <w:sz w:val="28"/>
          <w:szCs w:val="28"/>
          <w:lang w:val="en-US"/>
        </w:rPr>
        <w:t xml:space="preserve">Rabbone, </w:t>
      </w:r>
      <w:r>
        <w:rPr>
          <w:sz w:val="28"/>
          <w:szCs w:val="28"/>
          <w:lang w:val="en-US"/>
        </w:rPr>
        <w:t>L. De-La-Pierre</w:t>
      </w:r>
      <w:r w:rsidRPr="00D50D57">
        <w:rPr>
          <w:sz w:val="28"/>
          <w:szCs w:val="28"/>
          <w:lang w:val="en-US"/>
        </w:rPr>
        <w:t xml:space="preserve">, </w:t>
      </w:r>
      <w:r>
        <w:rPr>
          <w:sz w:val="28"/>
          <w:szCs w:val="28"/>
          <w:lang w:val="en-US"/>
        </w:rPr>
        <w:t>L. Luciani</w:t>
      </w:r>
      <w:r w:rsidRPr="00D50D57">
        <w:rPr>
          <w:sz w:val="28"/>
          <w:szCs w:val="28"/>
          <w:lang w:val="en-US"/>
        </w:rPr>
        <w:t xml:space="preserve"> </w:t>
      </w:r>
      <w:r>
        <w:rPr>
          <w:sz w:val="28"/>
          <w:szCs w:val="28"/>
          <w:lang w:val="en-US"/>
        </w:rPr>
        <w:t>//</w:t>
      </w:r>
      <w:r w:rsidRPr="00D50D57">
        <w:rPr>
          <w:sz w:val="28"/>
          <w:szCs w:val="28"/>
          <w:lang w:val="en-US"/>
        </w:rPr>
        <w:t xml:space="preserve"> Pediatr</w:t>
      </w:r>
      <w:r>
        <w:rPr>
          <w:sz w:val="28"/>
          <w:szCs w:val="28"/>
          <w:lang w:val="en-US"/>
        </w:rPr>
        <w:t>.</w:t>
      </w:r>
      <w:r w:rsidRPr="00D50D57">
        <w:rPr>
          <w:sz w:val="28"/>
          <w:szCs w:val="28"/>
          <w:lang w:val="en-US"/>
        </w:rPr>
        <w:t xml:space="preserve"> Med</w:t>
      </w:r>
      <w:r>
        <w:rPr>
          <w:sz w:val="28"/>
          <w:szCs w:val="28"/>
          <w:lang w:val="en-US"/>
        </w:rPr>
        <w:t>.</w:t>
      </w:r>
      <w:r w:rsidRPr="00D50D57">
        <w:rPr>
          <w:sz w:val="28"/>
          <w:szCs w:val="28"/>
          <w:lang w:val="en-US"/>
        </w:rPr>
        <w:t xml:space="preserve"> Chir</w:t>
      </w:r>
      <w:r>
        <w:rPr>
          <w:sz w:val="28"/>
          <w:szCs w:val="28"/>
          <w:lang w:val="en-US"/>
        </w:rPr>
        <w:t xml:space="preserve">. – 1992. – V. </w:t>
      </w:r>
      <w:r w:rsidRPr="00D50D57">
        <w:rPr>
          <w:sz w:val="28"/>
          <w:szCs w:val="28"/>
          <w:lang w:val="en-US"/>
        </w:rPr>
        <w:t>14</w:t>
      </w:r>
      <w:r>
        <w:rPr>
          <w:sz w:val="28"/>
          <w:szCs w:val="28"/>
          <w:lang w:val="en-US"/>
        </w:rPr>
        <w:t xml:space="preserve">, </w:t>
      </w:r>
      <w:r w:rsidRPr="00D50D57">
        <w:rPr>
          <w:sz w:val="28"/>
          <w:szCs w:val="28"/>
          <w:lang w:val="uk-UA"/>
        </w:rPr>
        <w:t>№</w:t>
      </w:r>
      <w:r>
        <w:rPr>
          <w:sz w:val="28"/>
          <w:szCs w:val="28"/>
          <w:lang w:val="en-US"/>
        </w:rPr>
        <w:t xml:space="preserve">5. - P. </w:t>
      </w:r>
      <w:r w:rsidRPr="00D50D57">
        <w:rPr>
          <w:sz w:val="28"/>
          <w:szCs w:val="28"/>
          <w:lang w:val="en-US"/>
        </w:rPr>
        <w:t>531-533.</w:t>
      </w:r>
    </w:p>
    <w:p w:rsidR="008E40BB" w:rsidRPr="00D50D57" w:rsidRDefault="008E40BB" w:rsidP="005F0855">
      <w:pPr>
        <w:numPr>
          <w:ilvl w:val="0"/>
          <w:numId w:val="70"/>
        </w:numPr>
        <w:suppressAutoHyphens w:val="0"/>
        <w:spacing w:line="360" w:lineRule="auto"/>
        <w:ind w:left="0" w:firstLine="0"/>
        <w:jc w:val="both"/>
        <w:rPr>
          <w:sz w:val="28"/>
          <w:szCs w:val="28"/>
          <w:lang w:val="en-US"/>
        </w:rPr>
      </w:pPr>
      <w:r>
        <w:rPr>
          <w:sz w:val="28"/>
          <w:szCs w:val="28"/>
          <w:lang w:val="en-US"/>
        </w:rPr>
        <w:t>Radosevich B.M. Viral safety of intravenous immunoglobulins G for therapeutic use /</w:t>
      </w:r>
      <w:r w:rsidRPr="002E0E8B">
        <w:rPr>
          <w:sz w:val="28"/>
          <w:szCs w:val="28"/>
          <w:lang w:val="en-US"/>
        </w:rPr>
        <w:t xml:space="preserve"> </w:t>
      </w:r>
      <w:r>
        <w:rPr>
          <w:sz w:val="28"/>
          <w:szCs w:val="28"/>
          <w:lang w:val="en-US"/>
        </w:rPr>
        <w:t xml:space="preserve">B.M. Radosevich // Transtus. Clin. Biol. – 1995. – V. 2, </w:t>
      </w:r>
      <w:r w:rsidRPr="00D50D57">
        <w:rPr>
          <w:sz w:val="28"/>
          <w:szCs w:val="28"/>
          <w:lang w:val="uk-UA"/>
        </w:rPr>
        <w:t>№</w:t>
      </w:r>
      <w:r>
        <w:rPr>
          <w:sz w:val="28"/>
          <w:szCs w:val="28"/>
          <w:lang w:val="en-US"/>
        </w:rPr>
        <w:t>3. – P. 167-179.</w:t>
      </w:r>
    </w:p>
    <w:p w:rsidR="008E40BB" w:rsidRPr="001A09AD" w:rsidRDefault="008E40BB" w:rsidP="005F0855">
      <w:pPr>
        <w:numPr>
          <w:ilvl w:val="0"/>
          <w:numId w:val="70"/>
        </w:numPr>
        <w:shd w:val="clear" w:color="auto" w:fill="FFFFFF"/>
        <w:tabs>
          <w:tab w:val="clear" w:pos="720"/>
          <w:tab w:val="num" w:pos="0"/>
        </w:tabs>
        <w:suppressAutoHyphens w:val="0"/>
        <w:spacing w:before="2" w:line="360" w:lineRule="auto"/>
        <w:ind w:left="0" w:firstLine="0"/>
        <w:jc w:val="both"/>
        <w:rPr>
          <w:sz w:val="28"/>
          <w:szCs w:val="28"/>
          <w:lang w:val="en-GB"/>
        </w:rPr>
      </w:pPr>
      <w:r>
        <w:rPr>
          <w:bCs/>
          <w:spacing w:val="-1"/>
          <w:sz w:val="28"/>
          <w:szCs w:val="28"/>
          <w:lang w:val="en-US"/>
        </w:rPr>
        <w:t>Rao A.</w:t>
      </w:r>
      <w:r w:rsidRPr="00D50D57">
        <w:rPr>
          <w:bCs/>
          <w:spacing w:val="-1"/>
          <w:sz w:val="28"/>
          <w:szCs w:val="28"/>
          <w:lang w:val="en-US"/>
        </w:rPr>
        <w:t xml:space="preserve"> </w:t>
      </w:r>
      <w:r w:rsidRPr="00D50D57">
        <w:rPr>
          <w:bCs/>
          <w:spacing w:val="-4"/>
          <w:sz w:val="28"/>
          <w:szCs w:val="28"/>
          <w:lang w:val="en-US"/>
        </w:rPr>
        <w:t>Methylprednisolon effect on brain volume and enhancing lesions</w:t>
      </w:r>
      <w:r>
        <w:rPr>
          <w:bCs/>
          <w:spacing w:val="-4"/>
          <w:sz w:val="28"/>
          <w:szCs w:val="28"/>
          <w:lang w:val="en-US"/>
        </w:rPr>
        <w:t xml:space="preserve"> in MS before and during INF-1b /</w:t>
      </w:r>
      <w:r w:rsidRPr="002E0E8B">
        <w:rPr>
          <w:bCs/>
          <w:spacing w:val="-1"/>
          <w:sz w:val="28"/>
          <w:szCs w:val="28"/>
          <w:lang w:val="en-US"/>
        </w:rPr>
        <w:t xml:space="preserve"> </w:t>
      </w:r>
      <w:r>
        <w:rPr>
          <w:bCs/>
          <w:spacing w:val="-1"/>
          <w:sz w:val="28"/>
          <w:szCs w:val="28"/>
          <w:lang w:val="en-US"/>
        </w:rPr>
        <w:t>A. Rao</w:t>
      </w:r>
      <w:r w:rsidRPr="00D50D57">
        <w:rPr>
          <w:bCs/>
          <w:spacing w:val="-1"/>
          <w:sz w:val="28"/>
          <w:szCs w:val="28"/>
          <w:lang w:val="en-US"/>
        </w:rPr>
        <w:t xml:space="preserve">, </w:t>
      </w:r>
      <w:r>
        <w:rPr>
          <w:bCs/>
          <w:spacing w:val="-1"/>
          <w:sz w:val="28"/>
          <w:szCs w:val="28"/>
          <w:lang w:val="en-US"/>
        </w:rPr>
        <w:t>N. Richert</w:t>
      </w:r>
      <w:r w:rsidRPr="00D50D57">
        <w:rPr>
          <w:bCs/>
          <w:spacing w:val="-1"/>
          <w:sz w:val="28"/>
          <w:szCs w:val="28"/>
          <w:lang w:val="en-US"/>
        </w:rPr>
        <w:t xml:space="preserve">, </w:t>
      </w:r>
      <w:r>
        <w:rPr>
          <w:bCs/>
          <w:spacing w:val="-1"/>
          <w:sz w:val="28"/>
          <w:szCs w:val="28"/>
          <w:lang w:val="en-US"/>
        </w:rPr>
        <w:t>T. Howard</w:t>
      </w:r>
      <w:r w:rsidRPr="00D50D57">
        <w:rPr>
          <w:bCs/>
          <w:spacing w:val="-1"/>
          <w:sz w:val="28"/>
          <w:szCs w:val="28"/>
          <w:lang w:val="en-US"/>
        </w:rPr>
        <w:t xml:space="preserve"> </w:t>
      </w:r>
      <w:r>
        <w:rPr>
          <w:bCs/>
          <w:spacing w:val="-4"/>
          <w:sz w:val="28"/>
          <w:szCs w:val="28"/>
          <w:lang w:val="en-US"/>
        </w:rPr>
        <w:t>//</w:t>
      </w:r>
      <w:r w:rsidRPr="00D50D57">
        <w:rPr>
          <w:bCs/>
          <w:spacing w:val="-4"/>
          <w:sz w:val="28"/>
          <w:szCs w:val="28"/>
          <w:lang w:val="en-US"/>
        </w:rPr>
        <w:t xml:space="preserve"> Neurology</w:t>
      </w:r>
      <w:r>
        <w:rPr>
          <w:bCs/>
          <w:spacing w:val="-4"/>
          <w:sz w:val="28"/>
          <w:szCs w:val="28"/>
          <w:lang w:val="en-US"/>
        </w:rPr>
        <w:t>. – 2002. -</w:t>
      </w:r>
      <w:r w:rsidRPr="00D50D57">
        <w:rPr>
          <w:bCs/>
          <w:spacing w:val="-4"/>
          <w:sz w:val="28"/>
          <w:szCs w:val="28"/>
          <w:lang w:val="en-US"/>
        </w:rPr>
        <w:t xml:space="preserve"> </w:t>
      </w:r>
      <w:r w:rsidRPr="00D50D57">
        <w:rPr>
          <w:sz w:val="28"/>
          <w:szCs w:val="28"/>
          <w:lang w:val="uk-UA"/>
        </w:rPr>
        <w:t>№</w:t>
      </w:r>
      <w:r>
        <w:rPr>
          <w:bCs/>
          <w:spacing w:val="-4"/>
          <w:sz w:val="28"/>
          <w:szCs w:val="28"/>
          <w:lang w:val="en-US"/>
        </w:rPr>
        <w:t>59. – P.</w:t>
      </w:r>
      <w:r w:rsidRPr="00D50D57">
        <w:rPr>
          <w:bCs/>
          <w:spacing w:val="-4"/>
          <w:sz w:val="28"/>
          <w:szCs w:val="28"/>
          <w:lang w:val="en-US"/>
        </w:rPr>
        <w:t xml:space="preserve"> 688-694.</w:t>
      </w:r>
    </w:p>
    <w:p w:rsidR="008E40BB" w:rsidRDefault="008E40BB" w:rsidP="005F0855">
      <w:pPr>
        <w:numPr>
          <w:ilvl w:val="0"/>
          <w:numId w:val="70"/>
        </w:numPr>
        <w:tabs>
          <w:tab w:val="clear" w:pos="720"/>
        </w:tabs>
        <w:suppressAutoHyphens w:val="0"/>
        <w:spacing w:line="360" w:lineRule="auto"/>
        <w:ind w:left="0" w:firstLine="0"/>
        <w:jc w:val="both"/>
        <w:rPr>
          <w:sz w:val="28"/>
          <w:szCs w:val="28"/>
          <w:lang w:val="uk-UA"/>
        </w:rPr>
      </w:pPr>
      <w:r w:rsidRPr="00D50D57">
        <w:rPr>
          <w:sz w:val="28"/>
          <w:szCs w:val="28"/>
          <w:lang w:val="uk-UA"/>
        </w:rPr>
        <w:t xml:space="preserve">Recommended diagnostic criteria for multiple sclerosis: guidelines from the International Panel on the diagnosis of multiple sclerosis / </w:t>
      </w:r>
      <w:r>
        <w:rPr>
          <w:sz w:val="28"/>
          <w:szCs w:val="28"/>
          <w:lang w:val="en-US"/>
        </w:rPr>
        <w:t xml:space="preserve">W.I. </w:t>
      </w:r>
      <w:r>
        <w:rPr>
          <w:sz w:val="28"/>
          <w:szCs w:val="28"/>
          <w:lang w:val="uk-UA"/>
        </w:rPr>
        <w:t>McDonald</w:t>
      </w:r>
      <w:r w:rsidRPr="00D50D57">
        <w:rPr>
          <w:sz w:val="28"/>
          <w:szCs w:val="28"/>
          <w:lang w:val="uk-UA"/>
        </w:rPr>
        <w:t xml:space="preserve">, </w:t>
      </w:r>
      <w:r>
        <w:rPr>
          <w:sz w:val="28"/>
          <w:szCs w:val="28"/>
          <w:lang w:val="en-US"/>
        </w:rPr>
        <w:t xml:space="preserve">A. </w:t>
      </w:r>
      <w:r>
        <w:rPr>
          <w:sz w:val="28"/>
          <w:szCs w:val="28"/>
          <w:lang w:val="uk-UA"/>
        </w:rPr>
        <w:t>Compston</w:t>
      </w:r>
      <w:r w:rsidRPr="00D50D57">
        <w:rPr>
          <w:sz w:val="28"/>
          <w:szCs w:val="28"/>
          <w:lang w:val="uk-UA"/>
        </w:rPr>
        <w:t xml:space="preserve">, </w:t>
      </w:r>
      <w:r>
        <w:rPr>
          <w:sz w:val="28"/>
          <w:szCs w:val="28"/>
          <w:lang w:val="en-US"/>
        </w:rPr>
        <w:t xml:space="preserve">G. </w:t>
      </w:r>
      <w:r>
        <w:rPr>
          <w:sz w:val="28"/>
          <w:szCs w:val="28"/>
          <w:lang w:val="uk-UA"/>
        </w:rPr>
        <w:t>Edan</w:t>
      </w:r>
      <w:r w:rsidRPr="00D50D57">
        <w:rPr>
          <w:sz w:val="28"/>
          <w:szCs w:val="28"/>
          <w:lang w:val="uk-UA"/>
        </w:rPr>
        <w:t xml:space="preserve"> </w:t>
      </w:r>
      <w:r>
        <w:rPr>
          <w:sz w:val="28"/>
          <w:szCs w:val="28"/>
          <w:lang w:val="en-US"/>
        </w:rPr>
        <w:t>[</w:t>
      </w:r>
      <w:r w:rsidRPr="00D50D57">
        <w:rPr>
          <w:sz w:val="28"/>
          <w:szCs w:val="28"/>
          <w:lang w:val="uk-UA"/>
        </w:rPr>
        <w:t>et al.</w:t>
      </w:r>
      <w:r>
        <w:rPr>
          <w:sz w:val="28"/>
          <w:szCs w:val="28"/>
          <w:lang w:val="en-US"/>
        </w:rPr>
        <w:t xml:space="preserve">] </w:t>
      </w:r>
      <w:r w:rsidRPr="00D50D57">
        <w:rPr>
          <w:sz w:val="28"/>
          <w:szCs w:val="28"/>
          <w:lang w:val="uk-UA"/>
        </w:rPr>
        <w:t>//  Ann Neurol</w:t>
      </w:r>
      <w:r>
        <w:rPr>
          <w:sz w:val="28"/>
          <w:szCs w:val="28"/>
          <w:lang w:val="en-US"/>
        </w:rPr>
        <w:t>. –</w:t>
      </w:r>
      <w:r>
        <w:rPr>
          <w:sz w:val="28"/>
          <w:szCs w:val="28"/>
          <w:lang w:val="uk-UA"/>
        </w:rPr>
        <w:t xml:space="preserve"> 2001</w:t>
      </w:r>
      <w:r>
        <w:rPr>
          <w:sz w:val="28"/>
          <w:szCs w:val="28"/>
          <w:lang w:val="en-US"/>
        </w:rPr>
        <w:t>. -</w:t>
      </w:r>
      <w:r w:rsidRPr="00D50D57">
        <w:rPr>
          <w:sz w:val="28"/>
          <w:szCs w:val="28"/>
          <w:lang w:val="uk-UA"/>
        </w:rPr>
        <w:t xml:space="preserve"> №</w:t>
      </w:r>
      <w:r>
        <w:rPr>
          <w:sz w:val="28"/>
          <w:szCs w:val="28"/>
          <w:lang w:val="uk-UA"/>
        </w:rPr>
        <w:t>50</w:t>
      </w:r>
      <w:r>
        <w:rPr>
          <w:sz w:val="28"/>
          <w:szCs w:val="28"/>
          <w:lang w:val="en-US"/>
        </w:rPr>
        <w:t xml:space="preserve">. – P. </w:t>
      </w:r>
      <w:r w:rsidRPr="00D50D57">
        <w:rPr>
          <w:sz w:val="28"/>
          <w:szCs w:val="28"/>
          <w:lang w:val="uk-UA"/>
        </w:rPr>
        <w:t>121–127.</w:t>
      </w:r>
    </w:p>
    <w:p w:rsidR="008E40BB" w:rsidRPr="00D50D57" w:rsidRDefault="008E40BB" w:rsidP="005F0855">
      <w:pPr>
        <w:numPr>
          <w:ilvl w:val="0"/>
          <w:numId w:val="70"/>
        </w:numPr>
        <w:shd w:val="clear" w:color="auto" w:fill="FFFFFF"/>
        <w:tabs>
          <w:tab w:val="clear" w:pos="720"/>
          <w:tab w:val="num" w:pos="0"/>
        </w:tabs>
        <w:suppressAutoHyphens w:val="0"/>
        <w:spacing w:line="360" w:lineRule="auto"/>
        <w:ind w:left="0" w:right="-55" w:firstLine="0"/>
        <w:jc w:val="both"/>
        <w:rPr>
          <w:sz w:val="28"/>
          <w:szCs w:val="28"/>
          <w:lang w:val="en-GB"/>
        </w:rPr>
      </w:pPr>
      <w:r w:rsidRPr="00D50D57">
        <w:rPr>
          <w:spacing w:val="-7"/>
          <w:sz w:val="28"/>
          <w:szCs w:val="28"/>
          <w:lang w:val="en-US"/>
        </w:rPr>
        <w:lastRenderedPageBreak/>
        <w:t xml:space="preserve">Reduced </w:t>
      </w:r>
      <w:r w:rsidRPr="00D50D57">
        <w:rPr>
          <w:sz w:val="28"/>
          <w:szCs w:val="28"/>
          <w:lang w:val="en-US"/>
        </w:rPr>
        <w:t>adhesion of PBMNCs to endothelium in methylprednisolone-treated M</w:t>
      </w:r>
      <w:r>
        <w:rPr>
          <w:sz w:val="28"/>
          <w:szCs w:val="28"/>
          <w:lang w:val="en-US"/>
        </w:rPr>
        <w:t>S patients: preliminary results / M.</w:t>
      </w:r>
      <w:r w:rsidRPr="004D4972">
        <w:rPr>
          <w:spacing w:val="-2"/>
          <w:sz w:val="28"/>
          <w:szCs w:val="28"/>
          <w:lang w:val="en-GB"/>
        </w:rPr>
        <w:t xml:space="preserve"> </w:t>
      </w:r>
      <w:r>
        <w:rPr>
          <w:spacing w:val="-2"/>
          <w:sz w:val="28"/>
          <w:szCs w:val="28"/>
          <w:lang w:val="en-GB"/>
        </w:rPr>
        <w:t>Gelati</w:t>
      </w:r>
      <w:r w:rsidRPr="00D50D57">
        <w:rPr>
          <w:spacing w:val="-2"/>
          <w:sz w:val="28"/>
          <w:szCs w:val="28"/>
          <w:lang w:val="en-US"/>
        </w:rPr>
        <w:t xml:space="preserve">, </w:t>
      </w:r>
      <w:r>
        <w:rPr>
          <w:spacing w:val="-2"/>
          <w:sz w:val="28"/>
          <w:szCs w:val="28"/>
          <w:lang w:val="en-US"/>
        </w:rPr>
        <w:t xml:space="preserve">E. </w:t>
      </w:r>
      <w:r>
        <w:rPr>
          <w:bCs/>
          <w:spacing w:val="-2"/>
          <w:sz w:val="28"/>
          <w:szCs w:val="28"/>
          <w:lang w:val="en-US"/>
        </w:rPr>
        <w:t>Corsini</w:t>
      </w:r>
      <w:r w:rsidRPr="00D50D57">
        <w:rPr>
          <w:bCs/>
          <w:spacing w:val="-2"/>
          <w:sz w:val="28"/>
          <w:szCs w:val="28"/>
          <w:lang w:val="en-US"/>
        </w:rPr>
        <w:t xml:space="preserve">, </w:t>
      </w:r>
      <w:r>
        <w:rPr>
          <w:bCs/>
          <w:spacing w:val="-2"/>
          <w:sz w:val="28"/>
          <w:szCs w:val="28"/>
          <w:lang w:val="en-US"/>
        </w:rPr>
        <w:t>A. Dufour</w:t>
      </w:r>
      <w:r>
        <w:rPr>
          <w:bCs/>
          <w:spacing w:val="-7"/>
          <w:sz w:val="28"/>
          <w:szCs w:val="28"/>
          <w:lang w:val="en-US"/>
        </w:rPr>
        <w:t xml:space="preserve"> [et al.] //  </w:t>
      </w:r>
      <w:r w:rsidRPr="00D50D57">
        <w:rPr>
          <w:sz w:val="28"/>
          <w:szCs w:val="28"/>
          <w:lang w:val="en-US"/>
        </w:rPr>
        <w:t xml:space="preserve">Acta Neurol. </w:t>
      </w:r>
      <w:r>
        <w:rPr>
          <w:sz w:val="28"/>
          <w:szCs w:val="28"/>
          <w:lang w:val="en-US"/>
        </w:rPr>
        <w:t>Scand. – 1997. – V.</w:t>
      </w:r>
      <w:r w:rsidRPr="00D50D57">
        <w:rPr>
          <w:sz w:val="28"/>
          <w:szCs w:val="28"/>
          <w:lang w:val="en-US"/>
        </w:rPr>
        <w:t xml:space="preserve"> </w:t>
      </w:r>
      <w:r w:rsidRPr="00D50D57">
        <w:rPr>
          <w:sz w:val="28"/>
          <w:szCs w:val="28"/>
          <w:lang w:val="uk-UA"/>
        </w:rPr>
        <w:t>96</w:t>
      </w:r>
      <w:r>
        <w:rPr>
          <w:sz w:val="28"/>
          <w:szCs w:val="28"/>
          <w:lang w:val="en-US"/>
        </w:rPr>
        <w:t xml:space="preserve">, </w:t>
      </w:r>
      <w:r>
        <w:rPr>
          <w:sz w:val="28"/>
          <w:szCs w:val="28"/>
          <w:lang w:val="uk-UA"/>
        </w:rPr>
        <w:t>№5. – Р.</w:t>
      </w:r>
      <w:r w:rsidRPr="00D50D57">
        <w:rPr>
          <w:sz w:val="28"/>
          <w:szCs w:val="28"/>
          <w:lang w:val="uk-UA"/>
        </w:rPr>
        <w:t xml:space="preserve"> 283-292.</w:t>
      </w:r>
    </w:p>
    <w:p w:rsidR="008E40BB" w:rsidRPr="00672876"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Rieckmann P</w:t>
      </w:r>
      <w:r>
        <w:rPr>
          <w:sz w:val="28"/>
          <w:szCs w:val="28"/>
          <w:lang w:val="en-US"/>
        </w:rPr>
        <w:t xml:space="preserve">. </w:t>
      </w:r>
      <w:r w:rsidRPr="00D50D57">
        <w:rPr>
          <w:sz w:val="28"/>
          <w:szCs w:val="28"/>
          <w:lang w:val="en-US"/>
        </w:rPr>
        <w:t>Cytokine mRNA levels in mononuclear</w:t>
      </w:r>
      <w:r w:rsidRPr="00D50D57">
        <w:rPr>
          <w:sz w:val="28"/>
          <w:szCs w:val="28"/>
          <w:lang w:val="uk-UA"/>
        </w:rPr>
        <w:t xml:space="preserve">  </w:t>
      </w:r>
      <w:r w:rsidRPr="00D50D57">
        <w:rPr>
          <w:sz w:val="28"/>
          <w:szCs w:val="28"/>
          <w:lang w:val="en-US"/>
        </w:rPr>
        <w:t>blood cells from p</w:t>
      </w:r>
      <w:r>
        <w:rPr>
          <w:sz w:val="28"/>
          <w:szCs w:val="28"/>
          <w:lang w:val="en-US"/>
        </w:rPr>
        <w:t>atients with multiple sclerosis /</w:t>
      </w:r>
      <w:r w:rsidRPr="002E0E8B">
        <w:rPr>
          <w:sz w:val="28"/>
          <w:szCs w:val="28"/>
          <w:lang w:val="en-US"/>
        </w:rPr>
        <w:t xml:space="preserve"> </w:t>
      </w:r>
      <w:r>
        <w:rPr>
          <w:sz w:val="28"/>
          <w:szCs w:val="28"/>
          <w:lang w:val="en-US"/>
        </w:rPr>
        <w:t>P. Rieckmann, M. Albrecht, B. Kitze //</w:t>
      </w:r>
      <w:r w:rsidRPr="00D50D57">
        <w:rPr>
          <w:sz w:val="28"/>
          <w:szCs w:val="28"/>
          <w:lang w:val="en-US"/>
        </w:rPr>
        <w:t xml:space="preserve"> Neurology</w:t>
      </w:r>
      <w:r>
        <w:rPr>
          <w:sz w:val="28"/>
          <w:szCs w:val="28"/>
          <w:lang w:val="en-US"/>
        </w:rPr>
        <w:t>. – 1994. -</w:t>
      </w:r>
      <w:r w:rsidRPr="00D50D57">
        <w:rPr>
          <w:sz w:val="28"/>
          <w:szCs w:val="28"/>
          <w:lang w:val="en-US"/>
        </w:rPr>
        <w:t xml:space="preserve"> </w:t>
      </w:r>
      <w:r w:rsidRPr="00D50D57">
        <w:rPr>
          <w:sz w:val="28"/>
          <w:szCs w:val="28"/>
          <w:lang w:val="uk-UA"/>
        </w:rPr>
        <w:t>№</w:t>
      </w:r>
      <w:r w:rsidRPr="00D50D57">
        <w:rPr>
          <w:sz w:val="28"/>
          <w:szCs w:val="28"/>
          <w:lang w:val="en-US"/>
        </w:rPr>
        <w:t>44</w:t>
      </w:r>
      <w:r>
        <w:rPr>
          <w:sz w:val="28"/>
          <w:szCs w:val="28"/>
          <w:lang w:val="en-US"/>
        </w:rPr>
        <w:t>. – P.</w:t>
      </w:r>
      <w:r w:rsidRPr="00D50D57">
        <w:rPr>
          <w:sz w:val="28"/>
          <w:szCs w:val="28"/>
          <w:lang w:val="en-US"/>
        </w:rPr>
        <w:t xml:space="preserve"> 1523—1526.</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Riikonen R</w:t>
      </w:r>
      <w:r>
        <w:rPr>
          <w:sz w:val="28"/>
          <w:szCs w:val="28"/>
          <w:lang w:val="en-US"/>
        </w:rPr>
        <w:t>.</w:t>
      </w:r>
      <w:r w:rsidRPr="00D50D57">
        <w:rPr>
          <w:sz w:val="28"/>
          <w:szCs w:val="28"/>
          <w:lang w:val="uk-UA"/>
        </w:rPr>
        <w:t xml:space="preserve"> Optic neuritis in children and its relationship to multiple sclerosis: </w:t>
      </w:r>
      <w:r>
        <w:rPr>
          <w:sz w:val="28"/>
          <w:szCs w:val="28"/>
          <w:lang w:val="uk-UA"/>
        </w:rPr>
        <w:t>a clinical study of 21 children</w:t>
      </w:r>
      <w:r>
        <w:rPr>
          <w:sz w:val="28"/>
          <w:szCs w:val="28"/>
          <w:lang w:val="en-US"/>
        </w:rPr>
        <w:t xml:space="preserve"> /</w:t>
      </w:r>
      <w:r w:rsidRPr="002E0E8B">
        <w:rPr>
          <w:sz w:val="28"/>
          <w:szCs w:val="28"/>
          <w:lang w:val="uk-UA"/>
        </w:rPr>
        <w:t xml:space="preserve"> </w:t>
      </w:r>
      <w:r>
        <w:rPr>
          <w:sz w:val="28"/>
          <w:szCs w:val="28"/>
          <w:lang w:val="en-US"/>
        </w:rPr>
        <w:t xml:space="preserve">R. </w:t>
      </w:r>
      <w:r>
        <w:rPr>
          <w:sz w:val="28"/>
          <w:szCs w:val="28"/>
          <w:lang w:val="uk-UA"/>
        </w:rPr>
        <w:t>Riikonen</w:t>
      </w:r>
      <w:r w:rsidRPr="00D50D57">
        <w:rPr>
          <w:sz w:val="28"/>
          <w:szCs w:val="28"/>
          <w:lang w:val="uk-UA"/>
        </w:rPr>
        <w:t xml:space="preserve">, </w:t>
      </w:r>
      <w:r>
        <w:rPr>
          <w:sz w:val="28"/>
          <w:szCs w:val="28"/>
          <w:lang w:val="en-US"/>
        </w:rPr>
        <w:t xml:space="preserve">M. </w:t>
      </w:r>
      <w:r>
        <w:rPr>
          <w:sz w:val="28"/>
          <w:szCs w:val="28"/>
          <w:lang w:val="uk-UA"/>
        </w:rPr>
        <w:t>Donner</w:t>
      </w:r>
      <w:r w:rsidRPr="00D50D57">
        <w:rPr>
          <w:sz w:val="28"/>
          <w:szCs w:val="28"/>
          <w:lang w:val="uk-UA"/>
        </w:rPr>
        <w:t xml:space="preserve">, </w:t>
      </w:r>
      <w:r>
        <w:rPr>
          <w:sz w:val="28"/>
          <w:szCs w:val="28"/>
          <w:lang w:val="en-US"/>
        </w:rPr>
        <w:t xml:space="preserve">H. </w:t>
      </w:r>
      <w:r>
        <w:rPr>
          <w:sz w:val="28"/>
          <w:szCs w:val="28"/>
          <w:lang w:val="uk-UA"/>
        </w:rPr>
        <w:t>Erkkila</w:t>
      </w:r>
      <w:r w:rsidRPr="00D50D57">
        <w:rPr>
          <w:sz w:val="28"/>
          <w:szCs w:val="28"/>
          <w:lang w:val="uk-UA"/>
        </w:rPr>
        <w:t xml:space="preserve"> </w:t>
      </w:r>
      <w:r>
        <w:rPr>
          <w:sz w:val="28"/>
          <w:szCs w:val="28"/>
          <w:lang w:val="en-US"/>
        </w:rPr>
        <w:t>//</w:t>
      </w:r>
      <w:r w:rsidRPr="00D50D57">
        <w:rPr>
          <w:sz w:val="28"/>
          <w:szCs w:val="28"/>
          <w:lang w:val="uk-UA"/>
        </w:rPr>
        <w:t xml:space="preserve"> Dev</w:t>
      </w:r>
      <w:r>
        <w:rPr>
          <w:sz w:val="28"/>
          <w:szCs w:val="28"/>
          <w:lang w:val="en-US"/>
        </w:rPr>
        <w:t>.</w:t>
      </w:r>
      <w:r w:rsidRPr="00D50D57">
        <w:rPr>
          <w:sz w:val="28"/>
          <w:szCs w:val="28"/>
          <w:lang w:val="uk-UA"/>
        </w:rPr>
        <w:t xml:space="preserve"> Med</w:t>
      </w:r>
      <w:r>
        <w:rPr>
          <w:sz w:val="28"/>
          <w:szCs w:val="28"/>
          <w:lang w:val="en-US"/>
        </w:rPr>
        <w:t>.</w:t>
      </w:r>
      <w:r w:rsidRPr="00D50D57">
        <w:rPr>
          <w:sz w:val="28"/>
          <w:szCs w:val="28"/>
          <w:lang w:val="uk-UA"/>
        </w:rPr>
        <w:t xml:space="preserve"> Child</w:t>
      </w:r>
      <w:r>
        <w:rPr>
          <w:sz w:val="28"/>
          <w:szCs w:val="28"/>
          <w:lang w:val="en-US"/>
        </w:rPr>
        <w:t>.</w:t>
      </w:r>
      <w:r w:rsidRPr="00D50D57">
        <w:rPr>
          <w:sz w:val="28"/>
          <w:szCs w:val="28"/>
          <w:lang w:val="uk-UA"/>
        </w:rPr>
        <w:t xml:space="preserve"> Neurol</w:t>
      </w:r>
      <w:r>
        <w:rPr>
          <w:sz w:val="28"/>
          <w:szCs w:val="28"/>
          <w:lang w:val="en-US"/>
        </w:rPr>
        <w:t>. –</w:t>
      </w:r>
      <w:r>
        <w:rPr>
          <w:sz w:val="28"/>
          <w:szCs w:val="28"/>
          <w:lang w:val="uk-UA"/>
        </w:rPr>
        <w:t xml:space="preserve"> 1988</w:t>
      </w:r>
      <w:r>
        <w:rPr>
          <w:sz w:val="28"/>
          <w:szCs w:val="28"/>
          <w:lang w:val="en-US"/>
        </w:rPr>
        <w:t>. -</w:t>
      </w:r>
      <w:r w:rsidRPr="00D50D57">
        <w:rPr>
          <w:sz w:val="28"/>
          <w:szCs w:val="28"/>
          <w:lang w:val="uk-UA"/>
        </w:rPr>
        <w:t>№</w:t>
      </w:r>
      <w:r>
        <w:rPr>
          <w:sz w:val="28"/>
          <w:szCs w:val="28"/>
          <w:lang w:val="uk-UA"/>
        </w:rPr>
        <w:t>30</w:t>
      </w:r>
      <w:r>
        <w:rPr>
          <w:sz w:val="28"/>
          <w:szCs w:val="28"/>
          <w:lang w:val="en-US"/>
        </w:rPr>
        <w:t xml:space="preserve">. – P. </w:t>
      </w:r>
      <w:r w:rsidRPr="00D50D57">
        <w:rPr>
          <w:sz w:val="28"/>
          <w:szCs w:val="28"/>
          <w:lang w:val="uk-UA"/>
        </w:rPr>
        <w:t>349–359.</w:t>
      </w:r>
    </w:p>
    <w:p w:rsidR="008E40BB" w:rsidRPr="00672876"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en-US"/>
        </w:rPr>
        <w:t>Riikonen R.</w:t>
      </w:r>
      <w:r w:rsidRPr="00D50D57">
        <w:rPr>
          <w:sz w:val="28"/>
          <w:szCs w:val="28"/>
          <w:lang w:val="en-US"/>
        </w:rPr>
        <w:t xml:space="preserve"> Lymphocytes subclass and function in patients with optic neuritis in childhood with special r</w:t>
      </w:r>
      <w:r>
        <w:rPr>
          <w:sz w:val="28"/>
          <w:szCs w:val="28"/>
          <w:lang w:val="en-US"/>
        </w:rPr>
        <w:t>eference to multiple sclerosis /</w:t>
      </w:r>
      <w:r w:rsidRPr="002E0E8B">
        <w:rPr>
          <w:sz w:val="28"/>
          <w:szCs w:val="28"/>
          <w:lang w:val="en-US"/>
        </w:rPr>
        <w:t xml:space="preserve"> </w:t>
      </w:r>
      <w:r>
        <w:rPr>
          <w:sz w:val="28"/>
          <w:szCs w:val="28"/>
          <w:lang w:val="en-US"/>
        </w:rPr>
        <w:t>R. Riikonen</w:t>
      </w:r>
      <w:r w:rsidRPr="00D50D57">
        <w:rPr>
          <w:sz w:val="28"/>
          <w:szCs w:val="28"/>
          <w:lang w:val="en-US"/>
        </w:rPr>
        <w:t xml:space="preserve">, </w:t>
      </w:r>
      <w:r>
        <w:rPr>
          <w:sz w:val="28"/>
          <w:szCs w:val="28"/>
          <w:lang w:val="en-US"/>
        </w:rPr>
        <w:t>E. von Willebrandt</w:t>
      </w:r>
      <w:r w:rsidRPr="00D50D57">
        <w:rPr>
          <w:sz w:val="28"/>
          <w:szCs w:val="28"/>
          <w:lang w:val="en-US"/>
        </w:rPr>
        <w:t xml:space="preserve"> </w:t>
      </w:r>
      <w:r>
        <w:rPr>
          <w:sz w:val="28"/>
          <w:szCs w:val="28"/>
          <w:lang w:val="en-US"/>
        </w:rPr>
        <w:t xml:space="preserve">// </w:t>
      </w:r>
      <w:r w:rsidRPr="00D50D57">
        <w:rPr>
          <w:sz w:val="28"/>
          <w:szCs w:val="28"/>
          <w:lang w:val="en-US"/>
        </w:rPr>
        <w:t>Acta Neurol Scand</w:t>
      </w:r>
      <w:r>
        <w:rPr>
          <w:sz w:val="28"/>
          <w:szCs w:val="28"/>
          <w:lang w:val="en-US"/>
        </w:rPr>
        <w:t xml:space="preserve">. – 1988. – V. </w:t>
      </w:r>
      <w:r w:rsidRPr="00D50D57">
        <w:rPr>
          <w:sz w:val="28"/>
          <w:szCs w:val="28"/>
          <w:lang w:val="en-US"/>
        </w:rPr>
        <w:t>78</w:t>
      </w:r>
      <w:r>
        <w:rPr>
          <w:sz w:val="28"/>
          <w:szCs w:val="28"/>
          <w:lang w:val="en-US"/>
        </w:rPr>
        <w:t xml:space="preserve">, </w:t>
      </w:r>
      <w:r w:rsidRPr="00D50D57">
        <w:rPr>
          <w:sz w:val="28"/>
          <w:szCs w:val="28"/>
          <w:lang w:val="uk-UA"/>
        </w:rPr>
        <w:t>№</w:t>
      </w:r>
      <w:r>
        <w:rPr>
          <w:sz w:val="28"/>
          <w:szCs w:val="28"/>
          <w:lang w:val="en-US"/>
        </w:rPr>
        <w:t xml:space="preserve">1. – P. </w:t>
      </w:r>
      <w:r w:rsidRPr="00D50D57">
        <w:rPr>
          <w:sz w:val="28"/>
          <w:szCs w:val="28"/>
          <w:lang w:val="en-US"/>
        </w:rPr>
        <w:t>58-64.</w:t>
      </w:r>
    </w:p>
    <w:p w:rsidR="008E40BB" w:rsidRPr="00672876"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Romagnini S. Human Th1</w:t>
      </w:r>
      <w:r>
        <w:rPr>
          <w:sz w:val="28"/>
          <w:szCs w:val="28"/>
          <w:lang w:val="en-US"/>
        </w:rPr>
        <w:t xml:space="preserve"> and Th2 subsets: Doubt no more /</w:t>
      </w:r>
      <w:r w:rsidRPr="002E0E8B">
        <w:rPr>
          <w:sz w:val="28"/>
          <w:szCs w:val="28"/>
          <w:lang w:val="en-US"/>
        </w:rPr>
        <w:t xml:space="preserve"> </w:t>
      </w:r>
      <w:r>
        <w:rPr>
          <w:sz w:val="28"/>
          <w:szCs w:val="28"/>
          <w:lang w:val="en-US"/>
        </w:rPr>
        <w:t>S. Romagnini</w:t>
      </w:r>
      <w:r w:rsidRPr="00D50D57">
        <w:rPr>
          <w:sz w:val="28"/>
          <w:szCs w:val="28"/>
          <w:lang w:val="en-US"/>
        </w:rPr>
        <w:t xml:space="preserve"> </w:t>
      </w:r>
      <w:r>
        <w:rPr>
          <w:sz w:val="28"/>
          <w:szCs w:val="28"/>
          <w:lang w:val="en-US"/>
        </w:rPr>
        <w:t>//</w:t>
      </w:r>
      <w:r w:rsidRPr="00D50D57">
        <w:rPr>
          <w:sz w:val="28"/>
          <w:szCs w:val="28"/>
          <w:lang w:val="en-US"/>
        </w:rPr>
        <w:t xml:space="preserve"> Immunol Today</w:t>
      </w:r>
      <w:r>
        <w:rPr>
          <w:sz w:val="28"/>
          <w:szCs w:val="28"/>
          <w:lang w:val="en-US"/>
        </w:rPr>
        <w:t>. – 1991. -</w:t>
      </w:r>
      <w:r w:rsidRPr="00D50D57">
        <w:rPr>
          <w:sz w:val="28"/>
          <w:szCs w:val="28"/>
          <w:lang w:val="en-US"/>
        </w:rPr>
        <w:t xml:space="preserve"> </w:t>
      </w:r>
      <w:r w:rsidRPr="00D50D57">
        <w:rPr>
          <w:sz w:val="28"/>
          <w:szCs w:val="28"/>
          <w:lang w:val="uk-UA"/>
        </w:rPr>
        <w:t>№</w:t>
      </w:r>
      <w:r>
        <w:rPr>
          <w:sz w:val="28"/>
          <w:szCs w:val="28"/>
          <w:lang w:val="en-US"/>
        </w:rPr>
        <w:t>12. – P.</w:t>
      </w:r>
      <w:r w:rsidRPr="00D50D57">
        <w:rPr>
          <w:sz w:val="28"/>
          <w:szCs w:val="28"/>
          <w:lang w:val="en-US"/>
        </w:rPr>
        <w:t xml:space="preserve"> 256—257.</w:t>
      </w:r>
    </w:p>
    <w:p w:rsidR="008E40BB" w:rsidRPr="0086507A"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 xml:space="preserve">Romagnini S. Limphokine production by </w:t>
      </w:r>
      <w:r>
        <w:rPr>
          <w:sz w:val="28"/>
          <w:szCs w:val="28"/>
          <w:lang w:val="en-US"/>
        </w:rPr>
        <w:t>human T cells in disease states / S. Romagnini</w:t>
      </w:r>
      <w:r w:rsidRPr="00D50D57">
        <w:rPr>
          <w:sz w:val="28"/>
          <w:szCs w:val="28"/>
          <w:lang w:val="en-US"/>
        </w:rPr>
        <w:t xml:space="preserve"> </w:t>
      </w:r>
      <w:r>
        <w:rPr>
          <w:sz w:val="28"/>
          <w:szCs w:val="28"/>
          <w:lang w:val="en-US"/>
        </w:rPr>
        <w:t>//</w:t>
      </w:r>
      <w:r w:rsidRPr="00D50D57">
        <w:rPr>
          <w:sz w:val="28"/>
          <w:szCs w:val="28"/>
          <w:lang w:val="en-US"/>
        </w:rPr>
        <w:t xml:space="preserve"> Annu Rev Immunol</w:t>
      </w:r>
      <w:r>
        <w:rPr>
          <w:sz w:val="28"/>
          <w:szCs w:val="28"/>
          <w:lang w:val="en-US"/>
        </w:rPr>
        <w:t>. –</w:t>
      </w:r>
      <w:r w:rsidRPr="00D50D57">
        <w:rPr>
          <w:i/>
          <w:iCs/>
          <w:sz w:val="28"/>
          <w:szCs w:val="28"/>
          <w:lang w:val="en-US"/>
        </w:rPr>
        <w:t xml:space="preserve"> </w:t>
      </w:r>
      <w:r>
        <w:rPr>
          <w:sz w:val="28"/>
          <w:szCs w:val="28"/>
          <w:lang w:val="en-US"/>
        </w:rPr>
        <w:t>1994. -</w:t>
      </w:r>
      <w:r w:rsidRPr="00D50D57">
        <w:rPr>
          <w:sz w:val="28"/>
          <w:szCs w:val="28"/>
          <w:lang w:val="en-US"/>
        </w:rPr>
        <w:t xml:space="preserve"> </w:t>
      </w:r>
      <w:r w:rsidRPr="00D50D57">
        <w:rPr>
          <w:sz w:val="28"/>
          <w:szCs w:val="28"/>
          <w:lang w:val="uk-UA"/>
        </w:rPr>
        <w:t>№</w:t>
      </w:r>
      <w:r>
        <w:rPr>
          <w:sz w:val="28"/>
          <w:szCs w:val="28"/>
          <w:lang w:val="en-US"/>
        </w:rPr>
        <w:t>12. – P.</w:t>
      </w:r>
      <w:r w:rsidRPr="00D50D57">
        <w:rPr>
          <w:sz w:val="28"/>
          <w:szCs w:val="28"/>
          <w:lang w:val="en-US"/>
        </w:rPr>
        <w:t xml:space="preserve"> 227—257.</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 xml:space="preserve">Roullet E. Childhood multiple sclerosis </w:t>
      </w:r>
      <w:r>
        <w:rPr>
          <w:sz w:val="28"/>
          <w:szCs w:val="28"/>
          <w:lang w:val="en-US"/>
        </w:rPr>
        <w:t>/</w:t>
      </w:r>
      <w:r w:rsidRPr="002E0E8B">
        <w:rPr>
          <w:sz w:val="28"/>
          <w:szCs w:val="28"/>
          <w:lang w:val="en-US"/>
        </w:rPr>
        <w:t xml:space="preserve"> </w:t>
      </w:r>
      <w:r>
        <w:rPr>
          <w:sz w:val="28"/>
          <w:szCs w:val="28"/>
          <w:lang w:val="en-US"/>
        </w:rPr>
        <w:t xml:space="preserve">E. </w:t>
      </w:r>
      <w:r w:rsidRPr="00D50D57">
        <w:rPr>
          <w:sz w:val="28"/>
          <w:szCs w:val="28"/>
          <w:lang w:val="en-US"/>
        </w:rPr>
        <w:t>Roul</w:t>
      </w:r>
      <w:r>
        <w:rPr>
          <w:sz w:val="28"/>
          <w:szCs w:val="28"/>
          <w:lang w:val="en-US"/>
        </w:rPr>
        <w:t>let</w:t>
      </w:r>
      <w:r w:rsidRPr="00D50D57">
        <w:rPr>
          <w:sz w:val="28"/>
          <w:szCs w:val="28"/>
          <w:lang w:val="en-US"/>
        </w:rPr>
        <w:t xml:space="preserve"> // Rev Neurol (Paris).</w:t>
      </w:r>
      <w:r>
        <w:rPr>
          <w:sz w:val="28"/>
          <w:szCs w:val="28"/>
          <w:lang w:val="en-US"/>
        </w:rPr>
        <w:t xml:space="preserve"> </w:t>
      </w:r>
      <w:r w:rsidRPr="00D50D57">
        <w:rPr>
          <w:sz w:val="28"/>
          <w:szCs w:val="28"/>
          <w:lang w:val="en-US"/>
        </w:rPr>
        <w:t>- 1998.</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V.</w:t>
      </w:r>
      <w:r>
        <w:rPr>
          <w:sz w:val="28"/>
          <w:szCs w:val="28"/>
          <w:lang w:val="en-US"/>
        </w:rPr>
        <w:t xml:space="preserve"> </w:t>
      </w:r>
      <w:r w:rsidRPr="00D50D57">
        <w:rPr>
          <w:sz w:val="28"/>
          <w:szCs w:val="28"/>
          <w:lang w:val="en-US"/>
        </w:rPr>
        <w:t xml:space="preserve">154, </w:t>
      </w:r>
      <w:r w:rsidRPr="00D50D57">
        <w:rPr>
          <w:sz w:val="28"/>
          <w:szCs w:val="28"/>
          <w:lang w:val="uk-UA"/>
        </w:rPr>
        <w:t>№</w:t>
      </w:r>
      <w:r w:rsidRPr="00D50D57">
        <w:rPr>
          <w:sz w:val="28"/>
          <w:szCs w:val="28"/>
          <w:lang w:val="en-US"/>
        </w:rPr>
        <w:t>8-9.</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619-622.</w:t>
      </w:r>
    </w:p>
    <w:p w:rsidR="008E40BB" w:rsidRPr="00D50D57" w:rsidRDefault="008E40BB" w:rsidP="005F0855">
      <w:pPr>
        <w:widowControl w:val="0"/>
        <w:numPr>
          <w:ilvl w:val="0"/>
          <w:numId w:val="70"/>
        </w:numPr>
        <w:shd w:val="clear" w:color="auto" w:fill="FFFFFF"/>
        <w:tabs>
          <w:tab w:val="clear" w:pos="720"/>
        </w:tabs>
        <w:suppressAutoHyphens w:val="0"/>
        <w:autoSpaceDE w:val="0"/>
        <w:autoSpaceDN w:val="0"/>
        <w:adjustRightInd w:val="0"/>
        <w:spacing w:line="360" w:lineRule="auto"/>
        <w:ind w:left="0" w:firstLine="0"/>
        <w:jc w:val="both"/>
        <w:rPr>
          <w:sz w:val="28"/>
          <w:szCs w:val="28"/>
          <w:lang w:val="uk-UA"/>
        </w:rPr>
      </w:pPr>
      <w:r w:rsidRPr="00D50D57">
        <w:rPr>
          <w:spacing w:val="-1"/>
          <w:sz w:val="28"/>
          <w:szCs w:val="28"/>
          <w:lang w:val="en-US"/>
        </w:rPr>
        <w:t>Rose N</w:t>
      </w:r>
      <w:r>
        <w:rPr>
          <w:spacing w:val="-1"/>
          <w:sz w:val="28"/>
          <w:szCs w:val="28"/>
          <w:lang w:val="en-US"/>
        </w:rPr>
        <w:t>.</w:t>
      </w:r>
      <w:r w:rsidRPr="00D50D57">
        <w:rPr>
          <w:spacing w:val="-1"/>
          <w:sz w:val="28"/>
          <w:szCs w:val="28"/>
          <w:lang w:val="en-US"/>
        </w:rPr>
        <w:t>R</w:t>
      </w:r>
      <w:r>
        <w:rPr>
          <w:spacing w:val="-1"/>
          <w:sz w:val="28"/>
          <w:szCs w:val="28"/>
          <w:lang w:val="en-US"/>
        </w:rPr>
        <w:t>.</w:t>
      </w:r>
      <w:r w:rsidRPr="00D50D57">
        <w:rPr>
          <w:spacing w:val="-1"/>
          <w:sz w:val="28"/>
          <w:szCs w:val="28"/>
          <w:lang w:val="en-US"/>
        </w:rPr>
        <w:t xml:space="preserve"> Autoantibodies to thyreoglobulin in health </w:t>
      </w:r>
      <w:r>
        <w:rPr>
          <w:sz w:val="28"/>
          <w:szCs w:val="28"/>
          <w:lang w:val="en-US"/>
        </w:rPr>
        <w:t>and disease /</w:t>
      </w:r>
      <w:r w:rsidRPr="002E0E8B">
        <w:rPr>
          <w:spacing w:val="-1"/>
          <w:sz w:val="28"/>
          <w:szCs w:val="28"/>
          <w:lang w:val="en-US"/>
        </w:rPr>
        <w:t xml:space="preserve"> </w:t>
      </w:r>
      <w:r w:rsidRPr="00D50D57">
        <w:rPr>
          <w:spacing w:val="-1"/>
          <w:sz w:val="28"/>
          <w:szCs w:val="28"/>
          <w:lang w:val="en-US"/>
        </w:rPr>
        <w:t>N</w:t>
      </w:r>
      <w:r>
        <w:rPr>
          <w:spacing w:val="-1"/>
          <w:sz w:val="28"/>
          <w:szCs w:val="28"/>
          <w:lang w:val="en-US"/>
        </w:rPr>
        <w:t>.</w:t>
      </w:r>
      <w:r w:rsidRPr="00D50D57">
        <w:rPr>
          <w:spacing w:val="-1"/>
          <w:sz w:val="28"/>
          <w:szCs w:val="28"/>
          <w:lang w:val="en-US"/>
        </w:rPr>
        <w:t>R</w:t>
      </w:r>
      <w:r>
        <w:rPr>
          <w:spacing w:val="-1"/>
          <w:sz w:val="28"/>
          <w:szCs w:val="28"/>
          <w:lang w:val="en-US"/>
        </w:rPr>
        <w:t>.</w:t>
      </w:r>
      <w:r w:rsidRPr="00D50D57">
        <w:rPr>
          <w:spacing w:val="-1"/>
          <w:sz w:val="28"/>
          <w:szCs w:val="28"/>
          <w:lang w:val="en-US"/>
        </w:rPr>
        <w:t xml:space="preserve"> Rose</w:t>
      </w:r>
      <w:r>
        <w:rPr>
          <w:spacing w:val="-1"/>
          <w:sz w:val="28"/>
          <w:szCs w:val="28"/>
          <w:lang w:val="en-US"/>
        </w:rPr>
        <w:t>,</w:t>
      </w:r>
      <w:r w:rsidRPr="00D50D57">
        <w:rPr>
          <w:spacing w:val="-1"/>
          <w:sz w:val="28"/>
          <w:szCs w:val="28"/>
          <w:lang w:val="en-US"/>
        </w:rPr>
        <w:t xml:space="preserve"> C</w:t>
      </w:r>
      <w:r>
        <w:rPr>
          <w:spacing w:val="-1"/>
          <w:sz w:val="28"/>
          <w:szCs w:val="28"/>
          <w:lang w:val="en-US"/>
        </w:rPr>
        <w:t>.</w:t>
      </w:r>
      <w:r w:rsidRPr="00D50D57">
        <w:rPr>
          <w:spacing w:val="-1"/>
          <w:sz w:val="28"/>
          <w:szCs w:val="28"/>
          <w:lang w:val="en-US"/>
        </w:rPr>
        <w:t xml:space="preserve">L. Burek </w:t>
      </w:r>
      <w:r>
        <w:rPr>
          <w:sz w:val="28"/>
          <w:szCs w:val="28"/>
          <w:lang w:val="en-US"/>
        </w:rPr>
        <w:t>//</w:t>
      </w:r>
      <w:r w:rsidRPr="00D50D57">
        <w:rPr>
          <w:sz w:val="28"/>
          <w:szCs w:val="28"/>
          <w:lang w:val="en-US"/>
        </w:rPr>
        <w:t xml:space="preserve"> Appl</w:t>
      </w:r>
      <w:r>
        <w:rPr>
          <w:sz w:val="28"/>
          <w:szCs w:val="28"/>
          <w:lang w:val="en-US"/>
        </w:rPr>
        <w:t>.</w:t>
      </w:r>
      <w:r w:rsidRPr="00D50D57">
        <w:rPr>
          <w:sz w:val="28"/>
          <w:szCs w:val="28"/>
          <w:lang w:val="en-US"/>
        </w:rPr>
        <w:t xml:space="preserve"> Biochem</w:t>
      </w:r>
      <w:r>
        <w:rPr>
          <w:sz w:val="28"/>
          <w:szCs w:val="28"/>
          <w:lang w:val="en-US"/>
        </w:rPr>
        <w:t>.</w:t>
      </w:r>
      <w:r w:rsidRPr="00D50D57">
        <w:rPr>
          <w:sz w:val="28"/>
          <w:szCs w:val="28"/>
          <w:lang w:val="en-US"/>
        </w:rPr>
        <w:t xml:space="preserve"> Biotechnol</w:t>
      </w:r>
      <w:r>
        <w:rPr>
          <w:sz w:val="28"/>
          <w:szCs w:val="28"/>
          <w:lang w:val="en-US"/>
        </w:rPr>
        <w:t xml:space="preserve">. – 2000. - </w:t>
      </w:r>
      <w:r w:rsidRPr="00D50D57">
        <w:rPr>
          <w:sz w:val="28"/>
          <w:szCs w:val="28"/>
          <w:lang w:val="uk-UA"/>
        </w:rPr>
        <w:t>№</w:t>
      </w:r>
      <w:r>
        <w:rPr>
          <w:sz w:val="28"/>
          <w:szCs w:val="28"/>
          <w:lang w:val="en-US"/>
        </w:rPr>
        <w:t xml:space="preserve">83. – P. </w:t>
      </w:r>
      <w:r w:rsidRPr="00D50D57">
        <w:rPr>
          <w:sz w:val="28"/>
          <w:szCs w:val="28"/>
          <w:lang w:val="en-US"/>
        </w:rPr>
        <w:t xml:space="preserve">245-51. </w:t>
      </w:r>
      <w:r w:rsidRPr="00D50D57">
        <w:rPr>
          <w:spacing w:val="-2"/>
          <w:sz w:val="28"/>
          <w:szCs w:val="28"/>
          <w:lang w:val="en-US"/>
        </w:rPr>
        <w:t xml:space="preserve"> </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3" w:line="360" w:lineRule="auto"/>
        <w:ind w:left="0" w:right="22" w:firstLine="0"/>
        <w:jc w:val="both"/>
        <w:rPr>
          <w:spacing w:val="-2"/>
          <w:sz w:val="28"/>
          <w:szCs w:val="28"/>
          <w:lang w:val="en-GB"/>
        </w:rPr>
      </w:pPr>
      <w:r w:rsidRPr="00D50D57">
        <w:rPr>
          <w:sz w:val="28"/>
          <w:szCs w:val="28"/>
          <w:lang w:val="en-US"/>
        </w:rPr>
        <w:t>Ruddle N. Tumor necrosis factor (TNF-al</w:t>
      </w:r>
      <w:r>
        <w:rPr>
          <w:sz w:val="28"/>
          <w:szCs w:val="28"/>
          <w:lang w:val="en-US"/>
        </w:rPr>
        <w:t>pha) and limphotoxin (TNF-beta).</w:t>
      </w:r>
      <w:r w:rsidRPr="00D50D57">
        <w:rPr>
          <w:sz w:val="28"/>
          <w:szCs w:val="28"/>
          <w:lang w:val="en-US"/>
        </w:rPr>
        <w:t xml:space="preserve"> Cum Opin</w:t>
      </w:r>
      <w:r>
        <w:rPr>
          <w:sz w:val="28"/>
          <w:szCs w:val="28"/>
          <w:lang w:val="en-US"/>
        </w:rPr>
        <w:t xml:space="preserve"> /</w:t>
      </w:r>
      <w:r w:rsidRPr="002E0E8B">
        <w:rPr>
          <w:sz w:val="28"/>
          <w:szCs w:val="28"/>
          <w:lang w:val="en-US"/>
        </w:rPr>
        <w:t xml:space="preserve"> </w:t>
      </w:r>
      <w:r>
        <w:rPr>
          <w:sz w:val="28"/>
          <w:szCs w:val="28"/>
          <w:lang w:val="en-US"/>
        </w:rPr>
        <w:t xml:space="preserve">N. Ruddle // </w:t>
      </w:r>
      <w:r w:rsidRPr="00D50D57">
        <w:rPr>
          <w:spacing w:val="-12"/>
          <w:sz w:val="28"/>
          <w:szCs w:val="28"/>
          <w:vertAlign w:val="superscript"/>
          <w:lang w:val="en-US"/>
        </w:rPr>
        <w:t xml:space="preserve"> </w:t>
      </w:r>
      <w:r w:rsidRPr="00D50D57">
        <w:rPr>
          <w:sz w:val="28"/>
          <w:szCs w:val="28"/>
          <w:lang w:val="en-US"/>
        </w:rPr>
        <w:t>Immunol.</w:t>
      </w:r>
      <w:r>
        <w:rPr>
          <w:sz w:val="28"/>
          <w:szCs w:val="28"/>
          <w:lang w:val="en-US"/>
        </w:rPr>
        <w:t xml:space="preserve"> – 1992. -</w:t>
      </w:r>
      <w:r w:rsidRPr="00D50D57">
        <w:rPr>
          <w:sz w:val="28"/>
          <w:szCs w:val="28"/>
          <w:lang w:val="en-US"/>
        </w:rPr>
        <w:t xml:space="preserve"> </w:t>
      </w:r>
      <w:r w:rsidRPr="00D50D57">
        <w:rPr>
          <w:sz w:val="28"/>
          <w:szCs w:val="28"/>
          <w:lang w:val="uk-UA"/>
        </w:rPr>
        <w:t>№</w:t>
      </w:r>
      <w:r>
        <w:rPr>
          <w:sz w:val="28"/>
          <w:szCs w:val="28"/>
          <w:lang w:val="en-US"/>
        </w:rPr>
        <w:t>4. – P.</w:t>
      </w:r>
      <w:r w:rsidRPr="00D50D57">
        <w:rPr>
          <w:sz w:val="28"/>
          <w:szCs w:val="28"/>
          <w:lang w:val="en-US"/>
        </w:rPr>
        <w:t xml:space="preserve"> 327—332.</w:t>
      </w:r>
    </w:p>
    <w:p w:rsidR="008E40BB" w:rsidRPr="00D50D57" w:rsidRDefault="008E40BB" w:rsidP="005F0855">
      <w:pPr>
        <w:numPr>
          <w:ilvl w:val="0"/>
          <w:numId w:val="70"/>
        </w:numPr>
        <w:tabs>
          <w:tab w:val="clear" w:pos="720"/>
          <w:tab w:val="left" w:pos="0"/>
        </w:tabs>
        <w:suppressAutoHyphens w:val="0"/>
        <w:spacing w:line="360" w:lineRule="auto"/>
        <w:ind w:left="0" w:firstLine="0"/>
        <w:jc w:val="both"/>
        <w:rPr>
          <w:sz w:val="28"/>
          <w:szCs w:val="28"/>
          <w:lang w:val="en-GB"/>
        </w:rPr>
      </w:pPr>
      <w:r w:rsidRPr="00D50D57">
        <w:rPr>
          <w:sz w:val="28"/>
          <w:szCs w:val="28"/>
          <w:lang w:val="en-GB"/>
        </w:rPr>
        <w:t xml:space="preserve">Rudic R.A. </w:t>
      </w:r>
      <w:r w:rsidRPr="00D50D57">
        <w:rPr>
          <w:sz w:val="28"/>
          <w:szCs w:val="28"/>
          <w:lang w:val="en-US"/>
        </w:rPr>
        <w:t>Mu</w:t>
      </w:r>
      <w:r>
        <w:rPr>
          <w:sz w:val="28"/>
          <w:szCs w:val="28"/>
          <w:lang w:val="en-US"/>
        </w:rPr>
        <w:t xml:space="preserve">ltiple sclerosis / </w:t>
      </w:r>
      <w:r w:rsidRPr="00D50D57">
        <w:rPr>
          <w:sz w:val="28"/>
          <w:szCs w:val="28"/>
          <w:lang w:val="en-GB"/>
        </w:rPr>
        <w:t>R.A.</w:t>
      </w:r>
      <w:r>
        <w:rPr>
          <w:sz w:val="28"/>
          <w:szCs w:val="28"/>
          <w:lang w:val="en-GB"/>
        </w:rPr>
        <w:t xml:space="preserve"> </w:t>
      </w:r>
      <w:r w:rsidRPr="00D50D57">
        <w:rPr>
          <w:sz w:val="28"/>
          <w:szCs w:val="28"/>
          <w:lang w:val="en-GB"/>
        </w:rPr>
        <w:t>Rudic</w:t>
      </w:r>
      <w:r>
        <w:rPr>
          <w:sz w:val="28"/>
          <w:szCs w:val="28"/>
          <w:lang w:val="en-GB"/>
        </w:rPr>
        <w:t>,</w:t>
      </w:r>
      <w:r w:rsidRPr="00D50D57">
        <w:rPr>
          <w:sz w:val="28"/>
          <w:szCs w:val="28"/>
          <w:lang w:val="en-GB"/>
        </w:rPr>
        <w:t xml:space="preserve"> D.E. </w:t>
      </w:r>
      <w:r>
        <w:rPr>
          <w:sz w:val="28"/>
          <w:szCs w:val="28"/>
          <w:lang w:val="en-GB"/>
        </w:rPr>
        <w:t xml:space="preserve">// </w:t>
      </w:r>
      <w:r w:rsidRPr="00D50D57">
        <w:rPr>
          <w:sz w:val="28"/>
          <w:szCs w:val="28"/>
          <w:lang w:val="en-GB"/>
        </w:rPr>
        <w:t xml:space="preserve">Goodkin </w:t>
      </w:r>
      <w:r>
        <w:rPr>
          <w:sz w:val="28"/>
          <w:szCs w:val="28"/>
          <w:lang w:val="en-US"/>
        </w:rPr>
        <w:t>Therapeutics</w:t>
      </w:r>
      <w:r w:rsidRPr="00D50D57">
        <w:rPr>
          <w:sz w:val="28"/>
          <w:szCs w:val="28"/>
          <w:lang w:val="en-US"/>
        </w:rPr>
        <w:t xml:space="preserve"> 2-nd ed.- London: M.Dunitz, 2000.</w:t>
      </w:r>
      <w:r>
        <w:rPr>
          <w:sz w:val="28"/>
          <w:szCs w:val="28"/>
          <w:lang w:val="en-US"/>
        </w:rPr>
        <w:t xml:space="preserve"> – </w:t>
      </w:r>
      <w:r w:rsidRPr="00D50D57">
        <w:rPr>
          <w:sz w:val="28"/>
          <w:szCs w:val="28"/>
          <w:lang w:val="en-US"/>
        </w:rPr>
        <w:t>573</w:t>
      </w:r>
      <w:r>
        <w:rPr>
          <w:sz w:val="28"/>
          <w:szCs w:val="28"/>
          <w:lang w:val="en-US"/>
        </w:rPr>
        <w:t xml:space="preserve"> p</w:t>
      </w:r>
      <w:r w:rsidRPr="00D50D57">
        <w:rPr>
          <w:sz w:val="28"/>
          <w:szCs w:val="28"/>
          <w:lang w:val="en-US"/>
        </w:rPr>
        <w:t>.</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en-US"/>
        </w:rPr>
      </w:pPr>
      <w:r w:rsidRPr="00D50D57">
        <w:rPr>
          <w:sz w:val="28"/>
          <w:szCs w:val="28"/>
          <w:lang w:val="en-GB"/>
        </w:rPr>
        <w:t>Ruggieri M</w:t>
      </w:r>
      <w:r>
        <w:rPr>
          <w:sz w:val="28"/>
          <w:szCs w:val="28"/>
          <w:lang w:val="en-GB"/>
        </w:rPr>
        <w:t>.</w:t>
      </w:r>
      <w:r w:rsidRPr="00D50D57">
        <w:rPr>
          <w:sz w:val="28"/>
          <w:szCs w:val="28"/>
          <w:lang w:val="en-GB"/>
        </w:rPr>
        <w:t xml:space="preserve"> Multiple sclerosis in children under 6 years of age </w:t>
      </w:r>
      <w:r>
        <w:rPr>
          <w:sz w:val="28"/>
          <w:szCs w:val="28"/>
          <w:lang w:val="en-GB"/>
        </w:rPr>
        <w:t>/</w:t>
      </w:r>
      <w:r w:rsidRPr="0019121E">
        <w:rPr>
          <w:sz w:val="28"/>
          <w:szCs w:val="28"/>
          <w:lang w:val="en-GB"/>
        </w:rPr>
        <w:t xml:space="preserve"> </w:t>
      </w:r>
      <w:r>
        <w:rPr>
          <w:sz w:val="28"/>
          <w:szCs w:val="28"/>
          <w:lang w:val="en-GB"/>
        </w:rPr>
        <w:t>M. Ruggieri,</w:t>
      </w:r>
      <w:r w:rsidRPr="00D50D57">
        <w:rPr>
          <w:sz w:val="28"/>
          <w:szCs w:val="28"/>
          <w:lang w:val="en-GB"/>
        </w:rPr>
        <w:t xml:space="preserve"> </w:t>
      </w:r>
      <w:r>
        <w:rPr>
          <w:sz w:val="28"/>
          <w:szCs w:val="28"/>
          <w:lang w:val="en-GB"/>
        </w:rPr>
        <w:t>A. Polizzi</w:t>
      </w:r>
      <w:r w:rsidRPr="00D50D57">
        <w:rPr>
          <w:sz w:val="28"/>
          <w:szCs w:val="28"/>
          <w:lang w:val="en-GB"/>
        </w:rPr>
        <w:t xml:space="preserve">, </w:t>
      </w:r>
      <w:r>
        <w:rPr>
          <w:sz w:val="28"/>
          <w:szCs w:val="28"/>
          <w:lang w:val="en-GB"/>
        </w:rPr>
        <w:t xml:space="preserve">L. </w:t>
      </w:r>
      <w:r w:rsidRPr="00D50D57">
        <w:rPr>
          <w:sz w:val="28"/>
          <w:szCs w:val="28"/>
          <w:lang w:val="en-GB"/>
        </w:rPr>
        <w:t>P</w:t>
      </w:r>
      <w:r>
        <w:rPr>
          <w:sz w:val="28"/>
          <w:szCs w:val="28"/>
          <w:lang w:val="en-GB"/>
        </w:rPr>
        <w:t>avone</w:t>
      </w:r>
      <w:r w:rsidRPr="00D50D57">
        <w:rPr>
          <w:sz w:val="28"/>
          <w:szCs w:val="28"/>
          <w:lang w:val="en-GB"/>
        </w:rPr>
        <w:t xml:space="preserve"> // Neurology.</w:t>
      </w:r>
      <w:r>
        <w:rPr>
          <w:sz w:val="28"/>
          <w:szCs w:val="28"/>
          <w:lang w:val="en-GB"/>
        </w:rPr>
        <w:t xml:space="preserve"> </w:t>
      </w:r>
      <w:r w:rsidRPr="00D50D57">
        <w:rPr>
          <w:sz w:val="28"/>
          <w:szCs w:val="28"/>
          <w:lang w:val="en-GB"/>
        </w:rPr>
        <w:t xml:space="preserve">- </w:t>
      </w:r>
      <w:r w:rsidRPr="000129CA">
        <w:rPr>
          <w:sz w:val="28"/>
          <w:szCs w:val="28"/>
          <w:lang w:val="en-GB"/>
        </w:rPr>
        <w:t>1999.</w:t>
      </w:r>
      <w:r>
        <w:rPr>
          <w:sz w:val="28"/>
          <w:szCs w:val="28"/>
          <w:lang w:val="en-GB"/>
        </w:rPr>
        <w:t xml:space="preserve"> </w:t>
      </w:r>
      <w:r w:rsidRPr="000129CA">
        <w:rPr>
          <w:sz w:val="28"/>
          <w:szCs w:val="28"/>
          <w:lang w:val="en-GB"/>
        </w:rPr>
        <w:t>-</w:t>
      </w:r>
      <w:r>
        <w:rPr>
          <w:sz w:val="28"/>
          <w:szCs w:val="28"/>
          <w:lang w:val="en-GB"/>
        </w:rPr>
        <w:t xml:space="preserve"> </w:t>
      </w:r>
      <w:r w:rsidRPr="000129CA">
        <w:rPr>
          <w:sz w:val="28"/>
          <w:szCs w:val="28"/>
          <w:lang w:val="en-GB"/>
        </w:rPr>
        <w:t>№53.</w:t>
      </w:r>
      <w:r>
        <w:rPr>
          <w:sz w:val="28"/>
          <w:szCs w:val="28"/>
          <w:lang w:val="en-GB"/>
        </w:rPr>
        <w:t xml:space="preserve"> </w:t>
      </w:r>
      <w:r w:rsidRPr="000129CA">
        <w:rPr>
          <w:sz w:val="28"/>
          <w:szCs w:val="28"/>
          <w:lang w:val="en-GB"/>
        </w:rPr>
        <w:t>-</w:t>
      </w:r>
      <w:r>
        <w:rPr>
          <w:sz w:val="28"/>
          <w:szCs w:val="28"/>
          <w:lang w:val="en-GB"/>
        </w:rPr>
        <w:t xml:space="preserve"> </w:t>
      </w:r>
      <w:r w:rsidRPr="00D50D57">
        <w:rPr>
          <w:sz w:val="28"/>
          <w:szCs w:val="28"/>
        </w:rPr>
        <w:t>Р</w:t>
      </w:r>
      <w:r w:rsidRPr="000129CA">
        <w:rPr>
          <w:sz w:val="28"/>
          <w:szCs w:val="28"/>
          <w:lang w:val="en-GB"/>
        </w:rPr>
        <w:t>.</w:t>
      </w:r>
      <w:r>
        <w:rPr>
          <w:sz w:val="28"/>
          <w:szCs w:val="28"/>
          <w:lang w:val="en-GB"/>
        </w:rPr>
        <w:t xml:space="preserve"> </w:t>
      </w:r>
      <w:r w:rsidRPr="000129CA">
        <w:rPr>
          <w:sz w:val="28"/>
          <w:szCs w:val="28"/>
          <w:lang w:val="en-GB"/>
        </w:rPr>
        <w:t>478-484.</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Run</w:t>
      </w:r>
      <w:r>
        <w:rPr>
          <w:sz w:val="28"/>
          <w:szCs w:val="28"/>
          <w:lang w:val="en-US"/>
        </w:rPr>
        <w:t xml:space="preserve">marker B. </w:t>
      </w:r>
      <w:r w:rsidRPr="00D50D57">
        <w:rPr>
          <w:sz w:val="28"/>
          <w:szCs w:val="28"/>
          <w:lang w:val="en-US"/>
        </w:rPr>
        <w:t>Prediction of out-come in multiple sclerosis b</w:t>
      </w:r>
      <w:r>
        <w:rPr>
          <w:sz w:val="28"/>
          <w:szCs w:val="28"/>
          <w:lang w:val="en-US"/>
        </w:rPr>
        <w:t>ased on multivariante models /</w:t>
      </w:r>
      <w:r w:rsidRPr="0019121E">
        <w:rPr>
          <w:sz w:val="28"/>
          <w:szCs w:val="28"/>
          <w:lang w:val="en-US"/>
        </w:rPr>
        <w:t xml:space="preserve"> </w:t>
      </w:r>
      <w:r>
        <w:rPr>
          <w:sz w:val="28"/>
          <w:szCs w:val="28"/>
          <w:lang w:val="en-US"/>
        </w:rPr>
        <w:t>B. Runmarker</w:t>
      </w:r>
      <w:r w:rsidRPr="00D50D57">
        <w:rPr>
          <w:sz w:val="28"/>
          <w:szCs w:val="28"/>
          <w:lang w:val="en-US"/>
        </w:rPr>
        <w:t xml:space="preserve">, </w:t>
      </w:r>
      <w:r>
        <w:rPr>
          <w:sz w:val="28"/>
          <w:szCs w:val="28"/>
          <w:lang w:val="en-US"/>
        </w:rPr>
        <w:t>C. Andersen</w:t>
      </w:r>
      <w:r w:rsidRPr="00D50D57">
        <w:rPr>
          <w:sz w:val="28"/>
          <w:szCs w:val="28"/>
          <w:lang w:val="en-US"/>
        </w:rPr>
        <w:t xml:space="preserve">, </w:t>
      </w:r>
      <w:r>
        <w:rPr>
          <w:sz w:val="28"/>
          <w:szCs w:val="28"/>
          <w:lang w:val="en-US"/>
        </w:rPr>
        <w:t>A. Oden</w:t>
      </w:r>
      <w:r w:rsidRPr="00D50D57">
        <w:rPr>
          <w:sz w:val="28"/>
          <w:szCs w:val="28"/>
          <w:lang w:val="en-US"/>
        </w:rPr>
        <w:t xml:space="preserve"> </w:t>
      </w:r>
      <w:r>
        <w:rPr>
          <w:sz w:val="28"/>
          <w:szCs w:val="28"/>
          <w:lang w:val="en-US"/>
        </w:rPr>
        <w:t>//</w:t>
      </w:r>
      <w:r w:rsidRPr="00D50D57">
        <w:rPr>
          <w:sz w:val="28"/>
          <w:szCs w:val="28"/>
          <w:lang w:val="en-US"/>
        </w:rPr>
        <w:t xml:space="preserve"> J</w:t>
      </w:r>
      <w:r>
        <w:rPr>
          <w:sz w:val="28"/>
          <w:szCs w:val="28"/>
          <w:lang w:val="en-US"/>
        </w:rPr>
        <w:t>.</w:t>
      </w:r>
      <w:r w:rsidRPr="00D50D57">
        <w:rPr>
          <w:sz w:val="28"/>
          <w:szCs w:val="28"/>
          <w:lang w:val="en-US"/>
        </w:rPr>
        <w:t xml:space="preserve"> Neurol</w:t>
      </w:r>
      <w:r>
        <w:rPr>
          <w:sz w:val="28"/>
          <w:szCs w:val="28"/>
          <w:lang w:val="en-US"/>
        </w:rPr>
        <w:t xml:space="preserve">. – 1994. – V. 241, </w:t>
      </w:r>
      <w:r w:rsidRPr="00D50D57">
        <w:rPr>
          <w:sz w:val="28"/>
          <w:szCs w:val="28"/>
          <w:lang w:val="uk-UA"/>
        </w:rPr>
        <w:t>№</w:t>
      </w:r>
      <w:r>
        <w:rPr>
          <w:sz w:val="28"/>
          <w:szCs w:val="28"/>
          <w:lang w:val="en-US"/>
        </w:rPr>
        <w:t xml:space="preserve">10. – P. </w:t>
      </w:r>
      <w:r w:rsidRPr="00D50D57">
        <w:rPr>
          <w:sz w:val="28"/>
          <w:szCs w:val="28"/>
          <w:lang w:val="en-US"/>
        </w:rPr>
        <w:t>597-604.</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en-US"/>
        </w:rPr>
        <w:lastRenderedPageBreak/>
        <w:t xml:space="preserve"> Rusin I.A.</w:t>
      </w:r>
      <w:r w:rsidRPr="00D50D57">
        <w:rPr>
          <w:sz w:val="28"/>
          <w:szCs w:val="28"/>
          <w:lang w:val="en-US"/>
        </w:rPr>
        <w:t xml:space="preserve"> Tumoral multiple scleros</w:t>
      </w:r>
      <w:r>
        <w:rPr>
          <w:sz w:val="28"/>
          <w:szCs w:val="28"/>
          <w:lang w:val="en-US"/>
        </w:rPr>
        <w:t>is of the cerebellum in a child /</w:t>
      </w:r>
      <w:r w:rsidRPr="00D50D57">
        <w:rPr>
          <w:sz w:val="28"/>
          <w:szCs w:val="28"/>
          <w:lang w:val="en-US"/>
        </w:rPr>
        <w:t xml:space="preserve"> I.A.</w:t>
      </w:r>
      <w:r>
        <w:rPr>
          <w:sz w:val="28"/>
          <w:szCs w:val="28"/>
          <w:lang w:val="en-US"/>
        </w:rPr>
        <w:t xml:space="preserve"> </w:t>
      </w:r>
      <w:r w:rsidRPr="00D50D57">
        <w:rPr>
          <w:sz w:val="28"/>
          <w:szCs w:val="28"/>
          <w:lang w:val="en-US"/>
        </w:rPr>
        <w:t>Rusin, L.G.</w:t>
      </w:r>
      <w:r>
        <w:rPr>
          <w:sz w:val="28"/>
          <w:szCs w:val="28"/>
          <w:lang w:val="en-US"/>
        </w:rPr>
        <w:t xml:space="preserve"> </w:t>
      </w:r>
      <w:r w:rsidRPr="00D50D57">
        <w:rPr>
          <w:sz w:val="28"/>
          <w:szCs w:val="28"/>
          <w:lang w:val="en-US"/>
        </w:rPr>
        <w:t xml:space="preserve">Vesina, W.M. Chadduck </w:t>
      </w:r>
      <w:r>
        <w:rPr>
          <w:sz w:val="28"/>
          <w:szCs w:val="28"/>
          <w:lang w:val="en-US"/>
        </w:rPr>
        <w:t>//</w:t>
      </w:r>
      <w:r w:rsidRPr="00D50D57">
        <w:rPr>
          <w:sz w:val="28"/>
          <w:szCs w:val="28"/>
          <w:lang w:val="en-US"/>
        </w:rPr>
        <w:t xml:space="preserve"> Am</w:t>
      </w:r>
      <w:r>
        <w:rPr>
          <w:sz w:val="28"/>
          <w:szCs w:val="28"/>
          <w:lang w:val="en-US"/>
        </w:rPr>
        <w:t>.</w:t>
      </w:r>
      <w:r w:rsidRPr="00D50D57">
        <w:rPr>
          <w:sz w:val="28"/>
          <w:szCs w:val="28"/>
          <w:lang w:val="en-US"/>
        </w:rPr>
        <w:t xml:space="preserve"> J</w:t>
      </w:r>
      <w:r>
        <w:rPr>
          <w:sz w:val="28"/>
          <w:szCs w:val="28"/>
          <w:lang w:val="en-US"/>
        </w:rPr>
        <w:t>.</w:t>
      </w:r>
      <w:r w:rsidRPr="00D50D57">
        <w:rPr>
          <w:sz w:val="28"/>
          <w:szCs w:val="28"/>
          <w:lang w:val="en-US"/>
        </w:rPr>
        <w:t xml:space="preserve"> Neuroradiol</w:t>
      </w:r>
      <w:r>
        <w:rPr>
          <w:sz w:val="28"/>
          <w:szCs w:val="28"/>
          <w:lang w:val="en-US"/>
        </w:rPr>
        <w:t xml:space="preserve">. – 1995. – V. </w:t>
      </w:r>
      <w:r w:rsidRPr="00D50D57">
        <w:rPr>
          <w:sz w:val="28"/>
          <w:szCs w:val="28"/>
          <w:lang w:val="en-US"/>
        </w:rPr>
        <w:t>16</w:t>
      </w:r>
      <w:r>
        <w:rPr>
          <w:sz w:val="28"/>
          <w:szCs w:val="28"/>
          <w:lang w:val="en-US"/>
        </w:rPr>
        <w:t xml:space="preserve">, </w:t>
      </w:r>
      <w:r w:rsidRPr="00D50D57">
        <w:rPr>
          <w:sz w:val="28"/>
          <w:szCs w:val="28"/>
          <w:lang w:val="uk-UA"/>
        </w:rPr>
        <w:t>№</w:t>
      </w:r>
      <w:r>
        <w:rPr>
          <w:sz w:val="28"/>
          <w:szCs w:val="28"/>
          <w:lang w:val="en-US"/>
        </w:rPr>
        <w:t xml:space="preserve">5. – P. </w:t>
      </w:r>
      <w:r w:rsidRPr="00D50D57">
        <w:rPr>
          <w:sz w:val="28"/>
          <w:szCs w:val="28"/>
          <w:lang w:val="en-US"/>
        </w:rPr>
        <w:t>1164-1166.</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en-US"/>
        </w:rPr>
        <w:t>Sadovnik A.D.</w:t>
      </w:r>
      <w:r w:rsidRPr="00D50D57">
        <w:rPr>
          <w:sz w:val="28"/>
          <w:szCs w:val="28"/>
          <w:lang w:val="en-US"/>
        </w:rPr>
        <w:t xml:space="preserve"> Epidemiology of multiple sclerosis: a critical overview </w:t>
      </w:r>
      <w:r>
        <w:rPr>
          <w:sz w:val="28"/>
          <w:szCs w:val="28"/>
          <w:lang w:val="en-US"/>
        </w:rPr>
        <w:t>/</w:t>
      </w:r>
      <w:r w:rsidRPr="0019121E">
        <w:rPr>
          <w:sz w:val="28"/>
          <w:szCs w:val="28"/>
          <w:lang w:val="en-US"/>
        </w:rPr>
        <w:t xml:space="preserve"> </w:t>
      </w:r>
      <w:r w:rsidRPr="00D50D57">
        <w:rPr>
          <w:sz w:val="28"/>
          <w:szCs w:val="28"/>
          <w:lang w:val="en-US"/>
        </w:rPr>
        <w:t>A.D.</w:t>
      </w:r>
      <w:r>
        <w:rPr>
          <w:sz w:val="28"/>
          <w:szCs w:val="28"/>
          <w:lang w:val="en-US"/>
        </w:rPr>
        <w:t xml:space="preserve"> </w:t>
      </w:r>
      <w:r w:rsidRPr="00D50D57">
        <w:rPr>
          <w:sz w:val="28"/>
          <w:szCs w:val="28"/>
          <w:lang w:val="en-US"/>
        </w:rPr>
        <w:t>Sadovnik, G.C. Ebers // Can</w:t>
      </w:r>
      <w:r>
        <w:rPr>
          <w:sz w:val="28"/>
          <w:szCs w:val="28"/>
          <w:lang w:val="en-US"/>
        </w:rPr>
        <w:t>.</w:t>
      </w:r>
      <w:r w:rsidRPr="00D50D57">
        <w:rPr>
          <w:sz w:val="28"/>
          <w:szCs w:val="28"/>
          <w:lang w:val="en-US"/>
        </w:rPr>
        <w:t xml:space="preserve"> J</w:t>
      </w:r>
      <w:r>
        <w:rPr>
          <w:sz w:val="28"/>
          <w:szCs w:val="28"/>
          <w:lang w:val="en-US"/>
        </w:rPr>
        <w:t>.</w:t>
      </w:r>
      <w:r w:rsidRPr="00D50D57">
        <w:rPr>
          <w:sz w:val="28"/>
          <w:szCs w:val="28"/>
          <w:lang w:val="en-US"/>
        </w:rPr>
        <w:t xml:space="preserve"> Neurol</w:t>
      </w:r>
      <w:r>
        <w:rPr>
          <w:sz w:val="28"/>
          <w:szCs w:val="28"/>
          <w:lang w:val="en-US"/>
        </w:rPr>
        <w:t>.</w:t>
      </w:r>
      <w:r w:rsidRPr="00D50D57">
        <w:rPr>
          <w:sz w:val="28"/>
          <w:szCs w:val="28"/>
          <w:lang w:val="en-US"/>
        </w:rPr>
        <w:t xml:space="preserve"> Sci.</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1993.</w:t>
      </w:r>
      <w:r>
        <w:rPr>
          <w:sz w:val="28"/>
          <w:szCs w:val="28"/>
          <w:lang w:val="en-US"/>
        </w:rPr>
        <w:t xml:space="preserve"> </w:t>
      </w:r>
      <w:r w:rsidRPr="00D50D57">
        <w:rPr>
          <w:sz w:val="28"/>
          <w:szCs w:val="28"/>
          <w:lang w:val="en-US"/>
        </w:rPr>
        <w:t>-</w:t>
      </w:r>
      <w:r w:rsidRPr="00D50D57">
        <w:rPr>
          <w:sz w:val="28"/>
          <w:szCs w:val="28"/>
          <w:lang w:val="uk-UA"/>
        </w:rPr>
        <w:t xml:space="preserve"> №</w:t>
      </w:r>
      <w:r w:rsidRPr="00D50D57">
        <w:rPr>
          <w:sz w:val="28"/>
          <w:szCs w:val="28"/>
          <w:lang w:val="en-US"/>
        </w:rPr>
        <w:t>20.</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17-29.</w:t>
      </w:r>
    </w:p>
    <w:p w:rsidR="008E40BB" w:rsidRPr="000129CA"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 xml:space="preserve"> Sado</w:t>
      </w:r>
      <w:r>
        <w:rPr>
          <w:sz w:val="28"/>
          <w:szCs w:val="28"/>
          <w:lang w:val="en-US"/>
        </w:rPr>
        <w:t>vnik A.D.</w:t>
      </w:r>
      <w:r w:rsidRPr="00D50D57">
        <w:rPr>
          <w:sz w:val="28"/>
          <w:szCs w:val="28"/>
          <w:lang w:val="en-US"/>
        </w:rPr>
        <w:t xml:space="preserve"> Parent child concordance in multiple sclerosis</w:t>
      </w:r>
      <w:r w:rsidRPr="00D50D57">
        <w:rPr>
          <w:sz w:val="28"/>
          <w:szCs w:val="28"/>
          <w:lang w:val="uk-UA"/>
        </w:rPr>
        <w:t xml:space="preserve"> </w:t>
      </w:r>
      <w:r>
        <w:rPr>
          <w:sz w:val="28"/>
          <w:szCs w:val="28"/>
          <w:lang w:val="en-US"/>
        </w:rPr>
        <w:t>/</w:t>
      </w:r>
      <w:r w:rsidRPr="0019121E">
        <w:rPr>
          <w:sz w:val="28"/>
          <w:szCs w:val="28"/>
          <w:lang w:val="en-US"/>
        </w:rPr>
        <w:t xml:space="preserve"> </w:t>
      </w:r>
      <w:r w:rsidRPr="00D50D57">
        <w:rPr>
          <w:sz w:val="28"/>
          <w:szCs w:val="28"/>
          <w:lang w:val="en-US"/>
        </w:rPr>
        <w:t>A.D.</w:t>
      </w:r>
      <w:r w:rsidRPr="0019121E">
        <w:rPr>
          <w:sz w:val="28"/>
          <w:szCs w:val="28"/>
          <w:lang w:val="en-US"/>
        </w:rPr>
        <w:t xml:space="preserve"> </w:t>
      </w:r>
      <w:r w:rsidRPr="00D50D57">
        <w:rPr>
          <w:sz w:val="28"/>
          <w:szCs w:val="28"/>
          <w:lang w:val="en-US"/>
        </w:rPr>
        <w:t xml:space="preserve">Sadovnik, </w:t>
      </w:r>
      <w:r>
        <w:rPr>
          <w:sz w:val="28"/>
          <w:szCs w:val="28"/>
          <w:lang w:val="en-US"/>
        </w:rPr>
        <w:t>D. Bulman</w:t>
      </w:r>
      <w:r w:rsidRPr="00D50D57">
        <w:rPr>
          <w:sz w:val="28"/>
          <w:szCs w:val="28"/>
          <w:lang w:val="en-US"/>
        </w:rPr>
        <w:t>, G.C. Ebers // Ann</w:t>
      </w:r>
      <w:r>
        <w:rPr>
          <w:sz w:val="28"/>
          <w:szCs w:val="28"/>
          <w:lang w:val="en-US"/>
        </w:rPr>
        <w:t>.</w:t>
      </w:r>
      <w:r w:rsidRPr="00D50D57">
        <w:rPr>
          <w:sz w:val="28"/>
          <w:szCs w:val="28"/>
          <w:lang w:val="en-US"/>
        </w:rPr>
        <w:t xml:space="preserve"> Neurol.</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1991.</w:t>
      </w:r>
      <w:r>
        <w:rPr>
          <w:sz w:val="28"/>
          <w:szCs w:val="28"/>
          <w:lang w:val="en-US"/>
        </w:rPr>
        <w:t xml:space="preserve"> </w:t>
      </w:r>
      <w:r w:rsidRPr="00D50D57">
        <w:rPr>
          <w:sz w:val="28"/>
          <w:szCs w:val="28"/>
          <w:lang w:val="en-US"/>
        </w:rPr>
        <w:t>-</w:t>
      </w:r>
      <w:r w:rsidRPr="00D50D57">
        <w:rPr>
          <w:sz w:val="28"/>
          <w:szCs w:val="28"/>
          <w:lang w:val="uk-UA"/>
        </w:rPr>
        <w:t xml:space="preserve"> №</w:t>
      </w:r>
      <w:r w:rsidRPr="00D50D57">
        <w:rPr>
          <w:sz w:val="28"/>
          <w:szCs w:val="28"/>
          <w:lang w:val="en-US"/>
        </w:rPr>
        <w:t>29.</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252-255.</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38" w:line="360" w:lineRule="auto"/>
        <w:ind w:left="0" w:firstLine="0"/>
        <w:jc w:val="both"/>
        <w:rPr>
          <w:spacing w:val="-4"/>
          <w:sz w:val="28"/>
          <w:szCs w:val="28"/>
          <w:lang w:val="en-GB"/>
        </w:rPr>
      </w:pPr>
      <w:r>
        <w:rPr>
          <w:sz w:val="28"/>
          <w:szCs w:val="28"/>
          <w:lang w:val="en-US"/>
        </w:rPr>
        <w:t>Sandberg M.  M</w:t>
      </w:r>
      <w:r w:rsidRPr="00D50D57">
        <w:rPr>
          <w:sz w:val="28"/>
          <w:szCs w:val="28"/>
          <w:lang w:val="en-US"/>
        </w:rPr>
        <w:t>ultiple scleros</w:t>
      </w:r>
      <w:r>
        <w:rPr>
          <w:sz w:val="28"/>
          <w:szCs w:val="28"/>
          <w:lang w:val="en-US"/>
        </w:rPr>
        <w:t>is / M. Sandberg, A.I. Levinson,</w:t>
      </w:r>
      <w:r w:rsidRPr="00D50D57">
        <w:rPr>
          <w:sz w:val="28"/>
          <w:szCs w:val="28"/>
          <w:lang w:val="en-US"/>
        </w:rPr>
        <w:t xml:space="preserve"> </w:t>
      </w:r>
      <w:r>
        <w:rPr>
          <w:sz w:val="28"/>
          <w:szCs w:val="28"/>
          <w:lang w:val="en-US"/>
        </w:rPr>
        <w:t>B. Zweiman</w:t>
      </w:r>
      <w:r w:rsidRPr="00D50D57">
        <w:rPr>
          <w:sz w:val="28"/>
          <w:szCs w:val="28"/>
          <w:lang w:val="en-US"/>
        </w:rPr>
        <w:t xml:space="preserve"> </w:t>
      </w:r>
      <w:r>
        <w:rPr>
          <w:sz w:val="28"/>
          <w:szCs w:val="28"/>
          <w:lang w:val="en-US"/>
        </w:rPr>
        <w:t xml:space="preserve">// </w:t>
      </w:r>
      <w:r w:rsidRPr="00D50D57">
        <w:rPr>
          <w:sz w:val="28"/>
          <w:szCs w:val="28"/>
          <w:lang w:val="en-US"/>
        </w:rPr>
        <w:t>Acta Neurol</w:t>
      </w:r>
      <w:r>
        <w:rPr>
          <w:sz w:val="28"/>
          <w:szCs w:val="28"/>
          <w:lang w:val="en-US"/>
        </w:rPr>
        <w:t>.</w:t>
      </w:r>
      <w:r w:rsidRPr="00D50D57">
        <w:rPr>
          <w:sz w:val="28"/>
          <w:szCs w:val="28"/>
          <w:lang w:val="en-US"/>
        </w:rPr>
        <w:t xml:space="preserve"> Scand</w:t>
      </w:r>
      <w:r>
        <w:rPr>
          <w:sz w:val="28"/>
          <w:szCs w:val="28"/>
          <w:lang w:val="en-US"/>
        </w:rPr>
        <w:t xml:space="preserve">. -  I996.- </w:t>
      </w:r>
      <w:r w:rsidRPr="00D50D57">
        <w:rPr>
          <w:sz w:val="28"/>
          <w:szCs w:val="28"/>
          <w:lang w:val="uk-UA"/>
        </w:rPr>
        <w:t>№</w:t>
      </w:r>
      <w:r>
        <w:rPr>
          <w:sz w:val="28"/>
          <w:szCs w:val="28"/>
          <w:lang w:val="en-GB"/>
        </w:rPr>
        <w:t>74. – P.</w:t>
      </w:r>
      <w:r w:rsidRPr="00D50D57">
        <w:rPr>
          <w:sz w:val="28"/>
          <w:szCs w:val="28"/>
          <w:lang w:val="en-GB"/>
        </w:rPr>
        <w:t xml:space="preserve"> 417-424.</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Sandyk R. Multiple sclerosis: the role of puberty and the pineal gland in its pathogen</w:t>
      </w:r>
      <w:r>
        <w:rPr>
          <w:sz w:val="28"/>
          <w:szCs w:val="28"/>
          <w:lang w:val="en-US"/>
        </w:rPr>
        <w:t>esis /</w:t>
      </w:r>
      <w:r w:rsidRPr="0019121E">
        <w:rPr>
          <w:sz w:val="28"/>
          <w:szCs w:val="28"/>
          <w:lang w:val="en-US"/>
        </w:rPr>
        <w:t xml:space="preserve"> </w:t>
      </w:r>
      <w:r>
        <w:rPr>
          <w:sz w:val="28"/>
          <w:szCs w:val="28"/>
          <w:lang w:val="en-US"/>
        </w:rPr>
        <w:t>R. Sandyk //</w:t>
      </w:r>
      <w:r w:rsidRPr="00D50D57">
        <w:rPr>
          <w:sz w:val="28"/>
          <w:szCs w:val="28"/>
          <w:lang w:val="en-US"/>
        </w:rPr>
        <w:t xml:space="preserve"> Int</w:t>
      </w:r>
      <w:r>
        <w:rPr>
          <w:sz w:val="28"/>
          <w:szCs w:val="28"/>
          <w:lang w:val="en-US"/>
        </w:rPr>
        <w:t>.</w:t>
      </w:r>
      <w:r w:rsidRPr="00D50D57">
        <w:rPr>
          <w:sz w:val="28"/>
          <w:szCs w:val="28"/>
          <w:lang w:val="en-US"/>
        </w:rPr>
        <w:t xml:space="preserve"> J</w:t>
      </w:r>
      <w:r>
        <w:rPr>
          <w:sz w:val="28"/>
          <w:szCs w:val="28"/>
          <w:lang w:val="en-US"/>
        </w:rPr>
        <w:t>.</w:t>
      </w:r>
      <w:r w:rsidRPr="00D50D57">
        <w:rPr>
          <w:sz w:val="28"/>
          <w:szCs w:val="28"/>
          <w:lang w:val="en-US"/>
        </w:rPr>
        <w:t xml:space="preserve"> Neurosci</w:t>
      </w:r>
      <w:r>
        <w:rPr>
          <w:sz w:val="28"/>
          <w:szCs w:val="28"/>
          <w:lang w:val="en-US"/>
        </w:rPr>
        <w:t xml:space="preserve">. – 1993. – V. 68, </w:t>
      </w:r>
      <w:r w:rsidRPr="00D50D57">
        <w:rPr>
          <w:sz w:val="28"/>
          <w:szCs w:val="28"/>
          <w:lang w:val="uk-UA"/>
        </w:rPr>
        <w:t>№</w:t>
      </w:r>
      <w:r>
        <w:rPr>
          <w:sz w:val="28"/>
          <w:szCs w:val="28"/>
          <w:lang w:val="en-US"/>
        </w:rPr>
        <w:t xml:space="preserve">3-4. – P. </w:t>
      </w:r>
      <w:r w:rsidRPr="00D50D57">
        <w:rPr>
          <w:sz w:val="28"/>
          <w:szCs w:val="28"/>
          <w:lang w:val="en-US"/>
        </w:rPr>
        <w:t>209-225.</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en-US"/>
        </w:rPr>
        <w:t>Sandyk R.</w:t>
      </w:r>
      <w:r w:rsidRPr="00D50D57">
        <w:rPr>
          <w:sz w:val="28"/>
          <w:szCs w:val="28"/>
          <w:lang w:val="en-US"/>
        </w:rPr>
        <w:t xml:space="preserve"> Nocturnal melatonin secretion in multiple sclerosis patients with affective disorde</w:t>
      </w:r>
      <w:r>
        <w:rPr>
          <w:sz w:val="28"/>
          <w:szCs w:val="28"/>
          <w:lang w:val="en-US"/>
        </w:rPr>
        <w:t>rs /</w:t>
      </w:r>
      <w:r w:rsidRPr="0019121E">
        <w:rPr>
          <w:sz w:val="28"/>
          <w:szCs w:val="28"/>
          <w:lang w:val="en-US"/>
        </w:rPr>
        <w:t xml:space="preserve"> </w:t>
      </w:r>
      <w:r>
        <w:rPr>
          <w:sz w:val="28"/>
          <w:szCs w:val="28"/>
          <w:lang w:val="en-US"/>
        </w:rPr>
        <w:t>R. Sandyk</w:t>
      </w:r>
      <w:r w:rsidRPr="00D50D57">
        <w:rPr>
          <w:sz w:val="28"/>
          <w:szCs w:val="28"/>
          <w:lang w:val="en-US"/>
        </w:rPr>
        <w:t xml:space="preserve">, G.I. Awerbuch </w:t>
      </w:r>
      <w:r>
        <w:rPr>
          <w:sz w:val="28"/>
          <w:szCs w:val="28"/>
          <w:lang w:val="en-US"/>
        </w:rPr>
        <w:t>//</w:t>
      </w:r>
      <w:r w:rsidRPr="00D50D57">
        <w:rPr>
          <w:sz w:val="28"/>
          <w:szCs w:val="28"/>
          <w:lang w:val="en-US"/>
        </w:rPr>
        <w:t xml:space="preserve"> Int</w:t>
      </w:r>
      <w:r>
        <w:rPr>
          <w:sz w:val="28"/>
          <w:szCs w:val="28"/>
          <w:lang w:val="en-US"/>
        </w:rPr>
        <w:t>.</w:t>
      </w:r>
      <w:r w:rsidRPr="00D50D57">
        <w:rPr>
          <w:sz w:val="28"/>
          <w:szCs w:val="28"/>
          <w:lang w:val="en-US"/>
        </w:rPr>
        <w:t xml:space="preserve"> J</w:t>
      </w:r>
      <w:r>
        <w:rPr>
          <w:sz w:val="28"/>
          <w:szCs w:val="28"/>
          <w:lang w:val="en-US"/>
        </w:rPr>
        <w:t>.</w:t>
      </w:r>
      <w:r w:rsidRPr="00D50D57">
        <w:rPr>
          <w:sz w:val="28"/>
          <w:szCs w:val="28"/>
          <w:lang w:val="en-US"/>
        </w:rPr>
        <w:t xml:space="preserve"> Neurosci</w:t>
      </w:r>
      <w:r>
        <w:rPr>
          <w:sz w:val="28"/>
          <w:szCs w:val="28"/>
          <w:lang w:val="en-US"/>
        </w:rPr>
        <w:t xml:space="preserve">. – 1993. – V. </w:t>
      </w:r>
      <w:r w:rsidRPr="00D50D57">
        <w:rPr>
          <w:sz w:val="28"/>
          <w:szCs w:val="28"/>
          <w:lang w:val="en-US"/>
        </w:rPr>
        <w:t>68</w:t>
      </w:r>
      <w:r>
        <w:rPr>
          <w:sz w:val="28"/>
          <w:szCs w:val="28"/>
          <w:lang w:val="en-US"/>
        </w:rPr>
        <w:t xml:space="preserve">, </w:t>
      </w:r>
      <w:r w:rsidRPr="00D50D57">
        <w:rPr>
          <w:sz w:val="28"/>
          <w:szCs w:val="28"/>
          <w:lang w:val="uk-UA"/>
        </w:rPr>
        <w:t>№</w:t>
      </w:r>
      <w:r>
        <w:rPr>
          <w:sz w:val="28"/>
          <w:szCs w:val="28"/>
          <w:lang w:val="en-US"/>
        </w:rPr>
        <w:t xml:space="preserve">3-4. – P. </w:t>
      </w:r>
      <w:r w:rsidRPr="00D50D57">
        <w:rPr>
          <w:sz w:val="28"/>
          <w:szCs w:val="28"/>
          <w:lang w:val="en-US"/>
        </w:rPr>
        <w:t>227-240.</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Saveliev</w:t>
      </w:r>
      <w:r w:rsidRPr="00D50D57">
        <w:rPr>
          <w:sz w:val="28"/>
          <w:szCs w:val="28"/>
          <w:lang w:val="uk-UA"/>
        </w:rPr>
        <w:t xml:space="preserve"> </w:t>
      </w:r>
      <w:r w:rsidRPr="00D50D57">
        <w:rPr>
          <w:sz w:val="28"/>
          <w:szCs w:val="28"/>
          <w:lang w:val="en-US"/>
        </w:rPr>
        <w:t>A</w:t>
      </w:r>
      <w:r w:rsidRPr="00D50D57">
        <w:rPr>
          <w:sz w:val="28"/>
          <w:szCs w:val="28"/>
          <w:lang w:val="uk-UA"/>
        </w:rPr>
        <w:t>.</w:t>
      </w:r>
      <w:r w:rsidRPr="00D50D57">
        <w:rPr>
          <w:sz w:val="28"/>
          <w:szCs w:val="28"/>
          <w:lang w:val="en-US"/>
        </w:rPr>
        <w:t>N</w:t>
      </w:r>
      <w:r>
        <w:rPr>
          <w:sz w:val="28"/>
          <w:szCs w:val="28"/>
          <w:lang w:val="uk-UA"/>
        </w:rPr>
        <w:t>.</w:t>
      </w:r>
      <w:r>
        <w:rPr>
          <w:sz w:val="28"/>
          <w:szCs w:val="28"/>
          <w:lang w:val="en-US"/>
        </w:rPr>
        <w:t xml:space="preserve"> </w:t>
      </w:r>
      <w:r w:rsidRPr="00D50D57">
        <w:rPr>
          <w:sz w:val="28"/>
          <w:szCs w:val="28"/>
          <w:lang w:val="en-US"/>
        </w:rPr>
        <w:t>Antibodies</w:t>
      </w:r>
      <w:r w:rsidRPr="00D50D57">
        <w:rPr>
          <w:sz w:val="28"/>
          <w:szCs w:val="28"/>
          <w:lang w:val="uk-UA"/>
        </w:rPr>
        <w:t xml:space="preserve"> </w:t>
      </w:r>
      <w:r w:rsidRPr="00D50D57">
        <w:rPr>
          <w:sz w:val="28"/>
          <w:szCs w:val="28"/>
          <w:lang w:val="en-US"/>
        </w:rPr>
        <w:t>with</w:t>
      </w:r>
      <w:r w:rsidRPr="00D50D57">
        <w:rPr>
          <w:sz w:val="28"/>
          <w:szCs w:val="28"/>
          <w:lang w:val="uk-UA"/>
        </w:rPr>
        <w:t xml:space="preserve"> </w:t>
      </w:r>
      <w:r w:rsidRPr="00D50D57">
        <w:rPr>
          <w:sz w:val="28"/>
          <w:szCs w:val="28"/>
          <w:lang w:val="en-US"/>
        </w:rPr>
        <w:t>amy</w:t>
      </w:r>
      <w:r w:rsidRPr="00D50D57">
        <w:rPr>
          <w:sz w:val="28"/>
          <w:szCs w:val="28"/>
          <w:lang w:val="uk-UA"/>
        </w:rPr>
        <w:softHyphen/>
      </w:r>
      <w:r w:rsidRPr="00D50D57">
        <w:rPr>
          <w:sz w:val="28"/>
          <w:szCs w:val="28"/>
          <w:lang w:val="en-US"/>
        </w:rPr>
        <w:t>lolytic</w:t>
      </w:r>
      <w:r w:rsidRPr="00D50D57">
        <w:rPr>
          <w:sz w:val="28"/>
          <w:szCs w:val="28"/>
          <w:lang w:val="uk-UA"/>
        </w:rPr>
        <w:t xml:space="preserve"> </w:t>
      </w:r>
      <w:r w:rsidRPr="00D50D57">
        <w:rPr>
          <w:sz w:val="28"/>
          <w:szCs w:val="28"/>
          <w:lang w:val="en-US"/>
        </w:rPr>
        <w:t>activity</w:t>
      </w:r>
      <w:r w:rsidRPr="00D50D57">
        <w:rPr>
          <w:sz w:val="28"/>
          <w:szCs w:val="28"/>
          <w:lang w:val="uk-UA"/>
        </w:rPr>
        <w:t xml:space="preserve"> </w:t>
      </w:r>
      <w:r>
        <w:rPr>
          <w:sz w:val="28"/>
          <w:szCs w:val="28"/>
          <w:lang w:val="en-US"/>
        </w:rPr>
        <w:t>/</w:t>
      </w:r>
      <w:r w:rsidRPr="0019121E">
        <w:rPr>
          <w:sz w:val="28"/>
          <w:szCs w:val="28"/>
          <w:lang w:val="en-US"/>
        </w:rPr>
        <w:t xml:space="preserve"> </w:t>
      </w:r>
      <w:r w:rsidRPr="00D50D57">
        <w:rPr>
          <w:sz w:val="28"/>
          <w:szCs w:val="28"/>
          <w:lang w:val="en-US"/>
        </w:rPr>
        <w:t>A</w:t>
      </w:r>
      <w:r w:rsidRPr="00D50D57">
        <w:rPr>
          <w:sz w:val="28"/>
          <w:szCs w:val="28"/>
          <w:lang w:val="uk-UA"/>
        </w:rPr>
        <w:t>.</w:t>
      </w:r>
      <w:r w:rsidRPr="00D50D57">
        <w:rPr>
          <w:sz w:val="28"/>
          <w:szCs w:val="28"/>
          <w:lang w:val="en-US"/>
        </w:rPr>
        <w:t>N</w:t>
      </w:r>
      <w:r w:rsidRPr="00D50D57">
        <w:rPr>
          <w:sz w:val="28"/>
          <w:szCs w:val="28"/>
          <w:lang w:val="uk-UA"/>
        </w:rPr>
        <w:t>.</w:t>
      </w:r>
      <w:r>
        <w:rPr>
          <w:sz w:val="28"/>
          <w:szCs w:val="28"/>
          <w:lang w:val="en-US"/>
        </w:rPr>
        <w:t xml:space="preserve"> </w:t>
      </w:r>
      <w:r w:rsidRPr="00D50D57">
        <w:rPr>
          <w:sz w:val="28"/>
          <w:szCs w:val="28"/>
          <w:lang w:val="en-US"/>
        </w:rPr>
        <w:t>Saveliev</w:t>
      </w:r>
      <w:r w:rsidRPr="00D50D57">
        <w:rPr>
          <w:sz w:val="28"/>
          <w:szCs w:val="28"/>
          <w:lang w:val="uk-UA"/>
        </w:rPr>
        <w:t xml:space="preserve">, </w:t>
      </w:r>
      <w:r w:rsidRPr="00D50D57">
        <w:rPr>
          <w:sz w:val="28"/>
          <w:szCs w:val="28"/>
          <w:lang w:val="en-US"/>
        </w:rPr>
        <w:t>E</w:t>
      </w:r>
      <w:r w:rsidRPr="00D50D57">
        <w:rPr>
          <w:sz w:val="28"/>
          <w:szCs w:val="28"/>
          <w:lang w:val="uk-UA"/>
        </w:rPr>
        <w:t>.</w:t>
      </w:r>
      <w:r w:rsidRPr="00D50D57">
        <w:rPr>
          <w:sz w:val="28"/>
          <w:szCs w:val="28"/>
          <w:lang w:val="en-US"/>
        </w:rPr>
        <w:t>V</w:t>
      </w:r>
      <w:r>
        <w:rPr>
          <w:sz w:val="28"/>
          <w:szCs w:val="28"/>
          <w:lang w:val="uk-UA"/>
        </w:rPr>
        <w:t>.</w:t>
      </w:r>
      <w:r>
        <w:rPr>
          <w:sz w:val="28"/>
          <w:szCs w:val="28"/>
          <w:lang w:val="en-US"/>
        </w:rPr>
        <w:t xml:space="preserve"> </w:t>
      </w:r>
      <w:r w:rsidRPr="00D50D57">
        <w:rPr>
          <w:sz w:val="28"/>
          <w:szCs w:val="28"/>
          <w:lang w:val="en-US"/>
        </w:rPr>
        <w:t>Eneyskaya</w:t>
      </w:r>
      <w:r>
        <w:rPr>
          <w:sz w:val="28"/>
          <w:szCs w:val="28"/>
          <w:lang w:val="uk-UA"/>
        </w:rPr>
        <w:t>,</w:t>
      </w:r>
      <w:r w:rsidRPr="00D50D57">
        <w:rPr>
          <w:sz w:val="28"/>
          <w:szCs w:val="28"/>
          <w:lang w:val="uk-UA"/>
        </w:rPr>
        <w:t xml:space="preserve"> </w:t>
      </w:r>
      <w:r w:rsidRPr="00D50D57">
        <w:rPr>
          <w:sz w:val="28"/>
          <w:szCs w:val="28"/>
          <w:lang w:val="en-US"/>
        </w:rPr>
        <w:t>K</w:t>
      </w:r>
      <w:r w:rsidRPr="00D50D57">
        <w:rPr>
          <w:sz w:val="28"/>
          <w:szCs w:val="28"/>
          <w:lang w:val="uk-UA"/>
        </w:rPr>
        <w:t>.</w:t>
      </w:r>
      <w:r w:rsidRPr="00D50D57">
        <w:rPr>
          <w:sz w:val="28"/>
          <w:szCs w:val="28"/>
          <w:lang w:val="en-US"/>
        </w:rPr>
        <w:t>N</w:t>
      </w:r>
      <w:r w:rsidRPr="00D50D57">
        <w:rPr>
          <w:sz w:val="28"/>
          <w:szCs w:val="28"/>
          <w:lang w:val="uk-UA"/>
        </w:rPr>
        <w:t>.</w:t>
      </w:r>
      <w:r>
        <w:rPr>
          <w:sz w:val="28"/>
          <w:szCs w:val="28"/>
          <w:lang w:val="en-US"/>
        </w:rPr>
        <w:t xml:space="preserve"> </w:t>
      </w:r>
      <w:r w:rsidRPr="00D50D57">
        <w:rPr>
          <w:sz w:val="28"/>
          <w:szCs w:val="28"/>
          <w:lang w:val="en-US"/>
        </w:rPr>
        <w:t>Neustroev</w:t>
      </w:r>
      <w:r w:rsidRPr="00D50D57">
        <w:rPr>
          <w:sz w:val="28"/>
          <w:szCs w:val="28"/>
          <w:lang w:val="uk-UA"/>
        </w:rPr>
        <w:t xml:space="preserve"> //</w:t>
      </w:r>
      <w:r>
        <w:rPr>
          <w:sz w:val="28"/>
          <w:szCs w:val="28"/>
          <w:lang w:val="en-US"/>
        </w:rPr>
        <w:t xml:space="preserve"> </w:t>
      </w:r>
      <w:r w:rsidRPr="00D50D57">
        <w:rPr>
          <w:iCs/>
          <w:sz w:val="28"/>
          <w:szCs w:val="28"/>
          <w:lang w:val="en-US"/>
        </w:rPr>
        <w:t>Protein</w:t>
      </w:r>
      <w:r w:rsidRPr="00D50D57">
        <w:rPr>
          <w:iCs/>
          <w:sz w:val="28"/>
          <w:szCs w:val="28"/>
          <w:lang w:val="uk-UA"/>
        </w:rPr>
        <w:t xml:space="preserve"> </w:t>
      </w:r>
      <w:r w:rsidRPr="00D50D57">
        <w:rPr>
          <w:iCs/>
          <w:sz w:val="28"/>
          <w:szCs w:val="28"/>
          <w:lang w:val="en-US"/>
        </w:rPr>
        <w:t>Peptide</w:t>
      </w:r>
      <w:r w:rsidRPr="00D50D57">
        <w:rPr>
          <w:iCs/>
          <w:sz w:val="28"/>
          <w:szCs w:val="28"/>
          <w:lang w:val="uk-UA"/>
        </w:rPr>
        <w:t xml:space="preserve"> </w:t>
      </w:r>
      <w:r w:rsidRPr="00D50D57">
        <w:rPr>
          <w:iCs/>
          <w:sz w:val="28"/>
          <w:szCs w:val="28"/>
          <w:lang w:val="en-US"/>
        </w:rPr>
        <w:t>Lett</w:t>
      </w:r>
      <w:r w:rsidRPr="00D50D57">
        <w:rPr>
          <w:iCs/>
          <w:sz w:val="28"/>
          <w:szCs w:val="28"/>
          <w:lang w:val="uk-UA"/>
        </w:rPr>
        <w:t xml:space="preserve">. – 2002. - </w:t>
      </w:r>
      <w:r w:rsidRPr="00D50D57">
        <w:rPr>
          <w:iCs/>
          <w:sz w:val="28"/>
          <w:szCs w:val="28"/>
          <w:lang w:val="en-US"/>
        </w:rPr>
        <w:t>V</w:t>
      </w:r>
      <w:r w:rsidRPr="00D50D57">
        <w:rPr>
          <w:iCs/>
          <w:sz w:val="28"/>
          <w:szCs w:val="28"/>
          <w:lang w:val="uk-UA"/>
        </w:rPr>
        <w:t xml:space="preserve">. </w:t>
      </w:r>
      <w:r w:rsidRPr="00D50D57">
        <w:rPr>
          <w:sz w:val="28"/>
          <w:szCs w:val="28"/>
          <w:lang w:val="uk-UA"/>
        </w:rPr>
        <w:t xml:space="preserve">6. – </w:t>
      </w:r>
      <w:r w:rsidRPr="00D50D57">
        <w:rPr>
          <w:sz w:val="28"/>
          <w:szCs w:val="28"/>
          <w:lang w:val="en-US"/>
        </w:rPr>
        <w:t>P</w:t>
      </w:r>
      <w:r w:rsidRPr="00D50D57">
        <w:rPr>
          <w:sz w:val="28"/>
          <w:szCs w:val="28"/>
          <w:lang w:val="uk-UA"/>
        </w:rPr>
        <w:t>. 179-184.</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line="360" w:lineRule="auto"/>
        <w:ind w:left="0" w:firstLine="0"/>
        <w:jc w:val="both"/>
        <w:rPr>
          <w:sz w:val="28"/>
          <w:szCs w:val="28"/>
          <w:lang w:val="uk-UA"/>
        </w:rPr>
      </w:pPr>
      <w:r w:rsidRPr="00D50D57">
        <w:rPr>
          <w:sz w:val="28"/>
          <w:szCs w:val="28"/>
          <w:lang w:val="en-US"/>
        </w:rPr>
        <w:t>Saveliev</w:t>
      </w:r>
      <w:r w:rsidRPr="00D50D57">
        <w:rPr>
          <w:sz w:val="28"/>
          <w:szCs w:val="28"/>
          <w:lang w:val="uk-UA"/>
        </w:rPr>
        <w:t xml:space="preserve"> </w:t>
      </w:r>
      <w:r w:rsidRPr="00D50D57">
        <w:rPr>
          <w:sz w:val="28"/>
          <w:szCs w:val="28"/>
          <w:lang w:val="en-US"/>
        </w:rPr>
        <w:t>A</w:t>
      </w:r>
      <w:r w:rsidRPr="00D50D57">
        <w:rPr>
          <w:sz w:val="28"/>
          <w:szCs w:val="28"/>
          <w:lang w:val="uk-UA"/>
        </w:rPr>
        <w:t>.</w:t>
      </w:r>
      <w:r w:rsidRPr="00D50D57">
        <w:rPr>
          <w:sz w:val="28"/>
          <w:szCs w:val="28"/>
          <w:lang w:val="en-US"/>
        </w:rPr>
        <w:t>N</w:t>
      </w:r>
      <w:r>
        <w:rPr>
          <w:sz w:val="28"/>
          <w:szCs w:val="28"/>
          <w:lang w:val="uk-UA"/>
        </w:rPr>
        <w:t>.</w:t>
      </w:r>
      <w:r w:rsidRPr="00D50D57">
        <w:rPr>
          <w:sz w:val="28"/>
          <w:szCs w:val="28"/>
          <w:lang w:val="uk-UA"/>
        </w:rPr>
        <w:t xml:space="preserve"> </w:t>
      </w:r>
      <w:r w:rsidRPr="00D50D57">
        <w:rPr>
          <w:sz w:val="28"/>
          <w:szCs w:val="28"/>
          <w:lang w:val="en-US"/>
        </w:rPr>
        <w:t>Amylolytic</w:t>
      </w:r>
      <w:r w:rsidRPr="00D50D57">
        <w:rPr>
          <w:sz w:val="28"/>
          <w:szCs w:val="28"/>
          <w:lang w:val="uk-UA"/>
        </w:rPr>
        <w:t xml:space="preserve"> </w:t>
      </w:r>
      <w:r w:rsidRPr="00D50D57">
        <w:rPr>
          <w:sz w:val="28"/>
          <w:szCs w:val="28"/>
          <w:lang w:val="en-US"/>
        </w:rPr>
        <w:t>activity</w:t>
      </w:r>
      <w:r w:rsidRPr="00D50D57">
        <w:rPr>
          <w:sz w:val="28"/>
          <w:szCs w:val="28"/>
          <w:lang w:val="uk-UA"/>
        </w:rPr>
        <w:t xml:space="preserve"> </w:t>
      </w:r>
      <w:r w:rsidRPr="00D50D57">
        <w:rPr>
          <w:sz w:val="28"/>
          <w:szCs w:val="28"/>
          <w:lang w:val="en-US"/>
        </w:rPr>
        <w:t>of</w:t>
      </w:r>
      <w:r w:rsidRPr="00D50D57">
        <w:rPr>
          <w:sz w:val="28"/>
          <w:szCs w:val="28"/>
          <w:lang w:val="uk-UA"/>
        </w:rPr>
        <w:t xml:space="preserve"> </w:t>
      </w:r>
      <w:r w:rsidRPr="00D50D57">
        <w:rPr>
          <w:sz w:val="28"/>
          <w:szCs w:val="28"/>
          <w:lang w:val="en-US"/>
        </w:rPr>
        <w:t>IgM</w:t>
      </w:r>
      <w:r w:rsidRPr="00D50D57">
        <w:rPr>
          <w:sz w:val="28"/>
          <w:szCs w:val="28"/>
          <w:lang w:val="uk-UA"/>
        </w:rPr>
        <w:t xml:space="preserve"> </w:t>
      </w:r>
      <w:r w:rsidRPr="00D50D57">
        <w:rPr>
          <w:sz w:val="28"/>
          <w:szCs w:val="28"/>
          <w:lang w:val="en-US"/>
        </w:rPr>
        <w:t>and</w:t>
      </w:r>
      <w:r w:rsidRPr="00D50D57">
        <w:rPr>
          <w:sz w:val="28"/>
          <w:szCs w:val="28"/>
          <w:lang w:val="uk-UA"/>
        </w:rPr>
        <w:t xml:space="preserve"> </w:t>
      </w:r>
      <w:r w:rsidRPr="00D50D57">
        <w:rPr>
          <w:sz w:val="28"/>
          <w:szCs w:val="28"/>
          <w:lang w:val="en-US"/>
        </w:rPr>
        <w:t>IgG</w:t>
      </w:r>
      <w:r w:rsidRPr="00D50D57">
        <w:rPr>
          <w:sz w:val="28"/>
          <w:szCs w:val="28"/>
          <w:lang w:val="uk-UA"/>
        </w:rPr>
        <w:t xml:space="preserve"> </w:t>
      </w:r>
      <w:r w:rsidRPr="00D50D57">
        <w:rPr>
          <w:sz w:val="28"/>
          <w:szCs w:val="28"/>
          <w:lang w:val="en-US"/>
        </w:rPr>
        <w:t>antibodies</w:t>
      </w:r>
      <w:r w:rsidRPr="00D50D57">
        <w:rPr>
          <w:sz w:val="28"/>
          <w:szCs w:val="28"/>
          <w:lang w:val="uk-UA"/>
        </w:rPr>
        <w:t xml:space="preserve"> </w:t>
      </w:r>
      <w:r w:rsidRPr="00D50D57">
        <w:rPr>
          <w:sz w:val="28"/>
          <w:szCs w:val="28"/>
          <w:lang w:val="en-US"/>
        </w:rPr>
        <w:t>from</w:t>
      </w:r>
      <w:r w:rsidRPr="00D50D57">
        <w:rPr>
          <w:sz w:val="28"/>
          <w:szCs w:val="28"/>
          <w:lang w:val="uk-UA"/>
        </w:rPr>
        <w:t xml:space="preserve"> </w:t>
      </w:r>
      <w:r w:rsidRPr="00D50D57">
        <w:rPr>
          <w:sz w:val="28"/>
          <w:szCs w:val="28"/>
          <w:lang w:val="en-US"/>
        </w:rPr>
        <w:t>patients</w:t>
      </w:r>
      <w:r w:rsidRPr="00D50D57">
        <w:rPr>
          <w:sz w:val="28"/>
          <w:szCs w:val="28"/>
          <w:lang w:val="uk-UA"/>
        </w:rPr>
        <w:t xml:space="preserve"> </w:t>
      </w:r>
      <w:r w:rsidRPr="00D50D57">
        <w:rPr>
          <w:sz w:val="28"/>
          <w:szCs w:val="28"/>
          <w:lang w:val="en-US"/>
        </w:rPr>
        <w:t>with</w:t>
      </w:r>
      <w:r w:rsidRPr="00D50D57">
        <w:rPr>
          <w:sz w:val="28"/>
          <w:szCs w:val="28"/>
          <w:lang w:val="uk-UA"/>
        </w:rPr>
        <w:t xml:space="preserve"> </w:t>
      </w:r>
      <w:r w:rsidRPr="00D50D57">
        <w:rPr>
          <w:sz w:val="28"/>
          <w:szCs w:val="28"/>
          <w:lang w:val="en-US"/>
        </w:rPr>
        <w:t>multiple</w:t>
      </w:r>
      <w:r w:rsidRPr="00D50D57">
        <w:rPr>
          <w:sz w:val="28"/>
          <w:szCs w:val="28"/>
          <w:lang w:val="uk-UA"/>
        </w:rPr>
        <w:t xml:space="preserve"> </w:t>
      </w:r>
      <w:r w:rsidRPr="00D50D57">
        <w:rPr>
          <w:sz w:val="28"/>
          <w:szCs w:val="28"/>
          <w:lang w:val="en-US"/>
        </w:rPr>
        <w:t>sclerosis</w:t>
      </w:r>
      <w:r w:rsidRPr="00D50D57">
        <w:rPr>
          <w:sz w:val="28"/>
          <w:szCs w:val="28"/>
          <w:lang w:val="uk-UA"/>
        </w:rPr>
        <w:t xml:space="preserve"> </w:t>
      </w:r>
      <w:r>
        <w:rPr>
          <w:sz w:val="28"/>
          <w:szCs w:val="28"/>
          <w:lang w:val="en-US"/>
        </w:rPr>
        <w:t>/</w:t>
      </w:r>
      <w:r w:rsidRPr="0019121E">
        <w:rPr>
          <w:sz w:val="28"/>
          <w:szCs w:val="28"/>
          <w:lang w:val="en-US"/>
        </w:rPr>
        <w:t xml:space="preserve"> </w:t>
      </w:r>
      <w:r w:rsidRPr="00D50D57">
        <w:rPr>
          <w:sz w:val="28"/>
          <w:szCs w:val="28"/>
          <w:lang w:val="en-US"/>
        </w:rPr>
        <w:t>A</w:t>
      </w:r>
      <w:r w:rsidRPr="00D50D57">
        <w:rPr>
          <w:sz w:val="28"/>
          <w:szCs w:val="28"/>
          <w:lang w:val="uk-UA"/>
        </w:rPr>
        <w:t>.</w:t>
      </w:r>
      <w:r w:rsidRPr="00D50D57">
        <w:rPr>
          <w:sz w:val="28"/>
          <w:szCs w:val="28"/>
          <w:lang w:val="en-US"/>
        </w:rPr>
        <w:t>N</w:t>
      </w:r>
      <w:r w:rsidRPr="00D50D57">
        <w:rPr>
          <w:sz w:val="28"/>
          <w:szCs w:val="28"/>
          <w:lang w:val="uk-UA"/>
        </w:rPr>
        <w:t>.</w:t>
      </w:r>
      <w:r>
        <w:rPr>
          <w:sz w:val="28"/>
          <w:szCs w:val="28"/>
          <w:lang w:val="en-US"/>
        </w:rPr>
        <w:t xml:space="preserve"> </w:t>
      </w:r>
      <w:r w:rsidRPr="00D50D57">
        <w:rPr>
          <w:sz w:val="28"/>
          <w:szCs w:val="28"/>
          <w:lang w:val="en-US"/>
        </w:rPr>
        <w:t>Saveliev</w:t>
      </w:r>
      <w:r w:rsidRPr="00D50D57">
        <w:rPr>
          <w:sz w:val="28"/>
          <w:szCs w:val="28"/>
          <w:lang w:val="uk-UA"/>
        </w:rPr>
        <w:t xml:space="preserve">, </w:t>
      </w:r>
      <w:r w:rsidRPr="00D50D57">
        <w:rPr>
          <w:sz w:val="28"/>
          <w:szCs w:val="28"/>
          <w:lang w:val="en-US"/>
        </w:rPr>
        <w:t>D</w:t>
      </w:r>
      <w:r w:rsidRPr="00D50D57">
        <w:rPr>
          <w:sz w:val="28"/>
          <w:szCs w:val="28"/>
          <w:lang w:val="uk-UA"/>
        </w:rPr>
        <w:t>.</w:t>
      </w:r>
      <w:r w:rsidRPr="00D50D57">
        <w:rPr>
          <w:sz w:val="28"/>
          <w:szCs w:val="28"/>
          <w:lang w:val="en-US"/>
        </w:rPr>
        <w:t>R</w:t>
      </w:r>
      <w:r w:rsidRPr="00D50D57">
        <w:rPr>
          <w:sz w:val="28"/>
          <w:szCs w:val="28"/>
          <w:lang w:val="uk-UA"/>
        </w:rPr>
        <w:t>.</w:t>
      </w:r>
      <w:r>
        <w:rPr>
          <w:sz w:val="28"/>
          <w:szCs w:val="28"/>
          <w:lang w:val="en-US"/>
        </w:rPr>
        <w:t xml:space="preserve"> </w:t>
      </w:r>
      <w:r w:rsidRPr="00D50D57">
        <w:rPr>
          <w:sz w:val="28"/>
          <w:szCs w:val="28"/>
          <w:lang w:val="en-US"/>
        </w:rPr>
        <w:t>Ivanen</w:t>
      </w:r>
      <w:r w:rsidRPr="00D50D57">
        <w:rPr>
          <w:sz w:val="28"/>
          <w:szCs w:val="28"/>
          <w:lang w:val="uk-UA"/>
        </w:rPr>
        <w:t xml:space="preserve">, </w:t>
      </w:r>
      <w:r w:rsidRPr="00D50D57">
        <w:rPr>
          <w:sz w:val="28"/>
          <w:szCs w:val="28"/>
          <w:lang w:val="en-US"/>
        </w:rPr>
        <w:t>A</w:t>
      </w:r>
      <w:r w:rsidRPr="00D50D57">
        <w:rPr>
          <w:sz w:val="28"/>
          <w:szCs w:val="28"/>
          <w:lang w:val="uk-UA"/>
        </w:rPr>
        <w:t>.</w:t>
      </w:r>
      <w:r w:rsidRPr="00D50D57">
        <w:rPr>
          <w:sz w:val="28"/>
          <w:szCs w:val="28"/>
          <w:lang w:val="en-US"/>
        </w:rPr>
        <w:t>A</w:t>
      </w:r>
      <w:r>
        <w:rPr>
          <w:sz w:val="28"/>
          <w:szCs w:val="28"/>
          <w:lang w:val="uk-UA"/>
        </w:rPr>
        <w:t>.</w:t>
      </w:r>
      <w:r>
        <w:rPr>
          <w:sz w:val="28"/>
          <w:szCs w:val="28"/>
          <w:lang w:val="en-US"/>
        </w:rPr>
        <w:t xml:space="preserve"> </w:t>
      </w:r>
      <w:r w:rsidRPr="00D50D57">
        <w:rPr>
          <w:sz w:val="28"/>
          <w:szCs w:val="28"/>
          <w:lang w:val="en-US"/>
        </w:rPr>
        <w:t>Kulminskaya</w:t>
      </w:r>
      <w:r w:rsidRPr="00D50D57">
        <w:rPr>
          <w:sz w:val="28"/>
          <w:szCs w:val="28"/>
          <w:lang w:val="uk-UA"/>
        </w:rPr>
        <w:t xml:space="preserve"> //</w:t>
      </w:r>
      <w:r w:rsidRPr="00D50D57">
        <w:rPr>
          <w:sz w:val="28"/>
          <w:szCs w:val="28"/>
          <w:lang w:val="en-US"/>
        </w:rPr>
        <w:t xml:space="preserve"> </w:t>
      </w:r>
      <w:r w:rsidRPr="00D50D57">
        <w:rPr>
          <w:iCs/>
          <w:sz w:val="28"/>
          <w:szCs w:val="28"/>
          <w:lang w:val="en-US"/>
        </w:rPr>
        <w:t>Immunol</w:t>
      </w:r>
      <w:r w:rsidRPr="00D50D57">
        <w:rPr>
          <w:iCs/>
          <w:sz w:val="28"/>
          <w:szCs w:val="28"/>
          <w:lang w:val="uk-UA"/>
        </w:rPr>
        <w:t xml:space="preserve">. </w:t>
      </w:r>
      <w:r w:rsidRPr="00D50D57">
        <w:rPr>
          <w:iCs/>
          <w:sz w:val="28"/>
          <w:szCs w:val="28"/>
          <w:lang w:val="en-US"/>
        </w:rPr>
        <w:t>Lett</w:t>
      </w:r>
      <w:r w:rsidRPr="00D50D57">
        <w:rPr>
          <w:iCs/>
          <w:sz w:val="28"/>
          <w:szCs w:val="28"/>
          <w:lang w:val="uk-UA"/>
        </w:rPr>
        <w:t xml:space="preserve">. – 2003. – </w:t>
      </w:r>
      <w:r w:rsidRPr="00D50D57">
        <w:rPr>
          <w:iCs/>
          <w:sz w:val="28"/>
          <w:szCs w:val="28"/>
          <w:lang w:val="en-US"/>
        </w:rPr>
        <w:t>V</w:t>
      </w:r>
      <w:r w:rsidRPr="00D50D57">
        <w:rPr>
          <w:iCs/>
          <w:sz w:val="28"/>
          <w:szCs w:val="28"/>
          <w:lang w:val="uk-UA"/>
        </w:rPr>
        <w:t xml:space="preserve">. </w:t>
      </w:r>
      <w:r w:rsidRPr="00D50D57">
        <w:rPr>
          <w:sz w:val="28"/>
          <w:szCs w:val="28"/>
          <w:lang w:val="uk-UA"/>
        </w:rPr>
        <w:t xml:space="preserve">86. – </w:t>
      </w:r>
      <w:r w:rsidRPr="00D50D57">
        <w:rPr>
          <w:sz w:val="28"/>
          <w:szCs w:val="28"/>
          <w:lang w:val="en-US"/>
        </w:rPr>
        <w:t>P</w:t>
      </w:r>
      <w:r w:rsidRPr="00D50D57">
        <w:rPr>
          <w:sz w:val="28"/>
          <w:szCs w:val="28"/>
          <w:lang w:val="uk-UA"/>
        </w:rPr>
        <w:t>. 291-297.</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line="360" w:lineRule="auto"/>
        <w:ind w:left="0" w:firstLine="0"/>
        <w:jc w:val="both"/>
        <w:rPr>
          <w:sz w:val="28"/>
          <w:szCs w:val="28"/>
          <w:lang w:val="en-US"/>
        </w:rPr>
      </w:pPr>
      <w:r w:rsidRPr="00D50D57">
        <w:rPr>
          <w:sz w:val="28"/>
          <w:szCs w:val="28"/>
          <w:lang w:val="en-US"/>
        </w:rPr>
        <w:t>Savel</w:t>
      </w:r>
      <w:r>
        <w:rPr>
          <w:sz w:val="28"/>
          <w:szCs w:val="28"/>
          <w:lang w:val="en-US"/>
        </w:rPr>
        <w:t>i</w:t>
      </w:r>
      <w:r w:rsidRPr="00D50D57">
        <w:rPr>
          <w:sz w:val="28"/>
          <w:szCs w:val="28"/>
          <w:lang w:val="en-US"/>
        </w:rPr>
        <w:t>ev</w:t>
      </w:r>
      <w:r w:rsidRPr="00D50D57">
        <w:rPr>
          <w:sz w:val="28"/>
          <w:szCs w:val="28"/>
          <w:lang w:val="uk-UA"/>
        </w:rPr>
        <w:t xml:space="preserve"> </w:t>
      </w:r>
      <w:r w:rsidRPr="00D50D57">
        <w:rPr>
          <w:sz w:val="28"/>
          <w:szCs w:val="28"/>
          <w:lang w:val="en-US"/>
        </w:rPr>
        <w:t>A</w:t>
      </w:r>
      <w:r w:rsidRPr="00D50D57">
        <w:rPr>
          <w:sz w:val="28"/>
          <w:szCs w:val="28"/>
          <w:lang w:val="uk-UA"/>
        </w:rPr>
        <w:t>.</w:t>
      </w:r>
      <w:r w:rsidRPr="00D50D57">
        <w:rPr>
          <w:sz w:val="28"/>
          <w:szCs w:val="28"/>
          <w:lang w:val="en-US"/>
        </w:rPr>
        <w:t>N</w:t>
      </w:r>
      <w:r>
        <w:rPr>
          <w:sz w:val="28"/>
          <w:szCs w:val="28"/>
          <w:lang w:val="uk-UA"/>
        </w:rPr>
        <w:t>.</w:t>
      </w:r>
      <w:r w:rsidRPr="00D50D57">
        <w:rPr>
          <w:sz w:val="28"/>
          <w:szCs w:val="28"/>
          <w:lang w:val="uk-UA"/>
        </w:rPr>
        <w:t xml:space="preserve"> </w:t>
      </w:r>
      <w:r w:rsidRPr="00D50D57">
        <w:rPr>
          <w:sz w:val="28"/>
          <w:szCs w:val="28"/>
          <w:lang w:val="en-US"/>
        </w:rPr>
        <w:t>Amylolytic</w:t>
      </w:r>
      <w:r w:rsidRPr="00D50D57">
        <w:rPr>
          <w:sz w:val="28"/>
          <w:szCs w:val="28"/>
          <w:lang w:val="uk-UA"/>
        </w:rPr>
        <w:t xml:space="preserve"> </w:t>
      </w:r>
      <w:r w:rsidRPr="00D50D57">
        <w:rPr>
          <w:sz w:val="28"/>
          <w:szCs w:val="28"/>
          <w:lang w:val="en-US"/>
        </w:rPr>
        <w:t>activity</w:t>
      </w:r>
      <w:r w:rsidRPr="00D50D57">
        <w:rPr>
          <w:sz w:val="28"/>
          <w:szCs w:val="28"/>
          <w:lang w:val="uk-UA"/>
        </w:rPr>
        <w:t xml:space="preserve"> </w:t>
      </w:r>
      <w:r w:rsidRPr="00D50D57">
        <w:rPr>
          <w:sz w:val="28"/>
          <w:szCs w:val="28"/>
          <w:lang w:val="en-US"/>
        </w:rPr>
        <w:t>of</w:t>
      </w:r>
      <w:r w:rsidRPr="00D50D57">
        <w:rPr>
          <w:sz w:val="28"/>
          <w:szCs w:val="28"/>
          <w:lang w:val="uk-UA"/>
        </w:rPr>
        <w:t xml:space="preserve"> </w:t>
      </w:r>
      <w:r w:rsidRPr="00D50D57">
        <w:rPr>
          <w:sz w:val="28"/>
          <w:szCs w:val="28"/>
          <w:lang w:val="en-US"/>
        </w:rPr>
        <w:t>IgG</w:t>
      </w:r>
      <w:r w:rsidRPr="00D50D57">
        <w:rPr>
          <w:sz w:val="28"/>
          <w:szCs w:val="28"/>
          <w:lang w:val="uk-UA"/>
        </w:rPr>
        <w:t xml:space="preserve"> </w:t>
      </w:r>
      <w:r w:rsidRPr="00D50D57">
        <w:rPr>
          <w:sz w:val="28"/>
          <w:szCs w:val="28"/>
          <w:lang w:val="en-US"/>
        </w:rPr>
        <w:t>and</w:t>
      </w:r>
      <w:r w:rsidRPr="00D50D57">
        <w:rPr>
          <w:sz w:val="28"/>
          <w:szCs w:val="28"/>
          <w:lang w:val="uk-UA"/>
        </w:rPr>
        <w:t xml:space="preserve"> </w:t>
      </w:r>
      <w:r w:rsidRPr="00D50D57">
        <w:rPr>
          <w:sz w:val="28"/>
          <w:szCs w:val="28"/>
          <w:lang w:val="en-US"/>
        </w:rPr>
        <w:t>slgA</w:t>
      </w:r>
      <w:r w:rsidRPr="00D50D57">
        <w:rPr>
          <w:sz w:val="28"/>
          <w:szCs w:val="28"/>
          <w:lang w:val="uk-UA"/>
        </w:rPr>
        <w:t xml:space="preserve"> </w:t>
      </w:r>
      <w:r w:rsidRPr="00D50D57">
        <w:rPr>
          <w:sz w:val="28"/>
          <w:szCs w:val="28"/>
          <w:lang w:val="en-US"/>
        </w:rPr>
        <w:t>immunoglobulins</w:t>
      </w:r>
      <w:r w:rsidRPr="00D50D57">
        <w:rPr>
          <w:sz w:val="28"/>
          <w:szCs w:val="28"/>
          <w:lang w:val="uk-UA"/>
        </w:rPr>
        <w:t xml:space="preserve"> </w:t>
      </w:r>
      <w:r w:rsidRPr="00D50D57">
        <w:rPr>
          <w:sz w:val="28"/>
          <w:szCs w:val="28"/>
          <w:lang w:val="en-US"/>
        </w:rPr>
        <w:t>from</w:t>
      </w:r>
      <w:r w:rsidRPr="00D50D57">
        <w:rPr>
          <w:sz w:val="28"/>
          <w:szCs w:val="28"/>
          <w:lang w:val="uk-UA"/>
        </w:rPr>
        <w:t xml:space="preserve"> </w:t>
      </w:r>
      <w:r w:rsidRPr="00D50D57">
        <w:rPr>
          <w:sz w:val="28"/>
          <w:szCs w:val="28"/>
          <w:lang w:val="en-US"/>
        </w:rPr>
        <w:t>human</w:t>
      </w:r>
      <w:r w:rsidRPr="00D50D57">
        <w:rPr>
          <w:sz w:val="28"/>
          <w:szCs w:val="28"/>
          <w:lang w:val="uk-UA"/>
        </w:rPr>
        <w:t xml:space="preserve"> </w:t>
      </w:r>
      <w:r w:rsidRPr="00D50D57">
        <w:rPr>
          <w:sz w:val="28"/>
          <w:szCs w:val="28"/>
          <w:lang w:val="en-US"/>
        </w:rPr>
        <w:t>milk</w:t>
      </w:r>
      <w:r w:rsidRPr="00D50D57">
        <w:rPr>
          <w:sz w:val="28"/>
          <w:szCs w:val="28"/>
          <w:lang w:val="uk-UA"/>
        </w:rPr>
        <w:t xml:space="preserve"> </w:t>
      </w:r>
      <w:r>
        <w:rPr>
          <w:sz w:val="28"/>
          <w:szCs w:val="28"/>
          <w:lang w:val="en-US"/>
        </w:rPr>
        <w:t>/</w:t>
      </w:r>
      <w:r w:rsidRPr="0019121E">
        <w:rPr>
          <w:sz w:val="28"/>
          <w:szCs w:val="28"/>
          <w:lang w:val="en-US"/>
        </w:rPr>
        <w:t xml:space="preserve"> </w:t>
      </w:r>
      <w:r w:rsidRPr="00D50D57">
        <w:rPr>
          <w:sz w:val="28"/>
          <w:szCs w:val="28"/>
          <w:lang w:val="en-US"/>
        </w:rPr>
        <w:t>A</w:t>
      </w:r>
      <w:r w:rsidRPr="00D50D57">
        <w:rPr>
          <w:sz w:val="28"/>
          <w:szCs w:val="28"/>
          <w:lang w:val="uk-UA"/>
        </w:rPr>
        <w:t>.</w:t>
      </w:r>
      <w:r w:rsidRPr="00D50D57">
        <w:rPr>
          <w:sz w:val="28"/>
          <w:szCs w:val="28"/>
          <w:lang w:val="en-US"/>
        </w:rPr>
        <w:t>N</w:t>
      </w:r>
      <w:r w:rsidRPr="00D50D57">
        <w:rPr>
          <w:sz w:val="28"/>
          <w:szCs w:val="28"/>
          <w:lang w:val="uk-UA"/>
        </w:rPr>
        <w:t>.</w:t>
      </w:r>
      <w:r>
        <w:rPr>
          <w:sz w:val="28"/>
          <w:szCs w:val="28"/>
          <w:lang w:val="en-US"/>
        </w:rPr>
        <w:t xml:space="preserve"> </w:t>
      </w:r>
      <w:r w:rsidRPr="00D50D57">
        <w:rPr>
          <w:sz w:val="28"/>
          <w:szCs w:val="28"/>
          <w:lang w:val="en-US"/>
        </w:rPr>
        <w:t>Savel</w:t>
      </w:r>
      <w:r>
        <w:rPr>
          <w:sz w:val="28"/>
          <w:szCs w:val="28"/>
          <w:lang w:val="en-US"/>
        </w:rPr>
        <w:t>i</w:t>
      </w:r>
      <w:r w:rsidRPr="00D50D57">
        <w:rPr>
          <w:sz w:val="28"/>
          <w:szCs w:val="28"/>
          <w:lang w:val="en-US"/>
        </w:rPr>
        <w:t>ev</w:t>
      </w:r>
      <w:r w:rsidRPr="00D50D57">
        <w:rPr>
          <w:sz w:val="28"/>
          <w:szCs w:val="28"/>
          <w:lang w:val="uk-UA"/>
        </w:rPr>
        <w:t xml:space="preserve">, </w:t>
      </w:r>
      <w:r w:rsidRPr="00D50D57">
        <w:rPr>
          <w:sz w:val="28"/>
          <w:szCs w:val="28"/>
          <w:lang w:val="en-US"/>
        </w:rPr>
        <w:t>T</w:t>
      </w:r>
      <w:r w:rsidRPr="00D50D57">
        <w:rPr>
          <w:sz w:val="28"/>
          <w:szCs w:val="28"/>
          <w:lang w:val="uk-UA"/>
        </w:rPr>
        <w:t>.</w:t>
      </w:r>
      <w:r w:rsidRPr="00D50D57">
        <w:rPr>
          <w:sz w:val="28"/>
          <w:szCs w:val="28"/>
          <w:lang w:val="en-US"/>
        </w:rPr>
        <w:t>G</w:t>
      </w:r>
      <w:r w:rsidRPr="00D50D57">
        <w:rPr>
          <w:sz w:val="28"/>
          <w:szCs w:val="28"/>
          <w:lang w:val="uk-UA"/>
        </w:rPr>
        <w:t>.</w:t>
      </w:r>
      <w:r>
        <w:rPr>
          <w:sz w:val="28"/>
          <w:szCs w:val="28"/>
          <w:lang w:val="en-US"/>
        </w:rPr>
        <w:t xml:space="preserve"> </w:t>
      </w:r>
      <w:r w:rsidRPr="00D50D57">
        <w:rPr>
          <w:sz w:val="28"/>
          <w:szCs w:val="28"/>
          <w:lang w:val="en-US"/>
        </w:rPr>
        <w:t>Kanyshkova</w:t>
      </w:r>
      <w:r w:rsidRPr="00D50D57">
        <w:rPr>
          <w:sz w:val="28"/>
          <w:szCs w:val="28"/>
          <w:lang w:val="uk-UA"/>
        </w:rPr>
        <w:t xml:space="preserve">, </w:t>
      </w:r>
      <w:r w:rsidRPr="00D50D57">
        <w:rPr>
          <w:sz w:val="28"/>
          <w:szCs w:val="28"/>
          <w:lang w:val="en-US"/>
        </w:rPr>
        <w:t>A</w:t>
      </w:r>
      <w:r w:rsidRPr="00D50D57">
        <w:rPr>
          <w:sz w:val="28"/>
          <w:szCs w:val="28"/>
          <w:lang w:val="uk-UA"/>
        </w:rPr>
        <w:t>.</w:t>
      </w:r>
      <w:r w:rsidRPr="00D50D57">
        <w:rPr>
          <w:sz w:val="28"/>
          <w:szCs w:val="28"/>
          <w:lang w:val="en-US"/>
        </w:rPr>
        <w:t>A</w:t>
      </w:r>
      <w:r>
        <w:rPr>
          <w:sz w:val="28"/>
          <w:szCs w:val="28"/>
          <w:lang w:val="uk-UA"/>
        </w:rPr>
        <w:t>.</w:t>
      </w:r>
      <w:r w:rsidRPr="00D50D57">
        <w:rPr>
          <w:sz w:val="28"/>
          <w:szCs w:val="28"/>
          <w:lang w:val="uk-UA"/>
        </w:rPr>
        <w:t xml:space="preserve"> </w:t>
      </w:r>
      <w:r w:rsidRPr="00D50D57">
        <w:rPr>
          <w:sz w:val="28"/>
          <w:szCs w:val="28"/>
          <w:lang w:val="en-US"/>
        </w:rPr>
        <w:t>Kulminskaya</w:t>
      </w:r>
      <w:r w:rsidRPr="00D50D57">
        <w:rPr>
          <w:sz w:val="28"/>
          <w:szCs w:val="28"/>
          <w:lang w:val="uk-UA"/>
        </w:rPr>
        <w:t xml:space="preserve"> //</w:t>
      </w:r>
      <w:r w:rsidRPr="00D50D57">
        <w:rPr>
          <w:sz w:val="28"/>
          <w:szCs w:val="28"/>
          <w:lang w:val="en-US"/>
        </w:rPr>
        <w:t xml:space="preserve"> </w:t>
      </w:r>
      <w:r w:rsidRPr="00D50D57">
        <w:rPr>
          <w:iCs/>
          <w:sz w:val="28"/>
          <w:szCs w:val="28"/>
          <w:lang w:val="en-US"/>
        </w:rPr>
        <w:t>Clin</w:t>
      </w:r>
      <w:r w:rsidRPr="00D50D57">
        <w:rPr>
          <w:iCs/>
          <w:sz w:val="28"/>
          <w:szCs w:val="28"/>
          <w:lang w:val="uk-UA"/>
        </w:rPr>
        <w:t xml:space="preserve">. </w:t>
      </w:r>
      <w:r w:rsidRPr="00D50D57">
        <w:rPr>
          <w:iCs/>
          <w:sz w:val="28"/>
          <w:szCs w:val="28"/>
          <w:lang w:val="en-US"/>
        </w:rPr>
        <w:t>Chim</w:t>
      </w:r>
      <w:r w:rsidRPr="00D50D57">
        <w:rPr>
          <w:iCs/>
          <w:sz w:val="28"/>
          <w:szCs w:val="28"/>
          <w:lang w:val="uk-UA"/>
        </w:rPr>
        <w:t xml:space="preserve">. </w:t>
      </w:r>
      <w:r w:rsidRPr="00D50D57">
        <w:rPr>
          <w:iCs/>
          <w:sz w:val="28"/>
          <w:szCs w:val="28"/>
          <w:lang w:val="en-US"/>
        </w:rPr>
        <w:t>Acta</w:t>
      </w:r>
      <w:r w:rsidRPr="00D50D57">
        <w:rPr>
          <w:iCs/>
          <w:sz w:val="28"/>
          <w:szCs w:val="28"/>
          <w:lang w:val="uk-UA"/>
        </w:rPr>
        <w:t>.</w:t>
      </w:r>
      <w:r w:rsidRPr="00D50D57">
        <w:rPr>
          <w:iCs/>
          <w:sz w:val="28"/>
          <w:szCs w:val="28"/>
          <w:lang w:val="en-US"/>
        </w:rPr>
        <w:t xml:space="preserve"> – 2001. – V.</w:t>
      </w:r>
      <w:r w:rsidRPr="00D50D57">
        <w:rPr>
          <w:iCs/>
          <w:sz w:val="28"/>
          <w:szCs w:val="28"/>
          <w:lang w:val="uk-UA"/>
        </w:rPr>
        <w:t xml:space="preserve"> </w:t>
      </w:r>
      <w:r w:rsidRPr="00D50D57">
        <w:rPr>
          <w:sz w:val="28"/>
          <w:szCs w:val="28"/>
          <w:lang w:val="uk-UA"/>
        </w:rPr>
        <w:t>334</w:t>
      </w:r>
      <w:r w:rsidRPr="00D50D57">
        <w:rPr>
          <w:sz w:val="28"/>
          <w:szCs w:val="28"/>
          <w:lang w:val="en-US"/>
        </w:rPr>
        <w:t>. – P.</w:t>
      </w:r>
      <w:r w:rsidRPr="00D50D57">
        <w:rPr>
          <w:sz w:val="28"/>
          <w:szCs w:val="28"/>
          <w:lang w:val="uk-UA"/>
        </w:rPr>
        <w:t xml:space="preserve"> 141-152</w:t>
      </w:r>
      <w:r w:rsidRPr="00D50D57">
        <w:rPr>
          <w:sz w:val="28"/>
          <w:szCs w:val="28"/>
          <w:lang w:val="en-US"/>
        </w:rPr>
        <w:t>.</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en-US"/>
        </w:rPr>
        <w:t>Scaioli V.</w:t>
      </w:r>
      <w:r w:rsidRPr="00D50D57">
        <w:rPr>
          <w:sz w:val="28"/>
          <w:szCs w:val="28"/>
          <w:lang w:val="en-US"/>
        </w:rPr>
        <w:t xml:space="preserve"> Childhood multiple sclerosis (MS): multimodal evoced potentials (EP) and magnetic response </w:t>
      </w:r>
      <w:r>
        <w:rPr>
          <w:sz w:val="28"/>
          <w:szCs w:val="28"/>
          <w:lang w:val="en-US"/>
        </w:rPr>
        <w:t>imaging (MRI) comparative study /</w:t>
      </w:r>
      <w:r w:rsidRPr="0019121E">
        <w:rPr>
          <w:sz w:val="28"/>
          <w:szCs w:val="28"/>
          <w:lang w:val="en-US"/>
        </w:rPr>
        <w:t xml:space="preserve"> </w:t>
      </w:r>
      <w:r>
        <w:rPr>
          <w:sz w:val="28"/>
          <w:szCs w:val="28"/>
          <w:lang w:val="en-US"/>
        </w:rPr>
        <w:t>V. Scaioli, V. Rami, C. Cimio //</w:t>
      </w:r>
      <w:r w:rsidRPr="00D50D57">
        <w:rPr>
          <w:sz w:val="28"/>
          <w:szCs w:val="28"/>
          <w:lang w:val="en-US"/>
        </w:rPr>
        <w:t xml:space="preserve"> Neuropediatrics</w:t>
      </w:r>
      <w:r>
        <w:rPr>
          <w:sz w:val="28"/>
          <w:szCs w:val="28"/>
          <w:lang w:val="en-US"/>
        </w:rPr>
        <w:t xml:space="preserve">. – 1991. – V. </w:t>
      </w:r>
      <w:r w:rsidRPr="00D50D57">
        <w:rPr>
          <w:sz w:val="28"/>
          <w:szCs w:val="28"/>
          <w:lang w:val="en-US"/>
        </w:rPr>
        <w:t>22</w:t>
      </w:r>
      <w:r>
        <w:rPr>
          <w:sz w:val="28"/>
          <w:szCs w:val="28"/>
          <w:lang w:val="en-US"/>
        </w:rPr>
        <w:t xml:space="preserve">, </w:t>
      </w:r>
      <w:r w:rsidRPr="00D50D57">
        <w:rPr>
          <w:sz w:val="28"/>
          <w:szCs w:val="28"/>
          <w:lang w:val="uk-UA"/>
        </w:rPr>
        <w:t>№</w:t>
      </w:r>
      <w:r>
        <w:rPr>
          <w:sz w:val="28"/>
          <w:szCs w:val="28"/>
          <w:lang w:val="en-US"/>
        </w:rPr>
        <w:t xml:space="preserve">1. – P. </w:t>
      </w:r>
      <w:r w:rsidRPr="00D50D57">
        <w:rPr>
          <w:sz w:val="28"/>
          <w:szCs w:val="28"/>
          <w:lang w:val="en-US"/>
        </w:rPr>
        <w:t>15-23.</w:t>
      </w:r>
    </w:p>
    <w:p w:rsidR="008E40BB" w:rsidRPr="00084D66"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fr-FR"/>
        </w:rPr>
        <w:t xml:space="preserve">Schiffer </w:t>
      </w:r>
      <w:r>
        <w:rPr>
          <w:sz w:val="28"/>
          <w:szCs w:val="28"/>
          <w:lang w:val="fr-FR"/>
        </w:rPr>
        <w:t>L.E.</w:t>
      </w:r>
      <w:r w:rsidRPr="00D50D57">
        <w:rPr>
          <w:sz w:val="28"/>
          <w:szCs w:val="28"/>
          <w:lang w:val="fr-FR"/>
        </w:rPr>
        <w:t xml:space="preserve"> </w:t>
      </w:r>
      <w:r w:rsidRPr="00D50D57">
        <w:rPr>
          <w:sz w:val="28"/>
          <w:szCs w:val="28"/>
          <w:lang w:val="en-US"/>
        </w:rPr>
        <w:t xml:space="preserve">Lowering anti-ds DNA antibodies-Uhat’s new </w:t>
      </w:r>
      <w:r>
        <w:rPr>
          <w:sz w:val="28"/>
          <w:szCs w:val="28"/>
          <w:lang w:val="en-US"/>
        </w:rPr>
        <w:t>/</w:t>
      </w:r>
      <w:r w:rsidRPr="0019121E">
        <w:rPr>
          <w:sz w:val="28"/>
          <w:szCs w:val="28"/>
          <w:lang w:val="fr-FR"/>
        </w:rPr>
        <w:t xml:space="preserve"> </w:t>
      </w:r>
      <w:r>
        <w:rPr>
          <w:sz w:val="28"/>
          <w:szCs w:val="28"/>
          <w:lang w:val="fr-FR"/>
        </w:rPr>
        <w:t xml:space="preserve">L.E. </w:t>
      </w:r>
      <w:r w:rsidRPr="00D50D57">
        <w:rPr>
          <w:sz w:val="28"/>
          <w:szCs w:val="28"/>
          <w:lang w:val="fr-FR"/>
        </w:rPr>
        <w:t>Schiffer</w:t>
      </w:r>
      <w:r>
        <w:rPr>
          <w:sz w:val="28"/>
          <w:szCs w:val="28"/>
          <w:lang w:val="fr-FR"/>
        </w:rPr>
        <w:t>, N. Hussain, X. Wang</w:t>
      </w:r>
      <w:r w:rsidRPr="00D50D57">
        <w:rPr>
          <w:sz w:val="28"/>
          <w:szCs w:val="28"/>
          <w:lang w:val="fr-FR"/>
        </w:rPr>
        <w:t xml:space="preserve"> </w:t>
      </w:r>
      <w:r w:rsidRPr="00D50D57">
        <w:rPr>
          <w:sz w:val="28"/>
          <w:szCs w:val="28"/>
          <w:lang w:val="en-US"/>
        </w:rPr>
        <w:t>//</w:t>
      </w:r>
      <w:r>
        <w:rPr>
          <w:sz w:val="28"/>
          <w:szCs w:val="28"/>
          <w:lang w:val="en-US"/>
        </w:rPr>
        <w:t xml:space="preserve"> </w:t>
      </w:r>
      <w:r w:rsidRPr="00D50D57">
        <w:rPr>
          <w:sz w:val="28"/>
          <w:szCs w:val="28"/>
          <w:lang w:val="en-US"/>
        </w:rPr>
        <w:t xml:space="preserve">Lupus. - 2002. - V. 11, </w:t>
      </w:r>
      <w:r w:rsidRPr="00D50D57">
        <w:rPr>
          <w:sz w:val="28"/>
          <w:szCs w:val="28"/>
          <w:lang w:val="en-GB"/>
        </w:rPr>
        <w:t xml:space="preserve">№12. - </w:t>
      </w:r>
      <w:r w:rsidRPr="00D50D57">
        <w:rPr>
          <w:sz w:val="28"/>
          <w:szCs w:val="28"/>
          <w:lang w:val="en-US"/>
        </w:rPr>
        <w:t>P</w:t>
      </w:r>
      <w:r w:rsidRPr="00D50D57">
        <w:rPr>
          <w:sz w:val="28"/>
          <w:szCs w:val="28"/>
          <w:lang w:val="en-GB"/>
        </w:rPr>
        <w:t xml:space="preserve">. </w:t>
      </w:r>
      <w:r w:rsidRPr="00D50D57">
        <w:rPr>
          <w:sz w:val="28"/>
          <w:szCs w:val="28"/>
          <w:lang w:val="en-US"/>
        </w:rPr>
        <w:t>885</w:t>
      </w:r>
      <w:r w:rsidRPr="00D50D57">
        <w:rPr>
          <w:sz w:val="28"/>
          <w:szCs w:val="28"/>
          <w:lang w:val="en-GB"/>
        </w:rPr>
        <w:t>-</w:t>
      </w:r>
      <w:r w:rsidRPr="00D50D57">
        <w:rPr>
          <w:sz w:val="28"/>
          <w:szCs w:val="28"/>
          <w:lang w:val="en-US"/>
        </w:rPr>
        <w:t>8</w:t>
      </w:r>
      <w:r w:rsidRPr="00D50D57">
        <w:rPr>
          <w:sz w:val="28"/>
          <w:szCs w:val="28"/>
          <w:lang w:val="en-GB"/>
        </w:rPr>
        <w:t>9</w:t>
      </w:r>
      <w:r w:rsidRPr="00D50D57">
        <w:rPr>
          <w:sz w:val="28"/>
          <w:szCs w:val="28"/>
          <w:lang w:val="en-US"/>
        </w:rPr>
        <w:t>4</w:t>
      </w:r>
      <w:r w:rsidRPr="00D50D57">
        <w:rPr>
          <w:sz w:val="28"/>
          <w:szCs w:val="28"/>
          <w:lang w:val="uk-UA"/>
        </w:rPr>
        <w:t>.</w:t>
      </w:r>
    </w:p>
    <w:p w:rsidR="008E40BB" w:rsidRPr="00D50D57" w:rsidRDefault="008E40BB" w:rsidP="005F0855">
      <w:pPr>
        <w:numPr>
          <w:ilvl w:val="0"/>
          <w:numId w:val="70"/>
        </w:numPr>
        <w:shd w:val="clear" w:color="auto" w:fill="FFFFFF"/>
        <w:tabs>
          <w:tab w:val="clear" w:pos="720"/>
          <w:tab w:val="num" w:pos="0"/>
        </w:tabs>
        <w:suppressAutoHyphens w:val="0"/>
        <w:spacing w:line="360" w:lineRule="auto"/>
        <w:ind w:left="0" w:firstLine="0"/>
        <w:jc w:val="both"/>
        <w:rPr>
          <w:sz w:val="28"/>
          <w:szCs w:val="28"/>
          <w:lang w:val="uk-UA"/>
        </w:rPr>
      </w:pPr>
      <w:r w:rsidRPr="00D50D57">
        <w:rPr>
          <w:sz w:val="28"/>
          <w:szCs w:val="28"/>
          <w:lang w:val="en-US"/>
        </w:rPr>
        <w:t>Secretory immunoglobulin A from human milk catalyzes milk protein phosphorylation</w:t>
      </w:r>
      <w:r>
        <w:rPr>
          <w:sz w:val="28"/>
          <w:szCs w:val="28"/>
          <w:lang w:val="en-US"/>
        </w:rPr>
        <w:t xml:space="preserve"> /</w:t>
      </w:r>
      <w:r w:rsidRPr="00084D66">
        <w:rPr>
          <w:sz w:val="28"/>
          <w:szCs w:val="28"/>
          <w:lang w:val="en-US"/>
        </w:rPr>
        <w:t xml:space="preserve"> </w:t>
      </w:r>
      <w:r w:rsidRPr="00D50D57">
        <w:rPr>
          <w:sz w:val="28"/>
          <w:szCs w:val="28"/>
          <w:lang w:val="en-US"/>
        </w:rPr>
        <w:t>G.A.</w:t>
      </w:r>
      <w:r>
        <w:rPr>
          <w:sz w:val="28"/>
          <w:szCs w:val="28"/>
          <w:lang w:val="en-US"/>
        </w:rPr>
        <w:t xml:space="preserve"> </w:t>
      </w:r>
      <w:r w:rsidRPr="00D50D57">
        <w:rPr>
          <w:sz w:val="28"/>
          <w:szCs w:val="28"/>
          <w:lang w:val="en-US"/>
        </w:rPr>
        <w:t xml:space="preserve">Nevinsky, </w:t>
      </w:r>
      <w:r>
        <w:rPr>
          <w:sz w:val="28"/>
          <w:szCs w:val="28"/>
          <w:lang w:val="en-US"/>
        </w:rPr>
        <w:t>Y. Kit</w:t>
      </w:r>
      <w:r w:rsidRPr="00D50D57">
        <w:rPr>
          <w:sz w:val="28"/>
          <w:szCs w:val="28"/>
          <w:lang w:val="en-US"/>
        </w:rPr>
        <w:t xml:space="preserve">, </w:t>
      </w:r>
      <w:r>
        <w:rPr>
          <w:sz w:val="28"/>
          <w:szCs w:val="28"/>
          <w:lang w:val="en-US"/>
        </w:rPr>
        <w:t>D.V. Semenov [et al.]</w:t>
      </w:r>
      <w:r w:rsidRPr="00D50D57">
        <w:rPr>
          <w:sz w:val="28"/>
          <w:szCs w:val="28"/>
          <w:lang w:val="en-US"/>
        </w:rPr>
        <w:t xml:space="preserve"> // </w:t>
      </w:r>
      <w:r w:rsidRPr="00D50D57">
        <w:rPr>
          <w:iCs/>
          <w:sz w:val="28"/>
          <w:szCs w:val="28"/>
          <w:lang w:val="en-US"/>
        </w:rPr>
        <w:t>Appl. Biochem. Biotechnol. – 1998.</w:t>
      </w:r>
      <w:r>
        <w:rPr>
          <w:iCs/>
          <w:sz w:val="28"/>
          <w:szCs w:val="28"/>
          <w:lang w:val="uk-UA"/>
        </w:rPr>
        <w:t xml:space="preserve"> -</w:t>
      </w:r>
      <w:r w:rsidRPr="00D50D57">
        <w:rPr>
          <w:iCs/>
          <w:sz w:val="28"/>
          <w:szCs w:val="28"/>
          <w:lang w:val="en-US"/>
        </w:rPr>
        <w:t xml:space="preserve"> V.</w:t>
      </w:r>
      <w:r w:rsidRPr="00D50D57">
        <w:rPr>
          <w:sz w:val="28"/>
          <w:szCs w:val="28"/>
          <w:lang w:val="en-US"/>
        </w:rPr>
        <w:t xml:space="preserve"> 75. –P. 77-91.</w:t>
      </w:r>
    </w:p>
    <w:p w:rsidR="008E40BB" w:rsidRPr="00D50D57"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line="360" w:lineRule="auto"/>
        <w:ind w:left="0" w:firstLine="0"/>
        <w:jc w:val="both"/>
        <w:rPr>
          <w:sz w:val="28"/>
          <w:szCs w:val="28"/>
          <w:lang w:val="en-GB"/>
        </w:rPr>
      </w:pPr>
      <w:r w:rsidRPr="00D50D57">
        <w:rPr>
          <w:bCs/>
          <w:spacing w:val="-4"/>
          <w:sz w:val="28"/>
          <w:szCs w:val="28"/>
          <w:lang w:val="en-GB"/>
        </w:rPr>
        <w:lastRenderedPageBreak/>
        <w:t>Sharr</w:t>
      </w:r>
      <w:r>
        <w:rPr>
          <w:bCs/>
          <w:spacing w:val="-4"/>
          <w:sz w:val="28"/>
          <w:szCs w:val="28"/>
          <w:lang w:val="en-GB"/>
        </w:rPr>
        <w:t>ack B.</w:t>
      </w:r>
      <w:r w:rsidRPr="00D50D57">
        <w:rPr>
          <w:bCs/>
          <w:spacing w:val="-4"/>
          <w:sz w:val="28"/>
          <w:szCs w:val="28"/>
          <w:lang w:val="en-GB"/>
        </w:rPr>
        <w:t xml:space="preserve"> The effect of oral and intravenous </w:t>
      </w:r>
      <w:r w:rsidRPr="00D50D57">
        <w:rPr>
          <w:bCs/>
          <w:spacing w:val="-4"/>
          <w:sz w:val="28"/>
          <w:szCs w:val="28"/>
          <w:lang w:val="en-US"/>
        </w:rPr>
        <w:t>methylprednisolone treatment on sudsequent relaps</w:t>
      </w:r>
      <w:r>
        <w:rPr>
          <w:bCs/>
          <w:spacing w:val="-4"/>
          <w:sz w:val="28"/>
          <w:szCs w:val="28"/>
          <w:lang w:val="en-US"/>
        </w:rPr>
        <w:t>e rate in MS /</w:t>
      </w:r>
      <w:r w:rsidRPr="008D73A2">
        <w:rPr>
          <w:bCs/>
          <w:spacing w:val="-4"/>
          <w:sz w:val="28"/>
          <w:szCs w:val="28"/>
          <w:lang w:val="en-GB"/>
        </w:rPr>
        <w:t xml:space="preserve"> </w:t>
      </w:r>
      <w:r>
        <w:rPr>
          <w:bCs/>
          <w:spacing w:val="-4"/>
          <w:sz w:val="28"/>
          <w:szCs w:val="28"/>
          <w:lang w:val="en-GB"/>
        </w:rPr>
        <w:t>B. Sharrack</w:t>
      </w:r>
      <w:r w:rsidRPr="00D50D57">
        <w:rPr>
          <w:bCs/>
          <w:spacing w:val="-4"/>
          <w:sz w:val="28"/>
          <w:szCs w:val="28"/>
          <w:lang w:val="en-GB"/>
        </w:rPr>
        <w:t>, R.C.</w:t>
      </w:r>
      <w:r>
        <w:rPr>
          <w:bCs/>
          <w:spacing w:val="-4"/>
          <w:sz w:val="28"/>
          <w:szCs w:val="28"/>
          <w:lang w:val="en-GB"/>
        </w:rPr>
        <w:t xml:space="preserve"> </w:t>
      </w:r>
      <w:r w:rsidRPr="00D50D57">
        <w:rPr>
          <w:bCs/>
          <w:spacing w:val="-4"/>
          <w:sz w:val="28"/>
          <w:szCs w:val="28"/>
          <w:lang w:val="en-GB"/>
        </w:rPr>
        <w:t xml:space="preserve">Hughes, R.W. Morris </w:t>
      </w:r>
      <w:r>
        <w:rPr>
          <w:bCs/>
          <w:spacing w:val="-4"/>
          <w:sz w:val="28"/>
          <w:szCs w:val="28"/>
          <w:lang w:val="en-US"/>
        </w:rPr>
        <w:t xml:space="preserve">// </w:t>
      </w:r>
      <w:r w:rsidRPr="00D50D57">
        <w:rPr>
          <w:bCs/>
          <w:spacing w:val="-4"/>
          <w:sz w:val="28"/>
          <w:szCs w:val="28"/>
          <w:lang w:val="en-US"/>
        </w:rPr>
        <w:t>J</w:t>
      </w:r>
      <w:r>
        <w:rPr>
          <w:bCs/>
          <w:spacing w:val="-4"/>
          <w:sz w:val="28"/>
          <w:szCs w:val="28"/>
          <w:lang w:val="en-US"/>
        </w:rPr>
        <w:t>.</w:t>
      </w:r>
      <w:r w:rsidRPr="00D50D57">
        <w:rPr>
          <w:bCs/>
          <w:spacing w:val="-4"/>
          <w:sz w:val="28"/>
          <w:szCs w:val="28"/>
          <w:lang w:val="en-US"/>
        </w:rPr>
        <w:t xml:space="preserve"> Neurol</w:t>
      </w:r>
      <w:r>
        <w:rPr>
          <w:bCs/>
          <w:spacing w:val="-4"/>
          <w:sz w:val="28"/>
          <w:szCs w:val="28"/>
          <w:lang w:val="en-US"/>
        </w:rPr>
        <w:t>.</w:t>
      </w:r>
      <w:r w:rsidRPr="00D50D57">
        <w:rPr>
          <w:bCs/>
          <w:spacing w:val="-4"/>
          <w:sz w:val="28"/>
          <w:szCs w:val="28"/>
          <w:lang w:val="en-US"/>
        </w:rPr>
        <w:t xml:space="preserve"> Sci</w:t>
      </w:r>
      <w:r>
        <w:rPr>
          <w:bCs/>
          <w:spacing w:val="-4"/>
          <w:sz w:val="28"/>
          <w:szCs w:val="28"/>
          <w:lang w:val="en-US"/>
        </w:rPr>
        <w:t xml:space="preserve">. – 2000. - </w:t>
      </w:r>
      <w:r w:rsidRPr="00D50D57">
        <w:rPr>
          <w:sz w:val="28"/>
          <w:szCs w:val="28"/>
          <w:lang w:val="uk-UA"/>
        </w:rPr>
        <w:t>№</w:t>
      </w:r>
      <w:r>
        <w:rPr>
          <w:bCs/>
          <w:spacing w:val="-4"/>
          <w:sz w:val="28"/>
          <w:szCs w:val="28"/>
          <w:lang w:val="en-US"/>
        </w:rPr>
        <w:t xml:space="preserve">173. – P. </w:t>
      </w:r>
      <w:r w:rsidRPr="00D50D57">
        <w:rPr>
          <w:bCs/>
          <w:spacing w:val="-4"/>
          <w:sz w:val="28"/>
          <w:szCs w:val="28"/>
          <w:lang w:val="en-US"/>
        </w:rPr>
        <w:t>73-77.</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en-US"/>
        </w:rPr>
        <w:t>Shaw C.M.</w:t>
      </w:r>
      <w:r w:rsidRPr="00D50D57">
        <w:rPr>
          <w:sz w:val="28"/>
          <w:szCs w:val="28"/>
          <w:lang w:val="en-US"/>
        </w:rPr>
        <w:t xml:space="preserve"> Multiple sclerosis beginning in infancy </w:t>
      </w:r>
      <w:r>
        <w:rPr>
          <w:sz w:val="28"/>
          <w:szCs w:val="28"/>
          <w:lang w:val="en-US"/>
        </w:rPr>
        <w:t>/</w:t>
      </w:r>
      <w:r w:rsidRPr="008D73A2">
        <w:rPr>
          <w:sz w:val="28"/>
          <w:szCs w:val="28"/>
          <w:lang w:val="en-US"/>
        </w:rPr>
        <w:t xml:space="preserve"> </w:t>
      </w:r>
      <w:r w:rsidRPr="00D50D57">
        <w:rPr>
          <w:sz w:val="28"/>
          <w:szCs w:val="28"/>
          <w:lang w:val="en-US"/>
        </w:rPr>
        <w:t>C.M.</w:t>
      </w:r>
      <w:r>
        <w:rPr>
          <w:sz w:val="28"/>
          <w:szCs w:val="28"/>
          <w:lang w:val="en-US"/>
        </w:rPr>
        <w:t xml:space="preserve"> </w:t>
      </w:r>
      <w:r w:rsidRPr="00D50D57">
        <w:rPr>
          <w:sz w:val="28"/>
          <w:szCs w:val="28"/>
          <w:lang w:val="en-US"/>
        </w:rPr>
        <w:t>Shaw, E.C.</w:t>
      </w:r>
      <w:r>
        <w:rPr>
          <w:sz w:val="28"/>
          <w:szCs w:val="28"/>
          <w:lang w:val="en-US"/>
        </w:rPr>
        <w:t xml:space="preserve"> </w:t>
      </w:r>
      <w:r w:rsidRPr="00D50D57">
        <w:rPr>
          <w:sz w:val="28"/>
          <w:szCs w:val="28"/>
          <w:lang w:val="en-US"/>
        </w:rPr>
        <w:t>Alvord // J</w:t>
      </w:r>
      <w:r>
        <w:rPr>
          <w:sz w:val="28"/>
          <w:szCs w:val="28"/>
          <w:lang w:val="en-US"/>
        </w:rPr>
        <w:t>.</w:t>
      </w:r>
      <w:r w:rsidRPr="00D50D57">
        <w:rPr>
          <w:sz w:val="28"/>
          <w:szCs w:val="28"/>
          <w:lang w:val="en-US"/>
        </w:rPr>
        <w:t xml:space="preserve"> Child Neurol.</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1987.</w:t>
      </w:r>
      <w:r>
        <w:rPr>
          <w:sz w:val="28"/>
          <w:szCs w:val="28"/>
          <w:lang w:val="en-US"/>
        </w:rPr>
        <w:t xml:space="preserve"> </w:t>
      </w:r>
      <w:r w:rsidRPr="00D50D57">
        <w:rPr>
          <w:sz w:val="28"/>
          <w:szCs w:val="28"/>
          <w:lang w:val="en-US"/>
        </w:rPr>
        <w:t>-</w:t>
      </w:r>
      <w:r w:rsidRPr="00D50D57">
        <w:rPr>
          <w:sz w:val="28"/>
          <w:szCs w:val="28"/>
          <w:lang w:val="uk-UA"/>
        </w:rPr>
        <w:t xml:space="preserve"> №</w:t>
      </w:r>
      <w:r w:rsidRPr="00D50D57">
        <w:rPr>
          <w:sz w:val="28"/>
          <w:szCs w:val="28"/>
          <w:lang w:val="en-US"/>
        </w:rPr>
        <w:t>2.</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252-256.</w:t>
      </w:r>
    </w:p>
    <w:p w:rsidR="008E40BB" w:rsidRPr="008E40BB" w:rsidRDefault="008E40BB" w:rsidP="005F0855">
      <w:pPr>
        <w:pStyle w:val="fm-author"/>
        <w:numPr>
          <w:ilvl w:val="0"/>
          <w:numId w:val="70"/>
        </w:numPr>
        <w:tabs>
          <w:tab w:val="clear" w:pos="720"/>
          <w:tab w:val="num" w:pos="0"/>
        </w:tabs>
        <w:spacing w:before="0" w:beforeAutospacing="0" w:after="0" w:afterAutospacing="0" w:line="360" w:lineRule="auto"/>
        <w:ind w:left="0" w:firstLine="0"/>
        <w:jc w:val="both"/>
        <w:rPr>
          <w:sz w:val="28"/>
          <w:szCs w:val="28"/>
          <w:lang w:val="en-US"/>
        </w:rPr>
      </w:pPr>
      <w:r w:rsidRPr="00D50D57">
        <w:rPr>
          <w:sz w:val="28"/>
          <w:szCs w:val="28"/>
          <w:lang w:val="en-US"/>
        </w:rPr>
        <w:t>Shuster</w:t>
      </w:r>
      <w:r w:rsidRPr="008E40BB">
        <w:rPr>
          <w:sz w:val="28"/>
          <w:szCs w:val="28"/>
          <w:lang w:val="en-US"/>
        </w:rPr>
        <w:t xml:space="preserve"> </w:t>
      </w:r>
      <w:r w:rsidRPr="00D50D57">
        <w:rPr>
          <w:sz w:val="28"/>
          <w:szCs w:val="28"/>
          <w:lang w:val="en-US"/>
        </w:rPr>
        <w:t>A</w:t>
      </w:r>
      <w:r w:rsidRPr="008E40BB">
        <w:rPr>
          <w:sz w:val="28"/>
          <w:szCs w:val="28"/>
          <w:lang w:val="en-US"/>
        </w:rPr>
        <w:t>.</w:t>
      </w:r>
      <w:r w:rsidRPr="00D50D57">
        <w:rPr>
          <w:sz w:val="28"/>
          <w:szCs w:val="28"/>
          <w:lang w:val="en-US"/>
        </w:rPr>
        <w:t>M</w:t>
      </w:r>
      <w:r w:rsidRPr="008E40BB">
        <w:rPr>
          <w:sz w:val="28"/>
          <w:szCs w:val="28"/>
          <w:lang w:val="en-US"/>
        </w:rPr>
        <w:t>.</w:t>
      </w:r>
      <w:r>
        <w:rPr>
          <w:sz w:val="28"/>
          <w:szCs w:val="28"/>
          <w:lang w:val="en-US"/>
        </w:rPr>
        <w:t xml:space="preserve"> </w:t>
      </w:r>
      <w:r w:rsidRPr="00D50D57">
        <w:rPr>
          <w:sz w:val="28"/>
          <w:szCs w:val="28"/>
          <w:lang w:val="en-US"/>
        </w:rPr>
        <w:t>DNA</w:t>
      </w:r>
      <w:r w:rsidRPr="008E40BB">
        <w:rPr>
          <w:sz w:val="28"/>
          <w:szCs w:val="28"/>
          <w:lang w:val="en-US"/>
        </w:rPr>
        <w:t xml:space="preserve"> </w:t>
      </w:r>
      <w:r w:rsidRPr="00D50D57">
        <w:rPr>
          <w:sz w:val="28"/>
          <w:szCs w:val="28"/>
          <w:lang w:val="en-US"/>
        </w:rPr>
        <w:t>hydrolyzing</w:t>
      </w:r>
      <w:r w:rsidRPr="008E40BB">
        <w:rPr>
          <w:sz w:val="28"/>
          <w:szCs w:val="28"/>
          <w:lang w:val="en-US"/>
        </w:rPr>
        <w:t xml:space="preserve"> </w:t>
      </w:r>
      <w:r w:rsidRPr="00D50D57">
        <w:rPr>
          <w:sz w:val="28"/>
          <w:szCs w:val="28"/>
          <w:lang w:val="en-US"/>
        </w:rPr>
        <w:t>autoantibodie</w:t>
      </w:r>
      <w:r w:rsidRPr="008E40BB">
        <w:rPr>
          <w:sz w:val="28"/>
          <w:szCs w:val="28"/>
          <w:lang w:val="en-US"/>
        </w:rPr>
        <w:t xml:space="preserve"> </w:t>
      </w:r>
      <w:r>
        <w:rPr>
          <w:sz w:val="28"/>
          <w:szCs w:val="28"/>
          <w:lang w:val="en-US"/>
        </w:rPr>
        <w:t>/</w:t>
      </w:r>
      <w:r w:rsidRPr="008D73A2">
        <w:rPr>
          <w:sz w:val="28"/>
          <w:szCs w:val="28"/>
          <w:lang w:val="en-US"/>
        </w:rPr>
        <w:t xml:space="preserve"> </w:t>
      </w:r>
      <w:r w:rsidRPr="00D50D57">
        <w:rPr>
          <w:sz w:val="28"/>
          <w:szCs w:val="28"/>
          <w:lang w:val="en-US"/>
        </w:rPr>
        <w:t>A</w:t>
      </w:r>
      <w:r w:rsidRPr="008E40BB">
        <w:rPr>
          <w:sz w:val="28"/>
          <w:szCs w:val="28"/>
          <w:lang w:val="en-US"/>
        </w:rPr>
        <w:t>.</w:t>
      </w:r>
      <w:r w:rsidRPr="00D50D57">
        <w:rPr>
          <w:sz w:val="28"/>
          <w:szCs w:val="28"/>
          <w:lang w:val="en-US"/>
        </w:rPr>
        <w:t>M</w:t>
      </w:r>
      <w:r w:rsidRPr="008E40BB">
        <w:rPr>
          <w:sz w:val="28"/>
          <w:szCs w:val="28"/>
          <w:lang w:val="en-US"/>
        </w:rPr>
        <w:t>.</w:t>
      </w:r>
      <w:r>
        <w:rPr>
          <w:sz w:val="28"/>
          <w:szCs w:val="28"/>
          <w:lang w:val="en-US"/>
        </w:rPr>
        <w:t xml:space="preserve"> </w:t>
      </w:r>
      <w:r w:rsidRPr="00D50D57">
        <w:rPr>
          <w:sz w:val="28"/>
          <w:szCs w:val="28"/>
          <w:lang w:val="en-US"/>
        </w:rPr>
        <w:t>Shuster</w:t>
      </w:r>
      <w:r w:rsidRPr="008E40BB">
        <w:rPr>
          <w:sz w:val="28"/>
          <w:szCs w:val="28"/>
          <w:lang w:val="en-US"/>
        </w:rPr>
        <w:t xml:space="preserve">, </w:t>
      </w:r>
      <w:r w:rsidRPr="00D50D57">
        <w:rPr>
          <w:sz w:val="28"/>
          <w:szCs w:val="28"/>
          <w:lang w:val="en-US"/>
        </w:rPr>
        <w:t>G</w:t>
      </w:r>
      <w:r w:rsidRPr="008E40BB">
        <w:rPr>
          <w:sz w:val="28"/>
          <w:szCs w:val="28"/>
          <w:lang w:val="en-US"/>
        </w:rPr>
        <w:t>.</w:t>
      </w:r>
      <w:r w:rsidRPr="00D50D57">
        <w:rPr>
          <w:sz w:val="28"/>
          <w:szCs w:val="28"/>
          <w:lang w:val="en-US"/>
        </w:rPr>
        <w:t>V</w:t>
      </w:r>
      <w:r w:rsidRPr="008E40BB">
        <w:rPr>
          <w:sz w:val="28"/>
          <w:szCs w:val="28"/>
          <w:lang w:val="en-US"/>
        </w:rPr>
        <w:t>.</w:t>
      </w:r>
      <w:r>
        <w:rPr>
          <w:sz w:val="28"/>
          <w:szCs w:val="28"/>
          <w:lang w:val="en-US"/>
        </w:rPr>
        <w:t xml:space="preserve"> </w:t>
      </w:r>
      <w:r w:rsidRPr="00D50D57">
        <w:rPr>
          <w:sz w:val="28"/>
          <w:szCs w:val="28"/>
          <w:lang w:val="en-US"/>
        </w:rPr>
        <w:t>Gololobov</w:t>
      </w:r>
      <w:r w:rsidRPr="008E40BB">
        <w:rPr>
          <w:sz w:val="28"/>
          <w:szCs w:val="28"/>
          <w:lang w:val="en-US"/>
        </w:rPr>
        <w:t xml:space="preserve">, </w:t>
      </w:r>
      <w:r w:rsidRPr="00D50D57">
        <w:rPr>
          <w:sz w:val="28"/>
          <w:szCs w:val="28"/>
          <w:lang w:val="en-US"/>
        </w:rPr>
        <w:t>O</w:t>
      </w:r>
      <w:r w:rsidRPr="008E40BB">
        <w:rPr>
          <w:sz w:val="28"/>
          <w:szCs w:val="28"/>
          <w:lang w:val="en-US"/>
        </w:rPr>
        <w:t>.</w:t>
      </w:r>
      <w:r w:rsidRPr="00D50D57">
        <w:rPr>
          <w:sz w:val="28"/>
          <w:szCs w:val="28"/>
          <w:lang w:val="en-US"/>
        </w:rPr>
        <w:t>A</w:t>
      </w:r>
      <w:r w:rsidRPr="008E40BB">
        <w:rPr>
          <w:sz w:val="28"/>
          <w:szCs w:val="28"/>
          <w:lang w:val="en-US"/>
        </w:rPr>
        <w:t>.</w:t>
      </w:r>
      <w:r>
        <w:rPr>
          <w:sz w:val="28"/>
          <w:szCs w:val="28"/>
          <w:lang w:val="en-US"/>
        </w:rPr>
        <w:t xml:space="preserve"> </w:t>
      </w:r>
      <w:r w:rsidRPr="00D50D57">
        <w:rPr>
          <w:bCs/>
          <w:sz w:val="28"/>
          <w:szCs w:val="28"/>
          <w:lang w:val="en-US"/>
        </w:rPr>
        <w:t>Kvashuk</w:t>
      </w:r>
      <w:r w:rsidRPr="008E40BB">
        <w:rPr>
          <w:bCs/>
          <w:sz w:val="28"/>
          <w:szCs w:val="28"/>
          <w:lang w:val="en-US"/>
        </w:rPr>
        <w:t xml:space="preserve"> </w:t>
      </w:r>
      <w:r w:rsidRPr="008E40BB">
        <w:rPr>
          <w:sz w:val="28"/>
          <w:szCs w:val="28"/>
          <w:lang w:val="en-US"/>
        </w:rPr>
        <w:t>//</w:t>
      </w:r>
      <w:r w:rsidRPr="00D50D57">
        <w:rPr>
          <w:sz w:val="28"/>
          <w:szCs w:val="28"/>
          <w:lang w:val="en-US"/>
        </w:rPr>
        <w:t xml:space="preserve"> </w:t>
      </w:r>
      <w:r w:rsidRPr="00D50D57">
        <w:rPr>
          <w:iCs/>
          <w:sz w:val="28"/>
          <w:szCs w:val="28"/>
          <w:lang w:val="en-US"/>
        </w:rPr>
        <w:t>Science</w:t>
      </w:r>
      <w:r w:rsidRPr="008E40BB">
        <w:rPr>
          <w:iCs/>
          <w:sz w:val="28"/>
          <w:szCs w:val="28"/>
          <w:lang w:val="en-US"/>
        </w:rPr>
        <w:t>.</w:t>
      </w:r>
      <w:r w:rsidRPr="00D50D57">
        <w:rPr>
          <w:iCs/>
          <w:sz w:val="28"/>
          <w:szCs w:val="28"/>
          <w:lang w:val="en-US"/>
        </w:rPr>
        <w:t xml:space="preserve"> – 1992. – V.</w:t>
      </w:r>
      <w:r w:rsidRPr="008E40BB">
        <w:rPr>
          <w:iCs/>
          <w:sz w:val="28"/>
          <w:szCs w:val="28"/>
          <w:lang w:val="en-US"/>
        </w:rPr>
        <w:t xml:space="preserve"> </w:t>
      </w:r>
      <w:r w:rsidRPr="008E40BB">
        <w:rPr>
          <w:sz w:val="28"/>
          <w:szCs w:val="28"/>
          <w:lang w:val="en-US"/>
        </w:rPr>
        <w:t>256</w:t>
      </w:r>
      <w:r w:rsidRPr="00D50D57">
        <w:rPr>
          <w:sz w:val="28"/>
          <w:szCs w:val="28"/>
          <w:lang w:val="en-US"/>
        </w:rPr>
        <w:t>. – P.</w:t>
      </w:r>
      <w:r w:rsidRPr="008E40BB">
        <w:rPr>
          <w:sz w:val="28"/>
          <w:szCs w:val="28"/>
          <w:lang w:val="en-US"/>
        </w:rPr>
        <w:t xml:space="preserve"> 665- 667.</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en-US"/>
        </w:rPr>
        <w:t>Selcen D.</w:t>
      </w:r>
      <w:r w:rsidRPr="00D50D57">
        <w:rPr>
          <w:sz w:val="28"/>
          <w:szCs w:val="28"/>
          <w:lang w:val="en-US"/>
        </w:rPr>
        <w:t xml:space="preserve"> Multiple sclerosis in childhood: report of 16 cases </w:t>
      </w:r>
      <w:r>
        <w:rPr>
          <w:sz w:val="28"/>
          <w:szCs w:val="28"/>
          <w:lang w:val="en-US"/>
        </w:rPr>
        <w:t>/</w:t>
      </w:r>
      <w:r w:rsidRPr="008D73A2">
        <w:rPr>
          <w:sz w:val="28"/>
          <w:szCs w:val="28"/>
          <w:lang w:val="en-US"/>
        </w:rPr>
        <w:t xml:space="preserve"> </w:t>
      </w:r>
      <w:r>
        <w:rPr>
          <w:sz w:val="28"/>
          <w:szCs w:val="28"/>
          <w:lang w:val="en-US"/>
        </w:rPr>
        <w:t>D. Selcen</w:t>
      </w:r>
      <w:r w:rsidRPr="00D50D57">
        <w:rPr>
          <w:sz w:val="28"/>
          <w:szCs w:val="28"/>
          <w:lang w:val="en-US"/>
        </w:rPr>
        <w:t xml:space="preserve">, </w:t>
      </w:r>
      <w:r>
        <w:rPr>
          <w:sz w:val="28"/>
          <w:szCs w:val="28"/>
          <w:lang w:val="en-US"/>
        </w:rPr>
        <w:t>B. Anlar</w:t>
      </w:r>
      <w:r w:rsidRPr="00D50D57">
        <w:rPr>
          <w:sz w:val="28"/>
          <w:szCs w:val="28"/>
          <w:lang w:val="en-US"/>
        </w:rPr>
        <w:t xml:space="preserve">, </w:t>
      </w:r>
      <w:r>
        <w:rPr>
          <w:sz w:val="28"/>
          <w:szCs w:val="28"/>
          <w:lang w:val="en-US"/>
        </w:rPr>
        <w:t>Y. Renda</w:t>
      </w:r>
      <w:r w:rsidRPr="00D50D57">
        <w:rPr>
          <w:sz w:val="28"/>
          <w:szCs w:val="28"/>
          <w:lang w:val="en-US"/>
        </w:rPr>
        <w:t xml:space="preserve"> // Eur</w:t>
      </w:r>
      <w:r>
        <w:rPr>
          <w:sz w:val="28"/>
          <w:szCs w:val="28"/>
          <w:lang w:val="en-US"/>
        </w:rPr>
        <w:t>.</w:t>
      </w:r>
      <w:r w:rsidRPr="00D50D57">
        <w:rPr>
          <w:sz w:val="28"/>
          <w:szCs w:val="28"/>
          <w:lang w:val="en-US"/>
        </w:rPr>
        <w:t xml:space="preserve"> Neurol.</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1996.</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uk-UA"/>
        </w:rPr>
        <w:t>№36.</w:t>
      </w:r>
      <w:r>
        <w:rPr>
          <w:sz w:val="28"/>
          <w:szCs w:val="28"/>
          <w:lang w:val="en-US"/>
        </w:rPr>
        <w:t xml:space="preserve"> </w:t>
      </w:r>
      <w:r w:rsidRPr="00D50D57">
        <w:rPr>
          <w:sz w:val="28"/>
          <w:szCs w:val="28"/>
          <w:lang w:val="uk-UA"/>
        </w:rPr>
        <w:t>-</w:t>
      </w:r>
      <w:r>
        <w:rPr>
          <w:sz w:val="28"/>
          <w:szCs w:val="28"/>
          <w:lang w:val="en-US"/>
        </w:rPr>
        <w:t xml:space="preserve"> </w:t>
      </w:r>
      <w:r w:rsidRPr="00D50D57">
        <w:rPr>
          <w:sz w:val="28"/>
          <w:szCs w:val="28"/>
          <w:lang w:val="uk-UA"/>
        </w:rPr>
        <w:t>Р.</w:t>
      </w:r>
      <w:r>
        <w:rPr>
          <w:sz w:val="28"/>
          <w:szCs w:val="28"/>
          <w:lang w:val="en-US"/>
        </w:rPr>
        <w:t xml:space="preserve"> </w:t>
      </w:r>
      <w:r w:rsidRPr="00D50D57">
        <w:rPr>
          <w:sz w:val="28"/>
          <w:szCs w:val="28"/>
          <w:lang w:val="uk-UA"/>
        </w:rPr>
        <w:t>79-84.</w:t>
      </w:r>
    </w:p>
    <w:p w:rsidR="008E40BB" w:rsidRPr="00D50D57"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line="360" w:lineRule="auto"/>
        <w:ind w:left="0" w:firstLine="0"/>
        <w:jc w:val="both"/>
        <w:rPr>
          <w:sz w:val="28"/>
          <w:szCs w:val="28"/>
          <w:lang w:val="en-GB"/>
        </w:rPr>
      </w:pPr>
      <w:r w:rsidRPr="00D50D57">
        <w:rPr>
          <w:bCs/>
          <w:spacing w:val="-1"/>
          <w:sz w:val="28"/>
          <w:szCs w:val="28"/>
          <w:lang w:val="en-US"/>
        </w:rPr>
        <w:t>Sidman C</w:t>
      </w:r>
      <w:r>
        <w:rPr>
          <w:bCs/>
          <w:spacing w:val="-1"/>
          <w:sz w:val="28"/>
          <w:szCs w:val="28"/>
          <w:lang w:val="en-US"/>
        </w:rPr>
        <w:t>.</w:t>
      </w:r>
      <w:r w:rsidRPr="00D50D57">
        <w:rPr>
          <w:bCs/>
          <w:spacing w:val="-1"/>
          <w:sz w:val="28"/>
          <w:szCs w:val="28"/>
          <w:lang w:val="en-US"/>
        </w:rPr>
        <w:t>L</w:t>
      </w:r>
      <w:r>
        <w:rPr>
          <w:bCs/>
          <w:spacing w:val="-1"/>
          <w:sz w:val="28"/>
          <w:szCs w:val="28"/>
          <w:lang w:val="en-US"/>
        </w:rPr>
        <w:t>.</w:t>
      </w:r>
      <w:r w:rsidRPr="00D50D57">
        <w:rPr>
          <w:bCs/>
          <w:spacing w:val="-1"/>
          <w:sz w:val="28"/>
          <w:szCs w:val="28"/>
          <w:lang w:val="en-US"/>
        </w:rPr>
        <w:t xml:space="preserve"> y-interferon is one of several direct B cell-</w:t>
      </w:r>
      <w:r>
        <w:rPr>
          <w:bCs/>
          <w:sz w:val="28"/>
          <w:szCs w:val="28"/>
          <w:lang w:val="en-US"/>
        </w:rPr>
        <w:t>maturing lymphokines /</w:t>
      </w:r>
      <w:r w:rsidRPr="008D73A2">
        <w:rPr>
          <w:bCs/>
          <w:spacing w:val="-1"/>
          <w:sz w:val="28"/>
          <w:szCs w:val="28"/>
          <w:lang w:val="en-US"/>
        </w:rPr>
        <w:t xml:space="preserve"> </w:t>
      </w:r>
      <w:r w:rsidRPr="00D50D57">
        <w:rPr>
          <w:bCs/>
          <w:spacing w:val="-1"/>
          <w:sz w:val="28"/>
          <w:szCs w:val="28"/>
          <w:lang w:val="en-US"/>
        </w:rPr>
        <w:t>C</w:t>
      </w:r>
      <w:r>
        <w:rPr>
          <w:bCs/>
          <w:spacing w:val="-1"/>
          <w:sz w:val="28"/>
          <w:szCs w:val="28"/>
          <w:lang w:val="en-US"/>
        </w:rPr>
        <w:t>.</w:t>
      </w:r>
      <w:r w:rsidRPr="00D50D57">
        <w:rPr>
          <w:bCs/>
          <w:spacing w:val="-1"/>
          <w:sz w:val="28"/>
          <w:szCs w:val="28"/>
          <w:lang w:val="en-US"/>
        </w:rPr>
        <w:t>L</w:t>
      </w:r>
      <w:r>
        <w:rPr>
          <w:bCs/>
          <w:spacing w:val="-1"/>
          <w:sz w:val="28"/>
          <w:szCs w:val="28"/>
          <w:lang w:val="en-US"/>
        </w:rPr>
        <w:t xml:space="preserve">. </w:t>
      </w:r>
      <w:r w:rsidRPr="00D50D57">
        <w:rPr>
          <w:bCs/>
          <w:spacing w:val="-1"/>
          <w:sz w:val="28"/>
          <w:szCs w:val="28"/>
          <w:lang w:val="en-US"/>
        </w:rPr>
        <w:t>Sidman, J</w:t>
      </w:r>
      <w:r>
        <w:rPr>
          <w:bCs/>
          <w:spacing w:val="-1"/>
          <w:sz w:val="28"/>
          <w:szCs w:val="28"/>
          <w:lang w:val="en-US"/>
        </w:rPr>
        <w:t>.</w:t>
      </w:r>
      <w:r w:rsidRPr="00D50D57">
        <w:rPr>
          <w:bCs/>
          <w:spacing w:val="-1"/>
          <w:sz w:val="28"/>
          <w:szCs w:val="28"/>
          <w:lang w:val="en-US"/>
        </w:rPr>
        <w:t>D</w:t>
      </w:r>
      <w:r>
        <w:rPr>
          <w:bCs/>
          <w:spacing w:val="-1"/>
          <w:sz w:val="28"/>
          <w:szCs w:val="28"/>
          <w:lang w:val="en-US"/>
        </w:rPr>
        <w:t xml:space="preserve">. </w:t>
      </w:r>
      <w:r w:rsidRPr="00D50D57">
        <w:rPr>
          <w:bCs/>
          <w:spacing w:val="-1"/>
          <w:sz w:val="28"/>
          <w:szCs w:val="28"/>
          <w:lang w:val="en-US"/>
        </w:rPr>
        <w:t>Marshall, L</w:t>
      </w:r>
      <w:r>
        <w:rPr>
          <w:bCs/>
          <w:spacing w:val="-1"/>
          <w:sz w:val="28"/>
          <w:szCs w:val="28"/>
          <w:lang w:val="en-US"/>
        </w:rPr>
        <w:t>.</w:t>
      </w:r>
      <w:r w:rsidRPr="00D50D57">
        <w:rPr>
          <w:bCs/>
          <w:spacing w:val="-1"/>
          <w:sz w:val="28"/>
          <w:szCs w:val="28"/>
          <w:lang w:val="en-US"/>
        </w:rPr>
        <w:t>D</w:t>
      </w:r>
      <w:r>
        <w:rPr>
          <w:bCs/>
          <w:spacing w:val="-1"/>
          <w:sz w:val="28"/>
          <w:szCs w:val="28"/>
          <w:lang w:val="en-US"/>
        </w:rPr>
        <w:t>.</w:t>
      </w:r>
      <w:r w:rsidRPr="00D50D57">
        <w:rPr>
          <w:bCs/>
          <w:spacing w:val="-1"/>
          <w:sz w:val="28"/>
          <w:szCs w:val="28"/>
          <w:lang w:val="en-US"/>
        </w:rPr>
        <w:t xml:space="preserve"> Shultz </w:t>
      </w:r>
      <w:r>
        <w:rPr>
          <w:bCs/>
          <w:sz w:val="28"/>
          <w:szCs w:val="28"/>
          <w:lang w:val="en-US"/>
        </w:rPr>
        <w:t>//</w:t>
      </w:r>
      <w:r w:rsidRPr="00D50D57">
        <w:rPr>
          <w:bCs/>
          <w:sz w:val="28"/>
          <w:szCs w:val="28"/>
          <w:lang w:val="en-US"/>
        </w:rPr>
        <w:t xml:space="preserve"> Nature</w:t>
      </w:r>
      <w:r>
        <w:rPr>
          <w:bCs/>
          <w:sz w:val="28"/>
          <w:szCs w:val="28"/>
          <w:lang w:val="en-US"/>
        </w:rPr>
        <w:t>. – 1984. -</w:t>
      </w:r>
      <w:r w:rsidRPr="00D50D57">
        <w:rPr>
          <w:bCs/>
          <w:sz w:val="28"/>
          <w:szCs w:val="28"/>
          <w:lang w:val="en-US"/>
        </w:rPr>
        <w:t xml:space="preserve"> </w:t>
      </w:r>
      <w:r w:rsidRPr="00D50D57">
        <w:rPr>
          <w:sz w:val="28"/>
          <w:szCs w:val="28"/>
          <w:lang w:val="uk-UA"/>
        </w:rPr>
        <w:t>№</w:t>
      </w:r>
      <w:r>
        <w:rPr>
          <w:bCs/>
          <w:sz w:val="28"/>
          <w:szCs w:val="28"/>
          <w:lang w:val="en-US"/>
        </w:rPr>
        <w:t>309. – P.</w:t>
      </w:r>
      <w:r w:rsidRPr="00D50D57">
        <w:rPr>
          <w:bCs/>
          <w:sz w:val="28"/>
          <w:szCs w:val="28"/>
          <w:lang w:val="en-US"/>
        </w:rPr>
        <w:t xml:space="preserve"> 801-804</w:t>
      </w:r>
      <w:r w:rsidRPr="00D50D57">
        <w:rPr>
          <w:bCs/>
          <w:sz w:val="28"/>
          <w:szCs w:val="28"/>
          <w:lang w:val="uk-UA"/>
        </w:rPr>
        <w:t>.</w:t>
      </w:r>
      <w:r w:rsidRPr="00D50D57">
        <w:rPr>
          <w:bCs/>
          <w:sz w:val="28"/>
          <w:szCs w:val="28"/>
          <w:lang w:val="en-US"/>
        </w:rPr>
        <w:t xml:space="preserve"> </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en-US"/>
        </w:rPr>
        <w:t>Silva A.</w:t>
      </w:r>
      <w:r w:rsidRPr="00D50D57">
        <w:rPr>
          <w:sz w:val="28"/>
          <w:szCs w:val="28"/>
          <w:lang w:val="en-US"/>
        </w:rPr>
        <w:t xml:space="preserve"> Young-onset multiple sclerosis </w:t>
      </w:r>
      <w:r>
        <w:rPr>
          <w:sz w:val="28"/>
          <w:szCs w:val="28"/>
          <w:lang w:val="en-US"/>
        </w:rPr>
        <w:t>/</w:t>
      </w:r>
      <w:r w:rsidRPr="008D73A2">
        <w:rPr>
          <w:sz w:val="28"/>
          <w:szCs w:val="28"/>
          <w:lang w:val="en-US"/>
        </w:rPr>
        <w:t xml:space="preserve"> </w:t>
      </w:r>
      <w:r>
        <w:rPr>
          <w:sz w:val="28"/>
          <w:szCs w:val="28"/>
          <w:lang w:val="en-US"/>
        </w:rPr>
        <w:t xml:space="preserve">A. </w:t>
      </w:r>
      <w:r w:rsidRPr="00D50D57">
        <w:rPr>
          <w:sz w:val="28"/>
          <w:szCs w:val="28"/>
          <w:lang w:val="en-US"/>
        </w:rPr>
        <w:t>Silva, M.J. Sa // Rev</w:t>
      </w:r>
      <w:r>
        <w:rPr>
          <w:sz w:val="28"/>
          <w:szCs w:val="28"/>
          <w:lang w:val="en-US"/>
        </w:rPr>
        <w:t>.</w:t>
      </w:r>
      <w:r w:rsidRPr="00D50D57">
        <w:rPr>
          <w:sz w:val="28"/>
          <w:szCs w:val="28"/>
          <w:lang w:val="en-US"/>
        </w:rPr>
        <w:t xml:space="preserve"> Neurol.</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1999.</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V.</w:t>
      </w:r>
      <w:r>
        <w:rPr>
          <w:sz w:val="28"/>
          <w:szCs w:val="28"/>
          <w:lang w:val="en-US"/>
        </w:rPr>
        <w:t xml:space="preserve"> </w:t>
      </w:r>
      <w:r w:rsidRPr="00D50D57">
        <w:rPr>
          <w:sz w:val="28"/>
          <w:szCs w:val="28"/>
          <w:lang w:val="en-US"/>
        </w:rPr>
        <w:t xml:space="preserve">28, </w:t>
      </w:r>
      <w:r w:rsidRPr="00D50D57">
        <w:rPr>
          <w:sz w:val="28"/>
          <w:szCs w:val="28"/>
          <w:lang w:val="uk-UA"/>
        </w:rPr>
        <w:t>№</w:t>
      </w:r>
      <w:r w:rsidRPr="00D50D57">
        <w:rPr>
          <w:sz w:val="28"/>
          <w:szCs w:val="28"/>
          <w:lang w:val="en-US"/>
        </w:rPr>
        <w:t>11.</w:t>
      </w:r>
      <w:r>
        <w:rPr>
          <w:sz w:val="28"/>
          <w:szCs w:val="28"/>
          <w:lang w:val="en-US"/>
        </w:rPr>
        <w:t xml:space="preserve"> </w:t>
      </w:r>
      <w:r w:rsidRPr="00D50D57">
        <w:rPr>
          <w:sz w:val="28"/>
          <w:szCs w:val="28"/>
          <w:lang w:val="en-US"/>
        </w:rPr>
        <w:t>- P.</w:t>
      </w:r>
      <w:r>
        <w:rPr>
          <w:sz w:val="28"/>
          <w:szCs w:val="28"/>
          <w:lang w:val="en-US"/>
        </w:rPr>
        <w:t xml:space="preserve"> </w:t>
      </w:r>
      <w:r w:rsidRPr="00D50D57">
        <w:rPr>
          <w:sz w:val="28"/>
          <w:szCs w:val="28"/>
          <w:lang w:val="en-US"/>
        </w:rPr>
        <w:t>1036-1040.</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line="360" w:lineRule="auto"/>
        <w:ind w:left="0" w:firstLine="0"/>
        <w:jc w:val="both"/>
        <w:rPr>
          <w:sz w:val="28"/>
          <w:szCs w:val="28"/>
          <w:lang w:val="en-US"/>
        </w:rPr>
      </w:pPr>
      <w:r>
        <w:rPr>
          <w:sz w:val="28"/>
          <w:szCs w:val="28"/>
          <w:lang w:val="en-US"/>
        </w:rPr>
        <w:t>Sinohara H.</w:t>
      </w:r>
      <w:r w:rsidRPr="00D50D57">
        <w:rPr>
          <w:sz w:val="28"/>
          <w:szCs w:val="28"/>
          <w:lang w:val="en-US"/>
        </w:rPr>
        <w:t xml:space="preserve"> Does catalytic activity of Bens-Jones proteins contribute to the p</w:t>
      </w:r>
      <w:r>
        <w:rPr>
          <w:sz w:val="28"/>
          <w:szCs w:val="28"/>
          <w:lang w:val="en-US"/>
        </w:rPr>
        <w:t>athogenesis of multiple myeloma</w:t>
      </w:r>
      <w:r w:rsidRPr="00D50D57">
        <w:rPr>
          <w:sz w:val="28"/>
          <w:szCs w:val="28"/>
          <w:lang w:val="en-US"/>
        </w:rPr>
        <w:t xml:space="preserve"> </w:t>
      </w:r>
      <w:r>
        <w:rPr>
          <w:sz w:val="28"/>
          <w:szCs w:val="28"/>
          <w:lang w:val="en-US"/>
        </w:rPr>
        <w:t>/</w:t>
      </w:r>
      <w:r w:rsidRPr="008D73A2">
        <w:rPr>
          <w:sz w:val="28"/>
          <w:szCs w:val="28"/>
          <w:lang w:val="en-US"/>
        </w:rPr>
        <w:t xml:space="preserve"> </w:t>
      </w:r>
      <w:r>
        <w:rPr>
          <w:sz w:val="28"/>
          <w:szCs w:val="28"/>
          <w:lang w:val="en-US"/>
        </w:rPr>
        <w:t>H. Sinohara, K. Matsuura</w:t>
      </w:r>
      <w:r w:rsidRPr="00D50D57">
        <w:rPr>
          <w:sz w:val="28"/>
          <w:szCs w:val="28"/>
          <w:lang w:val="en-US"/>
        </w:rPr>
        <w:t xml:space="preserve"> //</w:t>
      </w:r>
      <w:r>
        <w:rPr>
          <w:sz w:val="28"/>
          <w:szCs w:val="28"/>
          <w:lang w:val="en-US"/>
        </w:rPr>
        <w:t xml:space="preserve"> </w:t>
      </w:r>
      <w:r w:rsidRPr="00D50D57">
        <w:rPr>
          <w:iCs/>
          <w:sz w:val="28"/>
          <w:szCs w:val="28"/>
          <w:lang w:val="en-US"/>
        </w:rPr>
        <w:t>Appl. Biochem. Biotechnol. – 2000.</w:t>
      </w:r>
      <w:r>
        <w:rPr>
          <w:iCs/>
          <w:sz w:val="28"/>
          <w:szCs w:val="28"/>
          <w:lang w:val="uk-UA"/>
        </w:rPr>
        <w:t xml:space="preserve"> -</w:t>
      </w:r>
      <w:r w:rsidRPr="00D50D57">
        <w:rPr>
          <w:iCs/>
          <w:sz w:val="28"/>
          <w:szCs w:val="28"/>
          <w:lang w:val="en-US"/>
        </w:rPr>
        <w:t xml:space="preserve"> V. </w:t>
      </w:r>
      <w:r w:rsidRPr="00D50D57">
        <w:rPr>
          <w:sz w:val="28"/>
          <w:szCs w:val="28"/>
          <w:lang w:val="en-US"/>
        </w:rPr>
        <w:t>83. – P. 85-94.</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uk-UA"/>
        </w:rPr>
        <w:t>Sluder J.A</w:t>
      </w:r>
      <w:r>
        <w:rPr>
          <w:sz w:val="28"/>
          <w:szCs w:val="28"/>
          <w:lang w:val="en-US"/>
        </w:rPr>
        <w:t>.</w:t>
      </w:r>
      <w:r w:rsidRPr="00D50D57">
        <w:rPr>
          <w:sz w:val="28"/>
          <w:szCs w:val="28"/>
          <w:lang w:val="uk-UA"/>
        </w:rPr>
        <w:t xml:space="preserve"> Pediatric and adolescent multiple sclerosis </w:t>
      </w:r>
      <w:r>
        <w:rPr>
          <w:sz w:val="28"/>
          <w:szCs w:val="28"/>
          <w:lang w:val="en-US"/>
        </w:rPr>
        <w:t>/</w:t>
      </w:r>
      <w:r w:rsidRPr="008D73A2">
        <w:rPr>
          <w:sz w:val="28"/>
          <w:szCs w:val="28"/>
          <w:lang w:val="uk-UA"/>
        </w:rPr>
        <w:t xml:space="preserve"> </w:t>
      </w:r>
      <w:r w:rsidRPr="00D50D57">
        <w:rPr>
          <w:sz w:val="28"/>
          <w:szCs w:val="28"/>
          <w:lang w:val="uk-UA"/>
        </w:rPr>
        <w:t>J.A</w:t>
      </w:r>
      <w:r>
        <w:rPr>
          <w:sz w:val="28"/>
          <w:szCs w:val="28"/>
          <w:lang w:val="en-US"/>
        </w:rPr>
        <w:t xml:space="preserve">. </w:t>
      </w:r>
      <w:r w:rsidRPr="00D50D57">
        <w:rPr>
          <w:sz w:val="28"/>
          <w:szCs w:val="28"/>
          <w:lang w:val="uk-UA"/>
        </w:rPr>
        <w:t xml:space="preserve">Sluder, </w:t>
      </w:r>
      <w:r>
        <w:rPr>
          <w:sz w:val="28"/>
          <w:szCs w:val="28"/>
          <w:lang w:val="en-US"/>
        </w:rPr>
        <w:t xml:space="preserve">P. </w:t>
      </w:r>
      <w:r>
        <w:rPr>
          <w:sz w:val="28"/>
          <w:szCs w:val="28"/>
          <w:lang w:val="uk-UA"/>
        </w:rPr>
        <w:t>Newhouse</w:t>
      </w:r>
      <w:r w:rsidRPr="00D50D57">
        <w:rPr>
          <w:sz w:val="28"/>
          <w:szCs w:val="28"/>
          <w:lang w:val="uk-UA"/>
        </w:rPr>
        <w:t xml:space="preserve">, </w:t>
      </w:r>
      <w:r>
        <w:rPr>
          <w:sz w:val="28"/>
          <w:szCs w:val="28"/>
          <w:lang w:val="en-US"/>
        </w:rPr>
        <w:t xml:space="preserve">D. </w:t>
      </w:r>
      <w:r>
        <w:rPr>
          <w:sz w:val="28"/>
          <w:szCs w:val="28"/>
          <w:lang w:val="uk-UA"/>
        </w:rPr>
        <w:t>Fain</w:t>
      </w:r>
      <w:r w:rsidRPr="00D50D57">
        <w:rPr>
          <w:sz w:val="28"/>
          <w:szCs w:val="28"/>
          <w:lang w:val="uk-UA"/>
        </w:rPr>
        <w:t xml:space="preserve"> // Adolescent Medicine: State of the Art Reviews.</w:t>
      </w:r>
      <w:r>
        <w:rPr>
          <w:sz w:val="28"/>
          <w:szCs w:val="28"/>
          <w:lang w:val="en-US"/>
        </w:rPr>
        <w:t xml:space="preserve"> </w:t>
      </w:r>
      <w:r w:rsidRPr="00D50D57">
        <w:rPr>
          <w:sz w:val="28"/>
          <w:szCs w:val="28"/>
          <w:lang w:val="uk-UA"/>
        </w:rPr>
        <w:t>- 2002.</w:t>
      </w:r>
      <w:r>
        <w:rPr>
          <w:sz w:val="28"/>
          <w:szCs w:val="28"/>
          <w:lang w:val="en-US"/>
        </w:rPr>
        <w:t xml:space="preserve"> </w:t>
      </w:r>
      <w:r w:rsidRPr="00D50D57">
        <w:rPr>
          <w:sz w:val="28"/>
          <w:szCs w:val="28"/>
          <w:lang w:val="uk-UA"/>
        </w:rPr>
        <w:t>-</w:t>
      </w:r>
      <w:r>
        <w:rPr>
          <w:sz w:val="28"/>
          <w:szCs w:val="28"/>
          <w:lang w:val="en-US"/>
        </w:rPr>
        <w:t xml:space="preserve"> </w:t>
      </w:r>
      <w:r w:rsidRPr="00D50D57">
        <w:rPr>
          <w:sz w:val="28"/>
          <w:szCs w:val="28"/>
          <w:lang w:val="uk-UA"/>
        </w:rPr>
        <w:t>№13.</w:t>
      </w:r>
      <w:r>
        <w:rPr>
          <w:sz w:val="28"/>
          <w:szCs w:val="28"/>
          <w:lang w:val="en-US"/>
        </w:rPr>
        <w:t xml:space="preserve"> </w:t>
      </w:r>
      <w:r w:rsidRPr="00D50D57">
        <w:rPr>
          <w:sz w:val="28"/>
          <w:szCs w:val="28"/>
          <w:lang w:val="uk-UA"/>
        </w:rPr>
        <w:t>-</w:t>
      </w:r>
      <w:r>
        <w:rPr>
          <w:sz w:val="28"/>
          <w:szCs w:val="28"/>
          <w:lang w:val="en-US"/>
        </w:rPr>
        <w:t xml:space="preserve"> </w:t>
      </w:r>
      <w:r w:rsidRPr="00D50D57">
        <w:rPr>
          <w:sz w:val="28"/>
          <w:szCs w:val="28"/>
          <w:lang w:val="uk-UA"/>
        </w:rPr>
        <w:t>Р.</w:t>
      </w:r>
      <w:r>
        <w:rPr>
          <w:sz w:val="28"/>
          <w:szCs w:val="28"/>
          <w:lang w:val="en-US"/>
        </w:rPr>
        <w:t xml:space="preserve"> </w:t>
      </w:r>
      <w:r w:rsidRPr="00D50D57">
        <w:rPr>
          <w:sz w:val="28"/>
          <w:szCs w:val="28"/>
          <w:lang w:val="uk-UA"/>
        </w:rPr>
        <w:t>461-484.</w:t>
      </w:r>
    </w:p>
    <w:p w:rsidR="008E40BB" w:rsidRPr="00D50D57" w:rsidRDefault="008E40BB" w:rsidP="005F0855">
      <w:pPr>
        <w:numPr>
          <w:ilvl w:val="0"/>
          <w:numId w:val="70"/>
        </w:numPr>
        <w:suppressAutoHyphens w:val="0"/>
        <w:spacing w:line="360" w:lineRule="auto"/>
        <w:ind w:left="0" w:firstLine="0"/>
        <w:jc w:val="both"/>
        <w:rPr>
          <w:sz w:val="28"/>
          <w:szCs w:val="28"/>
          <w:lang w:val="uk-UA"/>
        </w:rPr>
      </w:pPr>
      <w:r w:rsidRPr="00D50D57">
        <w:rPr>
          <w:sz w:val="28"/>
          <w:szCs w:val="28"/>
          <w:lang w:val="en-US"/>
        </w:rPr>
        <w:t>Snezhkova</w:t>
      </w:r>
      <w:r w:rsidRPr="00D50D57">
        <w:rPr>
          <w:sz w:val="28"/>
          <w:szCs w:val="28"/>
          <w:lang w:val="uk-UA"/>
        </w:rPr>
        <w:t xml:space="preserve"> </w:t>
      </w:r>
      <w:r w:rsidRPr="00D50D57">
        <w:rPr>
          <w:sz w:val="28"/>
          <w:szCs w:val="28"/>
          <w:lang w:val="en-US"/>
        </w:rPr>
        <w:t>E</w:t>
      </w:r>
      <w:r w:rsidRPr="00D50D57">
        <w:rPr>
          <w:sz w:val="28"/>
          <w:szCs w:val="28"/>
          <w:lang w:val="uk-UA"/>
        </w:rPr>
        <w:t>.</w:t>
      </w:r>
      <w:r w:rsidRPr="00D50D57">
        <w:rPr>
          <w:sz w:val="28"/>
          <w:szCs w:val="28"/>
          <w:lang w:val="en-US"/>
        </w:rPr>
        <w:t>A</w:t>
      </w:r>
      <w:r>
        <w:rPr>
          <w:sz w:val="28"/>
          <w:szCs w:val="28"/>
          <w:lang w:val="uk-UA"/>
        </w:rPr>
        <w:t>.</w:t>
      </w:r>
      <w:r w:rsidRPr="00D50D57">
        <w:rPr>
          <w:sz w:val="28"/>
          <w:szCs w:val="28"/>
          <w:lang w:val="uk-UA"/>
        </w:rPr>
        <w:t xml:space="preserve"> </w:t>
      </w:r>
      <w:r w:rsidRPr="00D50D57">
        <w:rPr>
          <w:sz w:val="28"/>
          <w:szCs w:val="28"/>
          <w:lang w:val="en-US"/>
        </w:rPr>
        <w:t xml:space="preserve">DNA-coated cavton adsorbents experimental assessment and results of severe psoriases treatment </w:t>
      </w:r>
      <w:r>
        <w:rPr>
          <w:sz w:val="28"/>
          <w:szCs w:val="28"/>
          <w:lang w:val="en-US"/>
        </w:rPr>
        <w:t>/</w:t>
      </w:r>
      <w:r w:rsidRPr="008D73A2">
        <w:rPr>
          <w:sz w:val="28"/>
          <w:szCs w:val="28"/>
          <w:lang w:val="en-US"/>
        </w:rPr>
        <w:t xml:space="preserve"> </w:t>
      </w:r>
      <w:r w:rsidRPr="00D50D57">
        <w:rPr>
          <w:sz w:val="28"/>
          <w:szCs w:val="28"/>
          <w:lang w:val="en-US"/>
        </w:rPr>
        <w:t>E</w:t>
      </w:r>
      <w:r w:rsidRPr="00D50D57">
        <w:rPr>
          <w:sz w:val="28"/>
          <w:szCs w:val="28"/>
          <w:lang w:val="uk-UA"/>
        </w:rPr>
        <w:t>.</w:t>
      </w:r>
      <w:r w:rsidRPr="00D50D57">
        <w:rPr>
          <w:sz w:val="28"/>
          <w:szCs w:val="28"/>
          <w:lang w:val="en-US"/>
        </w:rPr>
        <w:t>A</w:t>
      </w:r>
      <w:r w:rsidRPr="00D50D57">
        <w:rPr>
          <w:sz w:val="28"/>
          <w:szCs w:val="28"/>
          <w:lang w:val="uk-UA"/>
        </w:rPr>
        <w:t>.</w:t>
      </w:r>
      <w:r>
        <w:rPr>
          <w:sz w:val="28"/>
          <w:szCs w:val="28"/>
          <w:lang w:val="en-US"/>
        </w:rPr>
        <w:t xml:space="preserve"> </w:t>
      </w:r>
      <w:r w:rsidRPr="00D50D57">
        <w:rPr>
          <w:sz w:val="28"/>
          <w:szCs w:val="28"/>
          <w:lang w:val="en-US"/>
        </w:rPr>
        <w:t>Snezhkova</w:t>
      </w:r>
      <w:r w:rsidRPr="00D50D57">
        <w:rPr>
          <w:sz w:val="28"/>
          <w:szCs w:val="28"/>
          <w:lang w:val="uk-UA"/>
        </w:rPr>
        <w:t>,</w:t>
      </w:r>
      <w:r w:rsidRPr="008D73A2">
        <w:rPr>
          <w:sz w:val="28"/>
          <w:szCs w:val="28"/>
          <w:lang w:val="en-US"/>
        </w:rPr>
        <w:t xml:space="preserve"> </w:t>
      </w:r>
      <w:r w:rsidRPr="00D50D57">
        <w:rPr>
          <w:sz w:val="28"/>
          <w:szCs w:val="28"/>
          <w:lang w:val="en-US"/>
        </w:rPr>
        <w:t>V</w:t>
      </w:r>
      <w:r w:rsidRPr="00D50D57">
        <w:rPr>
          <w:sz w:val="28"/>
          <w:szCs w:val="28"/>
          <w:lang w:val="uk-UA"/>
        </w:rPr>
        <w:t>.</w:t>
      </w:r>
      <w:r w:rsidRPr="00D50D57">
        <w:rPr>
          <w:sz w:val="28"/>
          <w:szCs w:val="28"/>
          <w:lang w:val="en-US"/>
        </w:rPr>
        <w:t>G</w:t>
      </w:r>
      <w:r w:rsidRPr="00D50D57">
        <w:rPr>
          <w:sz w:val="28"/>
          <w:szCs w:val="28"/>
          <w:lang w:val="uk-UA"/>
        </w:rPr>
        <w:t xml:space="preserve">. </w:t>
      </w:r>
      <w:r w:rsidRPr="00D50D57">
        <w:rPr>
          <w:sz w:val="28"/>
          <w:szCs w:val="28"/>
          <w:lang w:val="en-US"/>
        </w:rPr>
        <w:t>Kolyadenko</w:t>
      </w:r>
      <w:r w:rsidRPr="00D50D57">
        <w:rPr>
          <w:sz w:val="28"/>
          <w:szCs w:val="28"/>
          <w:lang w:val="uk-UA"/>
        </w:rPr>
        <w:t xml:space="preserve">, </w:t>
      </w:r>
      <w:r w:rsidRPr="00D50D57">
        <w:rPr>
          <w:sz w:val="28"/>
          <w:szCs w:val="28"/>
          <w:lang w:val="en-US"/>
        </w:rPr>
        <w:t>V</w:t>
      </w:r>
      <w:r w:rsidRPr="00D50D57">
        <w:rPr>
          <w:sz w:val="28"/>
          <w:szCs w:val="28"/>
          <w:lang w:val="uk-UA"/>
        </w:rPr>
        <w:t>.</w:t>
      </w:r>
      <w:r w:rsidRPr="00D50D57">
        <w:rPr>
          <w:sz w:val="28"/>
          <w:szCs w:val="28"/>
          <w:lang w:val="en-US"/>
        </w:rPr>
        <w:t>G</w:t>
      </w:r>
      <w:r>
        <w:rPr>
          <w:sz w:val="28"/>
          <w:szCs w:val="28"/>
          <w:lang w:val="uk-UA"/>
        </w:rPr>
        <w:t>.</w:t>
      </w:r>
      <w:r w:rsidRPr="00D50D57">
        <w:rPr>
          <w:sz w:val="28"/>
          <w:szCs w:val="28"/>
          <w:lang w:val="uk-UA"/>
        </w:rPr>
        <w:t xml:space="preserve"> </w:t>
      </w:r>
      <w:r w:rsidRPr="00D50D57">
        <w:rPr>
          <w:sz w:val="28"/>
          <w:szCs w:val="28"/>
          <w:lang w:val="en-US"/>
        </w:rPr>
        <w:t>Nikolaev</w:t>
      </w:r>
      <w:r w:rsidRPr="00D50D57">
        <w:rPr>
          <w:sz w:val="28"/>
          <w:szCs w:val="28"/>
          <w:lang w:val="uk-UA"/>
        </w:rPr>
        <w:t xml:space="preserve"> </w:t>
      </w:r>
      <w:r w:rsidRPr="00D50D57">
        <w:rPr>
          <w:sz w:val="28"/>
          <w:szCs w:val="28"/>
          <w:lang w:val="en-US"/>
        </w:rPr>
        <w:t xml:space="preserve">// Biomat., Art. Cells and immob. Biotech. - 1992. - V. 20, </w:t>
      </w:r>
      <w:r w:rsidRPr="00D50D57">
        <w:rPr>
          <w:sz w:val="28"/>
          <w:szCs w:val="28"/>
          <w:lang w:val="en-GB"/>
        </w:rPr>
        <w:t>№</w:t>
      </w:r>
      <w:r w:rsidRPr="00D50D57">
        <w:rPr>
          <w:sz w:val="28"/>
          <w:szCs w:val="28"/>
          <w:lang w:val="en-US"/>
        </w:rPr>
        <w:t>5. - P. 1201-1221.</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Steinlin M.I</w:t>
      </w:r>
      <w:r>
        <w:rPr>
          <w:sz w:val="28"/>
          <w:szCs w:val="28"/>
          <w:lang w:val="en-US"/>
        </w:rPr>
        <w:t xml:space="preserve">. </w:t>
      </w:r>
      <w:r w:rsidRPr="00D50D57">
        <w:rPr>
          <w:sz w:val="28"/>
          <w:szCs w:val="28"/>
          <w:lang w:val="en-US"/>
        </w:rPr>
        <w:t>Eye problems in c</w:t>
      </w:r>
      <w:r>
        <w:rPr>
          <w:sz w:val="28"/>
          <w:szCs w:val="28"/>
          <w:lang w:val="en-US"/>
        </w:rPr>
        <w:t>hildren with multiple sclerosis /</w:t>
      </w:r>
      <w:r w:rsidRPr="008D73A2">
        <w:rPr>
          <w:sz w:val="28"/>
          <w:szCs w:val="28"/>
          <w:lang w:val="en-US"/>
        </w:rPr>
        <w:t xml:space="preserve"> </w:t>
      </w:r>
      <w:r w:rsidRPr="00D50D57">
        <w:rPr>
          <w:sz w:val="28"/>
          <w:szCs w:val="28"/>
          <w:lang w:val="en-US"/>
        </w:rPr>
        <w:t>M.I.</w:t>
      </w:r>
      <w:r>
        <w:rPr>
          <w:sz w:val="28"/>
          <w:szCs w:val="28"/>
          <w:lang w:val="en-US"/>
        </w:rPr>
        <w:t xml:space="preserve"> </w:t>
      </w:r>
      <w:r w:rsidRPr="00D50D57">
        <w:rPr>
          <w:sz w:val="28"/>
          <w:szCs w:val="28"/>
          <w:lang w:val="en-US"/>
        </w:rPr>
        <w:t>Steinlin, S.M.</w:t>
      </w:r>
      <w:r>
        <w:rPr>
          <w:sz w:val="28"/>
          <w:szCs w:val="28"/>
          <w:lang w:val="en-US"/>
        </w:rPr>
        <w:t xml:space="preserve"> </w:t>
      </w:r>
      <w:r w:rsidRPr="00D50D57">
        <w:rPr>
          <w:sz w:val="28"/>
          <w:szCs w:val="28"/>
          <w:lang w:val="en-US"/>
        </w:rPr>
        <w:t xml:space="preserve">Blaser, D.L. Mac Gregor </w:t>
      </w:r>
      <w:r>
        <w:rPr>
          <w:sz w:val="28"/>
          <w:szCs w:val="28"/>
          <w:lang w:val="en-US"/>
        </w:rPr>
        <w:t>//</w:t>
      </w:r>
      <w:r w:rsidRPr="00D50D57">
        <w:rPr>
          <w:sz w:val="28"/>
          <w:szCs w:val="28"/>
          <w:lang w:val="en-US"/>
        </w:rPr>
        <w:t xml:space="preserve"> Pediat</w:t>
      </w:r>
      <w:r>
        <w:rPr>
          <w:sz w:val="28"/>
          <w:szCs w:val="28"/>
          <w:lang w:val="en-US"/>
        </w:rPr>
        <w:t>.</w:t>
      </w:r>
      <w:r w:rsidRPr="00D50D57">
        <w:rPr>
          <w:sz w:val="28"/>
          <w:szCs w:val="28"/>
          <w:lang w:val="en-US"/>
        </w:rPr>
        <w:t xml:space="preserve"> Neurol</w:t>
      </w:r>
      <w:r>
        <w:rPr>
          <w:sz w:val="28"/>
          <w:szCs w:val="28"/>
          <w:lang w:val="en-US"/>
        </w:rPr>
        <w:t xml:space="preserve">. – 1995. – V. </w:t>
      </w:r>
      <w:r w:rsidRPr="00D50D57">
        <w:rPr>
          <w:sz w:val="28"/>
          <w:szCs w:val="28"/>
          <w:lang w:val="en-US"/>
        </w:rPr>
        <w:t>12</w:t>
      </w:r>
      <w:r>
        <w:rPr>
          <w:sz w:val="28"/>
          <w:szCs w:val="28"/>
          <w:lang w:val="en-US"/>
        </w:rPr>
        <w:t xml:space="preserve">, </w:t>
      </w:r>
      <w:r w:rsidRPr="00D50D57">
        <w:rPr>
          <w:sz w:val="28"/>
          <w:szCs w:val="28"/>
          <w:lang w:val="uk-UA"/>
        </w:rPr>
        <w:t>№</w:t>
      </w:r>
      <w:r>
        <w:rPr>
          <w:sz w:val="28"/>
          <w:szCs w:val="28"/>
          <w:lang w:val="en-US"/>
        </w:rPr>
        <w:t xml:space="preserve">3. – P. </w:t>
      </w:r>
      <w:r w:rsidRPr="00D50D57">
        <w:rPr>
          <w:sz w:val="28"/>
          <w:szCs w:val="28"/>
          <w:lang w:val="en-US"/>
        </w:rPr>
        <w:t>207-212.</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8" w:line="360" w:lineRule="auto"/>
        <w:ind w:left="0" w:right="94" w:firstLine="0"/>
        <w:jc w:val="both"/>
        <w:rPr>
          <w:bCs/>
          <w:sz w:val="28"/>
          <w:szCs w:val="28"/>
          <w:lang w:val="en-US"/>
        </w:rPr>
      </w:pPr>
      <w:r w:rsidRPr="00D50D57">
        <w:rPr>
          <w:bCs/>
          <w:sz w:val="28"/>
          <w:szCs w:val="28"/>
          <w:lang w:val="en-US"/>
        </w:rPr>
        <w:t>Steinmann L. Multiple sclerosis: a coordinated immunological attack against m</w:t>
      </w:r>
      <w:r>
        <w:rPr>
          <w:bCs/>
          <w:sz w:val="28"/>
          <w:szCs w:val="28"/>
          <w:lang w:val="en-US"/>
        </w:rPr>
        <w:t>yelin ir central nervous system /</w:t>
      </w:r>
      <w:r w:rsidRPr="008D73A2">
        <w:rPr>
          <w:bCs/>
          <w:sz w:val="28"/>
          <w:szCs w:val="28"/>
          <w:lang w:val="en-US"/>
        </w:rPr>
        <w:t xml:space="preserve"> </w:t>
      </w:r>
      <w:r>
        <w:rPr>
          <w:bCs/>
          <w:sz w:val="28"/>
          <w:szCs w:val="28"/>
          <w:lang w:val="en-US"/>
        </w:rPr>
        <w:t>L. Steinmann</w:t>
      </w:r>
      <w:r w:rsidRPr="00D50D57">
        <w:rPr>
          <w:bCs/>
          <w:sz w:val="28"/>
          <w:szCs w:val="28"/>
          <w:lang w:val="en-US"/>
        </w:rPr>
        <w:t xml:space="preserve"> </w:t>
      </w:r>
      <w:r>
        <w:rPr>
          <w:bCs/>
          <w:sz w:val="28"/>
          <w:szCs w:val="28"/>
          <w:lang w:val="en-US"/>
        </w:rPr>
        <w:t>//</w:t>
      </w:r>
      <w:r w:rsidRPr="00D50D57">
        <w:rPr>
          <w:bCs/>
          <w:sz w:val="28"/>
          <w:szCs w:val="28"/>
          <w:lang w:val="en-US"/>
        </w:rPr>
        <w:t xml:space="preserve"> Cell</w:t>
      </w:r>
      <w:r>
        <w:rPr>
          <w:bCs/>
          <w:sz w:val="28"/>
          <w:szCs w:val="28"/>
          <w:lang w:val="en-US"/>
        </w:rPr>
        <w:t xml:space="preserve">. – 1996. - </w:t>
      </w:r>
      <w:r w:rsidRPr="00D50D57">
        <w:rPr>
          <w:sz w:val="28"/>
          <w:szCs w:val="28"/>
          <w:lang w:val="uk-UA"/>
        </w:rPr>
        <w:t>№</w:t>
      </w:r>
      <w:r>
        <w:rPr>
          <w:bCs/>
          <w:sz w:val="28"/>
          <w:szCs w:val="28"/>
          <w:lang w:val="en-US"/>
        </w:rPr>
        <w:t>85. – P.</w:t>
      </w:r>
      <w:r w:rsidRPr="00D50D57">
        <w:rPr>
          <w:bCs/>
          <w:sz w:val="28"/>
          <w:szCs w:val="28"/>
          <w:lang w:val="en-US"/>
        </w:rPr>
        <w:t xml:space="preserve"> 299-302.</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3" w:line="360" w:lineRule="auto"/>
        <w:ind w:left="0" w:right="86" w:firstLine="0"/>
        <w:jc w:val="both"/>
        <w:rPr>
          <w:sz w:val="28"/>
          <w:szCs w:val="28"/>
          <w:lang w:val="en-GB"/>
        </w:rPr>
      </w:pPr>
      <w:r w:rsidRPr="00D50D57">
        <w:rPr>
          <w:bCs/>
          <w:sz w:val="28"/>
          <w:szCs w:val="28"/>
          <w:lang w:val="en-US"/>
        </w:rPr>
        <w:t>Steinmann L</w:t>
      </w:r>
      <w:r>
        <w:rPr>
          <w:bCs/>
          <w:sz w:val="28"/>
          <w:szCs w:val="28"/>
          <w:lang w:val="en-US"/>
        </w:rPr>
        <w:t>.</w:t>
      </w:r>
      <w:r w:rsidRPr="00D50D57">
        <w:rPr>
          <w:bCs/>
          <w:sz w:val="28"/>
          <w:szCs w:val="28"/>
          <w:lang w:val="en-US"/>
        </w:rPr>
        <w:t xml:space="preserve"> Multiple </w:t>
      </w:r>
      <w:r>
        <w:rPr>
          <w:bCs/>
          <w:sz w:val="28"/>
          <w:szCs w:val="28"/>
          <w:lang w:val="en-US"/>
        </w:rPr>
        <w:t>sclerosis: a two-stage disease /</w:t>
      </w:r>
      <w:r w:rsidRPr="008D73A2">
        <w:rPr>
          <w:bCs/>
          <w:sz w:val="28"/>
          <w:szCs w:val="28"/>
          <w:lang w:val="en-US"/>
        </w:rPr>
        <w:t xml:space="preserve"> </w:t>
      </w:r>
      <w:r>
        <w:rPr>
          <w:bCs/>
          <w:sz w:val="28"/>
          <w:szCs w:val="28"/>
          <w:lang w:val="en-US"/>
        </w:rPr>
        <w:t>L. Steinmann</w:t>
      </w:r>
      <w:r w:rsidRPr="00D50D57">
        <w:rPr>
          <w:bCs/>
          <w:sz w:val="28"/>
          <w:szCs w:val="28"/>
          <w:lang w:val="en-US"/>
        </w:rPr>
        <w:t xml:space="preserve"> </w:t>
      </w:r>
      <w:r>
        <w:rPr>
          <w:bCs/>
          <w:sz w:val="28"/>
          <w:szCs w:val="28"/>
          <w:lang w:val="en-US"/>
        </w:rPr>
        <w:t xml:space="preserve">// </w:t>
      </w:r>
      <w:r w:rsidRPr="00D50D57">
        <w:rPr>
          <w:bCs/>
          <w:sz w:val="28"/>
          <w:szCs w:val="28"/>
          <w:lang w:val="en-US"/>
        </w:rPr>
        <w:t>Nat Immunology</w:t>
      </w:r>
      <w:r>
        <w:rPr>
          <w:bCs/>
          <w:sz w:val="28"/>
          <w:szCs w:val="28"/>
          <w:lang w:val="en-US"/>
        </w:rPr>
        <w:t xml:space="preserve">. – 2001. - </w:t>
      </w:r>
      <w:r w:rsidRPr="00D50D57">
        <w:rPr>
          <w:sz w:val="28"/>
          <w:szCs w:val="28"/>
          <w:lang w:val="uk-UA"/>
        </w:rPr>
        <w:t>№</w:t>
      </w:r>
      <w:r>
        <w:rPr>
          <w:bCs/>
          <w:sz w:val="28"/>
          <w:szCs w:val="28"/>
          <w:lang w:val="en-US"/>
        </w:rPr>
        <w:t>2. – P.</w:t>
      </w:r>
      <w:r w:rsidRPr="00D50D57">
        <w:rPr>
          <w:bCs/>
          <w:sz w:val="28"/>
          <w:szCs w:val="28"/>
          <w:lang w:val="en-US"/>
        </w:rPr>
        <w:t xml:space="preserve"> 762-764.</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pacing w:val="-3"/>
          <w:sz w:val="28"/>
          <w:szCs w:val="28"/>
          <w:lang w:val="en-US"/>
        </w:rPr>
        <w:lastRenderedPageBreak/>
        <w:t>Suchkov S</w:t>
      </w:r>
      <w:r>
        <w:rPr>
          <w:spacing w:val="-3"/>
          <w:sz w:val="28"/>
          <w:szCs w:val="28"/>
          <w:lang w:val="en-US"/>
        </w:rPr>
        <w:t>.</w:t>
      </w:r>
      <w:r w:rsidRPr="00D50D57">
        <w:rPr>
          <w:spacing w:val="-3"/>
          <w:sz w:val="28"/>
          <w:szCs w:val="28"/>
          <w:lang w:val="en-US"/>
        </w:rPr>
        <w:t>V</w:t>
      </w:r>
      <w:r>
        <w:rPr>
          <w:spacing w:val="-3"/>
          <w:sz w:val="28"/>
          <w:szCs w:val="28"/>
          <w:lang w:val="en-US"/>
        </w:rPr>
        <w:t xml:space="preserve">. </w:t>
      </w:r>
      <w:r w:rsidRPr="00D50D57">
        <w:rPr>
          <w:spacing w:val="-3"/>
          <w:sz w:val="28"/>
          <w:szCs w:val="28"/>
          <w:lang w:val="en-US"/>
        </w:rPr>
        <w:t>DNA-</w:t>
      </w:r>
      <w:r w:rsidRPr="00D50D57">
        <w:rPr>
          <w:sz w:val="28"/>
          <w:szCs w:val="28"/>
          <w:lang w:val="en-US"/>
        </w:rPr>
        <w:t xml:space="preserve">abzymes and their clinical significance </w:t>
      </w:r>
      <w:r>
        <w:rPr>
          <w:sz w:val="28"/>
          <w:szCs w:val="28"/>
          <w:lang w:val="en-US"/>
        </w:rPr>
        <w:t>in systemic lupus erythematosus /</w:t>
      </w:r>
      <w:r w:rsidRPr="003D5F1B">
        <w:rPr>
          <w:spacing w:val="-3"/>
          <w:sz w:val="28"/>
          <w:szCs w:val="28"/>
          <w:lang w:val="en-US"/>
        </w:rPr>
        <w:t xml:space="preserve"> </w:t>
      </w:r>
      <w:r w:rsidRPr="00D50D57">
        <w:rPr>
          <w:spacing w:val="-3"/>
          <w:sz w:val="28"/>
          <w:szCs w:val="28"/>
          <w:lang w:val="en-US"/>
        </w:rPr>
        <w:t>S</w:t>
      </w:r>
      <w:r>
        <w:rPr>
          <w:spacing w:val="-3"/>
          <w:sz w:val="28"/>
          <w:szCs w:val="28"/>
          <w:lang w:val="en-US"/>
        </w:rPr>
        <w:t>.</w:t>
      </w:r>
      <w:r w:rsidRPr="00D50D57">
        <w:rPr>
          <w:spacing w:val="-3"/>
          <w:sz w:val="28"/>
          <w:szCs w:val="28"/>
          <w:lang w:val="en-US"/>
        </w:rPr>
        <w:t>V</w:t>
      </w:r>
      <w:r>
        <w:rPr>
          <w:spacing w:val="-3"/>
          <w:sz w:val="28"/>
          <w:szCs w:val="28"/>
          <w:lang w:val="en-US"/>
        </w:rPr>
        <w:t xml:space="preserve">. </w:t>
      </w:r>
      <w:r w:rsidRPr="00D50D57">
        <w:rPr>
          <w:spacing w:val="-3"/>
          <w:sz w:val="28"/>
          <w:szCs w:val="28"/>
          <w:lang w:val="en-US"/>
        </w:rPr>
        <w:t>Suchkov, A</w:t>
      </w:r>
      <w:r>
        <w:rPr>
          <w:spacing w:val="-3"/>
          <w:sz w:val="28"/>
          <w:szCs w:val="28"/>
          <w:lang w:val="en-US"/>
        </w:rPr>
        <w:t>.</w:t>
      </w:r>
      <w:r w:rsidRPr="00D50D57">
        <w:rPr>
          <w:spacing w:val="-3"/>
          <w:sz w:val="28"/>
          <w:szCs w:val="28"/>
          <w:lang w:val="en-US"/>
        </w:rPr>
        <w:t>G</w:t>
      </w:r>
      <w:r>
        <w:rPr>
          <w:spacing w:val="-3"/>
          <w:sz w:val="28"/>
          <w:szCs w:val="28"/>
          <w:lang w:val="en-US"/>
        </w:rPr>
        <w:t xml:space="preserve">. </w:t>
      </w:r>
      <w:r w:rsidRPr="00D50D57">
        <w:rPr>
          <w:spacing w:val="-3"/>
          <w:sz w:val="28"/>
          <w:szCs w:val="28"/>
          <w:lang w:val="en-US"/>
        </w:rPr>
        <w:t>Gabibov, Z</w:t>
      </w:r>
      <w:r>
        <w:rPr>
          <w:spacing w:val="-3"/>
          <w:sz w:val="28"/>
          <w:szCs w:val="28"/>
          <w:lang w:val="en-US"/>
        </w:rPr>
        <w:t>.</w:t>
      </w:r>
      <w:r w:rsidRPr="00D50D57">
        <w:rPr>
          <w:spacing w:val="-3"/>
          <w:sz w:val="28"/>
          <w:szCs w:val="28"/>
          <w:lang w:val="en-US"/>
        </w:rPr>
        <w:t>S</w:t>
      </w:r>
      <w:r>
        <w:rPr>
          <w:spacing w:val="-3"/>
          <w:sz w:val="28"/>
          <w:szCs w:val="28"/>
          <w:lang w:val="en-US"/>
        </w:rPr>
        <w:t xml:space="preserve">. </w:t>
      </w:r>
      <w:r w:rsidRPr="00D50D57">
        <w:rPr>
          <w:spacing w:val="-3"/>
          <w:sz w:val="28"/>
          <w:szCs w:val="28"/>
          <w:lang w:val="en-US"/>
        </w:rPr>
        <w:t xml:space="preserve">Alekberova </w:t>
      </w:r>
      <w:r>
        <w:rPr>
          <w:sz w:val="28"/>
          <w:szCs w:val="28"/>
          <w:lang w:val="en-US"/>
        </w:rPr>
        <w:t>//</w:t>
      </w:r>
      <w:r w:rsidRPr="00D50D57">
        <w:rPr>
          <w:sz w:val="28"/>
          <w:szCs w:val="28"/>
          <w:lang w:val="en-US"/>
        </w:rPr>
        <w:t xml:space="preserve"> Ter</w:t>
      </w:r>
      <w:r>
        <w:rPr>
          <w:sz w:val="28"/>
          <w:szCs w:val="28"/>
          <w:lang w:val="en-US"/>
        </w:rPr>
        <w:t>.</w:t>
      </w:r>
      <w:r w:rsidRPr="00D50D57">
        <w:rPr>
          <w:sz w:val="28"/>
          <w:szCs w:val="28"/>
          <w:lang w:val="en-US"/>
        </w:rPr>
        <w:t xml:space="preserve"> Arkh</w:t>
      </w:r>
      <w:r>
        <w:rPr>
          <w:sz w:val="28"/>
          <w:szCs w:val="28"/>
          <w:lang w:val="en-US"/>
        </w:rPr>
        <w:t xml:space="preserve">. – 2001. - </w:t>
      </w:r>
      <w:r w:rsidRPr="00D50D57">
        <w:rPr>
          <w:sz w:val="28"/>
          <w:szCs w:val="28"/>
          <w:lang w:val="uk-UA"/>
        </w:rPr>
        <w:t>№</w:t>
      </w:r>
      <w:r>
        <w:rPr>
          <w:sz w:val="28"/>
          <w:szCs w:val="28"/>
          <w:lang w:val="en-US"/>
        </w:rPr>
        <w:t xml:space="preserve">73.– P. </w:t>
      </w:r>
      <w:r w:rsidRPr="00D50D57">
        <w:rPr>
          <w:sz w:val="28"/>
          <w:szCs w:val="28"/>
          <w:lang w:val="en-US"/>
        </w:rPr>
        <w:t>58-65.</w:t>
      </w:r>
    </w:p>
    <w:p w:rsidR="008E40BB" w:rsidRPr="00D50D57" w:rsidRDefault="008E40BB" w:rsidP="005F0855">
      <w:pPr>
        <w:numPr>
          <w:ilvl w:val="0"/>
          <w:numId w:val="70"/>
        </w:numPr>
        <w:shd w:val="clear" w:color="auto" w:fill="FFFFFF"/>
        <w:tabs>
          <w:tab w:val="clear" w:pos="720"/>
          <w:tab w:val="num" w:pos="0"/>
        </w:tabs>
        <w:suppressAutoHyphens w:val="0"/>
        <w:spacing w:line="360" w:lineRule="auto"/>
        <w:ind w:left="0" w:firstLine="0"/>
        <w:jc w:val="both"/>
        <w:rPr>
          <w:sz w:val="28"/>
          <w:szCs w:val="28"/>
          <w:lang w:val="en-US"/>
        </w:rPr>
      </w:pPr>
      <w:r w:rsidRPr="00D50D57">
        <w:rPr>
          <w:sz w:val="28"/>
          <w:szCs w:val="28"/>
          <w:lang w:val="en-US"/>
        </w:rPr>
        <w:t>Suchkov S</w:t>
      </w:r>
      <w:r>
        <w:rPr>
          <w:sz w:val="28"/>
          <w:szCs w:val="28"/>
          <w:lang w:val="en-US"/>
        </w:rPr>
        <w:t>.</w:t>
      </w:r>
      <w:r w:rsidRPr="00D50D57">
        <w:rPr>
          <w:sz w:val="28"/>
          <w:szCs w:val="28"/>
          <w:lang w:val="en-US"/>
        </w:rPr>
        <w:t>V</w:t>
      </w:r>
      <w:r>
        <w:rPr>
          <w:sz w:val="28"/>
          <w:szCs w:val="28"/>
          <w:lang w:val="en-US"/>
        </w:rPr>
        <w:t>.</w:t>
      </w:r>
      <w:r w:rsidRPr="00D50D57">
        <w:rPr>
          <w:sz w:val="28"/>
          <w:szCs w:val="28"/>
          <w:lang w:val="en-US"/>
        </w:rPr>
        <w:t xml:space="preserve"> DNA-abzym</w:t>
      </w:r>
      <w:r>
        <w:rPr>
          <w:sz w:val="28"/>
          <w:szCs w:val="28"/>
          <w:lang w:val="en-US"/>
        </w:rPr>
        <w:t>es and cytotoxicity mechanisms in systemic lupus erythematosus /</w:t>
      </w:r>
      <w:r w:rsidRPr="00F84A65">
        <w:rPr>
          <w:sz w:val="28"/>
          <w:szCs w:val="28"/>
          <w:lang w:val="en-US"/>
        </w:rPr>
        <w:t xml:space="preserve"> </w:t>
      </w:r>
      <w:r w:rsidRPr="00D50D57">
        <w:rPr>
          <w:sz w:val="28"/>
          <w:szCs w:val="28"/>
          <w:lang w:val="en-US"/>
        </w:rPr>
        <w:t>S</w:t>
      </w:r>
      <w:r>
        <w:rPr>
          <w:sz w:val="28"/>
          <w:szCs w:val="28"/>
          <w:lang w:val="en-US"/>
        </w:rPr>
        <w:t>.</w:t>
      </w:r>
      <w:r w:rsidRPr="00D50D57">
        <w:rPr>
          <w:sz w:val="28"/>
          <w:szCs w:val="28"/>
          <w:lang w:val="en-US"/>
        </w:rPr>
        <w:t>V</w:t>
      </w:r>
      <w:r>
        <w:rPr>
          <w:sz w:val="28"/>
          <w:szCs w:val="28"/>
          <w:lang w:val="en-US"/>
        </w:rPr>
        <w:t xml:space="preserve">. </w:t>
      </w:r>
      <w:r w:rsidRPr="00D50D57">
        <w:rPr>
          <w:sz w:val="28"/>
          <w:szCs w:val="28"/>
          <w:lang w:val="en-US"/>
        </w:rPr>
        <w:t>Suchkov, A</w:t>
      </w:r>
      <w:r>
        <w:rPr>
          <w:sz w:val="28"/>
          <w:szCs w:val="28"/>
          <w:lang w:val="en-US"/>
        </w:rPr>
        <w:t>.</w:t>
      </w:r>
      <w:r w:rsidRPr="00D50D57">
        <w:rPr>
          <w:sz w:val="28"/>
          <w:szCs w:val="28"/>
          <w:lang w:val="en-US"/>
        </w:rPr>
        <w:t>G</w:t>
      </w:r>
      <w:r>
        <w:rPr>
          <w:sz w:val="28"/>
          <w:szCs w:val="28"/>
          <w:lang w:val="en-US"/>
        </w:rPr>
        <w:t xml:space="preserve">. </w:t>
      </w:r>
      <w:r w:rsidRPr="00D50D57">
        <w:rPr>
          <w:sz w:val="28"/>
          <w:szCs w:val="28"/>
          <w:lang w:val="en-US"/>
        </w:rPr>
        <w:t>Gabibov, N</w:t>
      </w:r>
      <w:r>
        <w:rPr>
          <w:sz w:val="28"/>
          <w:szCs w:val="28"/>
          <w:lang w:val="en-US"/>
        </w:rPr>
        <w:t>.</w:t>
      </w:r>
      <w:r w:rsidRPr="00D50D57">
        <w:rPr>
          <w:sz w:val="28"/>
          <w:szCs w:val="28"/>
          <w:lang w:val="en-US"/>
        </w:rPr>
        <w:t xml:space="preserve">V. Gnuchev </w:t>
      </w:r>
      <w:r>
        <w:rPr>
          <w:sz w:val="28"/>
          <w:szCs w:val="28"/>
          <w:lang w:val="en-US"/>
        </w:rPr>
        <w:t xml:space="preserve">// </w:t>
      </w:r>
      <w:r w:rsidRPr="00D50D57">
        <w:rPr>
          <w:sz w:val="28"/>
          <w:szCs w:val="28"/>
          <w:lang w:val="en-US"/>
        </w:rPr>
        <w:t>Immunologia</w:t>
      </w:r>
      <w:r>
        <w:rPr>
          <w:sz w:val="28"/>
          <w:szCs w:val="28"/>
          <w:lang w:val="en-US"/>
        </w:rPr>
        <w:t xml:space="preserve">. – 2001. - </w:t>
      </w:r>
      <w:r w:rsidRPr="00D50D57">
        <w:rPr>
          <w:sz w:val="28"/>
          <w:szCs w:val="28"/>
          <w:lang w:val="uk-UA"/>
        </w:rPr>
        <w:t>№</w:t>
      </w:r>
      <w:r>
        <w:rPr>
          <w:sz w:val="28"/>
          <w:szCs w:val="28"/>
          <w:lang w:val="en-US"/>
        </w:rPr>
        <w:t xml:space="preserve">4. – P. </w:t>
      </w:r>
      <w:r w:rsidRPr="00D50D57">
        <w:rPr>
          <w:sz w:val="28"/>
          <w:szCs w:val="28"/>
          <w:lang w:val="en-US"/>
        </w:rPr>
        <w:t>47</w:t>
      </w:r>
      <w:r>
        <w:rPr>
          <w:sz w:val="28"/>
          <w:szCs w:val="28"/>
          <w:lang w:val="en-US"/>
        </w:rPr>
        <w:t>-</w:t>
      </w:r>
      <w:r w:rsidRPr="00D50D57">
        <w:rPr>
          <w:sz w:val="28"/>
          <w:szCs w:val="28"/>
          <w:lang w:val="en-US"/>
        </w:rPr>
        <w:t>51.</w:t>
      </w:r>
    </w:p>
    <w:p w:rsidR="008E40BB" w:rsidRPr="00D50D57" w:rsidRDefault="008E40BB" w:rsidP="005F0855">
      <w:pPr>
        <w:numPr>
          <w:ilvl w:val="0"/>
          <w:numId w:val="70"/>
        </w:numPr>
        <w:shd w:val="clear" w:color="auto" w:fill="FFFFFF"/>
        <w:tabs>
          <w:tab w:val="clear" w:pos="720"/>
          <w:tab w:val="num" w:pos="0"/>
        </w:tabs>
        <w:suppressAutoHyphens w:val="0"/>
        <w:spacing w:line="360" w:lineRule="auto"/>
        <w:ind w:left="0" w:firstLine="0"/>
        <w:jc w:val="both"/>
        <w:rPr>
          <w:sz w:val="28"/>
          <w:szCs w:val="28"/>
          <w:lang w:val="uk-UA"/>
        </w:rPr>
      </w:pPr>
      <w:r w:rsidRPr="00D50D57">
        <w:rPr>
          <w:spacing w:val="-1"/>
          <w:sz w:val="28"/>
          <w:szCs w:val="28"/>
          <w:lang w:val="en-US"/>
        </w:rPr>
        <w:t>Suchkov S</w:t>
      </w:r>
      <w:r>
        <w:rPr>
          <w:spacing w:val="-1"/>
          <w:sz w:val="28"/>
          <w:szCs w:val="28"/>
          <w:lang w:val="en-US"/>
        </w:rPr>
        <w:t>.</w:t>
      </w:r>
      <w:r w:rsidRPr="00D50D57">
        <w:rPr>
          <w:spacing w:val="-1"/>
          <w:sz w:val="28"/>
          <w:szCs w:val="28"/>
          <w:lang w:val="en-US"/>
        </w:rPr>
        <w:t xml:space="preserve">V. Mechanisms underlying cytotoxicity of anti-DNA </w:t>
      </w:r>
      <w:r>
        <w:rPr>
          <w:sz w:val="28"/>
          <w:szCs w:val="28"/>
          <w:lang w:val="en-US"/>
        </w:rPr>
        <w:t>antibodies /</w:t>
      </w:r>
      <w:r w:rsidRPr="00F84A65">
        <w:rPr>
          <w:spacing w:val="-1"/>
          <w:sz w:val="28"/>
          <w:szCs w:val="28"/>
          <w:lang w:val="en-US"/>
        </w:rPr>
        <w:t xml:space="preserve"> </w:t>
      </w:r>
      <w:r w:rsidRPr="00D50D57">
        <w:rPr>
          <w:spacing w:val="-1"/>
          <w:sz w:val="28"/>
          <w:szCs w:val="28"/>
          <w:lang w:val="en-US"/>
        </w:rPr>
        <w:t>S</w:t>
      </w:r>
      <w:r>
        <w:rPr>
          <w:spacing w:val="-1"/>
          <w:sz w:val="28"/>
          <w:szCs w:val="28"/>
          <w:lang w:val="en-US"/>
        </w:rPr>
        <w:t>.</w:t>
      </w:r>
      <w:r w:rsidRPr="00D50D57">
        <w:rPr>
          <w:spacing w:val="-1"/>
          <w:sz w:val="28"/>
          <w:szCs w:val="28"/>
          <w:lang w:val="en-US"/>
        </w:rPr>
        <w:t>V.</w:t>
      </w:r>
      <w:r>
        <w:rPr>
          <w:spacing w:val="-1"/>
          <w:sz w:val="28"/>
          <w:szCs w:val="28"/>
          <w:lang w:val="en-US"/>
        </w:rPr>
        <w:t xml:space="preserve"> </w:t>
      </w:r>
      <w:r w:rsidRPr="00D50D57">
        <w:rPr>
          <w:spacing w:val="-1"/>
          <w:sz w:val="28"/>
          <w:szCs w:val="28"/>
          <w:lang w:val="en-US"/>
        </w:rPr>
        <w:t xml:space="preserve">Suchkov </w:t>
      </w:r>
      <w:r>
        <w:rPr>
          <w:sz w:val="28"/>
          <w:szCs w:val="28"/>
          <w:lang w:val="en-US"/>
        </w:rPr>
        <w:t>//</w:t>
      </w:r>
      <w:r w:rsidRPr="00D50D57">
        <w:rPr>
          <w:sz w:val="28"/>
          <w:szCs w:val="28"/>
          <w:lang w:val="en-US"/>
        </w:rPr>
        <w:t xml:space="preserve"> Bull Exp Biol Med</w:t>
      </w:r>
      <w:r>
        <w:rPr>
          <w:sz w:val="28"/>
          <w:szCs w:val="28"/>
          <w:lang w:val="en-US"/>
        </w:rPr>
        <w:t>. -</w:t>
      </w:r>
      <w:r w:rsidRPr="00D50D57">
        <w:rPr>
          <w:sz w:val="28"/>
          <w:szCs w:val="28"/>
          <w:lang w:val="en-US"/>
        </w:rPr>
        <w:t xml:space="preserve"> 2001.</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uk-UA"/>
        </w:rPr>
        <w:t>№</w:t>
      </w:r>
      <w:r w:rsidRPr="00D50D57">
        <w:rPr>
          <w:sz w:val="28"/>
          <w:szCs w:val="28"/>
          <w:lang w:val="en-US"/>
        </w:rPr>
        <w:t>131.</w:t>
      </w:r>
      <w:r>
        <w:rPr>
          <w:sz w:val="28"/>
          <w:szCs w:val="28"/>
          <w:lang w:val="en-US"/>
        </w:rPr>
        <w:t xml:space="preserve"> – P. </w:t>
      </w:r>
      <w:r w:rsidRPr="00D50D57">
        <w:rPr>
          <w:sz w:val="28"/>
          <w:szCs w:val="28"/>
          <w:lang w:val="en-US"/>
        </w:rPr>
        <w:t>475-</w:t>
      </w:r>
      <w:r>
        <w:rPr>
          <w:sz w:val="28"/>
          <w:szCs w:val="28"/>
          <w:lang w:val="en-US"/>
        </w:rPr>
        <w:t>47</w:t>
      </w:r>
      <w:r w:rsidRPr="00D50D57">
        <w:rPr>
          <w:sz w:val="28"/>
          <w:szCs w:val="28"/>
          <w:lang w:val="en-US"/>
        </w:rPr>
        <w:t xml:space="preserve">8.  </w:t>
      </w:r>
    </w:p>
    <w:p w:rsidR="008E40BB" w:rsidRPr="00D50D57" w:rsidRDefault="008E40BB" w:rsidP="005F0855">
      <w:pPr>
        <w:numPr>
          <w:ilvl w:val="0"/>
          <w:numId w:val="70"/>
        </w:numPr>
        <w:suppressAutoHyphens w:val="0"/>
        <w:spacing w:line="360" w:lineRule="auto"/>
        <w:ind w:left="0" w:firstLine="0"/>
        <w:jc w:val="both"/>
        <w:rPr>
          <w:sz w:val="28"/>
          <w:szCs w:val="28"/>
          <w:lang w:val="en-GB"/>
        </w:rPr>
      </w:pPr>
      <w:r w:rsidRPr="00D50D57">
        <w:rPr>
          <w:sz w:val="28"/>
          <w:szCs w:val="28"/>
          <w:lang w:val="en-US"/>
        </w:rPr>
        <w:t>Suzuki</w:t>
      </w:r>
      <w:r w:rsidRPr="00D50D57">
        <w:rPr>
          <w:sz w:val="28"/>
          <w:szCs w:val="28"/>
          <w:lang w:val="en-GB"/>
        </w:rPr>
        <w:t xml:space="preserve"> </w:t>
      </w:r>
      <w:r w:rsidRPr="00D50D57">
        <w:rPr>
          <w:sz w:val="28"/>
          <w:szCs w:val="28"/>
          <w:lang w:val="en-US"/>
        </w:rPr>
        <w:t>H</w:t>
      </w:r>
      <w:r>
        <w:rPr>
          <w:sz w:val="28"/>
          <w:szCs w:val="28"/>
          <w:lang w:val="en-GB"/>
        </w:rPr>
        <w:t>.</w:t>
      </w:r>
      <w:r w:rsidRPr="00D50D57">
        <w:rPr>
          <w:sz w:val="28"/>
          <w:szCs w:val="28"/>
          <w:lang w:val="en-GB"/>
        </w:rPr>
        <w:t xml:space="preserve"> </w:t>
      </w:r>
      <w:r w:rsidRPr="00D50D57">
        <w:rPr>
          <w:sz w:val="28"/>
          <w:szCs w:val="28"/>
          <w:lang w:val="en-US"/>
        </w:rPr>
        <w:t>Recent</w:t>
      </w:r>
      <w:r w:rsidRPr="00D50D57">
        <w:rPr>
          <w:sz w:val="28"/>
          <w:szCs w:val="28"/>
          <w:lang w:val="en-GB"/>
        </w:rPr>
        <w:t xml:space="preserve"> </w:t>
      </w:r>
      <w:r w:rsidRPr="00D50D57">
        <w:rPr>
          <w:sz w:val="28"/>
          <w:szCs w:val="28"/>
          <w:lang w:val="en-US"/>
        </w:rPr>
        <w:t>advances</w:t>
      </w:r>
      <w:r w:rsidRPr="00D50D57">
        <w:rPr>
          <w:sz w:val="28"/>
          <w:szCs w:val="28"/>
          <w:lang w:val="en-GB"/>
        </w:rPr>
        <w:t xml:space="preserve"> </w:t>
      </w:r>
      <w:r w:rsidRPr="00D50D57">
        <w:rPr>
          <w:sz w:val="28"/>
          <w:szCs w:val="28"/>
          <w:lang w:val="en-US"/>
        </w:rPr>
        <w:t>in</w:t>
      </w:r>
      <w:r w:rsidRPr="00D50D57">
        <w:rPr>
          <w:sz w:val="28"/>
          <w:szCs w:val="28"/>
          <w:lang w:val="en-GB"/>
        </w:rPr>
        <w:t xml:space="preserve"> </w:t>
      </w:r>
      <w:r w:rsidRPr="00D50D57">
        <w:rPr>
          <w:sz w:val="28"/>
          <w:szCs w:val="28"/>
          <w:lang w:val="en-US"/>
        </w:rPr>
        <w:t>abzyme</w:t>
      </w:r>
      <w:r w:rsidRPr="00D50D57">
        <w:rPr>
          <w:sz w:val="28"/>
          <w:szCs w:val="28"/>
          <w:lang w:val="en-GB"/>
        </w:rPr>
        <w:t xml:space="preserve"> </w:t>
      </w:r>
      <w:r w:rsidRPr="00D50D57">
        <w:rPr>
          <w:sz w:val="28"/>
          <w:szCs w:val="28"/>
          <w:lang w:val="en-US"/>
        </w:rPr>
        <w:t>studies</w:t>
      </w:r>
      <w:r w:rsidRPr="00D50D57">
        <w:rPr>
          <w:sz w:val="28"/>
          <w:szCs w:val="28"/>
          <w:lang w:val="en-GB"/>
        </w:rPr>
        <w:t xml:space="preserve"> </w:t>
      </w:r>
      <w:r>
        <w:rPr>
          <w:sz w:val="28"/>
          <w:szCs w:val="28"/>
          <w:lang w:val="en-GB"/>
        </w:rPr>
        <w:t>/</w:t>
      </w:r>
      <w:r w:rsidRPr="00F84A65">
        <w:rPr>
          <w:sz w:val="28"/>
          <w:szCs w:val="28"/>
          <w:lang w:val="en-US"/>
        </w:rPr>
        <w:t xml:space="preserve"> </w:t>
      </w:r>
      <w:r>
        <w:rPr>
          <w:sz w:val="28"/>
          <w:szCs w:val="28"/>
          <w:lang w:val="en-US"/>
        </w:rPr>
        <w:t xml:space="preserve">H. </w:t>
      </w:r>
      <w:r w:rsidRPr="00D50D57">
        <w:rPr>
          <w:sz w:val="28"/>
          <w:szCs w:val="28"/>
          <w:lang w:val="en-US"/>
        </w:rPr>
        <w:t>Suzuki</w:t>
      </w:r>
      <w:r w:rsidRPr="00D50D57">
        <w:rPr>
          <w:sz w:val="28"/>
          <w:szCs w:val="28"/>
          <w:lang w:val="en-GB"/>
        </w:rPr>
        <w:t xml:space="preserve"> // </w:t>
      </w:r>
      <w:r w:rsidRPr="00D50D57">
        <w:rPr>
          <w:iCs/>
          <w:sz w:val="28"/>
          <w:szCs w:val="28"/>
          <w:lang w:val="en-US"/>
        </w:rPr>
        <w:t>J</w:t>
      </w:r>
      <w:r w:rsidRPr="00D50D57">
        <w:rPr>
          <w:iCs/>
          <w:sz w:val="28"/>
          <w:szCs w:val="28"/>
          <w:lang w:val="en-GB"/>
        </w:rPr>
        <w:t xml:space="preserve">. </w:t>
      </w:r>
      <w:r w:rsidRPr="00D50D57">
        <w:rPr>
          <w:iCs/>
          <w:sz w:val="28"/>
          <w:szCs w:val="28"/>
          <w:lang w:val="en-US"/>
        </w:rPr>
        <w:t>Biochem</w:t>
      </w:r>
      <w:r w:rsidRPr="00D50D57">
        <w:rPr>
          <w:iCs/>
          <w:sz w:val="28"/>
          <w:szCs w:val="28"/>
          <w:lang w:val="en-GB"/>
        </w:rPr>
        <w:t>. (</w:t>
      </w:r>
      <w:r w:rsidRPr="00D50D57">
        <w:rPr>
          <w:iCs/>
          <w:sz w:val="28"/>
          <w:szCs w:val="28"/>
          <w:lang w:val="en-US"/>
        </w:rPr>
        <w:t>Tokyo</w:t>
      </w:r>
      <w:r w:rsidRPr="00D50D57">
        <w:rPr>
          <w:iCs/>
          <w:sz w:val="28"/>
          <w:szCs w:val="28"/>
          <w:lang w:val="en-GB"/>
        </w:rPr>
        <w:t xml:space="preserve">). – 1994. – V. </w:t>
      </w:r>
      <w:r w:rsidRPr="00D50D57">
        <w:rPr>
          <w:sz w:val="28"/>
          <w:szCs w:val="28"/>
          <w:lang w:val="en-GB"/>
        </w:rPr>
        <w:t xml:space="preserve">115. – P. 623-628. </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 xml:space="preserve">Takanashi I. Optic neuritis with silent cerebral lesions: </w:t>
      </w:r>
      <w:r>
        <w:rPr>
          <w:sz w:val="28"/>
          <w:szCs w:val="28"/>
          <w:lang w:val="en-US"/>
        </w:rPr>
        <w:t>availability of FLAIR seguences /</w:t>
      </w:r>
      <w:r w:rsidRPr="00F84A65">
        <w:rPr>
          <w:sz w:val="28"/>
          <w:szCs w:val="28"/>
          <w:lang w:val="en-US"/>
        </w:rPr>
        <w:t xml:space="preserve"> </w:t>
      </w:r>
      <w:r>
        <w:rPr>
          <w:sz w:val="28"/>
          <w:szCs w:val="28"/>
          <w:lang w:val="en-US"/>
        </w:rPr>
        <w:t>I. Takanashi</w:t>
      </w:r>
      <w:r w:rsidRPr="00D50D57">
        <w:rPr>
          <w:sz w:val="28"/>
          <w:szCs w:val="28"/>
          <w:lang w:val="en-US"/>
        </w:rPr>
        <w:t xml:space="preserve">, </w:t>
      </w:r>
      <w:r>
        <w:rPr>
          <w:sz w:val="28"/>
          <w:szCs w:val="28"/>
          <w:lang w:val="en-US"/>
        </w:rPr>
        <w:t>K. Sugita</w:t>
      </w:r>
      <w:r w:rsidRPr="00D50D57">
        <w:rPr>
          <w:sz w:val="28"/>
          <w:szCs w:val="28"/>
          <w:lang w:val="en-US"/>
        </w:rPr>
        <w:t xml:space="preserve">, </w:t>
      </w:r>
      <w:r>
        <w:rPr>
          <w:sz w:val="28"/>
          <w:szCs w:val="28"/>
          <w:lang w:val="en-US"/>
        </w:rPr>
        <w:t>K. Fujii</w:t>
      </w:r>
      <w:r w:rsidRPr="00D50D57">
        <w:rPr>
          <w:sz w:val="28"/>
          <w:szCs w:val="28"/>
          <w:lang w:val="en-US"/>
        </w:rPr>
        <w:t xml:space="preserve"> </w:t>
      </w:r>
      <w:r>
        <w:rPr>
          <w:sz w:val="28"/>
          <w:szCs w:val="28"/>
          <w:lang w:val="en-US"/>
        </w:rPr>
        <w:t>//</w:t>
      </w:r>
      <w:r w:rsidRPr="00D50D57">
        <w:rPr>
          <w:sz w:val="28"/>
          <w:szCs w:val="28"/>
          <w:lang w:val="en-US"/>
        </w:rPr>
        <w:t xml:space="preserve"> Pediat</w:t>
      </w:r>
      <w:r>
        <w:rPr>
          <w:sz w:val="28"/>
          <w:szCs w:val="28"/>
          <w:lang w:val="en-US"/>
        </w:rPr>
        <w:t>.</w:t>
      </w:r>
      <w:r w:rsidRPr="00D50D57">
        <w:rPr>
          <w:sz w:val="28"/>
          <w:szCs w:val="28"/>
          <w:lang w:val="en-US"/>
        </w:rPr>
        <w:t xml:space="preserve"> Neurol</w:t>
      </w:r>
      <w:r>
        <w:rPr>
          <w:sz w:val="28"/>
          <w:szCs w:val="28"/>
          <w:lang w:val="en-US"/>
        </w:rPr>
        <w:t xml:space="preserve">. – 1995. –V. 12, </w:t>
      </w:r>
      <w:r w:rsidRPr="00D50D57">
        <w:rPr>
          <w:sz w:val="28"/>
          <w:szCs w:val="28"/>
          <w:lang w:val="uk-UA"/>
        </w:rPr>
        <w:t>№</w:t>
      </w:r>
      <w:r>
        <w:rPr>
          <w:sz w:val="28"/>
          <w:szCs w:val="28"/>
          <w:lang w:val="en-US"/>
        </w:rPr>
        <w:t xml:space="preserve">2. – P. </w:t>
      </w:r>
      <w:r w:rsidRPr="00D50D57">
        <w:rPr>
          <w:sz w:val="28"/>
          <w:szCs w:val="28"/>
          <w:lang w:val="en-US"/>
        </w:rPr>
        <w:t>152-154.</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Talab R.</w:t>
      </w:r>
      <w:r>
        <w:rPr>
          <w:sz w:val="28"/>
          <w:szCs w:val="28"/>
          <w:lang w:val="en-US"/>
        </w:rPr>
        <w:t>T.</w:t>
      </w:r>
      <w:r w:rsidRPr="00D50D57">
        <w:rPr>
          <w:sz w:val="28"/>
          <w:szCs w:val="28"/>
          <w:lang w:val="en-US"/>
        </w:rPr>
        <w:t xml:space="preserve"> Multiple sclerosis in childhood, treatm</w:t>
      </w:r>
      <w:r>
        <w:rPr>
          <w:sz w:val="28"/>
          <w:szCs w:val="28"/>
          <w:lang w:val="en-US"/>
        </w:rPr>
        <w:t>ent experience and side effects /</w:t>
      </w:r>
      <w:r w:rsidRPr="00F84A65">
        <w:rPr>
          <w:sz w:val="28"/>
          <w:szCs w:val="28"/>
          <w:lang w:val="en-US"/>
        </w:rPr>
        <w:t xml:space="preserve"> </w:t>
      </w:r>
      <w:r w:rsidRPr="00D50D57">
        <w:rPr>
          <w:sz w:val="28"/>
          <w:szCs w:val="28"/>
          <w:lang w:val="en-US"/>
        </w:rPr>
        <w:t>R.T.</w:t>
      </w:r>
      <w:r>
        <w:rPr>
          <w:sz w:val="28"/>
          <w:szCs w:val="28"/>
          <w:lang w:val="en-US"/>
        </w:rPr>
        <w:t xml:space="preserve"> </w:t>
      </w:r>
      <w:r w:rsidRPr="00D50D57">
        <w:rPr>
          <w:sz w:val="28"/>
          <w:szCs w:val="28"/>
          <w:lang w:val="en-US"/>
        </w:rPr>
        <w:t>Talab, M.T.</w:t>
      </w:r>
      <w:r>
        <w:rPr>
          <w:sz w:val="28"/>
          <w:szCs w:val="28"/>
          <w:lang w:val="en-US"/>
        </w:rPr>
        <w:t xml:space="preserve"> </w:t>
      </w:r>
      <w:r w:rsidRPr="00D50D57">
        <w:rPr>
          <w:sz w:val="28"/>
          <w:szCs w:val="28"/>
          <w:lang w:val="en-US"/>
        </w:rPr>
        <w:t xml:space="preserve">Talabova, </w:t>
      </w:r>
      <w:r>
        <w:rPr>
          <w:sz w:val="28"/>
          <w:szCs w:val="28"/>
          <w:lang w:val="en-US"/>
        </w:rPr>
        <w:t>L.S.</w:t>
      </w:r>
      <w:r w:rsidRPr="00D50D57">
        <w:rPr>
          <w:sz w:val="28"/>
          <w:szCs w:val="28"/>
          <w:lang w:val="en-US"/>
        </w:rPr>
        <w:t xml:space="preserve"> Serclova</w:t>
      </w:r>
      <w:r>
        <w:rPr>
          <w:sz w:val="28"/>
          <w:szCs w:val="28"/>
          <w:lang w:val="en-US"/>
        </w:rPr>
        <w:t xml:space="preserve"> //</w:t>
      </w:r>
      <w:r w:rsidRPr="00D50D57">
        <w:rPr>
          <w:sz w:val="28"/>
          <w:szCs w:val="28"/>
          <w:lang w:val="en-US"/>
        </w:rPr>
        <w:t xml:space="preserve"> Presented at Congress: 11</w:t>
      </w:r>
      <w:r w:rsidRPr="00D50D57">
        <w:rPr>
          <w:sz w:val="28"/>
          <w:szCs w:val="28"/>
          <w:vertAlign w:val="superscript"/>
          <w:lang w:val="en-US"/>
        </w:rPr>
        <w:t>th</w:t>
      </w:r>
      <w:r w:rsidRPr="00D50D57">
        <w:rPr>
          <w:sz w:val="28"/>
          <w:szCs w:val="28"/>
          <w:lang w:val="en-US"/>
        </w:rPr>
        <w:t xml:space="preserve"> ENS.</w:t>
      </w:r>
      <w:r>
        <w:rPr>
          <w:sz w:val="28"/>
          <w:szCs w:val="28"/>
          <w:lang w:val="en-US"/>
        </w:rPr>
        <w:t xml:space="preserve"> –</w:t>
      </w:r>
      <w:r w:rsidRPr="00D50D57">
        <w:rPr>
          <w:sz w:val="28"/>
          <w:szCs w:val="28"/>
          <w:lang w:val="en-US"/>
        </w:rPr>
        <w:t xml:space="preserve"> Paris</w:t>
      </w:r>
      <w:r>
        <w:rPr>
          <w:sz w:val="28"/>
          <w:szCs w:val="28"/>
          <w:lang w:val="en-US"/>
        </w:rPr>
        <w:t xml:space="preserve"> (</w:t>
      </w:r>
      <w:r w:rsidRPr="00D50D57">
        <w:rPr>
          <w:sz w:val="28"/>
          <w:szCs w:val="28"/>
          <w:lang w:val="en-US"/>
        </w:rPr>
        <w:t>France</w:t>
      </w:r>
      <w:r>
        <w:rPr>
          <w:sz w:val="28"/>
          <w:szCs w:val="28"/>
          <w:lang w:val="en-US"/>
        </w:rPr>
        <w:t>),</w:t>
      </w:r>
      <w:r w:rsidRPr="00D50D57">
        <w:rPr>
          <w:sz w:val="28"/>
          <w:szCs w:val="28"/>
          <w:lang w:val="en-US"/>
        </w:rPr>
        <w:t xml:space="preserve"> 2001.</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en-US"/>
        </w:rPr>
        <w:t>Tan E.M.</w:t>
      </w:r>
      <w:r w:rsidRPr="00D50D57">
        <w:rPr>
          <w:sz w:val="28"/>
          <w:szCs w:val="28"/>
          <w:lang w:val="en-US"/>
        </w:rPr>
        <w:t xml:space="preserve"> Deoxyribonuclei eacid (DNA) and antibodies to DNA in the serum of patients with systemic lupus erythematosus </w:t>
      </w:r>
      <w:r>
        <w:rPr>
          <w:sz w:val="28"/>
          <w:szCs w:val="28"/>
          <w:lang w:val="en-US"/>
        </w:rPr>
        <w:t>/</w:t>
      </w:r>
      <w:r w:rsidRPr="00F84A65">
        <w:rPr>
          <w:sz w:val="28"/>
          <w:szCs w:val="28"/>
          <w:lang w:val="en-US"/>
        </w:rPr>
        <w:t xml:space="preserve"> </w:t>
      </w:r>
      <w:r w:rsidRPr="00D50D57">
        <w:rPr>
          <w:sz w:val="28"/>
          <w:szCs w:val="28"/>
          <w:lang w:val="en-US"/>
        </w:rPr>
        <w:t>E.M.</w:t>
      </w:r>
      <w:r>
        <w:rPr>
          <w:sz w:val="28"/>
          <w:szCs w:val="28"/>
          <w:lang w:val="en-US"/>
        </w:rPr>
        <w:t xml:space="preserve"> </w:t>
      </w:r>
      <w:r w:rsidRPr="00D50D57">
        <w:rPr>
          <w:sz w:val="28"/>
          <w:szCs w:val="28"/>
          <w:lang w:val="en-US"/>
        </w:rPr>
        <w:t xml:space="preserve">Tan, </w:t>
      </w:r>
      <w:r>
        <w:rPr>
          <w:sz w:val="28"/>
          <w:szCs w:val="28"/>
          <w:lang w:val="en-US"/>
        </w:rPr>
        <w:t xml:space="preserve">P.H. </w:t>
      </w:r>
      <w:r w:rsidRPr="00D50D57">
        <w:rPr>
          <w:sz w:val="28"/>
          <w:szCs w:val="28"/>
          <w:lang w:val="en-US"/>
        </w:rPr>
        <w:t>Sc</w:t>
      </w:r>
      <w:r>
        <w:rPr>
          <w:sz w:val="28"/>
          <w:szCs w:val="28"/>
          <w:lang w:val="en-US"/>
        </w:rPr>
        <w:t xml:space="preserve">huk, R.I. Carr </w:t>
      </w:r>
      <w:r w:rsidRPr="00D50D57">
        <w:rPr>
          <w:sz w:val="28"/>
          <w:szCs w:val="28"/>
          <w:lang w:val="en-US"/>
        </w:rPr>
        <w:t>// J. Clin. Invest. - 1966. - V. 45. - P. 1732-1740.</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uk-UA"/>
        </w:rPr>
        <w:t>Tenembaum S</w:t>
      </w:r>
      <w:r>
        <w:rPr>
          <w:sz w:val="28"/>
          <w:szCs w:val="28"/>
          <w:lang w:val="en-US"/>
        </w:rPr>
        <w:t>.</w:t>
      </w:r>
      <w:r w:rsidRPr="00D50D57">
        <w:rPr>
          <w:sz w:val="28"/>
          <w:szCs w:val="28"/>
          <w:lang w:val="uk-UA"/>
        </w:rPr>
        <w:t xml:space="preserve"> Acute disseminated encephalomyelitis a long-term follow-up</w:t>
      </w:r>
      <w:r>
        <w:rPr>
          <w:sz w:val="28"/>
          <w:szCs w:val="28"/>
          <w:lang w:val="uk-UA"/>
        </w:rPr>
        <w:t xml:space="preserve"> study of 84 pediatric patients</w:t>
      </w:r>
      <w:r>
        <w:rPr>
          <w:sz w:val="28"/>
          <w:szCs w:val="28"/>
          <w:lang w:val="en-US"/>
        </w:rPr>
        <w:t xml:space="preserve"> /</w:t>
      </w:r>
      <w:r w:rsidRPr="00F84A65">
        <w:rPr>
          <w:sz w:val="28"/>
          <w:szCs w:val="28"/>
          <w:lang w:val="uk-UA"/>
        </w:rPr>
        <w:t xml:space="preserve"> </w:t>
      </w:r>
      <w:r>
        <w:rPr>
          <w:sz w:val="28"/>
          <w:szCs w:val="28"/>
          <w:lang w:val="en-US"/>
        </w:rPr>
        <w:t xml:space="preserve">S. </w:t>
      </w:r>
      <w:r>
        <w:rPr>
          <w:sz w:val="28"/>
          <w:szCs w:val="28"/>
          <w:lang w:val="uk-UA"/>
        </w:rPr>
        <w:t>Tenembaum</w:t>
      </w:r>
      <w:r w:rsidRPr="00D50D57">
        <w:rPr>
          <w:sz w:val="28"/>
          <w:szCs w:val="28"/>
          <w:lang w:val="uk-UA"/>
        </w:rPr>
        <w:t xml:space="preserve">, </w:t>
      </w:r>
      <w:r>
        <w:rPr>
          <w:sz w:val="28"/>
          <w:szCs w:val="28"/>
          <w:lang w:val="en-US"/>
        </w:rPr>
        <w:t xml:space="preserve">N. </w:t>
      </w:r>
      <w:r>
        <w:rPr>
          <w:sz w:val="28"/>
          <w:szCs w:val="28"/>
          <w:lang w:val="uk-UA"/>
        </w:rPr>
        <w:t>Chamoles</w:t>
      </w:r>
      <w:r w:rsidRPr="00D50D57">
        <w:rPr>
          <w:sz w:val="28"/>
          <w:szCs w:val="28"/>
          <w:lang w:val="uk-UA"/>
        </w:rPr>
        <w:t xml:space="preserve">, </w:t>
      </w:r>
      <w:r>
        <w:rPr>
          <w:sz w:val="28"/>
          <w:szCs w:val="28"/>
          <w:lang w:val="en-US"/>
        </w:rPr>
        <w:t xml:space="preserve">N. </w:t>
      </w:r>
      <w:r>
        <w:rPr>
          <w:sz w:val="28"/>
          <w:szCs w:val="28"/>
          <w:lang w:val="uk-UA"/>
        </w:rPr>
        <w:t>Fejerman</w:t>
      </w:r>
      <w:r w:rsidRPr="00D50D57">
        <w:rPr>
          <w:sz w:val="28"/>
          <w:szCs w:val="28"/>
          <w:lang w:val="uk-UA"/>
        </w:rPr>
        <w:t xml:space="preserve"> </w:t>
      </w:r>
      <w:r>
        <w:rPr>
          <w:sz w:val="28"/>
          <w:szCs w:val="28"/>
          <w:lang w:val="en-US"/>
        </w:rPr>
        <w:t>//</w:t>
      </w:r>
      <w:r w:rsidRPr="00D50D57">
        <w:rPr>
          <w:sz w:val="28"/>
          <w:szCs w:val="28"/>
          <w:lang w:val="uk-UA"/>
        </w:rPr>
        <w:t xml:space="preserve"> Neurology</w:t>
      </w:r>
      <w:r>
        <w:rPr>
          <w:sz w:val="28"/>
          <w:szCs w:val="28"/>
          <w:lang w:val="en-US"/>
        </w:rPr>
        <w:t>. –</w:t>
      </w:r>
      <w:r>
        <w:rPr>
          <w:sz w:val="28"/>
          <w:szCs w:val="28"/>
          <w:lang w:val="uk-UA"/>
        </w:rPr>
        <w:t xml:space="preserve"> 2002</w:t>
      </w:r>
      <w:r>
        <w:rPr>
          <w:sz w:val="28"/>
          <w:szCs w:val="28"/>
          <w:lang w:val="en-US"/>
        </w:rPr>
        <w:t xml:space="preserve">.- </w:t>
      </w:r>
      <w:r w:rsidRPr="00D50D57">
        <w:rPr>
          <w:sz w:val="28"/>
          <w:szCs w:val="28"/>
          <w:lang w:val="uk-UA"/>
        </w:rPr>
        <w:t>№</w:t>
      </w:r>
      <w:r>
        <w:rPr>
          <w:sz w:val="28"/>
          <w:szCs w:val="28"/>
          <w:lang w:val="uk-UA"/>
        </w:rPr>
        <w:t>59</w:t>
      </w:r>
      <w:r>
        <w:rPr>
          <w:sz w:val="28"/>
          <w:szCs w:val="28"/>
          <w:lang w:val="en-US"/>
        </w:rPr>
        <w:t xml:space="preserve">. – P. </w:t>
      </w:r>
      <w:r w:rsidRPr="00D50D57">
        <w:rPr>
          <w:sz w:val="28"/>
          <w:szCs w:val="28"/>
          <w:lang w:val="uk-UA"/>
        </w:rPr>
        <w:t>1224–1231.</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Tenenbau</w:t>
      </w:r>
      <w:r>
        <w:rPr>
          <w:sz w:val="28"/>
          <w:szCs w:val="28"/>
          <w:lang w:val="en-US"/>
        </w:rPr>
        <w:t>m S.N.</w:t>
      </w:r>
      <w:r w:rsidRPr="00D50D57">
        <w:rPr>
          <w:sz w:val="28"/>
          <w:szCs w:val="28"/>
          <w:lang w:val="en-US"/>
        </w:rPr>
        <w:t xml:space="preserve"> Tolerability and efficacy of disease- modifying therapies in childhood and juvenile mu</w:t>
      </w:r>
      <w:r>
        <w:rPr>
          <w:sz w:val="28"/>
          <w:szCs w:val="28"/>
          <w:lang w:val="en-US"/>
        </w:rPr>
        <w:t>ltiple sclerosis /</w:t>
      </w:r>
      <w:r w:rsidRPr="00F84A65">
        <w:rPr>
          <w:sz w:val="28"/>
          <w:szCs w:val="28"/>
          <w:lang w:val="en-US"/>
        </w:rPr>
        <w:t xml:space="preserve"> </w:t>
      </w:r>
      <w:r w:rsidRPr="00D50D57">
        <w:rPr>
          <w:sz w:val="28"/>
          <w:szCs w:val="28"/>
          <w:lang w:val="en-US"/>
        </w:rPr>
        <w:t>S.N.</w:t>
      </w:r>
      <w:r>
        <w:rPr>
          <w:sz w:val="28"/>
          <w:szCs w:val="28"/>
          <w:lang w:val="en-US"/>
        </w:rPr>
        <w:t xml:space="preserve"> </w:t>
      </w:r>
      <w:r w:rsidRPr="00D50D57">
        <w:rPr>
          <w:sz w:val="28"/>
          <w:szCs w:val="28"/>
          <w:lang w:val="en-US"/>
        </w:rPr>
        <w:t>Tenenbaum, M.J.</w:t>
      </w:r>
      <w:r>
        <w:rPr>
          <w:sz w:val="28"/>
          <w:szCs w:val="28"/>
          <w:lang w:val="en-US"/>
        </w:rPr>
        <w:t xml:space="preserve"> </w:t>
      </w:r>
      <w:r w:rsidRPr="00D50D57">
        <w:rPr>
          <w:sz w:val="28"/>
          <w:szCs w:val="28"/>
          <w:lang w:val="en-US"/>
        </w:rPr>
        <w:t xml:space="preserve">Segura, </w:t>
      </w:r>
      <w:r>
        <w:rPr>
          <w:sz w:val="28"/>
          <w:szCs w:val="28"/>
          <w:lang w:val="en-US"/>
        </w:rPr>
        <w:t>N. Fejerman //</w:t>
      </w:r>
      <w:r w:rsidRPr="00D50D57">
        <w:rPr>
          <w:sz w:val="28"/>
          <w:szCs w:val="28"/>
          <w:lang w:val="en-US"/>
        </w:rPr>
        <w:t xml:space="preserve">  Presented at Congress:</w:t>
      </w:r>
      <w:r>
        <w:rPr>
          <w:sz w:val="28"/>
          <w:szCs w:val="28"/>
          <w:lang w:val="en-US"/>
        </w:rPr>
        <w:t xml:space="preserve"> </w:t>
      </w:r>
      <w:r w:rsidRPr="00D50D57">
        <w:rPr>
          <w:sz w:val="28"/>
          <w:szCs w:val="28"/>
          <w:lang w:val="en-US"/>
        </w:rPr>
        <w:t xml:space="preserve">53nd AAN. </w:t>
      </w:r>
      <w:r>
        <w:rPr>
          <w:sz w:val="28"/>
          <w:szCs w:val="28"/>
          <w:lang w:val="en-US"/>
        </w:rPr>
        <w:t xml:space="preserve">– </w:t>
      </w:r>
      <w:r w:rsidRPr="00D50D57">
        <w:rPr>
          <w:sz w:val="28"/>
          <w:szCs w:val="28"/>
          <w:lang w:val="en-US"/>
        </w:rPr>
        <w:t>Philadeiphia</w:t>
      </w:r>
      <w:r>
        <w:rPr>
          <w:sz w:val="28"/>
          <w:szCs w:val="28"/>
          <w:lang w:val="en-US"/>
        </w:rPr>
        <w:t xml:space="preserve"> (</w:t>
      </w:r>
      <w:r w:rsidRPr="00D50D57">
        <w:rPr>
          <w:sz w:val="28"/>
          <w:szCs w:val="28"/>
          <w:lang w:val="en-US"/>
        </w:rPr>
        <w:t>USA</w:t>
      </w:r>
      <w:r>
        <w:rPr>
          <w:sz w:val="28"/>
          <w:szCs w:val="28"/>
          <w:lang w:val="en-US"/>
        </w:rPr>
        <w:t>). -</w:t>
      </w:r>
      <w:r w:rsidRPr="00D50D57">
        <w:rPr>
          <w:sz w:val="28"/>
          <w:szCs w:val="28"/>
          <w:lang w:val="en-US"/>
        </w:rPr>
        <w:t xml:space="preserve"> 2001.</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 xml:space="preserve">The natural history of early onset multiple sclerosis: comparison of data from Moscow and Vancouver / </w:t>
      </w:r>
      <w:r>
        <w:rPr>
          <w:sz w:val="28"/>
          <w:szCs w:val="28"/>
          <w:lang w:val="en-US"/>
        </w:rPr>
        <w:t>E. Gusev</w:t>
      </w:r>
      <w:r w:rsidRPr="00D50D57">
        <w:rPr>
          <w:sz w:val="28"/>
          <w:szCs w:val="28"/>
          <w:lang w:val="en-US"/>
        </w:rPr>
        <w:t xml:space="preserve">, </w:t>
      </w:r>
      <w:r>
        <w:rPr>
          <w:sz w:val="28"/>
          <w:szCs w:val="28"/>
          <w:lang w:val="en-US"/>
        </w:rPr>
        <w:t xml:space="preserve">A. </w:t>
      </w:r>
      <w:r w:rsidRPr="00D50D57">
        <w:rPr>
          <w:sz w:val="28"/>
          <w:szCs w:val="28"/>
          <w:lang w:val="en-US"/>
        </w:rPr>
        <w:t xml:space="preserve">Boiko, </w:t>
      </w:r>
      <w:r>
        <w:rPr>
          <w:sz w:val="28"/>
          <w:szCs w:val="28"/>
          <w:lang w:val="en-US"/>
        </w:rPr>
        <w:t xml:space="preserve">O. </w:t>
      </w:r>
      <w:r w:rsidRPr="00D50D57">
        <w:rPr>
          <w:sz w:val="28"/>
          <w:szCs w:val="28"/>
          <w:lang w:val="en-US"/>
        </w:rPr>
        <w:t xml:space="preserve">Bikova </w:t>
      </w:r>
      <w:r>
        <w:rPr>
          <w:sz w:val="28"/>
          <w:szCs w:val="28"/>
          <w:lang w:val="en-US"/>
        </w:rPr>
        <w:t>[</w:t>
      </w:r>
      <w:r w:rsidRPr="00D50D57">
        <w:rPr>
          <w:sz w:val="28"/>
          <w:szCs w:val="28"/>
          <w:lang w:val="en-US"/>
        </w:rPr>
        <w:t>et al.</w:t>
      </w:r>
      <w:r>
        <w:rPr>
          <w:sz w:val="28"/>
          <w:szCs w:val="28"/>
          <w:lang w:val="en-US"/>
        </w:rPr>
        <w:t>]</w:t>
      </w:r>
      <w:r w:rsidRPr="00D50D57">
        <w:rPr>
          <w:sz w:val="28"/>
          <w:szCs w:val="28"/>
          <w:lang w:val="en-US"/>
        </w:rPr>
        <w:t xml:space="preserve"> // Clin</w:t>
      </w:r>
      <w:r>
        <w:rPr>
          <w:sz w:val="28"/>
          <w:szCs w:val="28"/>
          <w:lang w:val="en-US"/>
        </w:rPr>
        <w:t>.</w:t>
      </w:r>
      <w:r w:rsidRPr="00D50D57">
        <w:rPr>
          <w:sz w:val="28"/>
          <w:szCs w:val="28"/>
          <w:lang w:val="en-US"/>
        </w:rPr>
        <w:t xml:space="preserve"> Neurol</w:t>
      </w:r>
      <w:r>
        <w:rPr>
          <w:sz w:val="28"/>
          <w:szCs w:val="28"/>
          <w:lang w:val="en-US"/>
        </w:rPr>
        <w:t>.</w:t>
      </w:r>
      <w:r w:rsidRPr="00D50D57">
        <w:rPr>
          <w:sz w:val="28"/>
          <w:szCs w:val="28"/>
          <w:lang w:val="en-US"/>
        </w:rPr>
        <w:t xml:space="preserve"> Neurosurg.</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2002.</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uk-UA"/>
        </w:rPr>
        <w:t>№</w:t>
      </w:r>
      <w:r w:rsidRPr="00D50D57">
        <w:rPr>
          <w:sz w:val="28"/>
          <w:szCs w:val="28"/>
          <w:lang w:val="en-US"/>
        </w:rPr>
        <w:t>104.</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203-207.</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lastRenderedPageBreak/>
        <w:t>The impact of early onset multiple sclerosis on cognitive and psychosocial indices /</w:t>
      </w:r>
      <w:r w:rsidRPr="00B915EB">
        <w:rPr>
          <w:sz w:val="28"/>
          <w:szCs w:val="28"/>
          <w:lang w:val="en-US"/>
        </w:rPr>
        <w:t xml:space="preserve"> </w:t>
      </w:r>
      <w:r w:rsidRPr="00D50D57">
        <w:rPr>
          <w:sz w:val="28"/>
          <w:szCs w:val="28"/>
          <w:lang w:val="en-US"/>
        </w:rPr>
        <w:t>R.C</w:t>
      </w:r>
      <w:r>
        <w:rPr>
          <w:sz w:val="28"/>
          <w:szCs w:val="28"/>
          <w:lang w:val="en-US"/>
        </w:rPr>
        <w:t>.</w:t>
      </w:r>
      <w:r w:rsidRPr="00D50D57">
        <w:rPr>
          <w:sz w:val="28"/>
          <w:szCs w:val="28"/>
          <w:lang w:val="en-US"/>
        </w:rPr>
        <w:t xml:space="preserve"> Kalb, T.A</w:t>
      </w:r>
      <w:r>
        <w:rPr>
          <w:sz w:val="28"/>
          <w:szCs w:val="28"/>
          <w:lang w:val="en-US"/>
        </w:rPr>
        <w:t>.</w:t>
      </w:r>
      <w:r w:rsidRPr="00D50D57">
        <w:rPr>
          <w:sz w:val="28"/>
          <w:szCs w:val="28"/>
          <w:lang w:val="en-US"/>
        </w:rPr>
        <w:t xml:space="preserve"> DiLorenzo, N.G</w:t>
      </w:r>
      <w:r>
        <w:rPr>
          <w:sz w:val="28"/>
          <w:szCs w:val="28"/>
          <w:lang w:val="en-US"/>
        </w:rPr>
        <w:t>.</w:t>
      </w:r>
      <w:r w:rsidRPr="00D50D57">
        <w:rPr>
          <w:sz w:val="28"/>
          <w:szCs w:val="28"/>
          <w:lang w:val="en-US"/>
        </w:rPr>
        <w:t xml:space="preserve"> LaRocca </w:t>
      </w:r>
      <w:r>
        <w:rPr>
          <w:sz w:val="28"/>
          <w:szCs w:val="28"/>
          <w:lang w:val="en-US"/>
        </w:rPr>
        <w:t>[</w:t>
      </w:r>
      <w:r w:rsidRPr="00D50D57">
        <w:rPr>
          <w:sz w:val="28"/>
          <w:szCs w:val="28"/>
          <w:lang w:val="en-US"/>
        </w:rPr>
        <w:t>et al.</w:t>
      </w:r>
      <w:r>
        <w:rPr>
          <w:sz w:val="28"/>
          <w:szCs w:val="28"/>
          <w:lang w:val="en-US"/>
        </w:rPr>
        <w:t>]</w:t>
      </w:r>
      <w:r w:rsidRPr="00D50D57">
        <w:rPr>
          <w:sz w:val="28"/>
          <w:szCs w:val="28"/>
          <w:lang w:val="en-US"/>
        </w:rPr>
        <w:t xml:space="preserve"> // Int</w:t>
      </w:r>
      <w:r>
        <w:rPr>
          <w:sz w:val="28"/>
          <w:szCs w:val="28"/>
          <w:lang w:val="en-US"/>
        </w:rPr>
        <w:t>.</w:t>
      </w:r>
      <w:r w:rsidRPr="00D50D57">
        <w:rPr>
          <w:sz w:val="28"/>
          <w:szCs w:val="28"/>
          <w:lang w:val="en-US"/>
        </w:rPr>
        <w:t xml:space="preserve"> J</w:t>
      </w:r>
      <w:r>
        <w:rPr>
          <w:sz w:val="28"/>
          <w:szCs w:val="28"/>
          <w:lang w:val="en-US"/>
        </w:rPr>
        <w:t>.</w:t>
      </w:r>
      <w:r w:rsidRPr="00D50D57">
        <w:rPr>
          <w:sz w:val="28"/>
          <w:szCs w:val="28"/>
          <w:lang w:val="en-US"/>
        </w:rPr>
        <w:t xml:space="preserve"> MS Care.</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1999.</w:t>
      </w:r>
      <w:r>
        <w:rPr>
          <w:sz w:val="28"/>
          <w:szCs w:val="28"/>
          <w:lang w:val="en-US"/>
        </w:rPr>
        <w:t xml:space="preserve"> </w:t>
      </w:r>
      <w:r w:rsidRPr="00D50D57">
        <w:rPr>
          <w:sz w:val="28"/>
          <w:szCs w:val="28"/>
          <w:lang w:val="en-US"/>
        </w:rPr>
        <w:t>-</w:t>
      </w:r>
      <w:r w:rsidRPr="00D50D57">
        <w:rPr>
          <w:sz w:val="28"/>
          <w:szCs w:val="28"/>
          <w:lang w:val="uk-UA"/>
        </w:rPr>
        <w:t>№</w:t>
      </w:r>
      <w:r w:rsidRPr="00D50D57">
        <w:rPr>
          <w:sz w:val="28"/>
          <w:szCs w:val="28"/>
          <w:lang w:val="en-US"/>
        </w:rPr>
        <w:t>1.</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 xml:space="preserve">1-6. </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3" w:line="360" w:lineRule="auto"/>
        <w:ind w:left="0" w:right="86" w:firstLine="0"/>
        <w:jc w:val="both"/>
        <w:rPr>
          <w:sz w:val="28"/>
          <w:szCs w:val="28"/>
          <w:lang w:val="en-GB"/>
        </w:rPr>
      </w:pPr>
      <w:r w:rsidRPr="00D50D57">
        <w:rPr>
          <w:bCs/>
          <w:spacing w:val="-2"/>
          <w:sz w:val="28"/>
          <w:szCs w:val="28"/>
          <w:lang w:val="en-US"/>
        </w:rPr>
        <w:t>Thomson A. The handbook of cytokines</w:t>
      </w:r>
      <w:r>
        <w:rPr>
          <w:bCs/>
          <w:spacing w:val="-2"/>
          <w:sz w:val="28"/>
          <w:szCs w:val="28"/>
          <w:lang w:val="en-US"/>
        </w:rPr>
        <w:t xml:space="preserve"> /</w:t>
      </w:r>
      <w:r w:rsidRPr="00F84A65">
        <w:rPr>
          <w:bCs/>
          <w:spacing w:val="-2"/>
          <w:sz w:val="28"/>
          <w:szCs w:val="28"/>
          <w:lang w:val="en-US"/>
        </w:rPr>
        <w:t xml:space="preserve"> </w:t>
      </w:r>
      <w:r>
        <w:rPr>
          <w:bCs/>
          <w:spacing w:val="-2"/>
          <w:sz w:val="28"/>
          <w:szCs w:val="28"/>
          <w:lang w:val="en-US"/>
        </w:rPr>
        <w:t>A. Thomson</w:t>
      </w:r>
      <w:r w:rsidRPr="00D50D57">
        <w:rPr>
          <w:bCs/>
          <w:spacing w:val="-2"/>
          <w:sz w:val="28"/>
          <w:szCs w:val="28"/>
          <w:lang w:val="en-US"/>
        </w:rPr>
        <w:t>.</w:t>
      </w:r>
      <w:r>
        <w:rPr>
          <w:bCs/>
          <w:spacing w:val="-2"/>
          <w:sz w:val="28"/>
          <w:szCs w:val="28"/>
          <w:lang w:val="en-US"/>
        </w:rPr>
        <w:t xml:space="preserve"> -</w:t>
      </w:r>
      <w:r w:rsidRPr="00D50D57">
        <w:rPr>
          <w:bCs/>
          <w:spacing w:val="-2"/>
          <w:sz w:val="28"/>
          <w:szCs w:val="28"/>
          <w:lang w:val="en-US"/>
        </w:rPr>
        <w:t xml:space="preserve"> London, Academic Press</w:t>
      </w:r>
      <w:r>
        <w:rPr>
          <w:bCs/>
          <w:spacing w:val="-2"/>
          <w:sz w:val="28"/>
          <w:szCs w:val="28"/>
          <w:lang w:val="en-US"/>
        </w:rPr>
        <w:t>. –</w:t>
      </w:r>
      <w:r w:rsidRPr="00D50D57">
        <w:rPr>
          <w:bCs/>
          <w:spacing w:val="-2"/>
          <w:sz w:val="28"/>
          <w:szCs w:val="28"/>
          <w:lang w:val="en-US"/>
        </w:rPr>
        <w:t xml:space="preserve"> 1994</w:t>
      </w:r>
      <w:r>
        <w:rPr>
          <w:bCs/>
          <w:spacing w:val="-2"/>
          <w:sz w:val="28"/>
          <w:szCs w:val="28"/>
          <w:lang w:val="en-US"/>
        </w:rPr>
        <w:t>. – P. 205-213.</w:t>
      </w:r>
      <w:r w:rsidRPr="00D50D57">
        <w:rPr>
          <w:bCs/>
          <w:spacing w:val="-2"/>
          <w:sz w:val="28"/>
          <w:szCs w:val="28"/>
          <w:lang w:val="en-US"/>
        </w:rPr>
        <w:t xml:space="preserve"> </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6" w:line="360" w:lineRule="auto"/>
        <w:ind w:left="0" w:right="65" w:firstLine="0"/>
        <w:jc w:val="both"/>
        <w:rPr>
          <w:bCs/>
          <w:sz w:val="28"/>
          <w:szCs w:val="28"/>
          <w:lang w:val="en-US"/>
        </w:rPr>
      </w:pPr>
      <w:r w:rsidRPr="00D50D57">
        <w:rPr>
          <w:sz w:val="28"/>
          <w:szCs w:val="28"/>
          <w:lang w:val="en-US"/>
        </w:rPr>
        <w:t>Trabattoni</w:t>
      </w:r>
      <w:r>
        <w:rPr>
          <w:sz w:val="28"/>
          <w:szCs w:val="28"/>
          <w:lang w:val="en-US"/>
        </w:rPr>
        <w:t xml:space="preserve"> D.</w:t>
      </w:r>
      <w:r w:rsidRPr="00D50D57">
        <w:rPr>
          <w:sz w:val="28"/>
          <w:szCs w:val="28"/>
          <w:lang w:val="en-US"/>
        </w:rPr>
        <w:t xml:space="preserve"> Augmented type-1 cytokines and human endogenous retroviruses specific immune responses in patients with acute multiple sclerosis </w:t>
      </w:r>
      <w:r>
        <w:rPr>
          <w:sz w:val="28"/>
          <w:szCs w:val="28"/>
          <w:lang w:val="en-US"/>
        </w:rPr>
        <w:t>/</w:t>
      </w:r>
      <w:r w:rsidRPr="00F84A65">
        <w:rPr>
          <w:sz w:val="28"/>
          <w:szCs w:val="28"/>
          <w:lang w:val="en-US"/>
        </w:rPr>
        <w:t xml:space="preserve"> </w:t>
      </w:r>
      <w:r>
        <w:rPr>
          <w:sz w:val="28"/>
          <w:szCs w:val="28"/>
          <w:lang w:val="en-US"/>
        </w:rPr>
        <w:t xml:space="preserve">D. </w:t>
      </w:r>
      <w:r w:rsidRPr="00D50D57">
        <w:rPr>
          <w:sz w:val="28"/>
          <w:szCs w:val="28"/>
          <w:lang w:val="en-US"/>
        </w:rPr>
        <w:t>Trabattoni</w:t>
      </w:r>
      <w:r>
        <w:rPr>
          <w:sz w:val="28"/>
          <w:szCs w:val="28"/>
          <w:lang w:val="en-US"/>
        </w:rPr>
        <w:t>, P. Ferrante, M. Fusi</w:t>
      </w:r>
      <w:r w:rsidRPr="00D50D57">
        <w:rPr>
          <w:sz w:val="28"/>
          <w:szCs w:val="28"/>
          <w:lang w:val="en-US"/>
        </w:rPr>
        <w:t xml:space="preserve"> //</w:t>
      </w:r>
      <w:r>
        <w:rPr>
          <w:sz w:val="28"/>
          <w:szCs w:val="28"/>
          <w:lang w:val="en-US"/>
        </w:rPr>
        <w:t xml:space="preserve"> </w:t>
      </w:r>
      <w:r w:rsidRPr="00D50D57">
        <w:rPr>
          <w:sz w:val="28"/>
          <w:szCs w:val="28"/>
          <w:lang w:val="en-US"/>
        </w:rPr>
        <w:t>J.Neurovirol.</w:t>
      </w:r>
      <w:r>
        <w:rPr>
          <w:sz w:val="28"/>
          <w:szCs w:val="28"/>
          <w:lang w:val="en-US"/>
        </w:rPr>
        <w:t xml:space="preserve"> – 2000. - </w:t>
      </w:r>
      <w:r w:rsidRPr="00D50D57">
        <w:rPr>
          <w:sz w:val="28"/>
          <w:szCs w:val="28"/>
          <w:lang w:val="uk-UA"/>
        </w:rPr>
        <w:t>№</w:t>
      </w:r>
      <w:r>
        <w:rPr>
          <w:sz w:val="28"/>
          <w:szCs w:val="28"/>
          <w:lang w:val="en-US"/>
        </w:rPr>
        <w:t>2</w:t>
      </w:r>
      <w:r w:rsidRPr="00D50D57">
        <w:rPr>
          <w:sz w:val="28"/>
          <w:szCs w:val="28"/>
          <w:lang w:val="en-US"/>
        </w:rPr>
        <w:t>.</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38-41.</w:t>
      </w:r>
    </w:p>
    <w:p w:rsidR="008E40BB" w:rsidRPr="00D50D57" w:rsidRDefault="008E40BB" w:rsidP="005F0855">
      <w:pPr>
        <w:numPr>
          <w:ilvl w:val="0"/>
          <w:numId w:val="70"/>
        </w:numPr>
        <w:tabs>
          <w:tab w:val="clear" w:pos="720"/>
          <w:tab w:val="num" w:pos="0"/>
        </w:tabs>
        <w:suppressAutoHyphens w:val="0"/>
        <w:autoSpaceDE w:val="0"/>
        <w:autoSpaceDN w:val="0"/>
        <w:adjustRightInd w:val="0"/>
        <w:spacing w:line="360" w:lineRule="auto"/>
        <w:ind w:left="0" w:firstLine="0"/>
        <w:jc w:val="both"/>
        <w:rPr>
          <w:sz w:val="28"/>
          <w:szCs w:val="28"/>
          <w:lang w:val="en-GB"/>
        </w:rPr>
      </w:pPr>
      <w:r>
        <w:rPr>
          <w:iCs/>
          <w:sz w:val="28"/>
          <w:szCs w:val="28"/>
          <w:lang w:val="en-GB"/>
        </w:rPr>
        <w:t>Tramontano A.</w:t>
      </w:r>
      <w:r w:rsidRPr="00D50D57">
        <w:rPr>
          <w:iCs/>
          <w:sz w:val="28"/>
          <w:szCs w:val="28"/>
          <w:lang w:val="en-GB"/>
        </w:rPr>
        <w:t xml:space="preserve"> </w:t>
      </w:r>
      <w:r>
        <w:rPr>
          <w:bCs/>
          <w:sz w:val="28"/>
          <w:szCs w:val="28"/>
          <w:lang w:val="en-US"/>
        </w:rPr>
        <w:t xml:space="preserve">Multiple sclerosis / A. </w:t>
      </w:r>
      <w:r>
        <w:rPr>
          <w:iCs/>
          <w:sz w:val="28"/>
          <w:szCs w:val="28"/>
          <w:lang w:val="en-GB"/>
        </w:rPr>
        <w:t>Tramontano,</w:t>
      </w:r>
      <w:r w:rsidRPr="00D50D57">
        <w:rPr>
          <w:iCs/>
          <w:sz w:val="28"/>
          <w:szCs w:val="28"/>
          <w:lang w:val="en-GB"/>
        </w:rPr>
        <w:t xml:space="preserve"> </w:t>
      </w:r>
      <w:r>
        <w:rPr>
          <w:iCs/>
          <w:sz w:val="28"/>
          <w:szCs w:val="28"/>
          <w:lang w:val="en-GB"/>
        </w:rPr>
        <w:t>K.</w:t>
      </w:r>
      <w:r w:rsidRPr="00D50D57">
        <w:rPr>
          <w:iCs/>
          <w:sz w:val="28"/>
          <w:szCs w:val="28"/>
          <w:lang w:val="en-GB"/>
        </w:rPr>
        <w:t>D.</w:t>
      </w:r>
      <w:r>
        <w:rPr>
          <w:iCs/>
          <w:sz w:val="28"/>
          <w:szCs w:val="28"/>
          <w:lang w:val="en-GB"/>
        </w:rPr>
        <w:t xml:space="preserve"> Janda, R.</w:t>
      </w:r>
      <w:r w:rsidRPr="00D50D57">
        <w:rPr>
          <w:iCs/>
          <w:sz w:val="28"/>
          <w:szCs w:val="28"/>
          <w:lang w:val="en-GB"/>
        </w:rPr>
        <w:t xml:space="preserve">A. </w:t>
      </w:r>
      <w:r>
        <w:rPr>
          <w:iCs/>
          <w:sz w:val="28"/>
          <w:szCs w:val="28"/>
          <w:lang w:val="en-GB"/>
        </w:rPr>
        <w:t xml:space="preserve">Lerner </w:t>
      </w:r>
      <w:r w:rsidRPr="00D50D57">
        <w:rPr>
          <w:sz w:val="28"/>
          <w:szCs w:val="28"/>
          <w:lang w:val="en-GB"/>
        </w:rPr>
        <w:t>//</w:t>
      </w:r>
      <w:r>
        <w:rPr>
          <w:sz w:val="28"/>
          <w:szCs w:val="28"/>
          <w:lang w:val="en-GB"/>
        </w:rPr>
        <w:t xml:space="preserve"> </w:t>
      </w:r>
      <w:r w:rsidRPr="00D50D57">
        <w:rPr>
          <w:sz w:val="28"/>
          <w:szCs w:val="28"/>
          <w:lang w:val="en-GB"/>
        </w:rPr>
        <w:t xml:space="preserve">Science. – 1986. – </w:t>
      </w:r>
      <w:r>
        <w:rPr>
          <w:sz w:val="28"/>
          <w:szCs w:val="28"/>
          <w:lang w:val="en-GB"/>
        </w:rPr>
        <w:t xml:space="preserve">V. </w:t>
      </w:r>
      <w:r w:rsidRPr="00D50D57">
        <w:rPr>
          <w:bCs/>
          <w:sz w:val="28"/>
          <w:szCs w:val="28"/>
          <w:lang w:val="en-GB"/>
        </w:rPr>
        <w:t>234</w:t>
      </w:r>
      <w:r>
        <w:rPr>
          <w:sz w:val="28"/>
          <w:szCs w:val="28"/>
          <w:lang w:val="en-GB"/>
        </w:rPr>
        <w:t xml:space="preserve">, </w:t>
      </w:r>
      <w:r w:rsidRPr="00D50D57">
        <w:rPr>
          <w:sz w:val="28"/>
          <w:szCs w:val="28"/>
          <w:lang w:val="uk-UA"/>
        </w:rPr>
        <w:t>№</w:t>
      </w:r>
      <w:r>
        <w:rPr>
          <w:sz w:val="28"/>
          <w:szCs w:val="28"/>
          <w:lang w:val="en-GB"/>
        </w:rPr>
        <w:t xml:space="preserve">478. </w:t>
      </w:r>
      <w:r w:rsidRPr="00D50D57">
        <w:rPr>
          <w:sz w:val="28"/>
          <w:szCs w:val="28"/>
          <w:lang w:val="en-GB"/>
        </w:rPr>
        <w:t xml:space="preserve">– </w:t>
      </w:r>
      <w:r w:rsidRPr="00D50D57">
        <w:rPr>
          <w:sz w:val="28"/>
          <w:szCs w:val="28"/>
        </w:rPr>
        <w:t>Р</w:t>
      </w:r>
      <w:r>
        <w:rPr>
          <w:sz w:val="28"/>
          <w:szCs w:val="28"/>
          <w:lang w:val="en-GB"/>
        </w:rPr>
        <w:t xml:space="preserve">. </w:t>
      </w:r>
      <w:r w:rsidRPr="00D50D57">
        <w:rPr>
          <w:sz w:val="28"/>
          <w:szCs w:val="28"/>
          <w:lang w:val="en-GB"/>
        </w:rPr>
        <w:t>1566–1570.</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6" w:line="360" w:lineRule="auto"/>
        <w:ind w:left="0" w:right="65" w:firstLine="0"/>
        <w:jc w:val="both"/>
        <w:rPr>
          <w:bCs/>
          <w:sz w:val="28"/>
          <w:szCs w:val="28"/>
          <w:lang w:val="en-US"/>
        </w:rPr>
      </w:pPr>
      <w:r>
        <w:rPr>
          <w:bCs/>
          <w:sz w:val="28"/>
          <w:szCs w:val="28"/>
          <w:lang w:val="en-US"/>
        </w:rPr>
        <w:t xml:space="preserve">Trapp B.D. </w:t>
      </w:r>
      <w:r w:rsidRPr="00D50D57">
        <w:rPr>
          <w:bCs/>
          <w:sz w:val="28"/>
          <w:szCs w:val="28"/>
          <w:lang w:val="en-US"/>
        </w:rPr>
        <w:t>Axonal transection in th</w:t>
      </w:r>
      <w:r>
        <w:rPr>
          <w:bCs/>
          <w:sz w:val="28"/>
          <w:szCs w:val="28"/>
          <w:lang w:val="en-US"/>
        </w:rPr>
        <w:t>e lesions ol multiple sclerosis /</w:t>
      </w:r>
      <w:r w:rsidRPr="002D7D0C">
        <w:rPr>
          <w:bCs/>
          <w:sz w:val="28"/>
          <w:szCs w:val="28"/>
          <w:lang w:val="en-US"/>
        </w:rPr>
        <w:t xml:space="preserve"> </w:t>
      </w:r>
      <w:r w:rsidRPr="00D50D57">
        <w:rPr>
          <w:bCs/>
          <w:sz w:val="28"/>
          <w:szCs w:val="28"/>
          <w:lang w:val="en-US"/>
        </w:rPr>
        <w:t>B.D.</w:t>
      </w:r>
      <w:r>
        <w:rPr>
          <w:bCs/>
          <w:sz w:val="28"/>
          <w:szCs w:val="28"/>
          <w:lang w:val="en-US"/>
        </w:rPr>
        <w:t xml:space="preserve"> </w:t>
      </w:r>
      <w:r w:rsidRPr="00D50D57">
        <w:rPr>
          <w:bCs/>
          <w:sz w:val="28"/>
          <w:szCs w:val="28"/>
          <w:lang w:val="en-US"/>
        </w:rPr>
        <w:t xml:space="preserve">Trapp, </w:t>
      </w:r>
      <w:r>
        <w:rPr>
          <w:bCs/>
          <w:sz w:val="28"/>
          <w:szCs w:val="28"/>
          <w:lang w:val="en-US"/>
        </w:rPr>
        <w:t xml:space="preserve">J. </w:t>
      </w:r>
      <w:r w:rsidRPr="00D50D57">
        <w:rPr>
          <w:bCs/>
          <w:sz w:val="28"/>
          <w:szCs w:val="28"/>
          <w:lang w:val="en-US"/>
        </w:rPr>
        <w:t>Peters</w:t>
      </w:r>
      <w:r>
        <w:rPr>
          <w:bCs/>
          <w:sz w:val="28"/>
          <w:szCs w:val="28"/>
          <w:lang w:val="en-US"/>
        </w:rPr>
        <w:t>on, R.M. Ransohoff //</w:t>
      </w:r>
      <w:r w:rsidRPr="00D50D57">
        <w:rPr>
          <w:bCs/>
          <w:sz w:val="28"/>
          <w:szCs w:val="28"/>
          <w:lang w:val="en-US"/>
        </w:rPr>
        <w:t xml:space="preserve"> New Engl. J</w:t>
      </w:r>
      <w:r>
        <w:rPr>
          <w:bCs/>
          <w:sz w:val="28"/>
          <w:szCs w:val="28"/>
          <w:lang w:val="en-US"/>
        </w:rPr>
        <w:t>.</w:t>
      </w:r>
      <w:r w:rsidRPr="00D50D57">
        <w:rPr>
          <w:bCs/>
          <w:sz w:val="28"/>
          <w:szCs w:val="28"/>
          <w:lang w:val="en-US"/>
        </w:rPr>
        <w:t xml:space="preserve"> Med.</w:t>
      </w:r>
      <w:r>
        <w:rPr>
          <w:bCs/>
          <w:sz w:val="28"/>
          <w:szCs w:val="28"/>
          <w:lang w:val="en-US"/>
        </w:rPr>
        <w:t xml:space="preserve"> – 1998. - </w:t>
      </w:r>
      <w:r w:rsidRPr="00D50D57">
        <w:rPr>
          <w:sz w:val="28"/>
          <w:szCs w:val="28"/>
          <w:lang w:val="uk-UA"/>
        </w:rPr>
        <w:t>№</w:t>
      </w:r>
      <w:r>
        <w:rPr>
          <w:bCs/>
          <w:sz w:val="28"/>
          <w:szCs w:val="28"/>
          <w:lang w:val="en-US"/>
        </w:rPr>
        <w:t>338. – P.</w:t>
      </w:r>
      <w:r w:rsidRPr="00D50D57">
        <w:rPr>
          <w:bCs/>
          <w:sz w:val="28"/>
          <w:szCs w:val="28"/>
          <w:lang w:val="en-US"/>
        </w:rPr>
        <w:t xml:space="preserve"> 278—285.</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1" w:line="360" w:lineRule="auto"/>
        <w:ind w:left="0" w:right="58" w:firstLine="0"/>
        <w:jc w:val="both"/>
        <w:rPr>
          <w:bCs/>
          <w:sz w:val="28"/>
          <w:szCs w:val="28"/>
          <w:lang w:val="en-US"/>
        </w:rPr>
      </w:pPr>
      <w:r w:rsidRPr="00D50D57">
        <w:rPr>
          <w:sz w:val="28"/>
          <w:szCs w:val="28"/>
          <w:lang w:val="en-US"/>
        </w:rPr>
        <w:t>Traugott U.</w:t>
      </w:r>
      <w:r w:rsidRPr="002D7D0C">
        <w:rPr>
          <w:bCs/>
          <w:sz w:val="28"/>
          <w:szCs w:val="28"/>
          <w:lang w:val="en-US"/>
        </w:rPr>
        <w:t xml:space="preserve"> </w:t>
      </w:r>
      <w:r>
        <w:rPr>
          <w:bCs/>
          <w:sz w:val="28"/>
          <w:szCs w:val="28"/>
          <w:lang w:val="en-US"/>
        </w:rPr>
        <w:t>Multiple sclerosis</w:t>
      </w:r>
      <w:r>
        <w:rPr>
          <w:sz w:val="28"/>
          <w:szCs w:val="28"/>
          <w:lang w:val="en-US"/>
        </w:rPr>
        <w:t xml:space="preserve"> /</w:t>
      </w:r>
      <w:r w:rsidRPr="00D50D57">
        <w:rPr>
          <w:sz w:val="28"/>
          <w:szCs w:val="28"/>
          <w:lang w:val="en-US"/>
        </w:rPr>
        <w:t xml:space="preserve"> </w:t>
      </w:r>
      <w:r>
        <w:rPr>
          <w:sz w:val="28"/>
          <w:szCs w:val="28"/>
          <w:lang w:val="en-US"/>
        </w:rPr>
        <w:t xml:space="preserve">U. </w:t>
      </w:r>
      <w:r w:rsidRPr="00D50D57">
        <w:rPr>
          <w:sz w:val="28"/>
          <w:szCs w:val="28"/>
          <w:lang w:val="en-US"/>
        </w:rPr>
        <w:t>Traugott</w:t>
      </w:r>
      <w:r>
        <w:rPr>
          <w:sz w:val="28"/>
          <w:szCs w:val="28"/>
          <w:lang w:val="en-US"/>
        </w:rPr>
        <w:t>,</w:t>
      </w:r>
      <w:r w:rsidRPr="00D50D57">
        <w:rPr>
          <w:sz w:val="28"/>
          <w:szCs w:val="28"/>
          <w:lang w:val="en-US"/>
        </w:rPr>
        <w:t xml:space="preserve"> </w:t>
      </w:r>
      <w:r>
        <w:rPr>
          <w:sz w:val="28"/>
          <w:szCs w:val="28"/>
          <w:lang w:val="en-US"/>
        </w:rPr>
        <w:t>P. Lebon</w:t>
      </w:r>
      <w:r w:rsidRPr="00D50D57">
        <w:rPr>
          <w:sz w:val="28"/>
          <w:szCs w:val="28"/>
          <w:lang w:val="en-US"/>
        </w:rPr>
        <w:t xml:space="preserve"> </w:t>
      </w:r>
      <w:r>
        <w:rPr>
          <w:sz w:val="28"/>
          <w:szCs w:val="28"/>
          <w:lang w:val="en-US"/>
        </w:rPr>
        <w:t xml:space="preserve">// </w:t>
      </w:r>
      <w:r w:rsidRPr="00D50D57">
        <w:rPr>
          <w:sz w:val="28"/>
          <w:szCs w:val="28"/>
          <w:lang w:val="en-US"/>
        </w:rPr>
        <w:t>Ann</w:t>
      </w:r>
      <w:r>
        <w:rPr>
          <w:sz w:val="28"/>
          <w:szCs w:val="28"/>
          <w:lang w:val="en-US"/>
        </w:rPr>
        <w:t>.</w:t>
      </w:r>
      <w:r w:rsidRPr="00D50D57">
        <w:rPr>
          <w:sz w:val="28"/>
          <w:szCs w:val="28"/>
          <w:lang w:val="en-US"/>
        </w:rPr>
        <w:t xml:space="preserve"> Neurol</w:t>
      </w:r>
      <w:r>
        <w:rPr>
          <w:sz w:val="28"/>
          <w:szCs w:val="28"/>
          <w:lang w:val="en-US"/>
        </w:rPr>
        <w:t xml:space="preserve">. – 1988. - </w:t>
      </w:r>
      <w:r w:rsidRPr="00D50D57">
        <w:rPr>
          <w:sz w:val="28"/>
          <w:szCs w:val="28"/>
          <w:lang w:val="uk-UA"/>
        </w:rPr>
        <w:t>№</w:t>
      </w:r>
      <w:r>
        <w:rPr>
          <w:sz w:val="28"/>
          <w:szCs w:val="28"/>
          <w:lang w:val="en-GB"/>
        </w:rPr>
        <w:t>24. – P.</w:t>
      </w:r>
      <w:r w:rsidRPr="00D50D57">
        <w:rPr>
          <w:sz w:val="28"/>
          <w:szCs w:val="28"/>
          <w:lang w:val="en-GB"/>
        </w:rPr>
        <w:t xml:space="preserve"> 243-251</w:t>
      </w:r>
      <w:r>
        <w:rPr>
          <w:sz w:val="28"/>
          <w:szCs w:val="28"/>
          <w:lang w:val="en-GB"/>
        </w:rPr>
        <w:t>.</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Trojano M</w:t>
      </w:r>
      <w:r>
        <w:rPr>
          <w:sz w:val="28"/>
          <w:szCs w:val="28"/>
          <w:lang w:val="en-US"/>
        </w:rPr>
        <w:t>.</w:t>
      </w:r>
      <w:r w:rsidRPr="00D50D57">
        <w:rPr>
          <w:sz w:val="28"/>
          <w:szCs w:val="28"/>
          <w:lang w:val="en-US"/>
        </w:rPr>
        <w:t xml:space="preserve"> Age-related disability in multiple sclerosis </w:t>
      </w:r>
      <w:r>
        <w:rPr>
          <w:sz w:val="28"/>
          <w:szCs w:val="28"/>
          <w:lang w:val="en-US"/>
        </w:rPr>
        <w:t>/</w:t>
      </w:r>
      <w:r w:rsidRPr="0020045A">
        <w:rPr>
          <w:sz w:val="28"/>
          <w:szCs w:val="28"/>
          <w:lang w:val="en-US"/>
        </w:rPr>
        <w:t xml:space="preserve"> </w:t>
      </w:r>
      <w:r>
        <w:rPr>
          <w:sz w:val="28"/>
          <w:szCs w:val="28"/>
          <w:lang w:val="en-US"/>
        </w:rPr>
        <w:t>M. Trojano</w:t>
      </w:r>
      <w:r w:rsidRPr="00D50D57">
        <w:rPr>
          <w:sz w:val="28"/>
          <w:szCs w:val="28"/>
          <w:lang w:val="en-US"/>
        </w:rPr>
        <w:t xml:space="preserve">, </w:t>
      </w:r>
      <w:r>
        <w:rPr>
          <w:sz w:val="28"/>
          <w:szCs w:val="28"/>
          <w:lang w:val="en-US"/>
        </w:rPr>
        <w:t>M. Liguori, G. Bosko Zimatore</w:t>
      </w:r>
      <w:r w:rsidRPr="00D50D57">
        <w:rPr>
          <w:sz w:val="28"/>
          <w:szCs w:val="28"/>
          <w:lang w:val="en-US"/>
        </w:rPr>
        <w:t xml:space="preserve"> // Ann</w:t>
      </w:r>
      <w:r>
        <w:rPr>
          <w:sz w:val="28"/>
          <w:szCs w:val="28"/>
          <w:lang w:val="en-US"/>
        </w:rPr>
        <w:t>.</w:t>
      </w:r>
      <w:r w:rsidRPr="00D50D57">
        <w:rPr>
          <w:sz w:val="28"/>
          <w:szCs w:val="28"/>
          <w:lang w:val="en-US"/>
        </w:rPr>
        <w:t xml:space="preserve"> Neurol.</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2002.</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V.</w:t>
      </w:r>
      <w:r>
        <w:rPr>
          <w:sz w:val="28"/>
          <w:szCs w:val="28"/>
          <w:lang w:val="en-US"/>
        </w:rPr>
        <w:t xml:space="preserve"> </w:t>
      </w:r>
      <w:r w:rsidRPr="00D50D57">
        <w:rPr>
          <w:sz w:val="28"/>
          <w:szCs w:val="28"/>
          <w:lang w:val="en-US"/>
        </w:rPr>
        <w:t xml:space="preserve">51, </w:t>
      </w:r>
      <w:r w:rsidRPr="00D50D57">
        <w:rPr>
          <w:sz w:val="28"/>
          <w:szCs w:val="28"/>
          <w:lang w:val="uk-UA"/>
        </w:rPr>
        <w:t>№</w:t>
      </w:r>
      <w:r w:rsidRPr="00D50D57">
        <w:rPr>
          <w:sz w:val="28"/>
          <w:szCs w:val="28"/>
          <w:lang w:val="en-US"/>
        </w:rPr>
        <w:t>4.</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475-480.</w:t>
      </w:r>
    </w:p>
    <w:p w:rsidR="008E40BB" w:rsidRPr="00D50D57"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line="360" w:lineRule="auto"/>
        <w:ind w:left="0" w:firstLine="0"/>
        <w:jc w:val="both"/>
        <w:rPr>
          <w:sz w:val="28"/>
          <w:szCs w:val="28"/>
          <w:lang w:val="en-GB"/>
        </w:rPr>
      </w:pPr>
      <w:r w:rsidRPr="00D50D57">
        <w:rPr>
          <w:bCs/>
          <w:spacing w:val="-3"/>
          <w:sz w:val="28"/>
          <w:szCs w:val="28"/>
          <w:lang w:val="en-US"/>
        </w:rPr>
        <w:t>Tsukada N</w:t>
      </w:r>
      <w:r>
        <w:rPr>
          <w:bCs/>
          <w:spacing w:val="-3"/>
          <w:sz w:val="28"/>
          <w:szCs w:val="28"/>
          <w:lang w:val="en-US"/>
        </w:rPr>
        <w:t>.</w:t>
      </w:r>
      <w:r w:rsidRPr="00D50D57">
        <w:rPr>
          <w:bCs/>
          <w:spacing w:val="-3"/>
          <w:sz w:val="28"/>
          <w:szCs w:val="28"/>
          <w:lang w:val="en-US"/>
        </w:rPr>
        <w:t>Cytotoxicity of T cells for cerebral endotheliu</w:t>
      </w:r>
      <w:r>
        <w:rPr>
          <w:bCs/>
          <w:spacing w:val="-3"/>
          <w:sz w:val="28"/>
          <w:szCs w:val="28"/>
          <w:lang w:val="en-US"/>
        </w:rPr>
        <w:t>m in multiple sclerosis /</w:t>
      </w:r>
      <w:r w:rsidRPr="0020045A">
        <w:rPr>
          <w:bCs/>
          <w:spacing w:val="-3"/>
          <w:sz w:val="28"/>
          <w:szCs w:val="28"/>
          <w:lang w:val="en-US"/>
        </w:rPr>
        <w:t xml:space="preserve"> </w:t>
      </w:r>
      <w:r>
        <w:rPr>
          <w:bCs/>
          <w:spacing w:val="-3"/>
          <w:sz w:val="28"/>
          <w:szCs w:val="28"/>
          <w:lang w:val="en-US"/>
        </w:rPr>
        <w:t>N. Tsukada</w:t>
      </w:r>
      <w:r w:rsidRPr="00D50D57">
        <w:rPr>
          <w:bCs/>
          <w:spacing w:val="-3"/>
          <w:sz w:val="28"/>
          <w:szCs w:val="28"/>
          <w:lang w:val="en-US"/>
        </w:rPr>
        <w:t xml:space="preserve">, </w:t>
      </w:r>
      <w:r>
        <w:rPr>
          <w:bCs/>
          <w:spacing w:val="-3"/>
          <w:sz w:val="28"/>
          <w:szCs w:val="28"/>
          <w:lang w:val="en-US"/>
        </w:rPr>
        <w:t>M. Matsuda</w:t>
      </w:r>
      <w:r w:rsidRPr="00D50D57">
        <w:rPr>
          <w:bCs/>
          <w:spacing w:val="-3"/>
          <w:sz w:val="28"/>
          <w:szCs w:val="28"/>
          <w:lang w:val="en-US"/>
        </w:rPr>
        <w:t xml:space="preserve">, </w:t>
      </w:r>
      <w:r>
        <w:rPr>
          <w:bCs/>
          <w:spacing w:val="-3"/>
          <w:sz w:val="28"/>
          <w:szCs w:val="28"/>
          <w:lang w:val="en-US"/>
        </w:rPr>
        <w:t>K. Miyagi //</w:t>
      </w:r>
      <w:r w:rsidRPr="00D50D57">
        <w:rPr>
          <w:bCs/>
          <w:spacing w:val="-3"/>
          <w:sz w:val="28"/>
          <w:szCs w:val="28"/>
          <w:lang w:val="en-US"/>
        </w:rPr>
        <w:t xml:space="preserve"> J</w:t>
      </w:r>
      <w:r>
        <w:rPr>
          <w:bCs/>
          <w:spacing w:val="-3"/>
          <w:sz w:val="28"/>
          <w:szCs w:val="28"/>
          <w:lang w:val="en-US"/>
        </w:rPr>
        <w:t>.</w:t>
      </w:r>
      <w:r w:rsidRPr="00D50D57">
        <w:rPr>
          <w:bCs/>
          <w:spacing w:val="-3"/>
          <w:sz w:val="28"/>
          <w:szCs w:val="28"/>
          <w:lang w:val="en-US"/>
        </w:rPr>
        <w:t xml:space="preserve"> Neurol</w:t>
      </w:r>
      <w:r>
        <w:rPr>
          <w:bCs/>
          <w:spacing w:val="-3"/>
          <w:sz w:val="28"/>
          <w:szCs w:val="28"/>
          <w:lang w:val="en-US"/>
        </w:rPr>
        <w:t>.</w:t>
      </w:r>
      <w:r w:rsidRPr="00D50D57">
        <w:rPr>
          <w:bCs/>
          <w:spacing w:val="-3"/>
          <w:sz w:val="28"/>
          <w:szCs w:val="28"/>
          <w:lang w:val="en-US"/>
        </w:rPr>
        <w:t xml:space="preserve"> Sci</w:t>
      </w:r>
      <w:r>
        <w:rPr>
          <w:bCs/>
          <w:spacing w:val="-3"/>
          <w:sz w:val="28"/>
          <w:szCs w:val="28"/>
          <w:lang w:val="en-US"/>
        </w:rPr>
        <w:t xml:space="preserve">. – 1993. - </w:t>
      </w:r>
      <w:r w:rsidRPr="00D50D57">
        <w:rPr>
          <w:sz w:val="28"/>
          <w:szCs w:val="28"/>
          <w:lang w:val="uk-UA"/>
        </w:rPr>
        <w:t>№</w:t>
      </w:r>
      <w:r>
        <w:rPr>
          <w:bCs/>
          <w:spacing w:val="-3"/>
          <w:sz w:val="28"/>
          <w:szCs w:val="28"/>
          <w:lang w:val="en-US"/>
        </w:rPr>
        <w:t>117. – P.</w:t>
      </w:r>
      <w:r w:rsidRPr="00D50D57">
        <w:rPr>
          <w:bCs/>
          <w:spacing w:val="-3"/>
          <w:sz w:val="28"/>
          <w:szCs w:val="28"/>
          <w:lang w:val="en-US"/>
        </w:rPr>
        <w:t xml:space="preserve"> 140-147</w:t>
      </w:r>
      <w:r w:rsidRPr="00D50D57">
        <w:rPr>
          <w:bCs/>
          <w:spacing w:val="-3"/>
          <w:sz w:val="28"/>
          <w:szCs w:val="28"/>
          <w:lang w:val="uk-UA"/>
        </w:rPr>
        <w:t>.</w:t>
      </w:r>
      <w:r w:rsidRPr="00D50D57">
        <w:rPr>
          <w:bCs/>
          <w:spacing w:val="-3"/>
          <w:sz w:val="28"/>
          <w:szCs w:val="28"/>
          <w:lang w:val="en-US"/>
        </w:rPr>
        <w:t xml:space="preserve"> </w:t>
      </w:r>
    </w:p>
    <w:p w:rsidR="008E40BB" w:rsidRPr="00D50D57"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line="360" w:lineRule="auto"/>
        <w:ind w:left="0" w:firstLine="0"/>
        <w:jc w:val="both"/>
        <w:rPr>
          <w:sz w:val="28"/>
          <w:szCs w:val="28"/>
          <w:lang w:val="en-GB"/>
        </w:rPr>
      </w:pPr>
      <w:r w:rsidRPr="00D50D57">
        <w:rPr>
          <w:bCs/>
          <w:spacing w:val="-3"/>
          <w:sz w:val="28"/>
          <w:szCs w:val="28"/>
          <w:lang w:val="en-US"/>
        </w:rPr>
        <w:t>Tsukada N</w:t>
      </w:r>
      <w:r>
        <w:rPr>
          <w:bCs/>
          <w:spacing w:val="-3"/>
          <w:sz w:val="28"/>
          <w:szCs w:val="28"/>
          <w:lang w:val="en-US"/>
        </w:rPr>
        <w:t>.</w:t>
      </w:r>
      <w:r w:rsidRPr="00D50D57">
        <w:rPr>
          <w:bCs/>
          <w:spacing w:val="-3"/>
          <w:sz w:val="28"/>
          <w:szCs w:val="28"/>
          <w:lang w:val="en-US"/>
        </w:rPr>
        <w:t xml:space="preserve"> Increased levels of circulating </w:t>
      </w:r>
      <w:r w:rsidRPr="00D50D57">
        <w:rPr>
          <w:bCs/>
          <w:spacing w:val="-4"/>
          <w:sz w:val="28"/>
          <w:szCs w:val="28"/>
          <w:lang w:val="en-US"/>
        </w:rPr>
        <w:t>int</w:t>
      </w:r>
      <w:r>
        <w:rPr>
          <w:bCs/>
          <w:spacing w:val="-4"/>
          <w:sz w:val="28"/>
          <w:szCs w:val="28"/>
          <w:lang w:val="en-US"/>
        </w:rPr>
        <w:t xml:space="preserve">ercellular adhesion moleculae-1 </w:t>
      </w:r>
      <w:r w:rsidRPr="00D50D57">
        <w:rPr>
          <w:bCs/>
          <w:spacing w:val="-4"/>
          <w:sz w:val="28"/>
          <w:szCs w:val="28"/>
          <w:lang w:val="en-US"/>
        </w:rPr>
        <w:t xml:space="preserve">in multiple sclerosis and human T-Iymphotrophic virus </w:t>
      </w:r>
      <w:r>
        <w:rPr>
          <w:bCs/>
          <w:sz w:val="28"/>
          <w:szCs w:val="28"/>
          <w:lang w:val="en-US"/>
        </w:rPr>
        <w:t>type I-associated myelopathy /</w:t>
      </w:r>
      <w:r w:rsidRPr="0020045A">
        <w:rPr>
          <w:bCs/>
          <w:spacing w:val="-3"/>
          <w:sz w:val="28"/>
          <w:szCs w:val="28"/>
          <w:lang w:val="en-US"/>
        </w:rPr>
        <w:t xml:space="preserve"> </w:t>
      </w:r>
      <w:r>
        <w:rPr>
          <w:bCs/>
          <w:spacing w:val="-3"/>
          <w:sz w:val="28"/>
          <w:szCs w:val="28"/>
          <w:lang w:val="en-US"/>
        </w:rPr>
        <w:t>N. Tsukada</w:t>
      </w:r>
      <w:r w:rsidRPr="00D50D57">
        <w:rPr>
          <w:bCs/>
          <w:spacing w:val="-3"/>
          <w:sz w:val="28"/>
          <w:szCs w:val="28"/>
          <w:lang w:val="en-US"/>
        </w:rPr>
        <w:t xml:space="preserve">, </w:t>
      </w:r>
      <w:r>
        <w:rPr>
          <w:bCs/>
          <w:spacing w:val="-3"/>
          <w:sz w:val="28"/>
          <w:szCs w:val="28"/>
          <w:lang w:val="en-US"/>
        </w:rPr>
        <w:t>K. Miyagi</w:t>
      </w:r>
      <w:r w:rsidRPr="00D50D57">
        <w:rPr>
          <w:bCs/>
          <w:spacing w:val="-3"/>
          <w:sz w:val="28"/>
          <w:szCs w:val="28"/>
          <w:lang w:val="en-US"/>
        </w:rPr>
        <w:t xml:space="preserve">, </w:t>
      </w:r>
      <w:r>
        <w:rPr>
          <w:bCs/>
          <w:spacing w:val="-3"/>
          <w:sz w:val="28"/>
          <w:szCs w:val="28"/>
          <w:lang w:val="en-US"/>
        </w:rPr>
        <w:t>M. Matsuda</w:t>
      </w:r>
      <w:r w:rsidRPr="00D50D57">
        <w:rPr>
          <w:bCs/>
          <w:spacing w:val="-3"/>
          <w:sz w:val="28"/>
          <w:szCs w:val="28"/>
          <w:lang w:val="en-US"/>
        </w:rPr>
        <w:t xml:space="preserve"> </w:t>
      </w:r>
      <w:r>
        <w:rPr>
          <w:bCs/>
          <w:sz w:val="28"/>
          <w:szCs w:val="28"/>
          <w:lang w:val="en-US"/>
        </w:rPr>
        <w:t>//</w:t>
      </w:r>
      <w:r w:rsidRPr="00D50D57">
        <w:rPr>
          <w:bCs/>
          <w:sz w:val="28"/>
          <w:szCs w:val="28"/>
          <w:lang w:val="en-US"/>
        </w:rPr>
        <w:t xml:space="preserve"> Ann</w:t>
      </w:r>
      <w:r>
        <w:rPr>
          <w:bCs/>
          <w:sz w:val="28"/>
          <w:szCs w:val="28"/>
          <w:lang w:val="en-US"/>
        </w:rPr>
        <w:t>.</w:t>
      </w:r>
      <w:r w:rsidRPr="00D50D57">
        <w:rPr>
          <w:bCs/>
          <w:sz w:val="28"/>
          <w:szCs w:val="28"/>
          <w:lang w:val="en-US"/>
        </w:rPr>
        <w:t xml:space="preserve"> Neurol</w:t>
      </w:r>
      <w:r>
        <w:rPr>
          <w:bCs/>
          <w:sz w:val="28"/>
          <w:szCs w:val="28"/>
          <w:lang w:val="en-US"/>
        </w:rPr>
        <w:t xml:space="preserve">. – 1993. - </w:t>
      </w:r>
      <w:r w:rsidRPr="00D50D57">
        <w:rPr>
          <w:sz w:val="28"/>
          <w:szCs w:val="28"/>
          <w:lang w:val="uk-UA"/>
        </w:rPr>
        <w:t>№</w:t>
      </w:r>
      <w:r w:rsidRPr="00D50D57">
        <w:rPr>
          <w:bCs/>
          <w:sz w:val="28"/>
          <w:szCs w:val="28"/>
          <w:lang w:val="en-US"/>
        </w:rPr>
        <w:t>33</w:t>
      </w:r>
      <w:r>
        <w:rPr>
          <w:bCs/>
          <w:sz w:val="28"/>
          <w:szCs w:val="28"/>
          <w:lang w:val="en-US"/>
        </w:rPr>
        <w:t>. – P.</w:t>
      </w:r>
      <w:r w:rsidRPr="00D50D57">
        <w:rPr>
          <w:bCs/>
          <w:sz w:val="28"/>
          <w:szCs w:val="28"/>
          <w:lang w:val="en-US"/>
        </w:rPr>
        <w:t xml:space="preserve"> 646-649</w:t>
      </w:r>
      <w:r w:rsidRPr="00D50D57">
        <w:rPr>
          <w:bCs/>
          <w:sz w:val="28"/>
          <w:szCs w:val="28"/>
          <w:lang w:val="uk-UA"/>
        </w:rPr>
        <w:t>.</w:t>
      </w:r>
      <w:r w:rsidRPr="00D50D57">
        <w:rPr>
          <w:bCs/>
          <w:sz w:val="28"/>
          <w:szCs w:val="28"/>
          <w:lang w:val="en-US"/>
        </w:rPr>
        <w:t xml:space="preserve"> </w:t>
      </w:r>
    </w:p>
    <w:p w:rsidR="008E40BB"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1" w:line="360" w:lineRule="auto"/>
        <w:ind w:left="0" w:right="58" w:firstLine="0"/>
        <w:jc w:val="both"/>
        <w:rPr>
          <w:bCs/>
          <w:sz w:val="28"/>
          <w:szCs w:val="28"/>
          <w:lang w:val="en-US"/>
        </w:rPr>
      </w:pPr>
      <w:r w:rsidRPr="00D50D57">
        <w:rPr>
          <w:bCs/>
          <w:sz w:val="28"/>
          <w:szCs w:val="28"/>
          <w:lang w:val="en-US"/>
        </w:rPr>
        <w:t>Tullman</w:t>
      </w:r>
      <w:r>
        <w:rPr>
          <w:bCs/>
          <w:sz w:val="28"/>
          <w:szCs w:val="28"/>
          <w:lang w:val="en-US"/>
        </w:rPr>
        <w:t xml:space="preserve"> M.J. </w:t>
      </w:r>
      <w:r w:rsidRPr="00D50D57">
        <w:rPr>
          <w:bCs/>
          <w:sz w:val="28"/>
          <w:szCs w:val="28"/>
          <w:lang w:val="en-US"/>
        </w:rPr>
        <w:t>Immun</w:t>
      </w:r>
      <w:r>
        <w:rPr>
          <w:bCs/>
          <w:sz w:val="28"/>
          <w:szCs w:val="28"/>
          <w:lang w:val="en-US"/>
        </w:rPr>
        <w:t>otherapy of multiple sclerosis</w:t>
      </w:r>
      <w:r w:rsidRPr="00D50D57">
        <w:rPr>
          <w:bCs/>
          <w:sz w:val="28"/>
          <w:szCs w:val="28"/>
          <w:lang w:val="en-US"/>
        </w:rPr>
        <w:t xml:space="preserve"> </w:t>
      </w:r>
      <w:r>
        <w:rPr>
          <w:bCs/>
          <w:sz w:val="28"/>
          <w:szCs w:val="28"/>
          <w:lang w:val="en-US"/>
        </w:rPr>
        <w:t xml:space="preserve">- </w:t>
      </w:r>
      <w:r w:rsidRPr="00D50D57">
        <w:rPr>
          <w:bCs/>
          <w:sz w:val="28"/>
          <w:szCs w:val="28"/>
          <w:lang w:val="en-US"/>
        </w:rPr>
        <w:t xml:space="preserve">Currenl practice and future directions </w:t>
      </w:r>
      <w:r>
        <w:rPr>
          <w:bCs/>
          <w:sz w:val="28"/>
          <w:szCs w:val="28"/>
          <w:lang w:val="en-US"/>
        </w:rPr>
        <w:t>/</w:t>
      </w:r>
      <w:r w:rsidRPr="0020045A">
        <w:rPr>
          <w:bCs/>
          <w:sz w:val="28"/>
          <w:szCs w:val="28"/>
          <w:lang w:val="en-US"/>
        </w:rPr>
        <w:t xml:space="preserve"> </w:t>
      </w:r>
      <w:r w:rsidRPr="00D50D57">
        <w:rPr>
          <w:bCs/>
          <w:sz w:val="28"/>
          <w:szCs w:val="28"/>
          <w:lang w:val="en-US"/>
        </w:rPr>
        <w:t>M.J.</w:t>
      </w:r>
      <w:r>
        <w:rPr>
          <w:bCs/>
          <w:sz w:val="28"/>
          <w:szCs w:val="28"/>
          <w:lang w:val="en-US"/>
        </w:rPr>
        <w:t xml:space="preserve"> </w:t>
      </w:r>
      <w:r w:rsidRPr="00D50D57">
        <w:rPr>
          <w:bCs/>
          <w:sz w:val="28"/>
          <w:szCs w:val="28"/>
          <w:lang w:val="en-US"/>
        </w:rPr>
        <w:t>Tullman, F.D.</w:t>
      </w:r>
      <w:r>
        <w:rPr>
          <w:bCs/>
          <w:sz w:val="28"/>
          <w:szCs w:val="28"/>
          <w:lang w:val="en-US"/>
        </w:rPr>
        <w:t xml:space="preserve"> </w:t>
      </w:r>
      <w:r w:rsidRPr="00D50D57">
        <w:rPr>
          <w:bCs/>
          <w:sz w:val="28"/>
          <w:szCs w:val="28"/>
          <w:lang w:val="en-US"/>
        </w:rPr>
        <w:t xml:space="preserve">Lublin, A.E. Miller </w:t>
      </w:r>
      <w:r>
        <w:rPr>
          <w:bCs/>
          <w:sz w:val="28"/>
          <w:szCs w:val="28"/>
          <w:lang w:val="en-US"/>
        </w:rPr>
        <w:t xml:space="preserve">// </w:t>
      </w:r>
      <w:r w:rsidRPr="00D50D57">
        <w:rPr>
          <w:bCs/>
          <w:sz w:val="28"/>
          <w:szCs w:val="28"/>
          <w:lang w:val="en-US"/>
        </w:rPr>
        <w:t xml:space="preserve">J. Rehab. Res. Devel. </w:t>
      </w:r>
      <w:r>
        <w:rPr>
          <w:bCs/>
          <w:sz w:val="28"/>
          <w:szCs w:val="28"/>
          <w:lang w:val="en-US"/>
        </w:rPr>
        <w:t xml:space="preserve">– 2002. - </w:t>
      </w:r>
      <w:r w:rsidRPr="00D50D57">
        <w:rPr>
          <w:sz w:val="28"/>
          <w:szCs w:val="28"/>
          <w:lang w:val="uk-UA"/>
        </w:rPr>
        <w:t>№</w:t>
      </w:r>
      <w:r>
        <w:rPr>
          <w:bCs/>
          <w:sz w:val="28"/>
          <w:szCs w:val="28"/>
          <w:lang w:val="en-US"/>
        </w:rPr>
        <w:t>39. – P.</w:t>
      </w:r>
      <w:r w:rsidRPr="00D50D57">
        <w:rPr>
          <w:bCs/>
          <w:sz w:val="28"/>
          <w:szCs w:val="28"/>
          <w:lang w:val="en-US"/>
        </w:rPr>
        <w:t xml:space="preserve"> 273—286.</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41" w:line="360" w:lineRule="auto"/>
        <w:ind w:left="0" w:right="58" w:firstLine="0"/>
        <w:jc w:val="both"/>
        <w:rPr>
          <w:bCs/>
          <w:sz w:val="28"/>
          <w:szCs w:val="28"/>
          <w:lang w:val="en-US"/>
        </w:rPr>
      </w:pPr>
      <w:r>
        <w:rPr>
          <w:bCs/>
          <w:sz w:val="28"/>
          <w:szCs w:val="28"/>
          <w:lang w:val="en-US"/>
        </w:rPr>
        <w:t xml:space="preserve">Use of intravenous immunoglobulins in pediatrics / M. Duse, A. Plebani, P. Crispino, A.G. Ugazio // Pediatr. Med. Chir. – 1991. – V. 13, </w:t>
      </w:r>
      <w:r w:rsidRPr="00D50D57">
        <w:rPr>
          <w:sz w:val="28"/>
          <w:szCs w:val="28"/>
          <w:lang w:val="en-GB"/>
        </w:rPr>
        <w:t>№</w:t>
      </w:r>
      <w:r>
        <w:rPr>
          <w:sz w:val="28"/>
          <w:szCs w:val="28"/>
          <w:lang w:val="en-GB"/>
        </w:rPr>
        <w:t>2. – P. 117-125.</w:t>
      </w:r>
      <w:r>
        <w:rPr>
          <w:bCs/>
          <w:sz w:val="28"/>
          <w:szCs w:val="28"/>
          <w:lang w:val="en-US"/>
        </w:rPr>
        <w:t xml:space="preserve"> </w:t>
      </w:r>
    </w:p>
    <w:p w:rsidR="008E40BB" w:rsidRPr="00D50D57" w:rsidRDefault="008E40BB" w:rsidP="005F0855">
      <w:pPr>
        <w:numPr>
          <w:ilvl w:val="0"/>
          <w:numId w:val="70"/>
        </w:numPr>
        <w:shd w:val="clear" w:color="auto" w:fill="FFFFFF"/>
        <w:tabs>
          <w:tab w:val="clear" w:pos="720"/>
          <w:tab w:val="num" w:pos="0"/>
        </w:tabs>
        <w:suppressAutoHyphens w:val="0"/>
        <w:spacing w:line="360" w:lineRule="auto"/>
        <w:ind w:left="0" w:right="101" w:firstLine="0"/>
        <w:jc w:val="both"/>
        <w:rPr>
          <w:sz w:val="28"/>
          <w:szCs w:val="28"/>
          <w:lang w:val="en-GB"/>
        </w:rPr>
      </w:pPr>
      <w:r>
        <w:rPr>
          <w:iCs/>
          <w:sz w:val="28"/>
          <w:szCs w:val="28"/>
          <w:lang w:val="en-US"/>
        </w:rPr>
        <w:t>Van Boxel-Dezaire A.</w:t>
      </w:r>
      <w:r>
        <w:rPr>
          <w:sz w:val="28"/>
          <w:szCs w:val="28"/>
          <w:lang w:val="en-US"/>
        </w:rPr>
        <w:t xml:space="preserve"> </w:t>
      </w:r>
      <w:r w:rsidRPr="00D50D57">
        <w:rPr>
          <w:sz w:val="28"/>
          <w:szCs w:val="28"/>
          <w:lang w:val="en-US"/>
        </w:rPr>
        <w:t>Cytokine and IL-12 receptor mPNA discriminate botween different clinical subtypes in multiple sclerosis</w:t>
      </w:r>
      <w:r>
        <w:rPr>
          <w:sz w:val="28"/>
          <w:szCs w:val="28"/>
          <w:lang w:val="en-US"/>
        </w:rPr>
        <w:t xml:space="preserve"> /</w:t>
      </w:r>
      <w:r w:rsidRPr="0020045A">
        <w:rPr>
          <w:iCs/>
          <w:sz w:val="28"/>
          <w:szCs w:val="28"/>
          <w:lang w:val="en-US"/>
        </w:rPr>
        <w:t xml:space="preserve"> </w:t>
      </w:r>
      <w:r>
        <w:rPr>
          <w:iCs/>
          <w:sz w:val="28"/>
          <w:szCs w:val="28"/>
          <w:lang w:val="en-US"/>
        </w:rPr>
        <w:t>A. Van Boxel-Dezaire</w:t>
      </w:r>
      <w:r w:rsidRPr="00D50D57">
        <w:rPr>
          <w:iCs/>
          <w:sz w:val="28"/>
          <w:szCs w:val="28"/>
          <w:lang w:val="en-US"/>
        </w:rPr>
        <w:t xml:space="preserve">, </w:t>
      </w:r>
      <w:r>
        <w:rPr>
          <w:iCs/>
          <w:sz w:val="28"/>
          <w:szCs w:val="28"/>
          <w:lang w:val="en-US"/>
        </w:rPr>
        <w:t xml:space="preserve">M. </w:t>
      </w:r>
      <w:r w:rsidRPr="00D50D57">
        <w:rPr>
          <w:sz w:val="28"/>
          <w:szCs w:val="28"/>
          <w:lang w:val="en-US"/>
        </w:rPr>
        <w:t>Smi</w:t>
      </w:r>
      <w:r>
        <w:rPr>
          <w:sz w:val="28"/>
          <w:szCs w:val="28"/>
          <w:lang w:val="en-US"/>
        </w:rPr>
        <w:t xml:space="preserve">ts, S. Van Trigt-Hoff </w:t>
      </w:r>
      <w:r w:rsidRPr="00D50D57">
        <w:rPr>
          <w:sz w:val="28"/>
          <w:szCs w:val="28"/>
          <w:lang w:val="en-US"/>
        </w:rPr>
        <w:t>//</w:t>
      </w:r>
      <w:r>
        <w:rPr>
          <w:sz w:val="28"/>
          <w:szCs w:val="28"/>
          <w:lang w:val="en-US"/>
        </w:rPr>
        <w:t xml:space="preserve"> </w:t>
      </w:r>
      <w:r w:rsidRPr="00D50D57">
        <w:rPr>
          <w:sz w:val="28"/>
          <w:szCs w:val="28"/>
          <w:lang w:val="en-US"/>
        </w:rPr>
        <w:t>J.Neuroimmun.</w:t>
      </w:r>
      <w:r>
        <w:rPr>
          <w:sz w:val="28"/>
          <w:szCs w:val="28"/>
          <w:lang w:val="en-US"/>
        </w:rPr>
        <w:t xml:space="preserve"> </w:t>
      </w:r>
      <w:r w:rsidRPr="00D50D57">
        <w:rPr>
          <w:sz w:val="28"/>
          <w:szCs w:val="28"/>
          <w:lang w:val="en-US"/>
        </w:rPr>
        <w:t>-200</w:t>
      </w:r>
      <w:r>
        <w:rPr>
          <w:sz w:val="28"/>
          <w:szCs w:val="28"/>
          <w:lang w:val="en-US"/>
        </w:rPr>
        <w:t xml:space="preserve">0. – V. </w:t>
      </w:r>
      <w:r w:rsidRPr="00D50D57">
        <w:rPr>
          <w:sz w:val="28"/>
          <w:szCs w:val="28"/>
          <w:lang w:val="en-US"/>
        </w:rPr>
        <w:t>120</w:t>
      </w:r>
      <w:r>
        <w:rPr>
          <w:sz w:val="28"/>
          <w:szCs w:val="28"/>
          <w:lang w:val="en-US"/>
        </w:rPr>
        <w:t xml:space="preserve">, </w:t>
      </w:r>
      <w:r w:rsidRPr="00D50D57">
        <w:rPr>
          <w:sz w:val="28"/>
          <w:szCs w:val="28"/>
          <w:lang w:val="uk-UA"/>
        </w:rPr>
        <w:t>№</w:t>
      </w:r>
      <w:r>
        <w:rPr>
          <w:sz w:val="28"/>
          <w:szCs w:val="28"/>
          <w:lang w:val="en-US"/>
        </w:rPr>
        <w:t xml:space="preserve">1-2. – </w:t>
      </w:r>
      <w:r w:rsidRPr="00D50D57">
        <w:rPr>
          <w:sz w:val="28"/>
          <w:szCs w:val="28"/>
          <w:lang w:val="en-US"/>
        </w:rPr>
        <w:t>P.</w:t>
      </w:r>
      <w:r>
        <w:rPr>
          <w:sz w:val="28"/>
          <w:szCs w:val="28"/>
          <w:lang w:val="en-US"/>
        </w:rPr>
        <w:t xml:space="preserve"> </w:t>
      </w:r>
      <w:r w:rsidRPr="00D50D57">
        <w:rPr>
          <w:sz w:val="28"/>
          <w:szCs w:val="28"/>
          <w:lang w:val="en-US"/>
        </w:rPr>
        <w:t>152-160.</w:t>
      </w:r>
    </w:p>
    <w:p w:rsidR="008E40BB" w:rsidRPr="00D50D57"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before="38" w:line="360" w:lineRule="auto"/>
        <w:ind w:left="0" w:firstLine="0"/>
        <w:jc w:val="both"/>
        <w:rPr>
          <w:sz w:val="28"/>
          <w:szCs w:val="28"/>
          <w:lang w:val="en-GB"/>
        </w:rPr>
      </w:pPr>
      <w:r w:rsidRPr="00D50D57">
        <w:rPr>
          <w:bCs/>
          <w:spacing w:val="-3"/>
          <w:sz w:val="28"/>
          <w:szCs w:val="28"/>
          <w:lang w:val="en-US"/>
        </w:rPr>
        <w:lastRenderedPageBreak/>
        <w:t>Van den Berg J</w:t>
      </w:r>
      <w:r>
        <w:rPr>
          <w:bCs/>
          <w:spacing w:val="-3"/>
          <w:sz w:val="28"/>
          <w:szCs w:val="28"/>
          <w:lang w:val="en-US"/>
        </w:rPr>
        <w:t>.</w:t>
      </w:r>
      <w:r w:rsidRPr="00D50D57">
        <w:rPr>
          <w:bCs/>
          <w:spacing w:val="-3"/>
          <w:sz w:val="28"/>
          <w:szCs w:val="28"/>
          <w:lang w:val="en-US"/>
        </w:rPr>
        <w:t>S</w:t>
      </w:r>
      <w:r>
        <w:rPr>
          <w:bCs/>
          <w:spacing w:val="-3"/>
          <w:sz w:val="28"/>
          <w:szCs w:val="28"/>
          <w:lang w:val="en-US"/>
        </w:rPr>
        <w:t>.</w:t>
      </w:r>
      <w:r w:rsidRPr="00D50D57">
        <w:rPr>
          <w:bCs/>
          <w:spacing w:val="-3"/>
          <w:sz w:val="28"/>
          <w:szCs w:val="28"/>
          <w:lang w:val="en-US"/>
        </w:rPr>
        <w:t>P</w:t>
      </w:r>
      <w:r>
        <w:rPr>
          <w:bCs/>
          <w:spacing w:val="-3"/>
          <w:sz w:val="28"/>
          <w:szCs w:val="28"/>
          <w:lang w:val="en-US"/>
        </w:rPr>
        <w:t xml:space="preserve">. </w:t>
      </w:r>
      <w:r w:rsidRPr="00D50D57">
        <w:rPr>
          <w:bCs/>
          <w:spacing w:val="-3"/>
          <w:sz w:val="28"/>
          <w:szCs w:val="28"/>
          <w:lang w:val="en-US"/>
        </w:rPr>
        <w:t xml:space="preserve">Anaphylactoid reaction to intravenous </w:t>
      </w:r>
      <w:r w:rsidRPr="00D50D57">
        <w:rPr>
          <w:bCs/>
          <w:spacing w:val="-4"/>
          <w:sz w:val="28"/>
          <w:szCs w:val="28"/>
          <w:lang w:val="en-US"/>
        </w:rPr>
        <w:t>methylprednisolone</w:t>
      </w:r>
      <w:r w:rsidRPr="00D50D57">
        <w:rPr>
          <w:bCs/>
          <w:spacing w:val="-3"/>
          <w:sz w:val="28"/>
          <w:szCs w:val="28"/>
          <w:lang w:val="en-US"/>
        </w:rPr>
        <w:t xml:space="preserve"> in a pati</w:t>
      </w:r>
      <w:r>
        <w:rPr>
          <w:bCs/>
          <w:spacing w:val="-3"/>
          <w:sz w:val="28"/>
          <w:szCs w:val="28"/>
          <w:lang w:val="en-US"/>
        </w:rPr>
        <w:t>ent treated with MS /</w:t>
      </w:r>
      <w:r w:rsidRPr="0020045A">
        <w:rPr>
          <w:bCs/>
          <w:spacing w:val="-3"/>
          <w:sz w:val="28"/>
          <w:szCs w:val="28"/>
          <w:lang w:val="en-US"/>
        </w:rPr>
        <w:t xml:space="preserve"> </w:t>
      </w:r>
      <w:r w:rsidRPr="00D50D57">
        <w:rPr>
          <w:bCs/>
          <w:spacing w:val="-3"/>
          <w:sz w:val="28"/>
          <w:szCs w:val="28"/>
          <w:lang w:val="en-US"/>
        </w:rPr>
        <w:t>J</w:t>
      </w:r>
      <w:r>
        <w:rPr>
          <w:bCs/>
          <w:spacing w:val="-3"/>
          <w:sz w:val="28"/>
          <w:szCs w:val="28"/>
          <w:lang w:val="en-US"/>
        </w:rPr>
        <w:t>.</w:t>
      </w:r>
      <w:r w:rsidRPr="00D50D57">
        <w:rPr>
          <w:bCs/>
          <w:spacing w:val="-3"/>
          <w:sz w:val="28"/>
          <w:szCs w:val="28"/>
          <w:lang w:val="en-US"/>
        </w:rPr>
        <w:t>S</w:t>
      </w:r>
      <w:r>
        <w:rPr>
          <w:bCs/>
          <w:spacing w:val="-3"/>
          <w:sz w:val="28"/>
          <w:szCs w:val="28"/>
          <w:lang w:val="en-US"/>
        </w:rPr>
        <w:t>.</w:t>
      </w:r>
      <w:r w:rsidRPr="00D50D57">
        <w:rPr>
          <w:bCs/>
          <w:spacing w:val="-3"/>
          <w:sz w:val="28"/>
          <w:szCs w:val="28"/>
          <w:lang w:val="en-US"/>
        </w:rPr>
        <w:t>P</w:t>
      </w:r>
      <w:r>
        <w:rPr>
          <w:bCs/>
          <w:spacing w:val="-3"/>
          <w:sz w:val="28"/>
          <w:szCs w:val="28"/>
          <w:lang w:val="en-US"/>
        </w:rPr>
        <w:t xml:space="preserve">. </w:t>
      </w:r>
      <w:r w:rsidRPr="00D50D57">
        <w:rPr>
          <w:bCs/>
          <w:spacing w:val="-3"/>
          <w:sz w:val="28"/>
          <w:szCs w:val="28"/>
          <w:lang w:val="en-US"/>
        </w:rPr>
        <w:t>Van den Berg, O.R</w:t>
      </w:r>
      <w:r>
        <w:rPr>
          <w:bCs/>
          <w:spacing w:val="-3"/>
          <w:sz w:val="28"/>
          <w:szCs w:val="28"/>
          <w:lang w:val="en-US"/>
        </w:rPr>
        <w:t>.</w:t>
      </w:r>
      <w:r w:rsidRPr="00D50D57">
        <w:rPr>
          <w:bCs/>
          <w:spacing w:val="-3"/>
          <w:sz w:val="28"/>
          <w:szCs w:val="28"/>
          <w:lang w:val="en-US"/>
        </w:rPr>
        <w:t xml:space="preserve"> van Eikema Hommes, E.W. Wuis </w:t>
      </w:r>
      <w:r>
        <w:rPr>
          <w:bCs/>
          <w:spacing w:val="-3"/>
          <w:sz w:val="28"/>
          <w:szCs w:val="28"/>
          <w:lang w:val="en-US"/>
        </w:rPr>
        <w:t>//</w:t>
      </w:r>
      <w:r w:rsidRPr="00D50D57">
        <w:rPr>
          <w:bCs/>
          <w:spacing w:val="-3"/>
          <w:sz w:val="28"/>
          <w:szCs w:val="28"/>
          <w:lang w:val="en-US"/>
        </w:rPr>
        <w:t xml:space="preserve"> J</w:t>
      </w:r>
      <w:r>
        <w:rPr>
          <w:bCs/>
          <w:spacing w:val="-3"/>
          <w:sz w:val="28"/>
          <w:szCs w:val="28"/>
          <w:lang w:val="en-US"/>
        </w:rPr>
        <w:t>.</w:t>
      </w:r>
      <w:r w:rsidRPr="00D50D57">
        <w:rPr>
          <w:bCs/>
          <w:spacing w:val="-3"/>
          <w:sz w:val="28"/>
          <w:szCs w:val="28"/>
          <w:lang w:val="en-US"/>
        </w:rPr>
        <w:t xml:space="preserve"> Neurol</w:t>
      </w:r>
      <w:r>
        <w:rPr>
          <w:bCs/>
          <w:spacing w:val="-3"/>
          <w:sz w:val="28"/>
          <w:szCs w:val="28"/>
          <w:lang w:val="en-US"/>
        </w:rPr>
        <w:t>.</w:t>
      </w:r>
      <w:r w:rsidRPr="00D50D57">
        <w:rPr>
          <w:bCs/>
          <w:spacing w:val="-3"/>
          <w:sz w:val="28"/>
          <w:szCs w:val="28"/>
          <w:lang w:val="en-US"/>
        </w:rPr>
        <w:t xml:space="preserve"> Neurosurg</w:t>
      </w:r>
      <w:r>
        <w:rPr>
          <w:bCs/>
          <w:spacing w:val="-3"/>
          <w:sz w:val="28"/>
          <w:szCs w:val="28"/>
          <w:lang w:val="en-US"/>
        </w:rPr>
        <w:t>.</w:t>
      </w:r>
      <w:r w:rsidRPr="00D50D57">
        <w:rPr>
          <w:bCs/>
          <w:spacing w:val="-3"/>
          <w:sz w:val="28"/>
          <w:szCs w:val="28"/>
          <w:lang w:val="en-US"/>
        </w:rPr>
        <w:t xml:space="preserve"> Psyghiatry</w:t>
      </w:r>
      <w:r>
        <w:rPr>
          <w:bCs/>
          <w:spacing w:val="-3"/>
          <w:sz w:val="28"/>
          <w:szCs w:val="28"/>
          <w:lang w:val="en-US"/>
        </w:rPr>
        <w:t xml:space="preserve">. – 1997. - </w:t>
      </w:r>
      <w:r w:rsidRPr="00D50D57">
        <w:rPr>
          <w:sz w:val="28"/>
          <w:szCs w:val="28"/>
          <w:lang w:val="uk-UA"/>
        </w:rPr>
        <w:t>№</w:t>
      </w:r>
      <w:r>
        <w:rPr>
          <w:bCs/>
          <w:spacing w:val="-3"/>
          <w:sz w:val="28"/>
          <w:szCs w:val="28"/>
          <w:lang w:val="en-US"/>
        </w:rPr>
        <w:t>63. – P.</w:t>
      </w:r>
      <w:r w:rsidRPr="00D50D57">
        <w:rPr>
          <w:bCs/>
          <w:spacing w:val="-3"/>
          <w:sz w:val="28"/>
          <w:szCs w:val="28"/>
          <w:lang w:val="en-US"/>
        </w:rPr>
        <w:t xml:space="preserve"> 813-814.</w:t>
      </w:r>
    </w:p>
    <w:p w:rsidR="008E40BB" w:rsidRPr="00B915EB"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before="38" w:line="360" w:lineRule="auto"/>
        <w:ind w:left="0" w:firstLine="0"/>
        <w:jc w:val="both"/>
        <w:rPr>
          <w:sz w:val="28"/>
          <w:szCs w:val="28"/>
          <w:lang w:val="en-GB"/>
        </w:rPr>
      </w:pPr>
      <w:r w:rsidRPr="00D50D57">
        <w:rPr>
          <w:bCs/>
          <w:spacing w:val="-3"/>
          <w:sz w:val="28"/>
          <w:szCs w:val="28"/>
          <w:lang w:val="en-US"/>
        </w:rPr>
        <w:t>Vercelli D</w:t>
      </w:r>
      <w:r>
        <w:rPr>
          <w:bCs/>
          <w:spacing w:val="-3"/>
          <w:sz w:val="28"/>
          <w:szCs w:val="28"/>
          <w:lang w:val="en-US"/>
        </w:rPr>
        <w:t>.</w:t>
      </w:r>
      <w:r w:rsidRPr="00D50D57">
        <w:rPr>
          <w:bCs/>
          <w:spacing w:val="-3"/>
          <w:sz w:val="28"/>
          <w:szCs w:val="28"/>
          <w:lang w:val="en-US"/>
        </w:rPr>
        <w:t xml:space="preserve"> IL4 inhibits the synthesis of gamma-INF and induces the synthesis of IgE in</w:t>
      </w:r>
      <w:r>
        <w:rPr>
          <w:bCs/>
          <w:spacing w:val="-3"/>
          <w:sz w:val="28"/>
          <w:szCs w:val="28"/>
          <w:lang w:val="en-US"/>
        </w:rPr>
        <w:t xml:space="preserve"> human mixed lymphocyte culture /</w:t>
      </w:r>
      <w:r w:rsidRPr="0020045A">
        <w:rPr>
          <w:bCs/>
          <w:spacing w:val="-3"/>
          <w:sz w:val="28"/>
          <w:szCs w:val="28"/>
          <w:lang w:val="en-US"/>
        </w:rPr>
        <w:t xml:space="preserve"> </w:t>
      </w:r>
      <w:r>
        <w:rPr>
          <w:bCs/>
          <w:spacing w:val="-3"/>
          <w:sz w:val="28"/>
          <w:szCs w:val="28"/>
          <w:lang w:val="en-US"/>
        </w:rPr>
        <w:t>D. Vercelli</w:t>
      </w:r>
      <w:r w:rsidRPr="00D50D57">
        <w:rPr>
          <w:bCs/>
          <w:spacing w:val="-3"/>
          <w:sz w:val="28"/>
          <w:szCs w:val="28"/>
          <w:lang w:val="en-US"/>
        </w:rPr>
        <w:t>, N</w:t>
      </w:r>
      <w:r>
        <w:rPr>
          <w:bCs/>
          <w:spacing w:val="-3"/>
          <w:sz w:val="28"/>
          <w:szCs w:val="28"/>
          <w:lang w:val="en-US"/>
        </w:rPr>
        <w:t>.</w:t>
      </w:r>
      <w:r w:rsidRPr="00D50D57">
        <w:rPr>
          <w:bCs/>
          <w:spacing w:val="-3"/>
          <w:sz w:val="28"/>
          <w:szCs w:val="28"/>
          <w:lang w:val="en-US"/>
        </w:rPr>
        <w:t>H</w:t>
      </w:r>
      <w:r>
        <w:rPr>
          <w:bCs/>
          <w:spacing w:val="-3"/>
          <w:sz w:val="28"/>
          <w:szCs w:val="28"/>
          <w:lang w:val="en-US"/>
        </w:rPr>
        <w:t xml:space="preserve">. </w:t>
      </w:r>
      <w:r w:rsidRPr="00D50D57">
        <w:rPr>
          <w:bCs/>
          <w:spacing w:val="-3"/>
          <w:sz w:val="28"/>
          <w:szCs w:val="28"/>
          <w:lang w:val="en-US"/>
        </w:rPr>
        <w:t>Jahara, R</w:t>
      </w:r>
      <w:r>
        <w:rPr>
          <w:bCs/>
          <w:spacing w:val="-3"/>
          <w:sz w:val="28"/>
          <w:szCs w:val="28"/>
          <w:lang w:val="en-US"/>
        </w:rPr>
        <w:t>.</w:t>
      </w:r>
      <w:r w:rsidRPr="00D50D57">
        <w:rPr>
          <w:bCs/>
          <w:spacing w:val="-3"/>
          <w:sz w:val="28"/>
          <w:szCs w:val="28"/>
          <w:lang w:val="en-US"/>
        </w:rPr>
        <w:t>P</w:t>
      </w:r>
      <w:r>
        <w:rPr>
          <w:bCs/>
          <w:spacing w:val="-3"/>
          <w:sz w:val="28"/>
          <w:szCs w:val="28"/>
          <w:lang w:val="en-US"/>
        </w:rPr>
        <w:t>.</w:t>
      </w:r>
      <w:r w:rsidRPr="00D50D57">
        <w:rPr>
          <w:bCs/>
          <w:spacing w:val="-3"/>
          <w:sz w:val="28"/>
          <w:szCs w:val="28"/>
          <w:lang w:val="en-US"/>
        </w:rPr>
        <w:t xml:space="preserve"> Lauener </w:t>
      </w:r>
      <w:r>
        <w:rPr>
          <w:bCs/>
          <w:spacing w:val="-3"/>
          <w:sz w:val="28"/>
          <w:szCs w:val="28"/>
          <w:lang w:val="en-US"/>
        </w:rPr>
        <w:t>//</w:t>
      </w:r>
      <w:r w:rsidRPr="00D50D57">
        <w:rPr>
          <w:bCs/>
          <w:spacing w:val="-3"/>
          <w:sz w:val="28"/>
          <w:szCs w:val="28"/>
          <w:lang w:val="en-US"/>
        </w:rPr>
        <w:t xml:space="preserve"> J</w:t>
      </w:r>
      <w:r>
        <w:rPr>
          <w:bCs/>
          <w:spacing w:val="-3"/>
          <w:sz w:val="28"/>
          <w:szCs w:val="28"/>
          <w:lang w:val="en-US"/>
        </w:rPr>
        <w:t>.</w:t>
      </w:r>
      <w:r w:rsidRPr="00D50D57">
        <w:rPr>
          <w:bCs/>
          <w:spacing w:val="-3"/>
          <w:sz w:val="28"/>
          <w:szCs w:val="28"/>
          <w:lang w:val="en-US"/>
        </w:rPr>
        <w:t xml:space="preserve"> Immunol</w:t>
      </w:r>
      <w:r>
        <w:rPr>
          <w:bCs/>
          <w:spacing w:val="-3"/>
          <w:sz w:val="28"/>
          <w:szCs w:val="28"/>
          <w:lang w:val="en-US"/>
        </w:rPr>
        <w:t xml:space="preserve">. – 1990. - </w:t>
      </w:r>
      <w:r w:rsidRPr="00D50D57">
        <w:rPr>
          <w:sz w:val="28"/>
          <w:szCs w:val="28"/>
          <w:lang w:val="uk-UA"/>
        </w:rPr>
        <w:t>№</w:t>
      </w:r>
      <w:r>
        <w:rPr>
          <w:bCs/>
          <w:spacing w:val="-3"/>
          <w:sz w:val="28"/>
          <w:szCs w:val="28"/>
          <w:lang w:val="en-US"/>
        </w:rPr>
        <w:t>144. – P.</w:t>
      </w:r>
      <w:r w:rsidRPr="00D50D57">
        <w:rPr>
          <w:bCs/>
          <w:spacing w:val="-3"/>
          <w:sz w:val="28"/>
          <w:szCs w:val="28"/>
          <w:lang w:val="en-US"/>
        </w:rPr>
        <w:t xml:space="preserve"> </w:t>
      </w:r>
      <w:r w:rsidRPr="00D50D57">
        <w:rPr>
          <w:bCs/>
          <w:sz w:val="28"/>
          <w:szCs w:val="28"/>
          <w:lang w:val="en-US"/>
        </w:rPr>
        <w:t xml:space="preserve">570-573 </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Vergan</w:t>
      </w:r>
      <w:r>
        <w:rPr>
          <w:sz w:val="28"/>
          <w:szCs w:val="28"/>
          <w:lang w:val="en-US"/>
        </w:rPr>
        <w:t xml:space="preserve">i M.I. </w:t>
      </w:r>
      <w:r w:rsidRPr="00D50D57">
        <w:rPr>
          <w:sz w:val="28"/>
          <w:szCs w:val="28"/>
          <w:lang w:val="en-US"/>
        </w:rPr>
        <w:t>Multiple sclerosis with early</w:t>
      </w:r>
      <w:r>
        <w:rPr>
          <w:sz w:val="28"/>
          <w:szCs w:val="28"/>
          <w:lang w:val="en-US"/>
        </w:rPr>
        <w:t xml:space="preserve"> childhood onset. A case report /</w:t>
      </w:r>
      <w:r w:rsidRPr="0020045A">
        <w:rPr>
          <w:sz w:val="28"/>
          <w:szCs w:val="28"/>
          <w:lang w:val="en-US"/>
        </w:rPr>
        <w:t xml:space="preserve"> </w:t>
      </w:r>
      <w:r w:rsidRPr="00D50D57">
        <w:rPr>
          <w:sz w:val="28"/>
          <w:szCs w:val="28"/>
          <w:lang w:val="en-US"/>
        </w:rPr>
        <w:t>M.I.</w:t>
      </w:r>
      <w:r w:rsidRPr="0020045A">
        <w:rPr>
          <w:sz w:val="28"/>
          <w:szCs w:val="28"/>
          <w:lang w:val="en-US"/>
        </w:rPr>
        <w:t xml:space="preserve"> </w:t>
      </w:r>
      <w:r w:rsidRPr="00D50D57">
        <w:rPr>
          <w:sz w:val="28"/>
          <w:szCs w:val="28"/>
          <w:lang w:val="en-US"/>
        </w:rPr>
        <w:t>Vergani</w:t>
      </w:r>
      <w:r>
        <w:rPr>
          <w:sz w:val="28"/>
          <w:szCs w:val="28"/>
          <w:lang w:val="en-US"/>
        </w:rPr>
        <w:t>, R. Reimao</w:t>
      </w:r>
      <w:r w:rsidRPr="00D50D57">
        <w:rPr>
          <w:sz w:val="28"/>
          <w:szCs w:val="28"/>
          <w:lang w:val="en-US"/>
        </w:rPr>
        <w:t xml:space="preserve">, A.M. Silva </w:t>
      </w:r>
      <w:r>
        <w:rPr>
          <w:sz w:val="28"/>
          <w:szCs w:val="28"/>
          <w:lang w:val="en-US"/>
        </w:rPr>
        <w:t>//</w:t>
      </w:r>
      <w:r w:rsidRPr="00D50D57">
        <w:rPr>
          <w:sz w:val="28"/>
          <w:szCs w:val="28"/>
          <w:lang w:val="en-US"/>
        </w:rPr>
        <w:t xml:space="preserve"> Arg</w:t>
      </w:r>
      <w:r>
        <w:rPr>
          <w:sz w:val="28"/>
          <w:szCs w:val="28"/>
          <w:lang w:val="en-US"/>
        </w:rPr>
        <w:t>.</w:t>
      </w:r>
      <w:r w:rsidRPr="00D50D57">
        <w:rPr>
          <w:sz w:val="28"/>
          <w:szCs w:val="28"/>
          <w:lang w:val="en-US"/>
        </w:rPr>
        <w:t xml:space="preserve"> Neuropsiguiatr</w:t>
      </w:r>
      <w:r>
        <w:rPr>
          <w:sz w:val="28"/>
          <w:szCs w:val="28"/>
          <w:lang w:val="en-US"/>
        </w:rPr>
        <w:t xml:space="preserve">. – 1988. – V. 46, </w:t>
      </w:r>
      <w:r w:rsidRPr="00D50D57">
        <w:rPr>
          <w:sz w:val="28"/>
          <w:szCs w:val="28"/>
          <w:lang w:val="uk-UA"/>
        </w:rPr>
        <w:t>№</w:t>
      </w:r>
      <w:r>
        <w:rPr>
          <w:sz w:val="28"/>
          <w:szCs w:val="28"/>
          <w:lang w:val="en-US"/>
        </w:rPr>
        <w:t xml:space="preserve">2. – P. </w:t>
      </w:r>
      <w:r w:rsidRPr="00D50D57">
        <w:rPr>
          <w:sz w:val="28"/>
          <w:szCs w:val="28"/>
          <w:lang w:val="en-US"/>
        </w:rPr>
        <w:t>195-197.</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before="31" w:line="360" w:lineRule="auto"/>
        <w:ind w:left="0" w:firstLine="0"/>
        <w:jc w:val="both"/>
        <w:rPr>
          <w:spacing w:val="-6"/>
          <w:sz w:val="28"/>
          <w:szCs w:val="28"/>
          <w:lang w:val="en-GB"/>
        </w:rPr>
      </w:pPr>
      <w:r w:rsidRPr="00D50D57">
        <w:rPr>
          <w:sz w:val="28"/>
          <w:szCs w:val="28"/>
          <w:lang w:val="en-US"/>
        </w:rPr>
        <w:t>Vervliet G.</w:t>
      </w:r>
      <w:r w:rsidRPr="00240C84">
        <w:rPr>
          <w:sz w:val="28"/>
          <w:szCs w:val="28"/>
          <w:lang w:val="en-US"/>
        </w:rPr>
        <w:t xml:space="preserve"> </w:t>
      </w:r>
      <w:r w:rsidRPr="00D50D57">
        <w:rPr>
          <w:sz w:val="28"/>
          <w:szCs w:val="28"/>
          <w:lang w:val="en-US"/>
        </w:rPr>
        <w:t>Multiple sclerosis</w:t>
      </w:r>
      <w:r>
        <w:rPr>
          <w:sz w:val="28"/>
          <w:szCs w:val="28"/>
          <w:lang w:val="en-US"/>
        </w:rPr>
        <w:t xml:space="preserve"> /</w:t>
      </w:r>
      <w:r w:rsidRPr="00240C84">
        <w:rPr>
          <w:sz w:val="28"/>
          <w:szCs w:val="28"/>
          <w:lang w:val="en-US"/>
        </w:rPr>
        <w:t xml:space="preserve"> </w:t>
      </w:r>
      <w:r>
        <w:rPr>
          <w:sz w:val="28"/>
          <w:szCs w:val="28"/>
          <w:lang w:val="en-US"/>
        </w:rPr>
        <w:t>G. Vervliet</w:t>
      </w:r>
      <w:r w:rsidRPr="00D50D57">
        <w:rPr>
          <w:sz w:val="28"/>
          <w:szCs w:val="28"/>
          <w:lang w:val="en-US"/>
        </w:rPr>
        <w:t xml:space="preserve">, </w:t>
      </w:r>
      <w:r>
        <w:rPr>
          <w:sz w:val="28"/>
          <w:szCs w:val="28"/>
          <w:lang w:val="en-US"/>
        </w:rPr>
        <w:t>H. Deckmyn</w:t>
      </w:r>
      <w:r w:rsidRPr="00D50D57">
        <w:rPr>
          <w:sz w:val="28"/>
          <w:szCs w:val="28"/>
          <w:lang w:val="en-US"/>
        </w:rPr>
        <w:t xml:space="preserve">, </w:t>
      </w:r>
      <w:r>
        <w:rPr>
          <w:sz w:val="28"/>
          <w:szCs w:val="28"/>
          <w:lang w:val="en-US"/>
        </w:rPr>
        <w:t xml:space="preserve">H. </w:t>
      </w:r>
      <w:r w:rsidRPr="00D50D57">
        <w:rPr>
          <w:sz w:val="28"/>
          <w:szCs w:val="28"/>
          <w:lang w:val="en-US"/>
        </w:rPr>
        <w:t xml:space="preserve">Carton </w:t>
      </w:r>
      <w:r>
        <w:rPr>
          <w:sz w:val="28"/>
          <w:szCs w:val="28"/>
          <w:lang w:val="en-US"/>
        </w:rPr>
        <w:t xml:space="preserve">// </w:t>
      </w:r>
      <w:r w:rsidRPr="00D50D57">
        <w:rPr>
          <w:sz w:val="28"/>
          <w:szCs w:val="28"/>
          <w:lang w:val="en-US"/>
        </w:rPr>
        <w:t>J</w:t>
      </w:r>
      <w:r>
        <w:rPr>
          <w:sz w:val="28"/>
          <w:szCs w:val="28"/>
          <w:lang w:val="en-US"/>
        </w:rPr>
        <w:t>.</w:t>
      </w:r>
      <w:r w:rsidRPr="00D50D57">
        <w:rPr>
          <w:sz w:val="28"/>
          <w:szCs w:val="28"/>
          <w:lang w:val="en-US"/>
        </w:rPr>
        <w:t xml:space="preserve"> Clin</w:t>
      </w:r>
      <w:r>
        <w:rPr>
          <w:sz w:val="28"/>
          <w:szCs w:val="28"/>
          <w:lang w:val="en-US"/>
        </w:rPr>
        <w:t>.</w:t>
      </w:r>
      <w:r w:rsidRPr="00D50D57">
        <w:rPr>
          <w:sz w:val="28"/>
          <w:szCs w:val="28"/>
          <w:lang w:val="en-US"/>
        </w:rPr>
        <w:t xml:space="preserve"> Im</w:t>
      </w:r>
      <w:r w:rsidRPr="00D50D57">
        <w:rPr>
          <w:sz w:val="28"/>
          <w:szCs w:val="28"/>
          <w:lang w:val="en-US"/>
        </w:rPr>
        <w:softHyphen/>
        <w:t>munol</w:t>
      </w:r>
      <w:r>
        <w:rPr>
          <w:sz w:val="28"/>
          <w:szCs w:val="28"/>
          <w:lang w:val="en-US"/>
        </w:rPr>
        <w:t>. –</w:t>
      </w:r>
      <w:r w:rsidRPr="00D50D57">
        <w:rPr>
          <w:sz w:val="28"/>
          <w:szCs w:val="28"/>
          <w:lang w:val="en-US"/>
        </w:rPr>
        <w:t xml:space="preserve"> </w:t>
      </w:r>
      <w:r>
        <w:rPr>
          <w:sz w:val="28"/>
          <w:szCs w:val="28"/>
          <w:lang w:val="en-GB"/>
        </w:rPr>
        <w:t xml:space="preserve">1985. - </w:t>
      </w:r>
      <w:r w:rsidRPr="00D50D57">
        <w:rPr>
          <w:sz w:val="28"/>
          <w:szCs w:val="28"/>
          <w:lang w:val="uk-UA"/>
        </w:rPr>
        <w:t>№</w:t>
      </w:r>
      <w:r>
        <w:rPr>
          <w:sz w:val="28"/>
          <w:szCs w:val="28"/>
          <w:lang w:val="en-GB"/>
        </w:rPr>
        <w:t>5. – P.</w:t>
      </w:r>
      <w:r w:rsidRPr="00D50D57">
        <w:rPr>
          <w:sz w:val="28"/>
          <w:szCs w:val="28"/>
          <w:lang w:val="en-GB"/>
        </w:rPr>
        <w:t xml:space="preserve"> 102-108.</w:t>
      </w:r>
    </w:p>
    <w:p w:rsidR="008E40BB" w:rsidRPr="00D50D57"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before="38" w:line="360" w:lineRule="auto"/>
        <w:ind w:left="0" w:firstLine="0"/>
        <w:jc w:val="both"/>
        <w:rPr>
          <w:sz w:val="28"/>
          <w:szCs w:val="28"/>
          <w:lang w:val="en-GB"/>
        </w:rPr>
      </w:pPr>
      <w:r w:rsidRPr="00D50D57">
        <w:rPr>
          <w:bCs/>
          <w:spacing w:val="-3"/>
          <w:sz w:val="28"/>
          <w:szCs w:val="28"/>
          <w:lang w:val="en-US"/>
        </w:rPr>
        <w:t>Vidovic M</w:t>
      </w:r>
      <w:r>
        <w:rPr>
          <w:bCs/>
          <w:spacing w:val="-3"/>
          <w:sz w:val="28"/>
          <w:szCs w:val="28"/>
          <w:lang w:val="en-US"/>
        </w:rPr>
        <w:t xml:space="preserve">. </w:t>
      </w:r>
      <w:r w:rsidRPr="00D50D57">
        <w:rPr>
          <w:bCs/>
          <w:spacing w:val="-3"/>
          <w:sz w:val="28"/>
          <w:szCs w:val="28"/>
          <w:lang w:val="en-US"/>
        </w:rPr>
        <w:t xml:space="preserve">Induction and regulation of class II major histocombatibility complex mRNA expression in astrocytes by interferon-gamma </w:t>
      </w:r>
      <w:r>
        <w:rPr>
          <w:bCs/>
          <w:spacing w:val="-3"/>
          <w:sz w:val="28"/>
          <w:szCs w:val="28"/>
          <w:lang w:val="en-US"/>
        </w:rPr>
        <w:t>and tumor necrosis factor-alpha /</w:t>
      </w:r>
      <w:r w:rsidRPr="00240C84">
        <w:rPr>
          <w:bCs/>
          <w:spacing w:val="-3"/>
          <w:sz w:val="28"/>
          <w:szCs w:val="28"/>
          <w:lang w:val="en-US"/>
        </w:rPr>
        <w:t xml:space="preserve"> </w:t>
      </w:r>
      <w:r>
        <w:rPr>
          <w:bCs/>
          <w:spacing w:val="-3"/>
          <w:sz w:val="28"/>
          <w:szCs w:val="28"/>
          <w:lang w:val="en-US"/>
        </w:rPr>
        <w:t>M. Vidovic</w:t>
      </w:r>
      <w:r w:rsidRPr="00D50D57">
        <w:rPr>
          <w:bCs/>
          <w:spacing w:val="-3"/>
          <w:sz w:val="28"/>
          <w:szCs w:val="28"/>
          <w:lang w:val="en-US"/>
        </w:rPr>
        <w:t>, S</w:t>
      </w:r>
      <w:r>
        <w:rPr>
          <w:bCs/>
          <w:spacing w:val="-3"/>
          <w:sz w:val="28"/>
          <w:szCs w:val="28"/>
          <w:lang w:val="en-US"/>
        </w:rPr>
        <w:t>.</w:t>
      </w:r>
      <w:r w:rsidRPr="00D50D57">
        <w:rPr>
          <w:bCs/>
          <w:spacing w:val="-3"/>
          <w:sz w:val="28"/>
          <w:szCs w:val="28"/>
          <w:lang w:val="en-US"/>
        </w:rPr>
        <w:t>M</w:t>
      </w:r>
      <w:r>
        <w:rPr>
          <w:bCs/>
          <w:spacing w:val="-3"/>
          <w:sz w:val="28"/>
          <w:szCs w:val="28"/>
          <w:lang w:val="en-US"/>
        </w:rPr>
        <w:t xml:space="preserve">. </w:t>
      </w:r>
      <w:r w:rsidRPr="00D50D57">
        <w:rPr>
          <w:bCs/>
          <w:spacing w:val="-3"/>
          <w:sz w:val="28"/>
          <w:szCs w:val="28"/>
          <w:lang w:val="en-US"/>
        </w:rPr>
        <w:t xml:space="preserve">Sparacio, </w:t>
      </w:r>
      <w:r>
        <w:rPr>
          <w:bCs/>
          <w:spacing w:val="-3"/>
          <w:sz w:val="28"/>
          <w:szCs w:val="28"/>
          <w:lang w:val="en-US"/>
        </w:rPr>
        <w:t>M. Elovitz //</w:t>
      </w:r>
      <w:r w:rsidRPr="00D50D57">
        <w:rPr>
          <w:bCs/>
          <w:spacing w:val="-3"/>
          <w:sz w:val="28"/>
          <w:szCs w:val="28"/>
          <w:lang w:val="en-US"/>
        </w:rPr>
        <w:t xml:space="preserve"> J</w:t>
      </w:r>
      <w:r>
        <w:rPr>
          <w:bCs/>
          <w:spacing w:val="-3"/>
          <w:sz w:val="28"/>
          <w:szCs w:val="28"/>
          <w:lang w:val="en-US"/>
        </w:rPr>
        <w:t>.</w:t>
      </w:r>
      <w:r w:rsidRPr="00D50D57">
        <w:rPr>
          <w:bCs/>
          <w:spacing w:val="-3"/>
          <w:sz w:val="28"/>
          <w:szCs w:val="28"/>
          <w:lang w:val="en-US"/>
        </w:rPr>
        <w:t xml:space="preserve"> Neuroimmunol</w:t>
      </w:r>
      <w:r>
        <w:rPr>
          <w:bCs/>
          <w:spacing w:val="-3"/>
          <w:sz w:val="28"/>
          <w:szCs w:val="28"/>
          <w:lang w:val="en-US"/>
        </w:rPr>
        <w:t xml:space="preserve">. – 1990. - </w:t>
      </w:r>
      <w:r w:rsidRPr="00D50D57">
        <w:rPr>
          <w:sz w:val="28"/>
          <w:szCs w:val="28"/>
          <w:lang w:val="uk-UA"/>
        </w:rPr>
        <w:t>№</w:t>
      </w:r>
      <w:r>
        <w:rPr>
          <w:bCs/>
          <w:spacing w:val="-3"/>
          <w:sz w:val="28"/>
          <w:szCs w:val="28"/>
          <w:lang w:val="en-US"/>
        </w:rPr>
        <w:t>30. – P.</w:t>
      </w:r>
      <w:r w:rsidRPr="00D50D57">
        <w:rPr>
          <w:bCs/>
          <w:spacing w:val="-3"/>
          <w:sz w:val="28"/>
          <w:szCs w:val="28"/>
          <w:lang w:val="en-US"/>
        </w:rPr>
        <w:t xml:space="preserve"> 189-200</w:t>
      </w:r>
      <w:r w:rsidRPr="00D50D57">
        <w:rPr>
          <w:bCs/>
          <w:spacing w:val="-3"/>
          <w:sz w:val="28"/>
          <w:szCs w:val="28"/>
          <w:lang w:val="uk-UA"/>
        </w:rPr>
        <w:t>.</w:t>
      </w:r>
      <w:r w:rsidRPr="00D50D57">
        <w:rPr>
          <w:bCs/>
          <w:spacing w:val="-3"/>
          <w:sz w:val="28"/>
          <w:szCs w:val="28"/>
          <w:lang w:val="en-US"/>
        </w:rPr>
        <w:t xml:space="preserve"> </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en-US"/>
        </w:rPr>
        <w:t>Visscher B.R.</w:t>
      </w:r>
      <w:r w:rsidRPr="00D50D57">
        <w:rPr>
          <w:sz w:val="28"/>
          <w:szCs w:val="28"/>
          <w:lang w:val="en-US"/>
        </w:rPr>
        <w:t xml:space="preserve"> HLA types and</w:t>
      </w:r>
      <w:r>
        <w:rPr>
          <w:sz w:val="28"/>
          <w:szCs w:val="28"/>
          <w:lang w:val="en-US"/>
        </w:rPr>
        <w:t xml:space="preserve"> immunity in multiple sclerosis /</w:t>
      </w:r>
      <w:r w:rsidRPr="00240C84">
        <w:rPr>
          <w:sz w:val="28"/>
          <w:szCs w:val="28"/>
          <w:lang w:val="en-US"/>
        </w:rPr>
        <w:t xml:space="preserve"> </w:t>
      </w:r>
      <w:r w:rsidRPr="00D50D57">
        <w:rPr>
          <w:sz w:val="28"/>
          <w:szCs w:val="28"/>
          <w:lang w:val="en-US"/>
        </w:rPr>
        <w:t>B.R.</w:t>
      </w:r>
      <w:r>
        <w:rPr>
          <w:sz w:val="28"/>
          <w:szCs w:val="28"/>
          <w:lang w:val="en-US"/>
        </w:rPr>
        <w:t xml:space="preserve"> </w:t>
      </w:r>
      <w:r w:rsidRPr="00D50D57">
        <w:rPr>
          <w:sz w:val="28"/>
          <w:szCs w:val="28"/>
          <w:lang w:val="en-US"/>
        </w:rPr>
        <w:t>Visscher, L.W.</w:t>
      </w:r>
      <w:r>
        <w:rPr>
          <w:sz w:val="28"/>
          <w:szCs w:val="28"/>
          <w:lang w:val="en-US"/>
        </w:rPr>
        <w:t xml:space="preserve"> </w:t>
      </w:r>
      <w:r w:rsidRPr="00D50D57">
        <w:rPr>
          <w:sz w:val="28"/>
          <w:szCs w:val="28"/>
          <w:lang w:val="en-US"/>
        </w:rPr>
        <w:t>Myers, G.W.</w:t>
      </w:r>
      <w:r>
        <w:rPr>
          <w:sz w:val="28"/>
          <w:szCs w:val="28"/>
          <w:lang w:val="en-US"/>
        </w:rPr>
        <w:t xml:space="preserve"> </w:t>
      </w:r>
      <w:r w:rsidRPr="00D50D57">
        <w:rPr>
          <w:sz w:val="28"/>
          <w:szCs w:val="28"/>
          <w:lang w:val="en-US"/>
        </w:rPr>
        <w:t xml:space="preserve">Ellison </w:t>
      </w:r>
      <w:r>
        <w:rPr>
          <w:sz w:val="28"/>
          <w:szCs w:val="28"/>
          <w:lang w:val="en-US"/>
        </w:rPr>
        <w:t>//</w:t>
      </w:r>
      <w:r w:rsidRPr="00D50D57">
        <w:rPr>
          <w:sz w:val="28"/>
          <w:szCs w:val="28"/>
          <w:lang w:val="en-US"/>
        </w:rPr>
        <w:t xml:space="preserve"> Neurology</w:t>
      </w:r>
      <w:r>
        <w:rPr>
          <w:sz w:val="28"/>
          <w:szCs w:val="28"/>
          <w:lang w:val="en-US"/>
        </w:rPr>
        <w:t xml:space="preserve">. – 1979. - </w:t>
      </w:r>
      <w:r w:rsidRPr="00D50D57">
        <w:rPr>
          <w:sz w:val="28"/>
          <w:szCs w:val="28"/>
          <w:lang w:val="uk-UA"/>
        </w:rPr>
        <w:t>№</w:t>
      </w:r>
      <w:r>
        <w:rPr>
          <w:sz w:val="28"/>
          <w:szCs w:val="28"/>
          <w:lang w:val="en-US"/>
        </w:rPr>
        <w:t xml:space="preserve">29. – P. </w:t>
      </w:r>
      <w:r w:rsidRPr="00D50D57">
        <w:rPr>
          <w:sz w:val="28"/>
          <w:szCs w:val="28"/>
          <w:lang w:val="en-US"/>
        </w:rPr>
        <w:t>1561-1565.</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en-US"/>
        </w:rPr>
        <w:t xml:space="preserve">Visudhiphan P. </w:t>
      </w:r>
      <w:r w:rsidRPr="00D50D57">
        <w:rPr>
          <w:sz w:val="28"/>
          <w:szCs w:val="28"/>
          <w:lang w:val="en-US"/>
        </w:rPr>
        <w:t xml:space="preserve">Optic Neuritis in children: recurrence and subseguent development of multiple sclerosis </w:t>
      </w:r>
      <w:r>
        <w:rPr>
          <w:sz w:val="28"/>
          <w:szCs w:val="28"/>
          <w:lang w:val="en-US"/>
        </w:rPr>
        <w:t>/</w:t>
      </w:r>
      <w:r w:rsidRPr="00240C84">
        <w:rPr>
          <w:sz w:val="28"/>
          <w:szCs w:val="28"/>
          <w:lang w:val="en-US"/>
        </w:rPr>
        <w:t xml:space="preserve"> </w:t>
      </w:r>
      <w:r>
        <w:rPr>
          <w:sz w:val="28"/>
          <w:szCs w:val="28"/>
          <w:lang w:val="en-US"/>
        </w:rPr>
        <w:t>P. Visudhiphan</w:t>
      </w:r>
      <w:r w:rsidRPr="00D50D57">
        <w:rPr>
          <w:sz w:val="28"/>
          <w:szCs w:val="28"/>
          <w:lang w:val="en-US"/>
        </w:rPr>
        <w:t xml:space="preserve">, </w:t>
      </w:r>
      <w:r>
        <w:rPr>
          <w:sz w:val="28"/>
          <w:szCs w:val="28"/>
          <w:lang w:val="en-US"/>
        </w:rPr>
        <w:t>S. Chiem chanya</w:t>
      </w:r>
      <w:r w:rsidRPr="00D50D57">
        <w:rPr>
          <w:sz w:val="28"/>
          <w:szCs w:val="28"/>
          <w:lang w:val="en-US"/>
        </w:rPr>
        <w:t xml:space="preserve">, </w:t>
      </w:r>
      <w:r>
        <w:rPr>
          <w:sz w:val="28"/>
          <w:szCs w:val="28"/>
          <w:lang w:val="en-US"/>
        </w:rPr>
        <w:t xml:space="preserve">S. Santadusit </w:t>
      </w:r>
      <w:r w:rsidRPr="00D50D57">
        <w:rPr>
          <w:sz w:val="28"/>
          <w:szCs w:val="28"/>
          <w:lang w:val="en-US"/>
        </w:rPr>
        <w:t>// Pedit</w:t>
      </w:r>
      <w:r>
        <w:rPr>
          <w:sz w:val="28"/>
          <w:szCs w:val="28"/>
          <w:lang w:val="en-US"/>
        </w:rPr>
        <w:t>.</w:t>
      </w:r>
      <w:r w:rsidRPr="00D50D57">
        <w:rPr>
          <w:sz w:val="28"/>
          <w:szCs w:val="28"/>
          <w:lang w:val="en-US"/>
        </w:rPr>
        <w:t xml:space="preserve"> Neurol.</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1995.</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uk-UA"/>
        </w:rPr>
        <w:t>№</w:t>
      </w:r>
      <w:r w:rsidRPr="00D50D57">
        <w:rPr>
          <w:sz w:val="28"/>
          <w:szCs w:val="28"/>
          <w:lang w:val="en-US"/>
        </w:rPr>
        <w:t>13.</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293-295.</w:t>
      </w:r>
    </w:p>
    <w:p w:rsidR="008E40BB" w:rsidRPr="00D50D57" w:rsidRDefault="008E40BB" w:rsidP="005F0855">
      <w:pPr>
        <w:widowControl w:val="0"/>
        <w:numPr>
          <w:ilvl w:val="0"/>
          <w:numId w:val="70"/>
        </w:numPr>
        <w:shd w:val="clear" w:color="auto" w:fill="FFFFFF"/>
        <w:tabs>
          <w:tab w:val="left" w:pos="720"/>
        </w:tabs>
        <w:suppressAutoHyphens w:val="0"/>
        <w:autoSpaceDE w:val="0"/>
        <w:autoSpaceDN w:val="0"/>
        <w:adjustRightInd w:val="0"/>
        <w:spacing w:before="41" w:line="360" w:lineRule="auto"/>
        <w:ind w:left="0" w:right="24" w:firstLine="0"/>
        <w:jc w:val="both"/>
        <w:rPr>
          <w:bCs/>
          <w:sz w:val="28"/>
          <w:szCs w:val="28"/>
          <w:lang w:val="en-US"/>
        </w:rPr>
      </w:pPr>
      <w:r>
        <w:rPr>
          <w:bCs/>
          <w:spacing w:val="-1"/>
          <w:sz w:val="28"/>
          <w:szCs w:val="28"/>
          <w:lang w:val="en-US"/>
        </w:rPr>
        <w:t>Vladic A.</w:t>
      </w:r>
      <w:r w:rsidRPr="00D50D57">
        <w:rPr>
          <w:bCs/>
          <w:spacing w:val="-1"/>
          <w:sz w:val="28"/>
          <w:szCs w:val="28"/>
          <w:lang w:val="en-US"/>
        </w:rPr>
        <w:t xml:space="preserve"> Cerebrospinal fluid and serum protein levels of tumour </w:t>
      </w:r>
      <w:r w:rsidRPr="00D50D57">
        <w:rPr>
          <w:bCs/>
          <w:sz w:val="28"/>
          <w:szCs w:val="28"/>
          <w:lang w:val="en-US"/>
        </w:rPr>
        <w:t>necrosis factor-alpha (TNF-alpha) interleukin-6 (IL-6) and soluble interleukin-6 receptor (SIL-6R gp80)</w:t>
      </w:r>
      <w:r>
        <w:rPr>
          <w:bCs/>
          <w:sz w:val="28"/>
          <w:szCs w:val="28"/>
          <w:lang w:val="en-US"/>
        </w:rPr>
        <w:t xml:space="preserve"> in multiple sclerosis patients /</w:t>
      </w:r>
      <w:r w:rsidRPr="00240C84">
        <w:rPr>
          <w:bCs/>
          <w:spacing w:val="-1"/>
          <w:sz w:val="28"/>
          <w:szCs w:val="28"/>
          <w:lang w:val="en-US"/>
        </w:rPr>
        <w:t xml:space="preserve"> </w:t>
      </w:r>
      <w:r>
        <w:rPr>
          <w:bCs/>
          <w:spacing w:val="-1"/>
          <w:sz w:val="28"/>
          <w:szCs w:val="28"/>
          <w:lang w:val="en-US"/>
        </w:rPr>
        <w:t>A. Vladic</w:t>
      </w:r>
      <w:r w:rsidRPr="00D50D57">
        <w:rPr>
          <w:bCs/>
          <w:spacing w:val="-1"/>
          <w:sz w:val="28"/>
          <w:szCs w:val="28"/>
          <w:lang w:val="en-US"/>
        </w:rPr>
        <w:t xml:space="preserve">, </w:t>
      </w:r>
      <w:r>
        <w:rPr>
          <w:bCs/>
          <w:spacing w:val="-1"/>
          <w:sz w:val="28"/>
          <w:szCs w:val="28"/>
          <w:lang w:val="en-US"/>
        </w:rPr>
        <w:t xml:space="preserve">G. </w:t>
      </w:r>
      <w:r w:rsidRPr="00D50D57">
        <w:rPr>
          <w:bCs/>
          <w:spacing w:val="-1"/>
          <w:sz w:val="28"/>
          <w:szCs w:val="28"/>
          <w:lang w:val="en-US"/>
        </w:rPr>
        <w:t>Horvat</w:t>
      </w:r>
      <w:r>
        <w:rPr>
          <w:bCs/>
          <w:spacing w:val="-1"/>
          <w:sz w:val="28"/>
          <w:szCs w:val="28"/>
          <w:lang w:val="en-US"/>
        </w:rPr>
        <w:t xml:space="preserve">, S. Vukadin </w:t>
      </w:r>
      <w:r>
        <w:rPr>
          <w:bCs/>
          <w:sz w:val="28"/>
          <w:szCs w:val="28"/>
          <w:lang w:val="en-US"/>
        </w:rPr>
        <w:t>//</w:t>
      </w:r>
      <w:r w:rsidRPr="00D50D57">
        <w:rPr>
          <w:bCs/>
          <w:sz w:val="28"/>
          <w:szCs w:val="28"/>
          <w:lang w:val="en-US"/>
        </w:rPr>
        <w:t xml:space="preserve"> Cytokine</w:t>
      </w:r>
      <w:r>
        <w:rPr>
          <w:bCs/>
          <w:sz w:val="28"/>
          <w:szCs w:val="28"/>
          <w:lang w:val="en-US"/>
        </w:rPr>
        <w:t xml:space="preserve">. – 2002. - </w:t>
      </w:r>
      <w:r w:rsidRPr="00D50D57">
        <w:rPr>
          <w:sz w:val="28"/>
          <w:szCs w:val="28"/>
          <w:lang w:val="uk-UA"/>
        </w:rPr>
        <w:t>№</w:t>
      </w:r>
      <w:r>
        <w:rPr>
          <w:bCs/>
          <w:sz w:val="28"/>
          <w:szCs w:val="28"/>
          <w:lang w:val="en-US"/>
        </w:rPr>
        <w:t>20. - P.</w:t>
      </w:r>
      <w:r w:rsidRPr="00D50D57">
        <w:rPr>
          <w:bCs/>
          <w:sz w:val="28"/>
          <w:szCs w:val="28"/>
          <w:lang w:val="en-US"/>
        </w:rPr>
        <w:t xml:space="preserve"> 86—89</w:t>
      </w:r>
      <w:r>
        <w:rPr>
          <w:bCs/>
          <w:sz w:val="28"/>
          <w:szCs w:val="28"/>
          <w:lang w:val="en-US"/>
        </w:rPr>
        <w:t>.</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line="360" w:lineRule="auto"/>
        <w:ind w:left="0" w:firstLine="0"/>
        <w:jc w:val="both"/>
        <w:rPr>
          <w:sz w:val="28"/>
          <w:szCs w:val="28"/>
          <w:lang w:val="uk-UA"/>
        </w:rPr>
      </w:pPr>
      <w:r w:rsidRPr="00D50D57">
        <w:rPr>
          <w:sz w:val="28"/>
          <w:szCs w:val="28"/>
          <w:lang w:val="en-US"/>
        </w:rPr>
        <w:t>Vlassov</w:t>
      </w:r>
      <w:r w:rsidRPr="00D50D57">
        <w:rPr>
          <w:sz w:val="28"/>
          <w:szCs w:val="28"/>
          <w:lang w:val="uk-UA"/>
        </w:rPr>
        <w:t xml:space="preserve"> </w:t>
      </w:r>
      <w:r w:rsidRPr="00D50D57">
        <w:rPr>
          <w:sz w:val="28"/>
          <w:szCs w:val="28"/>
          <w:lang w:val="en-US"/>
        </w:rPr>
        <w:t>A</w:t>
      </w:r>
      <w:r w:rsidRPr="00D50D57">
        <w:rPr>
          <w:sz w:val="28"/>
          <w:szCs w:val="28"/>
          <w:lang w:val="uk-UA"/>
        </w:rPr>
        <w:t>.</w:t>
      </w:r>
      <w:r w:rsidRPr="00D50D57">
        <w:rPr>
          <w:sz w:val="28"/>
          <w:szCs w:val="28"/>
          <w:lang w:val="en-US"/>
        </w:rPr>
        <w:t>V</w:t>
      </w:r>
      <w:r>
        <w:rPr>
          <w:sz w:val="28"/>
          <w:szCs w:val="28"/>
          <w:lang w:val="uk-UA"/>
        </w:rPr>
        <w:t>.</w:t>
      </w:r>
      <w:r w:rsidRPr="00D50D57">
        <w:rPr>
          <w:sz w:val="28"/>
          <w:szCs w:val="28"/>
          <w:lang w:val="uk-UA"/>
        </w:rPr>
        <w:t xml:space="preserve"> </w:t>
      </w:r>
      <w:r w:rsidRPr="00D50D57">
        <w:rPr>
          <w:sz w:val="28"/>
          <w:szCs w:val="28"/>
          <w:lang w:val="en-US"/>
        </w:rPr>
        <w:t xml:space="preserve">Substrate specificity of DNA- and RNA-hydrolyzing antibodies from blood of patients with polyarthritis and Hashimoto's thyroiditis </w:t>
      </w:r>
      <w:r>
        <w:rPr>
          <w:sz w:val="28"/>
          <w:szCs w:val="28"/>
          <w:lang w:val="en-US"/>
        </w:rPr>
        <w:t>/</w:t>
      </w:r>
      <w:r w:rsidRPr="00240C84">
        <w:rPr>
          <w:sz w:val="28"/>
          <w:szCs w:val="28"/>
          <w:lang w:val="en-US"/>
        </w:rPr>
        <w:t xml:space="preserve"> </w:t>
      </w:r>
      <w:r w:rsidRPr="00D50D57">
        <w:rPr>
          <w:sz w:val="28"/>
          <w:szCs w:val="28"/>
          <w:lang w:val="en-US"/>
        </w:rPr>
        <w:t>A</w:t>
      </w:r>
      <w:r w:rsidRPr="00D50D57">
        <w:rPr>
          <w:sz w:val="28"/>
          <w:szCs w:val="28"/>
          <w:lang w:val="uk-UA"/>
        </w:rPr>
        <w:t>.</w:t>
      </w:r>
      <w:r w:rsidRPr="00D50D57">
        <w:rPr>
          <w:sz w:val="28"/>
          <w:szCs w:val="28"/>
          <w:lang w:val="en-US"/>
        </w:rPr>
        <w:t>V</w:t>
      </w:r>
      <w:r w:rsidRPr="00D50D57">
        <w:rPr>
          <w:sz w:val="28"/>
          <w:szCs w:val="28"/>
          <w:lang w:val="uk-UA"/>
        </w:rPr>
        <w:t>.</w:t>
      </w:r>
      <w:r>
        <w:rPr>
          <w:sz w:val="28"/>
          <w:szCs w:val="28"/>
          <w:lang w:val="en-US"/>
        </w:rPr>
        <w:t xml:space="preserve"> </w:t>
      </w:r>
      <w:r w:rsidRPr="00D50D57">
        <w:rPr>
          <w:sz w:val="28"/>
          <w:szCs w:val="28"/>
          <w:lang w:val="en-US"/>
        </w:rPr>
        <w:t>Vlassov</w:t>
      </w:r>
      <w:r w:rsidRPr="00D50D57">
        <w:rPr>
          <w:sz w:val="28"/>
          <w:szCs w:val="28"/>
          <w:lang w:val="uk-UA"/>
        </w:rPr>
        <w:t xml:space="preserve">, </w:t>
      </w:r>
      <w:r w:rsidRPr="00D50D57">
        <w:rPr>
          <w:sz w:val="28"/>
          <w:szCs w:val="28"/>
          <w:lang w:val="en-US"/>
        </w:rPr>
        <w:t>A</w:t>
      </w:r>
      <w:r w:rsidRPr="00D50D57">
        <w:rPr>
          <w:sz w:val="28"/>
          <w:szCs w:val="28"/>
          <w:lang w:val="uk-UA"/>
        </w:rPr>
        <w:t>.</w:t>
      </w:r>
      <w:r w:rsidRPr="00D50D57">
        <w:rPr>
          <w:sz w:val="28"/>
          <w:szCs w:val="28"/>
          <w:lang w:val="en-US"/>
        </w:rPr>
        <w:t>G</w:t>
      </w:r>
      <w:r w:rsidRPr="00D50D57">
        <w:rPr>
          <w:sz w:val="28"/>
          <w:szCs w:val="28"/>
          <w:lang w:val="uk-UA"/>
        </w:rPr>
        <w:t>.</w:t>
      </w:r>
      <w:r>
        <w:rPr>
          <w:sz w:val="28"/>
          <w:szCs w:val="28"/>
          <w:lang w:val="en-US"/>
        </w:rPr>
        <w:t xml:space="preserve"> </w:t>
      </w:r>
      <w:r w:rsidRPr="00D50D57">
        <w:rPr>
          <w:sz w:val="28"/>
          <w:szCs w:val="28"/>
          <w:lang w:val="en-US"/>
        </w:rPr>
        <w:t>Baranovskii</w:t>
      </w:r>
      <w:r w:rsidRPr="00D50D57">
        <w:rPr>
          <w:sz w:val="28"/>
          <w:szCs w:val="28"/>
          <w:lang w:val="uk-UA"/>
        </w:rPr>
        <w:t xml:space="preserve">, </w:t>
      </w:r>
      <w:r w:rsidRPr="00D50D57">
        <w:rPr>
          <w:sz w:val="28"/>
          <w:szCs w:val="28"/>
          <w:lang w:val="en-US"/>
        </w:rPr>
        <w:t>T</w:t>
      </w:r>
      <w:r w:rsidRPr="00D50D57">
        <w:rPr>
          <w:sz w:val="28"/>
          <w:szCs w:val="28"/>
          <w:lang w:val="uk-UA"/>
        </w:rPr>
        <w:t>.</w:t>
      </w:r>
      <w:r w:rsidRPr="00D50D57">
        <w:rPr>
          <w:sz w:val="28"/>
          <w:szCs w:val="28"/>
          <w:lang w:val="en-US"/>
        </w:rPr>
        <w:t>G</w:t>
      </w:r>
      <w:r>
        <w:rPr>
          <w:sz w:val="28"/>
          <w:szCs w:val="28"/>
          <w:lang w:val="uk-UA"/>
        </w:rPr>
        <w:t>.</w:t>
      </w:r>
      <w:r w:rsidRPr="00D50D57">
        <w:rPr>
          <w:sz w:val="28"/>
          <w:szCs w:val="28"/>
          <w:lang w:val="uk-UA"/>
        </w:rPr>
        <w:t xml:space="preserve"> </w:t>
      </w:r>
      <w:r w:rsidRPr="00D50D57">
        <w:rPr>
          <w:sz w:val="28"/>
          <w:szCs w:val="28"/>
          <w:lang w:val="en-US"/>
        </w:rPr>
        <w:t>Kanyshkova</w:t>
      </w:r>
      <w:r w:rsidRPr="00D50D57">
        <w:rPr>
          <w:sz w:val="28"/>
          <w:szCs w:val="28"/>
          <w:lang w:val="uk-UA"/>
        </w:rPr>
        <w:t xml:space="preserve"> </w:t>
      </w:r>
      <w:r w:rsidRPr="00D50D57">
        <w:rPr>
          <w:sz w:val="28"/>
          <w:szCs w:val="28"/>
          <w:lang w:val="en-US"/>
        </w:rPr>
        <w:t xml:space="preserve">// </w:t>
      </w:r>
      <w:r w:rsidRPr="00D50D57">
        <w:rPr>
          <w:iCs/>
          <w:sz w:val="28"/>
          <w:szCs w:val="28"/>
          <w:lang w:val="en-US"/>
        </w:rPr>
        <w:t xml:space="preserve">Mol. Biol. (Moscow). – 1998. – V. </w:t>
      </w:r>
      <w:r w:rsidRPr="00D50D57">
        <w:rPr>
          <w:sz w:val="28"/>
          <w:szCs w:val="28"/>
          <w:lang w:val="en-US"/>
        </w:rPr>
        <w:t>32. – P. 559-569.</w:t>
      </w:r>
    </w:p>
    <w:p w:rsidR="008E40BB" w:rsidRPr="00D50D57"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line="360" w:lineRule="auto"/>
        <w:ind w:left="0" w:firstLine="0"/>
        <w:jc w:val="both"/>
        <w:rPr>
          <w:sz w:val="28"/>
          <w:szCs w:val="28"/>
          <w:lang w:val="en-US"/>
        </w:rPr>
      </w:pPr>
      <w:r w:rsidRPr="00D50D57">
        <w:rPr>
          <w:sz w:val="28"/>
          <w:szCs w:val="28"/>
          <w:lang w:val="fr-FR"/>
        </w:rPr>
        <w:t xml:space="preserve">Vlassov </w:t>
      </w:r>
      <w:r>
        <w:rPr>
          <w:sz w:val="28"/>
          <w:szCs w:val="28"/>
          <w:lang w:val="fr-FR"/>
        </w:rPr>
        <w:t xml:space="preserve">A. </w:t>
      </w:r>
      <w:r w:rsidRPr="00D50D57">
        <w:rPr>
          <w:sz w:val="28"/>
          <w:szCs w:val="28"/>
          <w:lang w:val="en-US"/>
        </w:rPr>
        <w:t xml:space="preserve">Characterization and selectivity of catalytic antibodies from human serum with RNase activity </w:t>
      </w:r>
      <w:r>
        <w:rPr>
          <w:sz w:val="28"/>
          <w:szCs w:val="28"/>
          <w:lang w:val="en-US"/>
        </w:rPr>
        <w:t>/</w:t>
      </w:r>
      <w:r w:rsidRPr="00240C84">
        <w:rPr>
          <w:sz w:val="28"/>
          <w:szCs w:val="28"/>
          <w:lang w:val="fr-FR"/>
        </w:rPr>
        <w:t xml:space="preserve"> </w:t>
      </w:r>
      <w:r>
        <w:rPr>
          <w:sz w:val="28"/>
          <w:szCs w:val="28"/>
          <w:lang w:val="fr-FR"/>
        </w:rPr>
        <w:t>A. Vlassov, C. Florentz, M. Helm</w:t>
      </w:r>
      <w:r w:rsidRPr="00D50D57">
        <w:rPr>
          <w:sz w:val="28"/>
          <w:szCs w:val="28"/>
          <w:lang w:val="fr-FR"/>
        </w:rPr>
        <w:t xml:space="preserve"> </w:t>
      </w:r>
      <w:r w:rsidRPr="00D50D57">
        <w:rPr>
          <w:sz w:val="28"/>
          <w:szCs w:val="28"/>
          <w:lang w:val="en-US"/>
        </w:rPr>
        <w:t>// Nucl. Acid Research. – 1998. – V. 26. – P. 5243-5250.</w:t>
      </w:r>
    </w:p>
    <w:p w:rsidR="008E40BB" w:rsidRPr="00C90BA5" w:rsidRDefault="008E40BB" w:rsidP="005F0855">
      <w:pPr>
        <w:widowControl w:val="0"/>
        <w:numPr>
          <w:ilvl w:val="0"/>
          <w:numId w:val="70"/>
        </w:numPr>
        <w:shd w:val="clear" w:color="auto" w:fill="FFFFFF"/>
        <w:tabs>
          <w:tab w:val="clear" w:pos="720"/>
          <w:tab w:val="left" w:pos="0"/>
        </w:tabs>
        <w:suppressAutoHyphens w:val="0"/>
        <w:autoSpaceDE w:val="0"/>
        <w:autoSpaceDN w:val="0"/>
        <w:adjustRightInd w:val="0"/>
        <w:spacing w:line="360" w:lineRule="auto"/>
        <w:ind w:left="0" w:firstLine="0"/>
        <w:jc w:val="both"/>
        <w:rPr>
          <w:sz w:val="28"/>
          <w:szCs w:val="28"/>
          <w:lang w:val="uk-UA"/>
        </w:rPr>
      </w:pPr>
      <w:r>
        <w:rPr>
          <w:sz w:val="28"/>
          <w:szCs w:val="28"/>
          <w:lang w:val="en-GB"/>
        </w:rPr>
        <w:lastRenderedPageBreak/>
        <w:t>Vojdani A.</w:t>
      </w:r>
      <w:r w:rsidRPr="00C90BA5">
        <w:rPr>
          <w:bCs/>
          <w:sz w:val="28"/>
          <w:szCs w:val="28"/>
          <w:lang w:val="en-GB"/>
        </w:rPr>
        <w:t xml:space="preserve"> </w:t>
      </w:r>
      <w:r w:rsidRPr="00C90BA5">
        <w:rPr>
          <w:sz w:val="28"/>
          <w:szCs w:val="28"/>
          <w:lang w:val="en-GB"/>
        </w:rPr>
        <w:t xml:space="preserve">Antibodies to myelin basic protein, myelin oligodendrocytes peptides, alpha-beta-crystallin, lymphocyte activation and cytokine production in patients with multiple sclerosis </w:t>
      </w:r>
      <w:r>
        <w:rPr>
          <w:sz w:val="28"/>
          <w:szCs w:val="28"/>
          <w:lang w:val="en-GB"/>
        </w:rPr>
        <w:t>/</w:t>
      </w:r>
      <w:r w:rsidRPr="00240C84">
        <w:rPr>
          <w:sz w:val="28"/>
          <w:szCs w:val="28"/>
          <w:lang w:val="en-GB"/>
        </w:rPr>
        <w:t xml:space="preserve"> </w:t>
      </w:r>
      <w:r>
        <w:rPr>
          <w:sz w:val="28"/>
          <w:szCs w:val="28"/>
          <w:lang w:val="en-GB"/>
        </w:rPr>
        <w:t>A. Vojdani</w:t>
      </w:r>
      <w:r w:rsidRPr="00C90BA5">
        <w:rPr>
          <w:sz w:val="28"/>
          <w:szCs w:val="28"/>
          <w:lang w:val="en-GB"/>
        </w:rPr>
        <w:t xml:space="preserve">, </w:t>
      </w:r>
      <w:r>
        <w:rPr>
          <w:sz w:val="28"/>
          <w:szCs w:val="28"/>
          <w:lang w:val="en-GB"/>
        </w:rPr>
        <w:t>E. Vojdani</w:t>
      </w:r>
      <w:r w:rsidRPr="00C90BA5">
        <w:rPr>
          <w:sz w:val="28"/>
          <w:szCs w:val="28"/>
          <w:lang w:val="en-GB"/>
        </w:rPr>
        <w:t xml:space="preserve">, </w:t>
      </w:r>
      <w:r>
        <w:rPr>
          <w:sz w:val="28"/>
          <w:szCs w:val="28"/>
          <w:lang w:val="en-GB"/>
        </w:rPr>
        <w:t>E. Cooper</w:t>
      </w:r>
      <w:r w:rsidRPr="00C90BA5">
        <w:rPr>
          <w:bCs/>
          <w:sz w:val="28"/>
          <w:szCs w:val="28"/>
          <w:lang w:val="en-GB"/>
        </w:rPr>
        <w:t xml:space="preserve"> </w:t>
      </w:r>
      <w:r w:rsidRPr="00C90BA5">
        <w:rPr>
          <w:sz w:val="28"/>
          <w:szCs w:val="28"/>
          <w:lang w:val="en-GB"/>
        </w:rPr>
        <w:t xml:space="preserve">// J. Intern Med. – 2003. - </w:t>
      </w:r>
      <w:r w:rsidRPr="00C90BA5">
        <w:rPr>
          <w:bCs/>
          <w:sz w:val="28"/>
          <w:szCs w:val="28"/>
          <w:lang w:val="en-GB"/>
        </w:rPr>
        <w:t>V. 254</w:t>
      </w:r>
      <w:r>
        <w:rPr>
          <w:sz w:val="28"/>
          <w:szCs w:val="28"/>
          <w:lang w:val="en-GB"/>
        </w:rPr>
        <w:t>, №</w:t>
      </w:r>
      <w:r w:rsidRPr="00C90BA5">
        <w:rPr>
          <w:sz w:val="28"/>
          <w:szCs w:val="28"/>
          <w:lang w:val="en-GB"/>
        </w:rPr>
        <w:t xml:space="preserve">4. - </w:t>
      </w:r>
      <w:r w:rsidRPr="00C90BA5">
        <w:rPr>
          <w:sz w:val="28"/>
          <w:szCs w:val="28"/>
        </w:rPr>
        <w:t>Р</w:t>
      </w:r>
      <w:r>
        <w:rPr>
          <w:sz w:val="28"/>
          <w:szCs w:val="28"/>
          <w:lang w:val="en-GB"/>
        </w:rPr>
        <w:t xml:space="preserve">. </w:t>
      </w:r>
      <w:r w:rsidRPr="00C90BA5">
        <w:rPr>
          <w:sz w:val="28"/>
          <w:szCs w:val="28"/>
          <w:lang w:val="en-GB"/>
        </w:rPr>
        <w:t>363-374.</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en-US"/>
        </w:rPr>
        <w:t>Wang C.H.</w:t>
      </w:r>
      <w:r w:rsidRPr="00D50D57">
        <w:rPr>
          <w:sz w:val="28"/>
          <w:szCs w:val="28"/>
          <w:lang w:val="en-US"/>
        </w:rPr>
        <w:t xml:space="preserve"> Multiple ring-enchancing lesions in a child with relapsing multiple sclerosis </w:t>
      </w:r>
      <w:r>
        <w:rPr>
          <w:sz w:val="28"/>
          <w:szCs w:val="28"/>
          <w:lang w:val="en-US"/>
        </w:rPr>
        <w:t>/</w:t>
      </w:r>
      <w:r w:rsidRPr="00240C84">
        <w:rPr>
          <w:sz w:val="28"/>
          <w:szCs w:val="28"/>
          <w:lang w:val="en-US"/>
        </w:rPr>
        <w:t xml:space="preserve"> </w:t>
      </w:r>
      <w:r w:rsidRPr="00D50D57">
        <w:rPr>
          <w:sz w:val="28"/>
          <w:szCs w:val="28"/>
          <w:lang w:val="en-US"/>
        </w:rPr>
        <w:t>C.H.</w:t>
      </w:r>
      <w:r>
        <w:rPr>
          <w:sz w:val="28"/>
          <w:szCs w:val="28"/>
          <w:lang w:val="en-US"/>
        </w:rPr>
        <w:t xml:space="preserve"> </w:t>
      </w:r>
      <w:r w:rsidRPr="00D50D57">
        <w:rPr>
          <w:sz w:val="28"/>
          <w:szCs w:val="28"/>
          <w:lang w:val="en-US"/>
        </w:rPr>
        <w:t xml:space="preserve">Wang, </w:t>
      </w:r>
      <w:r>
        <w:rPr>
          <w:sz w:val="28"/>
          <w:szCs w:val="28"/>
          <w:lang w:val="en-US"/>
        </w:rPr>
        <w:t>K. Walsh</w:t>
      </w:r>
      <w:r w:rsidRPr="00D50D57">
        <w:rPr>
          <w:sz w:val="28"/>
          <w:szCs w:val="28"/>
          <w:lang w:val="en-US"/>
        </w:rPr>
        <w:t xml:space="preserve"> // J</w:t>
      </w:r>
      <w:r>
        <w:rPr>
          <w:sz w:val="28"/>
          <w:szCs w:val="28"/>
          <w:lang w:val="en-US"/>
        </w:rPr>
        <w:t>.</w:t>
      </w:r>
      <w:r w:rsidRPr="00D50D57">
        <w:rPr>
          <w:sz w:val="28"/>
          <w:szCs w:val="28"/>
          <w:lang w:val="en-US"/>
        </w:rPr>
        <w:t xml:space="preserve"> Child</w:t>
      </w:r>
      <w:r>
        <w:rPr>
          <w:sz w:val="28"/>
          <w:szCs w:val="28"/>
          <w:lang w:val="en-US"/>
        </w:rPr>
        <w:t>.</w:t>
      </w:r>
      <w:r w:rsidRPr="00D50D57">
        <w:rPr>
          <w:sz w:val="28"/>
          <w:szCs w:val="28"/>
          <w:lang w:val="en-US"/>
        </w:rPr>
        <w:t xml:space="preserve"> Neurol.</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2002.</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V.</w:t>
      </w:r>
      <w:r>
        <w:rPr>
          <w:sz w:val="28"/>
          <w:szCs w:val="28"/>
          <w:lang w:val="en-US"/>
        </w:rPr>
        <w:t xml:space="preserve"> </w:t>
      </w:r>
      <w:r w:rsidRPr="00D50D57">
        <w:rPr>
          <w:sz w:val="28"/>
          <w:szCs w:val="28"/>
          <w:lang w:val="en-US"/>
        </w:rPr>
        <w:t xml:space="preserve">17, </w:t>
      </w:r>
      <w:r w:rsidRPr="00D50D57">
        <w:rPr>
          <w:sz w:val="28"/>
          <w:szCs w:val="28"/>
          <w:lang w:val="uk-UA"/>
        </w:rPr>
        <w:t>№</w:t>
      </w:r>
      <w:r w:rsidRPr="00D50D57">
        <w:rPr>
          <w:sz w:val="28"/>
          <w:szCs w:val="28"/>
          <w:lang w:val="en-US"/>
        </w:rPr>
        <w:t>1.</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en-US"/>
        </w:rPr>
        <w:t>P.</w:t>
      </w:r>
      <w:r>
        <w:rPr>
          <w:sz w:val="28"/>
          <w:szCs w:val="28"/>
          <w:lang w:val="en-US"/>
        </w:rPr>
        <w:t xml:space="preserve"> </w:t>
      </w:r>
      <w:r w:rsidRPr="00D50D57">
        <w:rPr>
          <w:sz w:val="28"/>
          <w:szCs w:val="28"/>
          <w:lang w:val="en-US"/>
        </w:rPr>
        <w:t>69-72.</w:t>
      </w:r>
    </w:p>
    <w:p w:rsidR="008E40BB" w:rsidRPr="00D5528C" w:rsidRDefault="008E40BB" w:rsidP="005F0855">
      <w:pPr>
        <w:widowControl w:val="0"/>
        <w:numPr>
          <w:ilvl w:val="0"/>
          <w:numId w:val="70"/>
        </w:numPr>
        <w:shd w:val="clear" w:color="auto" w:fill="FFFFFF"/>
        <w:suppressAutoHyphens w:val="0"/>
        <w:autoSpaceDE w:val="0"/>
        <w:autoSpaceDN w:val="0"/>
        <w:adjustRightInd w:val="0"/>
        <w:spacing w:line="360" w:lineRule="auto"/>
        <w:ind w:left="0" w:firstLine="0"/>
        <w:jc w:val="both"/>
        <w:rPr>
          <w:sz w:val="28"/>
          <w:szCs w:val="28"/>
          <w:lang w:val="en-GB"/>
        </w:rPr>
      </w:pPr>
      <w:r w:rsidRPr="00D50D57">
        <w:rPr>
          <w:bCs/>
          <w:spacing w:val="-4"/>
          <w:sz w:val="28"/>
          <w:szCs w:val="28"/>
          <w:lang w:val="en-US"/>
        </w:rPr>
        <w:t>Wa</w:t>
      </w:r>
      <w:r>
        <w:rPr>
          <w:bCs/>
          <w:spacing w:val="-4"/>
          <w:sz w:val="28"/>
          <w:szCs w:val="28"/>
          <w:lang w:val="en-US"/>
        </w:rPr>
        <w:t xml:space="preserve">rren K.G. </w:t>
      </w:r>
      <w:r w:rsidRPr="00D50D57">
        <w:rPr>
          <w:bCs/>
          <w:spacing w:val="-4"/>
          <w:sz w:val="28"/>
          <w:szCs w:val="28"/>
          <w:lang w:val="en-US"/>
        </w:rPr>
        <w:t>Effect of methylprednisolone</w:t>
      </w:r>
      <w:r>
        <w:rPr>
          <w:bCs/>
          <w:spacing w:val="-4"/>
          <w:sz w:val="28"/>
          <w:szCs w:val="28"/>
          <w:lang w:val="en-US"/>
        </w:rPr>
        <w:t xml:space="preserve"> </w:t>
      </w:r>
      <w:r w:rsidRPr="00D50D57">
        <w:rPr>
          <w:bCs/>
          <w:spacing w:val="-4"/>
          <w:sz w:val="28"/>
          <w:szCs w:val="28"/>
          <w:lang w:val="en-US"/>
        </w:rPr>
        <w:t>on CSF IgG parameters, myelin basic protein and anti-myelin ba</w:t>
      </w:r>
      <w:r>
        <w:rPr>
          <w:bCs/>
          <w:spacing w:val="-4"/>
          <w:sz w:val="28"/>
          <w:szCs w:val="28"/>
          <w:lang w:val="en-US"/>
        </w:rPr>
        <w:t>sic protein in MS exacerbations /</w:t>
      </w:r>
      <w:r w:rsidRPr="00240C84">
        <w:rPr>
          <w:bCs/>
          <w:spacing w:val="-4"/>
          <w:sz w:val="28"/>
          <w:szCs w:val="28"/>
          <w:lang w:val="en-US"/>
        </w:rPr>
        <w:t xml:space="preserve"> </w:t>
      </w:r>
      <w:r w:rsidRPr="00D50D57">
        <w:rPr>
          <w:bCs/>
          <w:spacing w:val="-4"/>
          <w:sz w:val="28"/>
          <w:szCs w:val="28"/>
          <w:lang w:val="en-US"/>
        </w:rPr>
        <w:t>K.G.</w:t>
      </w:r>
      <w:r>
        <w:rPr>
          <w:bCs/>
          <w:spacing w:val="-4"/>
          <w:sz w:val="28"/>
          <w:szCs w:val="28"/>
          <w:lang w:val="en-US"/>
        </w:rPr>
        <w:t xml:space="preserve"> Warren</w:t>
      </w:r>
      <w:r w:rsidRPr="00D50D57">
        <w:rPr>
          <w:bCs/>
          <w:spacing w:val="-4"/>
          <w:sz w:val="28"/>
          <w:szCs w:val="28"/>
          <w:lang w:val="en-US"/>
        </w:rPr>
        <w:t>, M.J.</w:t>
      </w:r>
      <w:r>
        <w:rPr>
          <w:bCs/>
          <w:spacing w:val="-4"/>
          <w:sz w:val="28"/>
          <w:szCs w:val="28"/>
          <w:lang w:val="en-US"/>
        </w:rPr>
        <w:t xml:space="preserve"> </w:t>
      </w:r>
      <w:r w:rsidRPr="00D50D57">
        <w:rPr>
          <w:bCs/>
          <w:spacing w:val="-4"/>
          <w:sz w:val="28"/>
          <w:szCs w:val="28"/>
          <w:lang w:val="en-US"/>
        </w:rPr>
        <w:t xml:space="preserve">Verona, </w:t>
      </w:r>
      <w:r>
        <w:rPr>
          <w:bCs/>
          <w:spacing w:val="-4"/>
          <w:sz w:val="28"/>
          <w:szCs w:val="28"/>
          <w:lang w:val="en-US"/>
        </w:rPr>
        <w:t>I. Catz //</w:t>
      </w:r>
      <w:r w:rsidRPr="00D50D57">
        <w:rPr>
          <w:bCs/>
          <w:spacing w:val="-4"/>
          <w:sz w:val="28"/>
          <w:szCs w:val="28"/>
          <w:lang w:val="en-US"/>
        </w:rPr>
        <w:t xml:space="preserve"> Can</w:t>
      </w:r>
      <w:r>
        <w:rPr>
          <w:bCs/>
          <w:spacing w:val="-4"/>
          <w:sz w:val="28"/>
          <w:szCs w:val="28"/>
          <w:lang w:val="en-US"/>
        </w:rPr>
        <w:t>.</w:t>
      </w:r>
      <w:r w:rsidRPr="00D50D57">
        <w:rPr>
          <w:bCs/>
          <w:spacing w:val="-4"/>
          <w:sz w:val="28"/>
          <w:szCs w:val="28"/>
          <w:lang w:val="en-US"/>
        </w:rPr>
        <w:t xml:space="preserve"> J</w:t>
      </w:r>
      <w:r>
        <w:rPr>
          <w:bCs/>
          <w:spacing w:val="-4"/>
          <w:sz w:val="28"/>
          <w:szCs w:val="28"/>
          <w:lang w:val="en-US"/>
        </w:rPr>
        <w:t>.</w:t>
      </w:r>
      <w:r w:rsidRPr="00D50D57">
        <w:rPr>
          <w:bCs/>
          <w:spacing w:val="-4"/>
          <w:sz w:val="28"/>
          <w:szCs w:val="28"/>
          <w:lang w:val="en-US"/>
        </w:rPr>
        <w:t xml:space="preserve"> Neurol</w:t>
      </w:r>
      <w:r>
        <w:rPr>
          <w:bCs/>
          <w:spacing w:val="-4"/>
          <w:sz w:val="28"/>
          <w:szCs w:val="28"/>
          <w:lang w:val="en-US"/>
        </w:rPr>
        <w:t>.</w:t>
      </w:r>
      <w:r w:rsidRPr="00D50D57">
        <w:rPr>
          <w:bCs/>
          <w:spacing w:val="-4"/>
          <w:sz w:val="28"/>
          <w:szCs w:val="28"/>
          <w:lang w:val="en-US"/>
        </w:rPr>
        <w:t xml:space="preserve"> Sci</w:t>
      </w:r>
      <w:r>
        <w:rPr>
          <w:bCs/>
          <w:spacing w:val="-4"/>
          <w:sz w:val="28"/>
          <w:szCs w:val="28"/>
          <w:lang w:val="en-US"/>
        </w:rPr>
        <w:t xml:space="preserve">. – 1986. - </w:t>
      </w:r>
      <w:r w:rsidRPr="00D50D57">
        <w:rPr>
          <w:sz w:val="28"/>
          <w:szCs w:val="28"/>
          <w:lang w:val="uk-UA"/>
        </w:rPr>
        <w:t>№</w:t>
      </w:r>
      <w:r>
        <w:rPr>
          <w:bCs/>
          <w:spacing w:val="-4"/>
          <w:sz w:val="28"/>
          <w:szCs w:val="28"/>
          <w:lang w:val="en-US"/>
        </w:rPr>
        <w:t>13. – P.</w:t>
      </w:r>
      <w:r w:rsidRPr="00D50D57">
        <w:rPr>
          <w:bCs/>
          <w:spacing w:val="-4"/>
          <w:sz w:val="28"/>
          <w:szCs w:val="28"/>
          <w:lang w:val="en-US"/>
        </w:rPr>
        <w:t xml:space="preserve"> 25-30.</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Weigel G. Die multiple sclero</w:t>
      </w:r>
      <w:r>
        <w:rPr>
          <w:sz w:val="28"/>
          <w:szCs w:val="28"/>
          <w:lang w:val="en-US"/>
        </w:rPr>
        <w:t>se im Kinders- und Jugendalter /</w:t>
      </w:r>
      <w:r w:rsidRPr="00240C84">
        <w:rPr>
          <w:sz w:val="28"/>
          <w:szCs w:val="28"/>
          <w:lang w:val="en-US"/>
        </w:rPr>
        <w:t xml:space="preserve"> </w:t>
      </w:r>
      <w:r>
        <w:rPr>
          <w:sz w:val="28"/>
          <w:szCs w:val="28"/>
          <w:lang w:val="en-US"/>
        </w:rPr>
        <w:t>G. Weigel //</w:t>
      </w:r>
      <w:r w:rsidRPr="00D50D57">
        <w:rPr>
          <w:sz w:val="28"/>
          <w:szCs w:val="28"/>
          <w:lang w:val="en-US"/>
        </w:rPr>
        <w:t xml:space="preserve"> Inaugural Dis.</w:t>
      </w:r>
      <w:r>
        <w:rPr>
          <w:sz w:val="28"/>
          <w:szCs w:val="28"/>
          <w:lang w:val="en-US"/>
        </w:rPr>
        <w:t xml:space="preserve"> –</w:t>
      </w:r>
      <w:r w:rsidRPr="00D50D57">
        <w:rPr>
          <w:sz w:val="28"/>
          <w:szCs w:val="28"/>
          <w:lang w:val="en-US"/>
        </w:rPr>
        <w:t xml:space="preserve"> Marburg</w:t>
      </w:r>
      <w:r>
        <w:rPr>
          <w:sz w:val="28"/>
          <w:szCs w:val="28"/>
          <w:lang w:val="en-US"/>
        </w:rPr>
        <w:t>,</w:t>
      </w:r>
      <w:r w:rsidRPr="00D50D57">
        <w:rPr>
          <w:sz w:val="28"/>
          <w:szCs w:val="28"/>
          <w:lang w:val="en-US"/>
        </w:rPr>
        <w:t xml:space="preserve"> 1974</w:t>
      </w:r>
      <w:r>
        <w:rPr>
          <w:sz w:val="28"/>
          <w:szCs w:val="28"/>
          <w:lang w:val="en-US"/>
        </w:rPr>
        <w:t>.</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Weinschenker B.G. Natural history of</w:t>
      </w:r>
      <w:r>
        <w:rPr>
          <w:sz w:val="28"/>
          <w:szCs w:val="28"/>
          <w:lang w:val="en-US"/>
        </w:rPr>
        <w:t xml:space="preserve"> multiple sclerosis /</w:t>
      </w:r>
      <w:r w:rsidRPr="00240C84">
        <w:rPr>
          <w:sz w:val="28"/>
          <w:szCs w:val="28"/>
          <w:lang w:val="en-US"/>
        </w:rPr>
        <w:t xml:space="preserve"> </w:t>
      </w:r>
      <w:r w:rsidRPr="00D50D57">
        <w:rPr>
          <w:sz w:val="28"/>
          <w:szCs w:val="28"/>
          <w:lang w:val="en-US"/>
        </w:rPr>
        <w:t xml:space="preserve">B.G. Weinschenker </w:t>
      </w:r>
      <w:r>
        <w:rPr>
          <w:sz w:val="28"/>
          <w:szCs w:val="28"/>
          <w:lang w:val="en-US"/>
        </w:rPr>
        <w:t>//</w:t>
      </w:r>
      <w:r w:rsidRPr="00D50D57">
        <w:rPr>
          <w:sz w:val="28"/>
          <w:szCs w:val="28"/>
          <w:lang w:val="en-US"/>
        </w:rPr>
        <w:t xml:space="preserve"> Ann</w:t>
      </w:r>
      <w:r>
        <w:rPr>
          <w:sz w:val="28"/>
          <w:szCs w:val="28"/>
          <w:lang w:val="en-US"/>
        </w:rPr>
        <w:t>.</w:t>
      </w:r>
      <w:r w:rsidRPr="00D50D57">
        <w:rPr>
          <w:sz w:val="28"/>
          <w:szCs w:val="28"/>
          <w:lang w:val="en-US"/>
        </w:rPr>
        <w:t xml:space="preserve"> Neurol</w:t>
      </w:r>
      <w:r>
        <w:rPr>
          <w:sz w:val="28"/>
          <w:szCs w:val="28"/>
          <w:lang w:val="en-US"/>
        </w:rPr>
        <w:t xml:space="preserve">. – 1994. – V. 36, </w:t>
      </w:r>
      <w:r w:rsidRPr="00D50D57">
        <w:rPr>
          <w:sz w:val="28"/>
          <w:szCs w:val="28"/>
          <w:lang w:val="uk-UA"/>
        </w:rPr>
        <w:t>№</w:t>
      </w:r>
      <w:r>
        <w:rPr>
          <w:sz w:val="28"/>
          <w:szCs w:val="28"/>
          <w:lang w:val="en-US"/>
        </w:rPr>
        <w:t>1. – P. 96-111.</w:t>
      </w:r>
    </w:p>
    <w:p w:rsidR="008E40BB" w:rsidRPr="00D5528C" w:rsidRDefault="008E40BB" w:rsidP="005F0855">
      <w:pPr>
        <w:widowControl w:val="0"/>
        <w:numPr>
          <w:ilvl w:val="0"/>
          <w:numId w:val="70"/>
        </w:numPr>
        <w:shd w:val="clear" w:color="auto" w:fill="FFFFFF"/>
        <w:tabs>
          <w:tab w:val="clear" w:pos="720"/>
          <w:tab w:val="num" w:pos="0"/>
        </w:tabs>
        <w:suppressAutoHyphens w:val="0"/>
        <w:autoSpaceDE w:val="0"/>
        <w:autoSpaceDN w:val="0"/>
        <w:adjustRightInd w:val="0"/>
        <w:spacing w:line="360" w:lineRule="auto"/>
        <w:ind w:left="0" w:firstLine="0"/>
        <w:jc w:val="both"/>
        <w:rPr>
          <w:sz w:val="28"/>
          <w:szCs w:val="28"/>
          <w:lang w:val="en-GB"/>
        </w:rPr>
      </w:pPr>
      <w:r w:rsidRPr="00D50D57">
        <w:rPr>
          <w:bCs/>
          <w:spacing w:val="-4"/>
          <w:sz w:val="28"/>
          <w:szCs w:val="28"/>
          <w:lang w:val="en-US"/>
        </w:rPr>
        <w:t>Welsh J</w:t>
      </w:r>
      <w:r>
        <w:rPr>
          <w:bCs/>
          <w:spacing w:val="-4"/>
          <w:sz w:val="28"/>
          <w:szCs w:val="28"/>
          <w:lang w:val="en-US"/>
        </w:rPr>
        <w:t xml:space="preserve">. </w:t>
      </w:r>
      <w:r w:rsidRPr="00D50D57">
        <w:rPr>
          <w:bCs/>
          <w:spacing w:val="-4"/>
          <w:sz w:val="28"/>
          <w:szCs w:val="28"/>
          <w:lang w:val="en-US"/>
        </w:rPr>
        <w:t xml:space="preserve">Correlaton between susceptibility to demyelination </w:t>
      </w:r>
      <w:r w:rsidRPr="00D50D57">
        <w:rPr>
          <w:bCs/>
          <w:spacing w:val="-3"/>
          <w:sz w:val="28"/>
          <w:szCs w:val="28"/>
          <w:lang w:val="en-US"/>
        </w:rPr>
        <w:t>and interferon-y induction of major histocompatiblity complex class II antigens on murine cerebrovascular endothel</w:t>
      </w:r>
      <w:r>
        <w:rPr>
          <w:bCs/>
          <w:spacing w:val="-3"/>
          <w:sz w:val="28"/>
          <w:szCs w:val="28"/>
          <w:lang w:val="en-US"/>
        </w:rPr>
        <w:t>ial cells /</w:t>
      </w:r>
      <w:r w:rsidRPr="00C55C6C">
        <w:rPr>
          <w:bCs/>
          <w:spacing w:val="-4"/>
          <w:sz w:val="28"/>
          <w:szCs w:val="28"/>
          <w:lang w:val="en-US"/>
        </w:rPr>
        <w:t xml:space="preserve"> </w:t>
      </w:r>
      <w:r>
        <w:rPr>
          <w:bCs/>
          <w:spacing w:val="-4"/>
          <w:sz w:val="28"/>
          <w:szCs w:val="28"/>
          <w:lang w:val="en-US"/>
        </w:rPr>
        <w:t>J. Welsh</w:t>
      </w:r>
      <w:r w:rsidRPr="00D50D57">
        <w:rPr>
          <w:bCs/>
          <w:spacing w:val="-4"/>
          <w:sz w:val="28"/>
          <w:szCs w:val="28"/>
          <w:lang w:val="en-US"/>
        </w:rPr>
        <w:t xml:space="preserve">, </w:t>
      </w:r>
      <w:r>
        <w:rPr>
          <w:bCs/>
          <w:spacing w:val="-4"/>
          <w:sz w:val="28"/>
          <w:szCs w:val="28"/>
          <w:lang w:val="en-US"/>
        </w:rPr>
        <w:t xml:space="preserve">B. </w:t>
      </w:r>
      <w:r w:rsidRPr="00D50D57">
        <w:rPr>
          <w:bCs/>
          <w:spacing w:val="-4"/>
          <w:sz w:val="28"/>
          <w:szCs w:val="28"/>
          <w:lang w:val="en-US"/>
        </w:rPr>
        <w:t>Sap</w:t>
      </w:r>
      <w:r>
        <w:rPr>
          <w:bCs/>
          <w:spacing w:val="-4"/>
          <w:sz w:val="28"/>
          <w:szCs w:val="28"/>
          <w:lang w:val="en-US"/>
        </w:rPr>
        <w:t>atino</w:t>
      </w:r>
      <w:r w:rsidRPr="00D50D57">
        <w:rPr>
          <w:bCs/>
          <w:spacing w:val="-4"/>
          <w:sz w:val="28"/>
          <w:szCs w:val="28"/>
          <w:lang w:val="en-US"/>
        </w:rPr>
        <w:t xml:space="preserve">, </w:t>
      </w:r>
      <w:r>
        <w:rPr>
          <w:bCs/>
          <w:spacing w:val="-4"/>
          <w:sz w:val="28"/>
          <w:szCs w:val="28"/>
          <w:lang w:val="en-US"/>
        </w:rPr>
        <w:t xml:space="preserve">B. </w:t>
      </w:r>
      <w:r w:rsidRPr="00D50D57">
        <w:rPr>
          <w:bCs/>
          <w:spacing w:val="-4"/>
          <w:sz w:val="28"/>
          <w:szCs w:val="28"/>
          <w:lang w:val="en-US"/>
        </w:rPr>
        <w:t xml:space="preserve">Rosenbaum </w:t>
      </w:r>
      <w:r>
        <w:rPr>
          <w:bCs/>
          <w:spacing w:val="-3"/>
          <w:sz w:val="28"/>
          <w:szCs w:val="28"/>
          <w:lang w:val="en-US"/>
        </w:rPr>
        <w:t>//</w:t>
      </w:r>
      <w:r w:rsidRPr="00D50D57">
        <w:rPr>
          <w:bCs/>
          <w:spacing w:val="-3"/>
          <w:sz w:val="28"/>
          <w:szCs w:val="28"/>
          <w:lang w:val="en-US"/>
        </w:rPr>
        <w:t xml:space="preserve"> J</w:t>
      </w:r>
      <w:r>
        <w:rPr>
          <w:bCs/>
          <w:spacing w:val="-3"/>
          <w:sz w:val="28"/>
          <w:szCs w:val="28"/>
          <w:lang w:val="en-US"/>
        </w:rPr>
        <w:t>.</w:t>
      </w:r>
      <w:r w:rsidRPr="00D50D57">
        <w:rPr>
          <w:bCs/>
          <w:spacing w:val="-3"/>
          <w:sz w:val="28"/>
          <w:szCs w:val="28"/>
          <w:lang w:val="en-US"/>
        </w:rPr>
        <w:t xml:space="preserve"> Ncuroimmnuol</w:t>
      </w:r>
      <w:r>
        <w:rPr>
          <w:bCs/>
          <w:spacing w:val="-3"/>
          <w:sz w:val="28"/>
          <w:szCs w:val="28"/>
          <w:lang w:val="en-US"/>
        </w:rPr>
        <w:t xml:space="preserve">. – 1993. - </w:t>
      </w:r>
      <w:r w:rsidRPr="00D50D57">
        <w:rPr>
          <w:sz w:val="28"/>
          <w:szCs w:val="28"/>
          <w:lang w:val="uk-UA"/>
        </w:rPr>
        <w:t>№</w:t>
      </w:r>
      <w:r>
        <w:rPr>
          <w:bCs/>
          <w:spacing w:val="-3"/>
          <w:sz w:val="28"/>
          <w:szCs w:val="28"/>
          <w:lang w:val="en-US"/>
        </w:rPr>
        <w:t xml:space="preserve">48. – P. </w:t>
      </w:r>
      <w:r w:rsidRPr="00D50D57">
        <w:rPr>
          <w:bCs/>
          <w:spacing w:val="-3"/>
          <w:sz w:val="28"/>
          <w:szCs w:val="28"/>
          <w:lang w:val="en-US"/>
        </w:rPr>
        <w:t>91-98</w:t>
      </w:r>
      <w:r w:rsidRPr="00D50D57">
        <w:rPr>
          <w:bCs/>
          <w:spacing w:val="-3"/>
          <w:sz w:val="28"/>
          <w:szCs w:val="28"/>
          <w:lang w:val="uk-UA"/>
        </w:rPr>
        <w:t>.</w:t>
      </w:r>
      <w:r w:rsidRPr="00D50D57">
        <w:rPr>
          <w:bCs/>
          <w:spacing w:val="-3"/>
          <w:sz w:val="28"/>
          <w:szCs w:val="28"/>
          <w:lang w:val="en-US"/>
        </w:rPr>
        <w:t xml:space="preserve"> </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sidRPr="00D50D57">
        <w:rPr>
          <w:sz w:val="28"/>
          <w:szCs w:val="28"/>
          <w:lang w:val="en-US"/>
        </w:rPr>
        <w:t xml:space="preserve"> Westphal A.</w:t>
      </w:r>
      <w:r>
        <w:rPr>
          <w:sz w:val="28"/>
          <w:szCs w:val="28"/>
          <w:lang w:val="en-US"/>
        </w:rPr>
        <w:t xml:space="preserve"> </w:t>
      </w:r>
      <w:r w:rsidRPr="00D50D57">
        <w:rPr>
          <w:sz w:val="28"/>
          <w:szCs w:val="28"/>
          <w:lang w:val="en-US"/>
        </w:rPr>
        <w:t>Uber mu</w:t>
      </w:r>
      <w:r>
        <w:rPr>
          <w:sz w:val="28"/>
          <w:szCs w:val="28"/>
          <w:lang w:val="en-US"/>
        </w:rPr>
        <w:t>ltiple sklerose bei zwei Khaben /</w:t>
      </w:r>
      <w:r w:rsidRPr="00C55C6C">
        <w:rPr>
          <w:sz w:val="28"/>
          <w:szCs w:val="28"/>
          <w:lang w:val="en-US"/>
        </w:rPr>
        <w:t xml:space="preserve"> </w:t>
      </w:r>
      <w:r>
        <w:rPr>
          <w:sz w:val="28"/>
          <w:szCs w:val="28"/>
          <w:lang w:val="en-US"/>
        </w:rPr>
        <w:t>A. Westphal //</w:t>
      </w:r>
      <w:r w:rsidRPr="00D50D57">
        <w:rPr>
          <w:sz w:val="28"/>
          <w:szCs w:val="28"/>
          <w:lang w:val="en-US"/>
        </w:rPr>
        <w:t xml:space="preserve"> Charite Ann</w:t>
      </w:r>
      <w:r>
        <w:rPr>
          <w:sz w:val="28"/>
          <w:szCs w:val="28"/>
          <w:lang w:val="en-US"/>
        </w:rPr>
        <w:t xml:space="preserve">.– 1888. - </w:t>
      </w:r>
      <w:r w:rsidRPr="00D50D57">
        <w:rPr>
          <w:sz w:val="28"/>
          <w:szCs w:val="28"/>
          <w:lang w:val="uk-UA"/>
        </w:rPr>
        <w:t>№</w:t>
      </w:r>
      <w:r>
        <w:rPr>
          <w:sz w:val="28"/>
          <w:szCs w:val="28"/>
          <w:lang w:val="en-US"/>
        </w:rPr>
        <w:t xml:space="preserve">13. – P. </w:t>
      </w:r>
      <w:r w:rsidRPr="00D50D57">
        <w:rPr>
          <w:sz w:val="28"/>
          <w:szCs w:val="28"/>
          <w:lang w:val="en-US"/>
        </w:rPr>
        <w:t>459-469.</w:t>
      </w:r>
    </w:p>
    <w:p w:rsidR="008E40BB" w:rsidRDefault="008E40BB" w:rsidP="005F0855">
      <w:pPr>
        <w:numPr>
          <w:ilvl w:val="0"/>
          <w:numId w:val="70"/>
        </w:numPr>
        <w:tabs>
          <w:tab w:val="clear" w:pos="720"/>
          <w:tab w:val="num" w:pos="0"/>
        </w:tabs>
        <w:suppressAutoHyphens w:val="0"/>
        <w:autoSpaceDE w:val="0"/>
        <w:autoSpaceDN w:val="0"/>
        <w:adjustRightInd w:val="0"/>
        <w:spacing w:line="360" w:lineRule="auto"/>
        <w:ind w:left="0" w:firstLine="0"/>
        <w:jc w:val="both"/>
        <w:rPr>
          <w:sz w:val="28"/>
          <w:szCs w:val="28"/>
          <w:lang w:val="en-GB"/>
        </w:rPr>
      </w:pPr>
      <w:r w:rsidRPr="00D50D57">
        <w:rPr>
          <w:iCs/>
          <w:sz w:val="28"/>
          <w:szCs w:val="28"/>
          <w:lang w:val="en-GB"/>
        </w:rPr>
        <w:t>Xu Y.</w:t>
      </w:r>
      <w:r w:rsidRPr="00C55C6C">
        <w:rPr>
          <w:sz w:val="28"/>
          <w:szCs w:val="28"/>
          <w:lang w:val="en-US"/>
        </w:rPr>
        <w:t xml:space="preserve"> </w:t>
      </w:r>
      <w:r>
        <w:rPr>
          <w:sz w:val="28"/>
          <w:szCs w:val="28"/>
          <w:lang w:val="en-US"/>
        </w:rPr>
        <w:t xml:space="preserve">Multiple sclerosis </w:t>
      </w:r>
      <w:r>
        <w:rPr>
          <w:iCs/>
          <w:sz w:val="28"/>
          <w:szCs w:val="28"/>
          <w:lang w:val="en-GB"/>
        </w:rPr>
        <w:t xml:space="preserve">/ Y. </w:t>
      </w:r>
      <w:r w:rsidRPr="00D50D57">
        <w:rPr>
          <w:iCs/>
          <w:sz w:val="28"/>
          <w:szCs w:val="28"/>
          <w:lang w:val="en-GB"/>
        </w:rPr>
        <w:t>Xu</w:t>
      </w:r>
      <w:r>
        <w:rPr>
          <w:iCs/>
          <w:sz w:val="28"/>
          <w:szCs w:val="28"/>
          <w:lang w:val="en-GB"/>
        </w:rPr>
        <w:t>,</w:t>
      </w:r>
      <w:r w:rsidRPr="00D50D57">
        <w:rPr>
          <w:iCs/>
          <w:sz w:val="28"/>
          <w:szCs w:val="28"/>
          <w:lang w:val="en-GB"/>
        </w:rPr>
        <w:t xml:space="preserve"> </w:t>
      </w:r>
      <w:r>
        <w:rPr>
          <w:iCs/>
          <w:sz w:val="28"/>
          <w:szCs w:val="28"/>
          <w:lang w:val="en-GB"/>
        </w:rPr>
        <w:t>N. Yamamoto</w:t>
      </w:r>
      <w:r w:rsidRPr="00D50D57">
        <w:rPr>
          <w:iCs/>
          <w:sz w:val="28"/>
          <w:szCs w:val="28"/>
          <w:lang w:val="en-GB"/>
        </w:rPr>
        <w:t xml:space="preserve">, </w:t>
      </w:r>
      <w:r>
        <w:rPr>
          <w:iCs/>
          <w:sz w:val="28"/>
          <w:szCs w:val="28"/>
          <w:lang w:val="en-GB"/>
        </w:rPr>
        <w:t>K.</w:t>
      </w:r>
      <w:r w:rsidRPr="00D50D57">
        <w:rPr>
          <w:iCs/>
          <w:sz w:val="28"/>
          <w:szCs w:val="28"/>
          <w:lang w:val="en-GB"/>
        </w:rPr>
        <w:t xml:space="preserve">D. Janda </w:t>
      </w:r>
      <w:r w:rsidRPr="00D50D57">
        <w:rPr>
          <w:sz w:val="28"/>
          <w:szCs w:val="28"/>
          <w:lang w:val="en-GB"/>
        </w:rPr>
        <w:t>// Bioorg.</w:t>
      </w:r>
      <w:r w:rsidRPr="00D50D57">
        <w:rPr>
          <w:sz w:val="28"/>
          <w:szCs w:val="28"/>
          <w:lang w:val="en-US"/>
        </w:rPr>
        <w:t xml:space="preserve"> </w:t>
      </w:r>
      <w:r>
        <w:rPr>
          <w:sz w:val="28"/>
          <w:szCs w:val="28"/>
          <w:lang w:val="en-GB"/>
        </w:rPr>
        <w:t>Med. Chem.</w:t>
      </w:r>
      <w:r w:rsidRPr="00D50D57">
        <w:rPr>
          <w:sz w:val="28"/>
          <w:szCs w:val="28"/>
          <w:lang w:val="en-GB"/>
        </w:rPr>
        <w:t xml:space="preserve">– 2004. – </w:t>
      </w:r>
      <w:r>
        <w:rPr>
          <w:sz w:val="28"/>
          <w:szCs w:val="28"/>
          <w:lang w:val="en-GB"/>
        </w:rPr>
        <w:t xml:space="preserve">V. </w:t>
      </w:r>
      <w:r w:rsidRPr="00D50D57">
        <w:rPr>
          <w:bCs/>
          <w:sz w:val="28"/>
          <w:szCs w:val="28"/>
          <w:lang w:val="en-GB"/>
        </w:rPr>
        <w:t>12</w:t>
      </w:r>
      <w:r>
        <w:rPr>
          <w:sz w:val="28"/>
          <w:szCs w:val="28"/>
          <w:lang w:val="en-GB"/>
        </w:rPr>
        <w:t xml:space="preserve">, </w:t>
      </w:r>
      <w:r w:rsidRPr="00D50D57">
        <w:rPr>
          <w:sz w:val="28"/>
          <w:szCs w:val="28"/>
          <w:lang w:val="uk-UA"/>
        </w:rPr>
        <w:t>№</w:t>
      </w:r>
      <w:r w:rsidRPr="00D50D57">
        <w:rPr>
          <w:sz w:val="28"/>
          <w:szCs w:val="28"/>
          <w:lang w:val="en-GB"/>
        </w:rPr>
        <w:t xml:space="preserve">20. – </w:t>
      </w:r>
      <w:r w:rsidRPr="00D50D57">
        <w:rPr>
          <w:sz w:val="28"/>
          <w:szCs w:val="28"/>
        </w:rPr>
        <w:t>Р</w:t>
      </w:r>
      <w:r w:rsidRPr="00D50D57">
        <w:rPr>
          <w:sz w:val="28"/>
          <w:szCs w:val="28"/>
          <w:lang w:val="en-GB"/>
        </w:rPr>
        <w:t>. 5247–5268.</w:t>
      </w:r>
    </w:p>
    <w:p w:rsidR="008E40BB" w:rsidRPr="00D50D57" w:rsidRDefault="008E40BB" w:rsidP="005F0855">
      <w:pPr>
        <w:numPr>
          <w:ilvl w:val="0"/>
          <w:numId w:val="70"/>
        </w:numPr>
        <w:tabs>
          <w:tab w:val="clear" w:pos="720"/>
          <w:tab w:val="num" w:pos="0"/>
        </w:tabs>
        <w:suppressAutoHyphens w:val="0"/>
        <w:autoSpaceDE w:val="0"/>
        <w:autoSpaceDN w:val="0"/>
        <w:adjustRightInd w:val="0"/>
        <w:spacing w:line="360" w:lineRule="auto"/>
        <w:ind w:left="0" w:firstLine="0"/>
        <w:jc w:val="both"/>
        <w:rPr>
          <w:sz w:val="28"/>
          <w:szCs w:val="28"/>
          <w:lang w:val="en-GB"/>
        </w:rPr>
      </w:pPr>
      <w:r>
        <w:rPr>
          <w:sz w:val="28"/>
          <w:szCs w:val="28"/>
          <w:lang w:val="en-GB"/>
        </w:rPr>
        <w:t>Yockey S.M. Intravenous immunoglobulin-induced lichenoid dermatitis: a unique adverse reaction /</w:t>
      </w:r>
      <w:r w:rsidRPr="00C55C6C">
        <w:rPr>
          <w:sz w:val="28"/>
          <w:szCs w:val="28"/>
          <w:lang w:val="en-GB"/>
        </w:rPr>
        <w:t xml:space="preserve"> </w:t>
      </w:r>
      <w:r>
        <w:rPr>
          <w:sz w:val="28"/>
          <w:szCs w:val="28"/>
          <w:lang w:val="en-GB"/>
        </w:rPr>
        <w:t xml:space="preserve">S.M. Yockey, I. Ahmed // Mayo Clin. Proc. – 1997. – V. 72, </w:t>
      </w:r>
      <w:r w:rsidRPr="00D50D57">
        <w:rPr>
          <w:sz w:val="28"/>
          <w:szCs w:val="28"/>
          <w:lang w:val="en-GB"/>
        </w:rPr>
        <w:t>№</w:t>
      </w:r>
      <w:r>
        <w:rPr>
          <w:sz w:val="28"/>
          <w:szCs w:val="28"/>
          <w:lang w:val="en-GB"/>
        </w:rPr>
        <w:t>12. – P. 1151-1152.</w:t>
      </w:r>
    </w:p>
    <w:p w:rsidR="008E40BB" w:rsidRPr="00D50D57" w:rsidRDefault="008E40BB" w:rsidP="005F0855">
      <w:pPr>
        <w:numPr>
          <w:ilvl w:val="0"/>
          <w:numId w:val="70"/>
        </w:numPr>
        <w:shd w:val="clear" w:color="auto" w:fill="FFFFFF"/>
        <w:tabs>
          <w:tab w:val="clear" w:pos="720"/>
          <w:tab w:val="num" w:pos="0"/>
        </w:tabs>
        <w:suppressAutoHyphens w:val="0"/>
        <w:spacing w:line="360" w:lineRule="auto"/>
        <w:ind w:left="0" w:firstLine="0"/>
        <w:jc w:val="both"/>
        <w:rPr>
          <w:sz w:val="28"/>
          <w:szCs w:val="28"/>
          <w:lang w:val="uk-UA"/>
        </w:rPr>
      </w:pPr>
      <w:r w:rsidRPr="00D50D57">
        <w:rPr>
          <w:sz w:val="28"/>
          <w:szCs w:val="28"/>
          <w:lang w:val="en-US"/>
        </w:rPr>
        <w:t>Zhou Y</w:t>
      </w:r>
      <w:r>
        <w:rPr>
          <w:sz w:val="28"/>
          <w:szCs w:val="28"/>
          <w:lang w:val="en-US"/>
        </w:rPr>
        <w:t>.</w:t>
      </w:r>
      <w:r w:rsidRPr="00D50D57">
        <w:rPr>
          <w:sz w:val="28"/>
          <w:szCs w:val="28"/>
          <w:lang w:val="en-US"/>
        </w:rPr>
        <w:t>X</w:t>
      </w:r>
      <w:r>
        <w:rPr>
          <w:sz w:val="28"/>
          <w:szCs w:val="28"/>
          <w:lang w:val="en-US"/>
        </w:rPr>
        <w:t xml:space="preserve">. </w:t>
      </w:r>
      <w:r w:rsidRPr="00D50D57">
        <w:rPr>
          <w:spacing w:val="-1"/>
          <w:sz w:val="28"/>
          <w:szCs w:val="28"/>
          <w:lang w:val="en-US"/>
        </w:rPr>
        <w:t>Prospects   for   immunotherape</w:t>
      </w:r>
      <w:r>
        <w:rPr>
          <w:spacing w:val="-1"/>
          <w:sz w:val="28"/>
          <w:szCs w:val="28"/>
          <w:lang w:val="en-US"/>
        </w:rPr>
        <w:t>utic   proteolytic   antibodies /</w:t>
      </w:r>
      <w:r w:rsidRPr="00C55C6C">
        <w:rPr>
          <w:sz w:val="28"/>
          <w:szCs w:val="28"/>
          <w:lang w:val="en-US"/>
        </w:rPr>
        <w:t xml:space="preserve"> </w:t>
      </w:r>
      <w:r w:rsidRPr="00D50D57">
        <w:rPr>
          <w:sz w:val="28"/>
          <w:szCs w:val="28"/>
          <w:lang w:val="en-US"/>
        </w:rPr>
        <w:t>Y</w:t>
      </w:r>
      <w:r>
        <w:rPr>
          <w:sz w:val="28"/>
          <w:szCs w:val="28"/>
          <w:lang w:val="en-US"/>
        </w:rPr>
        <w:t>.</w:t>
      </w:r>
      <w:r w:rsidRPr="00D50D57">
        <w:rPr>
          <w:sz w:val="28"/>
          <w:szCs w:val="28"/>
          <w:lang w:val="en-US"/>
        </w:rPr>
        <w:t>X</w:t>
      </w:r>
      <w:r>
        <w:rPr>
          <w:sz w:val="28"/>
          <w:szCs w:val="28"/>
          <w:lang w:val="en-US"/>
        </w:rPr>
        <w:t xml:space="preserve">. </w:t>
      </w:r>
      <w:r w:rsidRPr="00D50D57">
        <w:rPr>
          <w:sz w:val="28"/>
          <w:szCs w:val="28"/>
          <w:lang w:val="en-US"/>
        </w:rPr>
        <w:t xml:space="preserve">Zhou, </w:t>
      </w:r>
      <w:r>
        <w:rPr>
          <w:sz w:val="28"/>
          <w:szCs w:val="28"/>
          <w:lang w:val="en-US"/>
        </w:rPr>
        <w:t>S. Karle</w:t>
      </w:r>
      <w:r w:rsidRPr="00D50D57">
        <w:rPr>
          <w:sz w:val="28"/>
          <w:szCs w:val="28"/>
          <w:lang w:val="en-US"/>
        </w:rPr>
        <w:t xml:space="preserve">, </w:t>
      </w:r>
      <w:r>
        <w:rPr>
          <w:sz w:val="28"/>
          <w:szCs w:val="28"/>
          <w:lang w:val="en-US"/>
        </w:rPr>
        <w:t xml:space="preserve">H. Taguchi </w:t>
      </w:r>
      <w:r>
        <w:rPr>
          <w:spacing w:val="-1"/>
          <w:sz w:val="28"/>
          <w:szCs w:val="28"/>
          <w:lang w:val="en-US"/>
        </w:rPr>
        <w:t>//</w:t>
      </w:r>
      <w:r w:rsidRPr="00D50D57">
        <w:rPr>
          <w:spacing w:val="-1"/>
          <w:sz w:val="28"/>
          <w:szCs w:val="28"/>
          <w:lang w:val="en-US"/>
        </w:rPr>
        <w:t xml:space="preserve"> </w:t>
      </w:r>
      <w:r w:rsidRPr="00D50D57">
        <w:rPr>
          <w:sz w:val="28"/>
          <w:szCs w:val="28"/>
          <w:lang w:val="en-US"/>
        </w:rPr>
        <w:t>J</w:t>
      </w:r>
      <w:r>
        <w:rPr>
          <w:sz w:val="28"/>
          <w:szCs w:val="28"/>
          <w:lang w:val="en-US"/>
        </w:rPr>
        <w:t>.</w:t>
      </w:r>
      <w:r w:rsidRPr="00D50D57">
        <w:rPr>
          <w:sz w:val="28"/>
          <w:szCs w:val="28"/>
          <w:lang w:val="en-US"/>
        </w:rPr>
        <w:t xml:space="preserve">  Immunol</w:t>
      </w:r>
      <w:r>
        <w:rPr>
          <w:sz w:val="28"/>
          <w:szCs w:val="28"/>
          <w:lang w:val="en-US"/>
        </w:rPr>
        <w:t>.</w:t>
      </w:r>
      <w:r w:rsidRPr="00D50D57">
        <w:rPr>
          <w:sz w:val="28"/>
          <w:szCs w:val="28"/>
          <w:lang w:val="en-US"/>
        </w:rPr>
        <w:t xml:space="preserve">  Methods</w:t>
      </w:r>
      <w:r>
        <w:rPr>
          <w:sz w:val="28"/>
          <w:szCs w:val="28"/>
          <w:lang w:val="en-US"/>
        </w:rPr>
        <w:t xml:space="preserve">. - </w:t>
      </w:r>
      <w:r w:rsidRPr="00D50D57">
        <w:rPr>
          <w:sz w:val="28"/>
          <w:szCs w:val="28"/>
          <w:lang w:val="en-US"/>
        </w:rPr>
        <w:t>2002.</w:t>
      </w:r>
      <w:r>
        <w:rPr>
          <w:sz w:val="28"/>
          <w:szCs w:val="28"/>
          <w:lang w:val="en-US"/>
        </w:rPr>
        <w:t xml:space="preserve"> </w:t>
      </w:r>
      <w:r w:rsidRPr="00D50D57">
        <w:rPr>
          <w:sz w:val="28"/>
          <w:szCs w:val="28"/>
          <w:lang w:val="en-US"/>
        </w:rPr>
        <w:t>-</w:t>
      </w:r>
      <w:r>
        <w:rPr>
          <w:sz w:val="28"/>
          <w:szCs w:val="28"/>
          <w:lang w:val="en-US"/>
        </w:rPr>
        <w:t xml:space="preserve"> </w:t>
      </w:r>
      <w:r w:rsidRPr="00D50D57">
        <w:rPr>
          <w:sz w:val="28"/>
          <w:szCs w:val="28"/>
          <w:lang w:val="uk-UA"/>
        </w:rPr>
        <w:t>№</w:t>
      </w:r>
      <w:r w:rsidRPr="00D50D57">
        <w:rPr>
          <w:sz w:val="28"/>
          <w:szCs w:val="28"/>
          <w:lang w:val="en-US"/>
        </w:rPr>
        <w:t>269.</w:t>
      </w:r>
      <w:r>
        <w:rPr>
          <w:sz w:val="28"/>
          <w:szCs w:val="28"/>
          <w:lang w:val="en-US"/>
        </w:rPr>
        <w:t xml:space="preserve"> – P. </w:t>
      </w:r>
      <w:r w:rsidRPr="00D50D57">
        <w:rPr>
          <w:sz w:val="28"/>
          <w:szCs w:val="28"/>
          <w:lang w:val="en-US"/>
        </w:rPr>
        <w:t>257</w:t>
      </w:r>
      <w:r>
        <w:rPr>
          <w:sz w:val="28"/>
          <w:szCs w:val="28"/>
          <w:lang w:val="en-US"/>
        </w:rPr>
        <w:t>-2</w:t>
      </w:r>
      <w:r w:rsidRPr="00D50D57">
        <w:rPr>
          <w:sz w:val="28"/>
          <w:szCs w:val="28"/>
          <w:lang w:val="en-US"/>
        </w:rPr>
        <w:t xml:space="preserve">68. </w:t>
      </w:r>
    </w:p>
    <w:p w:rsidR="008E40BB" w:rsidRPr="00D50D57" w:rsidRDefault="008E40BB" w:rsidP="005F0855">
      <w:pPr>
        <w:numPr>
          <w:ilvl w:val="0"/>
          <w:numId w:val="70"/>
        </w:numPr>
        <w:tabs>
          <w:tab w:val="clear" w:pos="720"/>
          <w:tab w:val="num" w:pos="0"/>
        </w:tabs>
        <w:suppressAutoHyphens w:val="0"/>
        <w:spacing w:line="360" w:lineRule="auto"/>
        <w:ind w:left="0" w:firstLine="0"/>
        <w:jc w:val="both"/>
        <w:rPr>
          <w:sz w:val="28"/>
          <w:szCs w:val="28"/>
          <w:lang w:val="uk-UA"/>
        </w:rPr>
      </w:pPr>
      <w:r>
        <w:rPr>
          <w:sz w:val="28"/>
          <w:szCs w:val="28"/>
          <w:lang w:val="en-US"/>
        </w:rPr>
        <w:t>Zelnik N.</w:t>
      </w:r>
      <w:r w:rsidRPr="00D50D57">
        <w:rPr>
          <w:sz w:val="28"/>
          <w:szCs w:val="28"/>
          <w:lang w:val="en-US"/>
        </w:rPr>
        <w:t xml:space="preserve"> Multiple sclerosis in </w:t>
      </w:r>
      <w:r>
        <w:rPr>
          <w:sz w:val="28"/>
          <w:szCs w:val="28"/>
          <w:lang w:val="en-US"/>
        </w:rPr>
        <w:t>black children /</w:t>
      </w:r>
      <w:r w:rsidRPr="00C55C6C">
        <w:rPr>
          <w:sz w:val="28"/>
          <w:szCs w:val="28"/>
          <w:lang w:val="en-US"/>
        </w:rPr>
        <w:t xml:space="preserve"> </w:t>
      </w:r>
      <w:r>
        <w:rPr>
          <w:sz w:val="28"/>
          <w:szCs w:val="28"/>
          <w:lang w:val="en-US"/>
        </w:rPr>
        <w:t>N. Zelnik</w:t>
      </w:r>
      <w:r w:rsidRPr="00D50D57">
        <w:rPr>
          <w:sz w:val="28"/>
          <w:szCs w:val="28"/>
          <w:lang w:val="en-US"/>
        </w:rPr>
        <w:t>, A.D.</w:t>
      </w:r>
      <w:r>
        <w:rPr>
          <w:sz w:val="28"/>
          <w:szCs w:val="28"/>
          <w:lang w:val="en-US"/>
        </w:rPr>
        <w:t xml:space="preserve"> </w:t>
      </w:r>
      <w:r w:rsidRPr="00D50D57">
        <w:rPr>
          <w:sz w:val="28"/>
          <w:szCs w:val="28"/>
          <w:lang w:val="en-US"/>
        </w:rPr>
        <w:t xml:space="preserve">Gale, S.A. Shelburne </w:t>
      </w:r>
      <w:r>
        <w:rPr>
          <w:sz w:val="28"/>
          <w:szCs w:val="28"/>
          <w:lang w:val="en-US"/>
        </w:rPr>
        <w:t>//</w:t>
      </w:r>
      <w:r w:rsidRPr="00D50D57">
        <w:rPr>
          <w:sz w:val="28"/>
          <w:szCs w:val="28"/>
          <w:lang w:val="en-US"/>
        </w:rPr>
        <w:t xml:space="preserve"> J</w:t>
      </w:r>
      <w:r>
        <w:rPr>
          <w:sz w:val="28"/>
          <w:szCs w:val="28"/>
          <w:lang w:val="en-US"/>
        </w:rPr>
        <w:t>.</w:t>
      </w:r>
      <w:r w:rsidRPr="00D50D57">
        <w:rPr>
          <w:sz w:val="28"/>
          <w:szCs w:val="28"/>
          <w:lang w:val="en-US"/>
        </w:rPr>
        <w:t xml:space="preserve"> Child</w:t>
      </w:r>
      <w:r>
        <w:rPr>
          <w:sz w:val="28"/>
          <w:szCs w:val="28"/>
          <w:lang w:val="en-US"/>
        </w:rPr>
        <w:t>.</w:t>
      </w:r>
      <w:r w:rsidRPr="00D50D57">
        <w:rPr>
          <w:sz w:val="28"/>
          <w:szCs w:val="28"/>
          <w:lang w:val="en-US"/>
        </w:rPr>
        <w:t xml:space="preserve"> Neurol</w:t>
      </w:r>
      <w:r>
        <w:rPr>
          <w:sz w:val="28"/>
          <w:szCs w:val="28"/>
          <w:lang w:val="en-US"/>
        </w:rPr>
        <w:t xml:space="preserve">. – 1991. – V. 6, </w:t>
      </w:r>
      <w:r w:rsidRPr="00D50D57">
        <w:rPr>
          <w:sz w:val="28"/>
          <w:szCs w:val="28"/>
          <w:lang w:val="uk-UA"/>
        </w:rPr>
        <w:t>№</w:t>
      </w:r>
      <w:r>
        <w:rPr>
          <w:sz w:val="28"/>
          <w:szCs w:val="28"/>
          <w:lang w:val="en-US"/>
        </w:rPr>
        <w:t xml:space="preserve">1. –P. </w:t>
      </w:r>
      <w:r w:rsidRPr="00D50D57">
        <w:rPr>
          <w:sz w:val="28"/>
          <w:szCs w:val="28"/>
          <w:lang w:val="en-US"/>
        </w:rPr>
        <w:t xml:space="preserve">53-57.  </w:t>
      </w:r>
    </w:p>
    <w:p w:rsidR="009B6021" w:rsidRPr="00F0615C" w:rsidRDefault="009B6021" w:rsidP="008E40BB">
      <w:pPr>
        <w:jc w:val="both"/>
        <w:rPr>
          <w:color w:val="000000"/>
          <w:sz w:val="20"/>
          <w:szCs w:val="20"/>
        </w:rPr>
      </w:pPr>
      <w:r w:rsidRPr="00F0615C">
        <w:rPr>
          <w:color w:val="000000"/>
          <w:sz w:val="20"/>
          <w:szCs w:val="20"/>
        </w:rPr>
        <w:t xml:space="preserve"> </w:t>
      </w:r>
    </w:p>
    <w:p w:rsidR="009B6021" w:rsidRPr="00F0615C" w:rsidRDefault="009B6021" w:rsidP="009B6021">
      <w:pPr>
        <w:spacing w:before="120" w:after="120"/>
        <w:jc w:val="center"/>
        <w:rPr>
          <w:color w:val="000000"/>
          <w:sz w:val="20"/>
          <w:szCs w:val="20"/>
        </w:rPr>
      </w:pPr>
      <w:r w:rsidRPr="00F0615C">
        <w:rPr>
          <w:sz w:val="20"/>
          <w:szCs w:val="20"/>
        </w:rPr>
        <w:t xml:space="preserve">Рис. 2. </w:t>
      </w:r>
      <w:r w:rsidRPr="00F0615C">
        <w:rPr>
          <w:color w:val="000000"/>
          <w:sz w:val="20"/>
          <w:szCs w:val="20"/>
        </w:rPr>
        <w:t xml:space="preserve">МРТ зміни при </w:t>
      </w:r>
      <w:proofErr w:type="gramStart"/>
      <w:r w:rsidRPr="00F0615C">
        <w:rPr>
          <w:color w:val="000000"/>
          <w:sz w:val="20"/>
          <w:szCs w:val="20"/>
        </w:rPr>
        <w:t>г</w:t>
      </w:r>
      <w:proofErr w:type="gramEnd"/>
      <w:r w:rsidRPr="00F0615C">
        <w:rPr>
          <w:color w:val="000000"/>
          <w:sz w:val="20"/>
          <w:szCs w:val="20"/>
        </w:rPr>
        <w:t>ідроцефально-гіпертензійному синдромі ПАГ.</w:t>
      </w:r>
      <w:r w:rsidRPr="00F0615C">
        <w:rPr>
          <w:color w:val="000000"/>
          <w:sz w:val="20"/>
          <w:szCs w:val="20"/>
        </w:rPr>
        <w:br/>
        <w:t xml:space="preserve">Прояви загальної гідроцефалії, </w:t>
      </w:r>
      <w:proofErr w:type="gramStart"/>
      <w:r w:rsidRPr="00F0615C">
        <w:rPr>
          <w:color w:val="000000"/>
          <w:sz w:val="20"/>
          <w:szCs w:val="20"/>
        </w:rPr>
        <w:t>др</w:t>
      </w:r>
      <w:proofErr w:type="gramEnd"/>
      <w:r w:rsidRPr="00F0615C">
        <w:rPr>
          <w:color w:val="000000"/>
          <w:sz w:val="20"/>
          <w:szCs w:val="20"/>
        </w:rPr>
        <w:t>ібні осередки субкортикальної локалізації, біляроговий лейкоареоз.</w:t>
      </w:r>
    </w:p>
    <w:p w:rsidR="009B6021" w:rsidRDefault="009B6021" w:rsidP="009B6021">
      <w:pPr>
        <w:ind w:firstLine="720"/>
        <w:jc w:val="both"/>
        <w:rPr>
          <w:sz w:val="20"/>
          <w:szCs w:val="20"/>
        </w:rPr>
      </w:pPr>
    </w:p>
    <w:p w:rsidR="009B6021" w:rsidRDefault="009B6021" w:rsidP="009B6021">
      <w:pPr>
        <w:ind w:firstLine="720"/>
        <w:jc w:val="both"/>
        <w:rPr>
          <w:sz w:val="20"/>
          <w:szCs w:val="20"/>
        </w:rPr>
      </w:pPr>
    </w:p>
    <w:p w:rsidR="009B6021" w:rsidRPr="00F0615C" w:rsidRDefault="009B6021" w:rsidP="009B6021">
      <w:pPr>
        <w:ind w:firstLine="720"/>
        <w:jc w:val="both"/>
        <w:rPr>
          <w:sz w:val="20"/>
          <w:szCs w:val="20"/>
        </w:rPr>
      </w:pPr>
      <w:proofErr w:type="gramStart"/>
      <w:r w:rsidRPr="00F0615C">
        <w:rPr>
          <w:sz w:val="20"/>
          <w:szCs w:val="20"/>
        </w:rPr>
        <w:t>При</w:t>
      </w:r>
      <w:proofErr w:type="gramEnd"/>
      <w:r w:rsidRPr="00F0615C">
        <w:rPr>
          <w:sz w:val="20"/>
          <w:szCs w:val="20"/>
        </w:rPr>
        <w:t xml:space="preserve"> синдромі органічних порушень осередки локалізувалися як субкортикально (55,9%), так і глибинно, зокрема перивентрикулярно (35,3%) в поєднанні з достатньо виразними паренхіматозними атрофіями та довколошлуночковим лейкоареозом (рис.3). Відмічені зміни корелюють з анатомо-топічно визначеними проявами синдромів ПАГ, а тому є </w:t>
      </w:r>
      <w:proofErr w:type="gramStart"/>
      <w:r w:rsidRPr="00F0615C">
        <w:rPr>
          <w:sz w:val="20"/>
          <w:szCs w:val="20"/>
        </w:rPr>
        <w:t>пров</w:t>
      </w:r>
      <w:proofErr w:type="gramEnd"/>
      <w:r w:rsidRPr="00F0615C">
        <w:rPr>
          <w:sz w:val="20"/>
          <w:szCs w:val="20"/>
        </w:rPr>
        <w:t xml:space="preserve">ідними критеріями діагностики і підґрунтям розглядати її як причину ЦВН. Формування останньої за цефалгічного синдрому відбувається </w:t>
      </w:r>
      <w:proofErr w:type="gramStart"/>
      <w:r w:rsidRPr="00F0615C">
        <w:rPr>
          <w:sz w:val="20"/>
          <w:szCs w:val="20"/>
        </w:rPr>
        <w:t>при</w:t>
      </w:r>
      <w:proofErr w:type="gramEnd"/>
      <w:r w:rsidRPr="00F0615C">
        <w:rPr>
          <w:sz w:val="20"/>
          <w:szCs w:val="20"/>
        </w:rPr>
        <w:t xml:space="preserve"> порівняно компенсованих ангіоваскулярних розладах, гідроцефально-гіпертензійному − за відносної їх компенсації, але на тлі передуючих венозно-застійних, а відтак лікворнодинамічних, які сприяють прогресуванню процесу. </w:t>
      </w:r>
      <w:proofErr w:type="gramStart"/>
      <w:r w:rsidRPr="00F0615C">
        <w:rPr>
          <w:sz w:val="20"/>
          <w:szCs w:val="20"/>
        </w:rPr>
        <w:t>При</w:t>
      </w:r>
      <w:proofErr w:type="gramEnd"/>
      <w:r w:rsidRPr="00F0615C">
        <w:rPr>
          <w:sz w:val="20"/>
          <w:szCs w:val="20"/>
        </w:rPr>
        <w:t xml:space="preserve"> синдромі органічних порушень, як наслідку цереброваскулярної декомпенсації, за рахунок передусім ангіодисгемічних порушень в поєднанні з лікворно-застійними розладами, що і визначає виразність структурних і осередкових змін.</w:t>
      </w:r>
    </w:p>
    <w:p w:rsidR="009B6021" w:rsidRPr="00F0615C" w:rsidRDefault="009B6021" w:rsidP="009B6021">
      <w:pPr>
        <w:jc w:val="center"/>
        <w:rPr>
          <w:color w:val="000000"/>
          <w:sz w:val="20"/>
          <w:szCs w:val="20"/>
        </w:rPr>
      </w:pPr>
      <w:r w:rsidRPr="00F0615C">
        <w:rPr>
          <w:color w:val="000000"/>
          <w:sz w:val="20"/>
          <w:szCs w:val="20"/>
        </w:rPr>
        <w:t xml:space="preserve"> </w:t>
      </w:r>
    </w:p>
    <w:p w:rsidR="009B6021" w:rsidRPr="00F0615C" w:rsidRDefault="009B6021" w:rsidP="009B6021">
      <w:pPr>
        <w:spacing w:before="120" w:after="120"/>
        <w:ind w:firstLine="720"/>
        <w:jc w:val="center"/>
        <w:rPr>
          <w:sz w:val="20"/>
          <w:szCs w:val="20"/>
        </w:rPr>
      </w:pPr>
      <w:r w:rsidRPr="00F0615C">
        <w:rPr>
          <w:sz w:val="20"/>
          <w:szCs w:val="20"/>
        </w:rPr>
        <w:t xml:space="preserve">Рис. 3. МРТ зміни </w:t>
      </w:r>
      <w:proofErr w:type="gramStart"/>
      <w:r w:rsidRPr="00F0615C">
        <w:rPr>
          <w:sz w:val="20"/>
          <w:szCs w:val="20"/>
        </w:rPr>
        <w:t>при</w:t>
      </w:r>
      <w:proofErr w:type="gramEnd"/>
      <w:r w:rsidRPr="00F0615C">
        <w:rPr>
          <w:sz w:val="20"/>
          <w:szCs w:val="20"/>
        </w:rPr>
        <w:t xml:space="preserve"> синдромі органічних порушень ПАГ. </w:t>
      </w:r>
      <w:r w:rsidRPr="00F0615C">
        <w:rPr>
          <w:sz w:val="20"/>
          <w:szCs w:val="20"/>
        </w:rPr>
        <w:br/>
        <w:t>Прояви загальної гідроцефалії як наслідку атрофічних змін, осередки субкортикальної</w:t>
      </w:r>
      <w:r w:rsidRPr="00F0615C">
        <w:rPr>
          <w:sz w:val="20"/>
          <w:szCs w:val="20"/>
        </w:rPr>
        <w:br/>
        <w:t xml:space="preserve">та глибинної локалізації. </w:t>
      </w:r>
    </w:p>
    <w:p w:rsidR="009B6021" w:rsidRPr="00F0615C" w:rsidRDefault="009B6021" w:rsidP="009B6021">
      <w:pPr>
        <w:ind w:firstLine="708"/>
        <w:jc w:val="both"/>
        <w:rPr>
          <w:sz w:val="20"/>
          <w:szCs w:val="20"/>
        </w:rPr>
      </w:pPr>
      <w:r w:rsidRPr="00F0615C">
        <w:rPr>
          <w:sz w:val="20"/>
          <w:szCs w:val="20"/>
        </w:rPr>
        <w:t xml:space="preserve">Церебральна гемодинаміка вивчалася за допомогою РЕГ. Аналіз РЕГ-досліджень показав, що церебральна гемодинаміка при цефалгічному синдромі характеризується міжпівкулевою асиметрією: коефіцієнт асиметрії (КА) – 16±1,8% при </w:t>
      </w:r>
      <w:r w:rsidRPr="00F0615C">
        <w:rPr>
          <w:sz w:val="20"/>
          <w:szCs w:val="20"/>
          <w:lang w:val="en-US"/>
        </w:rPr>
        <w:t>N</w:t>
      </w:r>
      <w:r w:rsidRPr="00F0615C">
        <w:rPr>
          <w:sz w:val="20"/>
          <w:szCs w:val="20"/>
        </w:rPr>
        <w:t xml:space="preserve"> – 10,2±1,6%, переважанням функціонального гіпертонусу артеріальної мережі (дикротичний індекс (ДКІ) – 60,9±2,18% при N – 57,0±1,78%) з утрудненням венозного відтоку внаслідок гіпотонії їх </w:t>
      </w:r>
      <w:proofErr w:type="gramStart"/>
      <w:r w:rsidRPr="00F0615C">
        <w:rPr>
          <w:sz w:val="20"/>
          <w:szCs w:val="20"/>
        </w:rPr>
        <w:t>ст</w:t>
      </w:r>
      <w:proofErr w:type="gramEnd"/>
      <w:r w:rsidRPr="00F0615C">
        <w:rPr>
          <w:sz w:val="20"/>
          <w:szCs w:val="20"/>
        </w:rPr>
        <w:t>інок (</w:t>
      </w:r>
      <w:proofErr w:type="gramStart"/>
      <w:r w:rsidRPr="00F0615C">
        <w:rPr>
          <w:sz w:val="20"/>
          <w:szCs w:val="20"/>
        </w:rPr>
        <w:t>діастолічний індекс (ДСІ) – 78,6±3,2% при N – 64,6±2,6%), що сприяє розвитку застою, насамперед в поверхневих венах мозку, а отже формуванню зовнішньої гідроцефалії. Переважання ангіоспазму в басейні конкретних артерій при достатньому кровонаповненні тканин мозку визначає латералізацію та особливості головного болю в часі пароксизмів та інших клінічних, а також МРТ</w:t>
      </w:r>
      <w:proofErr w:type="gramEnd"/>
      <w:r w:rsidRPr="00F0615C">
        <w:rPr>
          <w:sz w:val="20"/>
          <w:szCs w:val="20"/>
        </w:rPr>
        <w:t xml:space="preserve"> </w:t>
      </w:r>
      <w:proofErr w:type="gramStart"/>
      <w:r w:rsidRPr="00F0615C">
        <w:rPr>
          <w:sz w:val="20"/>
          <w:szCs w:val="20"/>
        </w:rPr>
        <w:t>п</w:t>
      </w:r>
      <w:proofErr w:type="gramEnd"/>
      <w:r w:rsidRPr="00F0615C">
        <w:rPr>
          <w:sz w:val="20"/>
          <w:szCs w:val="20"/>
        </w:rPr>
        <w:t xml:space="preserve">ідтверджених проявів патології. </w:t>
      </w:r>
    </w:p>
    <w:p w:rsidR="009B6021" w:rsidRPr="00F0615C" w:rsidRDefault="009B6021" w:rsidP="009B6021">
      <w:pPr>
        <w:ind w:firstLine="708"/>
        <w:jc w:val="both"/>
        <w:rPr>
          <w:sz w:val="20"/>
          <w:szCs w:val="20"/>
        </w:rPr>
      </w:pPr>
      <w:r w:rsidRPr="00F0615C">
        <w:rPr>
          <w:sz w:val="20"/>
          <w:szCs w:val="20"/>
        </w:rPr>
        <w:t xml:space="preserve">При гідроцефально-гіпертензійному синдромі встановлено наростання функціонального спазму прекапілярів (ДКІ – 76,2 ±2,9%) і зростаючої гіпотонії посткапілярів (ДСІ – 90,8±4,1%), яке призводить до </w:t>
      </w:r>
      <w:proofErr w:type="gramStart"/>
      <w:r w:rsidRPr="00F0615C">
        <w:rPr>
          <w:sz w:val="20"/>
          <w:szCs w:val="20"/>
        </w:rPr>
        <w:t>п</w:t>
      </w:r>
      <w:proofErr w:type="gramEnd"/>
      <w:r w:rsidRPr="00F0615C">
        <w:rPr>
          <w:sz w:val="20"/>
          <w:szCs w:val="20"/>
        </w:rPr>
        <w:t xml:space="preserve">ідвищеної транссудації рідких складників крові у вірховські простори та до розладів всмоктування надлишкової рідини венозною мережею, а отже розвитку як локальних набряків паренхіми, так і МРТ виявленої загальної гідроцефалії при відносно компенсованому кровопостачанню, що клінічно </w:t>
      </w:r>
      <w:proofErr w:type="gramStart"/>
      <w:r w:rsidRPr="00F0615C">
        <w:rPr>
          <w:sz w:val="20"/>
          <w:szCs w:val="20"/>
        </w:rPr>
        <w:t>проявляється</w:t>
      </w:r>
      <w:proofErr w:type="gramEnd"/>
      <w:r w:rsidRPr="00F0615C">
        <w:rPr>
          <w:sz w:val="20"/>
          <w:szCs w:val="20"/>
        </w:rPr>
        <w:t xml:space="preserve"> ознаками  внутрішньочерепної гіпертензії. </w:t>
      </w:r>
    </w:p>
    <w:p w:rsidR="009B6021" w:rsidRPr="00F0615C" w:rsidRDefault="009B6021" w:rsidP="009B6021">
      <w:pPr>
        <w:ind w:firstLine="708"/>
        <w:jc w:val="both"/>
        <w:rPr>
          <w:sz w:val="20"/>
          <w:szCs w:val="20"/>
        </w:rPr>
      </w:pPr>
      <w:r w:rsidRPr="00F0615C">
        <w:rPr>
          <w:sz w:val="20"/>
          <w:szCs w:val="20"/>
        </w:rPr>
        <w:t xml:space="preserve">При синдромі органічних порушень має місце виразний спазм (ДКІ – 80,7±2,94%) і ригідність </w:t>
      </w:r>
      <w:proofErr w:type="gramStart"/>
      <w:r w:rsidRPr="00F0615C">
        <w:rPr>
          <w:sz w:val="20"/>
          <w:szCs w:val="20"/>
        </w:rPr>
        <w:t>ст</w:t>
      </w:r>
      <w:proofErr w:type="gramEnd"/>
      <w:r w:rsidRPr="00F0615C">
        <w:rPr>
          <w:sz w:val="20"/>
          <w:szCs w:val="20"/>
        </w:rPr>
        <w:t>інок прекапілярів, при порівняно з попереднім синдромом менш значному венозному застої (ДСІ – 87,4±3,6%), що призводить до декомпенсації гемодинаміки і, внаслідок зростаючої ішемії, до формування клінічно та МРТ визначених осередкових і атрофічних змін паренхіми.</w:t>
      </w:r>
    </w:p>
    <w:p w:rsidR="009B6021" w:rsidRPr="00F0615C" w:rsidRDefault="009B6021" w:rsidP="009B6021">
      <w:pPr>
        <w:ind w:firstLine="708"/>
        <w:jc w:val="both"/>
        <w:rPr>
          <w:sz w:val="20"/>
          <w:szCs w:val="20"/>
        </w:rPr>
      </w:pPr>
      <w:r w:rsidRPr="00F0615C">
        <w:rPr>
          <w:sz w:val="20"/>
          <w:szCs w:val="20"/>
        </w:rPr>
        <w:t xml:space="preserve"> Результати нейроофтальмоскопії при різних синдромах ПАГ виявили, що за цефалгічного і гідроцефально-гіпертензійного синдромів </w:t>
      </w:r>
      <w:proofErr w:type="gramStart"/>
      <w:r w:rsidRPr="00F0615C">
        <w:rPr>
          <w:sz w:val="20"/>
          <w:szCs w:val="20"/>
        </w:rPr>
        <w:t>в</w:t>
      </w:r>
      <w:proofErr w:type="gramEnd"/>
      <w:r w:rsidRPr="00F0615C">
        <w:rPr>
          <w:sz w:val="20"/>
          <w:szCs w:val="20"/>
        </w:rPr>
        <w:t xml:space="preserve">ідмічено наростання частоти і виразності венозно-застійних явищ та функціонального спазмування артерій, з переважанням за першого ангіоспастичних, а за другого – венозно-дилятаційних при достатньо виразних артеріоспастичних явищах, як своєрідної ангіопатії. При синдромі органічних порушень венозно-застійні і артеріоспастичні явища виявлялися достатньо виразно,  не співставлялися з іншими синдромами і </w:t>
      </w:r>
      <w:proofErr w:type="gramStart"/>
      <w:r w:rsidRPr="00F0615C">
        <w:rPr>
          <w:sz w:val="20"/>
          <w:szCs w:val="20"/>
        </w:rPr>
        <w:t>в</w:t>
      </w:r>
      <w:proofErr w:type="gramEnd"/>
      <w:r w:rsidRPr="00F0615C">
        <w:rPr>
          <w:sz w:val="20"/>
          <w:szCs w:val="20"/>
        </w:rPr>
        <w:t xml:space="preserve"> </w:t>
      </w:r>
      <w:proofErr w:type="gramStart"/>
      <w:r w:rsidRPr="00F0615C">
        <w:rPr>
          <w:sz w:val="20"/>
          <w:szCs w:val="20"/>
        </w:rPr>
        <w:t>основному</w:t>
      </w:r>
      <w:proofErr w:type="gramEnd"/>
      <w:r w:rsidRPr="00F0615C">
        <w:rPr>
          <w:sz w:val="20"/>
          <w:szCs w:val="20"/>
        </w:rPr>
        <w:t xml:space="preserve"> відповідали ангіоретинопатичним, а в окремих випадках, і ангіосклеротичним. Зміни судин на очному дні корелюють з результатами РЕГ-досліджень, а отже </w:t>
      </w:r>
      <w:proofErr w:type="gramStart"/>
      <w:r w:rsidRPr="00F0615C">
        <w:rPr>
          <w:sz w:val="20"/>
          <w:szCs w:val="20"/>
        </w:rPr>
        <w:t>п</w:t>
      </w:r>
      <w:proofErr w:type="gramEnd"/>
      <w:r w:rsidRPr="00F0615C">
        <w:rPr>
          <w:sz w:val="20"/>
          <w:szCs w:val="20"/>
        </w:rPr>
        <w:t>ідтверджують думку щодо особливостей розладів церебральної гемодинаміки за конкретних  синдромів ПАГ, а відтак і визначеному патогенезу формування  ЦВН.</w:t>
      </w:r>
    </w:p>
    <w:p w:rsidR="009B6021" w:rsidRPr="00F0615C" w:rsidRDefault="009B6021" w:rsidP="009B6021">
      <w:pPr>
        <w:ind w:firstLine="708"/>
        <w:jc w:val="both"/>
        <w:rPr>
          <w:sz w:val="20"/>
          <w:szCs w:val="20"/>
        </w:rPr>
      </w:pPr>
      <w:r w:rsidRPr="00F0615C">
        <w:rPr>
          <w:sz w:val="20"/>
          <w:szCs w:val="20"/>
        </w:rPr>
        <w:t xml:space="preserve">Одним із завдань нашого </w:t>
      </w:r>
      <w:proofErr w:type="gramStart"/>
      <w:r w:rsidRPr="00F0615C">
        <w:rPr>
          <w:sz w:val="20"/>
          <w:szCs w:val="20"/>
        </w:rPr>
        <w:t>досл</w:t>
      </w:r>
      <w:proofErr w:type="gramEnd"/>
      <w:r w:rsidRPr="00F0615C">
        <w:rPr>
          <w:sz w:val="20"/>
          <w:szCs w:val="20"/>
        </w:rPr>
        <w:t xml:space="preserve">ідження було розробити діагностичні критерії захворювання та оцінки стану здоров’я обстежених хворих. </w:t>
      </w:r>
      <w:proofErr w:type="gramStart"/>
      <w:r w:rsidRPr="00F0615C">
        <w:rPr>
          <w:sz w:val="20"/>
          <w:szCs w:val="20"/>
        </w:rPr>
        <w:t>З</w:t>
      </w:r>
      <w:proofErr w:type="gramEnd"/>
      <w:r w:rsidRPr="00F0615C">
        <w:rPr>
          <w:sz w:val="20"/>
          <w:szCs w:val="20"/>
        </w:rPr>
        <w:t xml:space="preserve"> допомогою розробленого багатоаспектного опитувальника та модифікованої шкали самооцінки соціального пристосування, адаптованих для обстежуваних, виділені критерії оцінки їх здоров’я. Встановлені суб’єктивні спільні показники при всіх синдромах ПАГ: головний біль (від 92,1% до 100%), запаморочення (від 79,6% до 88,9%) і метеозалежність (від 86,1% до 92,1%) та диференціюючі:  для гідроцефально-гіпертензійного і синдрому органічних порушень − тяжкість в голові (89% і 66,7%) і нудота (56,5% і 61,5%) , а для першого, </w:t>
      </w:r>
      <w:proofErr w:type="gramStart"/>
      <w:r w:rsidRPr="00F0615C">
        <w:rPr>
          <w:sz w:val="20"/>
          <w:szCs w:val="20"/>
        </w:rPr>
        <w:t>ще й</w:t>
      </w:r>
      <w:proofErr w:type="gramEnd"/>
      <w:r w:rsidRPr="00F0615C">
        <w:rPr>
          <w:sz w:val="20"/>
          <w:szCs w:val="20"/>
        </w:rPr>
        <w:t xml:space="preserve"> зомлівання (34,8%) та блювання (39,1%). Стан здоров’я приблизно двох третин хворих на цефалгічний і гідроцефально-гіпертензійний синдроми оцінили як “Задовільно” і майже чверть </w:t>
      </w:r>
      <w:proofErr w:type="gramStart"/>
      <w:r w:rsidRPr="00F0615C">
        <w:rPr>
          <w:sz w:val="20"/>
          <w:szCs w:val="20"/>
        </w:rPr>
        <w:t>у</w:t>
      </w:r>
      <w:proofErr w:type="gramEnd"/>
      <w:r w:rsidRPr="00F0615C">
        <w:rPr>
          <w:sz w:val="20"/>
          <w:szCs w:val="20"/>
        </w:rPr>
        <w:t xml:space="preserve"> </w:t>
      </w:r>
      <w:proofErr w:type="gramStart"/>
      <w:r w:rsidRPr="00F0615C">
        <w:rPr>
          <w:sz w:val="20"/>
          <w:szCs w:val="20"/>
        </w:rPr>
        <w:t>раз</w:t>
      </w:r>
      <w:proofErr w:type="gramEnd"/>
      <w:r w:rsidRPr="00F0615C">
        <w:rPr>
          <w:sz w:val="20"/>
          <w:szCs w:val="20"/>
        </w:rPr>
        <w:t xml:space="preserve">і першого – “Добре”. При першому синдромі оцінки “Погано”  в жодному випадку не було, а за </w:t>
      </w:r>
      <w:proofErr w:type="gramStart"/>
      <w:r w:rsidRPr="00F0615C">
        <w:rPr>
          <w:sz w:val="20"/>
          <w:szCs w:val="20"/>
        </w:rPr>
        <w:t>другого</w:t>
      </w:r>
      <w:proofErr w:type="gramEnd"/>
      <w:r w:rsidRPr="00F0615C">
        <w:rPr>
          <w:sz w:val="20"/>
          <w:szCs w:val="20"/>
        </w:rPr>
        <w:t xml:space="preserve"> – вона мала місце майже у чверті таких,  та в двох третинах – за синдрому органічних порушень. Сума бальних оцінок відповідей хворих на цефалгічний синдром, які оцінили </w:t>
      </w:r>
      <w:proofErr w:type="gramStart"/>
      <w:r w:rsidRPr="00F0615C">
        <w:rPr>
          <w:sz w:val="20"/>
          <w:szCs w:val="20"/>
        </w:rPr>
        <w:t>св</w:t>
      </w:r>
      <w:proofErr w:type="gramEnd"/>
      <w:r w:rsidRPr="00F0615C">
        <w:rPr>
          <w:sz w:val="20"/>
          <w:szCs w:val="20"/>
        </w:rPr>
        <w:t xml:space="preserve">ій  стан на “Добре” не перевищувала 9. У 95% пацієнтів за усіх синдромів, які оцінили стан свого здоров’я як “Задовільно”, сума балів вкладалася в інтервал 10…14, а у 95% хворих на гідроцефально-гіпертензійний та синдром органічних порушень, які визначили </w:t>
      </w:r>
      <w:proofErr w:type="gramStart"/>
      <w:r w:rsidRPr="00F0615C">
        <w:rPr>
          <w:sz w:val="20"/>
          <w:szCs w:val="20"/>
        </w:rPr>
        <w:t>св</w:t>
      </w:r>
      <w:proofErr w:type="gramEnd"/>
      <w:r w:rsidRPr="00F0615C">
        <w:rPr>
          <w:sz w:val="20"/>
          <w:szCs w:val="20"/>
        </w:rPr>
        <w:t xml:space="preserve">ій стан як “Погано” − від 15 до 18 балів. Проведені розрахунки з допомогою коефіцієнта кореляції Спірмена показали, що між приведеними суб’єктивними показниками фізичного стану здоров’я і його якістю, встановленого </w:t>
      </w:r>
      <w:proofErr w:type="gramStart"/>
      <w:r w:rsidRPr="00F0615C">
        <w:rPr>
          <w:sz w:val="20"/>
          <w:szCs w:val="20"/>
        </w:rPr>
        <w:t>на</w:t>
      </w:r>
      <w:proofErr w:type="gramEnd"/>
      <w:r w:rsidRPr="00F0615C">
        <w:rPr>
          <w:sz w:val="20"/>
          <w:szCs w:val="20"/>
        </w:rPr>
        <w:t xml:space="preserve"> основі самооцінки, має місце сильний позитивний зв'язок (</w:t>
      </w:r>
      <w:r w:rsidRPr="00F0615C">
        <w:rPr>
          <w:sz w:val="20"/>
          <w:szCs w:val="20"/>
          <w:lang w:val="en-US"/>
        </w:rPr>
        <w:t>r</w:t>
      </w:r>
      <w:r w:rsidRPr="00F0615C">
        <w:rPr>
          <w:sz w:val="20"/>
          <w:szCs w:val="20"/>
          <w:vertAlign w:val="subscript"/>
          <w:lang w:val="en-US"/>
        </w:rPr>
        <w:t>s</w:t>
      </w:r>
      <w:r w:rsidRPr="00F0615C">
        <w:rPr>
          <w:sz w:val="20"/>
          <w:szCs w:val="20"/>
        </w:rPr>
        <w:t xml:space="preserve">=0,77). А тому, </w:t>
      </w:r>
      <w:proofErr w:type="gramStart"/>
      <w:r w:rsidRPr="00F0615C">
        <w:rPr>
          <w:sz w:val="20"/>
          <w:szCs w:val="20"/>
        </w:rPr>
        <w:t>приведені критерії оцінки здоров</w:t>
      </w:r>
      <w:proofErr w:type="gramEnd"/>
      <w:r w:rsidRPr="00F0615C">
        <w:rPr>
          <w:sz w:val="20"/>
          <w:szCs w:val="20"/>
        </w:rPr>
        <w:t xml:space="preserve">’я обрані достатньо коректно, за чого їх, поряд з клінічними, МРТ, РЕГ і нейроофтальмоскопічними обстеженнями слід використовувати при проведенні медико-соціальної експертизи, що сприятиме більшій індивідуальній об’єктивізації щодо визначення ступеня зниження працездатності.  </w:t>
      </w:r>
    </w:p>
    <w:p w:rsidR="009B6021" w:rsidRPr="00F0615C" w:rsidRDefault="009B6021" w:rsidP="009B6021">
      <w:pPr>
        <w:ind w:firstLine="708"/>
        <w:jc w:val="both"/>
        <w:rPr>
          <w:sz w:val="20"/>
          <w:szCs w:val="20"/>
        </w:rPr>
      </w:pPr>
    </w:p>
    <w:p w:rsidR="009B6021" w:rsidRPr="00F0615C" w:rsidRDefault="009B6021" w:rsidP="009B6021">
      <w:pPr>
        <w:jc w:val="center"/>
        <w:rPr>
          <w:b/>
          <w:bCs/>
          <w:sz w:val="20"/>
          <w:szCs w:val="20"/>
        </w:rPr>
      </w:pPr>
      <w:r w:rsidRPr="00F0615C">
        <w:rPr>
          <w:b/>
          <w:bCs/>
          <w:sz w:val="20"/>
          <w:szCs w:val="20"/>
        </w:rPr>
        <w:t>ВИСНОВКИ</w:t>
      </w:r>
    </w:p>
    <w:p w:rsidR="009B6021" w:rsidRPr="00F0615C" w:rsidRDefault="009B6021" w:rsidP="009B6021">
      <w:pPr>
        <w:jc w:val="both"/>
        <w:rPr>
          <w:sz w:val="20"/>
          <w:szCs w:val="20"/>
        </w:rPr>
      </w:pPr>
      <w:r w:rsidRPr="00F0615C">
        <w:rPr>
          <w:sz w:val="20"/>
          <w:szCs w:val="20"/>
        </w:rPr>
        <w:lastRenderedPageBreak/>
        <w:t xml:space="preserve">1. В дисертаційній роботі наведено теоретичне узагальнення і  вирішення актуальної задачі, яка полягає </w:t>
      </w:r>
      <w:proofErr w:type="gramStart"/>
      <w:r w:rsidRPr="00F0615C">
        <w:rPr>
          <w:sz w:val="20"/>
          <w:szCs w:val="20"/>
        </w:rPr>
        <w:t>в</w:t>
      </w:r>
      <w:proofErr w:type="gramEnd"/>
      <w:r w:rsidRPr="00F0615C">
        <w:rPr>
          <w:sz w:val="20"/>
          <w:szCs w:val="20"/>
        </w:rPr>
        <w:t xml:space="preserve"> обґрунтуванні розвитку цереброваскулярної недостатності як наслідку первинної артеріальної гіпотонії зі встановленням патогенетичних механізмів її формування з розробітком критеріїв здоров’я, що дозволить оптимізувати проведення медико-соціальної експертизи.</w:t>
      </w:r>
    </w:p>
    <w:p w:rsidR="009B6021" w:rsidRPr="00F0615C" w:rsidRDefault="009B6021" w:rsidP="009B6021">
      <w:pPr>
        <w:jc w:val="both"/>
        <w:rPr>
          <w:sz w:val="20"/>
          <w:szCs w:val="20"/>
        </w:rPr>
      </w:pPr>
      <w:r w:rsidRPr="00F0615C">
        <w:rPr>
          <w:sz w:val="20"/>
          <w:szCs w:val="20"/>
        </w:rPr>
        <w:t xml:space="preserve">2. В розвитку ПАГ </w:t>
      </w:r>
      <w:proofErr w:type="gramStart"/>
      <w:r w:rsidRPr="00F0615C">
        <w:rPr>
          <w:sz w:val="20"/>
          <w:szCs w:val="20"/>
        </w:rPr>
        <w:t>пров</w:t>
      </w:r>
      <w:proofErr w:type="gramEnd"/>
      <w:r w:rsidRPr="00F0615C">
        <w:rPr>
          <w:sz w:val="20"/>
          <w:szCs w:val="20"/>
        </w:rPr>
        <w:t xml:space="preserve">ідне значення має спадковий фактор (92,6%), насамперед обтяжений по материнській лінії (33,1%), а екзогенні інтоксикації (61%), зокрема паління (17,6%) є сприяючими. На </w:t>
      </w:r>
      <w:proofErr w:type="gramStart"/>
      <w:r w:rsidRPr="00F0615C">
        <w:rPr>
          <w:sz w:val="20"/>
          <w:szCs w:val="20"/>
        </w:rPr>
        <w:t>п</w:t>
      </w:r>
      <w:proofErr w:type="gramEnd"/>
      <w:r w:rsidRPr="00F0615C">
        <w:rPr>
          <w:sz w:val="20"/>
          <w:szCs w:val="20"/>
        </w:rPr>
        <w:t xml:space="preserve">ідставі аналізу клінічних та параклінічних досліджень виділено : цефалгічний (39,7%), гідроцефально-гіпертензійний (33,8%) і синдром органічних порушень (26,5%). При цефалгічному синдромі переважають артеріоспастичні явища функціонального генезу, гідроцефально-гіпертензійному – венозно-застійні; </w:t>
      </w:r>
      <w:proofErr w:type="gramStart"/>
      <w:r w:rsidRPr="00F0615C">
        <w:rPr>
          <w:sz w:val="20"/>
          <w:szCs w:val="20"/>
        </w:rPr>
        <w:t>у</w:t>
      </w:r>
      <w:proofErr w:type="gramEnd"/>
      <w:r w:rsidRPr="00F0615C">
        <w:rPr>
          <w:sz w:val="20"/>
          <w:szCs w:val="20"/>
        </w:rPr>
        <w:t xml:space="preserve"> разі синдрому органічних порушень − артеріосклеротичні і лікворно-застійні явища.</w:t>
      </w:r>
    </w:p>
    <w:p w:rsidR="009B6021" w:rsidRPr="00F0615C" w:rsidRDefault="009B6021" w:rsidP="009B6021">
      <w:pPr>
        <w:jc w:val="both"/>
        <w:rPr>
          <w:sz w:val="20"/>
          <w:szCs w:val="20"/>
        </w:rPr>
      </w:pPr>
      <w:r w:rsidRPr="00F0615C">
        <w:rPr>
          <w:sz w:val="20"/>
          <w:szCs w:val="20"/>
        </w:rPr>
        <w:t xml:space="preserve">3. </w:t>
      </w:r>
      <w:proofErr w:type="gramStart"/>
      <w:r w:rsidRPr="00F0615C">
        <w:rPr>
          <w:sz w:val="20"/>
          <w:szCs w:val="20"/>
        </w:rPr>
        <w:t>П</w:t>
      </w:r>
      <w:proofErr w:type="gramEnd"/>
      <w:r w:rsidRPr="00F0615C">
        <w:rPr>
          <w:sz w:val="20"/>
          <w:szCs w:val="20"/>
        </w:rPr>
        <w:t>ірамідна рефлекторна недостатність є визначальним неврологічним проявом патології для усіх синдромів, а з огляду анатомо</w:t>
      </w:r>
      <w:r>
        <w:rPr>
          <w:sz w:val="20"/>
          <w:szCs w:val="20"/>
        </w:rPr>
        <w:t>-</w:t>
      </w:r>
      <w:r w:rsidRPr="00F0615C">
        <w:rPr>
          <w:sz w:val="20"/>
          <w:szCs w:val="20"/>
        </w:rPr>
        <w:t>топічної діагностики цефалгічному синдрому присутнім є переважно конвекситальний рівень розвитку процесу (81,5%), гідроцефально-гіпертензійному – в основному ще й субкортикальний (76,1%), а синдрому органічних порушень – його поширення на глибинні структури мозку (75%).</w:t>
      </w:r>
    </w:p>
    <w:p w:rsidR="009B6021" w:rsidRPr="00F0615C" w:rsidRDefault="009B6021" w:rsidP="009B6021">
      <w:pPr>
        <w:jc w:val="both"/>
        <w:rPr>
          <w:sz w:val="20"/>
          <w:szCs w:val="20"/>
        </w:rPr>
      </w:pPr>
      <w:r w:rsidRPr="00F0615C">
        <w:rPr>
          <w:sz w:val="20"/>
          <w:szCs w:val="20"/>
        </w:rPr>
        <w:t xml:space="preserve">4. Оцінка стану вегетативної нервової системи показала, що </w:t>
      </w:r>
      <w:proofErr w:type="gramStart"/>
      <w:r w:rsidRPr="00F0615C">
        <w:rPr>
          <w:sz w:val="20"/>
          <w:szCs w:val="20"/>
        </w:rPr>
        <w:t>у</w:t>
      </w:r>
      <w:proofErr w:type="gramEnd"/>
      <w:r w:rsidRPr="00F0615C">
        <w:rPr>
          <w:sz w:val="20"/>
          <w:szCs w:val="20"/>
        </w:rPr>
        <w:t xml:space="preserve"> разі цефалгічного і синдрому органічних порушень передуюча гіперпарасимпатикотонія (56,4% і 54,5% відповідно) формується на тлі достатнього напруження симпатикотонії (23,1% і 27,3% відповідно), а при гідроцефально-гіпертензійному </w:t>
      </w:r>
      <w:dir w:val="rtl">
        <w:r w:rsidRPr="00F0615C">
          <w:rPr>
            <w:sz w:val="20"/>
            <w:szCs w:val="20"/>
          </w:rPr>
          <w:t xml:space="preserve">− вона є наслідком зниження тонусу останньої (10,3%). </w:t>
        </w:r>
      </w:dir>
    </w:p>
    <w:p w:rsidR="009B6021" w:rsidRPr="00F0615C" w:rsidRDefault="009B6021" w:rsidP="009B6021">
      <w:pPr>
        <w:jc w:val="both"/>
        <w:rPr>
          <w:sz w:val="20"/>
          <w:szCs w:val="20"/>
        </w:rPr>
      </w:pPr>
      <w:r w:rsidRPr="00F0615C">
        <w:rPr>
          <w:sz w:val="20"/>
          <w:szCs w:val="20"/>
        </w:rPr>
        <w:t xml:space="preserve">5. </w:t>
      </w:r>
      <w:proofErr w:type="gramStart"/>
      <w:r w:rsidRPr="00F0615C">
        <w:rPr>
          <w:sz w:val="20"/>
          <w:szCs w:val="20"/>
        </w:rPr>
        <w:t xml:space="preserve">Встановлені на основі оцінки випадків, за яких мали місце стабільно знижений АТ (50,7%), а також таких з гіпотонічними (26,5%) та в поєднанні з гіпертонічними (22,8%) кризами, три ступені ПАГ є критеріями тяжкості захворювання. </w:t>
      </w:r>
      <w:proofErr w:type="gramEnd"/>
    </w:p>
    <w:p w:rsidR="009B6021" w:rsidRPr="00F0615C" w:rsidRDefault="009B6021" w:rsidP="009B6021">
      <w:pPr>
        <w:jc w:val="both"/>
        <w:rPr>
          <w:sz w:val="20"/>
          <w:szCs w:val="20"/>
        </w:rPr>
      </w:pPr>
      <w:r w:rsidRPr="00F0615C">
        <w:rPr>
          <w:sz w:val="20"/>
          <w:szCs w:val="20"/>
        </w:rPr>
        <w:t xml:space="preserve">6. Виявлені структурні зміни головного мозку за даними МРТ в залежності від переважання клінічного синдрому. МРТ-критеріями цефалгічного синдрому є прояви зовнішньої гідроцефалії (83,8%), і часом субкортикальні </w:t>
      </w:r>
      <w:proofErr w:type="gramStart"/>
      <w:r w:rsidRPr="00F0615C">
        <w:rPr>
          <w:sz w:val="20"/>
          <w:szCs w:val="20"/>
        </w:rPr>
        <w:t>др</w:t>
      </w:r>
      <w:proofErr w:type="gramEnd"/>
      <w:r w:rsidRPr="00F0615C">
        <w:rPr>
          <w:sz w:val="20"/>
          <w:szCs w:val="20"/>
        </w:rPr>
        <w:t xml:space="preserve">ібні осередки (16,2%). Для гідроцефально-гіпертензійного −  ознаки </w:t>
      </w:r>
      <w:r>
        <w:rPr>
          <w:sz w:val="20"/>
          <w:szCs w:val="20"/>
        </w:rPr>
        <w:t>загальної</w:t>
      </w:r>
      <w:r w:rsidRPr="00F0615C">
        <w:rPr>
          <w:sz w:val="20"/>
          <w:szCs w:val="20"/>
        </w:rPr>
        <w:t xml:space="preserve"> гідроцефалії з переважанням внутрішньої (76,6%), як наслідку лікворного застою, з осередками як </w:t>
      </w:r>
      <w:proofErr w:type="gramStart"/>
      <w:r w:rsidRPr="00F0615C">
        <w:rPr>
          <w:sz w:val="20"/>
          <w:szCs w:val="20"/>
        </w:rPr>
        <w:t>п</w:t>
      </w:r>
      <w:proofErr w:type="gramEnd"/>
      <w:r w:rsidRPr="00F0615C">
        <w:rPr>
          <w:sz w:val="20"/>
          <w:szCs w:val="20"/>
        </w:rPr>
        <w:t>ідкіркового розташування (24,5%), так і їх поширенням  на  семиовальний центр (14,7%), а навіть перивентрикулярно (8,8%) в поєднанні з лейкоареозом . Синдрому органічних порушень характерні : загальна гідроцефалія, як наслідок атрофічних змі</w:t>
      </w:r>
      <w:proofErr w:type="gramStart"/>
      <w:r w:rsidRPr="00F0615C">
        <w:rPr>
          <w:sz w:val="20"/>
          <w:szCs w:val="20"/>
        </w:rPr>
        <w:t>н</w:t>
      </w:r>
      <w:proofErr w:type="gramEnd"/>
      <w:r w:rsidRPr="00F0615C">
        <w:rPr>
          <w:sz w:val="20"/>
          <w:szCs w:val="20"/>
        </w:rPr>
        <w:t xml:space="preserve">; осередки субкортикальної (55,9%) і глибинної (14,1%) локалізації, в поєднанні за останньої з безперервним перивентрикулярним лейкоареозом. </w:t>
      </w:r>
    </w:p>
    <w:p w:rsidR="009B6021" w:rsidRPr="00F0615C" w:rsidRDefault="009B6021" w:rsidP="009B6021">
      <w:pPr>
        <w:jc w:val="both"/>
        <w:rPr>
          <w:sz w:val="20"/>
          <w:szCs w:val="20"/>
        </w:rPr>
      </w:pPr>
      <w:r w:rsidRPr="00F0615C">
        <w:rPr>
          <w:sz w:val="20"/>
          <w:szCs w:val="20"/>
        </w:rPr>
        <w:t xml:space="preserve">7. За даними РЕГ </w:t>
      </w:r>
      <w:proofErr w:type="gramStart"/>
      <w:r w:rsidRPr="00F0615C">
        <w:rPr>
          <w:sz w:val="20"/>
          <w:szCs w:val="20"/>
        </w:rPr>
        <w:t>досл</w:t>
      </w:r>
      <w:proofErr w:type="gramEnd"/>
      <w:r w:rsidRPr="00F0615C">
        <w:rPr>
          <w:sz w:val="20"/>
          <w:szCs w:val="20"/>
        </w:rPr>
        <w:t xml:space="preserve">іджень церебральна гемодинаміка при цефалгічному синдромі характеризується міжпівкулевою асиметрією, коефіцієнт асиметрії – 16,0±1,8%,  що свідчить про латералізацію дисгемії, підвищенням дикротичного (ДКІ) до 60,9±2,2%  і діастолічного (ДСІ) до 78,6±3,2%  індексів, що вказує на гіпертонус прекапілярів та започаткування венозно-застійних явищ з формуванням зовнішньої гідроцефалії; при гідроцефально-гіпертензійному – наростанням ангіодистонічних розладів (ДКІ до </w:t>
      </w:r>
      <w:r w:rsidRPr="00F0615C">
        <w:rPr>
          <w:snapToGrid w:val="0"/>
          <w:color w:val="000000"/>
          <w:spacing w:val="-20"/>
          <w:sz w:val="20"/>
          <w:szCs w:val="20"/>
        </w:rPr>
        <w:t>76,2±2,9</w:t>
      </w:r>
      <w:r w:rsidRPr="00F0615C">
        <w:rPr>
          <w:sz w:val="20"/>
          <w:szCs w:val="20"/>
        </w:rPr>
        <w:t xml:space="preserve">%; ДСІ до </w:t>
      </w:r>
      <w:r w:rsidRPr="00F0615C">
        <w:rPr>
          <w:snapToGrid w:val="0"/>
          <w:color w:val="000000"/>
          <w:spacing w:val="-20"/>
          <w:sz w:val="20"/>
          <w:szCs w:val="20"/>
        </w:rPr>
        <w:t>90,8±4,1</w:t>
      </w:r>
      <w:r w:rsidRPr="00F0615C">
        <w:rPr>
          <w:sz w:val="20"/>
          <w:szCs w:val="20"/>
        </w:rPr>
        <w:t xml:space="preserve">%) з переважанням венозно-застійних, що веде до </w:t>
      </w:r>
      <w:r>
        <w:rPr>
          <w:sz w:val="20"/>
          <w:szCs w:val="20"/>
        </w:rPr>
        <w:t>загальної</w:t>
      </w:r>
      <w:r w:rsidRPr="00F0615C">
        <w:rPr>
          <w:sz w:val="20"/>
          <w:szCs w:val="20"/>
        </w:rPr>
        <w:t xml:space="preserve"> гідроцефалії. При синдромі органічних порушень – менш виразним венозним застоєм (ДСІ – 87,4</w:t>
      </w:r>
      <w:r w:rsidRPr="00F0615C">
        <w:rPr>
          <w:snapToGrid w:val="0"/>
          <w:color w:val="000000"/>
          <w:spacing w:val="-20"/>
          <w:sz w:val="20"/>
          <w:szCs w:val="20"/>
        </w:rPr>
        <w:t>±3,6</w:t>
      </w:r>
      <w:r w:rsidRPr="00F0615C">
        <w:rPr>
          <w:sz w:val="20"/>
          <w:szCs w:val="20"/>
        </w:rPr>
        <w:t xml:space="preserve">%), ригідністю </w:t>
      </w:r>
      <w:proofErr w:type="gramStart"/>
      <w:r w:rsidRPr="00F0615C">
        <w:rPr>
          <w:sz w:val="20"/>
          <w:szCs w:val="20"/>
        </w:rPr>
        <w:t>ст</w:t>
      </w:r>
      <w:proofErr w:type="gramEnd"/>
      <w:r w:rsidRPr="00F0615C">
        <w:rPr>
          <w:sz w:val="20"/>
          <w:szCs w:val="20"/>
        </w:rPr>
        <w:t>інок і значним гіпертонусом прекапілярів (ДКІ – 80,7</w:t>
      </w:r>
      <w:r w:rsidRPr="00F0615C">
        <w:rPr>
          <w:snapToGrid w:val="0"/>
          <w:color w:val="000000"/>
          <w:spacing w:val="-20"/>
          <w:sz w:val="20"/>
          <w:szCs w:val="20"/>
        </w:rPr>
        <w:t>±2,94</w:t>
      </w:r>
      <w:r w:rsidRPr="00F0615C">
        <w:rPr>
          <w:sz w:val="20"/>
          <w:szCs w:val="20"/>
        </w:rPr>
        <w:t xml:space="preserve">%), а відтак органічно визначеній цереброваскулярній недостатності і, як наслідку, – церебральних структурно-осередкових порушень. </w:t>
      </w:r>
    </w:p>
    <w:p w:rsidR="009B6021" w:rsidRPr="00F0615C" w:rsidRDefault="009B6021" w:rsidP="009B6021">
      <w:pPr>
        <w:jc w:val="both"/>
        <w:rPr>
          <w:sz w:val="20"/>
          <w:szCs w:val="20"/>
        </w:rPr>
      </w:pPr>
      <w:r w:rsidRPr="00F0615C">
        <w:rPr>
          <w:sz w:val="20"/>
          <w:szCs w:val="20"/>
        </w:rPr>
        <w:t>8. Встановлені церебральні гемодинамічні розлади корелюють з судинними змінами на очному дні: при цефалгічному і гідроцефально-гіпертензійному синдромах у вигляді своє</w:t>
      </w:r>
      <w:proofErr w:type="gramStart"/>
      <w:r w:rsidRPr="00F0615C">
        <w:rPr>
          <w:sz w:val="20"/>
          <w:szCs w:val="20"/>
        </w:rPr>
        <w:t>р</w:t>
      </w:r>
      <w:proofErr w:type="gramEnd"/>
      <w:r w:rsidRPr="00F0615C">
        <w:rPr>
          <w:sz w:val="20"/>
          <w:szCs w:val="20"/>
        </w:rPr>
        <w:t>ідної ангіопатії, а при синдромі органічних порушень – ангіоретинопатичними і ангіосклеротичними.</w:t>
      </w:r>
    </w:p>
    <w:p w:rsidR="009B6021" w:rsidRPr="00F0615C" w:rsidRDefault="009B6021" w:rsidP="009B6021">
      <w:pPr>
        <w:jc w:val="both"/>
        <w:rPr>
          <w:sz w:val="20"/>
          <w:szCs w:val="20"/>
        </w:rPr>
      </w:pPr>
      <w:r w:rsidRPr="00F0615C">
        <w:rPr>
          <w:sz w:val="20"/>
          <w:szCs w:val="20"/>
        </w:rPr>
        <w:t xml:space="preserve">9. На основі проведеного </w:t>
      </w:r>
      <w:proofErr w:type="gramStart"/>
      <w:r w:rsidRPr="00F0615C">
        <w:rPr>
          <w:sz w:val="20"/>
          <w:szCs w:val="20"/>
        </w:rPr>
        <w:t>досл</w:t>
      </w:r>
      <w:proofErr w:type="gramEnd"/>
      <w:r w:rsidRPr="00F0615C">
        <w:rPr>
          <w:sz w:val="20"/>
          <w:szCs w:val="20"/>
        </w:rPr>
        <w:t xml:space="preserve">ідження стану здоров’я  встановлено спільні та диференціюючі показники для всіх неврологічних синдромів ПАГ. Проведені співставлення між ними і якісними показниками, встановленими </w:t>
      </w:r>
      <w:proofErr w:type="gramStart"/>
      <w:r w:rsidRPr="00F0615C">
        <w:rPr>
          <w:sz w:val="20"/>
          <w:szCs w:val="20"/>
        </w:rPr>
        <w:t>на</w:t>
      </w:r>
      <w:proofErr w:type="gramEnd"/>
      <w:r w:rsidRPr="00F0615C">
        <w:rPr>
          <w:sz w:val="20"/>
          <w:szCs w:val="20"/>
        </w:rPr>
        <w:t xml:space="preserve"> основі шкальної оцінки, виявили сильний позитивний зв'язок (</w:t>
      </w:r>
      <w:r w:rsidRPr="00F0615C">
        <w:rPr>
          <w:sz w:val="20"/>
          <w:szCs w:val="20"/>
          <w:lang w:val="en-US"/>
        </w:rPr>
        <w:t>r</w:t>
      </w:r>
      <w:r w:rsidRPr="00F0615C">
        <w:rPr>
          <w:sz w:val="20"/>
          <w:szCs w:val="20"/>
          <w:vertAlign w:val="subscript"/>
          <w:lang w:val="en-US"/>
        </w:rPr>
        <w:t>s</w:t>
      </w:r>
      <w:r w:rsidRPr="00F0615C">
        <w:rPr>
          <w:sz w:val="20"/>
          <w:szCs w:val="20"/>
        </w:rPr>
        <w:t xml:space="preserve">=0,77), що дає привід розглядати їх як критерії для оцінки стану здоров’я обстежуваних хворих. </w:t>
      </w:r>
    </w:p>
    <w:p w:rsidR="009B6021" w:rsidRPr="00F0615C" w:rsidRDefault="009B6021" w:rsidP="009B6021">
      <w:pPr>
        <w:jc w:val="both"/>
        <w:rPr>
          <w:sz w:val="20"/>
          <w:szCs w:val="20"/>
        </w:rPr>
      </w:pPr>
    </w:p>
    <w:p w:rsidR="009B6021" w:rsidRPr="00F0615C" w:rsidRDefault="009B6021" w:rsidP="009B6021">
      <w:pPr>
        <w:jc w:val="both"/>
        <w:rPr>
          <w:b/>
          <w:bCs/>
          <w:sz w:val="20"/>
          <w:szCs w:val="20"/>
        </w:rPr>
      </w:pPr>
      <w:r w:rsidRPr="00F0615C">
        <w:rPr>
          <w:b/>
          <w:bCs/>
          <w:sz w:val="20"/>
          <w:szCs w:val="20"/>
        </w:rPr>
        <w:t>ПРАКТИЧНІ РЕКОМЕНДАЦІЇ</w:t>
      </w:r>
    </w:p>
    <w:p w:rsidR="009B6021" w:rsidRPr="00F0615C" w:rsidRDefault="009B6021" w:rsidP="009B6021">
      <w:pPr>
        <w:jc w:val="both"/>
        <w:rPr>
          <w:b/>
          <w:bCs/>
          <w:sz w:val="20"/>
          <w:szCs w:val="20"/>
        </w:rPr>
      </w:pPr>
    </w:p>
    <w:p w:rsidR="009B6021" w:rsidRPr="00F0615C" w:rsidRDefault="009B6021" w:rsidP="005F0855">
      <w:pPr>
        <w:numPr>
          <w:ilvl w:val="0"/>
          <w:numId w:val="67"/>
        </w:numPr>
        <w:tabs>
          <w:tab w:val="clear" w:pos="720"/>
          <w:tab w:val="num" w:pos="360"/>
        </w:tabs>
        <w:suppressAutoHyphens w:val="0"/>
        <w:ind w:left="360"/>
        <w:jc w:val="both"/>
        <w:rPr>
          <w:sz w:val="20"/>
          <w:szCs w:val="20"/>
        </w:rPr>
      </w:pPr>
      <w:r w:rsidRPr="00F0615C">
        <w:rPr>
          <w:sz w:val="20"/>
          <w:szCs w:val="20"/>
        </w:rPr>
        <w:t>Первинну артеріальну гіпотонію, з огляду особливостей її клінічних проявів слід поділяти на цефалгічний, гідроцефально-гіпертензійний і синдром органічних порушень.</w:t>
      </w:r>
    </w:p>
    <w:p w:rsidR="009B6021" w:rsidRPr="00F0615C" w:rsidRDefault="009B6021" w:rsidP="005F0855">
      <w:pPr>
        <w:numPr>
          <w:ilvl w:val="0"/>
          <w:numId w:val="67"/>
        </w:numPr>
        <w:tabs>
          <w:tab w:val="clear" w:pos="720"/>
          <w:tab w:val="num" w:pos="360"/>
        </w:tabs>
        <w:suppressAutoHyphens w:val="0"/>
        <w:ind w:left="360"/>
        <w:jc w:val="both"/>
        <w:rPr>
          <w:sz w:val="20"/>
          <w:szCs w:val="20"/>
        </w:rPr>
      </w:pPr>
      <w:r w:rsidRPr="00F0615C">
        <w:rPr>
          <w:sz w:val="20"/>
          <w:szCs w:val="20"/>
        </w:rPr>
        <w:t xml:space="preserve">Встановлені особливості суб’єктивних відчуттів, в поєднанні з клінічними, анатомо-топічно діагностованими, а отже визначальними та нейровізуально </w:t>
      </w:r>
      <w:proofErr w:type="gramStart"/>
      <w:r w:rsidRPr="00F0615C">
        <w:rPr>
          <w:sz w:val="20"/>
          <w:szCs w:val="20"/>
        </w:rPr>
        <w:t>п</w:t>
      </w:r>
      <w:proofErr w:type="gramEnd"/>
      <w:r w:rsidRPr="00F0615C">
        <w:rPr>
          <w:sz w:val="20"/>
          <w:szCs w:val="20"/>
        </w:rPr>
        <w:t>ідтвердженими структурними і/чи осередковими, як провідними ознаками патології, є високоінформативними критеріями, які рекомендовано використовувати для розпізнавання як первинної артеріальної гіпотонії та її синдромів, так і цереброваскулярної недостатності при ній.</w:t>
      </w:r>
    </w:p>
    <w:p w:rsidR="009B6021" w:rsidRPr="00F0615C" w:rsidRDefault="009B6021" w:rsidP="005F0855">
      <w:pPr>
        <w:numPr>
          <w:ilvl w:val="0"/>
          <w:numId w:val="67"/>
        </w:numPr>
        <w:tabs>
          <w:tab w:val="clear" w:pos="720"/>
          <w:tab w:val="num" w:pos="360"/>
        </w:tabs>
        <w:suppressAutoHyphens w:val="0"/>
        <w:ind w:left="360"/>
        <w:jc w:val="both"/>
        <w:rPr>
          <w:sz w:val="20"/>
          <w:szCs w:val="20"/>
        </w:rPr>
      </w:pPr>
      <w:r w:rsidRPr="00F0615C">
        <w:rPr>
          <w:sz w:val="20"/>
          <w:szCs w:val="20"/>
        </w:rPr>
        <w:t xml:space="preserve">Діагностичні заходи у пацієнтів з первинною артеріальною гіпотонією з метою відстеження динаміки процесу та корекції лікування </w:t>
      </w:r>
      <w:proofErr w:type="gramStart"/>
      <w:r w:rsidRPr="00F0615C">
        <w:rPr>
          <w:sz w:val="20"/>
          <w:szCs w:val="20"/>
        </w:rPr>
        <w:t>доц</w:t>
      </w:r>
      <w:proofErr w:type="gramEnd"/>
      <w:r w:rsidRPr="00F0615C">
        <w:rPr>
          <w:sz w:val="20"/>
          <w:szCs w:val="20"/>
        </w:rPr>
        <w:t xml:space="preserve">ільно доповнювати реоенцефалографічними та нейроофтальмоскопічними дослідженнями. </w:t>
      </w:r>
    </w:p>
    <w:p w:rsidR="009B6021" w:rsidRPr="00F0615C" w:rsidRDefault="009B6021" w:rsidP="005F0855">
      <w:pPr>
        <w:numPr>
          <w:ilvl w:val="0"/>
          <w:numId w:val="67"/>
        </w:numPr>
        <w:tabs>
          <w:tab w:val="clear" w:pos="720"/>
          <w:tab w:val="num" w:pos="360"/>
        </w:tabs>
        <w:suppressAutoHyphens w:val="0"/>
        <w:ind w:left="360"/>
        <w:jc w:val="both"/>
        <w:rPr>
          <w:sz w:val="20"/>
          <w:szCs w:val="20"/>
        </w:rPr>
      </w:pPr>
      <w:r w:rsidRPr="00F0615C">
        <w:rPr>
          <w:sz w:val="20"/>
          <w:szCs w:val="20"/>
        </w:rPr>
        <w:t xml:space="preserve">Медико-соціальну експертизу хворих щодо встановлення ступеня зниження, а навіть втрати працездатності слід проводити з урахуванням об’єктивних клінічних проявів патології, її синдромів, ступеней, даних реоенцефалографічних і нейровізуальних </w:t>
      </w:r>
      <w:proofErr w:type="gramStart"/>
      <w:r w:rsidRPr="00F0615C">
        <w:rPr>
          <w:sz w:val="20"/>
          <w:szCs w:val="20"/>
        </w:rPr>
        <w:t>досл</w:t>
      </w:r>
      <w:proofErr w:type="gramEnd"/>
      <w:r w:rsidRPr="00F0615C">
        <w:rPr>
          <w:sz w:val="20"/>
          <w:szCs w:val="20"/>
        </w:rPr>
        <w:t>іджень  та оцінки визначених критеріїв здоров’я.</w:t>
      </w:r>
    </w:p>
    <w:p w:rsidR="009B6021" w:rsidRPr="00F0615C" w:rsidRDefault="009B6021" w:rsidP="009B6021">
      <w:pPr>
        <w:spacing w:before="240" w:after="120"/>
        <w:jc w:val="center"/>
        <w:rPr>
          <w:b/>
          <w:bCs/>
          <w:sz w:val="20"/>
          <w:szCs w:val="20"/>
        </w:rPr>
      </w:pPr>
    </w:p>
    <w:p w:rsidR="009B6021" w:rsidRPr="00F0615C" w:rsidRDefault="009B6021" w:rsidP="009B6021">
      <w:pPr>
        <w:spacing w:before="240" w:after="120"/>
        <w:jc w:val="center"/>
        <w:rPr>
          <w:b/>
          <w:bCs/>
          <w:sz w:val="20"/>
          <w:szCs w:val="20"/>
        </w:rPr>
      </w:pPr>
      <w:r w:rsidRPr="00F0615C">
        <w:rPr>
          <w:b/>
          <w:bCs/>
          <w:sz w:val="20"/>
          <w:szCs w:val="20"/>
        </w:rPr>
        <w:t>СПИСОК ОПУБЛІКОВАНИХ ПРАЦЬ ЗА ТЕМОЮ ДИСЕРТАЦІЇ</w:t>
      </w:r>
    </w:p>
    <w:p w:rsidR="009B6021" w:rsidRPr="00F0615C" w:rsidRDefault="009B6021" w:rsidP="005F0855">
      <w:pPr>
        <w:numPr>
          <w:ilvl w:val="0"/>
          <w:numId w:val="68"/>
        </w:numPr>
        <w:suppressAutoHyphens w:val="0"/>
        <w:jc w:val="both"/>
        <w:rPr>
          <w:sz w:val="20"/>
          <w:szCs w:val="20"/>
        </w:rPr>
      </w:pPr>
      <w:r w:rsidRPr="00F0615C">
        <w:rPr>
          <w:sz w:val="20"/>
          <w:szCs w:val="20"/>
        </w:rPr>
        <w:lastRenderedPageBreak/>
        <w:t xml:space="preserve">Ярош Т.В. Критерії здоров’я при первинній артеріальній гіпотонії </w:t>
      </w:r>
      <w:r>
        <w:rPr>
          <w:sz w:val="20"/>
          <w:szCs w:val="20"/>
        </w:rPr>
        <w:br/>
      </w:r>
      <w:r w:rsidRPr="00F0615C">
        <w:rPr>
          <w:sz w:val="20"/>
          <w:szCs w:val="20"/>
        </w:rPr>
        <w:t>/ Т.В. Ярош, І.І. Жовні</w:t>
      </w:r>
      <w:proofErr w:type="gramStart"/>
      <w:r w:rsidRPr="00F0615C">
        <w:rPr>
          <w:sz w:val="20"/>
          <w:szCs w:val="20"/>
        </w:rPr>
        <w:t>р</w:t>
      </w:r>
      <w:proofErr w:type="gramEnd"/>
      <w:r w:rsidRPr="00F0615C">
        <w:rPr>
          <w:sz w:val="20"/>
          <w:szCs w:val="20"/>
        </w:rPr>
        <w:t xml:space="preserve">, О.О. Ярош // Проблеми військової охорони здоров’я : зб. наук. праць Укр. військово-медичної академії. – К. : УВМА, 2008. – Вип. 21. – С. 418-429. (Дисертант особисто розробив методологію оцінки здоров’я з виділенням критеріїв, </w:t>
      </w:r>
      <w:proofErr w:type="gramStart"/>
      <w:r w:rsidRPr="00F0615C">
        <w:rPr>
          <w:sz w:val="20"/>
          <w:szCs w:val="20"/>
        </w:rPr>
        <w:t>пров</w:t>
      </w:r>
      <w:proofErr w:type="gramEnd"/>
      <w:r w:rsidRPr="00F0615C">
        <w:rPr>
          <w:sz w:val="20"/>
          <w:szCs w:val="20"/>
        </w:rPr>
        <w:t>ів обробку даних та підготував роботу до друку).</w:t>
      </w:r>
    </w:p>
    <w:p w:rsidR="009B6021" w:rsidRPr="00F0615C" w:rsidRDefault="009B6021" w:rsidP="005F0855">
      <w:pPr>
        <w:numPr>
          <w:ilvl w:val="0"/>
          <w:numId w:val="68"/>
        </w:numPr>
        <w:suppressAutoHyphens w:val="0"/>
        <w:jc w:val="both"/>
        <w:rPr>
          <w:sz w:val="20"/>
          <w:szCs w:val="20"/>
        </w:rPr>
      </w:pPr>
      <w:r w:rsidRPr="00F0615C">
        <w:rPr>
          <w:sz w:val="20"/>
          <w:szCs w:val="20"/>
        </w:rPr>
        <w:t>Ярош О. О. Патогенетичні обгрунтування клінічних синдромів при первинній артеріальній гіпотонії / О. О. Ярош, І І. Жовні</w:t>
      </w:r>
      <w:proofErr w:type="gramStart"/>
      <w:r w:rsidRPr="00F0615C">
        <w:rPr>
          <w:sz w:val="20"/>
          <w:szCs w:val="20"/>
        </w:rPr>
        <w:t>р</w:t>
      </w:r>
      <w:proofErr w:type="gramEnd"/>
      <w:r w:rsidRPr="00F0615C">
        <w:rPr>
          <w:sz w:val="20"/>
          <w:szCs w:val="20"/>
        </w:rPr>
        <w:t xml:space="preserve">, Т. В. Ярош // Проблеми військової охорони здоров’я : зб. наук. праць Укр. військово-медичної академії. – К. : УВМА, 2007. – Вип. 19. – С. 280-292. (Дисертантом особисто зібрано і оброблено клінічний матеріал та </w:t>
      </w:r>
      <w:proofErr w:type="gramStart"/>
      <w:r w:rsidRPr="00F0615C">
        <w:rPr>
          <w:sz w:val="20"/>
          <w:szCs w:val="20"/>
        </w:rPr>
        <w:t>п</w:t>
      </w:r>
      <w:proofErr w:type="gramEnd"/>
      <w:r w:rsidRPr="00F0615C">
        <w:rPr>
          <w:sz w:val="20"/>
          <w:szCs w:val="20"/>
        </w:rPr>
        <w:t>ідготовлено роботу до друку).</w:t>
      </w:r>
    </w:p>
    <w:p w:rsidR="009B6021" w:rsidRPr="00F0615C" w:rsidRDefault="009B6021" w:rsidP="005F0855">
      <w:pPr>
        <w:numPr>
          <w:ilvl w:val="0"/>
          <w:numId w:val="68"/>
        </w:numPr>
        <w:suppressAutoHyphens w:val="0"/>
        <w:jc w:val="both"/>
        <w:rPr>
          <w:sz w:val="20"/>
          <w:szCs w:val="20"/>
        </w:rPr>
      </w:pPr>
      <w:r w:rsidRPr="00F0615C">
        <w:rPr>
          <w:sz w:val="20"/>
          <w:szCs w:val="20"/>
        </w:rPr>
        <w:t>Жовнір І.І. Фактори ризику виникнення первинної артеріальної гіпотонії / І.І. Жовнір</w:t>
      </w:r>
      <w:proofErr w:type="gramStart"/>
      <w:r w:rsidRPr="00F0615C">
        <w:rPr>
          <w:sz w:val="20"/>
          <w:szCs w:val="20"/>
        </w:rPr>
        <w:t xml:space="preserve"> // В</w:t>
      </w:r>
      <w:proofErr w:type="gramEnd"/>
      <w:r w:rsidRPr="00F0615C">
        <w:rPr>
          <w:sz w:val="20"/>
          <w:szCs w:val="20"/>
        </w:rPr>
        <w:t>ійськова медицина України. – 2006. - № 4. – С. 18-21.</w:t>
      </w:r>
    </w:p>
    <w:p w:rsidR="009B6021" w:rsidRPr="00F0615C" w:rsidRDefault="009B6021" w:rsidP="005F0855">
      <w:pPr>
        <w:numPr>
          <w:ilvl w:val="0"/>
          <w:numId w:val="68"/>
        </w:numPr>
        <w:suppressAutoHyphens w:val="0"/>
        <w:jc w:val="both"/>
        <w:rPr>
          <w:sz w:val="20"/>
          <w:szCs w:val="20"/>
        </w:rPr>
      </w:pPr>
      <w:r w:rsidRPr="00F0615C">
        <w:rPr>
          <w:sz w:val="20"/>
          <w:szCs w:val="20"/>
        </w:rPr>
        <w:t>Жовнір І.І. Загальна характеристика хворих при первинній артеріальній гіпотонії / І.І. Жовнір</w:t>
      </w:r>
      <w:proofErr w:type="gramStart"/>
      <w:r w:rsidRPr="00F0615C">
        <w:rPr>
          <w:sz w:val="20"/>
          <w:szCs w:val="20"/>
        </w:rPr>
        <w:t xml:space="preserve"> // В</w:t>
      </w:r>
      <w:proofErr w:type="gramEnd"/>
      <w:r w:rsidRPr="00F0615C">
        <w:rPr>
          <w:sz w:val="20"/>
          <w:szCs w:val="20"/>
        </w:rPr>
        <w:t xml:space="preserve">ійськова медицина України. – 2006. - № 3. – С. 66-73. </w:t>
      </w:r>
    </w:p>
    <w:p w:rsidR="009B6021" w:rsidRPr="00F0615C" w:rsidRDefault="009B6021" w:rsidP="005F0855">
      <w:pPr>
        <w:numPr>
          <w:ilvl w:val="0"/>
          <w:numId w:val="68"/>
        </w:numPr>
        <w:suppressAutoHyphens w:val="0"/>
        <w:jc w:val="both"/>
        <w:rPr>
          <w:sz w:val="20"/>
          <w:szCs w:val="20"/>
        </w:rPr>
      </w:pPr>
      <w:r w:rsidRPr="00F0615C">
        <w:rPr>
          <w:sz w:val="20"/>
          <w:szCs w:val="20"/>
        </w:rPr>
        <w:t>Жовнір І.І. Первинна артеріальна гіпотонія як фактор формування цереброваскулярної патології // І.І. Жовні</w:t>
      </w:r>
      <w:proofErr w:type="gramStart"/>
      <w:r w:rsidRPr="00F0615C">
        <w:rPr>
          <w:sz w:val="20"/>
          <w:szCs w:val="20"/>
        </w:rPr>
        <w:t>р</w:t>
      </w:r>
      <w:proofErr w:type="gramEnd"/>
      <w:r w:rsidRPr="00F0615C">
        <w:rPr>
          <w:sz w:val="20"/>
          <w:szCs w:val="20"/>
        </w:rPr>
        <w:t xml:space="preserve"> // Актуальні питання медичної науки та практики : зб. наук. праць ЗМАПО. – Запоріжжя</w:t>
      </w:r>
      <w:proofErr w:type="gramStart"/>
      <w:r w:rsidRPr="00F0615C">
        <w:rPr>
          <w:sz w:val="20"/>
          <w:szCs w:val="20"/>
        </w:rPr>
        <w:t xml:space="preserve"> :</w:t>
      </w:r>
      <w:proofErr w:type="gramEnd"/>
      <w:r w:rsidRPr="00F0615C">
        <w:rPr>
          <w:sz w:val="20"/>
          <w:szCs w:val="20"/>
        </w:rPr>
        <w:t xml:space="preserve"> Дике поле, 2004. – С. 63-73.</w:t>
      </w:r>
    </w:p>
    <w:p w:rsidR="009B6021" w:rsidRPr="00F0615C" w:rsidRDefault="009B6021" w:rsidP="005F0855">
      <w:pPr>
        <w:numPr>
          <w:ilvl w:val="0"/>
          <w:numId w:val="68"/>
        </w:numPr>
        <w:suppressAutoHyphens w:val="0"/>
        <w:jc w:val="both"/>
        <w:rPr>
          <w:sz w:val="20"/>
          <w:szCs w:val="20"/>
        </w:rPr>
      </w:pPr>
      <w:r w:rsidRPr="00F0615C">
        <w:rPr>
          <w:sz w:val="20"/>
          <w:szCs w:val="20"/>
        </w:rPr>
        <w:t>Ярош О. О. Клінічна діагностика дисциркуляторних енцефалопатій // О.О. Ярош, О.П. Гребенюк, І.І. Жовні</w:t>
      </w:r>
      <w:proofErr w:type="gramStart"/>
      <w:r w:rsidRPr="00F0615C">
        <w:rPr>
          <w:sz w:val="20"/>
          <w:szCs w:val="20"/>
        </w:rPr>
        <w:t>р</w:t>
      </w:r>
      <w:proofErr w:type="gramEnd"/>
      <w:r w:rsidRPr="00F0615C">
        <w:rPr>
          <w:sz w:val="20"/>
          <w:szCs w:val="20"/>
        </w:rPr>
        <w:t xml:space="preserve"> // Укр. вісн. психоневрології. – 2002. – Т. 10, № 1(1) (Додаток до № 1). – С. 153-154. (Дисертант особисто </w:t>
      </w:r>
      <w:proofErr w:type="gramStart"/>
      <w:r w:rsidRPr="00F0615C">
        <w:rPr>
          <w:sz w:val="20"/>
          <w:szCs w:val="20"/>
        </w:rPr>
        <w:t>пров</w:t>
      </w:r>
      <w:proofErr w:type="gramEnd"/>
      <w:r w:rsidRPr="00F0615C">
        <w:rPr>
          <w:sz w:val="20"/>
          <w:szCs w:val="20"/>
        </w:rPr>
        <w:t>ів аналіз результатів і підготував роботу до друку).</w:t>
      </w:r>
    </w:p>
    <w:p w:rsidR="009B6021" w:rsidRPr="00F0615C" w:rsidRDefault="009B6021" w:rsidP="005F0855">
      <w:pPr>
        <w:numPr>
          <w:ilvl w:val="0"/>
          <w:numId w:val="68"/>
        </w:numPr>
        <w:suppressAutoHyphens w:val="0"/>
        <w:jc w:val="both"/>
        <w:rPr>
          <w:sz w:val="20"/>
          <w:szCs w:val="20"/>
        </w:rPr>
      </w:pPr>
      <w:r w:rsidRPr="00F0615C">
        <w:rPr>
          <w:sz w:val="20"/>
          <w:szCs w:val="20"/>
        </w:rPr>
        <w:t>Ярош О.О. Нейровізуальні, реографічні та офтальмоскопічні зміни у хворих на первинну артеріальну гіпотонію / О.О. Ярош, І.І. Жовні</w:t>
      </w:r>
      <w:proofErr w:type="gramStart"/>
      <w:r w:rsidRPr="00F0615C">
        <w:rPr>
          <w:sz w:val="20"/>
          <w:szCs w:val="20"/>
        </w:rPr>
        <w:t>р</w:t>
      </w:r>
      <w:proofErr w:type="gramEnd"/>
      <w:r w:rsidRPr="00F0615C">
        <w:rPr>
          <w:sz w:val="20"/>
          <w:szCs w:val="20"/>
        </w:rPr>
        <w:t xml:space="preserve"> // Укр. вісн. психоневрології. – 2007. – Т. 15, № 1(додаток). – С. 143. (Дисертант особисто зібрав первинний матеріал, </w:t>
      </w:r>
      <w:proofErr w:type="gramStart"/>
      <w:r w:rsidRPr="00F0615C">
        <w:rPr>
          <w:sz w:val="20"/>
          <w:szCs w:val="20"/>
        </w:rPr>
        <w:t>пров</w:t>
      </w:r>
      <w:proofErr w:type="gramEnd"/>
      <w:r w:rsidRPr="00F0615C">
        <w:rPr>
          <w:sz w:val="20"/>
          <w:szCs w:val="20"/>
        </w:rPr>
        <w:t>ів аналіз результатів та підготував роботу до друку).</w:t>
      </w:r>
    </w:p>
    <w:p w:rsidR="009B6021" w:rsidRPr="00F0615C" w:rsidRDefault="009B6021" w:rsidP="005F0855">
      <w:pPr>
        <w:numPr>
          <w:ilvl w:val="0"/>
          <w:numId w:val="68"/>
        </w:numPr>
        <w:suppressAutoHyphens w:val="0"/>
        <w:jc w:val="both"/>
        <w:rPr>
          <w:sz w:val="20"/>
          <w:szCs w:val="20"/>
        </w:rPr>
      </w:pPr>
      <w:r w:rsidRPr="00F0615C">
        <w:rPr>
          <w:sz w:val="20"/>
          <w:szCs w:val="20"/>
        </w:rPr>
        <w:t>Жовнір І.І. Реоенцефалографічні зміни при клінічних формах первинної артеріальної гіпотонії / І.І. Жовні</w:t>
      </w:r>
      <w:proofErr w:type="gramStart"/>
      <w:r w:rsidRPr="00F0615C">
        <w:rPr>
          <w:sz w:val="20"/>
          <w:szCs w:val="20"/>
        </w:rPr>
        <w:t>р</w:t>
      </w:r>
      <w:proofErr w:type="gramEnd"/>
      <w:r w:rsidRPr="00F0615C">
        <w:rPr>
          <w:sz w:val="20"/>
          <w:szCs w:val="20"/>
        </w:rPr>
        <w:t xml:space="preserve"> // Інсульт та судинно-мозкові захворювання : матеріали  І Нац. конгр. (14-15 вересня 2006 р. ) : тез. доп. – К., 2006.- С. 21-22.</w:t>
      </w:r>
    </w:p>
    <w:p w:rsidR="009B6021" w:rsidRPr="00F0615C" w:rsidRDefault="009B6021" w:rsidP="005F0855">
      <w:pPr>
        <w:numPr>
          <w:ilvl w:val="0"/>
          <w:numId w:val="68"/>
        </w:numPr>
        <w:suppressAutoHyphens w:val="0"/>
        <w:jc w:val="both"/>
        <w:rPr>
          <w:sz w:val="20"/>
          <w:szCs w:val="20"/>
        </w:rPr>
      </w:pPr>
      <w:r w:rsidRPr="00F0615C">
        <w:rPr>
          <w:sz w:val="20"/>
          <w:szCs w:val="20"/>
        </w:rPr>
        <w:t>Жовнір І.І. Розлади психологічного стану хворих з первинною артеріальною гіпотонією та їх корекція із застосуванням голкорефлексотерапії / І.І. Жовні</w:t>
      </w:r>
      <w:proofErr w:type="gramStart"/>
      <w:r w:rsidRPr="00F0615C">
        <w:rPr>
          <w:sz w:val="20"/>
          <w:szCs w:val="20"/>
        </w:rPr>
        <w:t>р</w:t>
      </w:r>
      <w:proofErr w:type="gramEnd"/>
      <w:r w:rsidRPr="00F0615C">
        <w:rPr>
          <w:sz w:val="20"/>
          <w:szCs w:val="20"/>
        </w:rPr>
        <w:t xml:space="preserve"> // Теоретичні та клінічні аспекти рефлексотерапії і нетрадиційної медицини : матеріали ІІ наук.-практ. конф. з міжнар. участю (7 - 8 жовтня 2005 р. ) : тез. доп. – К. : Віпол</w:t>
      </w:r>
      <w:r>
        <w:rPr>
          <w:sz w:val="20"/>
          <w:szCs w:val="20"/>
        </w:rPr>
        <w:t>.</w:t>
      </w:r>
      <w:r w:rsidRPr="00F0615C">
        <w:rPr>
          <w:sz w:val="20"/>
          <w:szCs w:val="20"/>
        </w:rPr>
        <w:t>, 2005. – С. 33 – 35.</w:t>
      </w:r>
    </w:p>
    <w:p w:rsidR="009B6021" w:rsidRPr="00F0615C" w:rsidRDefault="009B6021" w:rsidP="005F0855">
      <w:pPr>
        <w:numPr>
          <w:ilvl w:val="0"/>
          <w:numId w:val="68"/>
        </w:numPr>
        <w:suppressAutoHyphens w:val="0"/>
        <w:jc w:val="both"/>
        <w:rPr>
          <w:sz w:val="20"/>
          <w:szCs w:val="20"/>
        </w:rPr>
      </w:pPr>
      <w:r w:rsidRPr="00F0615C">
        <w:rPr>
          <w:sz w:val="20"/>
          <w:szCs w:val="20"/>
        </w:rPr>
        <w:t xml:space="preserve"> Жовнір І.І. Метрична оцінка структур головного мозку у хворих на дисциркуляційну енцефалопатію при первинній артеріальній гіпотонії / І.І. Жовні</w:t>
      </w:r>
      <w:proofErr w:type="gramStart"/>
      <w:r w:rsidRPr="00F0615C">
        <w:rPr>
          <w:sz w:val="20"/>
          <w:szCs w:val="20"/>
        </w:rPr>
        <w:t>р</w:t>
      </w:r>
      <w:proofErr w:type="gramEnd"/>
      <w:r w:rsidRPr="00F0615C">
        <w:rPr>
          <w:sz w:val="20"/>
          <w:szCs w:val="20"/>
        </w:rPr>
        <w:t xml:space="preserve">, І.О. Велігурський, В.В. Мельничук // Зб. наук. праць Асоціації радіологів України за матеріалами </w:t>
      </w:r>
      <w:r w:rsidRPr="00F0615C">
        <w:rPr>
          <w:sz w:val="20"/>
          <w:szCs w:val="20"/>
          <w:lang w:val="en-US"/>
        </w:rPr>
        <w:t>V</w:t>
      </w:r>
      <w:r w:rsidRPr="00F0615C">
        <w:rPr>
          <w:sz w:val="20"/>
          <w:szCs w:val="20"/>
        </w:rPr>
        <w:t xml:space="preserve"> Укр. наук.-практ. конф., Полтава, 18-20 травня 2005 р. – К. : ТОВ ІВО «Медицина України», 2005. – С. 5. (Дисертантом особисто зібрано і оброблено клініко-параклінічні дані, написано та </w:t>
      </w:r>
      <w:proofErr w:type="gramStart"/>
      <w:r w:rsidRPr="00F0615C">
        <w:rPr>
          <w:sz w:val="20"/>
          <w:szCs w:val="20"/>
        </w:rPr>
        <w:t>п</w:t>
      </w:r>
      <w:proofErr w:type="gramEnd"/>
      <w:r w:rsidRPr="00F0615C">
        <w:rPr>
          <w:sz w:val="20"/>
          <w:szCs w:val="20"/>
        </w:rPr>
        <w:t>ідготовлено роботу до друку).</w:t>
      </w:r>
    </w:p>
    <w:p w:rsidR="009B6021" w:rsidRPr="00F0615C" w:rsidRDefault="009B6021" w:rsidP="005F0855">
      <w:pPr>
        <w:numPr>
          <w:ilvl w:val="0"/>
          <w:numId w:val="68"/>
        </w:numPr>
        <w:suppressAutoHyphens w:val="0"/>
        <w:jc w:val="both"/>
        <w:rPr>
          <w:sz w:val="20"/>
          <w:szCs w:val="20"/>
        </w:rPr>
      </w:pPr>
      <w:r w:rsidRPr="00F0615C">
        <w:rPr>
          <w:sz w:val="20"/>
          <w:szCs w:val="20"/>
        </w:rPr>
        <w:t xml:space="preserve"> Ярош О.О. Вікові РЕГ і МРТ співставлення проявів дисциркуляторної енцефалопатії при артеріальній гіпотонії (АГ) і гіпертонічній хворобі (ГХ) / О.О. Ярош, О.П. Гребенюк, Н.О. Рудківська,  І.І. Жовні</w:t>
      </w:r>
      <w:proofErr w:type="gramStart"/>
      <w:r w:rsidRPr="00F0615C">
        <w:rPr>
          <w:sz w:val="20"/>
          <w:szCs w:val="20"/>
        </w:rPr>
        <w:t>р</w:t>
      </w:r>
      <w:proofErr w:type="gramEnd"/>
      <w:r w:rsidRPr="00F0615C">
        <w:rPr>
          <w:sz w:val="20"/>
          <w:szCs w:val="20"/>
        </w:rPr>
        <w:t>,  Н.В. Ткаченко // Тези доп. 3-го Нац. конгр. геронтол. і геріатр. України (26 – 28 вересня 2000 р.). – К., 2000. – С. 54. (Дисертантом особисто проведено збі</w:t>
      </w:r>
      <w:proofErr w:type="gramStart"/>
      <w:r w:rsidRPr="00F0615C">
        <w:rPr>
          <w:sz w:val="20"/>
          <w:szCs w:val="20"/>
        </w:rPr>
        <w:t>р</w:t>
      </w:r>
      <w:proofErr w:type="gramEnd"/>
      <w:r w:rsidRPr="00F0615C">
        <w:rPr>
          <w:sz w:val="20"/>
          <w:szCs w:val="20"/>
        </w:rPr>
        <w:t xml:space="preserve"> та аналіз клінічного матеріалу і підготовлена робота до друку).</w:t>
      </w:r>
    </w:p>
    <w:p w:rsidR="009B6021" w:rsidRPr="00F0615C" w:rsidRDefault="009B6021" w:rsidP="009B6021">
      <w:pPr>
        <w:spacing w:before="240" w:after="120"/>
        <w:jc w:val="center"/>
        <w:rPr>
          <w:b/>
          <w:bCs/>
          <w:sz w:val="20"/>
          <w:szCs w:val="20"/>
        </w:rPr>
      </w:pPr>
      <w:r w:rsidRPr="00F0615C">
        <w:rPr>
          <w:b/>
          <w:bCs/>
          <w:sz w:val="20"/>
          <w:szCs w:val="20"/>
        </w:rPr>
        <w:t>АНОТАЦІЯ</w:t>
      </w:r>
    </w:p>
    <w:p w:rsidR="009B6021" w:rsidRPr="00F0615C" w:rsidRDefault="009B6021" w:rsidP="009B6021">
      <w:pPr>
        <w:ind w:firstLine="720"/>
        <w:jc w:val="both"/>
        <w:rPr>
          <w:sz w:val="20"/>
          <w:szCs w:val="20"/>
        </w:rPr>
      </w:pPr>
      <w:r w:rsidRPr="00F0615C">
        <w:rPr>
          <w:b/>
          <w:bCs/>
          <w:sz w:val="20"/>
          <w:szCs w:val="20"/>
        </w:rPr>
        <w:t>Жовнір І.І. Патогенетичне обґрунтування формування цереброваскулярної недостатності при первинній артеріальній гіпотонії з виділенням критеріїв оцінки стану здоров’я.</w:t>
      </w:r>
      <w:r w:rsidRPr="00F0615C">
        <w:rPr>
          <w:sz w:val="20"/>
          <w:szCs w:val="20"/>
        </w:rPr>
        <w:t xml:space="preserve"> – Рукопис.</w:t>
      </w:r>
    </w:p>
    <w:p w:rsidR="009B6021" w:rsidRPr="00F0615C" w:rsidRDefault="009B6021" w:rsidP="009B6021">
      <w:pPr>
        <w:ind w:firstLine="720"/>
        <w:jc w:val="both"/>
        <w:rPr>
          <w:sz w:val="20"/>
          <w:szCs w:val="20"/>
        </w:rPr>
      </w:pPr>
      <w:r w:rsidRPr="00F0615C">
        <w:rPr>
          <w:sz w:val="20"/>
          <w:szCs w:val="20"/>
        </w:rPr>
        <w:t xml:space="preserve">Дисертація на здобуття наукового ступеня кандидата медичних наук </w:t>
      </w:r>
      <w:proofErr w:type="gramStart"/>
      <w:r w:rsidRPr="00F0615C">
        <w:rPr>
          <w:sz w:val="20"/>
          <w:szCs w:val="20"/>
        </w:rPr>
        <w:t>за</w:t>
      </w:r>
      <w:proofErr w:type="gramEnd"/>
      <w:r w:rsidRPr="00F0615C">
        <w:rPr>
          <w:sz w:val="20"/>
          <w:szCs w:val="20"/>
        </w:rPr>
        <w:t xml:space="preserve"> </w:t>
      </w:r>
      <w:proofErr w:type="gramStart"/>
      <w:r w:rsidRPr="00F0615C">
        <w:rPr>
          <w:sz w:val="20"/>
          <w:szCs w:val="20"/>
        </w:rPr>
        <w:t>спец</w:t>
      </w:r>
      <w:proofErr w:type="gramEnd"/>
      <w:r w:rsidRPr="00F0615C">
        <w:rPr>
          <w:sz w:val="20"/>
          <w:szCs w:val="20"/>
        </w:rPr>
        <w:t>іальністю 14.01.15 – нервові хвороби – Державна установа “Інститут неврології, психіатрії та  наркології АМН України”, Харків, 2008.</w:t>
      </w:r>
    </w:p>
    <w:p w:rsidR="009B6021" w:rsidRPr="00F0615C" w:rsidRDefault="009B6021" w:rsidP="009B6021">
      <w:pPr>
        <w:ind w:firstLine="720"/>
        <w:jc w:val="both"/>
        <w:rPr>
          <w:sz w:val="20"/>
          <w:szCs w:val="20"/>
        </w:rPr>
      </w:pPr>
      <w:r w:rsidRPr="00F0615C">
        <w:rPr>
          <w:sz w:val="20"/>
          <w:szCs w:val="20"/>
        </w:rPr>
        <w:t xml:space="preserve">Дисертація присвячена </w:t>
      </w:r>
      <w:proofErr w:type="gramStart"/>
      <w:r w:rsidRPr="00F0615C">
        <w:rPr>
          <w:sz w:val="20"/>
          <w:szCs w:val="20"/>
        </w:rPr>
        <w:t>досл</w:t>
      </w:r>
      <w:proofErr w:type="gramEnd"/>
      <w:r w:rsidRPr="00F0615C">
        <w:rPr>
          <w:sz w:val="20"/>
          <w:szCs w:val="20"/>
        </w:rPr>
        <w:t xml:space="preserve">ідженню первинної артеріальної гіпотонії зі встановленням  особливостей її клінічних проявів з виділенням синдромів та ступенів тяжкості, а також визначення механізмів їх творення. На основі даних клініко-неврологічних, реоенцефалографічних і нейроофтальмоскопічних </w:t>
      </w:r>
      <w:proofErr w:type="gramStart"/>
      <w:r w:rsidRPr="00F0615C">
        <w:rPr>
          <w:sz w:val="20"/>
          <w:szCs w:val="20"/>
        </w:rPr>
        <w:t>досл</w:t>
      </w:r>
      <w:proofErr w:type="gramEnd"/>
      <w:r w:rsidRPr="00F0615C">
        <w:rPr>
          <w:sz w:val="20"/>
          <w:szCs w:val="20"/>
        </w:rPr>
        <w:t xml:space="preserve">іджень 136 хворих, з яких 105 проведено магнітно-резонансно-томографічне обстеження, обґрунтовано розвиток цереброваскулярної недостатності, як наслідку вивченої патології, виділено провідні ланки в патогенезі формування як клінічних її проявів, так і структурних. </w:t>
      </w:r>
    </w:p>
    <w:p w:rsidR="009B6021" w:rsidRPr="00F0615C" w:rsidRDefault="009B6021" w:rsidP="009B6021">
      <w:pPr>
        <w:ind w:firstLine="720"/>
        <w:jc w:val="both"/>
        <w:rPr>
          <w:sz w:val="20"/>
          <w:szCs w:val="20"/>
        </w:rPr>
      </w:pPr>
      <w:r w:rsidRPr="00F0615C">
        <w:rPr>
          <w:sz w:val="20"/>
          <w:szCs w:val="20"/>
        </w:rPr>
        <w:t xml:space="preserve">Проведене </w:t>
      </w:r>
      <w:proofErr w:type="gramStart"/>
      <w:r w:rsidRPr="00F0615C">
        <w:rPr>
          <w:sz w:val="20"/>
          <w:szCs w:val="20"/>
        </w:rPr>
        <w:t>досл</w:t>
      </w:r>
      <w:proofErr w:type="gramEnd"/>
      <w:r w:rsidRPr="00F0615C">
        <w:rPr>
          <w:sz w:val="20"/>
          <w:szCs w:val="20"/>
        </w:rPr>
        <w:t xml:space="preserve">ідження дало змогу встановити  критерії клінічної діагностики та провідні структурні з боку головного мозку, визначити особливості розладів церебральної гемодинаміки, а відтак пояснити патогенез їх формування. На </w:t>
      </w:r>
      <w:proofErr w:type="gramStart"/>
      <w:r w:rsidRPr="00F0615C">
        <w:rPr>
          <w:sz w:val="20"/>
          <w:szCs w:val="20"/>
        </w:rPr>
        <w:t>п</w:t>
      </w:r>
      <w:proofErr w:type="gramEnd"/>
      <w:r w:rsidRPr="00F0615C">
        <w:rPr>
          <w:sz w:val="20"/>
          <w:szCs w:val="20"/>
        </w:rPr>
        <w:t>ідставі адаптованого до вивченої патології багатоаспектного опитувальника та розробленої особисто бальної шкали встановлено критерії оцінки здоров’я  для визначення стану хворих, а отже оптимізації щодо встановлення ступеня зниження чи втрати працездатності при проведенні медико-соціальної експертизи.</w:t>
      </w:r>
    </w:p>
    <w:p w:rsidR="009B6021" w:rsidRPr="00F0615C" w:rsidRDefault="009B6021" w:rsidP="009B6021">
      <w:pPr>
        <w:ind w:firstLine="720"/>
        <w:jc w:val="both"/>
        <w:rPr>
          <w:sz w:val="20"/>
          <w:szCs w:val="20"/>
        </w:rPr>
      </w:pPr>
      <w:r w:rsidRPr="00F0615C">
        <w:rPr>
          <w:sz w:val="20"/>
          <w:szCs w:val="20"/>
        </w:rPr>
        <w:t xml:space="preserve">Ключові слова:  первинна артеріальна гіпотонія, цереброваскулярна недостатність, критерії діагностики, патогенез, оцінка здоров’я.  </w:t>
      </w:r>
    </w:p>
    <w:p w:rsidR="009B6021" w:rsidRPr="00F0615C" w:rsidRDefault="009B6021" w:rsidP="009B6021">
      <w:pPr>
        <w:spacing w:before="240" w:after="120"/>
        <w:jc w:val="center"/>
        <w:rPr>
          <w:b/>
          <w:bCs/>
          <w:sz w:val="20"/>
          <w:szCs w:val="20"/>
        </w:rPr>
      </w:pPr>
      <w:r w:rsidRPr="00F0615C">
        <w:rPr>
          <w:b/>
          <w:bCs/>
          <w:sz w:val="20"/>
          <w:szCs w:val="20"/>
        </w:rPr>
        <w:t>АННОТАЦИЯ</w:t>
      </w:r>
    </w:p>
    <w:p w:rsidR="009B6021" w:rsidRPr="00F0615C" w:rsidRDefault="009B6021" w:rsidP="009B6021">
      <w:pPr>
        <w:ind w:firstLine="708"/>
        <w:jc w:val="both"/>
        <w:rPr>
          <w:b/>
          <w:bCs/>
          <w:sz w:val="20"/>
          <w:szCs w:val="20"/>
        </w:rPr>
      </w:pPr>
      <w:r w:rsidRPr="00F0615C">
        <w:rPr>
          <w:b/>
          <w:bCs/>
          <w:sz w:val="20"/>
          <w:szCs w:val="20"/>
        </w:rPr>
        <w:t xml:space="preserve">Жовнир И.И. Патогенетическое обоснование цереброваскулярной недостаточности при первичной артериальной гипотонии с выделением критериев оценки состояния здоровья. – </w:t>
      </w:r>
      <w:r w:rsidRPr="00F0615C">
        <w:rPr>
          <w:sz w:val="20"/>
          <w:szCs w:val="20"/>
        </w:rPr>
        <w:t>Рукопись.</w:t>
      </w:r>
      <w:r w:rsidRPr="00F0615C">
        <w:rPr>
          <w:b/>
          <w:bCs/>
          <w:sz w:val="20"/>
          <w:szCs w:val="20"/>
        </w:rPr>
        <w:t xml:space="preserve"> </w:t>
      </w:r>
    </w:p>
    <w:p w:rsidR="009B6021" w:rsidRPr="00F0615C" w:rsidRDefault="009B6021" w:rsidP="009B6021">
      <w:pPr>
        <w:ind w:firstLine="708"/>
        <w:jc w:val="both"/>
        <w:rPr>
          <w:sz w:val="20"/>
          <w:szCs w:val="20"/>
        </w:rPr>
      </w:pPr>
      <w:r w:rsidRPr="00F0615C">
        <w:rPr>
          <w:sz w:val="20"/>
          <w:szCs w:val="20"/>
        </w:rPr>
        <w:lastRenderedPageBreak/>
        <w:t xml:space="preserve">Диссертация на соискание ученой степени кандидата медицинских наук по специальности 14.01.15 – нервные болезни. – Государственное учреждение “Институт неврологии, психиатрии и наркологии АМН Украины”, Харьков, 2008. </w:t>
      </w:r>
    </w:p>
    <w:p w:rsidR="009B6021" w:rsidRPr="00F0615C" w:rsidRDefault="009B6021" w:rsidP="009B6021">
      <w:pPr>
        <w:ind w:firstLine="708"/>
        <w:jc w:val="both"/>
        <w:rPr>
          <w:sz w:val="20"/>
          <w:szCs w:val="20"/>
        </w:rPr>
      </w:pPr>
      <w:r w:rsidRPr="00F0615C">
        <w:rPr>
          <w:sz w:val="20"/>
          <w:szCs w:val="20"/>
        </w:rPr>
        <w:t>Диссертация посвящена исследованию первичной артериальной гипотонии. На основании обследования 136 больных было установлено, что ведущее значение в ее развитии имеет наследственный фактор и в частности отягощенный по материнской линии, а экзогенные интоксикации (табакокурение) способствующее; в отличи</w:t>
      </w:r>
      <w:proofErr w:type="gramStart"/>
      <w:r w:rsidRPr="00F0615C">
        <w:rPr>
          <w:sz w:val="20"/>
          <w:szCs w:val="20"/>
        </w:rPr>
        <w:t>и</w:t>
      </w:r>
      <w:proofErr w:type="gramEnd"/>
      <w:r w:rsidRPr="00F0615C">
        <w:rPr>
          <w:sz w:val="20"/>
          <w:szCs w:val="20"/>
        </w:rPr>
        <w:t xml:space="preserve"> от артериальной гипертензии и атеросклероза, болезнь начинается в молодом возрасте, преимущественно у женщин. </w:t>
      </w:r>
    </w:p>
    <w:p w:rsidR="009B6021" w:rsidRPr="00F0615C" w:rsidRDefault="009B6021" w:rsidP="009B6021">
      <w:pPr>
        <w:ind w:firstLine="708"/>
        <w:jc w:val="both"/>
        <w:rPr>
          <w:sz w:val="20"/>
          <w:szCs w:val="20"/>
        </w:rPr>
      </w:pPr>
      <w:r w:rsidRPr="00F0615C">
        <w:rPr>
          <w:sz w:val="20"/>
          <w:szCs w:val="20"/>
        </w:rPr>
        <w:t>На основании анализа субъективных и объективных проявлений заболевания выделено три неврологические синдромы: цефалгический, гидроцефально-гипертензионный и органических нарушений. При этом определено, что определяющими критериями заболевания являются изменения в виде пирамидной рефлекторной недостаточности, которая в плане анатомо-топической диагностики при первом синдроме отражает конвекситальный уровень структурных изменений, при втором еще и субкортикальный, а при третьем – их распространение на глубинные образования. Установленные расстройства болевой чувствительности достоверных анатомо-топических критериев диагностики не имеют, а вегетативные – отражают особенности нейровегетативных механизмов цереброваскулярных нарушений при каждом из выделенных синдромов, в частности: при цефалгическом и органических нарушений превалирующая гиперпарасимпатикотония определяется на фоне достаточной напряженности симпатикотонии, а при гидроцефально-гипертензионном – она в основном является следствием снижения тонуса последней.</w:t>
      </w:r>
    </w:p>
    <w:p w:rsidR="009B6021" w:rsidRPr="00F0615C" w:rsidRDefault="009B6021" w:rsidP="009B6021">
      <w:pPr>
        <w:ind w:firstLine="708"/>
        <w:jc w:val="both"/>
        <w:rPr>
          <w:sz w:val="20"/>
          <w:szCs w:val="20"/>
        </w:rPr>
      </w:pPr>
      <w:r w:rsidRPr="00F0615C">
        <w:rPr>
          <w:sz w:val="20"/>
          <w:szCs w:val="20"/>
        </w:rPr>
        <w:t xml:space="preserve"> На основании оценки случаев стабильно сниженого артериального давления, гипотонических кризов и вместе с ними гипертонических, соответственно выделено три степени изучаемого заболевания, отражающих тяжесть его течения.</w:t>
      </w:r>
    </w:p>
    <w:p w:rsidR="009B6021" w:rsidRPr="00F0615C" w:rsidRDefault="009B6021" w:rsidP="009B6021">
      <w:pPr>
        <w:ind w:firstLine="708"/>
        <w:jc w:val="both"/>
        <w:rPr>
          <w:sz w:val="20"/>
          <w:szCs w:val="20"/>
        </w:rPr>
      </w:pPr>
      <w:r w:rsidRPr="00F0615C">
        <w:rPr>
          <w:sz w:val="20"/>
          <w:szCs w:val="20"/>
        </w:rPr>
        <w:t xml:space="preserve">В результате </w:t>
      </w:r>
      <w:proofErr w:type="gramStart"/>
      <w:r w:rsidRPr="00F0615C">
        <w:rPr>
          <w:sz w:val="20"/>
          <w:szCs w:val="20"/>
        </w:rPr>
        <w:t>магнитно-резонансно</w:t>
      </w:r>
      <w:proofErr w:type="gramEnd"/>
      <w:r w:rsidRPr="00F0615C">
        <w:rPr>
          <w:sz w:val="20"/>
          <w:szCs w:val="20"/>
        </w:rPr>
        <w:t xml:space="preserve"> томографических  исследований отмечено, что при цефалгическом синдроме превалируют проявления внешней гидроцефалии, иногда с мелкими субкортикальной локализации очагами; гидроцефально-гипертензионном − общей гидроцефалии с преимуществом внутренней, как следствие ликворного застоя с </w:t>
      </w:r>
      <w:proofErr w:type="gramStart"/>
      <w:r w:rsidRPr="00F0615C">
        <w:rPr>
          <w:sz w:val="20"/>
          <w:szCs w:val="20"/>
        </w:rPr>
        <w:t>очагами</w:t>
      </w:r>
      <w:proofErr w:type="gramEnd"/>
      <w:r w:rsidRPr="00F0615C">
        <w:rPr>
          <w:sz w:val="20"/>
          <w:szCs w:val="20"/>
        </w:rPr>
        <w:t xml:space="preserve"> как подкоркового расположения, так и их распространения на семиовальный центр, а в отдельных случаях даже перивентрикулярно в совокупности с лейкоареозом около рогов боковых желудочков, а иногда непрерывно вокруг их; синдрому органических нарушений – менее выраженной, чем при предыдущем, общей гидроцефалии, как следствия атрофических изменений, субкортикальной и глубинной локализации очагов, в совокупности с лейкоареозом. Установленные изменения коррелируют с анатомо-топически определенными клиническими проявлениями выделенных синдромов, а поэтому являются ведущими в обосновании цереброваскулярной недостаточности. Подтверждены они также реоэнцефалографическими и нейроофтальмоскопическими исследованиями, которые отражают состояние церебральной гемодинамики, в том числе на микроциркуляторном уровне и которые коррелируют  по выделенным синдромам, определяя тем самым патогенез развития церебральных ликворнодинамических, структурных и очаговых изменений. </w:t>
      </w:r>
    </w:p>
    <w:p w:rsidR="009B6021" w:rsidRPr="00F0615C" w:rsidRDefault="009B6021" w:rsidP="009B6021">
      <w:pPr>
        <w:ind w:firstLine="708"/>
        <w:jc w:val="both"/>
        <w:rPr>
          <w:sz w:val="20"/>
          <w:szCs w:val="20"/>
        </w:rPr>
      </w:pPr>
      <w:r w:rsidRPr="00F0615C">
        <w:rPr>
          <w:sz w:val="20"/>
          <w:szCs w:val="20"/>
        </w:rPr>
        <w:t>На основании разработанного и адаптированого к изучаемой патологии многоаспектного опросника и бальной шкалы проведено исследование состояния здоровья, с выделением общих и дифференцирующих п</w:t>
      </w:r>
      <w:r>
        <w:rPr>
          <w:sz w:val="20"/>
          <w:szCs w:val="20"/>
        </w:rPr>
        <w:softHyphen/>
      </w:r>
      <w:r w:rsidRPr="00F0615C">
        <w:rPr>
          <w:sz w:val="20"/>
          <w:szCs w:val="20"/>
        </w:rPr>
        <w:t>оказателей, присущих конкретным синдромам заболевания. Сопоставление между ними и качественными показателями определили сильную положительную связь (</w:t>
      </w:r>
      <w:r w:rsidRPr="00F0615C">
        <w:rPr>
          <w:sz w:val="20"/>
          <w:szCs w:val="20"/>
          <w:lang w:val="en-US"/>
        </w:rPr>
        <w:t>r</w:t>
      </w:r>
      <w:r w:rsidRPr="00F0615C">
        <w:rPr>
          <w:sz w:val="20"/>
          <w:szCs w:val="20"/>
          <w:vertAlign w:val="subscript"/>
          <w:lang w:val="en-US"/>
        </w:rPr>
        <w:t>s</w:t>
      </w:r>
      <w:r w:rsidRPr="00F0615C">
        <w:rPr>
          <w:sz w:val="20"/>
          <w:szCs w:val="20"/>
        </w:rPr>
        <w:t xml:space="preserve">=0,77), что и является поводом рассматривать их как критерии оценки состояния здоровья обследованных больных. </w:t>
      </w:r>
    </w:p>
    <w:p w:rsidR="009B6021" w:rsidRPr="00F0615C" w:rsidRDefault="009B6021" w:rsidP="009B6021">
      <w:pPr>
        <w:ind w:firstLine="708"/>
        <w:jc w:val="both"/>
        <w:rPr>
          <w:sz w:val="20"/>
          <w:szCs w:val="20"/>
        </w:rPr>
      </w:pPr>
      <w:r w:rsidRPr="00F0615C">
        <w:rPr>
          <w:sz w:val="20"/>
          <w:szCs w:val="20"/>
        </w:rPr>
        <w:t xml:space="preserve">Полученные результаты исследования позволили выделить определяющие клинические проявления и </w:t>
      </w:r>
      <w:proofErr w:type="gramStart"/>
      <w:r w:rsidRPr="00F0615C">
        <w:rPr>
          <w:sz w:val="20"/>
          <w:szCs w:val="20"/>
        </w:rPr>
        <w:t>ведущие</w:t>
      </w:r>
      <w:proofErr w:type="gramEnd"/>
      <w:r w:rsidRPr="00F0615C">
        <w:rPr>
          <w:sz w:val="20"/>
          <w:szCs w:val="20"/>
        </w:rPr>
        <w:t xml:space="preserve"> структурные со стороны головного мозга как наиболее информативные критерии диагностики изучаемой патологии, а также определиться с особенностями расстройств церебральной гемодинамики, на основании чего обоснован патогенез формирования цереброваскулярной недостаточности при первичной артериальной гипотонии. Разработанные методы оценки состояния здоровья дают возможность оптимизировать </w:t>
      </w:r>
      <w:proofErr w:type="gramStart"/>
      <w:r w:rsidRPr="00F0615C">
        <w:rPr>
          <w:sz w:val="20"/>
          <w:szCs w:val="20"/>
        </w:rPr>
        <w:t>медико-социальную</w:t>
      </w:r>
      <w:proofErr w:type="gramEnd"/>
      <w:r w:rsidRPr="00F0615C">
        <w:rPr>
          <w:sz w:val="20"/>
          <w:szCs w:val="20"/>
        </w:rPr>
        <w:t xml:space="preserve"> экспертизу.</w:t>
      </w:r>
    </w:p>
    <w:p w:rsidR="009B6021" w:rsidRPr="00F0615C" w:rsidRDefault="009B6021" w:rsidP="009B6021">
      <w:pPr>
        <w:ind w:firstLine="708"/>
        <w:jc w:val="both"/>
        <w:rPr>
          <w:sz w:val="20"/>
          <w:szCs w:val="20"/>
        </w:rPr>
      </w:pPr>
      <w:r w:rsidRPr="00F0615C">
        <w:rPr>
          <w:sz w:val="20"/>
          <w:szCs w:val="20"/>
        </w:rPr>
        <w:t>Ключевые слова: первичная артериальная гипотония, цереброваскулярная недостаточность, критериии диагностики, патогенез, оценка здоровья.</w:t>
      </w:r>
    </w:p>
    <w:p w:rsidR="009B6021" w:rsidRPr="00D11841" w:rsidRDefault="009B6021" w:rsidP="009B6021">
      <w:pPr>
        <w:spacing w:before="240" w:after="120"/>
        <w:jc w:val="center"/>
        <w:rPr>
          <w:b/>
          <w:bCs/>
          <w:sz w:val="20"/>
          <w:szCs w:val="20"/>
          <w:lang w:val="en-US"/>
        </w:rPr>
      </w:pPr>
      <w:r w:rsidRPr="00D11841">
        <w:rPr>
          <w:b/>
          <w:bCs/>
          <w:sz w:val="20"/>
          <w:szCs w:val="20"/>
          <w:lang w:val="en-US"/>
        </w:rPr>
        <w:t>ANNOTATION</w:t>
      </w:r>
    </w:p>
    <w:p w:rsidR="009B6021" w:rsidRPr="00F0615C" w:rsidRDefault="009B6021" w:rsidP="009B6021">
      <w:pPr>
        <w:jc w:val="both"/>
        <w:rPr>
          <w:sz w:val="20"/>
          <w:szCs w:val="20"/>
          <w:lang w:val="en-US"/>
        </w:rPr>
      </w:pPr>
      <w:r w:rsidRPr="00F0615C">
        <w:rPr>
          <w:b/>
          <w:bCs/>
          <w:sz w:val="20"/>
          <w:szCs w:val="20"/>
          <w:lang w:val="en-US"/>
        </w:rPr>
        <w:t xml:space="preserve">Zhovnir I.I.  </w:t>
      </w:r>
      <w:proofErr w:type="gramStart"/>
      <w:r w:rsidRPr="00F0615C">
        <w:rPr>
          <w:b/>
          <w:bCs/>
          <w:sz w:val="20"/>
          <w:szCs w:val="20"/>
          <w:lang w:val="en-US"/>
        </w:rPr>
        <w:t>Pathogenetical Reasoning for Formation of Cerebrovascular Insufficiency in Primary Arterial Hypotension with Distinguished Health Evaluation Criteria.</w:t>
      </w:r>
      <w:proofErr w:type="gramEnd"/>
      <w:r w:rsidRPr="00F0615C">
        <w:rPr>
          <w:sz w:val="20"/>
          <w:szCs w:val="20"/>
          <w:lang w:val="en-US"/>
        </w:rPr>
        <w:t xml:space="preserve"> – Manuscript</w:t>
      </w:r>
    </w:p>
    <w:p w:rsidR="009B6021" w:rsidRPr="00F0615C" w:rsidRDefault="009B6021" w:rsidP="009B6021">
      <w:pPr>
        <w:ind w:firstLine="708"/>
        <w:jc w:val="both"/>
        <w:rPr>
          <w:sz w:val="20"/>
          <w:szCs w:val="20"/>
          <w:lang w:val="en-US"/>
        </w:rPr>
      </w:pPr>
      <w:proofErr w:type="gramStart"/>
      <w:r w:rsidRPr="00F0615C">
        <w:rPr>
          <w:sz w:val="20"/>
          <w:szCs w:val="20"/>
          <w:lang w:val="en-US"/>
        </w:rPr>
        <w:t>Dissertation for the candidate of medical science dagree in speciality 14.01.15 – nervous diseases – Institute of Neurology, Psychiatry and Narcology of Ukrainian Science Academy.</w:t>
      </w:r>
      <w:proofErr w:type="gramEnd"/>
      <w:r w:rsidRPr="00F0615C">
        <w:rPr>
          <w:sz w:val="20"/>
          <w:szCs w:val="20"/>
          <w:lang w:val="en-US"/>
        </w:rPr>
        <w:t xml:space="preserve"> </w:t>
      </w:r>
      <w:proofErr w:type="gramStart"/>
      <w:r w:rsidRPr="00F0615C">
        <w:rPr>
          <w:sz w:val="20"/>
          <w:szCs w:val="20"/>
          <w:lang w:val="en-US"/>
        </w:rPr>
        <w:t>–  Kharkiv</w:t>
      </w:r>
      <w:proofErr w:type="gramEnd"/>
      <w:r w:rsidRPr="00F0615C">
        <w:rPr>
          <w:sz w:val="20"/>
          <w:szCs w:val="20"/>
          <w:lang w:val="en-US"/>
        </w:rPr>
        <w:t>, 2008.</w:t>
      </w:r>
    </w:p>
    <w:p w:rsidR="009B6021" w:rsidRPr="00F0615C" w:rsidRDefault="009B6021" w:rsidP="009B6021">
      <w:pPr>
        <w:ind w:firstLine="708"/>
        <w:jc w:val="both"/>
        <w:rPr>
          <w:sz w:val="20"/>
          <w:szCs w:val="20"/>
          <w:lang w:val="en-US"/>
        </w:rPr>
      </w:pPr>
      <w:r w:rsidRPr="00F0615C">
        <w:rPr>
          <w:sz w:val="20"/>
          <w:szCs w:val="20"/>
          <w:lang w:val="en-US"/>
        </w:rPr>
        <w:t>The dissertation researches primary arterial hypotension with finding out pecularities patients, specific clinical manifestations. There were established syndromes and degrees of heaviness and mechanisms of their formation. Reasoning had been performed while examining 136 patients by clinical and neurological, reoencelographical and neuroophtalmoscopical methods. 105 of them were MRI examined. As the result, there were found leading links in formations of clinical and structural manifestations.</w:t>
      </w:r>
    </w:p>
    <w:p w:rsidR="009B6021" w:rsidRPr="00F0615C" w:rsidRDefault="009B6021" w:rsidP="009B6021">
      <w:pPr>
        <w:ind w:firstLine="708"/>
        <w:jc w:val="both"/>
        <w:rPr>
          <w:sz w:val="20"/>
          <w:szCs w:val="20"/>
          <w:lang w:val="en-US"/>
        </w:rPr>
      </w:pPr>
      <w:r w:rsidRPr="00F0615C">
        <w:rPr>
          <w:sz w:val="20"/>
          <w:szCs w:val="20"/>
          <w:lang w:val="en-US"/>
        </w:rPr>
        <w:t xml:space="preserve">The research done, had given the possibility to find out some leading criteria in clinical diagnoses and brain structural ones, established some peculiarities of cerebral hemodinamics malfunctioning on microcirculation level and thus to explain pathogenesis of formation. There were found criteria to establish patient’s state, degree of decreasing or loss of capacity of work at medical and social examination. It had been done on the bases of many aspects questionnaire which had been </w:t>
      </w:r>
      <w:proofErr w:type="gramStart"/>
      <w:r w:rsidRPr="00F0615C">
        <w:rPr>
          <w:sz w:val="20"/>
          <w:szCs w:val="20"/>
          <w:lang w:val="en-US"/>
        </w:rPr>
        <w:t>adopted</w:t>
      </w:r>
      <w:proofErr w:type="gramEnd"/>
      <w:r w:rsidRPr="00F0615C">
        <w:rPr>
          <w:sz w:val="20"/>
          <w:szCs w:val="20"/>
          <w:lang w:val="en-US"/>
        </w:rPr>
        <w:t xml:space="preserve"> to the pathology under consideration.</w:t>
      </w:r>
    </w:p>
    <w:p w:rsidR="009B6021" w:rsidRPr="00D11841" w:rsidRDefault="009B6021" w:rsidP="009B6021">
      <w:pPr>
        <w:ind w:firstLine="708"/>
        <w:jc w:val="both"/>
        <w:rPr>
          <w:sz w:val="20"/>
          <w:szCs w:val="20"/>
          <w:lang w:val="en-US"/>
        </w:rPr>
      </w:pPr>
      <w:r w:rsidRPr="00F0615C">
        <w:rPr>
          <w:sz w:val="20"/>
          <w:szCs w:val="20"/>
          <w:lang w:val="en-US"/>
        </w:rPr>
        <w:lastRenderedPageBreak/>
        <w:t xml:space="preserve">Key-words: primary arterial hypotension, cerebrovascular insufficiency, diagnostic criteria, pathogenesis, health evaluation.     </w:t>
      </w:r>
    </w:p>
    <w:p w:rsidR="009B6021" w:rsidRPr="00F0615C" w:rsidRDefault="009B6021" w:rsidP="009B6021">
      <w:pPr>
        <w:spacing w:before="240" w:after="120"/>
        <w:jc w:val="center"/>
        <w:rPr>
          <w:b/>
          <w:bCs/>
          <w:sz w:val="20"/>
          <w:szCs w:val="20"/>
        </w:rPr>
      </w:pPr>
      <w:r w:rsidRPr="00F0615C">
        <w:rPr>
          <w:b/>
          <w:bCs/>
          <w:sz w:val="20"/>
          <w:szCs w:val="20"/>
        </w:rPr>
        <w:t>ПЕРЕЛІК УМОВНИХ ПОЗНАЧЕНЬ</w:t>
      </w:r>
    </w:p>
    <w:p w:rsidR="009B6021" w:rsidRPr="00F0615C" w:rsidRDefault="009B6021" w:rsidP="009B6021">
      <w:pPr>
        <w:jc w:val="both"/>
        <w:rPr>
          <w:color w:val="000000"/>
          <w:sz w:val="20"/>
          <w:szCs w:val="20"/>
        </w:rPr>
      </w:pPr>
      <w:r w:rsidRPr="00F0615C">
        <w:rPr>
          <w:color w:val="000000"/>
          <w:sz w:val="20"/>
          <w:szCs w:val="20"/>
        </w:rPr>
        <w:t>АТ – артеріальний тиск</w:t>
      </w:r>
    </w:p>
    <w:p w:rsidR="009B6021" w:rsidRPr="00F0615C" w:rsidRDefault="009B6021" w:rsidP="009B6021">
      <w:pPr>
        <w:jc w:val="both"/>
        <w:rPr>
          <w:color w:val="000000"/>
          <w:sz w:val="20"/>
          <w:szCs w:val="20"/>
        </w:rPr>
      </w:pPr>
      <w:r w:rsidRPr="00F0615C">
        <w:rPr>
          <w:color w:val="000000"/>
          <w:sz w:val="20"/>
          <w:szCs w:val="20"/>
        </w:rPr>
        <w:t>ВП – вегетативні пароксизми</w:t>
      </w:r>
    </w:p>
    <w:p w:rsidR="009B6021" w:rsidRPr="00F0615C" w:rsidRDefault="009B6021" w:rsidP="009B6021">
      <w:pPr>
        <w:jc w:val="both"/>
        <w:rPr>
          <w:color w:val="000000"/>
          <w:sz w:val="20"/>
          <w:szCs w:val="20"/>
        </w:rPr>
      </w:pPr>
      <w:r w:rsidRPr="00F0615C">
        <w:rPr>
          <w:color w:val="000000"/>
          <w:sz w:val="20"/>
          <w:szCs w:val="20"/>
        </w:rPr>
        <w:t>МРТ – магнітно-резонансна томографія</w:t>
      </w:r>
    </w:p>
    <w:p w:rsidR="009B6021" w:rsidRPr="00F0615C" w:rsidRDefault="009B6021" w:rsidP="009B6021">
      <w:pPr>
        <w:jc w:val="both"/>
        <w:rPr>
          <w:color w:val="000000"/>
          <w:sz w:val="20"/>
          <w:szCs w:val="20"/>
        </w:rPr>
      </w:pPr>
      <w:r w:rsidRPr="00F0615C">
        <w:rPr>
          <w:color w:val="000000"/>
          <w:sz w:val="20"/>
          <w:szCs w:val="20"/>
        </w:rPr>
        <w:t>ПАГ – первинна артеріальна гіпотонія</w:t>
      </w:r>
    </w:p>
    <w:p w:rsidR="009B6021" w:rsidRPr="00F0615C" w:rsidRDefault="009B6021" w:rsidP="009B6021">
      <w:pPr>
        <w:jc w:val="both"/>
        <w:rPr>
          <w:color w:val="000000"/>
          <w:sz w:val="20"/>
          <w:szCs w:val="20"/>
        </w:rPr>
      </w:pPr>
      <w:r w:rsidRPr="00F0615C">
        <w:rPr>
          <w:color w:val="000000"/>
          <w:sz w:val="20"/>
          <w:szCs w:val="20"/>
        </w:rPr>
        <w:t>РЕГ – реоенцефалографія</w:t>
      </w:r>
    </w:p>
    <w:p w:rsidR="009B6021" w:rsidRPr="00D11841" w:rsidRDefault="009B6021" w:rsidP="009B6021">
      <w:pPr>
        <w:jc w:val="both"/>
        <w:rPr>
          <w:sz w:val="20"/>
          <w:szCs w:val="20"/>
        </w:rPr>
      </w:pPr>
      <w:r w:rsidRPr="00F0615C">
        <w:rPr>
          <w:color w:val="000000"/>
          <w:sz w:val="20"/>
          <w:szCs w:val="20"/>
        </w:rPr>
        <w:t>ЦВН – цереброваскулярна недостатність</w:t>
      </w: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855" w:rsidRDefault="005F0855">
      <w:r>
        <w:separator/>
      </w:r>
    </w:p>
  </w:endnote>
  <w:endnote w:type="continuationSeparator" w:id="0">
    <w:p w:rsidR="005F0855" w:rsidRDefault="005F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GillSans-Bold">
    <w:altName w:val="Arial"/>
    <w:panose1 w:val="00000000000000000000"/>
    <w:charset w:val="00"/>
    <w:family w:val="swiss"/>
    <w:notTrueType/>
    <w:pitch w:val="default"/>
    <w:sig w:usb0="00000003" w:usb1="00000000" w:usb2="00000000" w:usb3="00000000" w:csb0="00000001" w:csb1="00000000"/>
  </w:font>
  <w:font w:name="Giovanni-Book">
    <w:altName w:val="Times New Roman"/>
    <w:panose1 w:val="00000000000000000000"/>
    <w:charset w:val="00"/>
    <w:family w:val="roman"/>
    <w:notTrueType/>
    <w:pitch w:val="default"/>
    <w:sig w:usb0="00000003" w:usb1="00000000" w:usb2="00000000" w:usb3="00000000" w:csb0="00000001" w:csb1="00000000"/>
  </w:font>
  <w:font w:name="Giovanni-Bold">
    <w:altName w:val="Times New Roman"/>
    <w:panose1 w:val="00000000000000000000"/>
    <w:charset w:val="00"/>
    <w:family w:val="roman"/>
    <w:notTrueType/>
    <w:pitch w:val="default"/>
    <w:sig w:usb0="00000003" w:usb1="00000000" w:usb2="00000000" w:usb3="00000000" w:csb0="00000001" w:csb1="00000000"/>
  </w:font>
  <w:font w:name="Giovanni-Book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855" w:rsidRDefault="005F0855">
      <w:r>
        <w:separator/>
      </w:r>
    </w:p>
  </w:footnote>
  <w:footnote w:type="continuationSeparator" w:id="0">
    <w:p w:rsidR="005F0855" w:rsidRDefault="005F0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6686398"/>
    <w:multiLevelType w:val="hybridMultilevel"/>
    <w:tmpl w:val="EB06067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E12702B"/>
    <w:multiLevelType w:val="hybridMultilevel"/>
    <w:tmpl w:val="407C68DC"/>
    <w:lvl w:ilvl="0" w:tplc="25CC5D98">
      <w:start w:val="1"/>
      <w:numFmt w:val="decimal"/>
      <w:lvlText w:val="%1."/>
      <w:lvlJc w:val="left"/>
      <w:pPr>
        <w:tabs>
          <w:tab w:val="num" w:pos="720"/>
        </w:tabs>
        <w:ind w:left="720" w:hanging="360"/>
      </w:pPr>
      <w:rPr>
        <w:rFonts w:ascii="Times New Roman" w:hAnsi="Times New Roman" w:cs="Times New Roman" w:hint="default"/>
        <w:color w:val="auto"/>
        <w:lang w:val="uk-UA"/>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D154BC0"/>
    <w:multiLevelType w:val="hybridMultilevel"/>
    <w:tmpl w:val="F53813F8"/>
    <w:lvl w:ilvl="0" w:tplc="885005A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5">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0">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51335979"/>
    <w:multiLevelType w:val="hybridMultilevel"/>
    <w:tmpl w:val="970880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49762D8"/>
    <w:multiLevelType w:val="hybridMultilevel"/>
    <w:tmpl w:val="CFC4451C"/>
    <w:lvl w:ilvl="0" w:tplc="6DB083BC">
      <w:start w:val="1"/>
      <w:numFmt w:val="decimal"/>
      <w:lvlText w:val="%1."/>
      <w:lvlJc w:val="left"/>
      <w:pPr>
        <w:tabs>
          <w:tab w:val="num" w:pos="1134"/>
        </w:tabs>
        <w:ind w:left="0" w:firstLine="709"/>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6">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8">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9">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0">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2">
    <w:nsid w:val="77D32401"/>
    <w:multiLevelType w:val="hybridMultilevel"/>
    <w:tmpl w:val="8CF28C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2"/>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59"/>
  </w:num>
  <w:num w:numId="45">
    <w:abstractNumId w:val="5"/>
  </w:num>
  <w:num w:numId="46">
    <w:abstractNumId w:val="52"/>
  </w:num>
  <w:num w:numId="47">
    <w:abstractNumId w:val="58"/>
  </w:num>
  <w:num w:numId="48">
    <w:abstractNumId w:val="60"/>
  </w:num>
  <w:num w:numId="49">
    <w:abstractNumId w:val="70"/>
  </w:num>
  <w:num w:numId="50">
    <w:abstractNumId w:val="49"/>
  </w:num>
  <w:num w:numId="51">
    <w:abstractNumId w:val="66"/>
  </w:num>
  <w:num w:numId="52">
    <w:abstractNumId w:val="55"/>
  </w:num>
  <w:num w:numId="53">
    <w:abstractNumId w:val="51"/>
  </w:num>
  <w:num w:numId="54">
    <w:abstractNumId w:val="57"/>
  </w:num>
  <w:num w:numId="55">
    <w:abstractNumId w:val="48"/>
  </w:num>
  <w:num w:numId="56">
    <w:abstractNumId w:val="46"/>
  </w:num>
  <w:num w:numId="57">
    <w:abstractNumId w:val="67"/>
  </w:num>
  <w:num w:numId="58">
    <w:abstractNumId w:val="61"/>
  </w:num>
  <w:num w:numId="59">
    <w:abstractNumId w:val="62"/>
  </w:num>
  <w:num w:numId="60">
    <w:abstractNumId w:val="69"/>
  </w:num>
  <w:num w:numId="61">
    <w:abstractNumId w:val="56"/>
  </w:num>
  <w:num w:numId="62">
    <w:abstractNumId w:val="71"/>
  </w:num>
  <w:num w:numId="63">
    <w:abstractNumId w:val="47"/>
  </w:num>
  <w:num w:numId="64">
    <w:abstractNumId w:val="64"/>
  </w:num>
  <w:num w:numId="65">
    <w:abstractNumId w:val="68"/>
  </w:num>
  <w:num w:numId="66">
    <w:abstractNumId w:val="6"/>
  </w:num>
  <w:num w:numId="67">
    <w:abstractNumId w:val="72"/>
  </w:num>
  <w:num w:numId="68">
    <w:abstractNumId w:val="63"/>
  </w:num>
  <w:num w:numId="69">
    <w:abstractNumId w:val="65"/>
  </w:num>
  <w:num w:numId="70">
    <w:abstractNumId w:val="45"/>
  </w:num>
  <w:num w:numId="71">
    <w:abstractNumId w:val="43"/>
  </w:num>
  <w:num w:numId="72">
    <w:abstractNumId w:val="5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855"/>
    <w:rsid w:val="005F14CE"/>
    <w:rsid w:val="005F1869"/>
    <w:rsid w:val="005F3D33"/>
    <w:rsid w:val="005F51E6"/>
    <w:rsid w:val="005F5A4B"/>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0FEE"/>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A3FB2-0A23-4242-B415-CDDC3D0C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6259</TotalTime>
  <Pages>69</Pages>
  <Words>20379</Words>
  <Characters>116165</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136272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1386</cp:revision>
  <cp:lastPrinted>2009-02-06T08:36:00Z</cp:lastPrinted>
  <dcterms:created xsi:type="dcterms:W3CDTF">2015-03-22T11:10:00Z</dcterms:created>
  <dcterms:modified xsi:type="dcterms:W3CDTF">2015-09-10T10:44:00Z</dcterms:modified>
</cp:coreProperties>
</file>