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8DA" w:rsidRDefault="00DF6054" w:rsidP="00DF6054">
      <w:pPr>
        <w:rPr>
          <w:rFonts w:ascii="Times New Roman" w:eastAsia="Times New Roman" w:hAnsi="Times New Roman" w:cs="Times New Roman"/>
          <w:kern w:val="0"/>
          <w:sz w:val="28"/>
          <w:szCs w:val="28"/>
          <w:lang w:val="uk-UA" w:eastAsia="uk-UA" w:bidi="uk-UA"/>
        </w:rPr>
      </w:pPr>
      <w:r w:rsidRPr="00DF6054">
        <w:rPr>
          <w:rFonts w:ascii="Times New Roman" w:eastAsia="Times New Roman" w:hAnsi="Times New Roman" w:cs="Times New Roman" w:hint="eastAsia"/>
          <w:kern w:val="0"/>
          <w:sz w:val="28"/>
          <w:szCs w:val="28"/>
          <w:lang w:val="uk-UA" w:eastAsia="uk-UA" w:bidi="uk-UA"/>
        </w:rPr>
        <w:t>Копырин</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Андрей</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Сергеевич</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Моделирование</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и</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анализ</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современных</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тенденций</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развития</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социально</w:t>
      </w:r>
      <w:r w:rsidRPr="00DF6054">
        <w:rPr>
          <w:rFonts w:ascii="Times New Roman" w:eastAsia="Times New Roman" w:hAnsi="Times New Roman" w:cs="Times New Roman"/>
          <w:kern w:val="0"/>
          <w:sz w:val="28"/>
          <w:szCs w:val="28"/>
          <w:lang w:val="uk-UA" w:eastAsia="uk-UA" w:bidi="uk-UA"/>
        </w:rPr>
        <w:t>-</w:t>
      </w:r>
      <w:r w:rsidRPr="00DF6054">
        <w:rPr>
          <w:rFonts w:ascii="Times New Roman" w:eastAsia="Times New Roman" w:hAnsi="Times New Roman" w:cs="Times New Roman" w:hint="eastAsia"/>
          <w:kern w:val="0"/>
          <w:sz w:val="28"/>
          <w:szCs w:val="28"/>
          <w:lang w:val="uk-UA" w:eastAsia="uk-UA" w:bidi="uk-UA"/>
        </w:rPr>
        <w:t>экономической</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системы</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региона</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Большого</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Сочи</w:t>
      </w:r>
      <w:r w:rsidRPr="00DF6054">
        <w:rPr>
          <w:rFonts w:ascii="Times New Roman" w:eastAsia="Times New Roman" w:hAnsi="Times New Roman" w:cs="Times New Roman"/>
          <w:kern w:val="0"/>
          <w:sz w:val="28"/>
          <w:szCs w:val="28"/>
          <w:lang w:val="uk-UA" w:eastAsia="uk-UA" w:bidi="uk-UA"/>
        </w:rPr>
        <w:t xml:space="preserve"> : </w:t>
      </w:r>
      <w:r w:rsidRPr="00DF6054">
        <w:rPr>
          <w:rFonts w:ascii="Times New Roman" w:eastAsia="Times New Roman" w:hAnsi="Times New Roman" w:cs="Times New Roman" w:hint="eastAsia"/>
          <w:kern w:val="0"/>
          <w:sz w:val="28"/>
          <w:szCs w:val="28"/>
          <w:lang w:val="uk-UA" w:eastAsia="uk-UA" w:bidi="uk-UA"/>
        </w:rPr>
        <w:t>диссертация</w:t>
      </w:r>
      <w:r w:rsidRPr="00DF6054">
        <w:rPr>
          <w:rFonts w:ascii="Times New Roman" w:eastAsia="Times New Roman" w:hAnsi="Times New Roman" w:cs="Times New Roman"/>
          <w:kern w:val="0"/>
          <w:sz w:val="28"/>
          <w:szCs w:val="28"/>
          <w:lang w:val="uk-UA" w:eastAsia="uk-UA" w:bidi="uk-UA"/>
        </w:rPr>
        <w:t xml:space="preserve"> ... </w:t>
      </w:r>
      <w:r w:rsidRPr="00DF6054">
        <w:rPr>
          <w:rFonts w:ascii="Times New Roman" w:eastAsia="Times New Roman" w:hAnsi="Times New Roman" w:cs="Times New Roman" w:hint="eastAsia"/>
          <w:kern w:val="0"/>
          <w:sz w:val="28"/>
          <w:szCs w:val="28"/>
          <w:lang w:val="uk-UA" w:eastAsia="uk-UA" w:bidi="uk-UA"/>
        </w:rPr>
        <w:t>кандидата</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экономических</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наук</w:t>
      </w:r>
      <w:r w:rsidRPr="00DF6054">
        <w:rPr>
          <w:rFonts w:ascii="Times New Roman" w:eastAsia="Times New Roman" w:hAnsi="Times New Roman" w:cs="Times New Roman"/>
          <w:kern w:val="0"/>
          <w:sz w:val="28"/>
          <w:szCs w:val="28"/>
          <w:lang w:val="uk-UA" w:eastAsia="uk-UA" w:bidi="uk-UA"/>
        </w:rPr>
        <w:t xml:space="preserve"> : 08.00.05, 08.00.13 / </w:t>
      </w:r>
      <w:r w:rsidRPr="00DF6054">
        <w:rPr>
          <w:rFonts w:ascii="Times New Roman" w:eastAsia="Times New Roman" w:hAnsi="Times New Roman" w:cs="Times New Roman" w:hint="eastAsia"/>
          <w:kern w:val="0"/>
          <w:sz w:val="28"/>
          <w:szCs w:val="28"/>
          <w:lang w:val="uk-UA" w:eastAsia="uk-UA" w:bidi="uk-UA"/>
        </w:rPr>
        <w:t>Копырин</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Андрей</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Сергеевич</w:t>
      </w:r>
      <w:r w:rsidRPr="00DF6054">
        <w:rPr>
          <w:rFonts w:ascii="Times New Roman" w:eastAsia="Times New Roman" w:hAnsi="Times New Roman" w:cs="Times New Roman"/>
          <w:kern w:val="0"/>
          <w:sz w:val="28"/>
          <w:szCs w:val="28"/>
          <w:lang w:val="uk-UA" w:eastAsia="uk-UA" w:bidi="uk-UA"/>
        </w:rPr>
        <w:t>; [</w:t>
      </w:r>
      <w:r w:rsidRPr="00DF6054">
        <w:rPr>
          <w:rFonts w:ascii="Times New Roman" w:eastAsia="Times New Roman" w:hAnsi="Times New Roman" w:cs="Times New Roman" w:hint="eastAsia"/>
          <w:kern w:val="0"/>
          <w:sz w:val="28"/>
          <w:szCs w:val="28"/>
          <w:lang w:val="uk-UA" w:eastAsia="uk-UA" w:bidi="uk-UA"/>
        </w:rPr>
        <w:t>Место</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защиты</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Кисловод</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ин</w:t>
      </w:r>
      <w:r w:rsidRPr="00DF6054">
        <w:rPr>
          <w:rFonts w:ascii="Times New Roman" w:eastAsia="Times New Roman" w:hAnsi="Times New Roman" w:cs="Times New Roman"/>
          <w:kern w:val="0"/>
          <w:sz w:val="28"/>
          <w:szCs w:val="28"/>
          <w:lang w:val="uk-UA" w:eastAsia="uk-UA" w:bidi="uk-UA"/>
        </w:rPr>
        <w:t>-</w:t>
      </w:r>
      <w:r w:rsidRPr="00DF6054">
        <w:rPr>
          <w:rFonts w:ascii="Times New Roman" w:eastAsia="Times New Roman" w:hAnsi="Times New Roman" w:cs="Times New Roman" w:hint="eastAsia"/>
          <w:kern w:val="0"/>
          <w:sz w:val="28"/>
          <w:szCs w:val="28"/>
          <w:lang w:val="uk-UA" w:eastAsia="uk-UA" w:bidi="uk-UA"/>
        </w:rPr>
        <w:t>т</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экономики</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и</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права</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Сочи</w:t>
      </w:r>
      <w:r w:rsidRPr="00DF6054">
        <w:rPr>
          <w:rFonts w:ascii="Times New Roman" w:eastAsia="Times New Roman" w:hAnsi="Times New Roman" w:cs="Times New Roman"/>
          <w:kern w:val="0"/>
          <w:sz w:val="28"/>
          <w:szCs w:val="28"/>
          <w:lang w:val="uk-UA" w:eastAsia="uk-UA" w:bidi="uk-UA"/>
        </w:rPr>
        <w:t xml:space="preserve">, 2009.- 193 </w:t>
      </w:r>
      <w:r w:rsidRPr="00DF6054">
        <w:rPr>
          <w:rFonts w:ascii="Times New Roman" w:eastAsia="Times New Roman" w:hAnsi="Times New Roman" w:cs="Times New Roman" w:hint="eastAsia"/>
          <w:kern w:val="0"/>
          <w:sz w:val="28"/>
          <w:szCs w:val="28"/>
          <w:lang w:val="uk-UA" w:eastAsia="uk-UA" w:bidi="uk-UA"/>
        </w:rPr>
        <w:t>с</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ил</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РГБ</w:t>
      </w:r>
      <w:r w:rsidRPr="00DF6054">
        <w:rPr>
          <w:rFonts w:ascii="Times New Roman" w:eastAsia="Times New Roman" w:hAnsi="Times New Roman" w:cs="Times New Roman"/>
          <w:kern w:val="0"/>
          <w:sz w:val="28"/>
          <w:szCs w:val="28"/>
          <w:lang w:val="uk-UA" w:eastAsia="uk-UA" w:bidi="uk-UA"/>
        </w:rPr>
        <w:t xml:space="preserve"> </w:t>
      </w:r>
      <w:r w:rsidRPr="00DF6054">
        <w:rPr>
          <w:rFonts w:ascii="Times New Roman" w:eastAsia="Times New Roman" w:hAnsi="Times New Roman" w:cs="Times New Roman" w:hint="eastAsia"/>
          <w:kern w:val="0"/>
          <w:sz w:val="28"/>
          <w:szCs w:val="28"/>
          <w:lang w:val="uk-UA" w:eastAsia="uk-UA" w:bidi="uk-UA"/>
        </w:rPr>
        <w:t>ОД</w:t>
      </w:r>
      <w:r w:rsidRPr="00DF6054">
        <w:rPr>
          <w:rFonts w:ascii="Times New Roman" w:eastAsia="Times New Roman" w:hAnsi="Times New Roman" w:cs="Times New Roman"/>
          <w:kern w:val="0"/>
          <w:sz w:val="28"/>
          <w:szCs w:val="28"/>
          <w:lang w:val="uk-UA" w:eastAsia="uk-UA" w:bidi="uk-UA"/>
        </w:rPr>
        <w:t>, 61 09-8/3087</w:t>
      </w:r>
    </w:p>
    <w:p w:rsidR="00DF6054" w:rsidRDefault="00DF6054" w:rsidP="00DF6054">
      <w:pPr>
        <w:rPr>
          <w:rFonts w:ascii="Times New Roman" w:eastAsia="Times New Roman" w:hAnsi="Times New Roman" w:cs="Times New Roman"/>
          <w:kern w:val="0"/>
          <w:sz w:val="28"/>
          <w:szCs w:val="28"/>
          <w:lang w:val="uk-UA" w:eastAsia="uk-UA" w:bidi="uk-UA"/>
        </w:rPr>
      </w:pPr>
    </w:p>
    <w:p w:rsidR="00DF6054" w:rsidRDefault="00DF6054" w:rsidP="00DF6054">
      <w:pPr>
        <w:rPr>
          <w:rFonts w:ascii="Times New Roman" w:eastAsia="Times New Roman" w:hAnsi="Times New Roman" w:cs="Times New Roman"/>
          <w:kern w:val="0"/>
          <w:sz w:val="28"/>
          <w:szCs w:val="28"/>
          <w:lang w:val="uk-UA" w:eastAsia="uk-UA" w:bidi="uk-UA"/>
        </w:rPr>
      </w:pPr>
    </w:p>
    <w:p w:rsidR="00DF6054" w:rsidRDefault="00DF6054" w:rsidP="00DF6054">
      <w:pPr>
        <w:rPr>
          <w:rFonts w:ascii="Times New Roman" w:eastAsia="Times New Roman" w:hAnsi="Times New Roman" w:cs="Times New Roman"/>
          <w:kern w:val="0"/>
          <w:sz w:val="28"/>
          <w:szCs w:val="28"/>
          <w:lang w:val="uk-UA" w:eastAsia="uk-UA" w:bidi="uk-UA"/>
        </w:rPr>
      </w:pPr>
    </w:p>
    <w:p w:rsidR="00DF6054" w:rsidRPr="00DF6054" w:rsidRDefault="00DF6054" w:rsidP="00DF6054">
      <w:pPr>
        <w:tabs>
          <w:tab w:val="clear" w:pos="709"/>
        </w:tabs>
        <w:suppressAutoHyphens w:val="0"/>
        <w:spacing w:after="592" w:line="475" w:lineRule="exact"/>
        <w:ind w:left="20" w:firstLine="0"/>
        <w:jc w:val="center"/>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СОЧИНСКИЙ ГОСУДАРСТВЕННЫЙ УНИВЕРСИТЕТ</w:t>
      </w:r>
      <w:r w:rsidRPr="00DF6054">
        <w:rPr>
          <w:rFonts w:ascii="Times New Roman" w:eastAsia="Times New Roman" w:hAnsi="Times New Roman" w:cs="Times New Roman"/>
          <w:color w:val="000000"/>
          <w:kern w:val="0"/>
          <w:sz w:val="26"/>
          <w:szCs w:val="26"/>
          <w:lang w:eastAsia="ru-RU" w:bidi="ru-RU"/>
        </w:rPr>
        <w:br/>
        <w:t>ТУРИЗМА И КУРОРТНОГО ДЕЛА</w:t>
      </w:r>
    </w:p>
    <w:p w:rsidR="00DF6054" w:rsidRPr="00DF6054" w:rsidRDefault="00DF6054" w:rsidP="00DF6054">
      <w:pPr>
        <w:keepNext/>
        <w:keepLines/>
        <w:tabs>
          <w:tab w:val="clear" w:pos="709"/>
        </w:tabs>
        <w:suppressAutoHyphens w:val="0"/>
        <w:spacing w:after="47" w:line="260" w:lineRule="exact"/>
        <w:ind w:firstLine="0"/>
        <w:jc w:val="right"/>
        <w:outlineLvl w:val="7"/>
        <w:rPr>
          <w:rFonts w:ascii="Times New Roman" w:eastAsia="Times New Roman" w:hAnsi="Times New Roman" w:cs="Times New Roman"/>
          <w:b/>
          <w:bCs/>
          <w:color w:val="000000"/>
          <w:kern w:val="0"/>
          <w:sz w:val="26"/>
          <w:szCs w:val="26"/>
          <w:lang w:eastAsia="ru-RU" w:bidi="ru-RU"/>
        </w:rPr>
      </w:pPr>
      <w:bookmarkStart w:id="0" w:name="bookmark0"/>
      <w:r w:rsidRPr="00DF6054">
        <w:rPr>
          <w:rFonts w:ascii="Times New Roman" w:eastAsia="Times New Roman" w:hAnsi="Times New Roman" w:cs="Times New Roman"/>
          <w:b/>
          <w:bCs/>
          <w:color w:val="000000"/>
          <w:kern w:val="0"/>
          <w:sz w:val="26"/>
          <w:szCs w:val="26"/>
          <w:lang w:eastAsia="ru-RU" w:bidi="ru-RU"/>
        </w:rPr>
        <w:t>На правах рукописи</w:t>
      </w:r>
      <w:bookmarkEnd w:id="0"/>
    </w:p>
    <w:p w:rsidR="00DF6054" w:rsidRPr="00DF6054" w:rsidRDefault="00DF6054" w:rsidP="00DF6054">
      <w:pPr>
        <w:tabs>
          <w:tab w:val="clear" w:pos="709"/>
        </w:tabs>
        <w:suppressAutoHyphens w:val="0"/>
        <w:spacing w:after="722" w:line="260" w:lineRule="exact"/>
        <w:ind w:left="3240" w:firstLine="0"/>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04200909845</w:t>
      </w:r>
    </w:p>
    <w:p w:rsidR="00DF6054" w:rsidRPr="00DF6054" w:rsidRDefault="00DF6054" w:rsidP="00DF6054">
      <w:pPr>
        <w:keepNext/>
        <w:keepLines/>
        <w:tabs>
          <w:tab w:val="clear" w:pos="709"/>
        </w:tabs>
        <w:suppressAutoHyphens w:val="0"/>
        <w:spacing w:after="469" w:line="260" w:lineRule="exact"/>
        <w:ind w:right="40" w:firstLine="0"/>
        <w:jc w:val="center"/>
        <w:outlineLvl w:val="7"/>
        <w:rPr>
          <w:rFonts w:ascii="Times New Roman" w:eastAsia="Times New Roman" w:hAnsi="Times New Roman" w:cs="Times New Roman"/>
          <w:b/>
          <w:bCs/>
          <w:color w:val="000000"/>
          <w:kern w:val="0"/>
          <w:sz w:val="26"/>
          <w:szCs w:val="26"/>
          <w:lang w:eastAsia="ru-RU" w:bidi="ru-RU"/>
        </w:rPr>
      </w:pPr>
      <w:bookmarkStart w:id="1" w:name="bookmark1"/>
      <w:r w:rsidRPr="00DF6054">
        <w:rPr>
          <w:rFonts w:ascii="Times New Roman" w:eastAsia="Times New Roman" w:hAnsi="Times New Roman" w:cs="Times New Roman"/>
          <w:b/>
          <w:bCs/>
          <w:color w:val="000000"/>
          <w:kern w:val="0"/>
          <w:sz w:val="26"/>
          <w:szCs w:val="26"/>
          <w:lang w:eastAsia="ru-RU" w:bidi="ru-RU"/>
        </w:rPr>
        <w:t>Копырин Андрей Сергеевич</w:t>
      </w:r>
      <w:bookmarkEnd w:id="1"/>
    </w:p>
    <w:p w:rsidR="00DF6054" w:rsidRPr="00DF6054" w:rsidRDefault="00DF6054" w:rsidP="00DF6054">
      <w:pPr>
        <w:tabs>
          <w:tab w:val="clear" w:pos="709"/>
        </w:tabs>
        <w:suppressAutoHyphens w:val="0"/>
        <w:spacing w:after="331" w:line="480" w:lineRule="exact"/>
        <w:ind w:left="20" w:firstLine="0"/>
        <w:jc w:val="center"/>
        <w:rPr>
          <w:rFonts w:ascii="Times New Roman" w:eastAsia="Times New Roman" w:hAnsi="Times New Roman" w:cs="Times New Roman"/>
          <w:b/>
          <w:bCs/>
          <w:color w:val="000000"/>
          <w:kern w:val="0"/>
          <w:sz w:val="26"/>
          <w:szCs w:val="26"/>
          <w:lang w:eastAsia="ru-RU" w:bidi="ru-RU"/>
        </w:rPr>
      </w:pPr>
      <w:r w:rsidRPr="00DF6054">
        <w:rPr>
          <w:rFonts w:ascii="Times New Roman" w:eastAsia="Times New Roman" w:hAnsi="Times New Roman" w:cs="Times New Roman"/>
          <w:b/>
          <w:bCs/>
          <w:color w:val="000000"/>
          <w:kern w:val="0"/>
          <w:sz w:val="26"/>
          <w:szCs w:val="26"/>
          <w:lang w:eastAsia="ru-RU" w:bidi="ru-RU"/>
        </w:rPr>
        <w:t>МОДЕЛИРОВАНИЕ И АНАЛИЗ СОВРЕМЕННЫХ ТЕНДЕНЦИЙ</w:t>
      </w:r>
      <w:r w:rsidRPr="00DF6054">
        <w:rPr>
          <w:rFonts w:ascii="Times New Roman" w:eastAsia="Times New Roman" w:hAnsi="Times New Roman" w:cs="Times New Roman"/>
          <w:b/>
          <w:bCs/>
          <w:color w:val="000000"/>
          <w:kern w:val="0"/>
          <w:sz w:val="26"/>
          <w:szCs w:val="26"/>
          <w:lang w:eastAsia="ru-RU" w:bidi="ru-RU"/>
        </w:rPr>
        <w:br/>
        <w:t>РАЗВИТИЯ СОЦИАЛЬНО-ЭКОНОМИЧЕСКОЙ СИСТЕМЫ</w:t>
      </w:r>
      <w:r w:rsidRPr="00DF6054">
        <w:rPr>
          <w:rFonts w:ascii="Times New Roman" w:eastAsia="Times New Roman" w:hAnsi="Times New Roman" w:cs="Times New Roman"/>
          <w:b/>
          <w:bCs/>
          <w:color w:val="000000"/>
          <w:kern w:val="0"/>
          <w:sz w:val="26"/>
          <w:szCs w:val="26"/>
          <w:lang w:eastAsia="ru-RU" w:bidi="ru-RU"/>
        </w:rPr>
        <w:br/>
        <w:t>РЕГИОНА БОЛЬШОГО СОЧИ</w:t>
      </w:r>
    </w:p>
    <w:p w:rsidR="00DF6054" w:rsidRPr="00DF6054" w:rsidRDefault="00DF6054" w:rsidP="00DF6054">
      <w:pPr>
        <w:numPr>
          <w:ilvl w:val="0"/>
          <w:numId w:val="22"/>
        </w:numPr>
        <w:tabs>
          <w:tab w:val="clear" w:pos="709"/>
        </w:tabs>
        <w:suppressAutoHyphens w:val="0"/>
        <w:spacing w:after="0" w:line="442" w:lineRule="exact"/>
        <w:ind w:left="380" w:firstLine="0"/>
        <w:jc w:val="center"/>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05 - Экономика и управление</w:t>
      </w:r>
      <w:r w:rsidRPr="00DF6054">
        <w:rPr>
          <w:rFonts w:ascii="Times New Roman" w:eastAsia="Times New Roman" w:hAnsi="Times New Roman" w:cs="Times New Roman"/>
          <w:color w:val="000000"/>
          <w:kern w:val="0"/>
          <w:sz w:val="26"/>
          <w:szCs w:val="26"/>
          <w:lang w:eastAsia="ru-RU" w:bidi="ru-RU"/>
        </w:rPr>
        <w:br/>
        <w:t>народным хозяйством: региональная экономика</w:t>
      </w:r>
    </w:p>
    <w:p w:rsidR="00DF6054" w:rsidRPr="00DF6054" w:rsidRDefault="00DF6054" w:rsidP="00DF6054">
      <w:pPr>
        <w:numPr>
          <w:ilvl w:val="0"/>
          <w:numId w:val="23"/>
        </w:numPr>
        <w:tabs>
          <w:tab w:val="clear" w:pos="709"/>
        </w:tabs>
        <w:suppressAutoHyphens w:val="0"/>
        <w:spacing w:after="986" w:line="442" w:lineRule="exact"/>
        <w:ind w:left="200" w:firstLine="0"/>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13 - Математические и инструментальные методы экономики</w:t>
      </w:r>
    </w:p>
    <w:p w:rsidR="00DF6054" w:rsidRPr="00DF6054" w:rsidRDefault="00DF6054" w:rsidP="00DF6054">
      <w:pPr>
        <w:tabs>
          <w:tab w:val="clear" w:pos="709"/>
        </w:tabs>
        <w:suppressAutoHyphens w:val="0"/>
        <w:spacing w:after="428" w:line="485" w:lineRule="exact"/>
        <w:ind w:right="40" w:firstLine="0"/>
        <w:jc w:val="center"/>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Диссертация на соискание ученой степени</w:t>
      </w:r>
      <w:r w:rsidRPr="00DF6054">
        <w:rPr>
          <w:rFonts w:ascii="Times New Roman" w:eastAsia="Times New Roman" w:hAnsi="Times New Roman" w:cs="Times New Roman"/>
          <w:color w:val="000000"/>
          <w:kern w:val="0"/>
          <w:sz w:val="26"/>
          <w:szCs w:val="26"/>
          <w:lang w:eastAsia="ru-RU" w:bidi="ru-RU"/>
        </w:rPr>
        <w:br/>
        <w:t>кандидата экономических наук</w:t>
      </w:r>
    </w:p>
    <w:p w:rsidR="00DF6054" w:rsidRPr="00DF6054" w:rsidRDefault="00DF6054" w:rsidP="00DF6054">
      <w:pPr>
        <w:tabs>
          <w:tab w:val="clear" w:pos="709"/>
          <w:tab w:val="left" w:pos="6686"/>
        </w:tabs>
        <w:suppressAutoHyphens w:val="0"/>
        <w:spacing w:after="1552" w:line="475" w:lineRule="exact"/>
        <w:ind w:left="3360" w:firstLine="2800"/>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Научный руководитель - доктор экономических наук, профессор М.А. Боков Научный консультант - кандидат физико-математических наук, .</w:t>
      </w:r>
      <w:r w:rsidRPr="00DF6054">
        <w:rPr>
          <w:rFonts w:ascii="Times New Roman" w:eastAsia="Times New Roman" w:hAnsi="Times New Roman" w:cs="Times New Roman"/>
          <w:color w:val="000000"/>
          <w:kern w:val="0"/>
          <w:sz w:val="26"/>
          <w:szCs w:val="26"/>
          <w:lang w:eastAsia="ru-RU" w:bidi="ru-RU"/>
        </w:rPr>
        <w:tab/>
        <w:t>доцент В.П. Ионкин</w:t>
      </w:r>
    </w:p>
    <w:p w:rsidR="00DF6054" w:rsidRPr="00DF6054" w:rsidRDefault="00DF6054" w:rsidP="00DF6054">
      <w:pPr>
        <w:tabs>
          <w:tab w:val="clear" w:pos="709"/>
        </w:tabs>
        <w:suppressAutoHyphens w:val="0"/>
        <w:spacing w:after="0" w:line="260" w:lineRule="exact"/>
        <w:ind w:right="40" w:firstLine="0"/>
        <w:jc w:val="center"/>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Сочи- 2009</w:t>
      </w:r>
    </w:p>
    <w:p w:rsidR="00DF6054" w:rsidRPr="00DF6054" w:rsidRDefault="00DF6054" w:rsidP="00DF6054">
      <w:pPr>
        <w:tabs>
          <w:tab w:val="clear" w:pos="709"/>
        </w:tabs>
        <w:suppressAutoHyphens w:val="0"/>
        <w:spacing w:after="177" w:line="260" w:lineRule="exact"/>
        <w:ind w:left="4340" w:firstLine="0"/>
        <w:jc w:val="left"/>
        <w:rPr>
          <w:rFonts w:ascii="Times New Roman" w:eastAsia="Times New Roman" w:hAnsi="Times New Roman" w:cs="Times New Roman"/>
          <w:b/>
          <w:bCs/>
          <w:color w:val="000000"/>
          <w:kern w:val="0"/>
          <w:sz w:val="26"/>
          <w:szCs w:val="26"/>
          <w:lang w:eastAsia="ru-RU" w:bidi="ru-RU"/>
        </w:rPr>
      </w:pPr>
      <w:r w:rsidRPr="00DF6054">
        <w:rPr>
          <w:rFonts w:ascii="Times New Roman" w:eastAsia="Times New Roman" w:hAnsi="Times New Roman" w:cs="Times New Roman"/>
          <w:b/>
          <w:bCs/>
          <w:color w:val="000000"/>
          <w:kern w:val="0"/>
          <w:sz w:val="26"/>
          <w:szCs w:val="26"/>
          <w:lang w:eastAsia="ru-RU" w:bidi="ru-RU"/>
        </w:rPr>
        <w:t>Оглавление</w:t>
      </w:r>
    </w:p>
    <w:p w:rsidR="00DF6054" w:rsidRPr="00DF6054" w:rsidRDefault="00DF6054" w:rsidP="00DF6054">
      <w:pPr>
        <w:tabs>
          <w:tab w:val="clear" w:pos="709"/>
          <w:tab w:val="right" w:leader="dot" w:pos="9666"/>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fldChar w:fldCharType="begin"/>
      </w:r>
      <w:r w:rsidRPr="00DF6054">
        <w:rPr>
          <w:rFonts w:ascii="Times New Roman" w:eastAsia="Times New Roman" w:hAnsi="Times New Roman" w:cs="Times New Roman"/>
          <w:color w:val="000000"/>
          <w:kern w:val="0"/>
          <w:sz w:val="26"/>
          <w:szCs w:val="26"/>
          <w:lang w:eastAsia="ru-RU" w:bidi="ru-RU"/>
        </w:rPr>
        <w:instrText xml:space="preserve"> TOC \o "1-5" \h \z </w:instrText>
      </w:r>
      <w:r w:rsidRPr="00DF6054">
        <w:rPr>
          <w:rFonts w:ascii="Times New Roman" w:eastAsia="Times New Roman" w:hAnsi="Times New Roman" w:cs="Times New Roman"/>
          <w:color w:val="000000"/>
          <w:kern w:val="0"/>
          <w:sz w:val="26"/>
          <w:szCs w:val="26"/>
          <w:lang w:eastAsia="ru-RU" w:bidi="ru-RU"/>
        </w:rPr>
        <w:fldChar w:fldCharType="separate"/>
      </w:r>
      <w:r w:rsidRPr="00DF6054">
        <w:rPr>
          <w:rFonts w:ascii="Times New Roman" w:eastAsia="Times New Roman" w:hAnsi="Times New Roman" w:cs="Times New Roman"/>
          <w:color w:val="000000"/>
          <w:kern w:val="0"/>
          <w:sz w:val="26"/>
          <w:szCs w:val="26"/>
          <w:lang w:eastAsia="ru-RU" w:bidi="ru-RU"/>
        </w:rPr>
        <w:t>Введение</w:t>
      </w:r>
      <w:r w:rsidRPr="00DF6054">
        <w:rPr>
          <w:rFonts w:ascii="Times New Roman" w:eastAsia="Times New Roman" w:hAnsi="Times New Roman" w:cs="Times New Roman"/>
          <w:color w:val="000000"/>
          <w:kern w:val="0"/>
          <w:sz w:val="26"/>
          <w:szCs w:val="26"/>
          <w:lang w:eastAsia="ru-RU" w:bidi="ru-RU"/>
        </w:rPr>
        <w:tab/>
        <w:t>3</w:t>
      </w:r>
    </w:p>
    <w:p w:rsidR="00DF6054" w:rsidRPr="00DF6054" w:rsidRDefault="00DF6054" w:rsidP="00DF6054">
      <w:pPr>
        <w:numPr>
          <w:ilvl w:val="0"/>
          <w:numId w:val="24"/>
        </w:numPr>
        <w:tabs>
          <w:tab w:val="clear" w:pos="709"/>
          <w:tab w:val="left" w:pos="358"/>
          <w:tab w:val="right" w:leader="dot" w:pos="966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Теоретические основы моделирования развития региона</w:t>
      </w:r>
      <w:r w:rsidRPr="00DF6054">
        <w:rPr>
          <w:rFonts w:ascii="Times New Roman" w:eastAsia="Times New Roman" w:hAnsi="Times New Roman" w:cs="Times New Roman"/>
          <w:color w:val="000000"/>
          <w:kern w:val="0"/>
          <w:sz w:val="26"/>
          <w:szCs w:val="26"/>
          <w:lang w:eastAsia="ru-RU" w:bidi="ru-RU"/>
        </w:rPr>
        <w:tab/>
        <w:t>10</w:t>
      </w:r>
    </w:p>
    <w:p w:rsidR="00DF6054" w:rsidRPr="00DF6054" w:rsidRDefault="00DF6054" w:rsidP="00DF6054">
      <w:pPr>
        <w:numPr>
          <w:ilvl w:val="1"/>
          <w:numId w:val="24"/>
        </w:numPr>
        <w:tabs>
          <w:tab w:val="clear" w:pos="709"/>
          <w:tab w:val="left" w:pos="890"/>
          <w:tab w:val="right" w:leader="dot" w:pos="9666"/>
        </w:tabs>
        <w:suppressAutoHyphens w:val="0"/>
        <w:spacing w:after="0" w:line="480" w:lineRule="exact"/>
        <w:ind w:left="340" w:firstLine="0"/>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Основные направления регионального моделирования</w:t>
      </w:r>
      <w:r w:rsidRPr="00DF6054">
        <w:rPr>
          <w:rFonts w:ascii="Times New Roman" w:eastAsia="Times New Roman" w:hAnsi="Times New Roman" w:cs="Times New Roman"/>
          <w:color w:val="000000"/>
          <w:kern w:val="0"/>
          <w:sz w:val="26"/>
          <w:szCs w:val="26"/>
          <w:lang w:eastAsia="ru-RU" w:bidi="ru-RU"/>
        </w:rPr>
        <w:tab/>
        <w:t>10</w:t>
      </w:r>
    </w:p>
    <w:p w:rsidR="00DF6054" w:rsidRPr="00DF6054" w:rsidRDefault="00DF6054" w:rsidP="00DF6054">
      <w:pPr>
        <w:numPr>
          <w:ilvl w:val="1"/>
          <w:numId w:val="24"/>
        </w:numPr>
        <w:tabs>
          <w:tab w:val="clear" w:pos="709"/>
          <w:tab w:val="left" w:pos="890"/>
          <w:tab w:val="right" w:leader="dot" w:pos="9666"/>
        </w:tabs>
        <w:suppressAutoHyphens w:val="0"/>
        <w:spacing w:after="0" w:line="480" w:lineRule="exact"/>
        <w:ind w:left="340" w:firstLine="0"/>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Методы и средства компьютерного моделирования</w:t>
      </w:r>
      <w:r w:rsidRPr="00DF6054">
        <w:rPr>
          <w:rFonts w:ascii="Times New Roman" w:eastAsia="Times New Roman" w:hAnsi="Times New Roman" w:cs="Times New Roman"/>
          <w:color w:val="000000"/>
          <w:kern w:val="0"/>
          <w:sz w:val="26"/>
          <w:szCs w:val="26"/>
          <w:lang w:eastAsia="ru-RU" w:bidi="ru-RU"/>
        </w:rPr>
        <w:tab/>
        <w:t>22</w:t>
      </w:r>
    </w:p>
    <w:p w:rsidR="00DF6054" w:rsidRPr="00DF6054" w:rsidRDefault="00DF6054" w:rsidP="00DF6054">
      <w:pPr>
        <w:numPr>
          <w:ilvl w:val="0"/>
          <w:numId w:val="24"/>
        </w:numPr>
        <w:tabs>
          <w:tab w:val="clear" w:pos="709"/>
          <w:tab w:val="left" w:pos="387"/>
          <w:tab w:val="right" w:leader="dot" w:pos="966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Системно-динамическая модель региона Большого Сочи</w:t>
      </w:r>
      <w:r w:rsidRPr="00DF6054">
        <w:rPr>
          <w:rFonts w:ascii="Times New Roman" w:eastAsia="Times New Roman" w:hAnsi="Times New Roman" w:cs="Times New Roman"/>
          <w:color w:val="000000"/>
          <w:kern w:val="0"/>
          <w:sz w:val="26"/>
          <w:szCs w:val="26"/>
          <w:lang w:eastAsia="ru-RU" w:bidi="ru-RU"/>
        </w:rPr>
        <w:tab/>
        <w:t>32</w:t>
      </w:r>
    </w:p>
    <w:p w:rsidR="00DF6054" w:rsidRPr="00DF6054" w:rsidRDefault="00DF6054" w:rsidP="00DF6054">
      <w:pPr>
        <w:numPr>
          <w:ilvl w:val="1"/>
          <w:numId w:val="24"/>
        </w:numPr>
        <w:tabs>
          <w:tab w:val="clear" w:pos="709"/>
          <w:tab w:val="left" w:pos="924"/>
          <w:tab w:val="right" w:leader="dot" w:pos="9666"/>
        </w:tabs>
        <w:suppressAutoHyphens w:val="0"/>
        <w:spacing w:after="0" w:line="480" w:lineRule="exact"/>
        <w:ind w:left="340" w:firstLine="0"/>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Общая структура модели</w:t>
      </w:r>
      <w:r w:rsidRPr="00DF6054">
        <w:rPr>
          <w:rFonts w:ascii="Times New Roman" w:eastAsia="Times New Roman" w:hAnsi="Times New Roman" w:cs="Times New Roman"/>
          <w:color w:val="000000"/>
          <w:kern w:val="0"/>
          <w:sz w:val="26"/>
          <w:szCs w:val="26"/>
          <w:lang w:eastAsia="ru-RU" w:bidi="ru-RU"/>
        </w:rPr>
        <w:tab/>
        <w:t>32</w:t>
      </w:r>
    </w:p>
    <w:p w:rsidR="00DF6054" w:rsidRPr="00DF6054" w:rsidRDefault="00DF6054" w:rsidP="00DF6054">
      <w:pPr>
        <w:numPr>
          <w:ilvl w:val="1"/>
          <w:numId w:val="24"/>
        </w:numPr>
        <w:tabs>
          <w:tab w:val="clear" w:pos="709"/>
          <w:tab w:val="left" w:pos="924"/>
        </w:tabs>
        <w:suppressAutoHyphens w:val="0"/>
        <w:spacing w:after="0" w:line="480" w:lineRule="exact"/>
        <w:ind w:left="340" w:firstLine="0"/>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Построение модели материальной сферы производства экономического</w:t>
      </w:r>
    </w:p>
    <w:p w:rsidR="00DF6054" w:rsidRPr="00DF6054" w:rsidRDefault="00DF6054" w:rsidP="00DF6054">
      <w:pPr>
        <w:tabs>
          <w:tab w:val="clear" w:pos="709"/>
          <w:tab w:val="right" w:leader="dot" w:pos="932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блока</w:t>
      </w:r>
      <w:r w:rsidRPr="00DF6054">
        <w:rPr>
          <w:rFonts w:ascii="Times New Roman" w:eastAsia="Times New Roman" w:hAnsi="Times New Roman" w:cs="Times New Roman"/>
          <w:color w:val="000000"/>
          <w:kern w:val="0"/>
          <w:sz w:val="26"/>
          <w:szCs w:val="26"/>
          <w:lang w:eastAsia="ru-RU" w:bidi="ru-RU"/>
        </w:rPr>
        <w:tab/>
        <w:t>40</w:t>
      </w:r>
    </w:p>
    <w:p w:rsidR="00DF6054" w:rsidRPr="00DF6054" w:rsidRDefault="00DF6054" w:rsidP="00DF6054">
      <w:pPr>
        <w:numPr>
          <w:ilvl w:val="1"/>
          <w:numId w:val="24"/>
        </w:numPr>
        <w:tabs>
          <w:tab w:val="clear" w:pos="709"/>
          <w:tab w:val="left" w:pos="924"/>
        </w:tabs>
        <w:suppressAutoHyphens w:val="0"/>
        <w:spacing w:after="0" w:line="480" w:lineRule="exact"/>
        <w:ind w:left="340" w:firstLine="0"/>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Построение модели социально-культурной сферы экономического блока 112</w:t>
      </w:r>
    </w:p>
    <w:p w:rsidR="00DF6054" w:rsidRPr="00DF6054" w:rsidRDefault="00DF6054" w:rsidP="00DF6054">
      <w:pPr>
        <w:numPr>
          <w:ilvl w:val="1"/>
          <w:numId w:val="24"/>
        </w:numPr>
        <w:tabs>
          <w:tab w:val="clear" w:pos="709"/>
          <w:tab w:val="left" w:pos="924"/>
          <w:tab w:val="right" w:leader="dot" w:pos="9666"/>
        </w:tabs>
        <w:suppressAutoHyphens w:val="0"/>
        <w:spacing w:after="0" w:line="480" w:lineRule="exact"/>
        <w:ind w:left="340" w:firstLine="0"/>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Построение модели социального блока</w:t>
      </w:r>
      <w:r w:rsidRPr="00DF6054">
        <w:rPr>
          <w:rFonts w:ascii="Times New Roman" w:eastAsia="Times New Roman" w:hAnsi="Times New Roman" w:cs="Times New Roman"/>
          <w:color w:val="000000"/>
          <w:kern w:val="0"/>
          <w:sz w:val="26"/>
          <w:szCs w:val="26"/>
          <w:lang w:eastAsia="ru-RU" w:bidi="ru-RU"/>
        </w:rPr>
        <w:tab/>
        <w:t>134</w:t>
      </w:r>
    </w:p>
    <w:p w:rsidR="00DF6054" w:rsidRPr="00DF6054" w:rsidRDefault="00DF6054" w:rsidP="00DF6054">
      <w:pPr>
        <w:numPr>
          <w:ilvl w:val="0"/>
          <w:numId w:val="24"/>
        </w:numPr>
        <w:tabs>
          <w:tab w:val="clear" w:pos="709"/>
          <w:tab w:val="left" w:pos="38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Прогнозирование и анализ развития социально-экономической системы региона</w:t>
      </w:r>
    </w:p>
    <w:p w:rsidR="00DF6054" w:rsidRPr="00DF6054" w:rsidRDefault="00DF6054" w:rsidP="00DF6054">
      <w:pPr>
        <w:tabs>
          <w:tab w:val="clear" w:pos="709"/>
          <w:tab w:val="right" w:leader="dot" w:pos="966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Большого Сочи</w:t>
      </w:r>
      <w:r w:rsidRPr="00DF6054">
        <w:rPr>
          <w:rFonts w:ascii="Times New Roman" w:eastAsia="Times New Roman" w:hAnsi="Times New Roman" w:cs="Times New Roman"/>
          <w:color w:val="000000"/>
          <w:kern w:val="0"/>
          <w:sz w:val="26"/>
          <w:szCs w:val="26"/>
          <w:lang w:eastAsia="ru-RU" w:bidi="ru-RU"/>
        </w:rPr>
        <w:tab/>
        <w:t>147</w:t>
      </w:r>
    </w:p>
    <w:p w:rsidR="00DF6054" w:rsidRPr="00DF6054" w:rsidRDefault="00DF6054" w:rsidP="00DF6054">
      <w:pPr>
        <w:numPr>
          <w:ilvl w:val="1"/>
          <w:numId w:val="24"/>
        </w:numPr>
        <w:tabs>
          <w:tab w:val="clear" w:pos="709"/>
          <w:tab w:val="left" w:pos="914"/>
          <w:tab w:val="right" w:leader="dot" w:pos="9666"/>
        </w:tabs>
        <w:suppressAutoHyphens w:val="0"/>
        <w:spacing w:after="0" w:line="480" w:lineRule="exact"/>
        <w:ind w:left="340" w:firstLine="0"/>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Верификация модели и анализ чувствительности</w:t>
      </w:r>
      <w:r w:rsidRPr="00DF6054">
        <w:rPr>
          <w:rFonts w:ascii="Times New Roman" w:eastAsia="Times New Roman" w:hAnsi="Times New Roman" w:cs="Times New Roman"/>
          <w:color w:val="000000"/>
          <w:kern w:val="0"/>
          <w:sz w:val="26"/>
          <w:szCs w:val="26"/>
          <w:lang w:eastAsia="ru-RU" w:bidi="ru-RU"/>
        </w:rPr>
        <w:tab/>
        <w:t>147</w:t>
      </w:r>
    </w:p>
    <w:p w:rsidR="00DF6054" w:rsidRPr="00DF6054" w:rsidRDefault="00DF6054" w:rsidP="00DF6054">
      <w:pPr>
        <w:numPr>
          <w:ilvl w:val="1"/>
          <w:numId w:val="24"/>
        </w:numPr>
        <w:tabs>
          <w:tab w:val="clear" w:pos="709"/>
          <w:tab w:val="left" w:pos="919"/>
        </w:tabs>
        <w:suppressAutoHyphens w:val="0"/>
        <w:spacing w:after="0" w:line="480" w:lineRule="exact"/>
        <w:ind w:left="340" w:firstLine="0"/>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Влияние реализации Программы подготовки к XXII Зимним Олимпийским</w:t>
      </w:r>
    </w:p>
    <w:p w:rsidR="00DF6054" w:rsidRPr="00DF6054" w:rsidRDefault="00DF6054" w:rsidP="00DF6054">
      <w:pPr>
        <w:tabs>
          <w:tab w:val="clear" w:pos="709"/>
          <w:tab w:val="right" w:leader="dot" w:pos="9666"/>
        </w:tabs>
        <w:suppressAutoHyphens w:val="0"/>
        <w:spacing w:after="0" w:line="480" w:lineRule="exact"/>
        <w:ind w:left="340" w:firstLine="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Играм на социально-экономическую систему региона</w:t>
      </w:r>
      <w:r w:rsidRPr="00DF6054">
        <w:rPr>
          <w:rFonts w:ascii="Times New Roman" w:eastAsia="Times New Roman" w:hAnsi="Times New Roman" w:cs="Times New Roman"/>
          <w:color w:val="000000"/>
          <w:kern w:val="0"/>
          <w:sz w:val="26"/>
          <w:szCs w:val="26"/>
          <w:lang w:eastAsia="ru-RU" w:bidi="ru-RU"/>
        </w:rPr>
        <w:tab/>
        <w:t>153</w:t>
      </w:r>
    </w:p>
    <w:p w:rsidR="00DF6054" w:rsidRPr="00DF6054" w:rsidRDefault="00DF6054" w:rsidP="00DF6054">
      <w:pPr>
        <w:tabs>
          <w:tab w:val="clear" w:pos="709"/>
          <w:tab w:val="right" w:leader="dot" w:pos="966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Заключение</w:t>
      </w:r>
      <w:r w:rsidRPr="00DF6054">
        <w:rPr>
          <w:rFonts w:ascii="Times New Roman" w:eastAsia="Times New Roman" w:hAnsi="Times New Roman" w:cs="Times New Roman"/>
          <w:color w:val="000000"/>
          <w:kern w:val="0"/>
          <w:sz w:val="26"/>
          <w:szCs w:val="26"/>
          <w:lang w:eastAsia="ru-RU" w:bidi="ru-RU"/>
        </w:rPr>
        <w:tab/>
        <w:t>176</w:t>
      </w:r>
    </w:p>
    <w:p w:rsidR="00DF6054" w:rsidRPr="00DF6054" w:rsidRDefault="00DF6054" w:rsidP="00DF6054">
      <w:pPr>
        <w:tabs>
          <w:tab w:val="clear" w:pos="709"/>
          <w:tab w:val="right" w:leader="dot" w:pos="966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Список использованной литературы</w:t>
      </w:r>
      <w:r w:rsidRPr="00DF6054">
        <w:rPr>
          <w:rFonts w:ascii="Times New Roman" w:eastAsia="Times New Roman" w:hAnsi="Times New Roman" w:cs="Times New Roman"/>
          <w:color w:val="000000"/>
          <w:kern w:val="0"/>
          <w:sz w:val="26"/>
          <w:szCs w:val="26"/>
          <w:lang w:eastAsia="ru-RU" w:bidi="ru-RU"/>
        </w:rPr>
        <w:tab/>
        <w:t>180</w:t>
      </w:r>
    </w:p>
    <w:p w:rsidR="00DF6054" w:rsidRPr="00DF6054" w:rsidRDefault="00DF6054" w:rsidP="00DF6054">
      <w:pPr>
        <w:tabs>
          <w:tab w:val="clear" w:pos="709"/>
          <w:tab w:val="right" w:leader="dot" w:pos="966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Приложения</w:t>
      </w:r>
      <w:r w:rsidRPr="00DF6054">
        <w:rPr>
          <w:rFonts w:ascii="Times New Roman" w:eastAsia="Times New Roman" w:hAnsi="Times New Roman" w:cs="Times New Roman"/>
          <w:color w:val="000000"/>
          <w:kern w:val="0"/>
          <w:sz w:val="26"/>
          <w:szCs w:val="26"/>
          <w:lang w:eastAsia="ru-RU" w:bidi="ru-RU"/>
        </w:rPr>
        <w:tab/>
        <w:t>187</w:t>
      </w:r>
    </w:p>
    <w:p w:rsidR="00DF6054" w:rsidRPr="00DF6054" w:rsidRDefault="00DF6054" w:rsidP="00DF6054">
      <w:pPr>
        <w:tabs>
          <w:tab w:val="clear" w:pos="709"/>
          <w:tab w:val="right" w:leader="dot" w:pos="9666"/>
        </w:tabs>
        <w:suppressAutoHyphens w:val="0"/>
        <w:spacing w:after="0" w:line="480" w:lineRule="exact"/>
        <w:ind w:left="340" w:firstLine="0"/>
        <w:rPr>
          <w:rFonts w:ascii="Times New Roman" w:eastAsia="Times New Roman" w:hAnsi="Times New Roman" w:cs="Times New Roman"/>
          <w:color w:val="000000"/>
          <w:kern w:val="0"/>
          <w:sz w:val="26"/>
          <w:szCs w:val="26"/>
          <w:lang w:eastAsia="ru-RU" w:bidi="ru-RU"/>
        </w:rPr>
        <w:sectPr w:rsidR="00DF6054" w:rsidRPr="00DF6054" w:rsidSect="00DF6054">
          <w:headerReference w:type="even" r:id="rId8"/>
          <w:type w:val="continuous"/>
          <w:pgSz w:w="11900" w:h="16840"/>
          <w:pgMar w:top="1372" w:right="574" w:bottom="1355" w:left="1586" w:header="0" w:footer="3" w:gutter="0"/>
          <w:cols w:space="720"/>
          <w:noEndnote/>
          <w:docGrid w:linePitch="360"/>
        </w:sectPr>
      </w:pPr>
      <w:r w:rsidRPr="00DF6054">
        <w:rPr>
          <w:rFonts w:ascii="Times New Roman" w:eastAsia="Times New Roman" w:hAnsi="Times New Roman" w:cs="Times New Roman"/>
          <w:color w:val="000000"/>
          <w:kern w:val="0"/>
          <w:sz w:val="26"/>
          <w:szCs w:val="26"/>
          <w:lang w:eastAsia="ru-RU" w:bidi="ru-RU"/>
        </w:rPr>
        <w:t>Приложение А</w:t>
      </w:r>
      <w:r w:rsidRPr="00DF6054">
        <w:rPr>
          <w:rFonts w:ascii="Times New Roman" w:eastAsia="Times New Roman" w:hAnsi="Times New Roman" w:cs="Times New Roman"/>
          <w:color w:val="000000"/>
          <w:kern w:val="0"/>
          <w:sz w:val="26"/>
          <w:szCs w:val="26"/>
          <w:lang w:eastAsia="ru-RU" w:bidi="ru-RU"/>
        </w:rPr>
        <w:tab/>
        <w:t>187</w:t>
      </w:r>
      <w:r w:rsidRPr="00DF6054">
        <w:rPr>
          <w:rFonts w:ascii="Times New Roman" w:eastAsia="Times New Roman" w:hAnsi="Times New Roman" w:cs="Times New Roman"/>
          <w:color w:val="000000"/>
          <w:kern w:val="0"/>
          <w:sz w:val="26"/>
          <w:szCs w:val="26"/>
          <w:lang w:eastAsia="ru-RU" w:bidi="ru-RU"/>
        </w:rPr>
        <w:fldChar w:fldCharType="end"/>
      </w:r>
    </w:p>
    <w:p w:rsidR="00DF6054" w:rsidRPr="00DF6054" w:rsidRDefault="00DF6054" w:rsidP="00DF6054">
      <w:pPr>
        <w:tabs>
          <w:tab w:val="clear" w:pos="709"/>
        </w:tabs>
        <w:suppressAutoHyphens w:val="0"/>
        <w:spacing w:after="452" w:line="360" w:lineRule="exact"/>
        <w:ind w:left="5140" w:firstLine="0"/>
        <w:jc w:val="left"/>
        <w:rPr>
          <w:rFonts w:ascii="Arial" w:eastAsia="Arial" w:hAnsi="Arial" w:cs="Arial"/>
          <w:b/>
          <w:bCs/>
          <w:color w:val="000000"/>
          <w:w w:val="66"/>
          <w:kern w:val="0"/>
          <w:sz w:val="36"/>
          <w:szCs w:val="36"/>
          <w:lang w:val="uk-UA" w:eastAsia="uk-UA" w:bidi="uk-UA"/>
        </w:rPr>
      </w:pPr>
      <w:r w:rsidRPr="00DF6054">
        <w:rPr>
          <w:rFonts w:ascii="Arial" w:eastAsia="Arial" w:hAnsi="Arial" w:cs="Arial"/>
          <w:b/>
          <w:bCs/>
          <w:color w:val="000000"/>
          <w:w w:val="66"/>
          <w:kern w:val="0"/>
          <w:sz w:val="36"/>
          <w:szCs w:val="36"/>
          <w:lang w:val="uk-UA" w:eastAsia="uk-UA" w:bidi="uk-UA"/>
        </w:rPr>
        <w:t>з</w:t>
      </w:r>
    </w:p>
    <w:p w:rsidR="00DF6054" w:rsidRPr="00DF6054" w:rsidRDefault="00DF6054" w:rsidP="00DF6054">
      <w:pPr>
        <w:tabs>
          <w:tab w:val="clear" w:pos="709"/>
        </w:tabs>
        <w:suppressAutoHyphens w:val="0"/>
        <w:spacing w:after="0" w:line="260" w:lineRule="exact"/>
        <w:ind w:left="40" w:firstLine="0"/>
        <w:jc w:val="center"/>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Введение</w:t>
      </w:r>
    </w:p>
    <w:p w:rsidR="00DF6054" w:rsidRPr="00DF6054" w:rsidRDefault="00DF6054" w:rsidP="00DF6054">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Актуальность темы исследования. Современный этап развития му</w:t>
      </w:r>
      <w:r w:rsidRPr="00DF6054">
        <w:rPr>
          <w:rFonts w:ascii="Times New Roman" w:eastAsia="Times New Roman" w:hAnsi="Times New Roman" w:cs="Times New Roman"/>
          <w:color w:val="000000"/>
          <w:kern w:val="0"/>
          <w:sz w:val="26"/>
          <w:szCs w:val="26"/>
          <w:lang w:eastAsia="ru-RU" w:bidi="ru-RU"/>
        </w:rPr>
        <w:softHyphen/>
        <w:t>ниципальных образований как сложных социально-экономических систем отличается нарастающим динамизмом и постоянным увеличением числа факторов, существенным образом предопределяющих масштабы, темпы и качество экономического роста. В постоянно меняющихся условиях особен</w:t>
      </w:r>
      <w:r w:rsidRPr="00DF6054">
        <w:rPr>
          <w:rFonts w:ascii="Times New Roman" w:eastAsia="Times New Roman" w:hAnsi="Times New Roman" w:cs="Times New Roman"/>
          <w:color w:val="000000"/>
          <w:kern w:val="0"/>
          <w:sz w:val="26"/>
          <w:szCs w:val="26"/>
          <w:lang w:eastAsia="ru-RU" w:bidi="ru-RU"/>
        </w:rPr>
        <w:softHyphen/>
        <w:t>но важно своевременное и быстрое предоставление информации лицу при</w:t>
      </w:r>
      <w:r w:rsidRPr="00DF6054">
        <w:rPr>
          <w:rFonts w:ascii="Times New Roman" w:eastAsia="Times New Roman" w:hAnsi="Times New Roman" w:cs="Times New Roman"/>
          <w:color w:val="000000"/>
          <w:kern w:val="0"/>
          <w:sz w:val="26"/>
          <w:szCs w:val="26"/>
          <w:lang w:eastAsia="ru-RU" w:bidi="ru-RU"/>
        </w:rPr>
        <w:softHyphen/>
        <w:t>нимающему решение, а также возможность ее анализа и прогнозирования поведения управляемой системы.</w:t>
      </w:r>
    </w:p>
    <w:p w:rsidR="00DF6054" w:rsidRPr="00DF6054" w:rsidRDefault="00DF6054" w:rsidP="00DF6054">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Изучение взаимосвязанного развития социальной и производственной сфер региона помимо того, что представляет непосредственный интерес, яв</w:t>
      </w:r>
      <w:r w:rsidRPr="00DF6054">
        <w:rPr>
          <w:rFonts w:ascii="Times New Roman" w:eastAsia="Times New Roman" w:hAnsi="Times New Roman" w:cs="Times New Roman"/>
          <w:color w:val="000000"/>
          <w:kern w:val="0"/>
          <w:sz w:val="26"/>
          <w:szCs w:val="26"/>
          <w:lang w:eastAsia="ru-RU" w:bidi="ru-RU"/>
        </w:rPr>
        <w:softHyphen/>
        <w:t>ляется необходимым этапом в изучении и прогнозировании социально</w:t>
      </w:r>
      <w:r w:rsidRPr="00DF6054">
        <w:rPr>
          <w:rFonts w:ascii="Times New Roman" w:eastAsia="Times New Roman" w:hAnsi="Times New Roman" w:cs="Times New Roman"/>
          <w:color w:val="000000"/>
          <w:kern w:val="0"/>
          <w:sz w:val="26"/>
          <w:szCs w:val="26"/>
          <w:lang w:eastAsia="ru-RU" w:bidi="ru-RU"/>
        </w:rPr>
        <w:softHyphen/>
        <w:t>экономической динамики любой территории.</w:t>
      </w:r>
    </w:p>
    <w:p w:rsidR="00DF6054" w:rsidRPr="00DF6054" w:rsidRDefault="00DF6054" w:rsidP="00DF6054">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На протяжении последних лет внимание как федеральных, так и регио</w:t>
      </w:r>
      <w:r w:rsidRPr="00DF6054">
        <w:rPr>
          <w:rFonts w:ascii="Times New Roman" w:eastAsia="Times New Roman" w:hAnsi="Times New Roman" w:cs="Times New Roman"/>
          <w:color w:val="000000"/>
          <w:kern w:val="0"/>
          <w:sz w:val="26"/>
          <w:szCs w:val="26"/>
          <w:lang w:eastAsia="ru-RU" w:bidi="ru-RU"/>
        </w:rPr>
        <w:softHyphen/>
        <w:t>нальных органов власти было сосредоточено на развитии курортов Черно</w:t>
      </w:r>
      <w:r w:rsidRPr="00DF6054">
        <w:rPr>
          <w:rFonts w:ascii="Times New Roman" w:eastAsia="Times New Roman" w:hAnsi="Times New Roman" w:cs="Times New Roman"/>
          <w:color w:val="000000"/>
          <w:kern w:val="0"/>
          <w:sz w:val="26"/>
          <w:szCs w:val="26"/>
          <w:lang w:eastAsia="ru-RU" w:bidi="ru-RU"/>
        </w:rPr>
        <w:softHyphen/>
        <w:t>морского побережья Кавказа. Особое место среди них занимает город-курорт Сочи, являющийся центральной точкой приложения инвестиций. Обширные планы развития этого региона вместе с грядущей перспективой проведения XXII Зимних Олимпийских Игр предъявляют особые требования к прогнозам развития города на средне- и долгосрочную перспективу.</w:t>
      </w:r>
    </w:p>
    <w:p w:rsidR="00DF6054" w:rsidRPr="00DF6054" w:rsidRDefault="00DF6054" w:rsidP="00DF6054">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sectPr w:rsidR="00DF6054" w:rsidRPr="00DF6054">
          <w:pgSz w:w="11900" w:h="16840"/>
          <w:pgMar w:top="838" w:right="717" w:bottom="838" w:left="1463" w:header="0" w:footer="3" w:gutter="0"/>
          <w:cols w:space="720"/>
          <w:noEndnote/>
          <w:docGrid w:linePitch="360"/>
        </w:sectPr>
      </w:pPr>
      <w:r w:rsidRPr="00DF6054">
        <w:rPr>
          <w:rFonts w:ascii="Times New Roman" w:eastAsia="Times New Roman" w:hAnsi="Times New Roman" w:cs="Times New Roman"/>
          <w:color w:val="000000"/>
          <w:kern w:val="0"/>
          <w:sz w:val="26"/>
          <w:szCs w:val="26"/>
          <w:lang w:eastAsia="ru-RU" w:bidi="ru-RU"/>
        </w:rPr>
        <w:t>Наука и практика стратегического планирования комплексного соци</w:t>
      </w:r>
      <w:r w:rsidRPr="00DF6054">
        <w:rPr>
          <w:rFonts w:ascii="Times New Roman" w:eastAsia="Times New Roman" w:hAnsi="Times New Roman" w:cs="Times New Roman"/>
          <w:color w:val="000000"/>
          <w:kern w:val="0"/>
          <w:sz w:val="26"/>
          <w:szCs w:val="26"/>
          <w:lang w:eastAsia="ru-RU" w:bidi="ru-RU"/>
        </w:rPr>
        <w:softHyphen/>
        <w:t>ально-экономического развития городов России требуют совершенствования. В ряде городов (Самара, Санкт-Петербург, Омск и др.) отдельные элементы стратегического планирования используются в практике муниципального управления. Вместе с тем, анализ этих стратегических планов показывает, что они обладают серьезными недостатками, обусловленными слабостью существующего теоретического, методического и ресурсного обеспечения их разработки. Одним из основополагающих инструментов стратегического планирования является компьютерное имитационное моделирование, позво-</w:t>
      </w:r>
    </w:p>
    <w:p w:rsidR="00DF6054" w:rsidRPr="00DF6054" w:rsidRDefault="00DF6054" w:rsidP="00DF6054">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ляющее прогнозировать развитие региона на средне- и долгосрочную пер</w:t>
      </w:r>
      <w:r w:rsidRPr="00DF6054">
        <w:rPr>
          <w:rFonts w:ascii="Times New Roman" w:eastAsia="Times New Roman" w:hAnsi="Times New Roman" w:cs="Times New Roman"/>
          <w:color w:val="000000"/>
          <w:kern w:val="0"/>
          <w:sz w:val="26"/>
          <w:szCs w:val="26"/>
          <w:lang w:eastAsia="ru-RU" w:bidi="ru-RU"/>
        </w:rPr>
        <w:softHyphen/>
        <w:t>спективу. Следует отметить важность создания систем поддержки принятия решений, а также компьютерных тренажеров для ответственных руководите</w:t>
      </w:r>
      <w:r w:rsidRPr="00DF6054">
        <w:rPr>
          <w:rFonts w:ascii="Times New Roman" w:eastAsia="Times New Roman" w:hAnsi="Times New Roman" w:cs="Times New Roman"/>
          <w:color w:val="000000"/>
          <w:kern w:val="0"/>
          <w:sz w:val="26"/>
          <w:szCs w:val="26"/>
          <w:lang w:eastAsia="ru-RU" w:bidi="ru-RU"/>
        </w:rPr>
        <w:softHyphen/>
        <w:t>лей и лиц принимающих решения, так как создание подобных средств помо</w:t>
      </w:r>
      <w:r w:rsidRPr="00DF6054">
        <w:rPr>
          <w:rFonts w:ascii="Times New Roman" w:eastAsia="Times New Roman" w:hAnsi="Times New Roman" w:cs="Times New Roman"/>
          <w:color w:val="000000"/>
          <w:kern w:val="0"/>
          <w:sz w:val="26"/>
          <w:szCs w:val="26"/>
          <w:lang w:eastAsia="ru-RU" w:bidi="ru-RU"/>
        </w:rPr>
        <w:softHyphen/>
        <w:t>жет минимизировать возможные ошибки и провести эксперименты, выяв</w:t>
      </w:r>
      <w:r w:rsidRPr="00DF6054">
        <w:rPr>
          <w:rFonts w:ascii="Times New Roman" w:eastAsia="Times New Roman" w:hAnsi="Times New Roman" w:cs="Times New Roman"/>
          <w:color w:val="000000"/>
          <w:kern w:val="0"/>
          <w:sz w:val="26"/>
          <w:szCs w:val="26"/>
          <w:lang w:eastAsia="ru-RU" w:bidi="ru-RU"/>
        </w:rPr>
        <w:softHyphen/>
        <w:t>ляющие наиболее целесообразные программы регионального развития. Это и определяет актуальность настоящего диссертационного исследования как с точки зрения экономической теории, так и с практической точки зрения ре</w:t>
      </w:r>
      <w:r w:rsidRPr="00DF6054">
        <w:rPr>
          <w:rFonts w:ascii="Times New Roman" w:eastAsia="Times New Roman" w:hAnsi="Times New Roman" w:cs="Times New Roman"/>
          <w:color w:val="000000"/>
          <w:kern w:val="0"/>
          <w:sz w:val="26"/>
          <w:szCs w:val="26"/>
          <w:lang w:eastAsia="ru-RU" w:bidi="ru-RU"/>
        </w:rPr>
        <w:softHyphen/>
        <w:t>гионального менеджмента.</w:t>
      </w:r>
    </w:p>
    <w:p w:rsidR="00DF6054" w:rsidRPr="00DF6054" w:rsidRDefault="00DF6054" w:rsidP="00DF6054">
      <w:pPr>
        <w:tabs>
          <w:tab w:val="clear" w:pos="709"/>
        </w:tabs>
        <w:suppressAutoHyphens w:val="0"/>
        <w:spacing w:after="0" w:line="480" w:lineRule="exact"/>
        <w:ind w:firstLine="62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b/>
          <w:bCs/>
          <w:color w:val="000000"/>
          <w:kern w:val="0"/>
          <w:sz w:val="26"/>
          <w:szCs w:val="26"/>
          <w:lang w:eastAsia="ru-RU" w:bidi="ru-RU"/>
        </w:rPr>
        <w:t xml:space="preserve">Степень разработанности проблемы. </w:t>
      </w:r>
      <w:r w:rsidRPr="00DF6054">
        <w:rPr>
          <w:rFonts w:ascii="Times New Roman" w:eastAsia="Times New Roman" w:hAnsi="Times New Roman" w:cs="Times New Roman"/>
          <w:color w:val="000000"/>
          <w:kern w:val="0"/>
          <w:sz w:val="26"/>
          <w:szCs w:val="26"/>
          <w:lang w:eastAsia="ru-RU" w:bidi="ru-RU"/>
        </w:rPr>
        <w:t>Теоретические основы регио</w:t>
      </w:r>
      <w:r w:rsidRPr="00DF6054">
        <w:rPr>
          <w:rFonts w:ascii="Times New Roman" w:eastAsia="Times New Roman" w:hAnsi="Times New Roman" w:cs="Times New Roman"/>
          <w:color w:val="000000"/>
          <w:kern w:val="0"/>
          <w:sz w:val="26"/>
          <w:szCs w:val="26"/>
          <w:lang w:eastAsia="ru-RU" w:bidi="ru-RU"/>
        </w:rPr>
        <w:softHyphen/>
        <w:t>нальной экономики, определения закономерностей формирования и развития территориальных хозяйственных систем содержатся в классических иссле</w:t>
      </w:r>
      <w:r w:rsidRPr="00DF6054">
        <w:rPr>
          <w:rFonts w:ascii="Times New Roman" w:eastAsia="Times New Roman" w:hAnsi="Times New Roman" w:cs="Times New Roman"/>
          <w:color w:val="000000"/>
          <w:kern w:val="0"/>
          <w:sz w:val="26"/>
          <w:szCs w:val="26"/>
          <w:lang w:eastAsia="ru-RU" w:bidi="ru-RU"/>
        </w:rPr>
        <w:softHyphen/>
        <w:t>дованиях И.Тюнена, В.Лаунхардта, А.Вебера, А. Леша, У. Изарда, Л. Вальра</w:t>
      </w:r>
      <w:r w:rsidRPr="00DF6054">
        <w:rPr>
          <w:rFonts w:ascii="Times New Roman" w:eastAsia="Times New Roman" w:hAnsi="Times New Roman" w:cs="Times New Roman"/>
          <w:color w:val="000000"/>
          <w:kern w:val="0"/>
          <w:sz w:val="26"/>
          <w:szCs w:val="26"/>
          <w:lang w:eastAsia="ru-RU" w:bidi="ru-RU"/>
        </w:rPr>
        <w:softHyphen/>
        <w:t>са, М. Гроота, Р. Катца, В. Маундера, А. Мерфи, Б. Дж. Мэйсона, Дж.. Ни- чоллса, П. Потье, А. Прёделя, Д. Рикардо, А. Смита, Дж. Томпсона, Дж. Фри- бэна, Р. Чэпмэна, К. Энамана, Т.О. Энглендера и др.</w:t>
      </w:r>
    </w:p>
    <w:p w:rsidR="00DF6054" w:rsidRPr="00DF6054" w:rsidRDefault="00DF6054" w:rsidP="00DF6054">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Разработке проблем региональной экономики СССР и России, выявлению закономерностей межрегиональных экономических связей, особенностям регио</w:t>
      </w:r>
      <w:r w:rsidRPr="00DF6054">
        <w:rPr>
          <w:rFonts w:ascii="Times New Roman" w:eastAsia="Times New Roman" w:hAnsi="Times New Roman" w:cs="Times New Roman"/>
          <w:color w:val="000000"/>
          <w:kern w:val="0"/>
          <w:sz w:val="26"/>
          <w:szCs w:val="26"/>
          <w:lang w:eastAsia="ru-RU" w:bidi="ru-RU"/>
        </w:rPr>
        <w:softHyphen/>
        <w:t>нальной экономической политики, методологическим и методическим аспектам региональной экономики посвящены основополагающие работы Н.Н. Колосовско- го, Н.Н. Некрасова, В.С. Немчинова, А. Г. Гранберга, Н.Т Агафонова, М.К. Банд- мана и др.</w:t>
      </w:r>
    </w:p>
    <w:p w:rsidR="00DF6054" w:rsidRPr="00DF6054" w:rsidRDefault="00DF6054" w:rsidP="00DF6054">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Важным теоретическим и прикладным аспектам моделирования социально</w:t>
      </w:r>
      <w:r w:rsidRPr="00DF6054">
        <w:rPr>
          <w:rFonts w:ascii="Times New Roman" w:eastAsia="Times New Roman" w:hAnsi="Times New Roman" w:cs="Times New Roman"/>
          <w:color w:val="000000"/>
          <w:kern w:val="0"/>
          <w:sz w:val="26"/>
          <w:szCs w:val="26"/>
          <w:lang w:eastAsia="ru-RU" w:bidi="ru-RU"/>
        </w:rPr>
        <w:softHyphen/>
        <w:t>экономических региональных систем посвящены научные труды Дж. Форрестера, А.Г. Гранберга, П.А.Ореховского, В. Леонтьева, О.С. Пчелинцева, В.А. Путилова, А.Г. Олейника, С.В. Емельянова, Ю.С. Попкова, Е.В. Рюминой и др.</w:t>
      </w:r>
    </w:p>
    <w:p w:rsidR="00DF6054" w:rsidRPr="00DF6054" w:rsidRDefault="00DF6054" w:rsidP="00DF6054">
      <w:pPr>
        <w:tabs>
          <w:tab w:val="clear" w:pos="709"/>
        </w:tabs>
        <w:suppressAutoHyphens w:val="0"/>
        <w:spacing w:after="0" w:line="480" w:lineRule="exact"/>
        <w:ind w:firstLine="62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Построение моделей региональной экономики, разработка методологии, а также практическое применение результатов моделирования освящены в работах Дж. Форрестера, П.А.Ореховского, А.В. Горохова, В.А. Путилова, Н. Н. Лычкиной и др.</w:t>
      </w:r>
    </w:p>
    <w:p w:rsidR="00DF6054" w:rsidRPr="00DF6054" w:rsidRDefault="00DF6054" w:rsidP="00DF6054">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Вместе с тем, недостаточно изучены вопросы влияния построения моделей рекреационных регионов, а также общей методологии моделирования региональ</w:t>
      </w:r>
      <w:r w:rsidRPr="00DF6054">
        <w:rPr>
          <w:rFonts w:ascii="Times New Roman" w:eastAsia="Times New Roman" w:hAnsi="Times New Roman" w:cs="Times New Roman"/>
          <w:color w:val="000000"/>
          <w:kern w:val="0"/>
          <w:sz w:val="26"/>
          <w:szCs w:val="26"/>
          <w:lang w:eastAsia="ru-RU" w:bidi="ru-RU"/>
        </w:rPr>
        <w:softHyphen/>
        <w:t>ных экономических систем. Решение этих проблем требует разработки адекватных экономико-математических моделей регионального развития, что и определило тему и постановку задач диссертационного исследования.</w:t>
      </w:r>
    </w:p>
    <w:p w:rsidR="00DF6054" w:rsidRPr="00DF6054" w:rsidRDefault="00DF6054" w:rsidP="00DF6054">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b/>
          <w:bCs/>
          <w:color w:val="000000"/>
          <w:kern w:val="0"/>
          <w:sz w:val="26"/>
          <w:szCs w:val="26"/>
          <w:lang w:eastAsia="ru-RU" w:bidi="ru-RU"/>
        </w:rPr>
        <w:t xml:space="preserve">Объект и предмет исследования. </w:t>
      </w:r>
      <w:r w:rsidRPr="00DF6054">
        <w:rPr>
          <w:rFonts w:ascii="Times New Roman" w:eastAsia="Times New Roman" w:hAnsi="Times New Roman" w:cs="Times New Roman"/>
          <w:color w:val="000000"/>
          <w:kern w:val="0"/>
          <w:sz w:val="26"/>
          <w:szCs w:val="26"/>
          <w:lang w:eastAsia="ru-RU" w:bidi="ru-RU"/>
        </w:rPr>
        <w:t>Объектом исследования являются основные отрасли экономики региона Большого Сочи. Предметом исследо</w:t>
      </w:r>
      <w:r w:rsidRPr="00DF6054">
        <w:rPr>
          <w:rFonts w:ascii="Times New Roman" w:eastAsia="Times New Roman" w:hAnsi="Times New Roman" w:cs="Times New Roman"/>
          <w:color w:val="000000"/>
          <w:kern w:val="0"/>
          <w:sz w:val="26"/>
          <w:szCs w:val="26"/>
          <w:lang w:eastAsia="ru-RU" w:bidi="ru-RU"/>
        </w:rPr>
        <w:softHyphen/>
        <w:t>вания являются социально-экономические взаимодействия в региональной системе Большого Сочи.</w:t>
      </w:r>
    </w:p>
    <w:p w:rsidR="00DF6054" w:rsidRPr="00DF6054" w:rsidRDefault="00DF6054" w:rsidP="00DF6054">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b/>
          <w:bCs/>
          <w:color w:val="000000"/>
          <w:kern w:val="0"/>
          <w:sz w:val="26"/>
          <w:szCs w:val="26"/>
          <w:lang w:eastAsia="ru-RU" w:bidi="ru-RU"/>
        </w:rPr>
        <w:t xml:space="preserve">Цель и задачи исследования. </w:t>
      </w:r>
      <w:r w:rsidRPr="00DF6054">
        <w:rPr>
          <w:rFonts w:ascii="Times New Roman" w:eastAsia="Times New Roman" w:hAnsi="Times New Roman" w:cs="Times New Roman"/>
          <w:color w:val="000000"/>
          <w:kern w:val="0"/>
          <w:sz w:val="26"/>
          <w:szCs w:val="26"/>
          <w:lang w:eastAsia="ru-RU" w:bidi="ru-RU"/>
        </w:rPr>
        <w:t>Цель диссертационного исследования заключается в выявлении взаимосвязи между факторами экономической и социальной региональной структуры и разработке адекватных прогнозов и программ развития на региональном уровне. Достижение поставленной цели потребовало решения следующих задач:</w:t>
      </w:r>
    </w:p>
    <w:p w:rsidR="00DF6054" w:rsidRPr="00DF6054" w:rsidRDefault="00DF6054" w:rsidP="00DF6054">
      <w:pPr>
        <w:numPr>
          <w:ilvl w:val="0"/>
          <w:numId w:val="25"/>
        </w:numPr>
        <w:tabs>
          <w:tab w:val="clear" w:pos="709"/>
          <w:tab w:val="left" w:pos="916"/>
        </w:tabs>
        <w:suppressAutoHyphens w:val="0"/>
        <w:spacing w:after="0" w:line="480" w:lineRule="exact"/>
        <w:ind w:firstLine="580"/>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разработать комплекс экономико-математических и имитационных моделей экономической и социальной региональной структуры и провести анализ социально-экономической системы региона, выявить основные зако</w:t>
      </w:r>
      <w:r w:rsidRPr="00DF6054">
        <w:rPr>
          <w:rFonts w:ascii="Times New Roman" w:eastAsia="Times New Roman" w:hAnsi="Times New Roman" w:cs="Times New Roman"/>
          <w:color w:val="000000"/>
          <w:kern w:val="0"/>
          <w:sz w:val="26"/>
          <w:szCs w:val="26"/>
          <w:lang w:eastAsia="ru-RU" w:bidi="ru-RU"/>
        </w:rPr>
        <w:softHyphen/>
        <w:t>номерности и взаимосвязи в экономике и социальной сфере региона;</w:t>
      </w:r>
    </w:p>
    <w:p w:rsidR="00DF6054" w:rsidRPr="00DF6054" w:rsidRDefault="00DF6054" w:rsidP="00DF6054">
      <w:pPr>
        <w:numPr>
          <w:ilvl w:val="0"/>
          <w:numId w:val="25"/>
        </w:numPr>
        <w:tabs>
          <w:tab w:val="clear" w:pos="709"/>
          <w:tab w:val="left" w:pos="916"/>
        </w:tabs>
        <w:suppressAutoHyphens w:val="0"/>
        <w:spacing w:after="0" w:line="480" w:lineRule="exact"/>
        <w:ind w:firstLine="580"/>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систематизировать и формализовать полученные данные, на их осно</w:t>
      </w:r>
      <w:r w:rsidRPr="00DF6054">
        <w:rPr>
          <w:rFonts w:ascii="Times New Roman" w:eastAsia="Times New Roman" w:hAnsi="Times New Roman" w:cs="Times New Roman"/>
          <w:color w:val="000000"/>
          <w:kern w:val="0"/>
          <w:sz w:val="26"/>
          <w:szCs w:val="26"/>
          <w:lang w:eastAsia="ru-RU" w:bidi="ru-RU"/>
        </w:rPr>
        <w:softHyphen/>
        <w:t>ве построить когнитивные модели, выраженные в виде диаграмм «сущность- связь», выявить основные переменные модели, построить потоковые диа</w:t>
      </w:r>
      <w:r w:rsidRPr="00DF6054">
        <w:rPr>
          <w:rFonts w:ascii="Times New Roman" w:eastAsia="Times New Roman" w:hAnsi="Times New Roman" w:cs="Times New Roman"/>
          <w:color w:val="000000"/>
          <w:kern w:val="0"/>
          <w:sz w:val="26"/>
          <w:szCs w:val="26"/>
          <w:lang w:eastAsia="ru-RU" w:bidi="ru-RU"/>
        </w:rPr>
        <w:softHyphen/>
        <w:t>граммы подсистем и синтезировать единый комплекс моделей социально</w:t>
      </w:r>
      <w:r w:rsidRPr="00DF6054">
        <w:rPr>
          <w:rFonts w:ascii="Times New Roman" w:eastAsia="Times New Roman" w:hAnsi="Times New Roman" w:cs="Times New Roman"/>
          <w:color w:val="000000"/>
          <w:kern w:val="0"/>
          <w:sz w:val="26"/>
          <w:szCs w:val="26"/>
          <w:lang w:eastAsia="ru-RU" w:bidi="ru-RU"/>
        </w:rPr>
        <w:softHyphen/>
        <w:t>экономической системы региона;</w:t>
      </w:r>
    </w:p>
    <w:p w:rsidR="00DF6054" w:rsidRPr="00DF6054" w:rsidRDefault="00DF6054" w:rsidP="00DF6054">
      <w:pPr>
        <w:numPr>
          <w:ilvl w:val="0"/>
          <w:numId w:val="25"/>
        </w:numPr>
        <w:tabs>
          <w:tab w:val="clear" w:pos="709"/>
          <w:tab w:val="left" w:pos="916"/>
        </w:tabs>
        <w:suppressAutoHyphens w:val="0"/>
        <w:spacing w:after="0" w:line="480" w:lineRule="exact"/>
        <w:ind w:firstLine="580"/>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произвести сбор статистической информации о текущих и возможных программных мероприятиях в регионе, произвести имитационное моделиро</w:t>
      </w:r>
      <w:r w:rsidRPr="00DF6054">
        <w:rPr>
          <w:rFonts w:ascii="Times New Roman" w:eastAsia="Times New Roman" w:hAnsi="Times New Roman" w:cs="Times New Roman"/>
          <w:color w:val="000000"/>
          <w:kern w:val="0"/>
          <w:sz w:val="26"/>
          <w:szCs w:val="26"/>
          <w:lang w:eastAsia="ru-RU" w:bidi="ru-RU"/>
        </w:rPr>
        <w:softHyphen/>
        <w:t>вание и направленные вычислительные эксперименты;</w:t>
      </w:r>
    </w:p>
    <w:p w:rsidR="00DF6054" w:rsidRPr="00DF6054" w:rsidRDefault="00DF6054" w:rsidP="00DF6054">
      <w:pPr>
        <w:numPr>
          <w:ilvl w:val="0"/>
          <w:numId w:val="25"/>
        </w:numPr>
        <w:tabs>
          <w:tab w:val="clear" w:pos="709"/>
          <w:tab w:val="left" w:pos="916"/>
        </w:tabs>
        <w:suppressAutoHyphens w:val="0"/>
        <w:spacing w:after="0" w:line="480" w:lineRule="exact"/>
        <w:ind w:firstLine="580"/>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на основе полученных прогнозных данных провести анализ возмож</w:t>
      </w:r>
      <w:r w:rsidRPr="00DF6054">
        <w:rPr>
          <w:rFonts w:ascii="Times New Roman" w:eastAsia="Times New Roman" w:hAnsi="Times New Roman" w:cs="Times New Roman"/>
          <w:color w:val="000000"/>
          <w:kern w:val="0"/>
          <w:sz w:val="26"/>
          <w:szCs w:val="26"/>
          <w:lang w:eastAsia="ru-RU" w:bidi="ru-RU"/>
        </w:rPr>
        <w:softHyphen/>
        <w:t>ных последствий реализации программы подготовки к XXII Зимним Олим</w:t>
      </w:r>
      <w:r w:rsidRPr="00DF6054">
        <w:rPr>
          <w:rFonts w:ascii="Times New Roman" w:eastAsia="Times New Roman" w:hAnsi="Times New Roman" w:cs="Times New Roman"/>
          <w:color w:val="000000"/>
          <w:kern w:val="0"/>
          <w:sz w:val="26"/>
          <w:szCs w:val="26"/>
          <w:lang w:eastAsia="ru-RU" w:bidi="ru-RU"/>
        </w:rPr>
        <w:softHyphen/>
        <w:t>пийским Играм и сформулировать рекомендации по развитию социально</w:t>
      </w:r>
      <w:r w:rsidRPr="00DF6054">
        <w:rPr>
          <w:rFonts w:ascii="Times New Roman" w:eastAsia="Times New Roman" w:hAnsi="Times New Roman" w:cs="Times New Roman"/>
          <w:color w:val="000000"/>
          <w:kern w:val="0"/>
          <w:sz w:val="26"/>
          <w:szCs w:val="26"/>
          <w:lang w:eastAsia="ru-RU" w:bidi="ru-RU"/>
        </w:rPr>
        <w:softHyphen/>
        <w:t>экономической системы региона.</w:t>
      </w:r>
    </w:p>
    <w:p w:rsidR="00DF6054" w:rsidRPr="00DF6054" w:rsidRDefault="00DF6054" w:rsidP="00DF6054">
      <w:pPr>
        <w:tabs>
          <w:tab w:val="clear" w:pos="709"/>
        </w:tabs>
        <w:suppressAutoHyphens w:val="0"/>
        <w:spacing w:after="0" w:line="480" w:lineRule="exact"/>
        <w:ind w:firstLine="58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b/>
          <w:bCs/>
          <w:color w:val="000000"/>
          <w:kern w:val="0"/>
          <w:sz w:val="26"/>
          <w:szCs w:val="26"/>
          <w:lang w:eastAsia="ru-RU" w:bidi="ru-RU"/>
        </w:rPr>
        <w:t xml:space="preserve">Теоретическая и эмпирическая база исследования. </w:t>
      </w:r>
      <w:r w:rsidRPr="00DF6054">
        <w:rPr>
          <w:rFonts w:ascii="Times New Roman" w:eastAsia="Times New Roman" w:hAnsi="Times New Roman" w:cs="Times New Roman"/>
          <w:color w:val="000000"/>
          <w:kern w:val="0"/>
          <w:sz w:val="26"/>
          <w:szCs w:val="26"/>
          <w:lang w:eastAsia="ru-RU" w:bidi="ru-RU"/>
        </w:rPr>
        <w:t>Диссертационное исследование основано на фундаментальных разработках отечественных и зарубежных ученых-экономистов по региональной экономике, макроэконо</w:t>
      </w:r>
      <w:r w:rsidRPr="00DF6054">
        <w:rPr>
          <w:rFonts w:ascii="Times New Roman" w:eastAsia="Times New Roman" w:hAnsi="Times New Roman" w:cs="Times New Roman"/>
          <w:color w:val="000000"/>
          <w:kern w:val="0"/>
          <w:sz w:val="26"/>
          <w:szCs w:val="26"/>
          <w:lang w:eastAsia="ru-RU" w:bidi="ru-RU"/>
        </w:rPr>
        <w:softHyphen/>
        <w:t>мике, системному анализу, имитационному и когнитивному моделированию, эконометрике.</w:t>
      </w:r>
    </w:p>
    <w:p w:rsidR="00DF6054" w:rsidRPr="00DF6054" w:rsidRDefault="00DF6054" w:rsidP="00DF6054">
      <w:pPr>
        <w:tabs>
          <w:tab w:val="clear" w:pos="709"/>
        </w:tabs>
        <w:suppressAutoHyphens w:val="0"/>
        <w:spacing w:after="0" w:line="480" w:lineRule="exact"/>
        <w:ind w:firstLine="58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Информационно-документальной базой исследования послужили стати</w:t>
      </w:r>
      <w:r w:rsidRPr="00DF6054">
        <w:rPr>
          <w:rFonts w:ascii="Times New Roman" w:eastAsia="Times New Roman" w:hAnsi="Times New Roman" w:cs="Times New Roman"/>
          <w:color w:val="000000"/>
          <w:kern w:val="0"/>
          <w:sz w:val="26"/>
          <w:szCs w:val="26"/>
          <w:lang w:eastAsia="ru-RU" w:bidi="ru-RU"/>
        </w:rPr>
        <w:softHyphen/>
        <w:t>стические материалы Федеральной службы государственной .статистики, территориального органа Федеральной службы государственной статистики по Краснодарскому краю, законодательные акты РФ, решения и норматив</w:t>
      </w:r>
      <w:r w:rsidRPr="00DF6054">
        <w:rPr>
          <w:rFonts w:ascii="Times New Roman" w:eastAsia="Times New Roman" w:hAnsi="Times New Roman" w:cs="Times New Roman"/>
          <w:color w:val="000000"/>
          <w:kern w:val="0"/>
          <w:sz w:val="26"/>
          <w:szCs w:val="26"/>
          <w:lang w:eastAsia="ru-RU" w:bidi="ru-RU"/>
        </w:rPr>
        <w:softHyphen/>
        <w:t>ные акты Правительства Российской Федерации, статистические данные, опубликованные в статистических ежегодниках, научной и периодической литературе, административных программах развития региона, а также на официальном сайте Федеральной службы государственной статистики, мате</w:t>
      </w:r>
      <w:r w:rsidRPr="00DF6054">
        <w:rPr>
          <w:rFonts w:ascii="Times New Roman" w:eastAsia="Times New Roman" w:hAnsi="Times New Roman" w:cs="Times New Roman"/>
          <w:color w:val="000000"/>
          <w:kern w:val="0"/>
          <w:sz w:val="26"/>
          <w:szCs w:val="26"/>
          <w:lang w:eastAsia="ru-RU" w:bidi="ru-RU"/>
        </w:rPr>
        <w:softHyphen/>
        <w:t>риалы научно-практических конференций, публикации в периодической пе</w:t>
      </w:r>
      <w:r w:rsidRPr="00DF6054">
        <w:rPr>
          <w:rFonts w:ascii="Times New Roman" w:eastAsia="Times New Roman" w:hAnsi="Times New Roman" w:cs="Times New Roman"/>
          <w:color w:val="000000"/>
          <w:kern w:val="0"/>
          <w:sz w:val="26"/>
          <w:szCs w:val="26"/>
          <w:lang w:eastAsia="ru-RU" w:bidi="ru-RU"/>
        </w:rPr>
        <w:softHyphen/>
        <w:t>чати. Исследование выполнено на примере массивов статистической инфор</w:t>
      </w:r>
      <w:r w:rsidRPr="00DF6054">
        <w:rPr>
          <w:rFonts w:ascii="Times New Roman" w:eastAsia="Times New Roman" w:hAnsi="Times New Roman" w:cs="Times New Roman"/>
          <w:color w:val="000000"/>
          <w:kern w:val="0"/>
          <w:sz w:val="26"/>
          <w:szCs w:val="26"/>
          <w:lang w:eastAsia="ru-RU" w:bidi="ru-RU"/>
        </w:rPr>
        <w:softHyphen/>
        <w:t>мации, характеризующих развитие макроэкономической системы России, Краснодарского края и региона Большого Сочи.</w:t>
      </w:r>
    </w:p>
    <w:p w:rsidR="00DF6054" w:rsidRPr="00DF6054" w:rsidRDefault="00DF6054" w:rsidP="00DF6054">
      <w:pPr>
        <w:tabs>
          <w:tab w:val="clear" w:pos="709"/>
        </w:tabs>
        <w:suppressAutoHyphens w:val="0"/>
        <w:spacing w:after="0" w:line="480" w:lineRule="exact"/>
        <w:ind w:firstLine="58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Представленное диссертационное исследование выполнено в рамках паспорта специальности 08.00.05 «Экономика и управление народным хозяй</w:t>
      </w:r>
      <w:r w:rsidRPr="00DF6054">
        <w:rPr>
          <w:rFonts w:ascii="Times New Roman" w:eastAsia="Times New Roman" w:hAnsi="Times New Roman" w:cs="Times New Roman"/>
          <w:color w:val="000000"/>
          <w:kern w:val="0"/>
          <w:sz w:val="26"/>
          <w:szCs w:val="26"/>
          <w:lang w:eastAsia="ru-RU" w:bidi="ru-RU"/>
        </w:rPr>
        <w:softHyphen/>
        <w:t>ством: региональная экономика», п. 5.9 «Исследование тенденций, законо</w:t>
      </w:r>
      <w:r w:rsidRPr="00DF6054">
        <w:rPr>
          <w:rFonts w:ascii="Times New Roman" w:eastAsia="Times New Roman" w:hAnsi="Times New Roman" w:cs="Times New Roman"/>
          <w:color w:val="000000"/>
          <w:kern w:val="0"/>
          <w:sz w:val="26"/>
          <w:szCs w:val="26"/>
          <w:lang w:eastAsia="ru-RU" w:bidi="ru-RU"/>
        </w:rPr>
        <w:softHyphen/>
        <w:t>мерностей, факторов и условий функционирования и развития региональных социально-экономических подсистем», п. 5.14 «Разработка перспектив разви</w:t>
      </w:r>
      <w:r w:rsidRPr="00DF6054">
        <w:rPr>
          <w:rFonts w:ascii="Times New Roman" w:eastAsia="Times New Roman" w:hAnsi="Times New Roman" w:cs="Times New Roman"/>
          <w:color w:val="000000"/>
          <w:kern w:val="0"/>
          <w:sz w:val="26"/>
          <w:szCs w:val="26"/>
          <w:lang w:eastAsia="ru-RU" w:bidi="ru-RU"/>
        </w:rPr>
        <w:softHyphen/>
        <w:t>тия региональных социально-экономических систем; прогнозирование в ре</w:t>
      </w:r>
      <w:r w:rsidRPr="00DF6054">
        <w:rPr>
          <w:rFonts w:ascii="Times New Roman" w:eastAsia="Times New Roman" w:hAnsi="Times New Roman" w:cs="Times New Roman"/>
          <w:color w:val="000000"/>
          <w:kern w:val="0"/>
          <w:sz w:val="26"/>
          <w:szCs w:val="26"/>
          <w:lang w:eastAsia="ru-RU" w:bidi="ru-RU"/>
        </w:rPr>
        <w:softHyphen/>
        <w:t>гиональных социально-экономических системах» и паспорта специальности</w:t>
      </w:r>
    </w:p>
    <w:p w:rsidR="00DF6054" w:rsidRPr="00DF6054" w:rsidRDefault="00DF6054" w:rsidP="00DF6054">
      <w:pPr>
        <w:numPr>
          <w:ilvl w:val="0"/>
          <w:numId w:val="26"/>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13 «Математические и инструментальные методы экономики», п. 2.2 «Конструирование имитационных моделей как основы экспериментальных машинных комплексов и разработка моделей экспериментальной экономики для анализа деятельности сложных социально-экономических систем и опре</w:t>
      </w:r>
      <w:r w:rsidRPr="00DF6054">
        <w:rPr>
          <w:rFonts w:ascii="Times New Roman" w:eastAsia="Times New Roman" w:hAnsi="Times New Roman" w:cs="Times New Roman"/>
          <w:color w:val="000000"/>
          <w:kern w:val="0"/>
          <w:sz w:val="26"/>
          <w:szCs w:val="26"/>
          <w:lang w:eastAsia="ru-RU" w:bidi="ru-RU"/>
        </w:rPr>
        <w:softHyphen/>
        <w:t>деления эффективных направлений развития социально-экономической и финансовой сфер».</w:t>
      </w:r>
    </w:p>
    <w:p w:rsidR="00DF6054" w:rsidRPr="00DF6054" w:rsidRDefault="00DF6054" w:rsidP="00DF6054">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b/>
          <w:bCs/>
          <w:color w:val="000000"/>
          <w:kern w:val="0"/>
          <w:sz w:val="26"/>
          <w:szCs w:val="26"/>
          <w:lang w:eastAsia="ru-RU" w:bidi="ru-RU"/>
        </w:rPr>
        <w:t xml:space="preserve">Методы исследования. </w:t>
      </w:r>
      <w:r w:rsidRPr="00DF6054">
        <w:rPr>
          <w:rFonts w:ascii="Times New Roman" w:eastAsia="Times New Roman" w:hAnsi="Times New Roman" w:cs="Times New Roman"/>
          <w:color w:val="000000"/>
          <w:kern w:val="0"/>
          <w:sz w:val="26"/>
          <w:szCs w:val="26"/>
          <w:lang w:eastAsia="ru-RU" w:bidi="ru-RU"/>
        </w:rPr>
        <w:t>В диссертации использовались различные ме</w:t>
      </w:r>
      <w:r w:rsidRPr="00DF6054">
        <w:rPr>
          <w:rFonts w:ascii="Times New Roman" w:eastAsia="Times New Roman" w:hAnsi="Times New Roman" w:cs="Times New Roman"/>
          <w:color w:val="000000"/>
          <w:kern w:val="0"/>
          <w:sz w:val="26"/>
          <w:szCs w:val="26"/>
          <w:lang w:eastAsia="ru-RU" w:bidi="ru-RU"/>
        </w:rPr>
        <w:softHyphen/>
        <w:t>тоды и приемы экономических исследований: системный анализ, теория сис</w:t>
      </w:r>
      <w:r w:rsidRPr="00DF6054">
        <w:rPr>
          <w:rFonts w:ascii="Times New Roman" w:eastAsia="Times New Roman" w:hAnsi="Times New Roman" w:cs="Times New Roman"/>
          <w:color w:val="000000"/>
          <w:kern w:val="0"/>
          <w:sz w:val="26"/>
          <w:szCs w:val="26"/>
          <w:lang w:eastAsia="ru-RU" w:bidi="ru-RU"/>
        </w:rPr>
        <w:softHyphen/>
        <w:t>тем, логико-математическое, когнитивное и имитационное моделирование (системная динамика), сценарный анализ и прогнозирование, методы экс</w:t>
      </w:r>
      <w:r w:rsidRPr="00DF6054">
        <w:rPr>
          <w:rFonts w:ascii="Times New Roman" w:eastAsia="Times New Roman" w:hAnsi="Times New Roman" w:cs="Times New Roman"/>
          <w:color w:val="000000"/>
          <w:kern w:val="0"/>
          <w:sz w:val="26"/>
          <w:szCs w:val="26"/>
          <w:lang w:eastAsia="ru-RU" w:bidi="ru-RU"/>
        </w:rPr>
        <w:softHyphen/>
        <w:t>пертного оценивания.</w:t>
      </w:r>
    </w:p>
    <w:p w:rsidR="00DF6054" w:rsidRPr="00DF6054" w:rsidRDefault="00DF6054" w:rsidP="00DF6054">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Научная новизна диссертационного исследования определяется сле</w:t>
      </w:r>
      <w:r w:rsidRPr="00DF6054">
        <w:rPr>
          <w:rFonts w:ascii="Times New Roman" w:eastAsia="Times New Roman" w:hAnsi="Times New Roman" w:cs="Times New Roman"/>
          <w:color w:val="000000"/>
          <w:kern w:val="0"/>
          <w:sz w:val="26"/>
          <w:szCs w:val="26"/>
          <w:lang w:eastAsia="ru-RU" w:bidi="ru-RU"/>
        </w:rPr>
        <w:softHyphen/>
        <w:t>дующими положениями:</w:t>
      </w:r>
    </w:p>
    <w:p w:rsidR="00DF6054" w:rsidRPr="00DF6054" w:rsidRDefault="00DF6054" w:rsidP="00DF6054">
      <w:pPr>
        <w:tabs>
          <w:tab w:val="clear" w:pos="709"/>
        </w:tabs>
        <w:suppressAutoHyphens w:val="0"/>
        <w:spacing w:after="0" w:line="480" w:lineRule="exact"/>
        <w:ind w:firstLine="780"/>
        <w:rPr>
          <w:rFonts w:ascii="Times New Roman" w:eastAsia="Times New Roman" w:hAnsi="Times New Roman" w:cs="Times New Roman"/>
          <w:i/>
          <w:iCs/>
          <w:color w:val="000000"/>
          <w:spacing w:val="-10"/>
          <w:kern w:val="0"/>
          <w:sz w:val="26"/>
          <w:szCs w:val="26"/>
          <w:lang w:eastAsia="ru-RU" w:bidi="ru-RU"/>
        </w:rPr>
      </w:pPr>
      <w:r w:rsidRPr="00DF6054">
        <w:rPr>
          <w:rFonts w:ascii="Times New Roman" w:eastAsia="Times New Roman" w:hAnsi="Times New Roman" w:cs="Times New Roman"/>
          <w:i/>
          <w:iCs/>
          <w:color w:val="000000"/>
          <w:spacing w:val="-10"/>
          <w:kern w:val="0"/>
          <w:sz w:val="26"/>
          <w:szCs w:val="26"/>
          <w:lang w:eastAsia="ru-RU" w:bidi="ru-RU"/>
        </w:rPr>
        <w:t>По специальности «Экономика и управление народным хозяйством: регио</w:t>
      </w:r>
      <w:r w:rsidRPr="00DF6054">
        <w:rPr>
          <w:rFonts w:ascii="Times New Roman" w:eastAsia="Times New Roman" w:hAnsi="Times New Roman" w:cs="Times New Roman"/>
          <w:i/>
          <w:iCs/>
          <w:color w:val="000000"/>
          <w:spacing w:val="-10"/>
          <w:kern w:val="0"/>
          <w:sz w:val="26"/>
          <w:szCs w:val="26"/>
          <w:lang w:eastAsia="ru-RU" w:bidi="ru-RU"/>
        </w:rPr>
        <w:softHyphen/>
        <w:t>нальная экономика)»:</w:t>
      </w:r>
    </w:p>
    <w:p w:rsidR="00DF6054" w:rsidRPr="00DF6054" w:rsidRDefault="00DF6054" w:rsidP="00DF6054">
      <w:pPr>
        <w:numPr>
          <w:ilvl w:val="0"/>
          <w:numId w:val="27"/>
        </w:numPr>
        <w:tabs>
          <w:tab w:val="clear" w:pos="709"/>
          <w:tab w:val="left" w:pos="146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Предложена и апробирована комплексная методика оценки качества жизни населения региона, основывающаяся на методе индикаторных оценок, нор</w:t>
      </w:r>
      <w:r w:rsidRPr="00DF6054">
        <w:rPr>
          <w:rFonts w:ascii="Times New Roman" w:eastAsia="Times New Roman" w:hAnsi="Times New Roman" w:cs="Times New Roman"/>
          <w:color w:val="000000"/>
          <w:kern w:val="0"/>
          <w:sz w:val="26"/>
          <w:szCs w:val="26"/>
          <w:lang w:eastAsia="ru-RU" w:bidi="ru-RU"/>
        </w:rPr>
        <w:softHyphen/>
        <w:t>мативном методе и методе сравнения (аналогий), позволяющая использовать еди</w:t>
      </w:r>
      <w:r w:rsidRPr="00DF6054">
        <w:rPr>
          <w:rFonts w:ascii="Times New Roman" w:eastAsia="Times New Roman" w:hAnsi="Times New Roman" w:cs="Times New Roman"/>
          <w:color w:val="000000"/>
          <w:kern w:val="0"/>
          <w:sz w:val="26"/>
          <w:szCs w:val="26"/>
          <w:lang w:eastAsia="ru-RU" w:bidi="ru-RU"/>
        </w:rPr>
        <w:softHyphen/>
        <w:t>ный интегральный показатель оценки эффективности планов социально</w:t>
      </w:r>
      <w:r w:rsidRPr="00DF6054">
        <w:rPr>
          <w:rFonts w:ascii="Times New Roman" w:eastAsia="Times New Roman" w:hAnsi="Times New Roman" w:cs="Times New Roman"/>
          <w:color w:val="000000"/>
          <w:kern w:val="0"/>
          <w:sz w:val="26"/>
          <w:szCs w:val="26"/>
          <w:lang w:eastAsia="ru-RU" w:bidi="ru-RU"/>
        </w:rPr>
        <w:softHyphen/>
        <w:t>экономического развития региона.</w:t>
      </w:r>
    </w:p>
    <w:p w:rsidR="00DF6054" w:rsidRPr="00DF6054" w:rsidRDefault="00DF6054" w:rsidP="00DF6054">
      <w:pPr>
        <w:numPr>
          <w:ilvl w:val="0"/>
          <w:numId w:val="27"/>
        </w:numPr>
        <w:tabs>
          <w:tab w:val="clear" w:pos="709"/>
          <w:tab w:val="left" w:pos="146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Установлено, на основе анализа индикаторных показателей и резуль</w:t>
      </w:r>
      <w:r w:rsidRPr="00DF6054">
        <w:rPr>
          <w:rFonts w:ascii="Times New Roman" w:eastAsia="Times New Roman" w:hAnsi="Times New Roman" w:cs="Times New Roman"/>
          <w:color w:val="000000"/>
          <w:kern w:val="0"/>
          <w:sz w:val="26"/>
          <w:szCs w:val="26"/>
          <w:lang w:eastAsia="ru-RU" w:bidi="ru-RU"/>
        </w:rPr>
        <w:softHyphen/>
        <w:t>татов вычислительных экспериментов, влияние распределения бюджетных расхо</w:t>
      </w:r>
      <w:r w:rsidRPr="00DF6054">
        <w:rPr>
          <w:rFonts w:ascii="Times New Roman" w:eastAsia="Times New Roman" w:hAnsi="Times New Roman" w:cs="Times New Roman"/>
          <w:color w:val="000000"/>
          <w:kern w:val="0"/>
          <w:sz w:val="26"/>
          <w:szCs w:val="26"/>
          <w:lang w:eastAsia="ru-RU" w:bidi="ru-RU"/>
        </w:rPr>
        <w:softHyphen/>
        <w:t>дов на показатель качества жизни населения региона, что позволяет создать инст</w:t>
      </w:r>
      <w:r w:rsidRPr="00DF6054">
        <w:rPr>
          <w:rFonts w:ascii="Times New Roman" w:eastAsia="Times New Roman" w:hAnsi="Times New Roman" w:cs="Times New Roman"/>
          <w:color w:val="000000"/>
          <w:kern w:val="0"/>
          <w:sz w:val="26"/>
          <w:szCs w:val="26"/>
          <w:lang w:eastAsia="ru-RU" w:bidi="ru-RU"/>
        </w:rPr>
        <w:softHyphen/>
        <w:t>румент поддержки процесса принятия решения в региональном управлении.</w:t>
      </w:r>
    </w:p>
    <w:p w:rsidR="00DF6054" w:rsidRPr="00DF6054" w:rsidRDefault="00DF6054" w:rsidP="00DF6054">
      <w:pPr>
        <w:numPr>
          <w:ilvl w:val="0"/>
          <w:numId w:val="27"/>
        </w:numPr>
        <w:tabs>
          <w:tab w:val="clear" w:pos="709"/>
          <w:tab w:val="left" w:pos="146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Произведена, на основе системно-динамической модели региона Большого Сочи, оценка влияния подготовки к ХХП Зимним Олимпийским Иг</w:t>
      </w:r>
      <w:r w:rsidRPr="00DF6054">
        <w:rPr>
          <w:rFonts w:ascii="Times New Roman" w:eastAsia="Times New Roman" w:hAnsi="Times New Roman" w:cs="Times New Roman"/>
          <w:color w:val="000000"/>
          <w:kern w:val="0"/>
          <w:sz w:val="26"/>
          <w:szCs w:val="26"/>
          <w:lang w:eastAsia="ru-RU" w:bidi="ru-RU"/>
        </w:rPr>
        <w:softHyphen/>
        <w:t>рам на социально-экономическую систему региона Большого Сочи, что позволяет минимизировать риски при принятии управленческих решений на региональном уровне.</w:t>
      </w:r>
    </w:p>
    <w:p w:rsidR="00DF6054" w:rsidRPr="00DF6054" w:rsidRDefault="00DF6054" w:rsidP="00DF6054">
      <w:pPr>
        <w:tabs>
          <w:tab w:val="clear" w:pos="709"/>
          <w:tab w:val="left" w:pos="2357"/>
        </w:tabs>
        <w:suppressAutoHyphens w:val="0"/>
        <w:spacing w:after="0" w:line="480" w:lineRule="exact"/>
        <w:ind w:firstLine="780"/>
        <w:rPr>
          <w:rFonts w:ascii="Times New Roman" w:eastAsia="Times New Roman" w:hAnsi="Times New Roman" w:cs="Times New Roman"/>
          <w:i/>
          <w:iCs/>
          <w:color w:val="000000"/>
          <w:spacing w:val="-10"/>
          <w:kern w:val="0"/>
          <w:sz w:val="26"/>
          <w:szCs w:val="26"/>
          <w:lang w:eastAsia="ru-RU" w:bidi="ru-RU"/>
        </w:rPr>
      </w:pPr>
      <w:r w:rsidRPr="00DF6054">
        <w:rPr>
          <w:rFonts w:ascii="Times New Roman" w:eastAsia="Times New Roman" w:hAnsi="Times New Roman" w:cs="Times New Roman"/>
          <w:i/>
          <w:iCs/>
          <w:color w:val="000000"/>
          <w:spacing w:val="-10"/>
          <w:kern w:val="0"/>
          <w:sz w:val="26"/>
          <w:szCs w:val="26"/>
          <w:lang w:eastAsia="ru-RU" w:bidi="ru-RU"/>
        </w:rPr>
        <w:t xml:space="preserve">По </w:t>
      </w:r>
      <w:r w:rsidRPr="00DF6054">
        <w:rPr>
          <w:rFonts w:ascii="Times New Roman" w:eastAsia="Times New Roman" w:hAnsi="Times New Roman" w:cs="Times New Roman"/>
          <w:i/>
          <w:iCs/>
          <w:color w:val="000000"/>
          <w:spacing w:val="-10"/>
          <w:kern w:val="0"/>
          <w:sz w:val="26"/>
          <w:szCs w:val="26"/>
          <w:lang w:val="en-US" w:eastAsia="en-US" w:bidi="en-US"/>
        </w:rPr>
        <w:t>cneifua</w:t>
      </w:r>
      <w:r w:rsidRPr="00DF6054">
        <w:rPr>
          <w:rFonts w:ascii="Times New Roman" w:eastAsia="Times New Roman" w:hAnsi="Times New Roman" w:cs="Times New Roman"/>
          <w:i/>
          <w:iCs/>
          <w:color w:val="000000"/>
          <w:spacing w:val="-10"/>
          <w:kern w:val="0"/>
          <w:sz w:val="26"/>
          <w:szCs w:val="26"/>
          <w:lang w:val="uk-UA" w:eastAsia="uk-UA" w:bidi="uk-UA"/>
        </w:rPr>
        <w:t xml:space="preserve">/іьности </w:t>
      </w:r>
      <w:r w:rsidRPr="00DF6054">
        <w:rPr>
          <w:rFonts w:ascii="Times New Roman" w:eastAsia="Times New Roman" w:hAnsi="Times New Roman" w:cs="Times New Roman"/>
          <w:i/>
          <w:iCs/>
          <w:color w:val="000000"/>
          <w:spacing w:val="-10"/>
          <w:kern w:val="0"/>
          <w:sz w:val="26"/>
          <w:szCs w:val="26"/>
          <w:lang w:eastAsia="ru-RU" w:bidi="ru-RU"/>
        </w:rPr>
        <w:t>«Математические и инструментальные методы эконо</w:t>
      </w:r>
      <w:r w:rsidRPr="00DF6054">
        <w:rPr>
          <w:rFonts w:ascii="Times New Roman" w:eastAsia="Times New Roman" w:hAnsi="Times New Roman" w:cs="Times New Roman"/>
          <w:i/>
          <w:iCs/>
          <w:color w:val="000000"/>
          <w:spacing w:val="-10"/>
          <w:kern w:val="0"/>
          <w:sz w:val="26"/>
          <w:szCs w:val="26"/>
          <w:lang w:eastAsia="ru-RU" w:bidi="ru-RU"/>
        </w:rPr>
        <w:softHyphen/>
        <w:t>мики»:</w:t>
      </w:r>
      <w:r w:rsidRPr="00DF6054">
        <w:rPr>
          <w:rFonts w:ascii="Times New Roman" w:eastAsia="Times New Roman" w:hAnsi="Times New Roman" w:cs="Times New Roman"/>
          <w:color w:val="000000"/>
          <w:kern w:val="0"/>
          <w:sz w:val="26"/>
          <w:szCs w:val="26"/>
          <w:lang w:eastAsia="ru-RU" w:bidi="ru-RU"/>
        </w:rPr>
        <w:tab/>
        <w:t>'</w:t>
      </w:r>
    </w:p>
    <w:p w:rsidR="00DF6054" w:rsidRPr="00DF6054" w:rsidRDefault="00DF6054" w:rsidP="00DF6054">
      <w:pPr>
        <w:numPr>
          <w:ilvl w:val="0"/>
          <w:numId w:val="27"/>
        </w:numPr>
        <w:tabs>
          <w:tab w:val="clear" w:pos="709"/>
          <w:tab w:val="left" w:pos="146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Разработана, на основе анализа директивного и индикативного плани</w:t>
      </w:r>
      <w:r w:rsidRPr="00DF6054">
        <w:rPr>
          <w:rFonts w:ascii="Times New Roman" w:eastAsia="Times New Roman" w:hAnsi="Times New Roman" w:cs="Times New Roman"/>
          <w:color w:val="000000"/>
          <w:kern w:val="0"/>
          <w:sz w:val="26"/>
          <w:szCs w:val="26"/>
          <w:lang w:eastAsia="ru-RU" w:bidi="ru-RU"/>
        </w:rPr>
        <w:softHyphen/>
        <w:t>рования, моделей Лоури, Форрестера, Ореховского, Горохова и др., концепция ин</w:t>
      </w:r>
      <w:r w:rsidRPr="00DF6054">
        <w:rPr>
          <w:rFonts w:ascii="Times New Roman" w:eastAsia="Times New Roman" w:hAnsi="Times New Roman" w:cs="Times New Roman"/>
          <w:color w:val="000000"/>
          <w:kern w:val="0"/>
          <w:sz w:val="26"/>
          <w:szCs w:val="26"/>
          <w:lang w:eastAsia="ru-RU" w:bidi="ru-RU"/>
        </w:rPr>
        <w:softHyphen/>
        <w:t>тегральной модели системной динамики и индикативного планирования, что по</w:t>
      </w:r>
      <w:r w:rsidRPr="00DF6054">
        <w:rPr>
          <w:rFonts w:ascii="Times New Roman" w:eastAsia="Times New Roman" w:hAnsi="Times New Roman" w:cs="Times New Roman"/>
          <w:color w:val="000000"/>
          <w:kern w:val="0"/>
          <w:sz w:val="26"/>
          <w:szCs w:val="26"/>
          <w:lang w:eastAsia="ru-RU" w:bidi="ru-RU"/>
        </w:rPr>
        <w:softHyphen/>
        <w:t>зволит создать инструмент регионального управления, повышающий адекватность и точность прогнозов при составлении индикативных стратегических планов.</w:t>
      </w:r>
    </w:p>
    <w:p w:rsidR="00DF6054" w:rsidRPr="00DF6054" w:rsidRDefault="00DF6054" w:rsidP="00DF6054">
      <w:pPr>
        <w:numPr>
          <w:ilvl w:val="0"/>
          <w:numId w:val="27"/>
        </w:numPr>
        <w:tabs>
          <w:tab w:val="clear" w:pos="709"/>
          <w:tab w:val="left" w:pos="146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Разработана, с использованием системного анализа и анализа методов имитационного моделирования сложных систем (системной динамики, дискретно</w:t>
      </w:r>
      <w:r w:rsidRPr="00DF6054">
        <w:rPr>
          <w:rFonts w:ascii="Times New Roman" w:eastAsia="Times New Roman" w:hAnsi="Times New Roman" w:cs="Times New Roman"/>
          <w:color w:val="000000"/>
          <w:kern w:val="0"/>
          <w:sz w:val="26"/>
          <w:szCs w:val="26"/>
          <w:lang w:eastAsia="ru-RU" w:bidi="ru-RU"/>
        </w:rPr>
        <w:softHyphen/>
        <w:t>событийного моделирования, агентного моделирования), методика построения комплексной модели социально-экономической системы региона, которая может использоваться для исследования развития объекта, как в целом (на макроуровне), так и на уровне всех сфер деятельности региона.</w:t>
      </w:r>
    </w:p>
    <w:p w:rsidR="00DF6054" w:rsidRPr="00DF6054" w:rsidRDefault="00DF6054" w:rsidP="00DF6054">
      <w:pPr>
        <w:numPr>
          <w:ilvl w:val="0"/>
          <w:numId w:val="27"/>
        </w:numPr>
        <w:tabs>
          <w:tab w:val="clear" w:pos="709"/>
          <w:tab w:val="left" w:pos="146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Построена, на основе системно-динамического моделирования, мето</w:t>
      </w:r>
      <w:r w:rsidRPr="00DF6054">
        <w:rPr>
          <w:rFonts w:ascii="Times New Roman" w:eastAsia="Times New Roman" w:hAnsi="Times New Roman" w:cs="Times New Roman"/>
          <w:color w:val="000000"/>
          <w:kern w:val="0"/>
          <w:sz w:val="26"/>
          <w:szCs w:val="26"/>
          <w:lang w:eastAsia="ru-RU" w:bidi="ru-RU"/>
        </w:rPr>
        <w:softHyphen/>
      </w:r>
    </w:p>
    <w:p w:rsidR="00DF6054" w:rsidRPr="00DF6054" w:rsidRDefault="00DF6054" w:rsidP="00DF6054">
      <w:pPr>
        <w:tabs>
          <w:tab w:val="clear" w:pos="709"/>
          <w:tab w:val="left" w:pos="837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да экспертных оценок и статистических данных, комплексная модель социально</w:t>
      </w:r>
      <w:r w:rsidRPr="00DF6054">
        <w:rPr>
          <w:rFonts w:ascii="Times New Roman" w:eastAsia="Times New Roman" w:hAnsi="Times New Roman" w:cs="Times New Roman"/>
          <w:color w:val="000000"/>
          <w:kern w:val="0"/>
          <w:sz w:val="26"/>
          <w:szCs w:val="26"/>
          <w:lang w:eastAsia="ru-RU" w:bidi="ru-RU"/>
        </w:rPr>
        <w:softHyphen/>
        <w:t>экономической системы региона Большого Сочи, включающая социальный блок, экономический блок и систему индикаторных показателей, которая позволяет про</w:t>
      </w:r>
      <w:r w:rsidRPr="00DF6054">
        <w:rPr>
          <w:rFonts w:ascii="Times New Roman" w:eastAsia="Times New Roman" w:hAnsi="Times New Roman" w:cs="Times New Roman"/>
          <w:color w:val="000000"/>
          <w:kern w:val="0"/>
          <w:sz w:val="26"/>
          <w:szCs w:val="26"/>
          <w:lang w:eastAsia="ru-RU" w:bidi="ru-RU"/>
        </w:rPr>
        <w:softHyphen/>
        <w:t>водить сценарный анализ и прогнозирование развития региональной социально</w:t>
      </w:r>
      <w:r w:rsidRPr="00DF6054">
        <w:rPr>
          <w:rFonts w:ascii="Times New Roman" w:eastAsia="Times New Roman" w:hAnsi="Times New Roman" w:cs="Times New Roman"/>
          <w:color w:val="000000"/>
          <w:kern w:val="0"/>
          <w:sz w:val="26"/>
          <w:szCs w:val="26"/>
          <w:lang w:eastAsia="ru-RU" w:bidi="ru-RU"/>
        </w:rPr>
        <w:softHyphen/>
        <w:t>экономической системы.</w:t>
      </w:r>
      <w:r w:rsidRPr="00DF6054">
        <w:rPr>
          <w:rFonts w:ascii="Times New Roman" w:eastAsia="Times New Roman" w:hAnsi="Times New Roman" w:cs="Times New Roman"/>
          <w:color w:val="000000"/>
          <w:kern w:val="0"/>
          <w:sz w:val="26"/>
          <w:szCs w:val="26"/>
          <w:lang w:eastAsia="ru-RU" w:bidi="ru-RU"/>
        </w:rPr>
        <w:tab/>
        <w:t>•</w:t>
      </w:r>
    </w:p>
    <w:p w:rsidR="00DF6054" w:rsidRPr="00DF6054" w:rsidRDefault="00DF6054" w:rsidP="00DF6054">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b/>
          <w:bCs/>
          <w:color w:val="000000"/>
          <w:kern w:val="0"/>
          <w:sz w:val="26"/>
          <w:szCs w:val="26"/>
          <w:lang w:eastAsia="ru-RU" w:bidi="ru-RU"/>
        </w:rPr>
        <w:t xml:space="preserve">Практическая значимость </w:t>
      </w:r>
      <w:r w:rsidRPr="00DF6054">
        <w:rPr>
          <w:rFonts w:ascii="Times New Roman" w:eastAsia="Times New Roman" w:hAnsi="Times New Roman" w:cs="Times New Roman"/>
          <w:color w:val="000000"/>
          <w:kern w:val="0"/>
          <w:sz w:val="26"/>
          <w:szCs w:val="26"/>
          <w:lang w:eastAsia="ru-RU" w:bidi="ru-RU"/>
        </w:rPr>
        <w:t>диссертационного исследования определя</w:t>
      </w:r>
      <w:r w:rsidRPr="00DF6054">
        <w:rPr>
          <w:rFonts w:ascii="Times New Roman" w:eastAsia="Times New Roman" w:hAnsi="Times New Roman" w:cs="Times New Roman"/>
          <w:color w:val="000000"/>
          <w:kern w:val="0"/>
          <w:sz w:val="26"/>
          <w:szCs w:val="26"/>
          <w:lang w:eastAsia="ru-RU" w:bidi="ru-RU"/>
        </w:rPr>
        <w:softHyphen/>
        <w:t>ется возможностью использования полученных в ходе исследования резуль</w:t>
      </w:r>
      <w:r w:rsidRPr="00DF6054">
        <w:rPr>
          <w:rFonts w:ascii="Times New Roman" w:eastAsia="Times New Roman" w:hAnsi="Times New Roman" w:cs="Times New Roman"/>
          <w:color w:val="000000"/>
          <w:kern w:val="0"/>
          <w:sz w:val="26"/>
          <w:szCs w:val="26"/>
          <w:lang w:eastAsia="ru-RU" w:bidi="ru-RU"/>
        </w:rPr>
        <w:softHyphen/>
        <w:t>татов теоретического анализа и научно обоснованных рекомендаций по по</w:t>
      </w:r>
      <w:r w:rsidRPr="00DF6054">
        <w:rPr>
          <w:rFonts w:ascii="Times New Roman" w:eastAsia="Times New Roman" w:hAnsi="Times New Roman" w:cs="Times New Roman"/>
          <w:color w:val="000000"/>
          <w:kern w:val="0"/>
          <w:sz w:val="26"/>
          <w:szCs w:val="26"/>
          <w:lang w:eastAsia="ru-RU" w:bidi="ru-RU"/>
        </w:rPr>
        <w:softHyphen/>
        <w:t>вышению эффективности государственного регулирования развития регио</w:t>
      </w:r>
      <w:r w:rsidRPr="00DF6054">
        <w:rPr>
          <w:rFonts w:ascii="Times New Roman" w:eastAsia="Times New Roman" w:hAnsi="Times New Roman" w:cs="Times New Roman"/>
          <w:color w:val="000000"/>
          <w:kern w:val="0"/>
          <w:sz w:val="26"/>
          <w:szCs w:val="26"/>
          <w:lang w:eastAsia="ru-RU" w:bidi="ru-RU"/>
        </w:rPr>
        <w:softHyphen/>
        <w:t>нальной экономической системы города-курорта Сочи.</w:t>
      </w:r>
    </w:p>
    <w:p w:rsidR="00DF6054" w:rsidRPr="00DF6054" w:rsidRDefault="00DF6054" w:rsidP="00DF6054">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Сформулированные в диссертации методологические положения и практические рекомендации ориентированы на широкое использование при разработке стратегических программ региональной социально</w:t>
      </w:r>
      <w:r w:rsidRPr="00DF6054">
        <w:rPr>
          <w:rFonts w:ascii="Times New Roman" w:eastAsia="Times New Roman" w:hAnsi="Times New Roman" w:cs="Times New Roman"/>
          <w:color w:val="000000"/>
          <w:kern w:val="0"/>
          <w:sz w:val="26"/>
          <w:szCs w:val="26"/>
          <w:lang w:eastAsia="ru-RU" w:bidi="ru-RU"/>
        </w:rPr>
        <w:softHyphen/>
        <w:t>экономической политики, при анализе складывающихся в регионе угроз экономической безопасности и выработке мер по их преодолению, при ре</w:t>
      </w:r>
      <w:r w:rsidRPr="00DF6054">
        <w:rPr>
          <w:rFonts w:ascii="Times New Roman" w:eastAsia="Times New Roman" w:hAnsi="Times New Roman" w:cs="Times New Roman"/>
          <w:color w:val="000000"/>
          <w:kern w:val="0"/>
          <w:sz w:val="26"/>
          <w:szCs w:val="26"/>
          <w:lang w:eastAsia="ru-RU" w:bidi="ru-RU"/>
        </w:rPr>
        <w:softHyphen/>
        <w:t>шении проблем обеспечения инвестиционной привлекательности региона, определении уровня социальной обоснованности регионального развития.</w:t>
      </w:r>
    </w:p>
    <w:p w:rsidR="00DF6054" w:rsidRPr="00DF6054" w:rsidRDefault="00DF6054" w:rsidP="00DF6054">
      <w:pPr>
        <w:tabs>
          <w:tab w:val="clear" w:pos="709"/>
        </w:tabs>
        <w:suppressAutoHyphens w:val="0"/>
        <w:spacing w:after="0" w:line="480" w:lineRule="exact"/>
        <w:ind w:firstLine="580"/>
        <w:rPr>
          <w:rFonts w:ascii="Times New Roman" w:eastAsia="Times New Roman" w:hAnsi="Times New Roman" w:cs="Times New Roman"/>
          <w:b/>
          <w:bCs/>
          <w:color w:val="000000"/>
          <w:kern w:val="0"/>
          <w:sz w:val="26"/>
          <w:szCs w:val="26"/>
          <w:lang w:eastAsia="ru-RU" w:bidi="ru-RU"/>
        </w:rPr>
      </w:pPr>
      <w:r w:rsidRPr="00DF6054">
        <w:rPr>
          <w:rFonts w:ascii="Times New Roman" w:eastAsia="Times New Roman" w:hAnsi="Times New Roman" w:cs="Times New Roman"/>
          <w:b/>
          <w:bCs/>
          <w:color w:val="000000"/>
          <w:kern w:val="0"/>
          <w:sz w:val="26"/>
          <w:szCs w:val="26"/>
          <w:lang w:eastAsia="ru-RU" w:bidi="ru-RU"/>
        </w:rPr>
        <w:t>Апробация результатов исследования.</w:t>
      </w:r>
    </w:p>
    <w:p w:rsidR="00DF6054" w:rsidRPr="00DF6054" w:rsidRDefault="00DF6054" w:rsidP="00DF6054">
      <w:pPr>
        <w:tabs>
          <w:tab w:val="clear" w:pos="709"/>
        </w:tabs>
        <w:suppressAutoHyphens w:val="0"/>
        <w:spacing w:after="0" w:line="480" w:lineRule="exact"/>
        <w:ind w:firstLine="58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Основные положения работы изложены в 7 статьях и тезисах конферен</w:t>
      </w:r>
      <w:r w:rsidRPr="00DF6054">
        <w:rPr>
          <w:rFonts w:ascii="Times New Roman" w:eastAsia="Times New Roman" w:hAnsi="Times New Roman" w:cs="Times New Roman"/>
          <w:color w:val="000000"/>
          <w:kern w:val="0"/>
          <w:sz w:val="26"/>
          <w:szCs w:val="26"/>
          <w:lang w:eastAsia="ru-RU" w:bidi="ru-RU"/>
        </w:rPr>
        <w:softHyphen/>
        <w:t>ций общим объемом 2,65 п.л., авторский вклад в которых составляет 2,55 п.л.</w:t>
      </w:r>
    </w:p>
    <w:p w:rsidR="00DF6054" w:rsidRPr="00DF6054" w:rsidRDefault="00DF6054" w:rsidP="00DF6054">
      <w:pPr>
        <w:tabs>
          <w:tab w:val="clear" w:pos="709"/>
        </w:tabs>
        <w:suppressAutoHyphens w:val="0"/>
        <w:spacing w:after="0" w:line="480" w:lineRule="exact"/>
        <w:ind w:firstLine="58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Результаты диссертационного исследования используются ФГОУ ВПО «Сочинский Государственный Университет Туризма и Курортного Дела» и</w:t>
      </w:r>
    </w:p>
    <w:p w:rsidR="00DF6054" w:rsidRPr="00DF6054" w:rsidRDefault="00DF6054" w:rsidP="00DF6054">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F6054">
        <w:rPr>
          <w:rFonts w:ascii="Times New Roman" w:eastAsia="Times New Roman" w:hAnsi="Times New Roman" w:cs="Times New Roman"/>
          <w:color w:val="000000"/>
          <w:kern w:val="0"/>
          <w:sz w:val="26"/>
          <w:szCs w:val="26"/>
          <w:lang w:val="uk-UA" w:eastAsia="uk-UA" w:bidi="uk-UA"/>
        </w:rPr>
        <w:t xml:space="preserve">Кисловодським </w:t>
      </w:r>
      <w:r w:rsidRPr="00DF6054">
        <w:rPr>
          <w:rFonts w:ascii="Times New Roman" w:eastAsia="Times New Roman" w:hAnsi="Times New Roman" w:cs="Times New Roman"/>
          <w:color w:val="000000"/>
          <w:kern w:val="0"/>
          <w:sz w:val="26"/>
          <w:szCs w:val="26"/>
          <w:lang w:eastAsia="ru-RU" w:bidi="ru-RU"/>
        </w:rPr>
        <w:t>институтом экономики и права в учебном процессе и включе</w:t>
      </w:r>
      <w:r w:rsidRPr="00DF6054">
        <w:rPr>
          <w:rFonts w:ascii="Times New Roman" w:eastAsia="Times New Roman" w:hAnsi="Times New Roman" w:cs="Times New Roman"/>
          <w:color w:val="000000"/>
          <w:kern w:val="0"/>
          <w:sz w:val="26"/>
          <w:szCs w:val="26"/>
          <w:lang w:eastAsia="ru-RU" w:bidi="ru-RU"/>
        </w:rPr>
        <w:softHyphen/>
        <w:t>ны в структуру учебных дисциплин «Математическое моделирование в управлении» и «Экономико-математическое моделирование».</w:t>
      </w:r>
    </w:p>
    <w:p w:rsidR="00DF6054" w:rsidRDefault="00DF6054" w:rsidP="00DF6054">
      <w:pPr>
        <w:rPr>
          <w:rFonts w:ascii="Arial Unicode MS" w:eastAsia="Arial Unicode MS" w:hAnsi="Arial Unicode MS" w:cs="Arial Unicode MS"/>
          <w:color w:val="000000"/>
          <w:kern w:val="0"/>
          <w:sz w:val="24"/>
          <w:szCs w:val="24"/>
          <w:lang w:eastAsia="ru-RU" w:bidi="ru-RU"/>
        </w:rPr>
      </w:pPr>
      <w:r w:rsidRPr="00DF6054">
        <w:rPr>
          <w:rFonts w:ascii="Arial Unicode MS" w:eastAsia="Arial Unicode MS" w:hAnsi="Arial Unicode MS" w:cs="Arial Unicode MS"/>
          <w:color w:val="000000"/>
          <w:kern w:val="0"/>
          <w:sz w:val="24"/>
          <w:szCs w:val="24"/>
          <w:lang w:eastAsia="ru-RU" w:bidi="ru-RU"/>
        </w:rPr>
        <w:t>Объем и структура диссертации. Диссертация состоит из введения, трех глав, заключения, списка использованной литературы. Структура диссертации от</w:t>
      </w:r>
      <w:r w:rsidRPr="00DF6054">
        <w:rPr>
          <w:rFonts w:ascii="Arial Unicode MS" w:eastAsia="Arial Unicode MS" w:hAnsi="Arial Unicode MS" w:cs="Arial Unicode MS"/>
          <w:color w:val="000000"/>
          <w:kern w:val="0"/>
          <w:sz w:val="24"/>
          <w:szCs w:val="24"/>
          <w:lang w:eastAsia="ru-RU" w:bidi="ru-RU"/>
        </w:rPr>
        <w:softHyphen/>
        <w:t>ражает цели и задачи исследования, подчеркивает ее внутреннее единство.</w:t>
      </w:r>
    </w:p>
    <w:p w:rsidR="00DF6054" w:rsidRDefault="00DF6054" w:rsidP="00DF6054">
      <w:pPr>
        <w:rPr>
          <w:rFonts w:ascii="Arial Unicode MS" w:eastAsia="Arial Unicode MS" w:hAnsi="Arial Unicode MS" w:cs="Arial Unicode MS"/>
          <w:color w:val="000000"/>
          <w:kern w:val="0"/>
          <w:sz w:val="24"/>
          <w:szCs w:val="24"/>
          <w:lang w:eastAsia="ru-RU" w:bidi="ru-RU"/>
        </w:rPr>
      </w:pPr>
    </w:p>
    <w:p w:rsidR="00DF6054" w:rsidRDefault="00DF6054" w:rsidP="00DF6054">
      <w:pPr>
        <w:rPr>
          <w:rFonts w:ascii="Arial Unicode MS" w:eastAsia="Arial Unicode MS" w:hAnsi="Arial Unicode MS" w:cs="Arial Unicode MS"/>
          <w:color w:val="000000"/>
          <w:kern w:val="0"/>
          <w:sz w:val="24"/>
          <w:szCs w:val="24"/>
          <w:lang w:eastAsia="ru-RU" w:bidi="ru-RU"/>
        </w:rPr>
      </w:pPr>
    </w:p>
    <w:p w:rsidR="00DF6054" w:rsidRPr="00DF6054" w:rsidRDefault="00DF6054" w:rsidP="00DF6054">
      <w:pPr>
        <w:tabs>
          <w:tab w:val="clear" w:pos="709"/>
        </w:tabs>
        <w:suppressAutoHyphens w:val="0"/>
        <w:spacing w:after="66" w:line="260" w:lineRule="exact"/>
        <w:ind w:firstLine="0"/>
        <w:jc w:val="center"/>
        <w:rPr>
          <w:rFonts w:ascii="Times New Roman" w:eastAsia="Times New Roman" w:hAnsi="Times New Roman" w:cs="Times New Roman"/>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Заключение</w:t>
      </w:r>
    </w:p>
    <w:p w:rsidR="00DF6054" w:rsidRPr="00DF6054" w:rsidRDefault="00DF6054" w:rsidP="00DF6054">
      <w:pPr>
        <w:tabs>
          <w:tab w:val="clear" w:pos="709"/>
        </w:tabs>
        <w:suppressAutoHyphens w:val="0"/>
        <w:spacing w:after="0" w:line="480" w:lineRule="exact"/>
        <w:ind w:firstLine="780"/>
        <w:rPr>
          <w:rFonts w:ascii="Times New Roman" w:eastAsia="Times New Roman" w:hAnsi="Times New Roman" w:cs="Times New Roman"/>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Конечные результаты работы можно сформулировать следующим образом:</w:t>
      </w:r>
    </w:p>
    <w:p w:rsidR="00DF6054" w:rsidRPr="00DF6054" w:rsidRDefault="00DF6054" w:rsidP="00DF6054">
      <w:pPr>
        <w:numPr>
          <w:ilvl w:val="0"/>
          <w:numId w:val="28"/>
        </w:numPr>
        <w:tabs>
          <w:tab w:val="clear" w:pos="709"/>
          <w:tab w:val="left" w:pos="1441"/>
        </w:tabs>
        <w:suppressAutoHyphens w:val="0"/>
        <w:spacing w:after="0" w:line="480" w:lineRule="exact"/>
        <w:ind w:firstLine="780"/>
        <w:jc w:val="left"/>
        <w:rPr>
          <w:rFonts w:ascii="Times New Roman" w:eastAsia="Times New Roman" w:hAnsi="Times New Roman" w:cs="Times New Roman"/>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Проведен анализ существующих методов и подходов проектирования, математических и компьютерных моделей на региональном уровне, а также систе</w:t>
      </w:r>
      <w:r w:rsidRPr="00DF6054">
        <w:rPr>
          <w:rFonts w:ascii="Times New Roman" w:eastAsia="Times New Roman" w:hAnsi="Times New Roman" w:cs="Times New Roman"/>
          <w:color w:val="000000"/>
          <w:kern w:val="0"/>
          <w:sz w:val="26"/>
          <w:szCs w:val="26"/>
          <w:lang w:eastAsia="ru-RU" w:bidi="ru-RU"/>
        </w:rPr>
        <w:softHyphen/>
        <w:t>матизированы теоретические концепции социально-экономического развития ре</w:t>
      </w:r>
      <w:r w:rsidRPr="00DF6054">
        <w:rPr>
          <w:rFonts w:ascii="Times New Roman" w:eastAsia="Times New Roman" w:hAnsi="Times New Roman" w:cs="Times New Roman"/>
          <w:color w:val="000000"/>
          <w:kern w:val="0"/>
          <w:sz w:val="26"/>
          <w:szCs w:val="26"/>
          <w:lang w:eastAsia="ru-RU" w:bidi="ru-RU"/>
        </w:rPr>
        <w:softHyphen/>
        <w:t>гиона</w:t>
      </w:r>
    </w:p>
    <w:p w:rsidR="00DF6054" w:rsidRPr="00DF6054" w:rsidRDefault="00DF6054" w:rsidP="00DF6054">
      <w:pPr>
        <w:numPr>
          <w:ilvl w:val="0"/>
          <w:numId w:val="28"/>
        </w:numPr>
        <w:tabs>
          <w:tab w:val="clear" w:pos="709"/>
          <w:tab w:val="left" w:pos="1441"/>
        </w:tabs>
        <w:suppressAutoHyphens w:val="0"/>
        <w:spacing w:after="0" w:line="480" w:lineRule="exact"/>
        <w:ind w:firstLine="780"/>
        <w:jc w:val="left"/>
        <w:rPr>
          <w:rFonts w:ascii="Times New Roman" w:eastAsia="Times New Roman" w:hAnsi="Times New Roman" w:cs="Times New Roman"/>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Обосновано рассмотрение муниципального образования Большого Сочи как отдельного региона, так как город-курорт Сочи является целостной тер</w:t>
      </w:r>
      <w:r w:rsidRPr="00DF6054">
        <w:rPr>
          <w:rFonts w:ascii="Times New Roman" w:eastAsia="Times New Roman" w:hAnsi="Times New Roman" w:cs="Times New Roman"/>
          <w:color w:val="000000"/>
          <w:kern w:val="0"/>
          <w:sz w:val="26"/>
          <w:szCs w:val="26"/>
          <w:lang w:eastAsia="ru-RU" w:bidi="ru-RU"/>
        </w:rPr>
        <w:softHyphen/>
        <w:t>риторией, обособлен как экономически, так и географически от остальной терри</w:t>
      </w:r>
      <w:r w:rsidRPr="00DF6054">
        <w:rPr>
          <w:rFonts w:ascii="Times New Roman" w:eastAsia="Times New Roman" w:hAnsi="Times New Roman" w:cs="Times New Roman"/>
          <w:color w:val="000000"/>
          <w:kern w:val="0"/>
          <w:sz w:val="26"/>
          <w:szCs w:val="26"/>
          <w:lang w:eastAsia="ru-RU" w:bidi="ru-RU"/>
        </w:rPr>
        <w:softHyphen/>
        <w:t>тории Краснодарского края, а также имеет уникальную специфику, так как со</w:t>
      </w:r>
      <w:r w:rsidRPr="00DF6054">
        <w:rPr>
          <w:rFonts w:ascii="Times New Roman" w:eastAsia="Times New Roman" w:hAnsi="Times New Roman" w:cs="Times New Roman"/>
          <w:color w:val="000000"/>
          <w:kern w:val="0"/>
          <w:sz w:val="26"/>
          <w:szCs w:val="26"/>
          <w:lang w:eastAsia="ru-RU" w:bidi="ru-RU"/>
        </w:rPr>
        <w:softHyphen/>
        <w:t>четает в себе черты, как муниципального образования, так и региона.</w:t>
      </w:r>
    </w:p>
    <w:p w:rsidR="00DF6054" w:rsidRPr="00DF6054" w:rsidRDefault="00DF6054" w:rsidP="00DF6054">
      <w:pPr>
        <w:numPr>
          <w:ilvl w:val="0"/>
          <w:numId w:val="28"/>
        </w:numPr>
        <w:tabs>
          <w:tab w:val="clear" w:pos="709"/>
          <w:tab w:val="left" w:pos="1441"/>
        </w:tabs>
        <w:suppressAutoHyphens w:val="0"/>
        <w:spacing w:after="0" w:line="480" w:lineRule="exact"/>
        <w:ind w:firstLine="780"/>
        <w:jc w:val="left"/>
        <w:rPr>
          <w:rFonts w:ascii="Times New Roman" w:eastAsia="Times New Roman" w:hAnsi="Times New Roman" w:cs="Times New Roman"/>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На основании проведенной схематизации применения компьютерных методов на региональном уровне, предложена концепция построения комплексной модели социально-экономической системы региона. В рамках концепции предло</w:t>
      </w:r>
      <w:r w:rsidRPr="00DF6054">
        <w:rPr>
          <w:rFonts w:ascii="Times New Roman" w:eastAsia="Times New Roman" w:hAnsi="Times New Roman" w:cs="Times New Roman"/>
          <w:color w:val="000000"/>
          <w:kern w:val="0"/>
          <w:sz w:val="26"/>
          <w:szCs w:val="26"/>
          <w:lang w:eastAsia="ru-RU" w:bidi="ru-RU"/>
        </w:rPr>
        <w:softHyphen/>
        <w:t>жена инфологическая схема взаимодействия отраслей региональной экономики, объединяющая их в единую систему с социальной сферой, обоснована примени</w:t>
      </w:r>
      <w:r w:rsidRPr="00DF6054">
        <w:rPr>
          <w:rFonts w:ascii="Times New Roman" w:eastAsia="Times New Roman" w:hAnsi="Times New Roman" w:cs="Times New Roman"/>
          <w:color w:val="000000"/>
          <w:kern w:val="0"/>
          <w:sz w:val="26"/>
          <w:szCs w:val="26"/>
          <w:lang w:eastAsia="ru-RU" w:bidi="ru-RU"/>
        </w:rPr>
        <w:softHyphen/>
        <w:t>мость системно-динамической модели, отражающей основные направления разви</w:t>
      </w:r>
      <w:r w:rsidRPr="00DF6054">
        <w:rPr>
          <w:rFonts w:ascii="Times New Roman" w:eastAsia="Times New Roman" w:hAnsi="Times New Roman" w:cs="Times New Roman"/>
          <w:color w:val="000000"/>
          <w:kern w:val="0"/>
          <w:sz w:val="26"/>
          <w:szCs w:val="26"/>
          <w:lang w:eastAsia="ru-RU" w:bidi="ru-RU"/>
        </w:rPr>
        <w:softHyphen/>
        <w:t>тия муниципального образования в процедурах динамического компьютерного</w:t>
      </w:r>
    </w:p>
    <w:p w:rsidR="00DF6054" w:rsidRPr="00DF6054" w:rsidRDefault="00DF6054" w:rsidP="00DF6054">
      <w:pPr>
        <w:tabs>
          <w:tab w:val="clear" w:pos="709"/>
        </w:tabs>
        <w:suppressAutoHyphens w:val="0"/>
        <w:spacing w:after="0" w:line="260" w:lineRule="exact"/>
        <w:ind w:left="3160" w:firstLine="0"/>
        <w:jc w:val="left"/>
        <w:rPr>
          <w:rFonts w:ascii="Times New Roman" w:eastAsia="Times New Roman" w:hAnsi="Times New Roman" w:cs="Times New Roman"/>
          <w:i/>
          <w:iCs/>
          <w:spacing w:val="-10"/>
          <w:kern w:val="0"/>
          <w:sz w:val="26"/>
          <w:szCs w:val="26"/>
          <w:lang w:eastAsia="ru-RU" w:bidi="ru-RU"/>
        </w:rPr>
      </w:pPr>
      <w:r w:rsidRPr="00DF6054">
        <w:rPr>
          <w:rFonts w:ascii="Times New Roman" w:eastAsia="Times New Roman" w:hAnsi="Times New Roman" w:cs="Times New Roman"/>
          <w:i/>
          <w:iCs/>
          <w:color w:val="000000"/>
          <w:spacing w:val="-10"/>
          <w:kern w:val="0"/>
          <w:sz w:val="26"/>
          <w:szCs w:val="26"/>
          <w:lang w:eastAsia="ru-RU" w:bidi="ru-RU"/>
        </w:rPr>
        <w:t>&gt;</w:t>
      </w:r>
    </w:p>
    <w:p w:rsidR="00DF6054" w:rsidRPr="00DF6054" w:rsidRDefault="00DF6054" w:rsidP="00DF6054">
      <w:pPr>
        <w:tabs>
          <w:tab w:val="clear" w:pos="709"/>
        </w:tabs>
        <w:suppressAutoHyphens w:val="0"/>
        <w:spacing w:after="0" w:line="475" w:lineRule="exact"/>
        <w:ind w:firstLine="0"/>
        <w:jc w:val="left"/>
        <w:rPr>
          <w:rFonts w:ascii="Times New Roman" w:eastAsia="Times New Roman" w:hAnsi="Times New Roman" w:cs="Times New Roman"/>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сценарного анализа стратегических альтернатив управления.</w:t>
      </w:r>
    </w:p>
    <w:p w:rsidR="00DF6054" w:rsidRPr="00DF6054" w:rsidRDefault="00DF6054" w:rsidP="00DF6054">
      <w:pPr>
        <w:numPr>
          <w:ilvl w:val="0"/>
          <w:numId w:val="28"/>
        </w:numPr>
        <w:tabs>
          <w:tab w:val="clear" w:pos="709"/>
          <w:tab w:val="left" w:pos="1441"/>
        </w:tabs>
        <w:suppressAutoHyphens w:val="0"/>
        <w:spacing w:after="0" w:line="475" w:lineRule="exact"/>
        <w:ind w:firstLine="780"/>
        <w:jc w:val="left"/>
        <w:rPr>
          <w:rFonts w:ascii="Times New Roman" w:eastAsia="Times New Roman" w:hAnsi="Times New Roman" w:cs="Times New Roman"/>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Предложено объединение методик индикативного планирования и системно-динамического моделирования, для повышения точности и адекватности прогнозов и составляемых на них планов.</w:t>
      </w:r>
    </w:p>
    <w:p w:rsidR="00DF6054" w:rsidRPr="00DF6054" w:rsidRDefault="00DF6054" w:rsidP="00DF6054">
      <w:pPr>
        <w:numPr>
          <w:ilvl w:val="0"/>
          <w:numId w:val="28"/>
        </w:numPr>
        <w:tabs>
          <w:tab w:val="clear" w:pos="709"/>
          <w:tab w:val="left" w:pos="1441"/>
        </w:tabs>
        <w:suppressAutoHyphens w:val="0"/>
        <w:spacing w:after="0" w:line="475" w:lineRule="exact"/>
        <w:ind w:firstLine="780"/>
        <w:jc w:val="left"/>
        <w:rPr>
          <w:rFonts w:ascii="Times New Roman" w:eastAsia="Times New Roman" w:hAnsi="Times New Roman" w:cs="Times New Roman"/>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Предложена структура системно-динамической модели социально</w:t>
      </w:r>
      <w:r w:rsidRPr="00DF6054">
        <w:rPr>
          <w:rFonts w:ascii="Times New Roman" w:eastAsia="Times New Roman" w:hAnsi="Times New Roman" w:cs="Times New Roman"/>
          <w:color w:val="000000"/>
          <w:kern w:val="0"/>
          <w:sz w:val="26"/>
          <w:szCs w:val="26"/>
          <w:lang w:eastAsia="ru-RU" w:bidi="ru-RU"/>
        </w:rPr>
        <w:softHyphen/>
        <w:t>экономической системы региона Большого Сочи. Обоснована функциональная ар</w:t>
      </w:r>
      <w:r w:rsidRPr="00DF6054">
        <w:rPr>
          <w:rFonts w:ascii="Times New Roman" w:eastAsia="Times New Roman" w:hAnsi="Times New Roman" w:cs="Times New Roman"/>
          <w:color w:val="000000"/>
          <w:kern w:val="0"/>
          <w:sz w:val="26"/>
          <w:szCs w:val="26"/>
          <w:lang w:eastAsia="ru-RU" w:bidi="ru-RU"/>
        </w:rPr>
        <w:softHyphen/>
        <w:t>хитектура модели: прогнозирование развития региона при заданных внешних фак</w:t>
      </w:r>
      <w:r w:rsidRPr="00DF6054">
        <w:rPr>
          <w:rFonts w:ascii="Times New Roman" w:eastAsia="Times New Roman" w:hAnsi="Times New Roman" w:cs="Times New Roman"/>
          <w:color w:val="000000"/>
          <w:kern w:val="0"/>
          <w:sz w:val="26"/>
          <w:szCs w:val="26"/>
          <w:lang w:eastAsia="ru-RU" w:bidi="ru-RU"/>
        </w:rPr>
        <w:softHyphen/>
        <w:t>торах, долгосрочное планирование последствий административных программ, оценка эффективности органов муниципального управления с использованием не</w:t>
      </w:r>
      <w:r w:rsidRPr="00DF6054">
        <w:rPr>
          <w:rFonts w:ascii="Times New Roman" w:eastAsia="Times New Roman" w:hAnsi="Times New Roman" w:cs="Times New Roman"/>
          <w:color w:val="000000"/>
          <w:kern w:val="0"/>
          <w:sz w:val="26"/>
          <w:szCs w:val="26"/>
          <w:lang w:eastAsia="ru-RU" w:bidi="ru-RU"/>
        </w:rPr>
        <w:softHyphen/>
        <w:t>финансовых факторов. Системно-динамическая модель должна выступать как ин</w:t>
      </w:r>
      <w:r w:rsidRPr="00DF6054">
        <w:rPr>
          <w:rFonts w:ascii="Times New Roman" w:eastAsia="Times New Roman" w:hAnsi="Times New Roman" w:cs="Times New Roman"/>
          <w:color w:val="000000"/>
          <w:kern w:val="0"/>
          <w:sz w:val="26"/>
          <w:szCs w:val="26"/>
          <w:lang w:eastAsia="ru-RU" w:bidi="ru-RU"/>
        </w:rPr>
        <w:softHyphen/>
        <w:t>теграционная основа в процедуре стратегического управления.</w:t>
      </w:r>
    </w:p>
    <w:p w:rsidR="00DF6054" w:rsidRPr="00DF6054" w:rsidRDefault="00DF6054" w:rsidP="00DF6054">
      <w:pPr>
        <w:numPr>
          <w:ilvl w:val="0"/>
          <w:numId w:val="28"/>
        </w:numPr>
        <w:tabs>
          <w:tab w:val="clear" w:pos="709"/>
          <w:tab w:val="left" w:pos="1445"/>
        </w:tabs>
        <w:suppressAutoHyphens w:val="0"/>
        <w:spacing w:after="0" w:line="475" w:lineRule="exact"/>
        <w:ind w:firstLine="800"/>
        <w:jc w:val="left"/>
        <w:rPr>
          <w:rFonts w:ascii="Times New Roman" w:eastAsia="Times New Roman" w:hAnsi="Times New Roman" w:cs="Times New Roman"/>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Предложено уточнение в методику построения когнитивных моделей региональных систем, связанное с иерархическим анализом объекта исследования.</w:t>
      </w:r>
    </w:p>
    <w:p w:rsidR="00DF6054" w:rsidRPr="00DF6054" w:rsidRDefault="00DF6054" w:rsidP="00DF6054">
      <w:pPr>
        <w:numPr>
          <w:ilvl w:val="0"/>
          <w:numId w:val="28"/>
        </w:numPr>
        <w:tabs>
          <w:tab w:val="clear" w:pos="709"/>
          <w:tab w:val="left" w:pos="1445"/>
        </w:tabs>
        <w:suppressAutoHyphens w:val="0"/>
        <w:spacing w:after="0" w:line="475" w:lineRule="exact"/>
        <w:ind w:firstLine="800"/>
        <w:jc w:val="left"/>
        <w:rPr>
          <w:rFonts w:ascii="Times New Roman" w:eastAsia="Times New Roman" w:hAnsi="Times New Roman" w:cs="Times New Roman"/>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Разработана модель материальной сферы производства экономиче</w:t>
      </w:r>
      <w:r w:rsidRPr="00DF6054">
        <w:rPr>
          <w:rFonts w:ascii="Times New Roman" w:eastAsia="Times New Roman" w:hAnsi="Times New Roman" w:cs="Times New Roman"/>
          <w:color w:val="000000"/>
          <w:kern w:val="0"/>
          <w:sz w:val="26"/>
          <w:szCs w:val="26"/>
          <w:lang w:eastAsia="ru-RU" w:bidi="ru-RU"/>
        </w:rPr>
        <w:softHyphen/>
        <w:t>ской системы города, включающая подсистемы промышленности, сельского хо</w:t>
      </w:r>
      <w:r w:rsidRPr="00DF6054">
        <w:rPr>
          <w:rFonts w:ascii="Times New Roman" w:eastAsia="Times New Roman" w:hAnsi="Times New Roman" w:cs="Times New Roman"/>
          <w:color w:val="000000"/>
          <w:kern w:val="0"/>
          <w:sz w:val="26"/>
          <w:szCs w:val="26"/>
          <w:lang w:eastAsia="ru-RU" w:bidi="ru-RU"/>
        </w:rPr>
        <w:softHyphen/>
        <w:t>зяйства, санаторно-курортной отрасли, жилищно-коммунального хозяйства, транс</w:t>
      </w:r>
      <w:r w:rsidRPr="00DF6054">
        <w:rPr>
          <w:rFonts w:ascii="Times New Roman" w:eastAsia="Times New Roman" w:hAnsi="Times New Roman" w:cs="Times New Roman"/>
          <w:color w:val="000000"/>
          <w:kern w:val="0"/>
          <w:sz w:val="26"/>
          <w:szCs w:val="26"/>
          <w:lang w:eastAsia="ru-RU" w:bidi="ru-RU"/>
        </w:rPr>
        <w:softHyphen/>
        <w:t>порта, торговли, строительства, инфраструктуры, энергетики и распределения зем</w:t>
      </w:r>
      <w:r w:rsidRPr="00DF6054">
        <w:rPr>
          <w:rFonts w:ascii="Times New Roman" w:eastAsia="Times New Roman" w:hAnsi="Times New Roman" w:cs="Times New Roman"/>
          <w:color w:val="000000"/>
          <w:kern w:val="0"/>
          <w:sz w:val="26"/>
          <w:szCs w:val="26"/>
          <w:lang w:eastAsia="ru-RU" w:bidi="ru-RU"/>
        </w:rPr>
        <w:softHyphen/>
        <w:t>ли. Каждая подсистема включает когнитивную модель, в виде диаграммы «сущ</w:t>
      </w:r>
      <w:r w:rsidRPr="00DF6054">
        <w:rPr>
          <w:rFonts w:ascii="Times New Roman" w:eastAsia="Times New Roman" w:hAnsi="Times New Roman" w:cs="Times New Roman"/>
          <w:color w:val="000000"/>
          <w:kern w:val="0"/>
          <w:sz w:val="26"/>
          <w:szCs w:val="26"/>
          <w:lang w:eastAsia="ru-RU" w:bidi="ru-RU"/>
        </w:rPr>
        <w:softHyphen/>
        <w:t>ность-связь», и системно-динамическую модель, представленную потоковой диа</w:t>
      </w:r>
      <w:r w:rsidRPr="00DF6054">
        <w:rPr>
          <w:rFonts w:ascii="Times New Roman" w:eastAsia="Times New Roman" w:hAnsi="Times New Roman" w:cs="Times New Roman"/>
          <w:color w:val="000000"/>
          <w:kern w:val="0"/>
          <w:sz w:val="26"/>
          <w:szCs w:val="26"/>
          <w:lang w:eastAsia="ru-RU" w:bidi="ru-RU"/>
        </w:rPr>
        <w:softHyphen/>
        <w:t>граммой. Помимо указанных подсистем модель включает интерфейсные перемен</w:t>
      </w:r>
      <w:r w:rsidRPr="00DF6054">
        <w:rPr>
          <w:rFonts w:ascii="Times New Roman" w:eastAsia="Times New Roman" w:hAnsi="Times New Roman" w:cs="Times New Roman"/>
          <w:color w:val="000000"/>
          <w:kern w:val="0"/>
          <w:sz w:val="26"/>
          <w:szCs w:val="26"/>
          <w:lang w:eastAsia="ru-RU" w:bidi="ru-RU"/>
        </w:rPr>
        <w:softHyphen/>
        <w:t>ные и взаимосвязи между подсистемами.</w:t>
      </w:r>
    </w:p>
    <w:p w:rsidR="00DF6054" w:rsidRPr="00DF6054" w:rsidRDefault="00DF6054" w:rsidP="00DF6054">
      <w:pPr>
        <w:numPr>
          <w:ilvl w:val="0"/>
          <w:numId w:val="28"/>
        </w:numPr>
        <w:tabs>
          <w:tab w:val="clear" w:pos="709"/>
          <w:tab w:val="left" w:pos="1445"/>
        </w:tabs>
        <w:suppressAutoHyphens w:val="0"/>
        <w:spacing w:after="0" w:line="475" w:lineRule="exact"/>
        <w:ind w:firstLine="800"/>
        <w:jc w:val="left"/>
        <w:rPr>
          <w:rFonts w:ascii="Times New Roman" w:eastAsia="Times New Roman" w:hAnsi="Times New Roman" w:cs="Times New Roman"/>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Разработана модель социально-культурной сферы экономической сис</w:t>
      </w:r>
      <w:r w:rsidRPr="00DF6054">
        <w:rPr>
          <w:rFonts w:ascii="Times New Roman" w:eastAsia="Times New Roman" w:hAnsi="Times New Roman" w:cs="Times New Roman"/>
          <w:color w:val="000000"/>
          <w:kern w:val="0"/>
          <w:sz w:val="26"/>
          <w:szCs w:val="26"/>
          <w:lang w:eastAsia="ru-RU" w:bidi="ru-RU"/>
        </w:rPr>
        <w:softHyphen/>
        <w:t>темы города, включающая подсистемы правопорядка, финансов, образования, культуры и здравоохранения. Структура модели аналогична представленной выше.</w:t>
      </w:r>
    </w:p>
    <w:p w:rsidR="00DF6054" w:rsidRPr="00DF6054" w:rsidRDefault="00DF6054" w:rsidP="00DF6054">
      <w:pPr>
        <w:numPr>
          <w:ilvl w:val="0"/>
          <w:numId w:val="28"/>
        </w:numPr>
        <w:tabs>
          <w:tab w:val="clear" w:pos="709"/>
          <w:tab w:val="left" w:pos="1445"/>
        </w:tabs>
        <w:suppressAutoHyphens w:val="0"/>
        <w:spacing w:after="0" w:line="475" w:lineRule="exact"/>
        <w:ind w:firstLine="800"/>
        <w:jc w:val="left"/>
        <w:rPr>
          <w:rFonts w:ascii="Times New Roman" w:eastAsia="Times New Roman" w:hAnsi="Times New Roman" w:cs="Times New Roman"/>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Разработана модель социальной системы муниципального образова</w:t>
      </w:r>
      <w:r w:rsidRPr="00DF6054">
        <w:rPr>
          <w:rFonts w:ascii="Times New Roman" w:eastAsia="Times New Roman" w:hAnsi="Times New Roman" w:cs="Times New Roman"/>
          <w:color w:val="000000"/>
          <w:kern w:val="0"/>
          <w:sz w:val="26"/>
          <w:szCs w:val="26"/>
          <w:lang w:eastAsia="ru-RU" w:bidi="ru-RU"/>
        </w:rPr>
        <w:softHyphen/>
        <w:t>ния включающая 3 подсистемы: рынок труда, качество жизни и численность насе</w:t>
      </w:r>
      <w:r w:rsidRPr="00DF6054">
        <w:rPr>
          <w:rFonts w:ascii="Times New Roman" w:eastAsia="Times New Roman" w:hAnsi="Times New Roman" w:cs="Times New Roman"/>
          <w:color w:val="000000"/>
          <w:kern w:val="0"/>
          <w:sz w:val="26"/>
          <w:szCs w:val="26"/>
          <w:lang w:eastAsia="ru-RU" w:bidi="ru-RU"/>
        </w:rPr>
        <w:softHyphen/>
        <w:t>ления. Сформирована система показателей отражающих качество жизни населения региона.</w:t>
      </w:r>
    </w:p>
    <w:p w:rsidR="00DF6054" w:rsidRPr="00DF6054" w:rsidRDefault="00DF6054" w:rsidP="00DF6054">
      <w:pPr>
        <w:numPr>
          <w:ilvl w:val="0"/>
          <w:numId w:val="28"/>
        </w:numPr>
        <w:tabs>
          <w:tab w:val="clear" w:pos="709"/>
          <w:tab w:val="left" w:pos="1445"/>
        </w:tabs>
        <w:suppressAutoHyphens w:val="0"/>
        <w:spacing w:after="0" w:line="475" w:lineRule="exact"/>
        <w:ind w:firstLine="800"/>
        <w:jc w:val="left"/>
        <w:rPr>
          <w:rFonts w:ascii="Times New Roman" w:eastAsia="Times New Roman" w:hAnsi="Times New Roman" w:cs="Times New Roman"/>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Представленные подсистемы интегрированы в комплексную модель социально-экономической системы региона Большого Сочи. Проведены процеду</w:t>
      </w:r>
      <w:r w:rsidRPr="00DF6054">
        <w:rPr>
          <w:rFonts w:ascii="Times New Roman" w:eastAsia="Times New Roman" w:hAnsi="Times New Roman" w:cs="Times New Roman"/>
          <w:color w:val="000000"/>
          <w:kern w:val="0"/>
          <w:sz w:val="26"/>
          <w:szCs w:val="26"/>
          <w:lang w:eastAsia="ru-RU" w:bidi="ru-RU"/>
        </w:rPr>
        <w:softHyphen/>
        <w:t>ры валидации и анализ чувствительности разработанной комплексной модели.</w:t>
      </w:r>
    </w:p>
    <w:p w:rsidR="00DF6054" w:rsidRPr="00DF6054" w:rsidRDefault="00DF6054" w:rsidP="00DF6054">
      <w:pPr>
        <w:numPr>
          <w:ilvl w:val="0"/>
          <w:numId w:val="28"/>
        </w:numPr>
        <w:tabs>
          <w:tab w:val="clear" w:pos="709"/>
          <w:tab w:val="left" w:pos="1445"/>
        </w:tabs>
        <w:suppressAutoHyphens w:val="0"/>
        <w:spacing w:after="0" w:line="475" w:lineRule="exact"/>
        <w:ind w:firstLine="800"/>
        <w:jc w:val="left"/>
        <w:rPr>
          <w:rFonts w:ascii="Times New Roman" w:eastAsia="Times New Roman" w:hAnsi="Times New Roman" w:cs="Times New Roman"/>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Проведен вычислительный эксперимент по прогнозированию влия</w:t>
      </w:r>
      <w:r w:rsidRPr="00DF6054">
        <w:rPr>
          <w:rFonts w:ascii="Times New Roman" w:eastAsia="Times New Roman" w:hAnsi="Times New Roman" w:cs="Times New Roman"/>
          <w:color w:val="000000"/>
          <w:kern w:val="0"/>
          <w:sz w:val="26"/>
          <w:szCs w:val="26"/>
          <w:lang w:eastAsia="ru-RU" w:bidi="ru-RU"/>
        </w:rPr>
        <w:softHyphen/>
        <w:t>ния мероприятий по подготовке к Олимпийским Играм на социально</w:t>
      </w:r>
      <w:r w:rsidRPr="00DF6054">
        <w:rPr>
          <w:rFonts w:ascii="Times New Roman" w:eastAsia="Times New Roman" w:hAnsi="Times New Roman" w:cs="Times New Roman"/>
          <w:color w:val="000000"/>
          <w:kern w:val="0"/>
          <w:sz w:val="26"/>
          <w:szCs w:val="26"/>
          <w:lang w:eastAsia="ru-RU" w:bidi="ru-RU"/>
        </w:rPr>
        <w:softHyphen/>
        <w:t>экономическую систему города. В результате проведенного эксперимента были сформулированы следующие выводы: реализация Программы приведет к значи</w:t>
      </w:r>
      <w:r w:rsidRPr="00DF6054">
        <w:rPr>
          <w:rFonts w:ascii="Times New Roman" w:eastAsia="Times New Roman" w:hAnsi="Times New Roman" w:cs="Times New Roman"/>
          <w:color w:val="000000"/>
          <w:kern w:val="0"/>
          <w:sz w:val="26"/>
          <w:szCs w:val="26"/>
          <w:lang w:eastAsia="ru-RU" w:bidi="ru-RU"/>
        </w:rPr>
        <w:softHyphen/>
        <w:t>тельному экономическому росту в сфере услуг региона. Основной эффект будет достигнут в санаторно-курортной отрасли и торговле. Мультипликативный эффект от увеличения спроса позитивно скажется на отраслях строительства и сельского хозяйства, но негативно на промышленности города. В структуре экономики горо</w:t>
      </w:r>
      <w:r w:rsidRPr="00DF6054">
        <w:rPr>
          <w:rFonts w:ascii="Times New Roman" w:eastAsia="Times New Roman" w:hAnsi="Times New Roman" w:cs="Times New Roman"/>
          <w:color w:val="000000"/>
          <w:kern w:val="0"/>
          <w:sz w:val="26"/>
          <w:szCs w:val="26"/>
          <w:lang w:eastAsia="ru-RU" w:bidi="ru-RU"/>
        </w:rPr>
        <w:softHyphen/>
        <w:t>да произойдет значительный сдвиг в сторону сферы услуг, что повлечет за собой масштабное перераспределение трудовых ресурсов. Реализация Программы позво</w:t>
      </w:r>
      <w:r w:rsidRPr="00DF6054">
        <w:rPr>
          <w:rFonts w:ascii="Times New Roman" w:eastAsia="Times New Roman" w:hAnsi="Times New Roman" w:cs="Times New Roman"/>
          <w:color w:val="000000"/>
          <w:kern w:val="0"/>
          <w:sz w:val="26"/>
          <w:szCs w:val="26"/>
          <w:lang w:eastAsia="ru-RU" w:bidi="ru-RU"/>
        </w:rPr>
        <w:softHyphen/>
        <w:t>лит полностью решить проблему инженерной инфраструктуры и частично транс</w:t>
      </w:r>
      <w:r w:rsidRPr="00DF6054">
        <w:rPr>
          <w:rFonts w:ascii="Times New Roman" w:eastAsia="Times New Roman" w:hAnsi="Times New Roman" w:cs="Times New Roman"/>
          <w:color w:val="000000"/>
          <w:kern w:val="0"/>
          <w:sz w:val="26"/>
          <w:szCs w:val="26"/>
          <w:lang w:eastAsia="ru-RU" w:bidi="ru-RU"/>
        </w:rPr>
        <w:softHyphen/>
        <w:t>портной. Значительным ограничительным фактором для повышения качества жиз</w:t>
      </w:r>
      <w:r w:rsidRPr="00DF6054">
        <w:rPr>
          <w:rFonts w:ascii="Times New Roman" w:eastAsia="Times New Roman" w:hAnsi="Times New Roman" w:cs="Times New Roman"/>
          <w:color w:val="000000"/>
          <w:kern w:val="0"/>
          <w:sz w:val="26"/>
          <w:szCs w:val="26"/>
          <w:lang w:eastAsia="ru-RU" w:bidi="ru-RU"/>
        </w:rPr>
        <w:softHyphen/>
        <w:t>ни населения станет социальная инфраструктура. Сфера образования, здравоохра</w:t>
      </w:r>
      <w:r w:rsidRPr="00DF6054">
        <w:rPr>
          <w:rFonts w:ascii="Times New Roman" w:eastAsia="Times New Roman" w:hAnsi="Times New Roman" w:cs="Times New Roman"/>
          <w:color w:val="000000"/>
          <w:kern w:val="0"/>
          <w:sz w:val="26"/>
          <w:szCs w:val="26"/>
          <w:lang w:eastAsia="ru-RU" w:bidi="ru-RU"/>
        </w:rPr>
        <w:softHyphen/>
        <w:t>нения, культуры и правопорядка не претерпят значительных изменений в ходе реа</w:t>
      </w:r>
      <w:r w:rsidRPr="00DF6054">
        <w:rPr>
          <w:rFonts w:ascii="Times New Roman" w:eastAsia="Times New Roman" w:hAnsi="Times New Roman" w:cs="Times New Roman"/>
          <w:color w:val="000000"/>
          <w:kern w:val="0"/>
          <w:sz w:val="26"/>
          <w:szCs w:val="26"/>
          <w:lang w:eastAsia="ru-RU" w:bidi="ru-RU"/>
        </w:rPr>
        <w:softHyphen/>
        <w:t>лизации Программы, а нагрузка на них чрезмерно возрастет. Особенно неблаго</w:t>
      </w:r>
      <w:r w:rsidRPr="00DF6054">
        <w:rPr>
          <w:rFonts w:ascii="Times New Roman" w:eastAsia="Times New Roman" w:hAnsi="Times New Roman" w:cs="Times New Roman"/>
          <w:color w:val="000000"/>
          <w:kern w:val="0"/>
          <w:sz w:val="26"/>
          <w:szCs w:val="26"/>
          <w:lang w:eastAsia="ru-RU" w:bidi="ru-RU"/>
        </w:rPr>
        <w:softHyphen/>
        <w:t>приятная ситуация сложится в сферах образования и здравоохранения. Структур</w:t>
      </w:r>
      <w:r w:rsidRPr="00DF6054">
        <w:rPr>
          <w:rFonts w:ascii="Times New Roman" w:eastAsia="Times New Roman" w:hAnsi="Times New Roman" w:cs="Times New Roman"/>
          <w:color w:val="000000"/>
          <w:kern w:val="0"/>
          <w:sz w:val="26"/>
          <w:szCs w:val="26"/>
          <w:lang w:eastAsia="ru-RU" w:bidi="ru-RU"/>
        </w:rPr>
        <w:softHyphen/>
        <w:t>ный сдвиг в экономике региона потребует массовой переподготовки кадров, а те</w:t>
      </w:r>
      <w:r w:rsidRPr="00DF6054">
        <w:rPr>
          <w:rFonts w:ascii="Times New Roman" w:eastAsia="Times New Roman" w:hAnsi="Times New Roman" w:cs="Times New Roman"/>
          <w:color w:val="000000"/>
          <w:kern w:val="0"/>
          <w:sz w:val="26"/>
          <w:szCs w:val="26"/>
          <w:lang w:eastAsia="ru-RU" w:bidi="ru-RU"/>
        </w:rPr>
        <w:softHyphen/>
        <w:t>кущая материально-техническая база не позволит качественно ее провести.</w:t>
      </w:r>
    </w:p>
    <w:p w:rsidR="00DF6054" w:rsidRPr="00DF6054" w:rsidRDefault="00DF6054" w:rsidP="00DF6054">
      <w:pPr>
        <w:numPr>
          <w:ilvl w:val="0"/>
          <w:numId w:val="28"/>
        </w:numPr>
        <w:tabs>
          <w:tab w:val="clear" w:pos="709"/>
          <w:tab w:val="left" w:pos="1453"/>
        </w:tabs>
        <w:suppressAutoHyphens w:val="0"/>
        <w:spacing w:after="0" w:line="475" w:lineRule="exact"/>
        <w:ind w:firstLine="780"/>
        <w:jc w:val="left"/>
        <w:rPr>
          <w:rFonts w:ascii="Times New Roman" w:eastAsia="Times New Roman" w:hAnsi="Times New Roman" w:cs="Times New Roman"/>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Рассмотрена проблема влияния бюджетных расходов на показатель качество жизни населения. Из моделирования следует, что данный показатель наи</w:t>
      </w:r>
      <w:r w:rsidRPr="00DF6054">
        <w:rPr>
          <w:rFonts w:ascii="Times New Roman" w:eastAsia="Times New Roman" w:hAnsi="Times New Roman" w:cs="Times New Roman"/>
          <w:color w:val="000000"/>
          <w:kern w:val="0"/>
          <w:sz w:val="26"/>
          <w:szCs w:val="26"/>
          <w:lang w:eastAsia="ru-RU" w:bidi="ru-RU"/>
        </w:rPr>
        <w:softHyphen/>
        <w:t>более чувствителен к увеличению расходов на жилищно-коммунальное хозяйство и здравоохранение.</w:t>
      </w:r>
    </w:p>
    <w:p w:rsidR="00DF6054" w:rsidRPr="00DF6054" w:rsidRDefault="00DF6054" w:rsidP="00DF6054">
      <w:pPr>
        <w:tabs>
          <w:tab w:val="clear" w:pos="709"/>
        </w:tabs>
        <w:suppressAutoHyphens w:val="0"/>
        <w:spacing w:after="0" w:line="475" w:lineRule="exact"/>
        <w:ind w:firstLine="780"/>
        <w:rPr>
          <w:rFonts w:ascii="Times New Roman" w:eastAsia="Times New Roman" w:hAnsi="Times New Roman" w:cs="Times New Roman"/>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Использование разработанного комплекса моделей для средне- и дол</w:t>
      </w:r>
      <w:r w:rsidRPr="00DF6054">
        <w:rPr>
          <w:rFonts w:ascii="Times New Roman" w:eastAsia="Times New Roman" w:hAnsi="Times New Roman" w:cs="Times New Roman"/>
          <w:color w:val="000000"/>
          <w:kern w:val="0"/>
          <w:sz w:val="26"/>
          <w:szCs w:val="26"/>
          <w:lang w:eastAsia="ru-RU" w:bidi="ru-RU"/>
        </w:rPr>
        <w:softHyphen/>
        <w:t>госрочного планирования предоставит лицу, принимающему решения, боль</w:t>
      </w:r>
      <w:r w:rsidRPr="00DF6054">
        <w:rPr>
          <w:rFonts w:ascii="Times New Roman" w:eastAsia="Times New Roman" w:hAnsi="Times New Roman" w:cs="Times New Roman"/>
          <w:color w:val="000000"/>
          <w:kern w:val="0"/>
          <w:sz w:val="26"/>
          <w:szCs w:val="26"/>
          <w:lang w:eastAsia="ru-RU" w:bidi="ru-RU"/>
        </w:rPr>
        <w:softHyphen/>
        <w:t>ше информации в условиях неопределенности, что позволит избежать мно</w:t>
      </w:r>
      <w:r w:rsidRPr="00DF6054">
        <w:rPr>
          <w:rFonts w:ascii="Times New Roman" w:eastAsia="Times New Roman" w:hAnsi="Times New Roman" w:cs="Times New Roman"/>
          <w:color w:val="000000"/>
          <w:kern w:val="0"/>
          <w:sz w:val="26"/>
          <w:szCs w:val="26"/>
          <w:lang w:eastAsia="ru-RU" w:bidi="ru-RU"/>
        </w:rPr>
        <w:softHyphen/>
        <w:t>гих ошибок в управлении муниципальным образованием.</w:t>
      </w:r>
    </w:p>
    <w:p w:rsidR="00DF6054" w:rsidRPr="00DF6054" w:rsidRDefault="00DF6054" w:rsidP="00DF6054">
      <w:pPr>
        <w:tabs>
          <w:tab w:val="clear" w:pos="709"/>
        </w:tabs>
        <w:suppressAutoHyphens w:val="0"/>
        <w:spacing w:after="0" w:line="475" w:lineRule="exact"/>
        <w:ind w:firstLine="780"/>
        <w:rPr>
          <w:rFonts w:ascii="Times New Roman" w:eastAsia="Times New Roman" w:hAnsi="Times New Roman" w:cs="Times New Roman"/>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Точность модели основывается на статистических данных находящих</w:t>
      </w:r>
      <w:r w:rsidRPr="00DF6054">
        <w:rPr>
          <w:rFonts w:ascii="Times New Roman" w:eastAsia="Times New Roman" w:hAnsi="Times New Roman" w:cs="Times New Roman"/>
          <w:color w:val="000000"/>
          <w:kern w:val="0"/>
          <w:sz w:val="26"/>
          <w:szCs w:val="26"/>
          <w:lang w:eastAsia="ru-RU" w:bidi="ru-RU"/>
        </w:rPr>
        <w:softHyphen/>
        <w:t>ся в открытом доступе. К сожалению, эти данные не являются полными и не включают многие показатели, значения которых в модели были получены методом экспертных оценок. Но при наличии более полной информации возможна коррекция модели, что позволит получать более точные и досто</w:t>
      </w:r>
      <w:r w:rsidRPr="00DF6054">
        <w:rPr>
          <w:rFonts w:ascii="Times New Roman" w:eastAsia="Times New Roman" w:hAnsi="Times New Roman" w:cs="Times New Roman"/>
          <w:color w:val="000000"/>
          <w:kern w:val="0"/>
          <w:sz w:val="26"/>
          <w:szCs w:val="26"/>
          <w:lang w:eastAsia="ru-RU" w:bidi="ru-RU"/>
        </w:rPr>
        <w:softHyphen/>
        <w:t>верные прогнозы.</w:t>
      </w:r>
    </w:p>
    <w:p w:rsidR="00DF6054" w:rsidRPr="00DF6054" w:rsidRDefault="00DF6054" w:rsidP="00DF6054">
      <w:pPr>
        <w:tabs>
          <w:tab w:val="clear" w:pos="709"/>
        </w:tabs>
        <w:suppressAutoHyphens w:val="0"/>
        <w:spacing w:after="0" w:line="475" w:lineRule="exact"/>
        <w:ind w:firstLine="780"/>
        <w:rPr>
          <w:rFonts w:ascii="Times New Roman" w:eastAsia="Times New Roman" w:hAnsi="Times New Roman" w:cs="Times New Roman"/>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В дальнейшем целесообразно:</w:t>
      </w:r>
    </w:p>
    <w:p w:rsidR="00DF6054" w:rsidRPr="00DF6054" w:rsidRDefault="00DF6054" w:rsidP="00DF6054">
      <w:pPr>
        <w:numPr>
          <w:ilvl w:val="0"/>
          <w:numId w:val="29"/>
        </w:numPr>
        <w:tabs>
          <w:tab w:val="clear" w:pos="709"/>
          <w:tab w:val="left" w:pos="1453"/>
        </w:tabs>
        <w:suppressAutoHyphens w:val="0"/>
        <w:spacing w:after="0" w:line="475" w:lineRule="exact"/>
        <w:ind w:firstLine="780"/>
        <w:jc w:val="left"/>
        <w:rPr>
          <w:rFonts w:ascii="Times New Roman" w:eastAsia="Times New Roman" w:hAnsi="Times New Roman" w:cs="Times New Roman"/>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Уточнение и корректировка модели с использованием более но</w:t>
      </w:r>
      <w:r w:rsidRPr="00DF6054">
        <w:rPr>
          <w:rFonts w:ascii="Times New Roman" w:eastAsia="Times New Roman" w:hAnsi="Times New Roman" w:cs="Times New Roman"/>
          <w:color w:val="000000"/>
          <w:kern w:val="0"/>
          <w:sz w:val="26"/>
          <w:szCs w:val="26"/>
          <w:lang w:eastAsia="ru-RU" w:bidi="ru-RU"/>
        </w:rPr>
        <w:softHyphen/>
        <w:t>вых статистических данных.</w:t>
      </w:r>
    </w:p>
    <w:p w:rsidR="00DF6054" w:rsidRPr="00DF6054" w:rsidRDefault="00DF6054" w:rsidP="00DF6054">
      <w:pPr>
        <w:numPr>
          <w:ilvl w:val="0"/>
          <w:numId w:val="29"/>
        </w:numPr>
        <w:tabs>
          <w:tab w:val="clear" w:pos="709"/>
          <w:tab w:val="left" w:pos="1453"/>
        </w:tabs>
        <w:suppressAutoHyphens w:val="0"/>
        <w:spacing w:after="0" w:line="475" w:lineRule="exact"/>
        <w:ind w:firstLine="780"/>
        <w:jc w:val="left"/>
        <w:rPr>
          <w:rFonts w:ascii="Times New Roman" w:eastAsia="Times New Roman" w:hAnsi="Times New Roman" w:cs="Times New Roman"/>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Проведение вычислительных экспериментов выявляющие воз</w:t>
      </w:r>
      <w:r w:rsidRPr="00DF6054">
        <w:rPr>
          <w:rFonts w:ascii="Times New Roman" w:eastAsia="Times New Roman" w:hAnsi="Times New Roman" w:cs="Times New Roman"/>
          <w:color w:val="000000"/>
          <w:kern w:val="0"/>
          <w:sz w:val="26"/>
          <w:szCs w:val="26"/>
          <w:lang w:eastAsia="ru-RU" w:bidi="ru-RU"/>
        </w:rPr>
        <w:softHyphen/>
        <w:t>действие на социально-экономическую структуру муниципального образова</w:t>
      </w:r>
      <w:r w:rsidRPr="00DF6054">
        <w:rPr>
          <w:rFonts w:ascii="Times New Roman" w:eastAsia="Times New Roman" w:hAnsi="Times New Roman" w:cs="Times New Roman"/>
          <w:color w:val="000000"/>
          <w:kern w:val="0"/>
          <w:sz w:val="26"/>
          <w:szCs w:val="26"/>
          <w:lang w:eastAsia="ru-RU" w:bidi="ru-RU"/>
        </w:rPr>
        <w:softHyphen/>
        <w:t>ния разрабатываемого Генерального плана развития города.</w:t>
      </w:r>
    </w:p>
    <w:p w:rsidR="00DF6054" w:rsidRPr="00DF6054" w:rsidRDefault="00DF6054" w:rsidP="00DF6054">
      <w:pPr>
        <w:numPr>
          <w:ilvl w:val="0"/>
          <w:numId w:val="29"/>
        </w:numPr>
        <w:tabs>
          <w:tab w:val="clear" w:pos="709"/>
          <w:tab w:val="left" w:pos="1453"/>
        </w:tabs>
        <w:suppressAutoHyphens w:val="0"/>
        <w:spacing w:after="0" w:line="475" w:lineRule="exact"/>
        <w:ind w:firstLine="780"/>
        <w:jc w:val="left"/>
        <w:rPr>
          <w:rFonts w:ascii="Times New Roman" w:eastAsia="Times New Roman" w:hAnsi="Times New Roman" w:cs="Times New Roman"/>
          <w:kern w:val="0"/>
          <w:sz w:val="26"/>
          <w:szCs w:val="26"/>
          <w:lang w:eastAsia="ru-RU" w:bidi="ru-RU"/>
        </w:rPr>
      </w:pPr>
      <w:r w:rsidRPr="00DF6054">
        <w:rPr>
          <w:rFonts w:ascii="Times New Roman" w:eastAsia="Times New Roman" w:hAnsi="Times New Roman" w:cs="Times New Roman"/>
          <w:color w:val="000000"/>
          <w:kern w:val="0"/>
          <w:sz w:val="26"/>
          <w:szCs w:val="26"/>
          <w:lang w:eastAsia="ru-RU" w:bidi="ru-RU"/>
        </w:rPr>
        <w:t>Включение в модель экологического блока</w:t>
      </w:r>
    </w:p>
    <w:p w:rsidR="00DF6054" w:rsidRPr="00DF6054" w:rsidRDefault="00DF6054" w:rsidP="00DF6054">
      <w:r w:rsidRPr="00DF6054">
        <w:rPr>
          <w:rFonts w:ascii="Arial Unicode MS" w:eastAsia="Arial Unicode MS" w:hAnsi="Arial Unicode MS" w:cs="Arial Unicode MS"/>
          <w:color w:val="000000"/>
          <w:kern w:val="0"/>
          <w:sz w:val="24"/>
          <w:szCs w:val="24"/>
          <w:lang w:eastAsia="ru-RU" w:bidi="ru-RU"/>
        </w:rPr>
        <w:t>Разработка возможности моделирования тенденций развития от дельных территорий внутри муниципального образования</w:t>
      </w:r>
    </w:p>
    <w:sectPr w:rsidR="00DF6054" w:rsidRPr="00DF6054" w:rsidSect="00E65BDF">
      <w:headerReference w:type="even" r:id="rId9"/>
      <w:headerReference w:type="default" r:id="rId10"/>
      <w:footerReference w:type="even" r:id="rId11"/>
      <w:footerReference w:type="default" r:id="rId12"/>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C2E" w:rsidRDefault="00AD0C2E">
      <w:pPr>
        <w:spacing w:after="0" w:line="240" w:lineRule="auto"/>
      </w:pPr>
      <w:r>
        <w:separator/>
      </w:r>
    </w:p>
  </w:endnote>
  <w:endnote w:type="continuationSeparator" w:id="0">
    <w:p w:rsidR="00AD0C2E" w:rsidRDefault="00AD0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0877C2">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D0C2E" w:rsidRDefault="000877C2">
                <w:pPr>
                  <w:spacing w:line="240" w:lineRule="auto"/>
                </w:pPr>
                <w:fldSimple w:instr=" PAGE \* MERGEFORMAT ">
                  <w:r w:rsidR="00AD0C2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0877C2">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D0C2E" w:rsidRDefault="000877C2">
                <w:pPr>
                  <w:spacing w:line="240" w:lineRule="auto"/>
                </w:pPr>
                <w:fldSimple w:instr=" PAGE \* MERGEFORMAT ">
                  <w:r w:rsidR="00DF6054" w:rsidRPr="00DF6054">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C2E" w:rsidRDefault="00AD0C2E"/>
    <w:p w:rsidR="00AD0C2E" w:rsidRDefault="00AD0C2E"/>
    <w:p w:rsidR="00AD0C2E" w:rsidRDefault="00AD0C2E"/>
    <w:p w:rsidR="00AD0C2E" w:rsidRDefault="00AD0C2E"/>
    <w:p w:rsidR="00AD0C2E" w:rsidRDefault="00AD0C2E"/>
    <w:p w:rsidR="00AD0C2E" w:rsidRDefault="00AD0C2E"/>
    <w:p w:rsidR="00AD0C2E" w:rsidRDefault="000877C2">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D0C2E" w:rsidRDefault="000877C2">
                  <w:pPr>
                    <w:spacing w:line="240" w:lineRule="auto"/>
                  </w:pPr>
                  <w:fldSimple w:instr=" PAGE \* MERGEFORMAT ">
                    <w:r w:rsidR="004C18DA" w:rsidRPr="004C18DA">
                      <w:rPr>
                        <w:rStyle w:val="afffff9"/>
                        <w:b w:val="0"/>
                        <w:bCs w:val="0"/>
                        <w:noProof/>
                      </w:rPr>
                      <w:t>10</w:t>
                    </w:r>
                  </w:fldSimple>
                </w:p>
              </w:txbxContent>
            </v:textbox>
            <w10:wrap anchorx="page" anchory="page"/>
          </v:shape>
        </w:pict>
      </w:r>
    </w:p>
    <w:p w:rsidR="00AD0C2E" w:rsidRDefault="00AD0C2E"/>
    <w:p w:rsidR="00AD0C2E" w:rsidRDefault="00AD0C2E"/>
    <w:p w:rsidR="00AD0C2E" w:rsidRDefault="000877C2">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D0C2E" w:rsidRDefault="00AD0C2E"/>
              </w:txbxContent>
            </v:textbox>
            <w10:wrap anchorx="page" anchory="page"/>
          </v:shape>
        </w:pict>
      </w:r>
    </w:p>
    <w:p w:rsidR="00AD0C2E" w:rsidRDefault="00AD0C2E"/>
    <w:p w:rsidR="00AD0C2E" w:rsidRDefault="00AD0C2E">
      <w:pPr>
        <w:rPr>
          <w:sz w:val="2"/>
          <w:szCs w:val="2"/>
        </w:rPr>
      </w:pPr>
    </w:p>
    <w:p w:rsidR="00AD0C2E" w:rsidRDefault="00AD0C2E"/>
    <w:p w:rsidR="00AD0C2E" w:rsidRDefault="00AD0C2E">
      <w:pPr>
        <w:spacing w:after="0" w:line="240" w:lineRule="auto"/>
      </w:pPr>
    </w:p>
  </w:footnote>
  <w:footnote w:type="continuationSeparator" w:id="0">
    <w:p w:rsidR="00AD0C2E" w:rsidRDefault="00AD0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054" w:rsidRDefault="00DF6054">
    <w:pPr>
      <w:rPr>
        <w:sz w:val="2"/>
        <w:szCs w:val="2"/>
      </w:rPr>
    </w:pPr>
    <w:r w:rsidRPr="00086FD5">
      <w:rPr>
        <w:sz w:val="24"/>
        <w:szCs w:val="24"/>
        <w:lang w:bidi="ru-RU"/>
      </w:rPr>
      <w:pict>
        <v:shapetype id="_x0000_t202" coordsize="21600,21600" o:spt="202" path="m,l,21600r21600,l21600,xe">
          <v:stroke joinstyle="miter"/>
          <v:path gradientshapeok="t" o:connecttype="rect"/>
        </v:shapetype>
        <v:shape id="_x0000_s609727" type="#_x0000_t202" style="position:absolute;left:0;text-align:left;margin-left:328pt;margin-top:36.5pt;width:12pt;height:10.1pt;z-index:-251607040;mso-wrap-style:none;mso-wrap-distance-left:5pt;mso-wrap-distance-right:5pt;mso-position-horizontal-relative:page;mso-position-vertical-relative:page" wrapcoords="0 0" filled="f" stroked="f">
          <v:textbox style="mso-fit-shape-to-text:t" inset="0,0,0,0">
            <w:txbxContent>
              <w:p w:rsidR="00DF6054" w:rsidRDefault="00DF6054">
                <w:pPr>
                  <w:spacing w:line="240" w:lineRule="auto"/>
                </w:pPr>
                <w:fldSimple w:instr=" PAGE \* MERGEFORMAT ">
                  <w:r w:rsidRPr="005D6B84">
                    <w:rPr>
                      <w:b/>
                      <w:bCs/>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F3" w:rsidRDefault="00C24CF3"/>
  <w:p w:rsidR="00AD0C2E" w:rsidRDefault="00AD0C2E">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0877C2">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AD0C2E" w:rsidRDefault="00AD0C2E"/>
            </w:txbxContent>
          </v:textbox>
          <w10:wrap anchorx="page" anchory="page"/>
        </v:shape>
      </w:pict>
    </w:r>
  </w:p>
  <w:p w:rsidR="00AD0C2E" w:rsidRDefault="00AD0C2E"/>
  <w:p w:rsidR="00AD0C2E" w:rsidRPr="005856C0" w:rsidRDefault="00AD0C2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E"/>
    <w:multiLevelType w:val="hybridMultilevel"/>
    <w:tmpl w:val="094927A8"/>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nsid w:val="0000000F"/>
    <w:multiLevelType w:val="hybridMultilevel"/>
    <w:tmpl w:val="0DCDF8F6"/>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
    <w:nsid w:val="00000010"/>
    <w:multiLevelType w:val="hybridMultilevel"/>
    <w:tmpl w:val="8C868348"/>
    <w:lvl w:ilvl="0" w:tplc="FFFFFFFF">
      <w:start w:val="5888"/>
      <w:numFmt w:val="decimal"/>
      <w:lvlText w:val="栀 ĀᜀĀᜀ"/>
      <w:lvlJc w:val="left"/>
    </w:lvl>
    <w:lvl w:ilvl="1" w:tplc="FFFFFFFF">
      <w:numFmt w:val="decimal"/>
      <w:lvlText w:val=""/>
      <w:lvlJc w:val="cente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nsid w:val="00000011"/>
    <w:multiLevelType w:val="hybridMultilevel"/>
    <w:tmpl w:val="ECC61CF6"/>
    <w:lvl w:ilvl="0" w:tplc="FFFFFFFF">
      <w:numFmt w:val="none"/>
      <w:lvlText w:val=""/>
      <w:lvlJc w:val="left"/>
      <w:pPr>
        <w:tabs>
          <w:tab w:val="num" w:pos="360"/>
        </w:tabs>
      </w:pPr>
    </w:lvl>
    <w:lvl w:ilvl="1" w:tplc="FFFFFFFF">
      <w:numFmt w:val="decimal"/>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9">
    <w:nsid w:val="00000012"/>
    <w:multiLevelType w:val="hybridMultilevel"/>
    <w:tmpl w:val="5D3672A2"/>
    <w:lvl w:ilvl="0" w:tplc="FFFFFFFF">
      <w:numFmt w:val="decimal"/>
      <w:suff w:val="space"/>
      <w:lvlText w:val=""/>
      <w:lvlJc w:val="left"/>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13"/>
    <w:multiLevelType w:val="hybridMultilevel"/>
    <w:tmpl w:val="1B32BB16"/>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
    <w:nsid w:val="00000014"/>
    <w:multiLevelType w:val="hybridMultilevel"/>
    <w:tmpl w:val="DAAEE4E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15"/>
    <w:multiLevelType w:val="hybridMultilevel"/>
    <w:tmpl w:val="E16463CC"/>
    <w:lvl w:ilvl="0" w:tplc="FFFFFFFF">
      <w:numFmt w:val="decimal"/>
      <w:lvlText w:val=""/>
      <w:lvlJc w:val="left"/>
    </w:lvl>
    <w:lvl w:ilvl="1" w:tplc="FFFFFFFF">
      <w:numFmt w:val="none"/>
      <w:lvlText w:val=""/>
      <w:lvlJc w:val="left"/>
      <w:pPr>
        <w:tabs>
          <w:tab w:val="num" w:pos="360"/>
        </w:tabs>
      </w:pPr>
    </w:lvl>
    <w:lvl w:ilvl="2" w:tplc="FFFFFFFF">
      <w:numFmt w:val="decimal"/>
      <w:suff w:val="nothing"/>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3">
    <w:nsid w:val="00000016"/>
    <w:multiLevelType w:val="hybridMultilevel"/>
    <w:tmpl w:val="779D8544"/>
    <w:lvl w:ilvl="0" w:tplc="FFFFFFFF">
      <w:start w:val="65536"/>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17"/>
    <w:multiLevelType w:val="hybridMultilevel"/>
    <w:tmpl w:val="4AB26E78"/>
    <w:lvl w:ilvl="0" w:tplc="FFFFFFFF">
      <w:start w:val="23"/>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suff w:val="nothing"/>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nsid w:val="00000018"/>
    <w:multiLevelType w:val="hybridMultilevel"/>
    <w:tmpl w:val="10C82B1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19"/>
    <w:multiLevelType w:val="hybridMultilevel"/>
    <w:tmpl w:val="940C2E5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8">
    <w:nsid w:val="0000003E"/>
    <w:multiLevelType w:val="singleLevel"/>
    <w:tmpl w:val="0000003E"/>
    <w:name w:val="WW8Num37"/>
    <w:lvl w:ilvl="0">
      <w:start w:val="1"/>
      <w:numFmt w:val="decimal"/>
      <w:lvlText w:val="%1."/>
      <w:lvlJc w:val="left"/>
      <w:pPr>
        <w:tabs>
          <w:tab w:val="num" w:pos="0"/>
        </w:tabs>
        <w:ind w:left="502" w:hanging="360"/>
      </w:pPr>
    </w:lvl>
  </w:abstractNum>
  <w:abstractNum w:abstractNumId="3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1">
    <w:nsid w:val="02860230"/>
    <w:multiLevelType w:val="multilevel"/>
    <w:tmpl w:val="286AB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11D3B70"/>
    <w:multiLevelType w:val="multilevel"/>
    <w:tmpl w:val="E79E5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F413BBC"/>
    <w:multiLevelType w:val="multilevel"/>
    <w:tmpl w:val="A9CA2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1E86B16"/>
    <w:multiLevelType w:val="multilevel"/>
    <w:tmpl w:val="D39A71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2AC657D"/>
    <w:multiLevelType w:val="multilevel"/>
    <w:tmpl w:val="5888A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A04831"/>
    <w:multiLevelType w:val="multilevel"/>
    <w:tmpl w:val="74CE6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B03679"/>
    <w:multiLevelType w:val="multilevel"/>
    <w:tmpl w:val="DADEEEA0"/>
    <w:lvl w:ilvl="0">
      <w:numFmt w:val="decimal"/>
      <w:lvlText w:val="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82617D4"/>
    <w:multiLevelType w:val="multilevel"/>
    <w:tmpl w:val="C91E262A"/>
    <w:lvl w:ilvl="0">
      <w:numFmt w:val="decimal"/>
      <w:lvlText w:val="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3">
    <w:nsid w:val="59B96237"/>
    <w:multiLevelType w:val="multilevel"/>
    <w:tmpl w:val="372CFC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5">
    <w:nsid w:val="615418AF"/>
    <w:multiLevelType w:val="multilevel"/>
    <w:tmpl w:val="3B6027B6"/>
    <w:lvl w:ilvl="0">
      <w:numFmt w:val="decimal"/>
      <w:lvlText w:val="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63D6F1F"/>
    <w:multiLevelType w:val="multilevel"/>
    <w:tmpl w:val="7014130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A27BEE"/>
    <w:multiLevelType w:val="multilevel"/>
    <w:tmpl w:val="6C463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03"/>
  </w:num>
  <w:num w:numId="19">
    <w:abstractNumId w:val="106"/>
  </w:num>
  <w:num w:numId="20">
    <w:abstractNumId w:val="92"/>
  </w:num>
  <w:num w:numId="21">
    <w:abstractNumId w:val="99"/>
  </w:num>
  <w:num w:numId="22">
    <w:abstractNumId w:val="101"/>
  </w:num>
  <w:num w:numId="23">
    <w:abstractNumId w:val="100"/>
  </w:num>
  <w:num w:numId="24">
    <w:abstractNumId w:val="81"/>
  </w:num>
  <w:num w:numId="25">
    <w:abstractNumId w:val="96"/>
  </w:num>
  <w:num w:numId="26">
    <w:abstractNumId w:val="105"/>
  </w:num>
  <w:num w:numId="27">
    <w:abstractNumId w:val="107"/>
  </w:num>
  <w:num w:numId="28">
    <w:abstractNumId w:val="98"/>
  </w:num>
  <w:num w:numId="29">
    <w:abstractNumId w:val="9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B5CDF-4CB8-44E8-BDA2-90C903D7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2364</TotalTime>
  <Pages>13</Pages>
  <Words>2873</Words>
  <Characters>16378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cp:revision>
  <cp:lastPrinted>2009-02-06T05:36:00Z</cp:lastPrinted>
  <dcterms:created xsi:type="dcterms:W3CDTF">2020-12-17T16:51:00Z</dcterms:created>
  <dcterms:modified xsi:type="dcterms:W3CDTF">2021-01-11T18:01:00Z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