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DB3D2C" w:rsidRDefault="00DB3D2C" w:rsidP="00DB3D2C">
      <w:r>
        <w:rPr>
          <w:rStyle w:val="afffffa"/>
          <w:rFonts w:ascii="Times New Roman" w:hAnsi="Times New Roman" w:cs="Times New Roman"/>
          <w:lang w:eastAsia="ru-RU" w:bidi="ru-RU"/>
        </w:rPr>
        <w:t xml:space="preserve">Бадалова </w:t>
      </w:r>
      <w:r>
        <w:rPr>
          <w:rStyle w:val="afffffa"/>
          <w:rFonts w:ascii="Times New Roman" w:hAnsi="Times New Roman" w:cs="Times New Roman"/>
        </w:rPr>
        <w:t>Ольга Сергіївна</w:t>
      </w:r>
      <w:r>
        <w:rPr>
          <w:rFonts w:ascii="Times New Roman" w:hAnsi="Times New Roman" w:cs="Times New Roman"/>
        </w:rPr>
        <w:t>, викладач Херсонської філії Міжрегіональної академії управління персоналом: «Адміністративно-правове регулювання діяльності дер</w:t>
      </w:r>
      <w:r>
        <w:rPr>
          <w:rFonts w:ascii="Times New Roman" w:hAnsi="Times New Roman" w:cs="Times New Roman"/>
        </w:rPr>
        <w:softHyphen/>
        <w:t>жавної виконавчої служби України» (12.00.07 - адміні</w:t>
      </w:r>
      <w:r>
        <w:rPr>
          <w:rFonts w:ascii="Times New Roman" w:hAnsi="Times New Roman" w:cs="Times New Roman"/>
        </w:rPr>
        <w:softHyphen/>
        <w:t>стративне право і процес; фінансове право; інформа</w:t>
      </w:r>
      <w:r>
        <w:rPr>
          <w:rFonts w:ascii="Times New Roman" w:hAnsi="Times New Roman" w:cs="Times New Roman"/>
        </w:rPr>
        <w:softHyphen/>
        <w:t>ційне право). Спецрада Д 26.142.02 у Міжрегіональній академії управління персоналом</w:t>
      </w:r>
      <w:bookmarkStart w:id="0" w:name="_GoBack"/>
      <w:bookmarkEnd w:id="0"/>
    </w:p>
    <w:sectPr w:rsidR="00FD466B" w:rsidRPr="00DB3D2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5D4" w:rsidRDefault="00EF15D4">
      <w:pPr>
        <w:spacing w:after="0" w:line="240" w:lineRule="auto"/>
      </w:pPr>
      <w:r>
        <w:separator/>
      </w:r>
    </w:p>
  </w:endnote>
  <w:endnote w:type="continuationSeparator" w:id="0">
    <w:p w:rsidR="00EF15D4" w:rsidRDefault="00EF1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EF15D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5D4" w:rsidRDefault="00EF15D4"/>
    <w:p w:rsidR="00EF15D4" w:rsidRDefault="00EF15D4"/>
    <w:p w:rsidR="00EF15D4" w:rsidRDefault="00EF15D4"/>
    <w:p w:rsidR="00EF15D4" w:rsidRDefault="00EF15D4"/>
    <w:p w:rsidR="00EF15D4" w:rsidRDefault="00EF15D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EF15D4" w:rsidRDefault="00EF15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EF15D4" w:rsidRDefault="00EF15D4"/>
    <w:p w:rsidR="00EF15D4" w:rsidRDefault="00EF15D4"/>
    <w:p w:rsidR="00EF15D4" w:rsidRDefault="00EF15D4">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EF15D4" w:rsidRDefault="00EF15D4"/>
              </w:txbxContent>
            </v:textbox>
            <w10:wrap anchorx="page" anchory="page"/>
          </v:shape>
        </w:pict>
      </w:r>
    </w:p>
    <w:p w:rsidR="00EF15D4" w:rsidRDefault="00EF15D4"/>
    <w:p w:rsidR="00EF15D4" w:rsidRDefault="00EF15D4">
      <w:pPr>
        <w:rPr>
          <w:sz w:val="2"/>
          <w:szCs w:val="2"/>
        </w:rPr>
      </w:pPr>
    </w:p>
    <w:p w:rsidR="00EF15D4" w:rsidRDefault="00EF15D4"/>
    <w:p w:rsidR="00EF15D4" w:rsidRDefault="00EF15D4">
      <w:pPr>
        <w:spacing w:after="0" w:line="240" w:lineRule="auto"/>
      </w:pPr>
    </w:p>
  </w:footnote>
  <w:footnote w:type="continuationSeparator" w:id="0">
    <w:p w:rsidR="00EF15D4" w:rsidRDefault="00EF1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5D4"/>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0F500-3D11-4AC9-A986-4B1268DB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21051</TotalTime>
  <Pages>1</Pages>
  <Words>50</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4485</cp:revision>
  <cp:lastPrinted>2009-02-06T05:36:00Z</cp:lastPrinted>
  <dcterms:created xsi:type="dcterms:W3CDTF">2019-12-11T19:28:00Z</dcterms:created>
  <dcterms:modified xsi:type="dcterms:W3CDTF">2020-02-26T09:37:00Z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