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20524" w14:textId="77777777" w:rsidR="00E82566" w:rsidRDefault="00E82566" w:rsidP="00E82566">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финансовой отчетности европейских стран</w:t>
      </w:r>
    </w:p>
    <w:p w14:paraId="7FB03CDF" w14:textId="77777777" w:rsidR="00E82566" w:rsidRDefault="00E82566" w:rsidP="00E82566">
      <w:pPr>
        <w:rPr>
          <w:rFonts w:ascii="Verdana" w:hAnsi="Verdana"/>
          <w:color w:val="000000"/>
          <w:sz w:val="18"/>
          <w:szCs w:val="18"/>
          <w:shd w:val="clear" w:color="auto" w:fill="FFFFFF"/>
        </w:rPr>
      </w:pPr>
    </w:p>
    <w:p w14:paraId="271C3B0A" w14:textId="77777777" w:rsidR="00E82566" w:rsidRDefault="00E82566" w:rsidP="00E82566">
      <w:pPr>
        <w:rPr>
          <w:rFonts w:ascii="Verdana" w:hAnsi="Verdana"/>
          <w:color w:val="000000"/>
          <w:sz w:val="18"/>
          <w:szCs w:val="18"/>
          <w:shd w:val="clear" w:color="auto" w:fill="FFFFFF"/>
        </w:rPr>
      </w:pPr>
    </w:p>
    <w:p w14:paraId="7323A4FF" w14:textId="77777777" w:rsidR="00E82566" w:rsidRDefault="00E82566" w:rsidP="00E8256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Айрапетова, Наталья Германовна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7DB975" w14:textId="77777777" w:rsidR="00E82566" w:rsidRDefault="00E82566" w:rsidP="00E82566">
      <w:pPr>
        <w:spacing w:line="270" w:lineRule="atLeast"/>
        <w:rPr>
          <w:rFonts w:ascii="Verdana" w:hAnsi="Verdana"/>
          <w:color w:val="000000"/>
          <w:sz w:val="18"/>
          <w:szCs w:val="18"/>
        </w:rPr>
      </w:pPr>
      <w:r>
        <w:rPr>
          <w:rFonts w:ascii="Verdana" w:hAnsi="Verdana"/>
          <w:color w:val="000000"/>
          <w:sz w:val="18"/>
          <w:szCs w:val="18"/>
        </w:rPr>
        <w:t>2004</w:t>
      </w:r>
    </w:p>
    <w:p w14:paraId="274089DC" w14:textId="77777777" w:rsidR="00E82566" w:rsidRDefault="00E82566" w:rsidP="00E825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F573EB" w14:textId="77777777" w:rsidR="00E82566" w:rsidRDefault="00E82566" w:rsidP="00E82566">
      <w:pPr>
        <w:spacing w:line="270" w:lineRule="atLeast"/>
        <w:rPr>
          <w:rFonts w:ascii="Verdana" w:hAnsi="Verdana"/>
          <w:color w:val="000000"/>
          <w:sz w:val="18"/>
          <w:szCs w:val="18"/>
        </w:rPr>
      </w:pPr>
      <w:r>
        <w:rPr>
          <w:rFonts w:ascii="Verdana" w:hAnsi="Verdana"/>
          <w:color w:val="000000"/>
          <w:sz w:val="18"/>
          <w:szCs w:val="18"/>
        </w:rPr>
        <w:t>Айрапетова, Наталья Германовна</w:t>
      </w:r>
    </w:p>
    <w:p w14:paraId="706CE4A5" w14:textId="77777777" w:rsidR="00E82566" w:rsidRDefault="00E82566" w:rsidP="00E8256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C8C8BE6" w14:textId="77777777" w:rsidR="00E82566" w:rsidRDefault="00E82566" w:rsidP="00E8256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6DFB711" w14:textId="77777777" w:rsidR="00E82566" w:rsidRDefault="00E82566" w:rsidP="00E825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F7EF013" w14:textId="77777777" w:rsidR="00E82566" w:rsidRDefault="00E82566" w:rsidP="00E82566">
      <w:pPr>
        <w:spacing w:line="270" w:lineRule="atLeast"/>
        <w:rPr>
          <w:rFonts w:ascii="Verdana" w:hAnsi="Verdana"/>
          <w:color w:val="000000"/>
          <w:sz w:val="18"/>
          <w:szCs w:val="18"/>
        </w:rPr>
      </w:pPr>
      <w:r>
        <w:rPr>
          <w:rFonts w:ascii="Verdana" w:hAnsi="Verdana"/>
          <w:color w:val="000000"/>
          <w:sz w:val="18"/>
          <w:szCs w:val="18"/>
        </w:rPr>
        <w:t>Москва</w:t>
      </w:r>
    </w:p>
    <w:p w14:paraId="23CCEE22" w14:textId="77777777" w:rsidR="00E82566" w:rsidRDefault="00E82566" w:rsidP="00E8256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D8510B" w14:textId="77777777" w:rsidR="00E82566" w:rsidRDefault="00E82566" w:rsidP="00E82566">
      <w:pPr>
        <w:spacing w:line="270" w:lineRule="atLeast"/>
        <w:rPr>
          <w:rFonts w:ascii="Verdana" w:hAnsi="Verdana"/>
          <w:color w:val="000000"/>
          <w:sz w:val="18"/>
          <w:szCs w:val="18"/>
        </w:rPr>
      </w:pPr>
      <w:r>
        <w:rPr>
          <w:rFonts w:ascii="Verdana" w:hAnsi="Verdana"/>
          <w:color w:val="000000"/>
          <w:sz w:val="18"/>
          <w:szCs w:val="18"/>
        </w:rPr>
        <w:t>08.00.12</w:t>
      </w:r>
    </w:p>
    <w:p w14:paraId="10A9B970" w14:textId="77777777" w:rsidR="00E82566" w:rsidRDefault="00E82566" w:rsidP="00E825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3BB821" w14:textId="77777777" w:rsidR="00E82566" w:rsidRDefault="00E82566" w:rsidP="00E8256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13BDE7" w14:textId="77777777" w:rsidR="00E82566" w:rsidRDefault="00E82566" w:rsidP="00E8256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06920AE" w14:textId="77777777" w:rsidR="00E82566" w:rsidRDefault="00E82566" w:rsidP="00E82566">
      <w:pPr>
        <w:spacing w:line="270" w:lineRule="atLeast"/>
        <w:rPr>
          <w:rFonts w:ascii="Verdana" w:hAnsi="Verdana"/>
          <w:color w:val="000000"/>
          <w:sz w:val="18"/>
          <w:szCs w:val="18"/>
        </w:rPr>
      </w:pPr>
      <w:r>
        <w:rPr>
          <w:rFonts w:ascii="Verdana" w:hAnsi="Verdana"/>
          <w:color w:val="000000"/>
          <w:sz w:val="18"/>
          <w:szCs w:val="18"/>
        </w:rPr>
        <w:t>211</w:t>
      </w:r>
    </w:p>
    <w:p w14:paraId="6C17A446" w14:textId="77777777" w:rsidR="00E82566" w:rsidRDefault="00E82566" w:rsidP="00E8256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Айрапетова, Наталья Германовна</w:t>
      </w:r>
    </w:p>
    <w:p w14:paraId="6206154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6C1F3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регулирования систем</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w:t>
      </w:r>
    </w:p>
    <w:p w14:paraId="34F543B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 странах-участницах ЕС и США</w:t>
      </w:r>
    </w:p>
    <w:p w14:paraId="40337DB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Экономико-правовое регулирование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стран- участниц ЕС и США</w:t>
      </w:r>
    </w:p>
    <w:p w14:paraId="126A1B0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профессии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в работе национальных систем 22 Выводы по главе I</w:t>
      </w:r>
    </w:p>
    <w:p w14:paraId="0B9C0E6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современного состояния национальных систем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их соответствие МСФО</w:t>
      </w:r>
    </w:p>
    <w:p w14:paraId="7CE128A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 и структура показателей</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64E0B6E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функционирования системы бухгалтерского учета и финансовой отчетности в странах-участницах ЕС и США</w:t>
      </w:r>
    </w:p>
    <w:p w14:paraId="1BD6877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Регулирование системы бухгалтерского учета и финансовой отчетности по международным стандартам финансовой отчетности 145 Выводы по главе 2.</w:t>
      </w:r>
    </w:p>
    <w:p w14:paraId="101823F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механизмов внедрения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практику национальных систем финансовой отчетности</w:t>
      </w:r>
    </w:p>
    <w:p w14:paraId="0927BF7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Механизмы сближения национальных систем финансовой отчетности с МСФО</w:t>
      </w:r>
    </w:p>
    <w:p w14:paraId="54E9668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Рекомендации по применению международных стандартов финансовой отчетности в России 162 Выводы по главе 3 174 Заключение 177 Библиографический список 188 Приложение № 1 198 Приложение № 2 205 Приложение №</w:t>
      </w:r>
    </w:p>
    <w:p w14:paraId="190E9C77" w14:textId="77777777" w:rsidR="00E82566" w:rsidRDefault="00E82566" w:rsidP="00E8256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"Особенности финансовой отчетности европейских стран"</w:t>
      </w:r>
    </w:p>
    <w:p w14:paraId="609531C8"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Процесс</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России ведется уже на протяжении ряда лет. Необходимость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вызвана стремительным развитием рыночной экономики, изменением экономической среды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том числе расширением взаимоотношений с субъектами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Перечень мероприятий и сроки их выполнения были установлены Постановлением Правительства Российской Федерации от 6 марта 1998 г. № 283 «Об утверждении Программы реформирования бухгалтерского учета в соответствии с международными стандартами финансовой отчетности» и Мерами по реализации в 2001-2005 гг. Программы реформирования бухгалтерского учета, одобренными правительством Российской Федерации (Письма Правительства Российской Федерации от 13 апреля 2001г. № КА-П13-06573 и от 2 июня 2001г. № МК-П13-09795).</w:t>
      </w:r>
    </w:p>
    <w:p w14:paraId="56A3BA78"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реформы заключалась в следующем:</w:t>
      </w:r>
    </w:p>
    <w:p w14:paraId="62356E40"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стандартов учета и отчетности, обеспечивающих полезной информацией пользователей, в том числе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36D3733A"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реформы бухгалтерского учета в России с основными тенденциями гармонизации стандартов на международном уровне;</w:t>
      </w:r>
    </w:p>
    <w:p w14:paraId="68F85A13"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оказать методическую помощь организациям в понимании и внедрении</w:t>
      </w:r>
      <w:r>
        <w:rPr>
          <w:rStyle w:val="WW8Num2z0"/>
          <w:rFonts w:ascii="Verdana" w:hAnsi="Verdana"/>
          <w:color w:val="000000"/>
          <w:sz w:val="18"/>
          <w:szCs w:val="18"/>
        </w:rPr>
        <w:t> </w:t>
      </w:r>
      <w:r>
        <w:rPr>
          <w:rStyle w:val="WW8Num3z0"/>
          <w:rFonts w:ascii="Verdana" w:hAnsi="Verdana"/>
          <w:color w:val="4682B4"/>
          <w:sz w:val="18"/>
          <w:szCs w:val="18"/>
        </w:rPr>
        <w:t>реформированной</w:t>
      </w:r>
      <w:r>
        <w:rPr>
          <w:rStyle w:val="WW8Num2z0"/>
          <w:rFonts w:ascii="Verdana" w:hAnsi="Verdana"/>
          <w:color w:val="000000"/>
          <w:sz w:val="18"/>
          <w:szCs w:val="18"/>
        </w:rPr>
        <w:t> </w:t>
      </w:r>
      <w:r>
        <w:rPr>
          <w:rFonts w:ascii="Verdana" w:hAnsi="Verdana"/>
          <w:color w:val="000000"/>
          <w:sz w:val="18"/>
          <w:szCs w:val="18"/>
        </w:rPr>
        <w:t>модели бухгалтерского учета.</w:t>
      </w:r>
    </w:p>
    <w:p w14:paraId="1AA47B39"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Программа реформирования по ряду объективных и субъективных причин не была выполнена в полном объеме. В 2004 г. была принята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Министерства финансов Российской федерации № 180 от 1 июля 2004 г.). В Концепции отмечалось [46], что процессе реформирования бухгалтерского учета и отчетности имеются серьезные проблемы, связанные с отсутствием</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обеспечивающей использование Международных стандартов финансовой отчетности. В то же время, в России сложились достаточно благоприятные условия для дальнейшего развития бухгалтерского учета и отчетности. Введены в действие нормативные правовые акты, охватывающие большинство объектов бухгалтерского учета и отчетности. В профессиональном сообществе накоплены определенные навыки и опыт ведения бухгалтерского учета и отчетности в рыночных условиях. В обществе созрело понимание необходимости повышения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перехода к использованию МСФО. Для успешного проведения реформы бухгалтерского учета и отчетности разработан План мероприятий по реализации Концепции с участием</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организаций и представителей профессионального сообщества.</w:t>
      </w:r>
    </w:p>
    <w:p w14:paraId="3317F7E6"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процесс реформирования систем бухгалтерского учета и финансовой отчетности проводится в различных странах мира. Особенный интерес вызывает переход на международные стандарты финансовой отчетности в странах-участницах ЕС. Европейский Союз является не только нашим ближайшим соседом, но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партнером.</w:t>
      </w:r>
    </w:p>
    <w:p w14:paraId="398E0341"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реформирования в странах ЕС заслуживает того, чтобы быть изученным. Учет ошибок по внедрению и исследование наиболее удачных подходов позволит нам в значительной степени</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силы на пути реформирования.</w:t>
      </w:r>
    </w:p>
    <w:p w14:paraId="181FA025"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Концепции выделено пять основных направлений, по которым должна продвигаться реформа:</w:t>
      </w:r>
    </w:p>
    <w:p w14:paraId="104F6284"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повышение качества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w:t>
      </w:r>
    </w:p>
    <w:p w14:paraId="508328D6"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создание инфраструктуры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52C26D23"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изменение системы регулирования бухгалтерского учета и отчетности;</w:t>
      </w:r>
    </w:p>
    <w:p w14:paraId="07E1B7ED"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усиление контроля качества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959BB43"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существенное повышение квалификации специалистов, занятых организацией и ведением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а также пользователей бухгалтерской отчетности.</w:t>
      </w:r>
    </w:p>
    <w:p w14:paraId="0271F414"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Национальные системы бухгалтерского учета и финансовой отчетности большинства стран-</w:t>
      </w:r>
      <w:r>
        <w:rPr>
          <w:rFonts w:ascii="Verdana" w:hAnsi="Verdana"/>
          <w:color w:val="000000"/>
          <w:sz w:val="18"/>
          <w:szCs w:val="18"/>
        </w:rPr>
        <w:lastRenderedPageBreak/>
        <w:t>участниц Европейского Союза имеют аналогичные направления развития.</w:t>
      </w:r>
    </w:p>
    <w:p w14:paraId="68AD44C2"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целесообразно проводить изучение и сравнение по странам в разрезе отдельных направлений. Более того, в стратегии реформирования каждого направления могут применяться различные механизмы.</w:t>
      </w:r>
    </w:p>
    <w:p w14:paraId="5A33A7BC"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работе результаты сравнения опыта внедрения МСФО в различных странах могут быть использованы на практике в нашей стране. Цель и задачи исследования. Целью диссертационного исследования является обобщение и развитие организационно-методических принципов внедрения МСФО применительно к потребностям рыночной экономики России. В соответствии с целью исследования в работе были поставлены и решены следующие задачи:</w:t>
      </w:r>
    </w:p>
    <w:p w14:paraId="0AB6BF4D"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международного опыта регулирования бухгалтерского учета и финансовой отчетности в странах - участницах ЕС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предложена модель регулирования бухгалтерского учета в России;</w:t>
      </w:r>
    </w:p>
    <w:p w14:paraId="1FD5A4F2"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 анализ</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участия профессиональных бухгалтерских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сообществ в процессе реформирования национальных систем финансовой отчетности;</w:t>
      </w:r>
    </w:p>
    <w:p w14:paraId="6225A5B0"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различия национальных стандартов финансовой отчетности -а МСФО в разрезе методов признания и оценки, раскрытия информации, специальных вопросах учета и принципов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проведено ранжирование МСФО по степени соответствия национальным стандартам финансовой отчетности. Предложен алгоритм адаптации существующих и последовательность разработки новых правил бухгалтерского учета в России;</w:t>
      </w:r>
    </w:p>
    <w:p w14:paraId="59523F9B"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механизмы принудительного внедрения МСФО в различных странах и разработан набор организационно-методических мероприятий, необходимый при внедрении МСФО в России.</w:t>
      </w:r>
    </w:p>
    <w:p w14:paraId="435F0203"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национальные системы финансовой отчетности ряда европейских стран, России и США в разрезе:</w:t>
      </w:r>
    </w:p>
    <w:p w14:paraId="2EDD0BBA"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системы регулирования бухгалтерского учета и отчетности;</w:t>
      </w:r>
    </w:p>
    <w:p w14:paraId="7117A1DA"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инфраструктуры применения МСФО;</w:t>
      </w:r>
    </w:p>
    <w:p w14:paraId="32A92CBF"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институализации профессии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w:t>
      </w:r>
    </w:p>
    <w:p w14:paraId="1F265B4E"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соответствием национальных стандартов бухгалтерского учета и финансовой отчетности МСФО.</w:t>
      </w:r>
    </w:p>
    <w:p w14:paraId="1D89707E"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практика внедрения МСФО и опыт разработки национальных систем финансовой отчетности следующих стран: Австрия, Бельгия,</w:t>
      </w:r>
    </w:p>
    <w:p w14:paraId="3CAD4B3E"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Великобритания, Венгрия, Германия, Греция, Испания, Италия, Люксембург, Нидерланды, США, Португалия, Румыния, Россия, Финляндия, Франция. В последние годы число стран-участниц ЕС значительно увеличилось. Указанные выше страны были выбраны в качестве наиболее характерных представителей стран-участниц ЕС. Все страны являются членами европейской ассоциации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AFECA, объединяющей ведущие учебные заведения Европы по специальностям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Работа AFECA ведется при непосредственном патронаже Технического</w:t>
      </w:r>
      <w:r>
        <w:rPr>
          <w:rStyle w:val="WW8Num2z0"/>
          <w:rFonts w:ascii="Verdana" w:hAnsi="Verdana"/>
          <w:color w:val="000000"/>
          <w:sz w:val="18"/>
          <w:szCs w:val="18"/>
        </w:rPr>
        <w:t> </w:t>
      </w:r>
      <w:r>
        <w:rPr>
          <w:rStyle w:val="WW8Num3z0"/>
          <w:rFonts w:ascii="Verdana" w:hAnsi="Verdana"/>
          <w:color w:val="4682B4"/>
          <w:sz w:val="18"/>
          <w:szCs w:val="18"/>
        </w:rPr>
        <w:t>директората</w:t>
      </w:r>
      <w:r>
        <w:rPr>
          <w:rStyle w:val="WW8Num2z0"/>
          <w:rFonts w:ascii="Verdana" w:hAnsi="Verdana"/>
          <w:color w:val="000000"/>
          <w:sz w:val="18"/>
          <w:szCs w:val="18"/>
        </w:rPr>
        <w:t> </w:t>
      </w:r>
      <w:r>
        <w:rPr>
          <w:rFonts w:ascii="Verdana" w:hAnsi="Verdana"/>
          <w:color w:val="000000"/>
          <w:sz w:val="18"/>
          <w:szCs w:val="18"/>
        </w:rPr>
        <w:t>Европейского Союза в Брюсселе и членов IASB. Автор работы является представителем России в AFECA, и на протяжении нескольких лет ведет работу по подготовке и проведению ежегодных конференций AFECA.</w:t>
      </w:r>
    </w:p>
    <w:p w14:paraId="5F2C6F93"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проведенного исследования послужили общенаучные приемы сравнения, анализа и синтеза, абстрагирования, обобщения, ограничения, аналогии, моделирования, исторический и логический анализ и другие методы. В процессе работы изучены труды российских и зарубежных теоретиков бухгалтерского учета, использованы законодательные акты Российской Федерации и других стран, Директивы</w:t>
      </w:r>
      <w:r>
        <w:rPr>
          <w:rStyle w:val="WW8Num2z0"/>
          <w:rFonts w:ascii="Verdana" w:hAnsi="Verdana"/>
          <w:color w:val="000000"/>
          <w:sz w:val="18"/>
          <w:szCs w:val="18"/>
        </w:rPr>
        <w:t> </w:t>
      </w:r>
      <w:r>
        <w:rPr>
          <w:rStyle w:val="WW8Num3z0"/>
          <w:rFonts w:ascii="Verdana" w:hAnsi="Verdana"/>
          <w:color w:val="4682B4"/>
          <w:sz w:val="18"/>
          <w:szCs w:val="18"/>
        </w:rPr>
        <w:t>Евросоюза</w:t>
      </w:r>
      <w:r>
        <w:rPr>
          <w:rFonts w:ascii="Verdana" w:hAnsi="Verdana"/>
          <w:color w:val="000000"/>
          <w:sz w:val="18"/>
          <w:szCs w:val="18"/>
        </w:rPr>
        <w:t>, регламентирующие системы бухгалтерского учета и финансовой отчетности.</w:t>
      </w:r>
    </w:p>
    <w:p w14:paraId="46C14360"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средств получения и обработки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использовались национальные стандарты финансовой отчетности, МСФО, нормативные акты, регулирующие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в выбранных странах, официальная информация о </w:t>
      </w:r>
      <w:r>
        <w:rPr>
          <w:rFonts w:ascii="Verdana" w:hAnsi="Verdana"/>
          <w:color w:val="000000"/>
          <w:sz w:val="18"/>
          <w:szCs w:val="18"/>
        </w:rPr>
        <w:lastRenderedPageBreak/>
        <w:t>профессиональных сообществах.</w:t>
      </w:r>
    </w:p>
    <w:p w14:paraId="7F42A611"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труды отечественных и зарубежных ученых. В России вопросы о роли МСФО и национальных финансовых системах исследовались в работах: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О.В. Ефимовой, Т.Б. Крыловой,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Николаевой, В.Д. Новодворского,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О.В. Соловьевой, Я.В. Соколова, О.В.</w:t>
      </w:r>
      <w:r>
        <w:rPr>
          <w:rStyle w:val="WW8Num2z0"/>
          <w:rFonts w:ascii="Verdana" w:hAnsi="Verdana"/>
          <w:color w:val="000000"/>
          <w:sz w:val="18"/>
          <w:szCs w:val="18"/>
        </w:rPr>
        <w:t> </w:t>
      </w:r>
      <w:r>
        <w:rPr>
          <w:rStyle w:val="WW8Num3z0"/>
          <w:rFonts w:ascii="Verdana" w:hAnsi="Verdana"/>
          <w:color w:val="4682B4"/>
          <w:sz w:val="18"/>
          <w:szCs w:val="18"/>
        </w:rPr>
        <w:t>Соловьевой</w:t>
      </w:r>
      <w:r>
        <w:rPr>
          <w:rFonts w:ascii="Verdana" w:hAnsi="Verdana"/>
          <w:color w:val="000000"/>
          <w:sz w:val="18"/>
          <w:szCs w:val="18"/>
        </w:rPr>
        <w:t>, А.Н. Хорина, А.Д. Шеремета,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w:t>
      </w:r>
    </w:p>
    <w:p w14:paraId="3AE9E578"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зарубежной экономической литературе исследования сравнительных характеристик систем финансовой отчетности стали одной из проблем методологии международного бухгалтерского учета и отчетности, что подтверждают работы следующих авторов: Андерсон X.,</w:t>
      </w:r>
      <w:r>
        <w:rPr>
          <w:rStyle w:val="WW8Num2z0"/>
          <w:rFonts w:ascii="Verdana" w:hAnsi="Verdana"/>
          <w:color w:val="000000"/>
          <w:sz w:val="18"/>
          <w:szCs w:val="18"/>
        </w:rPr>
        <w:t> </w:t>
      </w:r>
      <w:r>
        <w:rPr>
          <w:rStyle w:val="WW8Num3z0"/>
          <w:rFonts w:ascii="Verdana" w:hAnsi="Verdana"/>
          <w:color w:val="4682B4"/>
          <w:sz w:val="18"/>
          <w:szCs w:val="18"/>
        </w:rPr>
        <w:t>Бернстайна</w:t>
      </w:r>
      <w:r>
        <w:rPr>
          <w:rStyle w:val="WW8Num2z0"/>
          <w:rFonts w:ascii="Verdana" w:hAnsi="Verdana"/>
          <w:color w:val="000000"/>
          <w:sz w:val="18"/>
          <w:szCs w:val="18"/>
        </w:rPr>
        <w:t> </w:t>
      </w:r>
      <w:r>
        <w:rPr>
          <w:rFonts w:ascii="Verdana" w:hAnsi="Verdana"/>
          <w:color w:val="000000"/>
          <w:sz w:val="18"/>
          <w:szCs w:val="18"/>
        </w:rPr>
        <w:t>JI.A., Ван</w:t>
      </w:r>
    </w:p>
    <w:p w14:paraId="3A14F9D8"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Бетге Й., Д.</w:t>
      </w:r>
      <w:r>
        <w:rPr>
          <w:rStyle w:val="WW8Num2z0"/>
          <w:rFonts w:ascii="Verdana" w:hAnsi="Verdana"/>
          <w:color w:val="000000"/>
          <w:sz w:val="18"/>
          <w:szCs w:val="18"/>
        </w:rPr>
        <w:t> </w:t>
      </w:r>
      <w:r>
        <w:rPr>
          <w:rStyle w:val="WW8Num3z0"/>
          <w:rFonts w:ascii="Verdana" w:hAnsi="Verdana"/>
          <w:color w:val="4682B4"/>
          <w:sz w:val="18"/>
          <w:szCs w:val="18"/>
        </w:rPr>
        <w:t>Даманта</w:t>
      </w:r>
      <w:r>
        <w:rPr>
          <w:rFonts w:ascii="Verdana" w:hAnsi="Verdana"/>
          <w:color w:val="000000"/>
          <w:sz w:val="18"/>
          <w:szCs w:val="18"/>
        </w:rPr>
        <w:t>, Р. Кирша, Нобуса С.,</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Р. Дэя, Хендриксена Э.С. и др.</w:t>
      </w:r>
    </w:p>
    <w:p w14:paraId="51C1B7B9"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по мнению автора, не было проделано комплексного изучения способов применения МСФО в разрезе различных направлений, отсутствует научная проработка трудностей, связанных с применением МСФО на практике. Научная новизна полученных в ходе диссертационного исследования результатов состоит в следующем:</w:t>
      </w:r>
    </w:p>
    <w:p w14:paraId="0FB20F66"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автором показано, что деятельность отдельных национальных финансовых систем во многом зависит от экономико-правовой структуры регулирования деятельностью бухгалтерского учета и финансовой отчетности;</w:t>
      </w:r>
    </w:p>
    <w:p w14:paraId="3D0571B4"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проранжированы основные различия между МСФО и функционирующими национальными финансовыми системами;</w:t>
      </w:r>
    </w:p>
    <w:p w14:paraId="14E7E255"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и усовершенствованы механизмы сближения национальных финансовых систем с МСФО;</w:t>
      </w:r>
    </w:p>
    <w:p w14:paraId="1EE2857D"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основываясь на проведенном анализе, позволившем сформировать интегральную совокупность объективных критериев последовательность разработки и внедрения национальных стандартов, предложена очередность разработки и внедрения стандартов;</w:t>
      </w:r>
    </w:p>
    <w:p w14:paraId="7327BF22"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состоят в следующем:</w:t>
      </w:r>
    </w:p>
    <w:p w14:paraId="56DC7A6E"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общие закономерности в способах регулирования национальных систем финансовой отчетности в различных странах и предложена структура органов регулирования бухгалтерского учета в России;</w:t>
      </w:r>
    </w:p>
    <w:p w14:paraId="6351AA32"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проанализированы различия в национальных системах финансовой отчетности по отношению к международным стандартам финансовой отчетности;</w:t>
      </w:r>
    </w:p>
    <w:p w14:paraId="4EFB3101"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международные стандарты финансовой отчетности и специальные разделы учета, имеющие наибольшее количество различий с национальными стандартами финансовой отчетности и требующие пересмотра;</w:t>
      </w:r>
    </w:p>
    <w:p w14:paraId="1593E256"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активная роль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аудиторских сообществ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экономических взаимоотношений субъектов экономики.</w:t>
      </w:r>
    </w:p>
    <w:p w14:paraId="655EB117"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выработке рекомендаций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финансовой отчетности в России в разрезе способа регулирования системы, порядка разработки национальных стандартов и форматов представления финансовой отчетности, а именно:</w:t>
      </w:r>
    </w:p>
    <w:p w14:paraId="7CBCB3DE"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сравнение способов регулирования бухгалтерского учета различных стран позволило создать инвариантную модель регулирования бухгалтерского учета в России, не зависящую от вариантов перехода на МСФО;</w:t>
      </w:r>
    </w:p>
    <w:p w14:paraId="6E4D36CB"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проведенный анализ национальных систем бухгалтерского учета и отчетности, а также международный опыт разработки стандартов позволили выстроить алгоритм внедрения международных стандартов бухгалтерского учета и отчетности в российскую практику.</w:t>
      </w:r>
    </w:p>
    <w:p w14:paraId="233C005C"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Результаты исследования отражены в публикациях автора. Теоретические позиции, методика и результаты исследования обсуждались и получили одобрение на ежегодных международных конференциях AFECA в Vannes University (Франция) в 2000 г., Bournemouth University (Великобритания) в 2001 г., в Instituto Politecnico do </w:t>
      </w:r>
      <w:r>
        <w:rPr>
          <w:rFonts w:ascii="Verdana" w:hAnsi="Verdana"/>
          <w:color w:val="000000"/>
          <w:sz w:val="18"/>
          <w:szCs w:val="18"/>
        </w:rPr>
        <w:lastRenderedPageBreak/>
        <w:t>Porto (Португалия) в 2002 г., University Budapest (Венгрия) в 2003 г., Au Centre International Jean Monnet a PARIS (Франция) в 2003 г., Georg-August-Universitat Gottingen (Германия) в 2004 г., на совместных заседаниях Комитета по МСФО ИПБ России и Совета по финансовой отчетности, различных форумах и семинарах профессиональных бухгалтеров в России. Результаты исследования использовались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по определению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продукции промышленных предприятий Минатома России .</w:t>
      </w:r>
    </w:p>
    <w:p w14:paraId="4FE69194"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собраны и приведены данные о национальных системах финансовой отчетности по следующим странам: Австрия, Бельгия, Великобритания, Венгрия, Германия, Греция, Испания, Италия, Люксембург, Нидерланды, США, Португалия, Румыния, Финляндия и Франция. В последние годы число стран-участниц ЕС значительно увеличилось. Указанные выше страны были выбраны в качестве наиболее характерных представителей стран-участниц ЕС. Все страны являются членами Европейской ассоциации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AFECA, объединяющей ведущие учебные заведения Европы по специальности «</w:t>
      </w:r>
      <w:r>
        <w:rPr>
          <w:rStyle w:val="WW8Num3z0"/>
          <w:rFonts w:ascii="Verdana" w:hAnsi="Verdana"/>
          <w:color w:val="4682B4"/>
          <w:sz w:val="18"/>
          <w:szCs w:val="18"/>
        </w:rPr>
        <w:t>бухгалтерский учет</w:t>
      </w:r>
      <w:r>
        <w:rPr>
          <w:rFonts w:ascii="Verdana" w:hAnsi="Verdana"/>
          <w:color w:val="000000"/>
          <w:sz w:val="18"/>
          <w:szCs w:val="18"/>
        </w:rPr>
        <w:t>».</w:t>
      </w:r>
    </w:p>
    <w:p w14:paraId="5B6BB188"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выражает глубокую признательность своим коллегам за помощь в сборе информации о национальных системах финансовой отчетности: Вальтеру Ветцелю, партнеру</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компании «</w:t>
      </w:r>
      <w:r>
        <w:rPr>
          <w:rStyle w:val="WW8Num3z0"/>
          <w:rFonts w:ascii="Verdana" w:hAnsi="Verdana"/>
          <w:color w:val="4682B4"/>
          <w:sz w:val="18"/>
          <w:szCs w:val="18"/>
        </w:rPr>
        <w:t>Варт и Кляйн</w:t>
      </w:r>
      <w:r>
        <w:rPr>
          <w:rFonts w:ascii="Verdana" w:hAnsi="Verdana"/>
          <w:color w:val="000000"/>
          <w:sz w:val="18"/>
          <w:szCs w:val="18"/>
        </w:rPr>
        <w:t>» (Германия, Дюссельдорф), профессору университета г. Ванн Люсьену Жафре (Франция), профессору университета Инсбрука Рудольфу Стекелю (Австрия), профессору института экономики Брюсселя Полю Ларкину (Бельгия), профессорам бормутского университета Роберту Дэю и Анне Аллестон (Великобритания), доценту будапештского университета Лакатос Лазло Петер (Венгрия), профессору университета Кавала Костасу Балтсису (Греция), профессору университета Тибурга Бобу ван дер Бранду (Нидерланды), профессору политехнического института Порто Эурико (Португалия), доценту Василию Хорга (Румыния), профессору коннектикутского университета Роберту Киршу (США), преподавателю университета Коккола Юкка Нитгикоски (Финляндия).</w:t>
      </w:r>
    </w:p>
    <w:p w14:paraId="4D869548"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изложенные в работе положения, используются при чтении курсов по МСФО в отраслевых Учебно-методических центрах ИПБ РФ и</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«Государственный центральный институт повышения квалификации руководящих работников».</w:t>
      </w:r>
    </w:p>
    <w:p w14:paraId="3F19D40E"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 выводы работы могут быть использованы в практической деятельности аудиторских 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компаний; для предприятий, ведущих</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в системе обучения, аттестации и повышения квалификации бухгалтеров и аудиторов; при чтении учебных курсов и дисциплин в высших учебных заведениях.</w:t>
      </w:r>
    </w:p>
    <w:p w14:paraId="5CE90250"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определена целью и задачами исследования. Диссертация включает введение, три главы, заключение, список использованных источников из 151 наименований и приложения, изложена на 211 страницах машинописного текста и содержит 2 рисунка и 35 таблиц.</w:t>
      </w:r>
    </w:p>
    <w:p w14:paraId="720AA01C" w14:textId="77777777" w:rsidR="00E82566" w:rsidRDefault="00E82566" w:rsidP="00E8256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Айрапетова, Наталья Германовна</w:t>
      </w:r>
    </w:p>
    <w:p w14:paraId="1CAD4557"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3E49D520"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Было выяснено, что механизм внедрения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европейских странах включает в себя последовательный набор процедур: ясность и доступность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своевременное опубликование интерпретаций и руководств по использованию МСФО; обязательный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процедуры контроля по применению МСФО; эффективность санкций и мер принудительного воздействия».</w:t>
      </w:r>
    </w:p>
    <w:p w14:paraId="31820125"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Было проведено комплексное сравнение национальных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позволяющее разработать механизмы сближения национальных систем финансовой отчетности с МСФО. В МСФО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даются общие рекомендации по составу и содержанию представляемой финансовой отчетности. В соответствии с МСФО,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включает баланс,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средств, отчет об изменениях в</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пояснительную записку к отчетности,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Все европейские страны, попавшие в анализ,</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Россия формально содержат правила по составлению всех форм отчетности.</w:t>
      </w:r>
    </w:p>
    <w:p w14:paraId="6372BE15"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МСФО 1 приведены 8 основных принципов составления финансовой отчетности:</w:t>
      </w:r>
    </w:p>
    <w:p w14:paraId="43F31D12"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достоверное отражение информации;</w:t>
      </w:r>
    </w:p>
    <w:p w14:paraId="60AF1587"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непрерывность деятельности;</w:t>
      </w:r>
    </w:p>
    <w:p w14:paraId="37D9BBA7"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постоянство правил бухгалтерского учета;</w:t>
      </w:r>
    </w:p>
    <w:p w14:paraId="3700C6D1"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доходов и расходов по принципу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w:t>
      </w:r>
    </w:p>
    <w:p w14:paraId="33D80EE7"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раскрытие применяемых принципов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02C078A2"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агрегирование;</w:t>
      </w:r>
    </w:p>
    <w:p w14:paraId="2CE0819F"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взаимозачет</w:t>
      </w:r>
      <w:r>
        <w:rPr>
          <w:rStyle w:val="WW8Num2z0"/>
          <w:rFonts w:ascii="Verdana" w:hAnsi="Verdana"/>
          <w:color w:val="000000"/>
          <w:sz w:val="18"/>
          <w:szCs w:val="18"/>
        </w:rPr>
        <w:t> </w:t>
      </w:r>
      <w:r>
        <w:rPr>
          <w:rFonts w:ascii="Verdana" w:hAnsi="Verdana"/>
          <w:color w:val="000000"/>
          <w:sz w:val="18"/>
          <w:szCs w:val="18"/>
        </w:rPr>
        <w:t>допускается только в случаях, когда это требуется (или не запрещается) другими МСФО;</w:t>
      </w:r>
    </w:p>
    <w:p w14:paraId="3BD96F08"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сравнительная информация;</w:t>
      </w:r>
    </w:p>
    <w:p w14:paraId="1F854E37"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показал, что на уровне рамочных принципов, все анализируемые страны соответствуют требованиям МСФО 1. Основные расхождения возникают в вопросах не столько признания, сколько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58165252"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МСФО требуют раскрытия в учетной политике всех вопросов, вытекающих из стандартов, например таких, как: принципы сведения, включая</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и ассоциированные компании; порядок</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затрат по займам; отражение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порядок учета финансовых инструментов; порядок отражения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др.</w:t>
      </w:r>
    </w:p>
    <w:p w14:paraId="6B60F26C"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значительные расхождения могут возникнуть при применении принципа достоверного отражения информации. В соответствии с МСФО, если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достоверной отчетности необходимо отойти от требований стандартов, компания может сделать это, в таком случае указав в пояснениях причины применения других подходов и подробно описав примененные процедуры.</w:t>
      </w:r>
    </w:p>
    <w:p w14:paraId="014102E3"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US GAAP, достоверная отчетность означает составленная в соответствии со всеми правилами US GAAP. Любое отступление от стандартов считается искажением финансовой отчетности, но компания имеет право объяснить применение других подходов и отстоять свою точку зрения.</w:t>
      </w:r>
    </w:p>
    <w:p w14:paraId="36187670"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3847476"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принятой 1 июля 2004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говорится, что основной целью развития бухгалтерского учета и отчетности на среднесрочную перспективу (2004-2010 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w:t>
      </w:r>
    </w:p>
    <w:p w14:paraId="6B74CCFF"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Концепции изложены мероприятия необходимые для выполнения реформы на ближайшую перспективу (2004-2007 гг.), в частности [46]:</w:t>
      </w:r>
    </w:p>
    <w:p w14:paraId="7AE955AF"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Утверждение основного комплекта российских стандартов индивидуальной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основе МСФО;</w:t>
      </w:r>
    </w:p>
    <w:p w14:paraId="64890EF0"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создание основных элементов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применения МСФО;</w:t>
      </w:r>
    </w:p>
    <w:p w14:paraId="790EEA78"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создание специального органа в рамках системы утверждения (одобрения) стандартов бухгалтерского учета и отчетности;</w:t>
      </w:r>
    </w:p>
    <w:p w14:paraId="4C460344"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усиление контроля качества бухгалтерской отчетности;</w:t>
      </w:r>
    </w:p>
    <w:p w14:paraId="34F82357"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существенное повышение квалификации специалистов, занятых организацией и ведением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а также пользователей бухгалтерской отчетности.</w:t>
      </w:r>
    </w:p>
    <w:p w14:paraId="2E70A011"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Мероприятия, указанные в Концепции, в целом повторяют последовательность внедрения МСФО в большинстве стран-участниц ЕС. Изложенные принципиальные положения в работе позволяют разработать логичный и последовательный механизм внедрения МСФО в России в соответствие с принятой Концепцией.</w:t>
      </w:r>
    </w:p>
    <w:p w14:paraId="31B96F63"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применению международных стандартов финансовой отчетности в России.</w:t>
      </w:r>
    </w:p>
    <w:p w14:paraId="31F3002F"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основании проведенных исследований автор предлагает ряд практических рекомендаций по исполнению задач, изложенных в Концепции развития бухгалтерского учета и отчетности в </w:t>
      </w:r>
      <w:r>
        <w:rPr>
          <w:rFonts w:ascii="Verdana" w:hAnsi="Verdana"/>
          <w:color w:val="000000"/>
          <w:sz w:val="18"/>
          <w:szCs w:val="18"/>
        </w:rPr>
        <w:lastRenderedPageBreak/>
        <w:t>Российской Федерации на среднесрочную перспективу.</w:t>
      </w:r>
    </w:p>
    <w:p w14:paraId="525ACF09" w14:textId="77777777" w:rsidR="00E82566" w:rsidRDefault="00E82566" w:rsidP="00E825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внедрения Правил бухгалтерского учета на основе МСФО необходимо разработать последовательный алгоритм пересмотра действующих и принятие. В главе 3 автор провел исследование по</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национальных стандартов финансовой отчетности и МСФО по различным странам. Путем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удалось выделить стандарты, которые встречают сложности в применение в большинстве стран. В течение двух прошлых лет Лондонский совет IASB провел ряд проектов связанных с улучшением и заменой действующих МСФО. В частности, IAS 22 «Business Combination» , был заменен, а проект «Improvements to International Accounting Standards» (декабрь 2003), внес изменения в целый ряд стандартов: IAS 1, IAS 2, IAS 8, IAS 10, IAS 16, IAS 17, IAS 21, IAS 27, IAS 28, IAS 31, IAS 33, IAS 40. Все указанные стандарты были отмечены в гл.З, как стандарты, имеющие существенные различия с национальными стандартами финансовой отчетности. Это подтверждает правильность подхода автора в проведение сравнительного анализ.</w:t>
      </w:r>
    </w:p>
    <w:p w14:paraId="00C55C72"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исследование позволило выделить стандарты МСФО, применение которых не вызывает коллизий на уровне национальных стандартов финансовой отчетности.</w:t>
      </w:r>
    </w:p>
    <w:p w14:paraId="2E784287"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 учитывая почти тридцатилетний опыт разработки МСФО, при утверждении российских правил бухгалтерского учета, в первую очередь использовать те стандарты применение которых в большинстве стран уже не вызывает сомнений.</w:t>
      </w:r>
    </w:p>
    <w:p w14:paraId="569D08F6" w14:textId="77777777" w:rsidR="00E82566" w:rsidRDefault="00E82566" w:rsidP="00E825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по вопросам признания и оценки в российских правилах бухгалтерского учета могут быть в полном объеме использованы МСФО, перечень которых дан в таблице 32.</w:t>
      </w:r>
    </w:p>
    <w:p w14:paraId="616DBB7D" w14:textId="77777777" w:rsidR="00E82566" w:rsidRDefault="00E82566" w:rsidP="00E8256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Айрапетова, Наталья Германовна, 2004 год</w:t>
      </w:r>
    </w:p>
    <w:p w14:paraId="49BEA524"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Анализ вклада, сделанного Комитетом по проверке финансовой отчётности в соответствие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 Великобритании Stella Fearnley, Tony Hines, Karen McBride, Richard Brandt - Школа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Портсмута, январь 2001</w:t>
      </w:r>
    </w:p>
    <w:p w14:paraId="31D2442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Регулирование бухгалтерского учета в России (вопросы теории и практики): Автореферат диссертации к.э.н.: 08.00.12/ Финансовая академия при Правительстве РФ М.: 1995 - 26 с.</w:t>
      </w:r>
    </w:p>
    <w:p w14:paraId="6A8D391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Барабанов</w:t>
      </w:r>
      <w:r>
        <w:rPr>
          <w:rStyle w:val="WW8Num2z0"/>
          <w:rFonts w:ascii="Verdana" w:hAnsi="Verdana"/>
          <w:color w:val="000000"/>
          <w:sz w:val="18"/>
          <w:szCs w:val="18"/>
        </w:rPr>
        <w:t> </w:t>
      </w:r>
      <w:r>
        <w:rPr>
          <w:rFonts w:ascii="Verdana" w:hAnsi="Verdana"/>
          <w:color w:val="000000"/>
          <w:sz w:val="18"/>
          <w:szCs w:val="18"/>
        </w:rPr>
        <w:t>А.А.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Обзор http://www.cfin.ru</w:t>
      </w:r>
    </w:p>
    <w:p w14:paraId="46D559D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Ж-К., Толковый экономический и финансовый словарь в двух томах. М.: Международные отношения. 1994 г.</w:t>
      </w:r>
    </w:p>
    <w:p w14:paraId="01E559F1"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Бернем П.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саморегулируемой</w:t>
      </w:r>
      <w:r>
        <w:rPr>
          <w:rStyle w:val="WW8Num2z0"/>
          <w:rFonts w:ascii="Verdana" w:hAnsi="Verdana"/>
          <w:color w:val="000000"/>
          <w:sz w:val="18"/>
          <w:szCs w:val="18"/>
        </w:rPr>
        <w:t> </w:t>
      </w:r>
      <w:r>
        <w:rPr>
          <w:rFonts w:ascii="Verdana" w:hAnsi="Verdana"/>
          <w:color w:val="000000"/>
          <w:sz w:val="18"/>
          <w:szCs w:val="18"/>
        </w:rPr>
        <w:t>организации бухгалтеров и аудиторов//Accounting Report ноябрь-декабрь 2000 - www.icar.ru</w:t>
      </w:r>
    </w:p>
    <w:p w14:paraId="56B8202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Под редакцией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С. 47-50</w:t>
      </w:r>
    </w:p>
    <w:p w14:paraId="70B7764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М.: Прогресс, 1997 - 340 с.</w:t>
      </w:r>
    </w:p>
    <w:p w14:paraId="494266E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Организации и консо-лидированные группы.— 2-е изд., перераб. и доп.</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-М.: ИД ФБК-ПРЕСС, 2004.</w:t>
      </w:r>
    </w:p>
    <w:p w14:paraId="13727A5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Учет активов и расчётных операций: Учебное пособие / Рецен. д.э.н., профессор В. Г. Гетьман. М.: Финансы и статистика, 2002. - 416 е.: ил.</w:t>
      </w:r>
    </w:p>
    <w:p w14:paraId="29CD48C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Бухгалтерский учет/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М.:, Бухгалтерский учет, 1999- 320 с.</w:t>
      </w:r>
    </w:p>
    <w:p w14:paraId="436EECD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Бухгалтерский учет: отечественная система и международные стандарты.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И.В. Барсукова, И.М. Густяковю М.: ИД ФБК-ПРЕСС, 2002.</w:t>
      </w:r>
    </w:p>
    <w:p w14:paraId="117FC99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Вильяме Я. «Справочник Miller GAAP с комментариями»., М., -ИД «Инфра-М» 1998 г.</w:t>
      </w:r>
    </w:p>
    <w:p w14:paraId="6E64AFF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учёта. Основные принципы и приёмы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ИД «</w:t>
      </w:r>
      <w:r>
        <w:rPr>
          <w:rStyle w:val="WW8Num3z0"/>
          <w:rFonts w:ascii="Verdana" w:hAnsi="Verdana"/>
          <w:color w:val="4682B4"/>
          <w:sz w:val="18"/>
          <w:szCs w:val="18"/>
        </w:rPr>
        <w:t>Аудитор</w:t>
      </w:r>
      <w:r>
        <w:rPr>
          <w:rFonts w:ascii="Verdana" w:hAnsi="Verdana"/>
          <w:color w:val="000000"/>
          <w:sz w:val="18"/>
          <w:szCs w:val="18"/>
        </w:rPr>
        <w:t>», 1998г.</w:t>
      </w:r>
    </w:p>
    <w:p w14:paraId="27C087D4"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Бухгалтерский учет в Великобритании. //Бухгалтерский учет, 1999, № 9</w:t>
      </w:r>
    </w:p>
    <w:p w14:paraId="2027A0D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Учет в Италии. //Бухгалтерский учет, 2000, № 15</w:t>
      </w:r>
    </w:p>
    <w:p w14:paraId="2B5317C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Учет в Португалии. //Бухгалтерский учет, 1999, № 11</w:t>
      </w:r>
    </w:p>
    <w:p w14:paraId="2DC2F5F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ВолковГ В.М.,</w:t>
      </w:r>
      <w:r>
        <w:rPr>
          <w:rStyle w:val="WW8Num2z0"/>
          <w:rFonts w:ascii="Verdana" w:hAnsi="Verdana"/>
          <w:color w:val="000000"/>
          <w:sz w:val="18"/>
          <w:szCs w:val="18"/>
        </w:rPr>
        <w:t> </w:t>
      </w:r>
      <w:r>
        <w:rPr>
          <w:rStyle w:val="WW8Num3z0"/>
          <w:rFonts w:ascii="Verdana" w:hAnsi="Verdana"/>
          <w:color w:val="4682B4"/>
          <w:sz w:val="18"/>
          <w:szCs w:val="18"/>
        </w:rPr>
        <w:t>Лахова</w:t>
      </w:r>
      <w:r>
        <w:rPr>
          <w:rStyle w:val="WW8Num2z0"/>
          <w:rFonts w:ascii="Verdana" w:hAnsi="Verdana"/>
          <w:color w:val="000000"/>
          <w:sz w:val="18"/>
          <w:szCs w:val="18"/>
        </w:rPr>
        <w:t> </w:t>
      </w:r>
      <w:r>
        <w:rPr>
          <w:rFonts w:ascii="Verdana" w:hAnsi="Verdana"/>
          <w:color w:val="000000"/>
          <w:sz w:val="18"/>
          <w:szCs w:val="18"/>
        </w:rPr>
        <w:t>Е.В. Международные стандарты бухгалтерского учёта. Основные принципы и приёмы конвертации. М., ИД «</w:t>
      </w:r>
      <w:r>
        <w:rPr>
          <w:rStyle w:val="WW8Num3z0"/>
          <w:rFonts w:ascii="Verdana" w:hAnsi="Verdana"/>
          <w:color w:val="4682B4"/>
          <w:sz w:val="18"/>
          <w:szCs w:val="18"/>
        </w:rPr>
        <w:t>Аудитор</w:t>
      </w:r>
      <w:r>
        <w:rPr>
          <w:rFonts w:ascii="Verdana" w:hAnsi="Verdana"/>
          <w:color w:val="000000"/>
          <w:sz w:val="18"/>
          <w:szCs w:val="18"/>
        </w:rPr>
        <w:t>», 1998г.</w:t>
      </w:r>
    </w:p>
    <w:p w14:paraId="2B620C8C"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 xml:space="preserve">В.Г. Консолидированная отчётность: зарубежная и отечественная практика ее </w:t>
      </w:r>
      <w:r>
        <w:rPr>
          <w:rFonts w:ascii="Verdana" w:hAnsi="Verdana"/>
          <w:color w:val="000000"/>
          <w:sz w:val="18"/>
          <w:szCs w:val="18"/>
        </w:rPr>
        <w:lastRenderedPageBreak/>
        <w:t>составления.// Международный бухгалтерский учёт, 1999 г. № 3, стр2-5</w:t>
      </w:r>
    </w:p>
    <w:p w14:paraId="6B88233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Программа реформирования учета в России и международный опыт его гармонизации. // Международный бухгалтерский учёт, 1999 г. № 7, стр2-6</w:t>
      </w:r>
    </w:p>
    <w:p w14:paraId="60BBABF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системы бухгалтерского учета: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Финансовая газета,2001, №24</w:t>
      </w:r>
    </w:p>
    <w:p w14:paraId="1AC17C4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Горбатова JI.</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стандартов учета// Accounting Report № 2.2,2000 - с. 17</w:t>
      </w:r>
    </w:p>
    <w:p w14:paraId="0BC86258"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Горбатова JI.B. Основные проблемы разработки российских стандартов учёта., Доклад на конференции «Перевод российских стандартов финансовой отчётности на международные стандарты» М. 1998 г.</w:t>
      </w:r>
    </w:p>
    <w:p w14:paraId="21717B3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Практическое руководство. На русском и английском языке. 2-е изд. испр. и доп. -М.: Весь Мир, 2004 г.-ЗЗб с.</w:t>
      </w:r>
    </w:p>
    <w:p w14:paraId="199013F8"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Дамант</w:t>
      </w:r>
      <w:r>
        <w:rPr>
          <w:rStyle w:val="WW8Num2z0"/>
          <w:rFonts w:ascii="Verdana" w:hAnsi="Verdana"/>
          <w:color w:val="000000"/>
          <w:sz w:val="18"/>
          <w:szCs w:val="18"/>
        </w:rPr>
        <w:t> </w:t>
      </w:r>
      <w:r>
        <w:rPr>
          <w:rFonts w:ascii="Verdana" w:hAnsi="Verdana"/>
          <w:color w:val="000000"/>
          <w:sz w:val="18"/>
          <w:szCs w:val="18"/>
        </w:rPr>
        <w:t>Д. Выступление на конференции "Переход с российских стандартов финансовой отчетности на Международные стандарты" 2 ноября 1998 г.</w:t>
      </w:r>
    </w:p>
    <w:p w14:paraId="475ACCA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Директивы ЕС и гармонизация стандартов бухгалтерского учета Минск: Белаудит, 1994-334 с.</w:t>
      </w:r>
    </w:p>
    <w:p w14:paraId="016A58B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Бельгии.//Бухгалтерский учет, 2001, № 22</w:t>
      </w:r>
    </w:p>
    <w:p w14:paraId="67DB59B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Дымова И.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г. -153 с.</w:t>
      </w:r>
    </w:p>
    <w:p w14:paraId="650CF85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Люксембурге. //Бухгалтерский учет, 2000, № 9</w:t>
      </w:r>
    </w:p>
    <w:p w14:paraId="3DA06F3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Нидерландах.// Бухгалтерский учет, 2000, № 20</w:t>
      </w:r>
    </w:p>
    <w:p w14:paraId="4ED72E4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Развитие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Европе и Россия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1997 - 127 с.</w:t>
      </w:r>
    </w:p>
    <w:p w14:paraId="3017347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Годовой бухгалтерский отчет: раскрытие информации// Бухгалтерский учет, 1999, № 2</w:t>
      </w:r>
    </w:p>
    <w:p w14:paraId="05443E1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1996.</w:t>
      </w:r>
    </w:p>
    <w:p w14:paraId="260F3DD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Иан Райт.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финансовой отчетности МСФО ICAR.RU: Accounting Report Russian Edition. Январь/Февраль 2003</w:t>
      </w:r>
    </w:p>
    <w:p w14:paraId="31C53FF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Информационный ресурс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-www.ipbr.ru</w:t>
      </w:r>
    </w:p>
    <w:p w14:paraId="7734E50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Информационный ресурс Международного центра реформы системы бухгалтерского учета (</w:t>
      </w:r>
      <w:r>
        <w:rPr>
          <w:rStyle w:val="WW8Num3z0"/>
          <w:rFonts w:ascii="Verdana" w:hAnsi="Verdana"/>
          <w:color w:val="4682B4"/>
          <w:sz w:val="18"/>
          <w:szCs w:val="18"/>
        </w:rPr>
        <w:t>МЦРСБУ</w:t>
      </w:r>
      <w:r>
        <w:rPr>
          <w:rFonts w:ascii="Verdana" w:hAnsi="Verdana"/>
          <w:color w:val="000000"/>
          <w:sz w:val="18"/>
          <w:szCs w:val="18"/>
        </w:rPr>
        <w:t>) www.icar.ru</w:t>
      </w:r>
    </w:p>
    <w:p w14:paraId="434299F4"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Карлин ТР.</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А.Р., Анализ финансовых отчётов (на основе GAAP). М.: Инфра-М, 1998.-448 с.</w:t>
      </w:r>
    </w:p>
    <w:p w14:paraId="6D18F4D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учёт и отчётность в соответствии со стандартами GAAP. М.: Дело. 1998 .-432 с.</w:t>
      </w:r>
    </w:p>
    <w:p w14:paraId="7175B5B8"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Келли Д.</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как отличительная черта// Accounting report, Март 1999-С.18</w:t>
      </w:r>
    </w:p>
    <w:p w14:paraId="4BC936F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учёта.- М.: Финансы и статистика, 1998г.-266 с.</w:t>
      </w:r>
    </w:p>
    <w:p w14:paraId="014ED44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отчётность в GAAP. //Бухгалтерский учёт, 1998г. № 3</w:t>
      </w:r>
    </w:p>
    <w:p w14:paraId="4832C89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 Финансы и статистика, 1995г.-432 с.</w:t>
      </w:r>
    </w:p>
    <w:p w14:paraId="5F461B0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Ковалев В. Стандартизация бухгалтерского учета: Международный аспект// Бухгалтерский учет № 11 - 1997 г. - с. 29</w:t>
      </w:r>
    </w:p>
    <w:p w14:paraId="1F88B0F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1998 .- 448 с: илл.</w:t>
      </w:r>
    </w:p>
    <w:p w14:paraId="59FACFF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Коваль JL, Международные стандарты и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Гелиос</w:t>
      </w:r>
      <w:r>
        <w:rPr>
          <w:rFonts w:ascii="Verdana" w:hAnsi="Verdana"/>
          <w:color w:val="000000"/>
          <w:sz w:val="18"/>
          <w:szCs w:val="18"/>
        </w:rPr>
        <w:t>, 2003 г., 144 с.</w:t>
      </w:r>
    </w:p>
    <w:p w14:paraId="060A4DA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Министерства финансов Российской федерации № 180 от 1 июля 2004 г.</w:t>
      </w:r>
    </w:p>
    <w:p w14:paraId="54525F6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М: «Экспертное бюро1. М»,1997,496 с.</w:t>
      </w:r>
    </w:p>
    <w:p w14:paraId="7722DAC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Адаптация отчетности российских предприятий к требованиям международных стандартов. Автореферат диссертации на соискание ученой степени кандидата экономических наук.- М.,: "МАКС-Пресс", 2000.</w:t>
      </w:r>
    </w:p>
    <w:p w14:paraId="0F30789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Трансформация российской бухгалтерской отчетности 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//Международный бухгалтерский учет 1999 г .№ 1,3,6</w:t>
      </w:r>
    </w:p>
    <w:p w14:paraId="518DE57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СПб.: ИД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2001.-336 с.</w:t>
      </w:r>
    </w:p>
    <w:p w14:paraId="4BA9903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С.А. Николаевой.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2001.-624 с.</w:t>
      </w:r>
    </w:p>
    <w:p w14:paraId="430ED42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Международные стандарты финансовой отчетности 1999. Издание на русском языке. М.: Аскери-АССА, 1999-1135 с.</w:t>
      </w:r>
    </w:p>
    <w:p w14:paraId="2AEE39F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Барнгольц 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субъекга.-М.: Финансы и статистика, 2003.-240 с.</w:t>
      </w:r>
    </w:p>
    <w:p w14:paraId="103238A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Бухгалтерский учет на предприятиях зарубежных стран.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Мисанта, 1998 г.</w:t>
      </w:r>
    </w:p>
    <w:p w14:paraId="71B457E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В.Д. Методология систем. М.: Экономика, 1999г. -251с.</w:t>
      </w:r>
    </w:p>
    <w:p w14:paraId="2E9D0EB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Мэнкью</w:t>
      </w:r>
      <w:r>
        <w:rPr>
          <w:rStyle w:val="WW8Num2z0"/>
          <w:rFonts w:ascii="Verdana" w:hAnsi="Verdana"/>
          <w:color w:val="000000"/>
          <w:sz w:val="18"/>
          <w:szCs w:val="18"/>
        </w:rPr>
        <w:t> </w:t>
      </w:r>
      <w:r>
        <w:rPr>
          <w:rFonts w:ascii="Verdana" w:hAnsi="Verdana"/>
          <w:color w:val="000000"/>
          <w:sz w:val="18"/>
          <w:szCs w:val="18"/>
        </w:rPr>
        <w:t>Н.Г. Принципы экономики. СПб: Питер Ком, 1999. -784 с; ил.</w:t>
      </w:r>
    </w:p>
    <w:p w14:paraId="5A4A353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учёта.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1999.-663 с.</w:t>
      </w:r>
    </w:p>
    <w:p w14:paraId="6BE80AF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1999.- 136с.</w:t>
      </w:r>
    </w:p>
    <w:p w14:paraId="3FF9A85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учёта. М.: Финансы и статистика, 1996г.- 496 е.: с ил.</w:t>
      </w:r>
    </w:p>
    <w:p w14:paraId="67BB8F6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Николаева С. Профессиональное суждение в системе нормативного регулирования бухгалтерского учета//Бухгалтерский учет № 12,2000 - с. 50</w:t>
      </w:r>
    </w:p>
    <w:p w14:paraId="217A64E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Методология бухгалтерского учета в России в период перехода к рыночной экономике: Автореферат диссертации д.э.н./</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М.: 1999 - 62 с.</w:t>
      </w:r>
    </w:p>
    <w:p w14:paraId="6F7DA1A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Отчет о реформе системы бухгалтерского учета Международный центр реформы системы бухгалтерского учета - www.icar.ru</w:t>
      </w:r>
    </w:p>
    <w:p w14:paraId="41AF2BD4"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Официальный сайт Международного Комитета по стандартам http://www.iasc.org.uk</w:t>
      </w:r>
    </w:p>
    <w:p w14:paraId="78314BA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Перспективы применения МСФО российскими организациями// Accounting Report Октябрь, 2000 г. - www.icar.ru</w:t>
      </w:r>
    </w:p>
    <w:p w14:paraId="162FB47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АССА, 1999г. 352с.</w:t>
      </w:r>
    </w:p>
    <w:p w14:paraId="3F29E8D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учёт и анализ в зарубежных странах. Минск: ИП «</w:t>
      </w:r>
      <w:r>
        <w:rPr>
          <w:rStyle w:val="WW8Num3z0"/>
          <w:rFonts w:ascii="Verdana" w:hAnsi="Verdana"/>
          <w:color w:val="4682B4"/>
          <w:sz w:val="18"/>
          <w:szCs w:val="18"/>
        </w:rPr>
        <w:t>Экоперспекгива</w:t>
      </w:r>
      <w:r>
        <w:rPr>
          <w:rFonts w:ascii="Verdana" w:hAnsi="Verdana"/>
          <w:color w:val="000000"/>
          <w:sz w:val="18"/>
          <w:szCs w:val="18"/>
        </w:rPr>
        <w:t>», 1998 г.</w:t>
      </w:r>
    </w:p>
    <w:p w14:paraId="45D6EDE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Применение Международных стандартов финансовой отчетности/ под ред.</w:t>
      </w:r>
      <w:r>
        <w:rPr>
          <w:rStyle w:val="WW8Num2z0"/>
          <w:rFonts w:ascii="Verdana" w:hAnsi="Verdana"/>
          <w:color w:val="000000"/>
          <w:sz w:val="18"/>
          <w:szCs w:val="18"/>
        </w:rPr>
        <w:t> </w:t>
      </w:r>
      <w:r>
        <w:rPr>
          <w:rStyle w:val="WW8Num3z0"/>
          <w:rFonts w:ascii="Verdana" w:hAnsi="Verdana"/>
          <w:color w:val="4682B4"/>
          <w:sz w:val="18"/>
          <w:szCs w:val="18"/>
        </w:rPr>
        <w:t>Гершуна</w:t>
      </w:r>
      <w:r>
        <w:rPr>
          <w:rStyle w:val="WW8Num2z0"/>
          <w:rFonts w:ascii="Verdana" w:hAnsi="Verdana"/>
          <w:color w:val="000000"/>
          <w:sz w:val="18"/>
          <w:szCs w:val="18"/>
        </w:rPr>
        <w:t> </w:t>
      </w:r>
      <w:r>
        <w:rPr>
          <w:rFonts w:ascii="Verdana" w:hAnsi="Verdana"/>
          <w:color w:val="000000"/>
          <w:sz w:val="18"/>
          <w:szCs w:val="18"/>
        </w:rPr>
        <w:t>А. М.: Пан, 1996 г. - 838 с.</w:t>
      </w:r>
    </w:p>
    <w:p w14:paraId="61728B2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Принципы бухгалтерского учета.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Л.П. Краснова. Учебное пособие. -М.: ФБК-ПРЕСС, 1997.</w:t>
      </w:r>
    </w:p>
    <w:p w14:paraId="0251C3F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Проект «GAAP 2000». http://www.ifad.net.</w:t>
      </w:r>
    </w:p>
    <w:p w14:paraId="15D6CDC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Проект «GAAP 2001». http://www.ifad.net.</w:t>
      </w:r>
    </w:p>
    <w:p w14:paraId="6CA1A509" w14:textId="77777777" w:rsidR="00E82566" w:rsidRPr="00E82566" w:rsidRDefault="00E82566" w:rsidP="00E82566">
      <w:pPr>
        <w:pStyle w:val="WW8Num1z2"/>
        <w:shd w:val="clear" w:color="auto" w:fill="F7F7F7"/>
        <w:spacing w:after="0" w:line="270" w:lineRule="atLeast"/>
        <w:rPr>
          <w:rFonts w:ascii="Verdana" w:hAnsi="Verdana"/>
          <w:color w:val="000000"/>
          <w:sz w:val="18"/>
          <w:szCs w:val="18"/>
          <w:lang w:val="en-US"/>
        </w:rPr>
      </w:pPr>
      <w:r w:rsidRPr="00E82566">
        <w:rPr>
          <w:rFonts w:ascii="Verdana" w:hAnsi="Verdana"/>
          <w:color w:val="000000"/>
          <w:sz w:val="18"/>
          <w:szCs w:val="18"/>
          <w:lang w:val="en-US"/>
        </w:rPr>
        <w:t xml:space="preserve">70. </w:t>
      </w:r>
      <w:r>
        <w:rPr>
          <w:rFonts w:ascii="Verdana" w:hAnsi="Verdana"/>
          <w:color w:val="000000"/>
          <w:sz w:val="18"/>
          <w:szCs w:val="18"/>
        </w:rPr>
        <w:t>Проект</w:t>
      </w:r>
      <w:r w:rsidRPr="00E82566">
        <w:rPr>
          <w:rFonts w:ascii="Verdana" w:hAnsi="Verdana"/>
          <w:color w:val="000000"/>
          <w:sz w:val="18"/>
          <w:szCs w:val="18"/>
          <w:lang w:val="en-US"/>
        </w:rPr>
        <w:t xml:space="preserve"> «LAS 2005»,</w:t>
      </w:r>
      <w:r w:rsidRPr="00E82566">
        <w:rPr>
          <w:rStyle w:val="WW8Num2z0"/>
          <w:rFonts w:ascii="Verdana" w:hAnsi="Verdana"/>
          <w:color w:val="000000"/>
          <w:sz w:val="18"/>
          <w:szCs w:val="18"/>
          <w:lang w:val="en-US"/>
        </w:rPr>
        <w:t> </w:t>
      </w:r>
      <w:r>
        <w:rPr>
          <w:rStyle w:val="WW8Num3z0"/>
          <w:rFonts w:ascii="Verdana" w:hAnsi="Verdana"/>
          <w:color w:val="4682B4"/>
          <w:sz w:val="18"/>
          <w:szCs w:val="18"/>
        </w:rPr>
        <w:t>фирма</w:t>
      </w:r>
      <w:r w:rsidRPr="00E82566">
        <w:rPr>
          <w:rStyle w:val="WW8Num2z0"/>
          <w:rFonts w:ascii="Verdana" w:hAnsi="Verdana"/>
          <w:color w:val="000000"/>
          <w:sz w:val="18"/>
          <w:szCs w:val="18"/>
          <w:lang w:val="en-US"/>
        </w:rPr>
        <w:t> </w:t>
      </w:r>
      <w:r w:rsidRPr="00E82566">
        <w:rPr>
          <w:rFonts w:ascii="Verdana" w:hAnsi="Verdana"/>
          <w:color w:val="000000"/>
          <w:sz w:val="18"/>
          <w:szCs w:val="18"/>
          <w:lang w:val="en-US"/>
        </w:rPr>
        <w:t>"PricewaterhouseCoopers", www.pwcglobal.com.</w:t>
      </w:r>
    </w:p>
    <w:p w14:paraId="1045354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ИД ФБК-ПРЕСС, 2001. Библиотека сборника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w:t>
      </w:r>
    </w:p>
    <w:p w14:paraId="4A195A3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М. ФБК- Пресс, 1999г. -224 с.</w:t>
      </w:r>
    </w:p>
    <w:p w14:paraId="49A74BD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интеграционном процессе. Автореферат диссертации к.э.н.: 08.00.12"Бухгалтерский учет, статистика" /Финансовая академия при Правительстве РФ М.: 2001 - 24 с</w:t>
      </w:r>
    </w:p>
    <w:p w14:paraId="32148E9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Репникова Ю. Систематизация бухгалтерского законодательства// Бухгалтерский учет -№ 12,2000 г. с. 32</w:t>
      </w:r>
    </w:p>
    <w:p w14:paraId="59AEB50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финансовой отчётности.//Международный бухгалтерский учёт, 1999 г. № 4, стр 15-20</w:t>
      </w:r>
    </w:p>
    <w:p w14:paraId="1E64CC81"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А.А., Шнейдман Л.З. Российская и международная финансовая отчетность: существенные различия фирма "PricewaterhouseCoopers". //Бухгалтерский учет, 2001, № 18</w:t>
      </w:r>
    </w:p>
    <w:p w14:paraId="1C06325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16-е изд. М.: ИД Вильяме, 2000 г. - 688 с.</w:t>
      </w:r>
    </w:p>
    <w:p w14:paraId="34C67718"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Самышкина</w:t>
      </w:r>
      <w:r>
        <w:rPr>
          <w:rStyle w:val="WW8Num2z0"/>
          <w:rFonts w:ascii="Verdana" w:hAnsi="Verdana"/>
          <w:color w:val="000000"/>
          <w:sz w:val="18"/>
          <w:szCs w:val="18"/>
        </w:rPr>
        <w:t> </w:t>
      </w:r>
      <w:r>
        <w:rPr>
          <w:rFonts w:ascii="Verdana" w:hAnsi="Verdana"/>
          <w:color w:val="000000"/>
          <w:sz w:val="18"/>
          <w:szCs w:val="18"/>
        </w:rPr>
        <w:t>А.Н. Финансовая отчетность предприятий, 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всоответствии с Международными стандартами: Автореферат диссертации к.э.н: 08.00.12/</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Казань, 1998 - 18 с.</w:t>
      </w:r>
    </w:p>
    <w:p w14:paraId="3CD3A9B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М.: «</w:t>
      </w:r>
      <w:r>
        <w:rPr>
          <w:rStyle w:val="WW8Num3z0"/>
          <w:rFonts w:ascii="Verdana" w:hAnsi="Verdana"/>
          <w:color w:val="4682B4"/>
          <w:sz w:val="18"/>
          <w:szCs w:val="18"/>
        </w:rPr>
        <w:t>Аудит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1996.-638 с.</w:t>
      </w:r>
    </w:p>
    <w:p w14:paraId="1F237F38"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- 496с.: Ил.</w:t>
      </w:r>
    </w:p>
    <w:p w14:paraId="2FD44CB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Семенова М.В. Бухгалтерский учет во Франции. //Бухгалтерский учет, 2000, № 5</w:t>
      </w:r>
    </w:p>
    <w:p w14:paraId="7E905D0C"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ВЛ.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США.//Бухгалтерский учет, 1999 г., №2 сгр.80-83</w:t>
      </w:r>
    </w:p>
    <w:p w14:paraId="034EA1A1"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учёта и отчётности М.: «Аналитика-Пресс», 1998.-288 с.</w:t>
      </w:r>
    </w:p>
    <w:p w14:paraId="7A9B522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2003.-328 с.</w:t>
      </w:r>
    </w:p>
    <w:p w14:paraId="33ABE35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Стратегия составления финансовой отчетности в странах ЕС: перспективы развития. Отчет Комиссии перед Советом и Европейским парламентом. Брюссель, 13.06.2000</w:t>
      </w:r>
      <w:r>
        <w:rPr>
          <w:rStyle w:val="WW8Num2z0"/>
          <w:rFonts w:ascii="Verdana" w:hAnsi="Verdana"/>
          <w:color w:val="000000"/>
          <w:sz w:val="18"/>
          <w:szCs w:val="18"/>
        </w:rPr>
        <w:t> </w:t>
      </w:r>
      <w:r>
        <w:rPr>
          <w:rStyle w:val="WW8Num3z0"/>
          <w:rFonts w:ascii="Verdana" w:hAnsi="Verdana"/>
          <w:color w:val="4682B4"/>
          <w:sz w:val="18"/>
          <w:szCs w:val="18"/>
        </w:rPr>
        <w:t>СОМ</w:t>
      </w:r>
      <w:r>
        <w:rPr>
          <w:rFonts w:ascii="Verdana" w:hAnsi="Verdana"/>
          <w:color w:val="000000"/>
          <w:sz w:val="18"/>
          <w:szCs w:val="18"/>
        </w:rPr>
        <w:t>(2000 г.) 359 окончательный вариант</w:t>
      </w:r>
    </w:p>
    <w:p w14:paraId="643D2F2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учёта и отчётности. М. Издательство «Бухгалтерский учёт» , 1998г. 136 с.</w:t>
      </w:r>
    </w:p>
    <w:p w14:paraId="1A4623D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учёта в российской практике. М., Перспектива, 1999 г. -214 с.</w:t>
      </w:r>
    </w:p>
    <w:p w14:paraId="0FD9A59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учетаи отчетности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 - 300 с.</w:t>
      </w:r>
    </w:p>
    <w:p w14:paraId="2BB1FAA1"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учёта. М., Финансы и статистика, 1997 г. -423с. илл.</w:t>
      </w:r>
    </w:p>
    <w:p w14:paraId="65E8C07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Четвертая Директива Совета от 25 июля 1978 г. (С изменениями и дополнениями 1979-1994 гг., основана на статье 54(3) (g) Договора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предприятий определенного типа (78/660/</w:t>
      </w:r>
      <w:r>
        <w:rPr>
          <w:rStyle w:val="WW8Num3z0"/>
          <w:rFonts w:ascii="Verdana" w:hAnsi="Verdana"/>
          <w:color w:val="4682B4"/>
          <w:sz w:val="18"/>
          <w:szCs w:val="18"/>
        </w:rPr>
        <w:t>ЕЭС</w:t>
      </w:r>
      <w:r>
        <w:rPr>
          <w:rFonts w:ascii="Verdana" w:hAnsi="Verdana"/>
          <w:color w:val="000000"/>
          <w:sz w:val="18"/>
          <w:szCs w:val="18"/>
        </w:rPr>
        <w:t>) Совета Европейских Сообществ).</w:t>
      </w:r>
    </w:p>
    <w:p w14:paraId="2D2D589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Международные стандарты финансовой отчетности. www.askeri.ru.</w:t>
      </w:r>
    </w:p>
    <w:p w14:paraId="3FADA41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Шнейдман JI.3. Соответствие отчетности международным стандартам.// Бухгалтерский учет, № 12, июнь 2001 г.</w:t>
      </w:r>
    </w:p>
    <w:p w14:paraId="037D593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Шнейдман JI.3.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при переходе к рыночной экономике: Автореферат диссертации д.э.н.: 08.00.12/Финансовая академия при Правительстве РФ-М.: 1995-44 с.</w:t>
      </w:r>
    </w:p>
    <w:p w14:paraId="7AD3FEF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Энтони Р., Рис Д., Учёт: ситуации и примеры.- М.: Финансы и Статистика, 1998 Г.-560 е.: ил.99. «How international are IFRS with US GAAP still being alive?». Heiko Balling, Ralf Clemens, Unpublished Thesis, Paris, October 11,2003</w:t>
      </w:r>
    </w:p>
    <w:p w14:paraId="31E9838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A Brief History of Self-Regulation, http://www.aicpa.org February 20,2002</w:t>
      </w:r>
    </w:p>
    <w:p w14:paraId="6668A40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Accounting Standard Setting in Europe. FEE Position Paper, www.fee.be, 2000.</w:t>
      </w:r>
    </w:p>
    <w:p w14:paraId="576A227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Admission to the Profession of Accountant and Auditor A Comparative Study. www.fee.be, 2003</w:t>
      </w:r>
    </w:p>
    <w:p w14:paraId="1DB8513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Beresford, D. R. «Frustrations of a Standard Setter», Accounting Horizons, 1993, December: 70-76.</w:t>
      </w:r>
    </w:p>
    <w:p w14:paraId="430FC694"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Beresford, D. R. «How Should the FASB be Judged?», Accounting Horizons, 1995, June: 56-61.</w:t>
      </w:r>
    </w:p>
    <w:p w14:paraId="4F41E65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Bernstein Leopold A, John J. Wild. Financial statement analysis / theory, application,and interpretation // Sixth edition / McGraw-Hill Companies, 1998.</w:t>
      </w:r>
    </w:p>
    <w:p w14:paraId="2E2DA75D"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Bromwich, M «Financial Reporting, Information and Capital Markets»., London: Pitman, 1992</w:t>
      </w:r>
    </w:p>
    <w:p w14:paraId="287A70E1"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Brown, J. «А step closer to harmony», Accountancy, 2001,127 (1289): 90.</w:t>
      </w:r>
    </w:p>
    <w:p w14:paraId="7C49364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Cairns, D. «Applying International Accounting Standards». 1999, 2nd ed. London: Butterworths.</w:t>
      </w:r>
    </w:p>
    <w:p w14:paraId="1FB38FF8"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Cairns, D. «The Evolution of the IASC's Structure and Organization», draft paper presented at the International Accounting History Colloquium Accounting History: International Perspectives,2000, August, Philadelphia, USA.</w:t>
      </w:r>
    </w:p>
    <w:p w14:paraId="46A6D8A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Cairns, D. «The future shape of harmonization: a reply», The European Accounting Review, </w:t>
      </w:r>
      <w:r>
        <w:rPr>
          <w:rFonts w:ascii="Verdana" w:hAnsi="Verdana"/>
          <w:color w:val="000000"/>
          <w:sz w:val="18"/>
          <w:szCs w:val="18"/>
        </w:rPr>
        <w:lastRenderedPageBreak/>
        <w:t>1997,6(2): 305-348.</w:t>
      </w:r>
    </w:p>
    <w:p w14:paraId="09D2B4B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Call for Global Standards: IFRS. FEE Position Paper, www.fee.be, 2004.</w:t>
      </w:r>
    </w:p>
    <w:p w14:paraId="736CC5B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Cams D. Compliance Must Be Enforced// Accountancy International September, 1998 -p. 17</w:t>
      </w:r>
    </w:p>
    <w:p w14:paraId="2EE9345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Chambers R.J. Accounting theory construction. Paper presented at the Third International Conference on Accounting Education, Sydney. Reproduced in R.J. Chambers and G.W. Dean, (Eds) 1986. Chambers on Accounting. N.Y.: Garland Publishing Inc.</w:t>
      </w:r>
    </w:p>
    <w:p w14:paraId="438A2FB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Current status of IAS in 67 countries// IASC Insight October 1997 - p.35</w:t>
      </w:r>
    </w:p>
    <w:p w14:paraId="27567E11"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Day, R. G. «The 'Public Interest' in the Context of Accounting Regulation» in Mcleay, S., and Riccaboni, A. Contemporary Issues in Accounting Regulation, 2000, Boston: Kluwer.</w:t>
      </w:r>
    </w:p>
    <w:p w14:paraId="3C2F172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Day, R.G. «Accountability, Accounting Regulation and the Principal Agent Model», The Journal of Interdisciplinary Economics, 1999, 10: 293-319.</w:t>
      </w:r>
    </w:p>
    <w:p w14:paraId="75994B1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Day, R.G. «The Impact on the Independence of Accounting Regulators of Structure, Process and Inputs», Unpublished MPhil Thesis, 1997, London School of Economics</w:t>
      </w:r>
    </w:p>
    <w:p w14:paraId="14E2126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Discussion Paper on Modernization of the Accounting Directives, www.fee.be, 2001.</w:t>
      </w:r>
    </w:p>
    <w:p w14:paraId="3FE91F6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EFRAG Joint Proposals, www.fee.be, 2001</w:t>
      </w:r>
    </w:p>
    <w:p w14:paraId="6D65D94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Enforcement Mechanisms in Europe. FEE Position Paper, www.fee.be, 2001.</w:t>
      </w:r>
    </w:p>
    <w:p w14:paraId="774C669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European Comparison UK &amp; France, http://www.deloitte.com</w:t>
      </w:r>
    </w:p>
    <w:p w14:paraId="490939F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European Comparison UK &amp; Germany, http://www.deloitte.com</w:t>
      </w:r>
    </w:p>
    <w:p w14:paraId="0201F46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Federation des Experts Comp tables Europeans. Accounting standard setting in Europe. December 2002. Press release</w:t>
      </w:r>
    </w:p>
    <w:p w14:paraId="200AD3D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FEE Comparative Study on Conceptual Accounting Frameworks in Europe. www.fee.be, 1997.</w:t>
      </w:r>
    </w:p>
    <w:p w14:paraId="5A6CA0B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Fogarty, T.J., Hussein, M.E.A., &amp; Ketz J.E. (1994) «Political Aspects of Financial Accounting Standard Setting in the USA». Accounting, Auditing and Accountability Journal, 1994, 7 (4): 24-46.</w:t>
      </w:r>
    </w:p>
    <w:p w14:paraId="145E684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IASC trustees announce new standard-setting board to reach goal of global accounting standards 25 January, 2001 Press Release.</w:t>
      </w:r>
    </w:p>
    <w:p w14:paraId="04D2E61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International Accounting Standards In Europe, 2005 or now: The Views Of Over 700 Chief Financial Officers PricewaterhouseCoopers, 2000 - 28 p.</w:t>
      </w:r>
    </w:p>
    <w:p w14:paraId="29D22E6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International Accounting Standards Board. «Board Meeting Highlights». LASB Update, 2001, April.</w:t>
      </w:r>
    </w:p>
    <w:p w14:paraId="7F4B7078"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International Accounting Standards Board. «IASC Restructuring Completed». LASB Insight, 2001, March.</w:t>
      </w:r>
    </w:p>
    <w:p w14:paraId="0C26B53E"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International Accounting Standards Committee Steering Committee on Financial Instruments. Discussion Paper: Accounting For Financial Assets and Financial Liabilities. 1997, March.</w:t>
      </w:r>
    </w:p>
    <w:p w14:paraId="4403B29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International Accounting Standards Committee, E62 Financial Instruments: Recognition and Measurement. 1998, June.</w:t>
      </w:r>
    </w:p>
    <w:p w14:paraId="5CE60A23"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International Accounting Standards Committee. E51 Reporting Financial Information by Segment. 1995, December.</w:t>
      </w:r>
    </w:p>
    <w:p w14:paraId="001FDA07"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International Accounting Standards Committee. LASC's Constitution: approved by Members of IASC on 24 May, 2000 Part A.</w:t>
      </w:r>
    </w:p>
    <w:p w14:paraId="60FBF4F0"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International Accounting Standards Committee. News Release: IASC Approves Standard on Financial Instruments to Complete Last Major Project on the IOSCO Core Standards Programs. 17 December 1998.</w:t>
      </w:r>
    </w:p>
    <w:p w14:paraId="3CF0967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International Reporting: The way forward: Speech by J. Morrisey, Deputy Chief Accountant US Securities and Exchange Commission December, 8, 2000 -http://ifac.org/library</w:t>
      </w:r>
    </w:p>
    <w:p w14:paraId="74C873E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Kirsch, R. J., Evans, T. G., and Doupnik, T. S. «FASB Statement 52, An Accounting Policy Intervention: U. S.-Based Multinational Corporate Preenactment Lobbying Behavior», Advances in International Accounting, 1990, 3:155-171.</w:t>
      </w:r>
    </w:p>
    <w:p w14:paraId="4913FCC6"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Lawrence S. International Accounting L: International Thomson Business Press,1996 353 p.</w:t>
      </w:r>
    </w:p>
    <w:p w14:paraId="1ED52241"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Mathews M.R., Perera M.H.B. Accounting theory and development. Third edition. Nelson. An International Thomson Publishing Company. First published in Australia in1996.</w:t>
      </w:r>
    </w:p>
    <w:p w14:paraId="718FE7C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Miller US GAAP Guide Harcourt Brace &amp; Company, 2000 - 1257p.</w:t>
      </w:r>
    </w:p>
    <w:p w14:paraId="38BBF17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Nobes C. Comparative International Accounting, L.:Prentice Hall Europe, 1998, 7641. P</w:t>
      </w:r>
    </w:p>
    <w:p w14:paraId="1D2C692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Nobes C. What Kind of Accounting//Accounting and Business May 1999 - p.41</w:t>
      </w:r>
    </w:p>
    <w:p w14:paraId="4BCA0894"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Nobes, C. 'A Political History of Goodwill in the U.K: An Illustration of Cyclical Standard Setting', 1992, Abacus, 28(2): 142-167.</w:t>
      </w:r>
    </w:p>
    <w:p w14:paraId="20B7FDB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Perera, M.H.B. Culture and international accounting: Some thoughts on research issues and prospects. Advances in International accounting, 1994.</w:t>
      </w:r>
    </w:p>
    <w:p w14:paraId="4D8C46AB"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Piper A. International Accounting: A Survey L: HC, 1996 - 245p.</w:t>
      </w:r>
    </w:p>
    <w:p w14:paraId="197FE005"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Scott William R. Financial Accounting Theory, Prentice Hall, New Jresey, USA1997.</w:t>
      </w:r>
    </w:p>
    <w:p w14:paraId="59C1E7B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Structure, Process and Inputs, Unpublished MPhil Thesis, 1997, London School of Economics</w:t>
      </w:r>
    </w:p>
    <w:p w14:paraId="7EE4729C"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Survey on Business Combinations. FEE Position Paper, www.fee.be, 2002.</w:t>
      </w:r>
    </w:p>
    <w:p w14:paraId="1D0DBDEA"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Tay I.S.W., Parker R. H. Measuring International Harmonization and Standardization. Abacus N1M990.</w:t>
      </w:r>
    </w:p>
    <w:p w14:paraId="333B7B92"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The Role of Accounting and Auditing in Europe. FEE Position Paper, www.fee.be, 2002.</w:t>
      </w:r>
    </w:p>
    <w:p w14:paraId="0C006769"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Walton P. International Accounting L.: International Thomson Business Press, 1998 -654</w:t>
      </w:r>
    </w:p>
    <w:p w14:paraId="068BD2AF" w14:textId="77777777" w:rsidR="00E82566" w:rsidRDefault="00E82566" w:rsidP="00E825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White Gerald I., Sondhi Ashwinpaul C, Fried Dov. The analysis and Use of financial statements/ Second edition. John Wiley and Sons, 1998.</w:t>
      </w:r>
    </w:p>
    <w:p w14:paraId="412ECD1E" w14:textId="4883BE4E" w:rsidR="00520530" w:rsidRPr="00E82566" w:rsidRDefault="00E82566" w:rsidP="00E82566">
      <w:r>
        <w:rPr>
          <w:rFonts w:ascii="Verdana" w:hAnsi="Verdana"/>
          <w:color w:val="000000"/>
          <w:sz w:val="18"/>
          <w:szCs w:val="18"/>
        </w:rPr>
        <w:br/>
      </w:r>
      <w:bookmarkStart w:id="0" w:name="_GoBack"/>
      <w:bookmarkEnd w:id="0"/>
    </w:p>
    <w:sectPr w:rsidR="00520530" w:rsidRPr="00E8256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90C7A" w14:textId="77777777" w:rsidR="009B577D" w:rsidRDefault="009B577D">
      <w:pPr>
        <w:spacing w:after="0" w:line="240" w:lineRule="auto"/>
      </w:pPr>
      <w:r>
        <w:separator/>
      </w:r>
    </w:p>
  </w:endnote>
  <w:endnote w:type="continuationSeparator" w:id="0">
    <w:p w14:paraId="0936C4CA" w14:textId="77777777" w:rsidR="009B577D" w:rsidRDefault="009B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791D" w14:textId="77777777" w:rsidR="009B577D" w:rsidRDefault="009B577D">
      <w:pPr>
        <w:spacing w:after="0" w:line="240" w:lineRule="auto"/>
      </w:pPr>
      <w:r>
        <w:separator/>
      </w:r>
    </w:p>
  </w:footnote>
  <w:footnote w:type="continuationSeparator" w:id="0">
    <w:p w14:paraId="25BC13BD" w14:textId="77777777" w:rsidR="009B577D" w:rsidRDefault="009B5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77D"/>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5E59-F85E-45C8-AEA1-E1A2EE06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13160</TotalTime>
  <Pages>12</Pages>
  <Words>5826</Words>
  <Characters>33213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1512</cp:revision>
  <cp:lastPrinted>2009-02-06T05:36:00Z</cp:lastPrinted>
  <dcterms:created xsi:type="dcterms:W3CDTF">2016-05-04T14:28:00Z</dcterms:created>
  <dcterms:modified xsi:type="dcterms:W3CDTF">2016-08-22T12:32:00Z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