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77F1D" w:rsidRDefault="00F77F1D" w:rsidP="00F77F1D">
      <w:pPr>
        <w:jc w:val="center"/>
        <w:rPr>
          <w:sz w:val="28"/>
          <w:szCs w:val="28"/>
          <w:lang w:val="uk-UA"/>
        </w:rPr>
      </w:pPr>
      <w:r>
        <w:rPr>
          <w:sz w:val="28"/>
          <w:szCs w:val="28"/>
          <w:lang w:val="uk-UA"/>
        </w:rPr>
        <w:t>НАЦІОНАЛЬНИЙ АГРАРНИЙ УНІВЕРСИТЕТ</w:t>
      </w:r>
    </w:p>
    <w:p w:rsidR="00F77F1D" w:rsidRDefault="00F77F1D" w:rsidP="00F77F1D">
      <w:pPr>
        <w:rPr>
          <w:sz w:val="28"/>
          <w:szCs w:val="28"/>
          <w:lang w:val="uk-UA"/>
        </w:rPr>
      </w:pPr>
    </w:p>
    <w:p w:rsidR="00F77F1D" w:rsidRDefault="00F77F1D" w:rsidP="00F77F1D">
      <w:pPr>
        <w:jc w:val="center"/>
        <w:rPr>
          <w:sz w:val="28"/>
          <w:szCs w:val="28"/>
          <w:lang w:val="uk-UA"/>
        </w:rPr>
      </w:pPr>
      <w:r>
        <w:rPr>
          <w:sz w:val="28"/>
          <w:szCs w:val="28"/>
          <w:lang w:val="uk-UA"/>
        </w:rPr>
        <w:t xml:space="preserve">                                                          </w:t>
      </w:r>
    </w:p>
    <w:p w:rsidR="00F77F1D" w:rsidRDefault="00F77F1D" w:rsidP="00F77F1D">
      <w:pPr>
        <w:jc w:val="center"/>
        <w:rPr>
          <w:sz w:val="28"/>
          <w:szCs w:val="28"/>
          <w:lang w:val="uk-UA"/>
        </w:rPr>
      </w:pPr>
      <w:r>
        <w:rPr>
          <w:sz w:val="28"/>
          <w:szCs w:val="28"/>
          <w:lang w:val="uk-UA"/>
        </w:rPr>
        <w:t xml:space="preserve">                                                                                          На правах рукопису</w:t>
      </w: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jc w:val="center"/>
        <w:rPr>
          <w:b/>
          <w:sz w:val="28"/>
          <w:szCs w:val="28"/>
          <w:lang w:val="uk-UA"/>
        </w:rPr>
      </w:pPr>
      <w:r>
        <w:rPr>
          <w:b/>
          <w:sz w:val="28"/>
          <w:szCs w:val="28"/>
          <w:lang w:val="uk-UA"/>
        </w:rPr>
        <w:t>ГРИЩУК АНДРІЙ ВІКТОРОВИЧ</w:t>
      </w: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Pr="00F77F1D" w:rsidRDefault="00F77F1D" w:rsidP="00F77F1D">
      <w:pPr>
        <w:jc w:val="both"/>
        <w:rPr>
          <w:b/>
          <w:sz w:val="28"/>
          <w:szCs w:val="28"/>
          <w:lang w:val="uk-UA"/>
        </w:rPr>
      </w:pPr>
      <w:r>
        <w:rPr>
          <w:b/>
          <w:sz w:val="28"/>
          <w:szCs w:val="28"/>
          <w:lang w:val="uk-UA"/>
        </w:rPr>
        <w:t xml:space="preserve">                                                                 УДК </w:t>
      </w:r>
      <w:r w:rsidRPr="00F77F1D">
        <w:rPr>
          <w:b/>
          <w:sz w:val="28"/>
          <w:szCs w:val="28"/>
          <w:lang w:val="uk-UA"/>
        </w:rPr>
        <w:t>619:612.357.6+612.466:636.2.053</w:t>
      </w:r>
    </w:p>
    <w:p w:rsidR="00F77F1D" w:rsidRDefault="00F77F1D" w:rsidP="00F77F1D">
      <w:pPr>
        <w:jc w:val="both"/>
        <w:rPr>
          <w:b/>
          <w:sz w:val="28"/>
          <w:szCs w:val="28"/>
          <w:lang w:val="uk-UA"/>
        </w:rPr>
      </w:pPr>
    </w:p>
    <w:p w:rsidR="00F77F1D" w:rsidRDefault="00F77F1D" w:rsidP="00F77F1D">
      <w:pPr>
        <w:ind w:left="3540" w:firstLine="5"/>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jc w:val="center"/>
        <w:rPr>
          <w:b/>
          <w:sz w:val="28"/>
          <w:szCs w:val="28"/>
          <w:lang w:val="uk-UA"/>
        </w:rPr>
      </w:pPr>
      <w:bookmarkStart w:id="0" w:name="_GoBack"/>
      <w:r>
        <w:rPr>
          <w:b/>
          <w:sz w:val="28"/>
          <w:szCs w:val="28"/>
          <w:lang w:val="uk-UA"/>
        </w:rPr>
        <w:t>КЛІНІКО-ЕКСПЕРИМЕНТАЛЬНЕ ОБГРУНТУВАННЯ РОЛІ ФУНКЦІОНАЛЬНИХ ТА СТРУКТУРНИХ ЗМІН ПЕЧІНКИ І НИРОК В ПАТОГЕНЕЗІ АЛІМЕНТАРНОЇ ДИСПЕПСІЇ ТЕЛЯТ</w:t>
      </w:r>
    </w:p>
    <w:bookmarkEnd w:id="0"/>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jc w:val="center"/>
        <w:rPr>
          <w:sz w:val="28"/>
          <w:szCs w:val="28"/>
          <w:lang w:val="uk-UA"/>
        </w:rPr>
      </w:pPr>
      <w:r>
        <w:rPr>
          <w:sz w:val="28"/>
          <w:szCs w:val="28"/>
          <w:lang w:val="uk-UA"/>
        </w:rPr>
        <w:t>16.00.02 – патологія, онкологія і морфологія тварин</w:t>
      </w: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jc w:val="center"/>
        <w:rPr>
          <w:b/>
          <w:sz w:val="28"/>
          <w:szCs w:val="28"/>
          <w:lang w:val="uk-UA"/>
        </w:rPr>
      </w:pPr>
      <w:r>
        <w:rPr>
          <w:b/>
          <w:sz w:val="28"/>
          <w:szCs w:val="28"/>
          <w:lang w:val="uk-UA"/>
        </w:rPr>
        <w:t xml:space="preserve">Дисертація  </w:t>
      </w:r>
    </w:p>
    <w:p w:rsidR="00F77F1D" w:rsidRDefault="00F77F1D" w:rsidP="00F77F1D">
      <w:pPr>
        <w:jc w:val="center"/>
        <w:rPr>
          <w:sz w:val="28"/>
          <w:szCs w:val="28"/>
          <w:lang w:val="uk-UA"/>
        </w:rPr>
      </w:pPr>
      <w:r>
        <w:rPr>
          <w:sz w:val="28"/>
          <w:szCs w:val="28"/>
          <w:lang w:val="uk-UA"/>
        </w:rPr>
        <w:t>на здобуття наукового ступеня кандидата ветеринарних наук</w:t>
      </w:r>
    </w:p>
    <w:p w:rsidR="00F77F1D" w:rsidRDefault="00F77F1D" w:rsidP="00F77F1D">
      <w:pPr>
        <w:rPr>
          <w:sz w:val="28"/>
          <w:szCs w:val="28"/>
          <w:lang w:val="uk-UA"/>
        </w:rPr>
      </w:pPr>
    </w:p>
    <w:p w:rsidR="00F77F1D" w:rsidRDefault="00F77F1D" w:rsidP="00F77F1D">
      <w:pPr>
        <w:rPr>
          <w:sz w:val="28"/>
          <w:szCs w:val="28"/>
          <w:lang w:val="uk-UA"/>
        </w:rPr>
      </w:pPr>
      <w:r>
        <w:rPr>
          <w:sz w:val="28"/>
          <w:szCs w:val="28"/>
          <w:lang w:val="uk-UA"/>
        </w:rPr>
        <w:t xml:space="preserve"> </w:t>
      </w: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ind w:left="3540"/>
        <w:rPr>
          <w:sz w:val="28"/>
          <w:szCs w:val="28"/>
          <w:lang w:val="uk-UA"/>
        </w:rPr>
      </w:pPr>
    </w:p>
    <w:p w:rsidR="00F77F1D" w:rsidRDefault="00F77F1D" w:rsidP="00F77F1D">
      <w:pPr>
        <w:rPr>
          <w:sz w:val="28"/>
          <w:szCs w:val="28"/>
          <w:lang w:val="uk-UA"/>
        </w:rPr>
      </w:pPr>
      <w:r>
        <w:rPr>
          <w:sz w:val="28"/>
          <w:szCs w:val="28"/>
          <w:lang w:val="uk-UA"/>
        </w:rPr>
        <w:t xml:space="preserve">                                Науковий керівник – </w:t>
      </w:r>
      <w:r>
        <w:rPr>
          <w:b/>
          <w:sz w:val="28"/>
          <w:szCs w:val="28"/>
          <w:lang w:val="uk-UA"/>
        </w:rPr>
        <w:t>Мазуркевич Анатолій Йосипович</w:t>
      </w:r>
      <w:r>
        <w:rPr>
          <w:sz w:val="28"/>
          <w:szCs w:val="28"/>
          <w:lang w:val="uk-UA"/>
        </w:rPr>
        <w:t xml:space="preserve">              </w:t>
      </w:r>
    </w:p>
    <w:p w:rsidR="00F77F1D" w:rsidRDefault="00F77F1D" w:rsidP="00F77F1D">
      <w:pPr>
        <w:rPr>
          <w:sz w:val="28"/>
          <w:szCs w:val="28"/>
          <w:lang w:val="uk-UA"/>
        </w:rPr>
      </w:pPr>
      <w:r>
        <w:rPr>
          <w:sz w:val="28"/>
          <w:szCs w:val="28"/>
          <w:lang w:val="uk-UA"/>
        </w:rPr>
        <w:t xml:space="preserve">                                                                     доктор ветеринарних наук,   </w:t>
      </w:r>
    </w:p>
    <w:p w:rsidR="00F77F1D" w:rsidRDefault="00F77F1D" w:rsidP="00F77F1D">
      <w:pPr>
        <w:rPr>
          <w:sz w:val="28"/>
          <w:szCs w:val="28"/>
          <w:lang w:val="uk-UA"/>
        </w:rPr>
      </w:pPr>
      <w:r>
        <w:rPr>
          <w:sz w:val="28"/>
          <w:szCs w:val="28"/>
          <w:lang w:val="uk-UA"/>
        </w:rPr>
        <w:t xml:space="preserve">                                                                     професор, член-кореспондент УААН</w:t>
      </w:r>
    </w:p>
    <w:p w:rsidR="00F77F1D" w:rsidRDefault="00F77F1D" w:rsidP="00F77F1D">
      <w:pPr>
        <w:rPr>
          <w:sz w:val="28"/>
          <w:szCs w:val="28"/>
          <w:lang w:val="uk-UA"/>
        </w:rPr>
      </w:pPr>
      <w:r>
        <w:rPr>
          <w:sz w:val="28"/>
          <w:szCs w:val="28"/>
          <w:lang w:val="uk-UA"/>
        </w:rPr>
        <w:t xml:space="preserve">                                           </w:t>
      </w: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rPr>
          <w:sz w:val="28"/>
          <w:szCs w:val="28"/>
          <w:lang w:val="uk-UA"/>
        </w:rPr>
      </w:pPr>
    </w:p>
    <w:p w:rsidR="00F77F1D" w:rsidRDefault="00F77F1D" w:rsidP="00F77F1D">
      <w:pPr>
        <w:jc w:val="center"/>
        <w:rPr>
          <w:sz w:val="28"/>
          <w:szCs w:val="28"/>
          <w:lang w:val="uk-UA"/>
        </w:rPr>
      </w:pPr>
    </w:p>
    <w:p w:rsidR="00F77F1D" w:rsidRDefault="00F77F1D" w:rsidP="00F77F1D">
      <w:pPr>
        <w:jc w:val="center"/>
        <w:rPr>
          <w:sz w:val="28"/>
          <w:szCs w:val="28"/>
          <w:lang w:val="uk-UA"/>
        </w:rPr>
      </w:pPr>
      <w:r>
        <w:rPr>
          <w:sz w:val="28"/>
          <w:szCs w:val="28"/>
          <w:lang w:val="uk-UA"/>
        </w:rPr>
        <w:lastRenderedPageBreak/>
        <w:t>Київ – 2006</w:t>
      </w:r>
    </w:p>
    <w:tbl>
      <w:tblPr>
        <w:tblW w:w="9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012"/>
        <w:gridCol w:w="610"/>
      </w:tblGrid>
      <w:tr w:rsidR="00F77F1D" w:rsidTr="003C5C10">
        <w:tc>
          <w:tcPr>
            <w:tcW w:w="9126" w:type="dxa"/>
          </w:tcPr>
          <w:p w:rsidR="00F77F1D" w:rsidRDefault="00F77F1D" w:rsidP="003C5C10">
            <w:pPr>
              <w:spacing w:line="360" w:lineRule="auto"/>
              <w:jc w:val="center"/>
              <w:rPr>
                <w:b/>
                <w:sz w:val="28"/>
                <w:szCs w:val="28"/>
                <w:lang w:val="uk-UA"/>
              </w:rPr>
            </w:pPr>
            <w:r>
              <w:rPr>
                <w:b/>
                <w:sz w:val="28"/>
                <w:szCs w:val="28"/>
                <w:lang w:val="uk-UA"/>
              </w:rPr>
              <w:t>ЗМІСТ</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jc w:val="both"/>
              <w:rPr>
                <w:b/>
                <w:sz w:val="28"/>
                <w:szCs w:val="28"/>
                <w:lang w:val="uk-UA"/>
              </w:rPr>
            </w:pPr>
            <w:r>
              <w:rPr>
                <w:b/>
                <w:sz w:val="28"/>
                <w:szCs w:val="28"/>
                <w:lang w:val="uk-UA"/>
              </w:rPr>
              <w:t>ПЕРЕЛІК УМОВНИХ ПОЗНАЧЕНЬ</w:t>
            </w:r>
            <w:r>
              <w:rPr>
                <w:sz w:val="28"/>
                <w:szCs w:val="28"/>
                <w:lang w:val="uk-UA"/>
              </w:rPr>
              <w:t>...........................................................</w:t>
            </w:r>
          </w:p>
        </w:tc>
        <w:tc>
          <w:tcPr>
            <w:tcW w:w="496" w:type="dxa"/>
          </w:tcPr>
          <w:p w:rsidR="00F77F1D" w:rsidRDefault="00F77F1D" w:rsidP="003C5C10">
            <w:pPr>
              <w:spacing w:line="360" w:lineRule="auto"/>
              <w:jc w:val="right"/>
              <w:rPr>
                <w:sz w:val="28"/>
                <w:szCs w:val="28"/>
                <w:lang w:val="uk-UA"/>
              </w:rPr>
            </w:pPr>
            <w:r>
              <w:rPr>
                <w:sz w:val="28"/>
                <w:szCs w:val="28"/>
                <w:lang w:val="uk-UA"/>
              </w:rPr>
              <w:t>3</w:t>
            </w:r>
          </w:p>
        </w:tc>
      </w:tr>
      <w:tr w:rsidR="00F77F1D" w:rsidTr="003C5C10">
        <w:tc>
          <w:tcPr>
            <w:tcW w:w="9126" w:type="dxa"/>
          </w:tcPr>
          <w:p w:rsidR="00F77F1D" w:rsidRDefault="00F77F1D" w:rsidP="003C5C10">
            <w:pPr>
              <w:spacing w:line="360" w:lineRule="auto"/>
              <w:jc w:val="both"/>
              <w:rPr>
                <w:b/>
                <w:sz w:val="28"/>
                <w:szCs w:val="28"/>
                <w:lang w:val="uk-UA"/>
              </w:rPr>
            </w:pPr>
            <w:r>
              <w:rPr>
                <w:b/>
                <w:sz w:val="28"/>
                <w:szCs w:val="28"/>
                <w:lang w:val="uk-UA"/>
              </w:rPr>
              <w:t>ВСТУП</w:t>
            </w:r>
            <w:r>
              <w:rPr>
                <w:sz w:val="28"/>
                <w:szCs w:val="28"/>
                <w:lang w:val="uk-UA"/>
              </w:rPr>
              <w:t>.................................................................................................................</w:t>
            </w:r>
          </w:p>
        </w:tc>
        <w:tc>
          <w:tcPr>
            <w:tcW w:w="496" w:type="dxa"/>
          </w:tcPr>
          <w:p w:rsidR="00F77F1D" w:rsidRDefault="00F77F1D" w:rsidP="003C5C10">
            <w:pPr>
              <w:spacing w:line="360" w:lineRule="auto"/>
              <w:jc w:val="right"/>
              <w:rPr>
                <w:sz w:val="28"/>
                <w:szCs w:val="28"/>
                <w:lang w:val="uk-UA"/>
              </w:rPr>
            </w:pPr>
            <w:r>
              <w:rPr>
                <w:sz w:val="28"/>
                <w:szCs w:val="28"/>
                <w:lang w:val="uk-UA"/>
              </w:rPr>
              <w:t>4</w:t>
            </w:r>
          </w:p>
        </w:tc>
      </w:tr>
      <w:tr w:rsidR="00F77F1D" w:rsidTr="003C5C10">
        <w:tc>
          <w:tcPr>
            <w:tcW w:w="9126" w:type="dxa"/>
          </w:tcPr>
          <w:p w:rsidR="00F77F1D" w:rsidRDefault="00F77F1D" w:rsidP="003C5C10">
            <w:pPr>
              <w:spacing w:line="360" w:lineRule="auto"/>
              <w:rPr>
                <w:b/>
                <w:sz w:val="28"/>
                <w:szCs w:val="28"/>
                <w:lang w:val="uk-UA"/>
              </w:rPr>
            </w:pPr>
            <w:r>
              <w:rPr>
                <w:b/>
                <w:sz w:val="28"/>
                <w:szCs w:val="28"/>
                <w:lang w:val="uk-UA"/>
              </w:rPr>
              <w:t xml:space="preserve">РОЗДІЛ 1    </w:t>
            </w:r>
            <w:r>
              <w:rPr>
                <w:sz w:val="28"/>
                <w:szCs w:val="28"/>
                <w:lang w:val="uk-UA"/>
              </w:rPr>
              <w:t>Огляд літератури..........................................................................</w:t>
            </w:r>
          </w:p>
        </w:tc>
        <w:tc>
          <w:tcPr>
            <w:tcW w:w="496" w:type="dxa"/>
          </w:tcPr>
          <w:p w:rsidR="00F77F1D" w:rsidRDefault="00F77F1D" w:rsidP="003C5C10">
            <w:pPr>
              <w:spacing w:line="360" w:lineRule="auto"/>
              <w:jc w:val="right"/>
              <w:rPr>
                <w:sz w:val="28"/>
                <w:szCs w:val="28"/>
                <w:lang w:val="uk-UA"/>
              </w:rPr>
            </w:pPr>
            <w:r>
              <w:rPr>
                <w:sz w:val="28"/>
                <w:szCs w:val="28"/>
                <w:lang w:val="uk-UA"/>
              </w:rPr>
              <w:t>9</w:t>
            </w:r>
          </w:p>
        </w:tc>
      </w:tr>
      <w:tr w:rsidR="00F77F1D" w:rsidTr="003C5C10">
        <w:tc>
          <w:tcPr>
            <w:tcW w:w="9126" w:type="dxa"/>
          </w:tcPr>
          <w:p w:rsidR="00F77F1D" w:rsidRDefault="00F77F1D" w:rsidP="003C5C10">
            <w:pPr>
              <w:spacing w:line="360" w:lineRule="auto"/>
              <w:ind w:left="1080"/>
              <w:jc w:val="both"/>
              <w:rPr>
                <w:b/>
                <w:sz w:val="28"/>
                <w:szCs w:val="28"/>
                <w:lang w:val="uk-UA"/>
              </w:rPr>
            </w:pPr>
            <w:r>
              <w:rPr>
                <w:sz w:val="28"/>
                <w:szCs w:val="28"/>
                <w:lang w:val="uk-UA"/>
              </w:rPr>
              <w:t xml:space="preserve">1.1. Морфофункціональні особливості печінки у </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jc w:val="center"/>
              <w:rPr>
                <w:b/>
                <w:sz w:val="28"/>
                <w:szCs w:val="28"/>
                <w:lang w:val="uk-UA"/>
              </w:rPr>
            </w:pPr>
            <w:r>
              <w:rPr>
                <w:sz w:val="28"/>
                <w:szCs w:val="28"/>
                <w:lang w:val="uk-UA"/>
              </w:rPr>
              <w:t xml:space="preserve">                     новонароджених телят................................................................</w:t>
            </w:r>
          </w:p>
        </w:tc>
        <w:tc>
          <w:tcPr>
            <w:tcW w:w="496" w:type="dxa"/>
          </w:tcPr>
          <w:p w:rsidR="00F77F1D" w:rsidRDefault="00F77F1D" w:rsidP="003C5C10">
            <w:pPr>
              <w:spacing w:line="360" w:lineRule="auto"/>
              <w:jc w:val="right"/>
              <w:rPr>
                <w:sz w:val="28"/>
                <w:szCs w:val="28"/>
                <w:lang w:val="uk-UA"/>
              </w:rPr>
            </w:pPr>
            <w:r>
              <w:rPr>
                <w:sz w:val="28"/>
                <w:szCs w:val="28"/>
                <w:lang w:val="uk-UA"/>
              </w:rPr>
              <w:t>9</w:t>
            </w:r>
          </w:p>
        </w:tc>
      </w:tr>
      <w:tr w:rsidR="00F77F1D" w:rsidTr="003C5C10">
        <w:tc>
          <w:tcPr>
            <w:tcW w:w="9126" w:type="dxa"/>
          </w:tcPr>
          <w:p w:rsidR="00F77F1D" w:rsidRDefault="00F77F1D" w:rsidP="003C5C10">
            <w:pPr>
              <w:spacing w:line="360" w:lineRule="auto"/>
              <w:ind w:left="1080"/>
              <w:jc w:val="both"/>
              <w:rPr>
                <w:b/>
                <w:sz w:val="28"/>
                <w:szCs w:val="28"/>
                <w:lang w:val="uk-UA"/>
              </w:rPr>
            </w:pPr>
            <w:r>
              <w:rPr>
                <w:sz w:val="28"/>
                <w:szCs w:val="28"/>
                <w:lang w:val="uk-UA"/>
              </w:rPr>
              <w:t xml:space="preserve">1.2. Морфофункціональні особливості нирок у         </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ind w:left="1080"/>
              <w:jc w:val="both"/>
              <w:rPr>
                <w:sz w:val="28"/>
                <w:szCs w:val="28"/>
                <w:lang w:val="uk-UA"/>
              </w:rPr>
            </w:pPr>
            <w:r>
              <w:rPr>
                <w:sz w:val="28"/>
                <w:szCs w:val="28"/>
                <w:lang w:val="uk-UA"/>
              </w:rPr>
              <w:t xml:space="preserve">       новонароджених телят ................................................................</w:t>
            </w:r>
          </w:p>
        </w:tc>
        <w:tc>
          <w:tcPr>
            <w:tcW w:w="496" w:type="dxa"/>
          </w:tcPr>
          <w:p w:rsidR="00F77F1D" w:rsidRDefault="00F77F1D" w:rsidP="003C5C10">
            <w:pPr>
              <w:spacing w:line="360" w:lineRule="auto"/>
              <w:jc w:val="right"/>
              <w:rPr>
                <w:sz w:val="28"/>
                <w:szCs w:val="28"/>
                <w:lang w:val="uk-UA"/>
              </w:rPr>
            </w:pPr>
            <w:r>
              <w:rPr>
                <w:sz w:val="28"/>
                <w:szCs w:val="28"/>
                <w:lang w:val="uk-UA"/>
              </w:rPr>
              <w:t>17</w:t>
            </w:r>
          </w:p>
        </w:tc>
      </w:tr>
      <w:tr w:rsidR="00F77F1D" w:rsidTr="003C5C10">
        <w:tc>
          <w:tcPr>
            <w:tcW w:w="9126" w:type="dxa"/>
          </w:tcPr>
          <w:p w:rsidR="00F77F1D" w:rsidRDefault="00F77F1D" w:rsidP="003C5C10">
            <w:pPr>
              <w:spacing w:line="360" w:lineRule="auto"/>
              <w:ind w:left="1080"/>
              <w:rPr>
                <w:sz w:val="28"/>
                <w:szCs w:val="28"/>
                <w:lang w:val="uk-UA"/>
              </w:rPr>
            </w:pPr>
            <w:r>
              <w:rPr>
                <w:sz w:val="28"/>
                <w:szCs w:val="28"/>
                <w:lang w:val="uk-UA"/>
              </w:rPr>
              <w:t>1.3. Вплив чинників довкілля на функцію печінки і нирок у</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ind w:left="1080"/>
              <w:jc w:val="both"/>
              <w:rPr>
                <w:sz w:val="28"/>
                <w:szCs w:val="28"/>
                <w:lang w:val="uk-UA"/>
              </w:rPr>
            </w:pPr>
            <w:r>
              <w:rPr>
                <w:sz w:val="28"/>
                <w:szCs w:val="28"/>
                <w:lang w:val="uk-UA"/>
              </w:rPr>
              <w:t xml:space="preserve">       неонатальний та постнатальний періоди онтогенезу... ............</w:t>
            </w:r>
          </w:p>
        </w:tc>
        <w:tc>
          <w:tcPr>
            <w:tcW w:w="496" w:type="dxa"/>
          </w:tcPr>
          <w:p w:rsidR="00F77F1D" w:rsidRDefault="00F77F1D" w:rsidP="003C5C10">
            <w:pPr>
              <w:spacing w:line="360" w:lineRule="auto"/>
              <w:jc w:val="right"/>
              <w:rPr>
                <w:sz w:val="28"/>
                <w:szCs w:val="28"/>
                <w:lang w:val="uk-UA"/>
              </w:rPr>
            </w:pPr>
            <w:r>
              <w:rPr>
                <w:sz w:val="28"/>
                <w:szCs w:val="28"/>
                <w:lang w:val="uk-UA"/>
              </w:rPr>
              <w:t>20</w:t>
            </w:r>
          </w:p>
        </w:tc>
      </w:tr>
      <w:tr w:rsidR="00F77F1D" w:rsidTr="003C5C10">
        <w:tc>
          <w:tcPr>
            <w:tcW w:w="9126" w:type="dxa"/>
          </w:tcPr>
          <w:p w:rsidR="00F77F1D" w:rsidRDefault="00F77F1D" w:rsidP="003C5C10">
            <w:pPr>
              <w:spacing w:line="360" w:lineRule="auto"/>
              <w:rPr>
                <w:sz w:val="28"/>
                <w:szCs w:val="28"/>
                <w:lang w:val="uk-UA"/>
              </w:rPr>
            </w:pPr>
            <w:r>
              <w:rPr>
                <w:sz w:val="28"/>
                <w:szCs w:val="28"/>
                <w:lang w:val="uk-UA"/>
              </w:rPr>
              <w:t xml:space="preserve">               1.4. Вплив умов внутрішньоутробного розвитку на прояв   </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ind w:left="990"/>
              <w:rPr>
                <w:sz w:val="28"/>
                <w:szCs w:val="28"/>
                <w:lang w:val="uk-UA"/>
              </w:rPr>
            </w:pPr>
            <w:r>
              <w:rPr>
                <w:sz w:val="28"/>
                <w:szCs w:val="28"/>
                <w:lang w:val="uk-UA"/>
              </w:rPr>
              <w:t xml:space="preserve">        порушень функції печінки і нирок .............................................</w:t>
            </w:r>
          </w:p>
        </w:tc>
        <w:tc>
          <w:tcPr>
            <w:tcW w:w="496" w:type="dxa"/>
          </w:tcPr>
          <w:p w:rsidR="00F77F1D" w:rsidRDefault="00F77F1D" w:rsidP="003C5C10">
            <w:pPr>
              <w:spacing w:line="360" w:lineRule="auto"/>
              <w:jc w:val="right"/>
              <w:rPr>
                <w:sz w:val="28"/>
                <w:szCs w:val="28"/>
                <w:lang w:val="uk-UA"/>
              </w:rPr>
            </w:pPr>
            <w:r>
              <w:rPr>
                <w:sz w:val="28"/>
                <w:szCs w:val="28"/>
                <w:lang w:val="uk-UA"/>
              </w:rPr>
              <w:t>25</w:t>
            </w:r>
          </w:p>
        </w:tc>
      </w:tr>
      <w:tr w:rsidR="00F77F1D" w:rsidTr="003C5C10">
        <w:tc>
          <w:tcPr>
            <w:tcW w:w="9126" w:type="dxa"/>
          </w:tcPr>
          <w:p w:rsidR="00F77F1D" w:rsidRDefault="00F77F1D" w:rsidP="003C5C10">
            <w:pPr>
              <w:spacing w:line="360" w:lineRule="auto"/>
              <w:ind w:left="990"/>
              <w:rPr>
                <w:sz w:val="28"/>
                <w:szCs w:val="28"/>
                <w:lang w:val="uk-UA"/>
              </w:rPr>
            </w:pPr>
            <w:r>
              <w:rPr>
                <w:sz w:val="28"/>
                <w:szCs w:val="28"/>
                <w:lang w:val="uk-UA"/>
              </w:rPr>
              <w:t xml:space="preserve"> 1.5. Вплив порушень шлунково-кишкового  тракту на функції  </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ind w:left="990"/>
              <w:rPr>
                <w:sz w:val="28"/>
                <w:szCs w:val="28"/>
                <w:lang w:val="uk-UA"/>
              </w:rPr>
            </w:pPr>
            <w:r>
              <w:rPr>
                <w:sz w:val="28"/>
                <w:szCs w:val="28"/>
                <w:lang w:val="uk-UA"/>
              </w:rPr>
              <w:t xml:space="preserve">        печінки і нирок .............................................................................</w:t>
            </w:r>
          </w:p>
        </w:tc>
        <w:tc>
          <w:tcPr>
            <w:tcW w:w="496" w:type="dxa"/>
          </w:tcPr>
          <w:p w:rsidR="00F77F1D" w:rsidRDefault="00F77F1D" w:rsidP="003C5C10">
            <w:pPr>
              <w:spacing w:line="360" w:lineRule="auto"/>
              <w:jc w:val="right"/>
              <w:rPr>
                <w:sz w:val="28"/>
                <w:szCs w:val="28"/>
                <w:lang w:val="uk-UA"/>
              </w:rPr>
            </w:pPr>
            <w:r>
              <w:rPr>
                <w:sz w:val="28"/>
                <w:szCs w:val="28"/>
                <w:lang w:val="uk-UA"/>
              </w:rPr>
              <w:t>31</w:t>
            </w:r>
          </w:p>
        </w:tc>
      </w:tr>
      <w:tr w:rsidR="00F77F1D" w:rsidTr="003C5C10">
        <w:tc>
          <w:tcPr>
            <w:tcW w:w="9126" w:type="dxa"/>
          </w:tcPr>
          <w:p w:rsidR="00F77F1D" w:rsidRDefault="00F77F1D" w:rsidP="003C5C10">
            <w:pPr>
              <w:spacing w:line="360" w:lineRule="auto"/>
              <w:ind w:left="990"/>
              <w:rPr>
                <w:sz w:val="28"/>
                <w:szCs w:val="28"/>
                <w:lang w:val="uk-UA"/>
              </w:rPr>
            </w:pPr>
            <w:r>
              <w:rPr>
                <w:sz w:val="28"/>
                <w:szCs w:val="28"/>
                <w:lang w:val="uk-UA"/>
              </w:rPr>
              <w:t xml:space="preserve"> 1.6. Заключення з огляду літератури  ................................................</w:t>
            </w:r>
          </w:p>
        </w:tc>
        <w:tc>
          <w:tcPr>
            <w:tcW w:w="496" w:type="dxa"/>
          </w:tcPr>
          <w:p w:rsidR="00F77F1D" w:rsidRDefault="00F77F1D" w:rsidP="003C5C10">
            <w:pPr>
              <w:spacing w:line="360" w:lineRule="auto"/>
              <w:jc w:val="right"/>
              <w:rPr>
                <w:sz w:val="28"/>
                <w:szCs w:val="28"/>
                <w:lang w:val="uk-UA"/>
              </w:rPr>
            </w:pPr>
            <w:r>
              <w:rPr>
                <w:sz w:val="28"/>
                <w:szCs w:val="28"/>
                <w:lang w:val="uk-UA"/>
              </w:rPr>
              <w:t>35</w:t>
            </w:r>
          </w:p>
        </w:tc>
      </w:tr>
      <w:tr w:rsidR="00F77F1D" w:rsidTr="003C5C10">
        <w:tc>
          <w:tcPr>
            <w:tcW w:w="9126" w:type="dxa"/>
          </w:tcPr>
          <w:p w:rsidR="00F77F1D" w:rsidRDefault="00F77F1D" w:rsidP="003C5C10">
            <w:pPr>
              <w:spacing w:line="360" w:lineRule="auto"/>
              <w:rPr>
                <w:sz w:val="28"/>
                <w:szCs w:val="28"/>
                <w:lang w:val="uk-UA"/>
              </w:rPr>
            </w:pPr>
            <w:r>
              <w:rPr>
                <w:b/>
                <w:sz w:val="28"/>
                <w:szCs w:val="28"/>
                <w:lang w:val="uk-UA"/>
              </w:rPr>
              <w:t>РОЗДІЛ 2</w:t>
            </w:r>
            <w:r>
              <w:rPr>
                <w:sz w:val="28"/>
                <w:szCs w:val="28"/>
                <w:lang w:val="uk-UA"/>
              </w:rPr>
              <w:t xml:space="preserve">   Матеріали і методи досліджень ..................................................</w:t>
            </w:r>
          </w:p>
        </w:tc>
        <w:tc>
          <w:tcPr>
            <w:tcW w:w="496" w:type="dxa"/>
          </w:tcPr>
          <w:p w:rsidR="00F77F1D" w:rsidRDefault="00F77F1D" w:rsidP="003C5C10">
            <w:pPr>
              <w:spacing w:line="360" w:lineRule="auto"/>
              <w:jc w:val="right"/>
              <w:rPr>
                <w:sz w:val="28"/>
                <w:szCs w:val="28"/>
                <w:lang w:val="uk-UA"/>
              </w:rPr>
            </w:pPr>
            <w:r>
              <w:rPr>
                <w:sz w:val="28"/>
                <w:szCs w:val="28"/>
                <w:lang w:val="uk-UA"/>
              </w:rPr>
              <w:t>37</w:t>
            </w:r>
          </w:p>
        </w:tc>
      </w:tr>
      <w:tr w:rsidR="00F77F1D" w:rsidTr="003C5C10">
        <w:tc>
          <w:tcPr>
            <w:tcW w:w="9126" w:type="dxa"/>
          </w:tcPr>
          <w:p w:rsidR="00F77F1D" w:rsidRDefault="00F77F1D" w:rsidP="003C5C10">
            <w:pPr>
              <w:spacing w:line="360" w:lineRule="auto"/>
              <w:rPr>
                <w:sz w:val="28"/>
                <w:szCs w:val="28"/>
                <w:lang w:val="uk-UA"/>
              </w:rPr>
            </w:pPr>
            <w:r>
              <w:rPr>
                <w:b/>
                <w:sz w:val="28"/>
                <w:szCs w:val="28"/>
                <w:lang w:val="uk-UA"/>
              </w:rPr>
              <w:t>РОЗДІЛ 3</w:t>
            </w:r>
            <w:r>
              <w:rPr>
                <w:sz w:val="28"/>
                <w:szCs w:val="28"/>
                <w:lang w:val="uk-UA"/>
              </w:rPr>
              <w:t xml:space="preserve">   Результати власних досліджень ..................................................</w:t>
            </w:r>
          </w:p>
        </w:tc>
        <w:tc>
          <w:tcPr>
            <w:tcW w:w="496" w:type="dxa"/>
          </w:tcPr>
          <w:p w:rsidR="00F77F1D" w:rsidRDefault="00F77F1D" w:rsidP="003C5C10">
            <w:pPr>
              <w:spacing w:line="360" w:lineRule="auto"/>
              <w:jc w:val="right"/>
              <w:rPr>
                <w:sz w:val="28"/>
                <w:szCs w:val="28"/>
                <w:lang w:val="uk-UA"/>
              </w:rPr>
            </w:pPr>
            <w:r>
              <w:rPr>
                <w:sz w:val="28"/>
                <w:szCs w:val="28"/>
                <w:lang w:val="uk-UA"/>
              </w:rPr>
              <w:t>47</w:t>
            </w:r>
          </w:p>
        </w:tc>
      </w:tr>
      <w:tr w:rsidR="00F77F1D" w:rsidTr="003C5C10">
        <w:tc>
          <w:tcPr>
            <w:tcW w:w="9126" w:type="dxa"/>
          </w:tcPr>
          <w:p w:rsidR="00F77F1D" w:rsidRDefault="00F77F1D" w:rsidP="003C5C10">
            <w:pPr>
              <w:spacing w:line="360" w:lineRule="auto"/>
              <w:rPr>
                <w:sz w:val="28"/>
                <w:szCs w:val="28"/>
                <w:lang w:val="uk-UA"/>
              </w:rPr>
            </w:pPr>
            <w:r>
              <w:rPr>
                <w:sz w:val="28"/>
                <w:szCs w:val="28"/>
                <w:lang w:val="uk-UA"/>
              </w:rPr>
              <w:t xml:space="preserve">               3.1. Роль абіотичних факторів в етіології диспепсії телят...............</w:t>
            </w:r>
          </w:p>
        </w:tc>
        <w:tc>
          <w:tcPr>
            <w:tcW w:w="496" w:type="dxa"/>
          </w:tcPr>
          <w:p w:rsidR="00F77F1D" w:rsidRDefault="00F77F1D" w:rsidP="003C5C10">
            <w:pPr>
              <w:spacing w:line="360" w:lineRule="auto"/>
              <w:jc w:val="right"/>
              <w:rPr>
                <w:sz w:val="28"/>
                <w:szCs w:val="28"/>
                <w:lang w:val="uk-UA"/>
              </w:rPr>
            </w:pPr>
            <w:r>
              <w:rPr>
                <w:sz w:val="28"/>
                <w:szCs w:val="28"/>
                <w:lang w:val="uk-UA"/>
              </w:rPr>
              <w:t>47</w:t>
            </w:r>
          </w:p>
        </w:tc>
      </w:tr>
      <w:tr w:rsidR="00F77F1D" w:rsidTr="003C5C10">
        <w:tc>
          <w:tcPr>
            <w:tcW w:w="9126" w:type="dxa"/>
          </w:tcPr>
          <w:p w:rsidR="00F77F1D" w:rsidRDefault="00F77F1D" w:rsidP="003C5C10">
            <w:pPr>
              <w:spacing w:line="360" w:lineRule="auto"/>
              <w:ind w:left="1080"/>
              <w:rPr>
                <w:sz w:val="28"/>
                <w:szCs w:val="28"/>
                <w:lang w:val="uk-UA"/>
              </w:rPr>
            </w:pPr>
            <w:r>
              <w:rPr>
                <w:sz w:val="28"/>
                <w:szCs w:val="28"/>
                <w:lang w:val="uk-UA"/>
              </w:rPr>
              <w:t xml:space="preserve">3.2. Зміни гематологічних показників у телят, хворих на </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rPr>
                <w:sz w:val="28"/>
                <w:szCs w:val="28"/>
                <w:lang w:val="uk-UA"/>
              </w:rPr>
            </w:pPr>
            <w:r>
              <w:rPr>
                <w:sz w:val="28"/>
                <w:szCs w:val="28"/>
                <w:lang w:val="uk-UA"/>
              </w:rPr>
              <w:t xml:space="preserve">                      диспепсію ......................................................................................</w:t>
            </w:r>
          </w:p>
        </w:tc>
        <w:tc>
          <w:tcPr>
            <w:tcW w:w="496" w:type="dxa"/>
          </w:tcPr>
          <w:p w:rsidR="00F77F1D" w:rsidRDefault="00F77F1D" w:rsidP="003C5C10">
            <w:pPr>
              <w:spacing w:line="360" w:lineRule="auto"/>
              <w:jc w:val="right"/>
              <w:rPr>
                <w:sz w:val="28"/>
                <w:szCs w:val="28"/>
                <w:lang w:val="uk-UA"/>
              </w:rPr>
            </w:pPr>
            <w:r>
              <w:rPr>
                <w:sz w:val="28"/>
                <w:szCs w:val="28"/>
                <w:lang w:val="uk-UA"/>
              </w:rPr>
              <w:t>58</w:t>
            </w:r>
          </w:p>
        </w:tc>
      </w:tr>
      <w:tr w:rsidR="00F77F1D" w:rsidTr="003C5C10">
        <w:tc>
          <w:tcPr>
            <w:tcW w:w="9126" w:type="dxa"/>
          </w:tcPr>
          <w:p w:rsidR="00F77F1D" w:rsidRDefault="00F77F1D" w:rsidP="003C5C10">
            <w:pPr>
              <w:spacing w:line="360" w:lineRule="auto"/>
              <w:rPr>
                <w:sz w:val="28"/>
                <w:szCs w:val="28"/>
                <w:lang w:val="uk-UA"/>
              </w:rPr>
            </w:pPr>
            <w:r>
              <w:rPr>
                <w:sz w:val="28"/>
                <w:szCs w:val="28"/>
                <w:lang w:val="uk-UA"/>
              </w:rPr>
              <w:t xml:space="preserve">               3.3. Зміни показників вуглеводного обміну .....................................</w:t>
            </w:r>
          </w:p>
        </w:tc>
        <w:tc>
          <w:tcPr>
            <w:tcW w:w="496" w:type="dxa"/>
          </w:tcPr>
          <w:p w:rsidR="00F77F1D" w:rsidRDefault="00F77F1D" w:rsidP="003C5C10">
            <w:pPr>
              <w:spacing w:line="360" w:lineRule="auto"/>
              <w:jc w:val="right"/>
              <w:rPr>
                <w:sz w:val="28"/>
                <w:szCs w:val="28"/>
                <w:lang w:val="uk-UA"/>
              </w:rPr>
            </w:pPr>
            <w:r>
              <w:rPr>
                <w:sz w:val="28"/>
                <w:szCs w:val="28"/>
                <w:lang w:val="uk-UA"/>
              </w:rPr>
              <w:t>63</w:t>
            </w:r>
          </w:p>
        </w:tc>
      </w:tr>
      <w:tr w:rsidR="00F77F1D" w:rsidTr="003C5C10">
        <w:tc>
          <w:tcPr>
            <w:tcW w:w="9126" w:type="dxa"/>
          </w:tcPr>
          <w:p w:rsidR="00F77F1D" w:rsidRDefault="00F77F1D" w:rsidP="003C5C10">
            <w:pPr>
              <w:spacing w:line="360" w:lineRule="auto"/>
              <w:rPr>
                <w:sz w:val="28"/>
                <w:szCs w:val="28"/>
                <w:lang w:val="uk-UA"/>
              </w:rPr>
            </w:pPr>
            <w:r>
              <w:rPr>
                <w:sz w:val="28"/>
                <w:szCs w:val="28"/>
                <w:lang w:val="uk-UA"/>
              </w:rPr>
              <w:t xml:space="preserve">               3.4. Динаміка показників білкового та азотного обмінів................</w:t>
            </w:r>
          </w:p>
        </w:tc>
        <w:tc>
          <w:tcPr>
            <w:tcW w:w="496" w:type="dxa"/>
          </w:tcPr>
          <w:p w:rsidR="00F77F1D" w:rsidRDefault="00F77F1D" w:rsidP="003C5C10">
            <w:pPr>
              <w:spacing w:line="360" w:lineRule="auto"/>
              <w:jc w:val="right"/>
              <w:rPr>
                <w:sz w:val="28"/>
                <w:szCs w:val="28"/>
                <w:lang w:val="uk-UA"/>
              </w:rPr>
            </w:pPr>
            <w:r>
              <w:rPr>
                <w:sz w:val="28"/>
                <w:szCs w:val="28"/>
                <w:lang w:val="uk-UA"/>
              </w:rPr>
              <w:t>66</w:t>
            </w:r>
          </w:p>
        </w:tc>
      </w:tr>
      <w:tr w:rsidR="00F77F1D" w:rsidTr="003C5C10">
        <w:tc>
          <w:tcPr>
            <w:tcW w:w="9126" w:type="dxa"/>
          </w:tcPr>
          <w:p w:rsidR="00F77F1D" w:rsidRDefault="00F77F1D" w:rsidP="003C5C10">
            <w:pPr>
              <w:spacing w:line="360" w:lineRule="auto"/>
              <w:rPr>
                <w:sz w:val="28"/>
                <w:szCs w:val="28"/>
                <w:lang w:val="uk-UA"/>
              </w:rPr>
            </w:pPr>
            <w:r>
              <w:rPr>
                <w:sz w:val="28"/>
                <w:szCs w:val="28"/>
                <w:lang w:val="uk-UA"/>
              </w:rPr>
              <w:t xml:space="preserve">               3.5. Активність ферментів АсАТ, АлАТ, та ЛФ ..............................</w:t>
            </w:r>
          </w:p>
        </w:tc>
        <w:tc>
          <w:tcPr>
            <w:tcW w:w="496" w:type="dxa"/>
          </w:tcPr>
          <w:p w:rsidR="00F77F1D" w:rsidRDefault="00F77F1D" w:rsidP="003C5C10">
            <w:pPr>
              <w:spacing w:line="360" w:lineRule="auto"/>
              <w:jc w:val="right"/>
              <w:rPr>
                <w:sz w:val="28"/>
                <w:szCs w:val="28"/>
                <w:lang w:val="uk-UA"/>
              </w:rPr>
            </w:pPr>
            <w:r>
              <w:rPr>
                <w:sz w:val="28"/>
                <w:szCs w:val="28"/>
                <w:lang w:val="uk-UA"/>
              </w:rPr>
              <w:t>76</w:t>
            </w:r>
          </w:p>
        </w:tc>
      </w:tr>
      <w:tr w:rsidR="00F77F1D" w:rsidTr="003C5C10">
        <w:tc>
          <w:tcPr>
            <w:tcW w:w="9126" w:type="dxa"/>
          </w:tcPr>
          <w:p w:rsidR="00F77F1D" w:rsidRDefault="00F77F1D" w:rsidP="003C5C10">
            <w:pPr>
              <w:spacing w:line="360" w:lineRule="auto"/>
              <w:rPr>
                <w:sz w:val="28"/>
                <w:szCs w:val="28"/>
                <w:lang w:val="uk-UA"/>
              </w:rPr>
            </w:pPr>
            <w:r>
              <w:rPr>
                <w:sz w:val="28"/>
                <w:szCs w:val="28"/>
                <w:lang w:val="uk-UA"/>
              </w:rPr>
              <w:t xml:space="preserve">               3.6. Структурні зміни  печінки та нирок при  диспепсії  </w:t>
            </w:r>
          </w:p>
        </w:tc>
        <w:tc>
          <w:tcPr>
            <w:tcW w:w="496" w:type="dxa"/>
          </w:tcPr>
          <w:p w:rsidR="00F77F1D" w:rsidRDefault="00F77F1D" w:rsidP="003C5C10">
            <w:pPr>
              <w:spacing w:line="360" w:lineRule="auto"/>
              <w:jc w:val="right"/>
              <w:rPr>
                <w:sz w:val="28"/>
                <w:szCs w:val="28"/>
                <w:lang w:val="uk-UA"/>
              </w:rPr>
            </w:pPr>
          </w:p>
        </w:tc>
      </w:tr>
      <w:tr w:rsidR="00F77F1D" w:rsidTr="003C5C10">
        <w:tc>
          <w:tcPr>
            <w:tcW w:w="9126" w:type="dxa"/>
          </w:tcPr>
          <w:p w:rsidR="00F77F1D" w:rsidRDefault="00F77F1D" w:rsidP="003C5C10">
            <w:pPr>
              <w:spacing w:line="360" w:lineRule="auto"/>
              <w:ind w:left="1080"/>
              <w:jc w:val="both"/>
              <w:rPr>
                <w:sz w:val="28"/>
                <w:szCs w:val="28"/>
                <w:lang w:val="uk-UA"/>
              </w:rPr>
            </w:pPr>
            <w:r>
              <w:rPr>
                <w:sz w:val="28"/>
                <w:szCs w:val="28"/>
                <w:lang w:val="uk-UA"/>
              </w:rPr>
              <w:t xml:space="preserve">      телят…............................................................................................</w:t>
            </w:r>
          </w:p>
        </w:tc>
        <w:tc>
          <w:tcPr>
            <w:tcW w:w="496" w:type="dxa"/>
          </w:tcPr>
          <w:p w:rsidR="00F77F1D" w:rsidRDefault="00F77F1D" w:rsidP="003C5C10">
            <w:pPr>
              <w:spacing w:line="360" w:lineRule="auto"/>
              <w:jc w:val="right"/>
              <w:rPr>
                <w:sz w:val="28"/>
                <w:szCs w:val="28"/>
                <w:lang w:val="uk-UA"/>
              </w:rPr>
            </w:pPr>
            <w:r>
              <w:rPr>
                <w:sz w:val="28"/>
                <w:szCs w:val="28"/>
                <w:lang w:val="uk-UA"/>
              </w:rPr>
              <w:t>79</w:t>
            </w:r>
          </w:p>
        </w:tc>
      </w:tr>
      <w:tr w:rsidR="00F77F1D" w:rsidTr="003C5C10">
        <w:tc>
          <w:tcPr>
            <w:tcW w:w="9126" w:type="dxa"/>
          </w:tcPr>
          <w:p w:rsidR="00F77F1D" w:rsidRDefault="00F77F1D" w:rsidP="003C5C10">
            <w:pPr>
              <w:spacing w:line="360" w:lineRule="auto"/>
              <w:rPr>
                <w:sz w:val="28"/>
                <w:szCs w:val="28"/>
                <w:lang w:val="uk-UA"/>
              </w:rPr>
            </w:pPr>
            <w:r>
              <w:rPr>
                <w:b/>
                <w:sz w:val="28"/>
                <w:szCs w:val="28"/>
                <w:lang w:val="uk-UA"/>
              </w:rPr>
              <w:t xml:space="preserve">РОЗДІЛ 4  </w:t>
            </w:r>
            <w:r>
              <w:rPr>
                <w:sz w:val="28"/>
                <w:szCs w:val="28"/>
                <w:lang w:val="uk-UA"/>
              </w:rPr>
              <w:t>Аналіз і узагальнення результатів досліджень…………………</w:t>
            </w:r>
          </w:p>
        </w:tc>
        <w:tc>
          <w:tcPr>
            <w:tcW w:w="496" w:type="dxa"/>
          </w:tcPr>
          <w:p w:rsidR="00F77F1D" w:rsidRDefault="00F77F1D" w:rsidP="003C5C10">
            <w:pPr>
              <w:spacing w:line="360" w:lineRule="auto"/>
              <w:jc w:val="right"/>
              <w:rPr>
                <w:sz w:val="28"/>
                <w:szCs w:val="28"/>
                <w:lang w:val="uk-UA"/>
              </w:rPr>
            </w:pPr>
            <w:r>
              <w:rPr>
                <w:sz w:val="28"/>
                <w:szCs w:val="28"/>
                <w:lang w:val="uk-UA"/>
              </w:rPr>
              <w:t>86</w:t>
            </w:r>
          </w:p>
        </w:tc>
      </w:tr>
      <w:tr w:rsidR="00F77F1D" w:rsidTr="003C5C10">
        <w:tc>
          <w:tcPr>
            <w:tcW w:w="9126" w:type="dxa"/>
          </w:tcPr>
          <w:p w:rsidR="00F77F1D" w:rsidRDefault="00F77F1D" w:rsidP="003C5C10">
            <w:pPr>
              <w:spacing w:line="360" w:lineRule="auto"/>
              <w:rPr>
                <w:sz w:val="28"/>
                <w:szCs w:val="28"/>
                <w:lang w:val="uk-UA"/>
              </w:rPr>
            </w:pPr>
            <w:r>
              <w:rPr>
                <w:b/>
                <w:sz w:val="28"/>
                <w:szCs w:val="28"/>
                <w:lang w:val="uk-UA"/>
              </w:rPr>
              <w:t>ВИСНОВКИ</w:t>
            </w:r>
            <w:r>
              <w:rPr>
                <w:sz w:val="28"/>
                <w:szCs w:val="28"/>
                <w:lang w:val="uk-UA"/>
              </w:rPr>
              <w:t>.......................................................................................................</w:t>
            </w:r>
          </w:p>
        </w:tc>
        <w:tc>
          <w:tcPr>
            <w:tcW w:w="496" w:type="dxa"/>
          </w:tcPr>
          <w:p w:rsidR="00F77F1D" w:rsidRDefault="00F77F1D" w:rsidP="003C5C10">
            <w:pPr>
              <w:spacing w:line="360" w:lineRule="auto"/>
              <w:jc w:val="right"/>
              <w:rPr>
                <w:sz w:val="28"/>
                <w:szCs w:val="28"/>
                <w:lang w:val="uk-UA"/>
              </w:rPr>
            </w:pPr>
            <w:r>
              <w:rPr>
                <w:sz w:val="28"/>
                <w:szCs w:val="28"/>
                <w:lang w:val="uk-UA"/>
              </w:rPr>
              <w:t>114</w:t>
            </w:r>
          </w:p>
        </w:tc>
      </w:tr>
      <w:tr w:rsidR="00F77F1D" w:rsidTr="003C5C10">
        <w:tc>
          <w:tcPr>
            <w:tcW w:w="9126" w:type="dxa"/>
          </w:tcPr>
          <w:p w:rsidR="00F77F1D" w:rsidRDefault="00F77F1D" w:rsidP="003C5C10">
            <w:pPr>
              <w:spacing w:line="360" w:lineRule="auto"/>
              <w:rPr>
                <w:sz w:val="28"/>
                <w:szCs w:val="28"/>
                <w:lang w:val="uk-UA"/>
              </w:rPr>
            </w:pPr>
            <w:r>
              <w:rPr>
                <w:b/>
                <w:sz w:val="28"/>
                <w:szCs w:val="28"/>
                <w:lang w:val="uk-UA"/>
              </w:rPr>
              <w:t>ПРОПОЗИЦІЇ ВИРОБНИЦТВУ</w:t>
            </w:r>
            <w:r>
              <w:rPr>
                <w:sz w:val="28"/>
                <w:szCs w:val="28"/>
                <w:lang w:val="uk-UA"/>
              </w:rPr>
              <w:t>....................................................................</w:t>
            </w:r>
          </w:p>
        </w:tc>
        <w:tc>
          <w:tcPr>
            <w:tcW w:w="496" w:type="dxa"/>
          </w:tcPr>
          <w:p w:rsidR="00F77F1D" w:rsidRDefault="00F77F1D" w:rsidP="003C5C10">
            <w:pPr>
              <w:spacing w:line="360" w:lineRule="auto"/>
              <w:jc w:val="right"/>
              <w:rPr>
                <w:sz w:val="28"/>
                <w:szCs w:val="28"/>
                <w:lang w:val="uk-UA"/>
              </w:rPr>
            </w:pPr>
            <w:r>
              <w:rPr>
                <w:sz w:val="28"/>
                <w:szCs w:val="28"/>
                <w:lang w:val="uk-UA"/>
              </w:rPr>
              <w:t>116</w:t>
            </w:r>
          </w:p>
        </w:tc>
      </w:tr>
      <w:tr w:rsidR="00F77F1D" w:rsidTr="003C5C10">
        <w:tc>
          <w:tcPr>
            <w:tcW w:w="9126" w:type="dxa"/>
          </w:tcPr>
          <w:p w:rsidR="00F77F1D" w:rsidRDefault="00F77F1D" w:rsidP="003C5C10">
            <w:pPr>
              <w:spacing w:line="360" w:lineRule="auto"/>
              <w:rPr>
                <w:sz w:val="28"/>
                <w:szCs w:val="28"/>
                <w:lang w:val="uk-UA"/>
              </w:rPr>
            </w:pPr>
            <w:r>
              <w:rPr>
                <w:b/>
                <w:sz w:val="28"/>
                <w:szCs w:val="28"/>
                <w:lang w:val="uk-UA"/>
              </w:rPr>
              <w:t>СПИСОК ВИКОРИСТАНИХ ДЖЕРЕЛ</w:t>
            </w:r>
            <w:r>
              <w:rPr>
                <w:sz w:val="28"/>
                <w:szCs w:val="28"/>
                <w:lang w:val="uk-UA"/>
              </w:rPr>
              <w:t>......................................................</w:t>
            </w:r>
          </w:p>
        </w:tc>
        <w:tc>
          <w:tcPr>
            <w:tcW w:w="496" w:type="dxa"/>
          </w:tcPr>
          <w:p w:rsidR="00F77F1D" w:rsidRDefault="00F77F1D" w:rsidP="003C5C10">
            <w:pPr>
              <w:spacing w:line="360" w:lineRule="auto"/>
              <w:jc w:val="right"/>
              <w:rPr>
                <w:sz w:val="28"/>
                <w:szCs w:val="28"/>
                <w:lang w:val="uk-UA"/>
              </w:rPr>
            </w:pPr>
            <w:r>
              <w:rPr>
                <w:sz w:val="28"/>
                <w:szCs w:val="28"/>
                <w:lang w:val="uk-UA"/>
              </w:rPr>
              <w:t>117</w:t>
            </w:r>
          </w:p>
        </w:tc>
      </w:tr>
    </w:tbl>
    <w:p w:rsidR="00F77F1D" w:rsidRDefault="00F77F1D" w:rsidP="00F77F1D">
      <w:pPr>
        <w:jc w:val="center"/>
        <w:rPr>
          <w:b/>
          <w:sz w:val="28"/>
          <w:szCs w:val="28"/>
          <w:lang w:val="uk-UA"/>
        </w:rPr>
      </w:pPr>
      <w:r>
        <w:rPr>
          <w:b/>
          <w:sz w:val="28"/>
          <w:szCs w:val="28"/>
          <w:lang w:val="uk-UA"/>
        </w:rPr>
        <w:lastRenderedPageBreak/>
        <w:t>ПЕРЕЛІК УМОВНИХ ПОЗНАЧЕНЬ</w:t>
      </w:r>
    </w:p>
    <w:p w:rsidR="00F77F1D" w:rsidRDefault="00F77F1D" w:rsidP="00F77F1D">
      <w:pPr>
        <w:jc w:val="both"/>
        <w:rPr>
          <w:b/>
          <w:sz w:val="32"/>
          <w:szCs w:val="32"/>
          <w:lang w:val="uk-UA"/>
        </w:rPr>
      </w:pPr>
    </w:p>
    <w:p w:rsidR="00F77F1D" w:rsidRDefault="00F77F1D" w:rsidP="00F77F1D">
      <w:pPr>
        <w:jc w:val="both"/>
        <w:rPr>
          <w:b/>
          <w:sz w:val="32"/>
          <w:szCs w:val="32"/>
          <w:lang w:val="uk-UA"/>
        </w:rPr>
      </w:pPr>
    </w:p>
    <w:p w:rsidR="00F77F1D" w:rsidRDefault="00F77F1D" w:rsidP="00F77F1D">
      <w:pPr>
        <w:spacing w:line="360" w:lineRule="auto"/>
        <w:jc w:val="both"/>
        <w:rPr>
          <w:sz w:val="28"/>
          <w:szCs w:val="28"/>
          <w:lang w:val="uk-UA"/>
        </w:rPr>
      </w:pPr>
      <w:r>
        <w:rPr>
          <w:sz w:val="28"/>
          <w:szCs w:val="28"/>
          <w:lang w:val="uk-UA"/>
        </w:rPr>
        <w:t>АсАТ</w:t>
      </w:r>
      <w:r>
        <w:rPr>
          <w:b/>
          <w:sz w:val="32"/>
          <w:szCs w:val="32"/>
          <w:lang w:val="uk-UA"/>
        </w:rPr>
        <w:t xml:space="preserve"> –</w:t>
      </w:r>
      <w:r>
        <w:rPr>
          <w:sz w:val="32"/>
          <w:szCs w:val="32"/>
          <w:lang w:val="uk-UA"/>
        </w:rPr>
        <w:t xml:space="preserve"> </w:t>
      </w:r>
      <w:r>
        <w:rPr>
          <w:sz w:val="28"/>
          <w:szCs w:val="28"/>
          <w:lang w:val="uk-UA"/>
        </w:rPr>
        <w:t>аспартатамінотрансфераза;</w:t>
      </w:r>
    </w:p>
    <w:p w:rsidR="00F77F1D" w:rsidRDefault="00F77F1D" w:rsidP="00F77F1D">
      <w:pPr>
        <w:spacing w:line="360" w:lineRule="auto"/>
        <w:jc w:val="both"/>
        <w:rPr>
          <w:sz w:val="28"/>
          <w:szCs w:val="28"/>
          <w:lang w:val="uk-UA"/>
        </w:rPr>
      </w:pPr>
      <w:r>
        <w:rPr>
          <w:sz w:val="28"/>
          <w:szCs w:val="28"/>
          <w:lang w:val="uk-UA"/>
        </w:rPr>
        <w:t>АлАТ</w:t>
      </w:r>
      <w:r>
        <w:rPr>
          <w:b/>
          <w:sz w:val="32"/>
          <w:szCs w:val="32"/>
          <w:lang w:val="uk-UA"/>
        </w:rPr>
        <w:t xml:space="preserve"> – </w:t>
      </w:r>
      <w:r>
        <w:rPr>
          <w:sz w:val="28"/>
          <w:szCs w:val="28"/>
          <w:lang w:val="uk-UA"/>
        </w:rPr>
        <w:t>аланінамінотрансфераза;</w:t>
      </w:r>
    </w:p>
    <w:p w:rsidR="00F77F1D" w:rsidRDefault="00F77F1D" w:rsidP="00F77F1D">
      <w:pPr>
        <w:spacing w:line="360" w:lineRule="auto"/>
        <w:jc w:val="both"/>
        <w:rPr>
          <w:sz w:val="32"/>
          <w:szCs w:val="32"/>
          <w:lang w:val="uk-UA"/>
        </w:rPr>
      </w:pPr>
      <w:r>
        <w:rPr>
          <w:sz w:val="28"/>
          <w:szCs w:val="28"/>
          <w:lang w:val="uk-UA"/>
        </w:rPr>
        <w:t>ГГТП</w:t>
      </w:r>
      <w:r>
        <w:rPr>
          <w:b/>
          <w:sz w:val="32"/>
          <w:szCs w:val="32"/>
          <w:lang w:val="uk-UA"/>
        </w:rPr>
        <w:t xml:space="preserve"> – </w:t>
      </w:r>
      <w:r>
        <w:rPr>
          <w:sz w:val="28"/>
          <w:szCs w:val="28"/>
          <w:lang w:val="uk-UA"/>
        </w:rPr>
        <w:t>гамма-глутамилтранспептидаза;</w:t>
      </w:r>
    </w:p>
    <w:p w:rsidR="00F77F1D" w:rsidRDefault="00F77F1D" w:rsidP="00F77F1D">
      <w:pPr>
        <w:spacing w:line="360" w:lineRule="auto"/>
        <w:jc w:val="both"/>
        <w:rPr>
          <w:sz w:val="28"/>
          <w:szCs w:val="28"/>
          <w:lang w:val="uk-UA"/>
        </w:rPr>
      </w:pPr>
      <w:r>
        <w:rPr>
          <w:sz w:val="28"/>
          <w:szCs w:val="28"/>
          <w:lang w:val="uk-UA"/>
        </w:rPr>
        <w:t>ГЛГД</w:t>
      </w:r>
      <w:r>
        <w:rPr>
          <w:b/>
          <w:sz w:val="32"/>
          <w:szCs w:val="32"/>
          <w:lang w:val="uk-UA"/>
        </w:rPr>
        <w:t xml:space="preserve"> – </w:t>
      </w:r>
      <w:r>
        <w:rPr>
          <w:sz w:val="28"/>
          <w:szCs w:val="28"/>
          <w:lang w:val="uk-UA"/>
        </w:rPr>
        <w:t>глутаматдегідрогеназа;</w:t>
      </w:r>
    </w:p>
    <w:p w:rsidR="00F77F1D" w:rsidRDefault="00F77F1D" w:rsidP="00F77F1D">
      <w:pPr>
        <w:spacing w:line="360" w:lineRule="auto"/>
        <w:jc w:val="both"/>
        <w:rPr>
          <w:sz w:val="28"/>
          <w:szCs w:val="28"/>
          <w:lang w:val="uk-UA"/>
        </w:rPr>
      </w:pPr>
      <w:r>
        <w:rPr>
          <w:sz w:val="28"/>
          <w:szCs w:val="28"/>
          <w:lang w:val="uk-UA"/>
        </w:rPr>
        <w:t>ЛФ</w:t>
      </w:r>
      <w:r>
        <w:rPr>
          <w:b/>
          <w:sz w:val="32"/>
          <w:szCs w:val="32"/>
          <w:lang w:val="uk-UA"/>
        </w:rPr>
        <w:t xml:space="preserve"> –</w:t>
      </w:r>
      <w:r>
        <w:rPr>
          <w:sz w:val="32"/>
          <w:szCs w:val="32"/>
          <w:lang w:val="uk-UA"/>
        </w:rPr>
        <w:t xml:space="preserve"> </w:t>
      </w:r>
      <w:r>
        <w:rPr>
          <w:sz w:val="28"/>
          <w:szCs w:val="28"/>
          <w:lang w:val="uk-UA"/>
        </w:rPr>
        <w:t>лужна фосфатаза;</w:t>
      </w:r>
    </w:p>
    <w:p w:rsidR="00F77F1D" w:rsidRDefault="00F77F1D" w:rsidP="00F77F1D">
      <w:pPr>
        <w:spacing w:line="360" w:lineRule="auto"/>
        <w:jc w:val="both"/>
        <w:rPr>
          <w:sz w:val="28"/>
          <w:szCs w:val="28"/>
          <w:lang w:val="uk-UA"/>
        </w:rPr>
      </w:pPr>
      <w:r>
        <w:rPr>
          <w:sz w:val="28"/>
          <w:szCs w:val="28"/>
          <w:lang w:val="uk-UA"/>
        </w:rPr>
        <w:t>МГД</w:t>
      </w:r>
      <w:r>
        <w:rPr>
          <w:b/>
          <w:sz w:val="32"/>
          <w:szCs w:val="32"/>
          <w:lang w:val="uk-UA"/>
        </w:rPr>
        <w:t xml:space="preserve"> – </w:t>
      </w:r>
      <w:r>
        <w:rPr>
          <w:sz w:val="28"/>
          <w:szCs w:val="28"/>
          <w:lang w:val="uk-UA"/>
        </w:rPr>
        <w:t>малатдегідрогеназа;</w:t>
      </w:r>
    </w:p>
    <w:p w:rsidR="00F77F1D" w:rsidRDefault="00F77F1D" w:rsidP="00F77F1D">
      <w:pPr>
        <w:spacing w:line="360" w:lineRule="auto"/>
        <w:jc w:val="both"/>
        <w:rPr>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ind w:firstLine="720"/>
        <w:rPr>
          <w:b/>
          <w:sz w:val="28"/>
          <w:szCs w:val="28"/>
          <w:lang w:val="uk-UA"/>
        </w:rPr>
      </w:pPr>
    </w:p>
    <w:p w:rsidR="00F77F1D" w:rsidRDefault="00F77F1D" w:rsidP="00F77F1D">
      <w:pPr>
        <w:spacing w:line="360" w:lineRule="auto"/>
        <w:rPr>
          <w:b/>
          <w:sz w:val="28"/>
          <w:szCs w:val="28"/>
          <w:lang w:val="uk-UA"/>
        </w:rPr>
      </w:pPr>
    </w:p>
    <w:p w:rsidR="00F77F1D" w:rsidRDefault="00F77F1D" w:rsidP="00F77F1D">
      <w:pPr>
        <w:spacing w:line="360" w:lineRule="auto"/>
        <w:rPr>
          <w:b/>
          <w:sz w:val="28"/>
          <w:szCs w:val="28"/>
          <w:lang w:val="uk-UA"/>
        </w:rPr>
      </w:pPr>
    </w:p>
    <w:p w:rsidR="00F77F1D" w:rsidRDefault="00F77F1D" w:rsidP="00F77F1D">
      <w:pPr>
        <w:spacing w:line="360" w:lineRule="auto"/>
        <w:ind w:firstLine="720"/>
        <w:jc w:val="center"/>
        <w:rPr>
          <w:b/>
          <w:sz w:val="28"/>
          <w:szCs w:val="28"/>
          <w:lang w:val="uk-UA"/>
        </w:rPr>
      </w:pPr>
    </w:p>
    <w:p w:rsidR="00F77F1D" w:rsidRDefault="00F77F1D" w:rsidP="00F77F1D">
      <w:pPr>
        <w:spacing w:line="360" w:lineRule="auto"/>
        <w:ind w:firstLine="720"/>
        <w:jc w:val="center"/>
        <w:rPr>
          <w:b/>
          <w:sz w:val="28"/>
          <w:szCs w:val="28"/>
          <w:lang w:val="uk-UA"/>
        </w:rPr>
      </w:pPr>
      <w:r>
        <w:rPr>
          <w:b/>
          <w:sz w:val="28"/>
          <w:szCs w:val="28"/>
          <w:lang w:val="uk-UA"/>
        </w:rPr>
        <w:t>ВСТУП</w:t>
      </w:r>
    </w:p>
    <w:p w:rsidR="00F77F1D" w:rsidRDefault="00F77F1D" w:rsidP="00F77F1D">
      <w:pPr>
        <w:spacing w:line="360" w:lineRule="auto"/>
        <w:ind w:firstLine="720"/>
        <w:jc w:val="center"/>
        <w:rPr>
          <w:b/>
          <w:sz w:val="28"/>
          <w:szCs w:val="28"/>
          <w:lang w:val="uk-UA"/>
        </w:rPr>
      </w:pPr>
    </w:p>
    <w:p w:rsidR="00F77F1D" w:rsidRDefault="00F77F1D" w:rsidP="00F77F1D">
      <w:pPr>
        <w:spacing w:line="360" w:lineRule="auto"/>
        <w:ind w:firstLine="720"/>
        <w:jc w:val="both"/>
        <w:rPr>
          <w:sz w:val="28"/>
          <w:szCs w:val="28"/>
          <w:lang w:val="uk-UA"/>
        </w:rPr>
      </w:pPr>
      <w:r>
        <w:rPr>
          <w:sz w:val="28"/>
          <w:szCs w:val="28"/>
          <w:lang w:val="uk-UA"/>
        </w:rPr>
        <w:t>Молочне скотарство є провідною підгалуззю тваринництва і від використання його виробничого потенціалу залежить економіка господарства. Конкурентноспроможність скотарства закладується в період отримання та вирощування телят, визначається їх життєздатністю, здоров’ям, ростом, розвитком, затратами на годівлю, утриманням і лікуванням [26, 39].</w:t>
      </w:r>
    </w:p>
    <w:p w:rsidR="00F77F1D" w:rsidRDefault="00F77F1D" w:rsidP="00F77F1D">
      <w:pPr>
        <w:spacing w:line="360" w:lineRule="auto"/>
        <w:ind w:firstLine="720"/>
        <w:jc w:val="both"/>
        <w:rPr>
          <w:sz w:val="28"/>
          <w:szCs w:val="28"/>
          <w:lang w:val="uk-UA"/>
        </w:rPr>
      </w:pPr>
      <w:r>
        <w:rPr>
          <w:sz w:val="28"/>
          <w:szCs w:val="28"/>
          <w:lang w:val="uk-UA"/>
        </w:rPr>
        <w:t>Вирощування повинно бути організовано так, щоб при невеликих затратах праці і оптимальних витратах кормів забезпечити нормальний ріст, розвиток молодняку і закласти основу для прояву генетично закладених продуктивних можливостей тварин [180].</w:t>
      </w:r>
    </w:p>
    <w:p w:rsidR="00F77F1D" w:rsidRDefault="00F77F1D" w:rsidP="00F77F1D">
      <w:pPr>
        <w:spacing w:line="360" w:lineRule="auto"/>
        <w:ind w:firstLine="720"/>
        <w:jc w:val="both"/>
        <w:rPr>
          <w:sz w:val="28"/>
          <w:szCs w:val="28"/>
          <w:lang w:val="uk-UA"/>
        </w:rPr>
      </w:pPr>
      <w:r>
        <w:rPr>
          <w:sz w:val="28"/>
          <w:szCs w:val="28"/>
          <w:lang w:val="uk-UA"/>
        </w:rPr>
        <w:t>Знання всіх складних взаємовідносин, які відбуваються в зростаючому організмі, дозволяє цілеспрямовано впливати на розвиток, формування тварин певної направленої продуктивності, ефективну трансформацію поживних речовин корму, їх здоров’я, подальшому довголіттю, і прилаштування до певних технологічних умов. Новонароджений організм володіє високою пластичністю. Тому формування його резистентності і адаптаціонних властивостей найбільш доцільно на ранніх стадіях онтогенезу [110].</w:t>
      </w:r>
    </w:p>
    <w:p w:rsidR="00F77F1D" w:rsidRDefault="00F77F1D" w:rsidP="00F77F1D">
      <w:pPr>
        <w:spacing w:line="360" w:lineRule="auto"/>
        <w:ind w:firstLine="720"/>
        <w:jc w:val="both"/>
        <w:rPr>
          <w:sz w:val="28"/>
          <w:szCs w:val="28"/>
          <w:lang w:val="uk-UA"/>
        </w:rPr>
      </w:pPr>
      <w:r>
        <w:rPr>
          <w:sz w:val="28"/>
          <w:szCs w:val="28"/>
          <w:lang w:val="uk-UA"/>
        </w:rPr>
        <w:t>Але при незадовільних умовах годівлі, догляду і утримання  організм тварин вимушений пристосовуватися до цих умов, по-перше, за рахунок підвищення затрат енергії, по-друге, порушенням обміну речовин, по-третє, погіршенням стану їх здоров’я, знижується опірність, що в кінцевому результаті призводить до захворювання, зниження продуктивності і перевитрачання кормів на виробництво продукції [108].</w:t>
      </w:r>
    </w:p>
    <w:p w:rsidR="00F77F1D" w:rsidRDefault="00F77F1D" w:rsidP="00F77F1D">
      <w:pPr>
        <w:spacing w:line="360" w:lineRule="auto"/>
        <w:ind w:firstLine="720"/>
        <w:jc w:val="both"/>
        <w:rPr>
          <w:sz w:val="28"/>
          <w:szCs w:val="28"/>
          <w:lang w:val="uk-UA"/>
        </w:rPr>
      </w:pPr>
      <w:r>
        <w:rPr>
          <w:sz w:val="28"/>
          <w:szCs w:val="28"/>
          <w:lang w:val="uk-UA"/>
        </w:rPr>
        <w:t>Це особливо характерно для новонароджених телят, які мало пристосовані до захисту від несприятливих факторів зовнішнього середовища. До того ж розвиток на ранніх етапах життя тварини багато в чому визначає подальший успіх вирощування ремонтного і відгодівельного молодняку [159].</w:t>
      </w:r>
    </w:p>
    <w:p w:rsidR="00F77F1D" w:rsidRDefault="00F77F1D" w:rsidP="00F77F1D">
      <w:pPr>
        <w:spacing w:line="360" w:lineRule="auto"/>
        <w:ind w:firstLine="720"/>
        <w:jc w:val="both"/>
        <w:rPr>
          <w:sz w:val="28"/>
          <w:szCs w:val="28"/>
          <w:lang w:val="uk-UA"/>
        </w:rPr>
      </w:pPr>
      <w:r>
        <w:rPr>
          <w:sz w:val="28"/>
          <w:szCs w:val="28"/>
          <w:lang w:val="uk-UA"/>
        </w:rPr>
        <w:t xml:space="preserve">Біологічна проблема росту і розвитку тварин є однією з найбільш широких і різносторонніх, яка має велике теоретичне і практичне значення. По різному впливаючи на однакових за якістю і походженню телят, можна виростити зовсім різних по продуктивності корів. Це можливо на основі знань </w:t>
      </w:r>
      <w:r>
        <w:rPr>
          <w:sz w:val="28"/>
          <w:szCs w:val="28"/>
          <w:lang w:val="uk-UA"/>
        </w:rPr>
        <w:lastRenderedPageBreak/>
        <w:t>закономірностей індивідуального розвитку тварин і факторів, обумовлюючих цей процес. Індивідуальний розвиток протікає в умовах складної взаємодії спадкової основи з умовами середовища, в якому розвивається організм [26, 108].</w:t>
      </w:r>
    </w:p>
    <w:p w:rsidR="00F77F1D" w:rsidRDefault="00F77F1D" w:rsidP="00F77F1D">
      <w:pPr>
        <w:spacing w:line="360" w:lineRule="auto"/>
        <w:ind w:firstLine="720"/>
        <w:jc w:val="both"/>
        <w:rPr>
          <w:sz w:val="28"/>
          <w:szCs w:val="28"/>
          <w:lang w:val="uk-UA"/>
        </w:rPr>
      </w:pPr>
      <w:r>
        <w:rPr>
          <w:b/>
          <w:sz w:val="28"/>
          <w:szCs w:val="28"/>
          <w:lang w:val="uk-UA"/>
        </w:rPr>
        <w:t>Актуальність теми.</w:t>
      </w:r>
      <w:r>
        <w:rPr>
          <w:sz w:val="28"/>
          <w:szCs w:val="28"/>
          <w:lang w:val="uk-UA"/>
        </w:rPr>
        <w:t xml:space="preserve"> Однією із проблем вирощування новонароджених телят є хвороби із порушенням функцій шлунка і кишечнику, які є поширеними в господарствах і спричиняють від 20 до 50% загибелі молодняку. Ці хвороби завдають значних економічних збитків, які складаються із зниження приросту маси тіла та негативного впливу на реакцію генетичного потенціалу тварин [148, 163, 207]. </w:t>
      </w:r>
    </w:p>
    <w:p w:rsidR="00F77F1D" w:rsidRDefault="00F77F1D" w:rsidP="00F77F1D">
      <w:pPr>
        <w:spacing w:line="360" w:lineRule="auto"/>
        <w:ind w:firstLine="720"/>
        <w:jc w:val="both"/>
        <w:rPr>
          <w:sz w:val="28"/>
          <w:szCs w:val="28"/>
          <w:lang w:val="uk-UA"/>
        </w:rPr>
      </w:pPr>
      <w:r>
        <w:rPr>
          <w:sz w:val="28"/>
          <w:szCs w:val="28"/>
          <w:lang w:val="uk-UA"/>
        </w:rPr>
        <w:t>Як свідчать дані доступних нам літературних джерел, діагностику ушкоджень паренхіматозних органів у тварин відносять до недостатньо вивчених питань. Хвороби печінки та нирок у тварин на практиці спостерігаються часто, але клінічно діагностуються рідко. Це пов’язано з використанням практикуючими лікарями ветеринарної медицини та працівниками лабораторій застарілих методичних рекомендацій, які потребують оновлення, суттєвого уточнення у відповідності до сучасних вимог. Особливої уваги потребують методики з контролю стану організму тварин та можливих індивідуальних коливань динамічних характеристик діяльності органів [58, 90, 271, 272</w:t>
      </w:r>
      <w:r>
        <w:rPr>
          <w:sz w:val="28"/>
          <w:szCs w:val="28"/>
        </w:rPr>
        <w:t>]</w:t>
      </w:r>
      <w:r>
        <w:rPr>
          <w:sz w:val="28"/>
          <w:szCs w:val="28"/>
          <w:lang w:val="uk-UA"/>
        </w:rPr>
        <w:t>.</w:t>
      </w:r>
    </w:p>
    <w:p w:rsidR="00F77F1D" w:rsidRDefault="00F77F1D" w:rsidP="00F77F1D">
      <w:pPr>
        <w:spacing w:line="360" w:lineRule="auto"/>
        <w:ind w:firstLine="720"/>
        <w:jc w:val="both"/>
        <w:rPr>
          <w:sz w:val="28"/>
          <w:szCs w:val="28"/>
          <w:lang w:val="uk-UA"/>
        </w:rPr>
      </w:pPr>
      <w:r>
        <w:rPr>
          <w:sz w:val="28"/>
          <w:szCs w:val="28"/>
          <w:lang w:val="uk-UA"/>
        </w:rPr>
        <w:t>Тому на даний час одним з важливих напрямків сучасної ветеринарної медицини є розробка і вдосконалення засобів і методів ранньої діагностики хвороб новонародженого молодняка і створення надійної системи захисту від хвороб з ознаками розладу функції органів травлення [131, 268].</w:t>
      </w:r>
    </w:p>
    <w:p w:rsidR="00F77F1D" w:rsidRDefault="00F77F1D" w:rsidP="00F77F1D">
      <w:pPr>
        <w:spacing w:line="360" w:lineRule="auto"/>
        <w:ind w:firstLine="720"/>
        <w:jc w:val="both"/>
        <w:rPr>
          <w:sz w:val="28"/>
          <w:szCs w:val="28"/>
          <w:lang w:val="uk-UA"/>
        </w:rPr>
      </w:pPr>
      <w:r>
        <w:rPr>
          <w:sz w:val="28"/>
          <w:szCs w:val="28"/>
          <w:lang w:val="uk-UA"/>
        </w:rPr>
        <w:t>Ефективність багатьох запропонованих засобів для лікування тварин і профілактики  диспепсії недостатньо висока. Однією з причин є застосування симптоматичного методу лікування, в той час як лікування тварин такого віку вимагає знання провідних патогенетичних механізмів, що ведуть до розвитку змін у тканинах окремих органів і систем у різні стадії хвороби [110, 269].</w:t>
      </w:r>
    </w:p>
    <w:p w:rsidR="00F77F1D" w:rsidRDefault="00F77F1D" w:rsidP="00F77F1D">
      <w:pPr>
        <w:spacing w:line="360" w:lineRule="auto"/>
        <w:ind w:firstLine="72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Дисертаційна робота є частиною наукової теми 110/2-ф „Дослідити участь окремих органів і систем організму тварин у формуванні адаптаційно </w:t>
      </w:r>
      <w:r>
        <w:rPr>
          <w:sz w:val="28"/>
          <w:szCs w:val="28"/>
          <w:lang w:val="uk-UA"/>
        </w:rPr>
        <w:lastRenderedPageBreak/>
        <w:t xml:space="preserve">компенсаторних реакцій під впливом чинників довкілля”, яка виконується на кафедрі патофізіології та імунології тварин факультету ветеринарної медицини Навчально-наукового інституту (ННІ) ветеринарної медицини, якості і безпеки продукції тваринництва Національного аграрного університету (НАУ) (номер державної реєстрації 0198 </w:t>
      </w:r>
      <w:r>
        <w:rPr>
          <w:sz w:val="28"/>
          <w:szCs w:val="28"/>
          <w:lang w:val="en-US"/>
        </w:rPr>
        <w:t>U</w:t>
      </w:r>
      <w:r>
        <w:rPr>
          <w:sz w:val="28"/>
          <w:szCs w:val="28"/>
          <w:lang w:val="uk-UA"/>
        </w:rPr>
        <w:t xml:space="preserve"> 004092).</w:t>
      </w:r>
    </w:p>
    <w:p w:rsidR="00F77F1D" w:rsidRDefault="00F77F1D" w:rsidP="00F77F1D">
      <w:pPr>
        <w:spacing w:line="360" w:lineRule="auto"/>
        <w:ind w:firstLine="720"/>
        <w:jc w:val="both"/>
        <w:rPr>
          <w:b/>
          <w:sz w:val="28"/>
          <w:szCs w:val="28"/>
          <w:lang w:val="uk-UA"/>
        </w:rPr>
      </w:pPr>
      <w:r>
        <w:rPr>
          <w:b/>
          <w:sz w:val="28"/>
          <w:szCs w:val="28"/>
          <w:lang w:val="uk-UA"/>
        </w:rPr>
        <w:t xml:space="preserve">Мета і задачі дослідження. </w:t>
      </w:r>
      <w:r>
        <w:rPr>
          <w:i/>
          <w:sz w:val="28"/>
          <w:szCs w:val="28"/>
          <w:lang w:val="uk-UA"/>
        </w:rPr>
        <w:t>Мета роботи</w:t>
      </w:r>
      <w:r>
        <w:rPr>
          <w:b/>
          <w:sz w:val="28"/>
          <w:szCs w:val="28"/>
          <w:lang w:val="uk-UA"/>
        </w:rPr>
        <w:t xml:space="preserve"> </w:t>
      </w:r>
      <w:r>
        <w:rPr>
          <w:sz w:val="28"/>
          <w:szCs w:val="28"/>
          <w:lang w:val="uk-UA"/>
        </w:rPr>
        <w:t xml:space="preserve">полягає у з’ясуванні характеру метаболічних та структурно-функціональних змін в організмі новонароджених телят, які призводять до порушень функції печінки і нирок при аліментарній диспепсії.    </w:t>
      </w:r>
    </w:p>
    <w:p w:rsidR="00F77F1D" w:rsidRDefault="00F77F1D" w:rsidP="00F77F1D">
      <w:pPr>
        <w:spacing w:line="360" w:lineRule="auto"/>
        <w:ind w:firstLine="720"/>
        <w:jc w:val="both"/>
        <w:rPr>
          <w:sz w:val="28"/>
          <w:szCs w:val="28"/>
          <w:lang w:val="uk-UA"/>
        </w:rPr>
      </w:pPr>
      <w:r>
        <w:rPr>
          <w:sz w:val="28"/>
          <w:szCs w:val="28"/>
          <w:lang w:val="uk-UA"/>
        </w:rPr>
        <w:t>Для досягнення мети вирішувались наступні задачі:</w:t>
      </w:r>
    </w:p>
    <w:p w:rsidR="00F77F1D" w:rsidRDefault="00F77F1D" w:rsidP="006529A7">
      <w:pPr>
        <w:numPr>
          <w:ilvl w:val="0"/>
          <w:numId w:val="59"/>
        </w:numPr>
        <w:suppressAutoHyphens w:val="0"/>
        <w:spacing w:line="360" w:lineRule="auto"/>
        <w:jc w:val="both"/>
        <w:rPr>
          <w:sz w:val="28"/>
          <w:szCs w:val="28"/>
          <w:lang w:val="uk-UA"/>
        </w:rPr>
      </w:pPr>
      <w:r>
        <w:rPr>
          <w:sz w:val="28"/>
          <w:szCs w:val="28"/>
          <w:lang w:val="uk-UA"/>
        </w:rPr>
        <w:t>вивчити динаміку змін біохімічних показників крові, сечі,  печінки і нирок у хворих на диспепсію телят на різних етапах розвитку хвороби, а також у клінічно здорових тварин;</w:t>
      </w:r>
    </w:p>
    <w:p w:rsidR="00F77F1D" w:rsidRDefault="00F77F1D" w:rsidP="006529A7">
      <w:pPr>
        <w:numPr>
          <w:ilvl w:val="0"/>
          <w:numId w:val="59"/>
        </w:numPr>
        <w:suppressAutoHyphens w:val="0"/>
        <w:spacing w:line="360" w:lineRule="auto"/>
        <w:jc w:val="both"/>
        <w:rPr>
          <w:sz w:val="28"/>
          <w:szCs w:val="28"/>
          <w:lang w:val="uk-UA"/>
        </w:rPr>
      </w:pPr>
      <w:r>
        <w:rPr>
          <w:sz w:val="28"/>
          <w:szCs w:val="28"/>
          <w:lang w:val="uk-UA"/>
        </w:rPr>
        <w:t>виявити у крові та гомогенатах зміни активності окремих ферментів, які віддзеркалюють характер порушень діяльності печінки і нирок у хворих на диспепсію телят;</w:t>
      </w:r>
    </w:p>
    <w:p w:rsidR="00F77F1D" w:rsidRDefault="00F77F1D" w:rsidP="006529A7">
      <w:pPr>
        <w:numPr>
          <w:ilvl w:val="0"/>
          <w:numId w:val="59"/>
        </w:numPr>
        <w:suppressAutoHyphens w:val="0"/>
        <w:spacing w:line="360" w:lineRule="auto"/>
        <w:jc w:val="both"/>
        <w:rPr>
          <w:sz w:val="28"/>
          <w:szCs w:val="28"/>
          <w:lang w:val="uk-UA"/>
        </w:rPr>
      </w:pPr>
      <w:r>
        <w:rPr>
          <w:sz w:val="28"/>
          <w:szCs w:val="28"/>
          <w:lang w:val="uk-UA"/>
        </w:rPr>
        <w:t>визначити характер гістоструктурних змін у паренхімі печінки і нирок на початкових стадіях диспепсії;</w:t>
      </w:r>
    </w:p>
    <w:p w:rsidR="00F77F1D" w:rsidRDefault="00F77F1D" w:rsidP="006529A7">
      <w:pPr>
        <w:numPr>
          <w:ilvl w:val="0"/>
          <w:numId w:val="59"/>
        </w:numPr>
        <w:suppressAutoHyphens w:val="0"/>
        <w:spacing w:line="360" w:lineRule="auto"/>
        <w:jc w:val="both"/>
        <w:rPr>
          <w:sz w:val="28"/>
          <w:szCs w:val="28"/>
          <w:lang w:val="uk-UA"/>
        </w:rPr>
      </w:pPr>
      <w:r>
        <w:rPr>
          <w:sz w:val="28"/>
          <w:szCs w:val="28"/>
          <w:lang w:val="uk-UA"/>
        </w:rPr>
        <w:t xml:space="preserve">обгрунтувати роль печінкової та ниркової недостатності в патогенезі диспепсії; </w:t>
      </w:r>
    </w:p>
    <w:p w:rsidR="00F77F1D" w:rsidRDefault="00F77F1D" w:rsidP="006529A7">
      <w:pPr>
        <w:numPr>
          <w:ilvl w:val="0"/>
          <w:numId w:val="59"/>
        </w:numPr>
        <w:suppressAutoHyphens w:val="0"/>
        <w:spacing w:line="360" w:lineRule="auto"/>
        <w:jc w:val="both"/>
        <w:rPr>
          <w:sz w:val="28"/>
          <w:szCs w:val="28"/>
          <w:lang w:val="uk-UA"/>
        </w:rPr>
      </w:pPr>
      <w:r>
        <w:rPr>
          <w:sz w:val="28"/>
          <w:szCs w:val="28"/>
          <w:lang w:val="uk-UA"/>
        </w:rPr>
        <w:t>оволодіти методикою біопсії печінки та нирок у новонароджених телят і, за необхідності, модифікувати її.</w:t>
      </w:r>
    </w:p>
    <w:p w:rsidR="00F77F1D" w:rsidRDefault="00F77F1D" w:rsidP="00F77F1D">
      <w:pPr>
        <w:spacing w:line="360" w:lineRule="auto"/>
        <w:ind w:firstLine="720"/>
        <w:jc w:val="both"/>
        <w:rPr>
          <w:sz w:val="28"/>
          <w:szCs w:val="28"/>
          <w:lang w:val="uk-UA"/>
        </w:rPr>
      </w:pPr>
      <w:r>
        <w:rPr>
          <w:i/>
          <w:sz w:val="28"/>
          <w:szCs w:val="28"/>
          <w:lang w:val="uk-UA"/>
        </w:rPr>
        <w:t>Об’єкт дослідження</w:t>
      </w:r>
      <w:r>
        <w:rPr>
          <w:sz w:val="28"/>
          <w:szCs w:val="28"/>
          <w:lang w:val="uk-UA"/>
        </w:rPr>
        <w:t xml:space="preserve"> –  аліментарна диспепсія телят.</w:t>
      </w:r>
    </w:p>
    <w:p w:rsidR="00F77F1D" w:rsidRDefault="00F77F1D" w:rsidP="00F77F1D">
      <w:pPr>
        <w:spacing w:line="360" w:lineRule="auto"/>
        <w:ind w:firstLine="709"/>
        <w:jc w:val="both"/>
        <w:rPr>
          <w:sz w:val="28"/>
          <w:szCs w:val="28"/>
          <w:lang w:val="uk-UA"/>
        </w:rPr>
      </w:pPr>
      <w:r>
        <w:rPr>
          <w:i/>
          <w:sz w:val="28"/>
          <w:szCs w:val="28"/>
          <w:lang w:val="uk-UA"/>
        </w:rPr>
        <w:t xml:space="preserve">Предмет дослідження </w:t>
      </w:r>
      <w:r>
        <w:rPr>
          <w:sz w:val="28"/>
          <w:szCs w:val="28"/>
          <w:lang w:val="uk-UA"/>
        </w:rPr>
        <w:t>– венозна кров, сеча, пунктати тканини печінки і нирок телят.</w:t>
      </w:r>
    </w:p>
    <w:p w:rsidR="00F77F1D" w:rsidRDefault="00F77F1D" w:rsidP="00F77F1D">
      <w:pPr>
        <w:spacing w:line="360" w:lineRule="auto"/>
        <w:ind w:firstLine="709"/>
        <w:jc w:val="both"/>
        <w:rPr>
          <w:sz w:val="28"/>
          <w:szCs w:val="28"/>
          <w:lang w:val="uk-UA"/>
        </w:rPr>
      </w:pPr>
      <w:r>
        <w:rPr>
          <w:i/>
          <w:sz w:val="28"/>
          <w:szCs w:val="28"/>
          <w:lang w:val="uk-UA"/>
        </w:rPr>
        <w:t xml:space="preserve">Методи досліджень </w:t>
      </w:r>
      <w:r>
        <w:rPr>
          <w:sz w:val="28"/>
          <w:szCs w:val="28"/>
          <w:lang w:val="uk-UA"/>
        </w:rPr>
        <w:t xml:space="preserve">– клінічні, гематологічні (визначення вмісту гемоглобіну, гематокритної величини, кількості еритроцитів, лейкоцитів), біохімічні (визначення вмісту глюкози, загального білку та його фракцій, сечовини, активності аспартатамінотрансферази (АсАТ), аланінаміно- трансферази </w:t>
      </w:r>
      <w:r>
        <w:rPr>
          <w:sz w:val="28"/>
          <w:szCs w:val="28"/>
          <w:lang w:val="uk-UA"/>
        </w:rPr>
        <w:lastRenderedPageBreak/>
        <w:t>(АлАТ) і лужної фосфатази (ЛФ) крові, сечі та біоптату печінки і нирок), гістологічні і статистичні.</w:t>
      </w:r>
    </w:p>
    <w:p w:rsidR="00F77F1D" w:rsidRDefault="00F77F1D" w:rsidP="00F77F1D">
      <w:pPr>
        <w:spacing w:line="360" w:lineRule="auto"/>
        <w:jc w:val="both"/>
        <w:rPr>
          <w:sz w:val="28"/>
          <w:szCs w:val="28"/>
          <w:lang w:val="uk-UA"/>
        </w:rPr>
      </w:pPr>
      <w:r>
        <w:rPr>
          <w:b/>
          <w:sz w:val="28"/>
          <w:szCs w:val="28"/>
          <w:lang w:val="uk-UA"/>
        </w:rPr>
        <w:t xml:space="preserve">          Наукова новизна одержаних результатів.</w:t>
      </w:r>
      <w:r>
        <w:rPr>
          <w:sz w:val="28"/>
          <w:szCs w:val="28"/>
          <w:lang w:val="uk-UA"/>
        </w:rPr>
        <w:t xml:space="preserve"> Вперше на підставі  комплексного біохімічного аналізу крові, сечі, гомогенатів печінки і нирок,  запропонована схема поетапного розвитку метаболічних та пато фізіологі- чних змін в організмі, що ведуть до виникнення гепато-ренальної недостатності. Вперше для вивчення стану печінки і нирок у телят 7-ми добового віку застосована біопсія цих органів, як додатковий захід для діагностики їх стану, а також для вибору схеми лікування та прогнозу хвороби.  </w:t>
      </w:r>
    </w:p>
    <w:p w:rsidR="00F77F1D" w:rsidRDefault="00F77F1D" w:rsidP="00F77F1D">
      <w:pPr>
        <w:spacing w:line="360" w:lineRule="auto"/>
        <w:ind w:firstLine="720"/>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Виявлені  особливості вуглеводного, білкового, ферментного обміну речовин,  на фоні структурних змін тканин печінки та нирок, які характеризуються як прояв функціональної недостатності цих органів  і можуть бути використані для ранньої діагностики гепато-ренальних  форм недостатності у новонароджених телят при аліментарній диспепсії.</w:t>
      </w:r>
    </w:p>
    <w:p w:rsidR="00F77F1D" w:rsidRDefault="00F77F1D" w:rsidP="00F77F1D">
      <w:pPr>
        <w:spacing w:line="360" w:lineRule="auto"/>
        <w:ind w:firstLine="720"/>
        <w:jc w:val="both"/>
        <w:rPr>
          <w:b/>
          <w:sz w:val="28"/>
          <w:szCs w:val="28"/>
          <w:lang w:val="uk-UA"/>
        </w:rPr>
      </w:pPr>
      <w:r>
        <w:rPr>
          <w:sz w:val="28"/>
          <w:szCs w:val="28"/>
          <w:lang w:val="uk-UA"/>
        </w:rPr>
        <w:t>Модифіковані нами  методи біопсії печінки і нирок у новонароджених телят можуть бути використані для диференційної діагностики у телят захворювань різної природи з метою визначення рівня ушкоджень паренхіми цих органів („Методичні рекомендації по проведенню біопсії печінки та нирок у новонароджених телят”/ А.В.Грищук, С.В.Аранчій, Г.І.Пікуль – Полтава, 2005.</w:t>
      </w:r>
      <w:r>
        <w:rPr>
          <w:rFonts w:ascii="ZapfEllipt BT" w:hAnsi="ZapfEllipt BT"/>
          <w:sz w:val="28"/>
          <w:szCs w:val="28"/>
          <w:lang w:val="uk-UA"/>
        </w:rPr>
        <w:t>−</w:t>
      </w:r>
      <w:r>
        <w:rPr>
          <w:sz w:val="28"/>
          <w:szCs w:val="28"/>
          <w:lang w:val="uk-UA"/>
        </w:rPr>
        <w:t xml:space="preserve">  24  с., розглянуті і схвалені колегією обласного управління</w:t>
      </w:r>
      <w:r>
        <w:rPr>
          <w:lang w:val="uk-UA"/>
        </w:rPr>
        <w:t xml:space="preserve"> </w:t>
      </w:r>
      <w:r>
        <w:rPr>
          <w:sz w:val="28"/>
          <w:szCs w:val="28"/>
          <w:lang w:val="uk-UA"/>
        </w:rPr>
        <w:t>ветеринарної медицини протокол №</w:t>
      </w:r>
      <w:r>
        <w:rPr>
          <w:lang w:val="uk-UA"/>
        </w:rPr>
        <w:t xml:space="preserve"> 3</w:t>
      </w:r>
      <w:r>
        <w:rPr>
          <w:sz w:val="28"/>
          <w:szCs w:val="28"/>
          <w:lang w:val="uk-UA"/>
        </w:rPr>
        <w:t xml:space="preserve"> від 5.04.2005 р.).</w:t>
      </w:r>
      <w:r>
        <w:rPr>
          <w:b/>
          <w:sz w:val="28"/>
          <w:szCs w:val="28"/>
          <w:lang w:val="uk-UA"/>
        </w:rPr>
        <w:t xml:space="preserve"> </w:t>
      </w:r>
    </w:p>
    <w:p w:rsidR="00F77F1D" w:rsidRDefault="00F77F1D" w:rsidP="00F77F1D">
      <w:pPr>
        <w:spacing w:line="360" w:lineRule="auto"/>
        <w:ind w:firstLine="720"/>
        <w:jc w:val="both"/>
        <w:rPr>
          <w:sz w:val="28"/>
          <w:szCs w:val="28"/>
          <w:lang w:val="uk-UA"/>
        </w:rPr>
      </w:pPr>
      <w:r>
        <w:rPr>
          <w:b/>
          <w:sz w:val="28"/>
          <w:szCs w:val="28"/>
          <w:lang w:val="uk-UA"/>
        </w:rPr>
        <w:t>Особистий внесок здобувача</w:t>
      </w:r>
      <w:r>
        <w:rPr>
          <w:sz w:val="28"/>
          <w:szCs w:val="28"/>
          <w:lang w:val="uk-UA"/>
        </w:rPr>
        <w:t xml:space="preserve">. Автор самостійно формував дослідні і контрольні групи тварин, виконав весь обсяг експериментальних та клінічних досліджень, провів статистичну обробку  отриманого цифрового матеріалу, інтерпретацію результатів наукової роботи, сформулював висновки. Гістологічні дослідження біоптату печінки і нирок проведені автором спільно з кандидатом ветеринарних наук, доцентом кафедри патанатомії НАУ М.К.Потоцьким та завідувачем відділу патанатомії Центральної державної лабораторії ветеринарної медицини Мінагрополітики України  О.В.Ложкіною. </w:t>
      </w:r>
    </w:p>
    <w:p w:rsidR="00F77F1D" w:rsidRDefault="00F77F1D" w:rsidP="00F77F1D">
      <w:pPr>
        <w:spacing w:line="360" w:lineRule="auto"/>
        <w:jc w:val="both"/>
        <w:rPr>
          <w:sz w:val="28"/>
          <w:szCs w:val="28"/>
          <w:lang w:val="uk-UA"/>
        </w:rPr>
      </w:pPr>
      <w:r>
        <w:rPr>
          <w:b/>
          <w:sz w:val="28"/>
          <w:szCs w:val="28"/>
          <w:lang w:val="uk-UA"/>
        </w:rPr>
        <w:lastRenderedPageBreak/>
        <w:t xml:space="preserve">          Апробація результатів дисертації.</w:t>
      </w:r>
      <w:r>
        <w:rPr>
          <w:sz w:val="28"/>
          <w:szCs w:val="28"/>
          <w:lang w:val="uk-UA"/>
        </w:rPr>
        <w:t xml:space="preserve"> Результати дисертаційної роботи доповідались і обговорювались на Міжнародній науково-практичній конференції (м. Полтава, 2002р), на ІІ та III науково-практичних конференціях  Всеукраїнського товариства ветеринарних патологів (м. Київ, 2001, м. Харків, 2004 р), </w:t>
      </w:r>
    </w:p>
    <w:p w:rsidR="00F77F1D" w:rsidRDefault="00F77F1D" w:rsidP="00F77F1D">
      <w:pPr>
        <w:spacing w:line="360" w:lineRule="auto"/>
        <w:ind w:firstLine="720"/>
        <w:jc w:val="both"/>
        <w:rPr>
          <w:sz w:val="28"/>
          <w:szCs w:val="28"/>
          <w:lang w:val="uk-UA"/>
        </w:rPr>
      </w:pPr>
      <w:r>
        <w:rPr>
          <w:b/>
          <w:sz w:val="28"/>
          <w:szCs w:val="28"/>
          <w:lang w:val="uk-UA"/>
        </w:rPr>
        <w:t>Публікації.</w:t>
      </w:r>
      <w:r>
        <w:rPr>
          <w:sz w:val="28"/>
          <w:szCs w:val="28"/>
          <w:lang w:val="uk-UA"/>
        </w:rPr>
        <w:t xml:space="preserve"> Основні положення дисертаційної роботи викладені в трьох статтях, опублікованих у фахових виданнях, перелік яких затверджено ВАК України.</w:t>
      </w: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pStyle w:val="20"/>
        <w:jc w:val="center"/>
        <w:rPr>
          <w:rFonts w:ascii="Times New Roman" w:hAnsi="Times New Roman"/>
          <w:i w:val="0"/>
        </w:rPr>
      </w:pPr>
      <w:r>
        <w:rPr>
          <w:rFonts w:ascii="Times New Roman" w:hAnsi="Times New Roman"/>
          <w:i w:val="0"/>
        </w:rPr>
        <w:t>ВИСНОВКИ</w:t>
      </w:r>
    </w:p>
    <w:p w:rsidR="00F77F1D" w:rsidRDefault="00F77F1D" w:rsidP="00F77F1D">
      <w:pPr>
        <w:tabs>
          <w:tab w:val="num" w:pos="1134"/>
        </w:tabs>
        <w:spacing w:line="360" w:lineRule="auto"/>
        <w:jc w:val="both"/>
        <w:rPr>
          <w:sz w:val="28"/>
          <w:szCs w:val="28"/>
          <w:lang w:val="uk-UA"/>
        </w:rPr>
      </w:pPr>
    </w:p>
    <w:p w:rsidR="00F77F1D" w:rsidRDefault="00F77F1D" w:rsidP="00F77F1D">
      <w:pPr>
        <w:tabs>
          <w:tab w:val="num" w:pos="1134"/>
        </w:tabs>
        <w:spacing w:line="360" w:lineRule="auto"/>
        <w:jc w:val="both"/>
        <w:rPr>
          <w:sz w:val="28"/>
          <w:szCs w:val="28"/>
          <w:lang w:val="uk-UA"/>
        </w:rPr>
      </w:pPr>
      <w:r>
        <w:rPr>
          <w:sz w:val="28"/>
          <w:szCs w:val="28"/>
          <w:lang w:val="uk-UA"/>
        </w:rPr>
        <w:t xml:space="preserve">            1.  У дисертаційній роботі на підставі проведеного зажиттєвого комплексного вивчення змін в організмі хворих на алыментарну диспепсію телят з використанням методів біохімічного аналізу крові, сечі та гомогенатів біоптату тканин печінки і нирок, а також  вивчення гістопрепаратів, виготовлених із біопсійного матеріалу, виявлені прояви печінково-ниркової недостатності, які підтверджені характерними змінами показників в досліджуваних середовищах у вигляді метаболічних, функціональних та структурних порушень.   </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 xml:space="preserve">В перші дні хвороби відмічені такі характерні зміни кількісного та якісного складу еритроцитів – еритроцитоз, гіпохромія з макроцитозом еритроцитів, достовірне зростання на 24 % величини гематокриту, які зумовлюють порушення  дихальної функції крові та її реологічних властивостей. </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lastRenderedPageBreak/>
        <w:t xml:space="preserve">Збільшення в крові загального числа лейкоцитів (лейкоцитоз) є  проявом адаптаційно-компенсаторної реакції цілісного організму на розвиток патологічного процесу в шлунково-кишковому каналі. </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Зменшення вмісту глюкози в крові (гіпоглікемія) на 40 % та гомогенатах біоптату печінки і нирок на 57 % і 40 %, а також  поява глюкози в сечі  (глюкозурія) свідчить про розвиток недостатності нирок і приводить до розвитку енергетичного дефіциту в організмі хворих тварин, який, у свою чергу, призводить до вторинного порушення вуглеводної функції печінки, а також до погіршення реабсорбційної здатності нирок.</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Зниження рівня загального білка в сироватці крові і гомогенатах печінки та зниження вмісту альбумінів у фракційному складі крові телят, хворих на диспепсію (гіпопротеїнемія), свідчить про зниження активності білоксинтезуючої функції печінки.</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Підвищення рівня білка в сечі з одночасним збільшенням креатині ну в крові на 30 % та гомогенат ах печінки на 45 % і нирок на 49 % вказує на порушення реабсорбційної та фільтраційної функції нирок, що, в свою чергу, сприяє розвитку гіпопротеїнемії через втрату білків із сечею.</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 xml:space="preserve">Підвищення в сироватці крові хворих телят сечовини на 47 %, і креатиніну на 30 %, на фоні зниження  рівня сечовини в  сечі на 62 % підтверджують розвиток функціональних змін у нирках. </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Підвищення активності АсАТ, АлАТ та ЛФ в крові телят, хворих на диспепсію,  з одночасним зниженням їх активності у гомогенатах печінки і нирок вказують на ураження органел і структури клітинної мембрани клітин печінки, які зумовлюють елімінацію вказаних ферментів із клітин в кров.</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Морфологічним проявом синдрому гепаторенальної недостатності в організмі телят при диспепсії є зерниста та жирова дистрофія гепатоцитів, та зерниста дистрофія епітеліальних клітин прямих і звивистих канальців нирок</w:t>
      </w:r>
    </w:p>
    <w:p w:rsidR="00F77F1D" w:rsidRDefault="00F77F1D" w:rsidP="006529A7">
      <w:pPr>
        <w:numPr>
          <w:ilvl w:val="0"/>
          <w:numId w:val="60"/>
        </w:numPr>
        <w:tabs>
          <w:tab w:val="clear" w:pos="1530"/>
          <w:tab w:val="num" w:pos="0"/>
        </w:tabs>
        <w:suppressAutoHyphens w:val="0"/>
        <w:spacing w:line="360" w:lineRule="auto"/>
        <w:ind w:left="0" w:firstLine="840"/>
        <w:jc w:val="both"/>
        <w:rPr>
          <w:sz w:val="28"/>
          <w:szCs w:val="28"/>
          <w:lang w:val="uk-UA"/>
        </w:rPr>
      </w:pPr>
      <w:r>
        <w:rPr>
          <w:sz w:val="28"/>
          <w:szCs w:val="28"/>
          <w:lang w:val="uk-UA"/>
        </w:rPr>
        <w:t xml:space="preserve">Використання комплексного методу досліджень, який поєднує біохімічний аналіз проб крові, сечі з гістологічними дослідженнями біоптату паренхіматозних органів, дає можливість отримати більш чіткі уявлення про </w:t>
      </w:r>
      <w:r>
        <w:rPr>
          <w:sz w:val="28"/>
          <w:szCs w:val="28"/>
          <w:lang w:val="uk-UA"/>
        </w:rPr>
        <w:lastRenderedPageBreak/>
        <w:t>характер змін в організмі новонароджених телят, хворих на аліментарну диспепсію.</w:t>
      </w:r>
    </w:p>
    <w:p w:rsidR="00F77F1D" w:rsidRDefault="00F77F1D" w:rsidP="00F77F1D">
      <w:pPr>
        <w:spacing w:line="360" w:lineRule="auto"/>
        <w:jc w:val="both"/>
        <w:rPr>
          <w:sz w:val="28"/>
          <w:szCs w:val="28"/>
          <w:lang w:val="uk-UA"/>
        </w:rPr>
      </w:pPr>
      <w:r>
        <w:rPr>
          <w:sz w:val="28"/>
          <w:szCs w:val="28"/>
          <w:lang w:val="uk-UA"/>
        </w:rPr>
        <w:t xml:space="preserve"> </w:t>
      </w:r>
    </w:p>
    <w:p w:rsidR="00F77F1D" w:rsidRDefault="00F77F1D" w:rsidP="00F77F1D">
      <w:pPr>
        <w:tabs>
          <w:tab w:val="num" w:pos="1134"/>
        </w:tabs>
        <w:spacing w:line="360" w:lineRule="auto"/>
        <w:jc w:val="both"/>
        <w:rPr>
          <w:sz w:val="28"/>
          <w:szCs w:val="28"/>
          <w:lang w:val="uk-UA"/>
        </w:rPr>
      </w:pPr>
      <w:r>
        <w:rPr>
          <w:sz w:val="28"/>
          <w:szCs w:val="28"/>
          <w:lang w:val="uk-UA"/>
        </w:rPr>
        <w:t xml:space="preserve">       </w:t>
      </w:r>
    </w:p>
    <w:p w:rsidR="00F77F1D" w:rsidRPr="00F77F1D" w:rsidRDefault="00F77F1D" w:rsidP="00F77F1D">
      <w:pPr>
        <w:pStyle w:val="affffffff4"/>
        <w:spacing w:after="0" w:line="360" w:lineRule="auto"/>
        <w:jc w:val="both"/>
        <w:rPr>
          <w:rFonts w:ascii="Times New Roman" w:hAnsi="Times New Roman"/>
          <w:szCs w:val="28"/>
          <w:lang w:val="uk-UA"/>
        </w:rPr>
      </w:pPr>
      <w:r w:rsidRPr="00F77F1D">
        <w:rPr>
          <w:rFonts w:ascii="Times New Roman" w:hAnsi="Times New Roman"/>
          <w:szCs w:val="28"/>
          <w:lang w:val="uk-UA"/>
        </w:rPr>
        <w:t xml:space="preserve">                      </w:t>
      </w:r>
    </w:p>
    <w:p w:rsidR="00F77F1D" w:rsidRPr="00F77F1D" w:rsidRDefault="00F77F1D" w:rsidP="00F77F1D">
      <w:pPr>
        <w:pStyle w:val="affffffff4"/>
        <w:spacing w:after="0" w:line="360" w:lineRule="auto"/>
        <w:jc w:val="both"/>
        <w:rPr>
          <w:rFonts w:ascii="Times New Roman" w:hAnsi="Times New Roman"/>
          <w:szCs w:val="28"/>
          <w:lang w:val="uk-UA"/>
        </w:rPr>
      </w:pPr>
    </w:p>
    <w:p w:rsidR="00F77F1D" w:rsidRPr="00F77F1D" w:rsidRDefault="00F77F1D" w:rsidP="00F77F1D">
      <w:pPr>
        <w:pStyle w:val="affffffff4"/>
        <w:spacing w:after="0" w:line="360" w:lineRule="auto"/>
        <w:jc w:val="center"/>
        <w:rPr>
          <w:rFonts w:ascii="Times New Roman" w:hAnsi="Times New Roman"/>
          <w:b/>
          <w:szCs w:val="28"/>
          <w:lang w:val="uk-UA"/>
        </w:rPr>
      </w:pPr>
    </w:p>
    <w:p w:rsidR="00F77F1D" w:rsidRPr="00F77F1D" w:rsidRDefault="00F77F1D" w:rsidP="00F77F1D">
      <w:pPr>
        <w:pStyle w:val="affffffff4"/>
        <w:spacing w:after="0" w:line="360" w:lineRule="auto"/>
        <w:jc w:val="center"/>
        <w:rPr>
          <w:rFonts w:ascii="Times New Roman" w:hAnsi="Times New Roman"/>
          <w:b/>
          <w:szCs w:val="28"/>
          <w:lang w:val="uk-UA"/>
        </w:rPr>
      </w:pPr>
    </w:p>
    <w:p w:rsidR="00F77F1D" w:rsidRPr="00F77F1D" w:rsidRDefault="00F77F1D" w:rsidP="00F77F1D">
      <w:pPr>
        <w:pStyle w:val="affffffff4"/>
        <w:spacing w:after="0" w:line="360" w:lineRule="auto"/>
        <w:jc w:val="center"/>
        <w:rPr>
          <w:rFonts w:ascii="Times New Roman" w:hAnsi="Times New Roman"/>
          <w:b/>
          <w:szCs w:val="28"/>
          <w:lang w:val="uk-UA"/>
        </w:rPr>
      </w:pPr>
    </w:p>
    <w:p w:rsidR="00F77F1D" w:rsidRPr="00F77F1D" w:rsidRDefault="00F77F1D" w:rsidP="00F77F1D">
      <w:pPr>
        <w:pStyle w:val="affffffff4"/>
        <w:spacing w:after="0" w:line="360" w:lineRule="auto"/>
        <w:jc w:val="center"/>
        <w:rPr>
          <w:rFonts w:ascii="Times New Roman" w:hAnsi="Times New Roman"/>
          <w:b/>
          <w:szCs w:val="28"/>
          <w:lang w:val="uk-UA"/>
        </w:rPr>
      </w:pPr>
    </w:p>
    <w:p w:rsidR="00F77F1D" w:rsidRPr="00F77F1D" w:rsidRDefault="00F77F1D" w:rsidP="00F77F1D">
      <w:pPr>
        <w:pStyle w:val="affffffff4"/>
        <w:spacing w:after="0" w:line="360" w:lineRule="auto"/>
        <w:jc w:val="center"/>
        <w:rPr>
          <w:rFonts w:ascii="Times New Roman" w:hAnsi="Times New Roman"/>
          <w:b/>
          <w:szCs w:val="28"/>
          <w:lang w:val="uk-UA"/>
        </w:rPr>
      </w:pPr>
    </w:p>
    <w:p w:rsidR="00F77F1D" w:rsidRPr="00F77F1D" w:rsidRDefault="00F77F1D" w:rsidP="00F77F1D">
      <w:pPr>
        <w:pStyle w:val="affffffff4"/>
        <w:spacing w:after="0" w:line="360" w:lineRule="auto"/>
        <w:jc w:val="center"/>
        <w:rPr>
          <w:rFonts w:ascii="Times New Roman" w:hAnsi="Times New Roman"/>
          <w:b/>
          <w:szCs w:val="28"/>
          <w:lang w:val="uk-UA"/>
        </w:rPr>
      </w:pPr>
    </w:p>
    <w:p w:rsidR="00F77F1D" w:rsidRPr="00F77F1D" w:rsidRDefault="00F77F1D" w:rsidP="00F77F1D">
      <w:pPr>
        <w:pStyle w:val="affffffff4"/>
        <w:spacing w:after="0" w:line="360" w:lineRule="auto"/>
        <w:jc w:val="center"/>
        <w:rPr>
          <w:rFonts w:ascii="Times New Roman" w:hAnsi="Times New Roman"/>
          <w:b/>
          <w:szCs w:val="28"/>
          <w:lang w:val="uk-UA"/>
        </w:rPr>
      </w:pPr>
    </w:p>
    <w:p w:rsidR="00F77F1D" w:rsidRDefault="00F77F1D" w:rsidP="00F77F1D">
      <w:pPr>
        <w:pStyle w:val="affffffff4"/>
        <w:spacing w:after="0" w:line="360" w:lineRule="auto"/>
        <w:jc w:val="center"/>
        <w:rPr>
          <w:rFonts w:ascii="Times New Roman" w:hAnsi="Times New Roman"/>
          <w:b/>
          <w:szCs w:val="28"/>
        </w:rPr>
      </w:pPr>
      <w:r>
        <w:rPr>
          <w:rFonts w:ascii="Times New Roman" w:hAnsi="Times New Roman"/>
          <w:b/>
          <w:szCs w:val="28"/>
        </w:rPr>
        <w:t>ПРОПОЗИЦІЇ ВИРОБНИЦТВУ</w:t>
      </w:r>
    </w:p>
    <w:p w:rsidR="00F77F1D" w:rsidRDefault="00F77F1D" w:rsidP="00F77F1D">
      <w:pPr>
        <w:pStyle w:val="affffffff4"/>
        <w:spacing w:after="0" w:line="360" w:lineRule="auto"/>
        <w:jc w:val="both"/>
        <w:rPr>
          <w:rFonts w:ascii="Times New Roman" w:hAnsi="Times New Roman"/>
          <w:szCs w:val="28"/>
        </w:rPr>
      </w:pPr>
    </w:p>
    <w:p w:rsidR="00F77F1D" w:rsidRDefault="00F77F1D" w:rsidP="006529A7">
      <w:pPr>
        <w:pStyle w:val="affffffff4"/>
        <w:numPr>
          <w:ilvl w:val="0"/>
          <w:numId w:val="61"/>
        </w:numPr>
        <w:tabs>
          <w:tab w:val="clear" w:pos="1155"/>
          <w:tab w:val="num" w:pos="1080"/>
        </w:tabs>
        <w:suppressAutoHyphens w:val="0"/>
        <w:spacing w:after="0" w:line="360" w:lineRule="auto"/>
        <w:ind w:left="0" w:firstLine="780"/>
        <w:jc w:val="both"/>
        <w:rPr>
          <w:rFonts w:ascii="Times New Roman" w:hAnsi="Times New Roman"/>
          <w:szCs w:val="28"/>
        </w:rPr>
      </w:pPr>
      <w:r>
        <w:rPr>
          <w:rFonts w:ascii="Times New Roman" w:hAnsi="Times New Roman"/>
          <w:szCs w:val="28"/>
        </w:rPr>
        <w:t xml:space="preserve"> Для виявлення ранніх  змін у печінці та нирках  телят молочного періоду  при  диспепсії, крім клінічних методів досліджень метод біохімічних та гістологічних  досліджень  біоптатів  печінки  і  нирок пропонується  як додатковий з метою уточнення діагнозу та призначення патогенетичного лікування.</w:t>
      </w:r>
    </w:p>
    <w:p w:rsidR="00F77F1D" w:rsidRDefault="00F77F1D" w:rsidP="00F77F1D">
      <w:pPr>
        <w:pStyle w:val="affffffff4"/>
        <w:spacing w:after="0" w:line="360" w:lineRule="auto"/>
        <w:jc w:val="both"/>
        <w:rPr>
          <w:rFonts w:ascii="Times New Roman" w:hAnsi="Times New Roman"/>
          <w:szCs w:val="28"/>
        </w:rPr>
      </w:pPr>
      <w:r>
        <w:rPr>
          <w:rFonts w:ascii="Times New Roman" w:hAnsi="Times New Roman"/>
          <w:szCs w:val="28"/>
        </w:rPr>
        <w:t xml:space="preserve">           2. Одержані результати щодо функціональних і структурних змін у печінці і нирках телят при диспепсії рекомендовано використовувати у навчальному процесі при  викладанні дисциплін „Клінічна біохімія”, „Патофізіологія”, „Внутрішні хвороби тварин”, „Патологічна анатомія”.</w:t>
      </w:r>
    </w:p>
    <w:p w:rsidR="00F77F1D" w:rsidRDefault="00F77F1D" w:rsidP="00F77F1D">
      <w:pPr>
        <w:spacing w:line="360" w:lineRule="auto"/>
        <w:ind w:left="5028"/>
        <w:jc w:val="both"/>
        <w:rPr>
          <w:sz w:val="28"/>
          <w:szCs w:val="28"/>
          <w:lang w:val="uk-UA"/>
        </w:rPr>
      </w:pPr>
    </w:p>
    <w:p w:rsidR="00F77F1D" w:rsidRDefault="00F77F1D" w:rsidP="00F77F1D">
      <w:pPr>
        <w:spacing w:line="360" w:lineRule="auto"/>
        <w:ind w:firstLine="720"/>
        <w:jc w:val="both"/>
        <w:rPr>
          <w:sz w:val="28"/>
          <w:szCs w:val="28"/>
          <w:lang w:val="uk-UA"/>
        </w:rPr>
      </w:pPr>
      <w:r>
        <w:rPr>
          <w:sz w:val="28"/>
          <w:szCs w:val="28"/>
          <w:lang w:val="uk-UA"/>
        </w:rPr>
        <w:t xml:space="preserve"> </w:t>
      </w: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firstLine="720"/>
        <w:jc w:val="both"/>
        <w:rPr>
          <w:sz w:val="28"/>
          <w:szCs w:val="28"/>
          <w:lang w:val="uk-UA"/>
        </w:rPr>
      </w:pPr>
    </w:p>
    <w:p w:rsidR="00F77F1D" w:rsidRDefault="00F77F1D" w:rsidP="00F77F1D">
      <w:pPr>
        <w:spacing w:line="360" w:lineRule="auto"/>
        <w:ind w:left="360"/>
        <w:jc w:val="center"/>
        <w:rPr>
          <w:b/>
          <w:sz w:val="28"/>
          <w:szCs w:val="28"/>
          <w:lang w:val="uk-UA"/>
        </w:rPr>
      </w:pPr>
      <w:r>
        <w:rPr>
          <w:b/>
          <w:sz w:val="28"/>
          <w:szCs w:val="28"/>
          <w:lang w:val="uk-UA"/>
        </w:rPr>
        <w:t>СПИСОК ВИКОРИСТАНИХ ДЖЕРЕЛ</w:t>
      </w:r>
    </w:p>
    <w:p w:rsidR="00F77F1D" w:rsidRDefault="00F77F1D" w:rsidP="006529A7">
      <w:pPr>
        <w:numPr>
          <w:ilvl w:val="0"/>
          <w:numId w:val="62"/>
        </w:numPr>
        <w:suppressAutoHyphens w:val="0"/>
        <w:spacing w:line="360" w:lineRule="auto"/>
        <w:jc w:val="both"/>
        <w:rPr>
          <w:sz w:val="28"/>
          <w:szCs w:val="28"/>
        </w:rPr>
      </w:pPr>
      <w:r>
        <w:rPr>
          <w:sz w:val="28"/>
          <w:szCs w:val="28"/>
        </w:rPr>
        <w:t xml:space="preserve">Авдеенко В.С. </w:t>
      </w:r>
      <w:r>
        <w:rPr>
          <w:sz w:val="28"/>
          <w:szCs w:val="28"/>
          <w:lang w:val="uk-UA"/>
        </w:rPr>
        <w:t xml:space="preserve"> </w:t>
      </w:r>
      <w:r>
        <w:rPr>
          <w:sz w:val="28"/>
          <w:szCs w:val="28"/>
        </w:rPr>
        <w:t>Пер</w:t>
      </w:r>
      <w:r>
        <w:rPr>
          <w:sz w:val="28"/>
          <w:szCs w:val="28"/>
          <w:lang w:val="uk-UA"/>
        </w:rPr>
        <w:t>и</w:t>
      </w:r>
      <w:r>
        <w:rPr>
          <w:sz w:val="28"/>
          <w:szCs w:val="28"/>
        </w:rPr>
        <w:t>натальная патология и методы ее коррекции у крупно</w:t>
      </w:r>
      <w:r>
        <w:rPr>
          <w:sz w:val="28"/>
          <w:szCs w:val="28"/>
          <w:lang w:val="uk-UA"/>
        </w:rPr>
        <w:t xml:space="preserve">го </w:t>
      </w:r>
      <w:r>
        <w:rPr>
          <w:sz w:val="28"/>
          <w:szCs w:val="28"/>
        </w:rPr>
        <w:t>рогатого скота</w:t>
      </w:r>
      <w:r>
        <w:rPr>
          <w:sz w:val="28"/>
          <w:szCs w:val="28"/>
          <w:lang w:val="uk-UA"/>
        </w:rPr>
        <w:t>:</w:t>
      </w:r>
      <w:r>
        <w:rPr>
          <w:sz w:val="28"/>
          <w:szCs w:val="28"/>
        </w:rPr>
        <w:t xml:space="preserve"> Автореф. дис. … д</w:t>
      </w:r>
      <w:r>
        <w:rPr>
          <w:sz w:val="28"/>
          <w:szCs w:val="28"/>
          <w:lang w:val="uk-UA"/>
        </w:rPr>
        <w:t>-ра</w:t>
      </w:r>
      <w:r>
        <w:rPr>
          <w:sz w:val="28"/>
          <w:szCs w:val="28"/>
        </w:rPr>
        <w:t>.</w:t>
      </w:r>
      <w:r>
        <w:rPr>
          <w:sz w:val="28"/>
          <w:szCs w:val="28"/>
          <w:lang w:val="uk-UA"/>
        </w:rPr>
        <w:t xml:space="preserve"> </w:t>
      </w:r>
      <w:r>
        <w:rPr>
          <w:sz w:val="28"/>
          <w:szCs w:val="28"/>
        </w:rPr>
        <w:t>вет.</w:t>
      </w:r>
      <w:r>
        <w:rPr>
          <w:sz w:val="28"/>
          <w:szCs w:val="28"/>
          <w:lang w:val="uk-UA"/>
        </w:rPr>
        <w:t xml:space="preserve"> </w:t>
      </w:r>
      <w:r>
        <w:rPr>
          <w:sz w:val="28"/>
          <w:szCs w:val="28"/>
        </w:rPr>
        <w:t>наук. – Воронеж., 1993. – 41с.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 xml:space="preserve">Александровская О.В., Радостина Т.Н., Козлов Н.А. Цитология, гистология и эмбриология. – М.: Агропромиздат, 1987. – </w:t>
      </w:r>
      <w:r>
        <w:rPr>
          <w:sz w:val="28"/>
          <w:szCs w:val="28"/>
          <w:lang w:val="uk-UA"/>
        </w:rPr>
        <w:t xml:space="preserve">С. </w:t>
      </w:r>
      <w:r>
        <w:rPr>
          <w:sz w:val="28"/>
          <w:szCs w:val="28"/>
        </w:rPr>
        <w:t>399</w:t>
      </w:r>
      <w:r>
        <w:rPr>
          <w:sz w:val="28"/>
          <w:szCs w:val="28"/>
          <w:lang w:val="uk-UA"/>
        </w:rPr>
        <w:t xml:space="preserve"> </w:t>
      </w:r>
      <w:r>
        <w:rPr>
          <w:sz w:val="28"/>
          <w:szCs w:val="28"/>
        </w:rPr>
        <w:t>–</w:t>
      </w:r>
      <w:r>
        <w:rPr>
          <w:sz w:val="28"/>
          <w:szCs w:val="28"/>
          <w:lang w:val="uk-UA"/>
        </w:rPr>
        <w:t xml:space="preserve">  </w:t>
      </w:r>
      <w:r>
        <w:rPr>
          <w:sz w:val="28"/>
          <w:szCs w:val="28"/>
        </w:rPr>
        <w:t>409.</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Алехин Ю.Н. Патология печени у новорожденных телят: Автореф. дис. … канд.</w:t>
      </w:r>
      <w:r>
        <w:rPr>
          <w:sz w:val="28"/>
          <w:szCs w:val="28"/>
          <w:lang w:val="uk-UA"/>
        </w:rPr>
        <w:t xml:space="preserve"> </w:t>
      </w:r>
      <w:r>
        <w:rPr>
          <w:sz w:val="28"/>
          <w:szCs w:val="28"/>
        </w:rPr>
        <w:t>вет.</w:t>
      </w:r>
      <w:r>
        <w:rPr>
          <w:sz w:val="28"/>
          <w:szCs w:val="28"/>
          <w:lang w:val="uk-UA"/>
        </w:rPr>
        <w:t xml:space="preserve"> </w:t>
      </w:r>
      <w:r>
        <w:rPr>
          <w:sz w:val="28"/>
          <w:szCs w:val="28"/>
        </w:rPr>
        <w:t>наук. – Воронеж, 1992. – 19</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Аль-Хаким</w:t>
      </w:r>
      <w:r>
        <w:rPr>
          <w:sz w:val="28"/>
          <w:szCs w:val="28"/>
          <w:lang w:val="uk-UA"/>
        </w:rPr>
        <w:t xml:space="preserve"> </w:t>
      </w:r>
      <w:r>
        <w:rPr>
          <w:sz w:val="28"/>
          <w:szCs w:val="28"/>
        </w:rPr>
        <w:t>Амаль Функционально-морфологическая характеристика поражений желудка и двенадцатиперстной кишки у детей с гломерулонефритом: Автореф. дис. … канд.</w:t>
      </w:r>
      <w:r>
        <w:rPr>
          <w:sz w:val="28"/>
          <w:szCs w:val="28"/>
          <w:lang w:val="uk-UA"/>
        </w:rPr>
        <w:t xml:space="preserve"> </w:t>
      </w:r>
      <w:r>
        <w:rPr>
          <w:sz w:val="28"/>
          <w:szCs w:val="28"/>
        </w:rPr>
        <w:t>мед.</w:t>
      </w:r>
      <w:r>
        <w:rPr>
          <w:sz w:val="28"/>
          <w:szCs w:val="28"/>
          <w:lang w:val="uk-UA"/>
        </w:rPr>
        <w:t xml:space="preserve"> </w:t>
      </w:r>
      <w:r>
        <w:rPr>
          <w:sz w:val="28"/>
          <w:szCs w:val="28"/>
        </w:rPr>
        <w:t>наук. – М., 1995.</w:t>
      </w:r>
      <w:r>
        <w:rPr>
          <w:sz w:val="28"/>
          <w:szCs w:val="28"/>
          <w:lang w:val="uk-UA"/>
        </w:rPr>
        <w:t xml:space="preserve"> – </w:t>
      </w:r>
      <w:r>
        <w:rPr>
          <w:sz w:val="28"/>
          <w:szCs w:val="28"/>
        </w:rPr>
        <w:t>21с.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Анатомия домашних животных</w:t>
      </w:r>
      <w:r>
        <w:rPr>
          <w:sz w:val="28"/>
          <w:szCs w:val="28"/>
          <w:lang w:val="uk-UA"/>
        </w:rPr>
        <w:t xml:space="preserve"> /</w:t>
      </w:r>
      <w:r>
        <w:rPr>
          <w:sz w:val="28"/>
          <w:szCs w:val="28"/>
        </w:rPr>
        <w:t xml:space="preserve"> А.И</w:t>
      </w:r>
      <w:r>
        <w:rPr>
          <w:sz w:val="28"/>
          <w:szCs w:val="28"/>
          <w:lang w:val="uk-UA"/>
        </w:rPr>
        <w:t xml:space="preserve">. </w:t>
      </w:r>
      <w:r>
        <w:rPr>
          <w:sz w:val="28"/>
          <w:szCs w:val="28"/>
        </w:rPr>
        <w:t>Акаевский, Ю.Ф. Юдичев, Н.В.Михайлов, И.С</w:t>
      </w:r>
      <w:r>
        <w:rPr>
          <w:sz w:val="28"/>
          <w:szCs w:val="28"/>
          <w:lang w:val="uk-UA"/>
        </w:rPr>
        <w:t>.</w:t>
      </w:r>
      <w:r>
        <w:rPr>
          <w:sz w:val="28"/>
          <w:szCs w:val="28"/>
        </w:rPr>
        <w:t xml:space="preserve"> Хрусталева</w:t>
      </w:r>
      <w:r>
        <w:rPr>
          <w:sz w:val="28"/>
          <w:szCs w:val="28"/>
          <w:lang w:val="uk-UA"/>
        </w:rPr>
        <w:t xml:space="preserve">. </w:t>
      </w:r>
      <w:r>
        <w:rPr>
          <w:sz w:val="28"/>
          <w:szCs w:val="28"/>
        </w:rPr>
        <w:t xml:space="preserve">– М.: Колос, 1984. – </w:t>
      </w:r>
      <w:r>
        <w:rPr>
          <w:sz w:val="28"/>
          <w:szCs w:val="28"/>
          <w:lang w:val="uk-UA"/>
        </w:rPr>
        <w:t xml:space="preserve">С. </w:t>
      </w:r>
      <w:r>
        <w:rPr>
          <w:sz w:val="28"/>
          <w:szCs w:val="28"/>
        </w:rPr>
        <w:t>278</w:t>
      </w:r>
      <w:r>
        <w:rPr>
          <w:sz w:val="28"/>
          <w:szCs w:val="28"/>
          <w:lang w:val="uk-UA"/>
        </w:rPr>
        <w:t xml:space="preserve"> </w:t>
      </w:r>
      <w:r>
        <w:rPr>
          <w:sz w:val="28"/>
          <w:szCs w:val="28"/>
        </w:rPr>
        <w:t>–</w:t>
      </w:r>
      <w:r>
        <w:rPr>
          <w:sz w:val="28"/>
          <w:szCs w:val="28"/>
          <w:lang w:val="uk-UA"/>
        </w:rPr>
        <w:t xml:space="preserve"> </w:t>
      </w:r>
      <w:r>
        <w:rPr>
          <w:sz w:val="28"/>
          <w:szCs w:val="28"/>
        </w:rPr>
        <w:t>287.</w:t>
      </w:r>
    </w:p>
    <w:p w:rsidR="00F77F1D" w:rsidRDefault="00F77F1D" w:rsidP="006529A7">
      <w:pPr>
        <w:numPr>
          <w:ilvl w:val="0"/>
          <w:numId w:val="62"/>
        </w:numPr>
        <w:suppressAutoHyphens w:val="0"/>
        <w:spacing w:line="360" w:lineRule="auto"/>
        <w:jc w:val="both"/>
        <w:rPr>
          <w:sz w:val="28"/>
          <w:szCs w:val="28"/>
        </w:rPr>
      </w:pPr>
      <w:r>
        <w:rPr>
          <w:sz w:val="28"/>
          <w:szCs w:val="28"/>
        </w:rPr>
        <w:t>Анохин Б.М. Гастроэнтерология телят. – Воронеж, 1985. – 170</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rPr>
        <w:t>Анохин М.Б., Сулейманов С.М. Органы пищеварения при диспепсии новородженных телят // Ветеринария</w:t>
      </w:r>
      <w:r>
        <w:rPr>
          <w:sz w:val="28"/>
          <w:szCs w:val="28"/>
          <w:lang w:val="uk-UA"/>
        </w:rPr>
        <w:t xml:space="preserve"> –</w:t>
      </w:r>
      <w:r>
        <w:rPr>
          <w:sz w:val="28"/>
          <w:szCs w:val="28"/>
        </w:rPr>
        <w:t xml:space="preserve"> 1977. – №</w:t>
      </w:r>
      <w:r>
        <w:rPr>
          <w:sz w:val="28"/>
          <w:szCs w:val="28"/>
          <w:lang w:val="uk-UA"/>
        </w:rPr>
        <w:t xml:space="preserve"> </w:t>
      </w:r>
      <w:r>
        <w:rPr>
          <w:sz w:val="28"/>
          <w:szCs w:val="28"/>
        </w:rPr>
        <w:t>5. – С. 82</w:t>
      </w:r>
      <w:r>
        <w:rPr>
          <w:sz w:val="28"/>
          <w:szCs w:val="28"/>
          <w:lang w:val="uk-UA"/>
        </w:rPr>
        <w:t xml:space="preserve"> </w:t>
      </w:r>
      <w:r>
        <w:rPr>
          <w:sz w:val="28"/>
          <w:szCs w:val="28"/>
        </w:rPr>
        <w:t>–</w:t>
      </w:r>
      <w:r>
        <w:rPr>
          <w:sz w:val="28"/>
          <w:szCs w:val="28"/>
          <w:lang w:val="uk-UA"/>
        </w:rPr>
        <w:t xml:space="preserve"> </w:t>
      </w:r>
      <w:r>
        <w:rPr>
          <w:sz w:val="28"/>
          <w:szCs w:val="28"/>
        </w:rPr>
        <w:t>87.</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lastRenderedPageBreak/>
        <w:t>Анрашков В.А. Влияние разных режимов содержания коров на продуктивность и клинико-физиологические показатели: Автореф.</w:t>
      </w:r>
      <w:r>
        <w:rPr>
          <w:sz w:val="28"/>
          <w:szCs w:val="28"/>
          <w:lang w:val="uk-UA"/>
        </w:rPr>
        <w:t xml:space="preserve"> </w:t>
      </w:r>
      <w:r>
        <w:rPr>
          <w:sz w:val="28"/>
          <w:szCs w:val="28"/>
        </w:rPr>
        <w:t>дис. … канд. вет. наук. – М., 1960. – 19</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Антонов А.Г., Бадюк Е.Е. Гомеостаз новорожденного. – Л.: Медицина</w:t>
      </w:r>
      <w:r>
        <w:rPr>
          <w:sz w:val="28"/>
          <w:szCs w:val="28"/>
          <w:lang w:val="uk-UA"/>
        </w:rPr>
        <w:t xml:space="preserve">, </w:t>
      </w:r>
      <w:r>
        <w:rPr>
          <w:sz w:val="28"/>
          <w:szCs w:val="28"/>
        </w:rPr>
        <w:t>1984. – 184</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Антонов А.Р.  Нарушение углеводного обмена: Курс лекци</w:t>
      </w:r>
      <w:r>
        <w:rPr>
          <w:sz w:val="28"/>
          <w:szCs w:val="28"/>
          <w:lang w:val="uk-UA"/>
        </w:rPr>
        <w:t>й</w:t>
      </w:r>
      <w:r>
        <w:rPr>
          <w:sz w:val="28"/>
          <w:szCs w:val="28"/>
        </w:rPr>
        <w:t>. – Новосибирск, 1995. –  20</w:t>
      </w:r>
      <w:r>
        <w:rPr>
          <w:sz w:val="28"/>
          <w:szCs w:val="28"/>
          <w:lang w:val="uk-UA"/>
        </w:rPr>
        <w:t xml:space="preserve"> с</w:t>
      </w:r>
      <w:r>
        <w:rPr>
          <w:sz w:val="28"/>
          <w:szCs w:val="28"/>
        </w:rPr>
        <w:t>.</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Апросина З.Г. Хронический активный гепатит как системное заболевание. – М.: Медицина, 1981. – 245</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Аршавский И.А. Пути преодоления физиологической незрелости сельскохозяйственных животных в связи с задачами повышения их продуктивности // Закономерности индивидуального развития с-х животных. – М.: Изд.</w:t>
      </w:r>
      <w:r>
        <w:rPr>
          <w:sz w:val="28"/>
          <w:szCs w:val="28"/>
          <w:lang w:val="uk-UA"/>
        </w:rPr>
        <w:t xml:space="preserve"> </w:t>
      </w:r>
      <w:r>
        <w:rPr>
          <w:sz w:val="28"/>
          <w:szCs w:val="28"/>
        </w:rPr>
        <w:t>А</w:t>
      </w:r>
      <w:r>
        <w:rPr>
          <w:sz w:val="28"/>
          <w:szCs w:val="28"/>
          <w:lang w:val="uk-UA"/>
        </w:rPr>
        <w:t>кадем. наук</w:t>
      </w:r>
      <w:r>
        <w:rPr>
          <w:sz w:val="28"/>
          <w:szCs w:val="28"/>
        </w:rPr>
        <w:t xml:space="preserve"> СССР</w:t>
      </w:r>
      <w:r>
        <w:rPr>
          <w:sz w:val="28"/>
          <w:szCs w:val="28"/>
          <w:lang w:val="uk-UA"/>
        </w:rPr>
        <w:t>,</w:t>
      </w:r>
      <w:r>
        <w:rPr>
          <w:sz w:val="28"/>
          <w:szCs w:val="28"/>
        </w:rPr>
        <w:t xml:space="preserve"> 1964. – </w:t>
      </w:r>
      <w:r>
        <w:rPr>
          <w:sz w:val="28"/>
          <w:szCs w:val="28"/>
          <w:lang w:val="uk-UA"/>
        </w:rPr>
        <w:t xml:space="preserve">С. </w:t>
      </w:r>
      <w:r>
        <w:rPr>
          <w:sz w:val="28"/>
          <w:szCs w:val="28"/>
        </w:rPr>
        <w:t>59.</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 xml:space="preserve">Баженов С.В., Хмельницкий Г.А., Вовк Д.М. Изучение обмена углеводов </w:t>
      </w:r>
      <w:r>
        <w:rPr>
          <w:sz w:val="28"/>
          <w:szCs w:val="28"/>
          <w:lang w:val="uk-UA"/>
        </w:rPr>
        <w:t xml:space="preserve">в </w:t>
      </w:r>
      <w:r>
        <w:rPr>
          <w:sz w:val="28"/>
          <w:szCs w:val="28"/>
        </w:rPr>
        <w:t>организме животных при отравлении неорганическими нитратами и нитритами // Токсикозы и методы их устранения: Сб</w:t>
      </w:r>
      <w:r>
        <w:rPr>
          <w:sz w:val="28"/>
          <w:szCs w:val="28"/>
          <w:lang w:val="uk-UA"/>
        </w:rPr>
        <w:t xml:space="preserve">орник </w:t>
      </w:r>
      <w:r>
        <w:rPr>
          <w:sz w:val="28"/>
          <w:szCs w:val="28"/>
        </w:rPr>
        <w:t>науч.</w:t>
      </w:r>
      <w:r>
        <w:rPr>
          <w:sz w:val="28"/>
          <w:szCs w:val="28"/>
          <w:lang w:val="uk-UA"/>
        </w:rPr>
        <w:t xml:space="preserve"> </w:t>
      </w:r>
      <w:r>
        <w:rPr>
          <w:sz w:val="28"/>
          <w:szCs w:val="28"/>
        </w:rPr>
        <w:t>тр</w:t>
      </w:r>
      <w:r>
        <w:rPr>
          <w:sz w:val="28"/>
          <w:szCs w:val="28"/>
          <w:lang w:val="uk-UA"/>
        </w:rPr>
        <w:t>удов</w:t>
      </w:r>
      <w:r>
        <w:rPr>
          <w:sz w:val="28"/>
          <w:szCs w:val="28"/>
        </w:rPr>
        <w:t xml:space="preserve"> УСХА. – Вып.</w:t>
      </w:r>
      <w:r>
        <w:rPr>
          <w:sz w:val="28"/>
          <w:szCs w:val="28"/>
          <w:lang w:val="uk-UA"/>
        </w:rPr>
        <w:t xml:space="preserve"> </w:t>
      </w:r>
      <w:r>
        <w:rPr>
          <w:sz w:val="28"/>
          <w:szCs w:val="28"/>
        </w:rPr>
        <w:t>174. – К., 1976. – С</w:t>
      </w:r>
      <w:r>
        <w:rPr>
          <w:sz w:val="28"/>
          <w:szCs w:val="28"/>
          <w:lang w:val="uk-UA"/>
        </w:rPr>
        <w:t>.</w:t>
      </w:r>
      <w:r>
        <w:rPr>
          <w:sz w:val="28"/>
          <w:szCs w:val="28"/>
        </w:rPr>
        <w:t xml:space="preserve"> 19</w:t>
      </w:r>
      <w:r>
        <w:rPr>
          <w:sz w:val="28"/>
          <w:szCs w:val="28"/>
          <w:lang w:val="uk-UA"/>
        </w:rPr>
        <w:t xml:space="preserve"> – </w:t>
      </w:r>
      <w:r>
        <w:rPr>
          <w:sz w:val="28"/>
          <w:szCs w:val="28"/>
        </w:rPr>
        <w:t>22.</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Байматов В.Н., Муха С.М. Оценка проб для определения функционального нарушения печени // Ветеринария. – 1981. – №</w:t>
      </w:r>
      <w:r>
        <w:rPr>
          <w:sz w:val="28"/>
          <w:szCs w:val="28"/>
          <w:lang w:val="uk-UA"/>
        </w:rPr>
        <w:t xml:space="preserve"> </w:t>
      </w:r>
      <w:r>
        <w:rPr>
          <w:sz w:val="28"/>
          <w:szCs w:val="28"/>
        </w:rPr>
        <w:t>6. – С.</w:t>
      </w:r>
      <w:r>
        <w:rPr>
          <w:sz w:val="28"/>
          <w:szCs w:val="28"/>
          <w:lang w:val="uk-UA"/>
        </w:rPr>
        <w:t xml:space="preserve"> </w:t>
      </w:r>
      <w:r>
        <w:rPr>
          <w:sz w:val="28"/>
          <w:szCs w:val="28"/>
        </w:rPr>
        <w:t>66</w:t>
      </w:r>
      <w:r>
        <w:rPr>
          <w:sz w:val="28"/>
          <w:szCs w:val="28"/>
          <w:lang w:val="uk-UA"/>
        </w:rPr>
        <w:t xml:space="preserve"> – 69</w:t>
      </w:r>
      <w:r>
        <w:rPr>
          <w:sz w:val="28"/>
          <w:szCs w:val="28"/>
        </w:rPr>
        <w:t>.</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Баканов В.Н., Мельник В.К., Буряков Н.П. Азотистый обмен у быков при разном уровне нитратов в рационе // Известие ТСХА. – 1982</w:t>
      </w:r>
      <w:r>
        <w:rPr>
          <w:sz w:val="28"/>
          <w:szCs w:val="28"/>
          <w:lang w:val="uk-UA"/>
        </w:rPr>
        <w:t xml:space="preserve">. – </w:t>
      </w:r>
      <w:r>
        <w:rPr>
          <w:sz w:val="28"/>
          <w:szCs w:val="28"/>
        </w:rPr>
        <w:t>№</w:t>
      </w:r>
      <w:r>
        <w:rPr>
          <w:sz w:val="28"/>
          <w:szCs w:val="28"/>
          <w:lang w:val="uk-UA"/>
        </w:rPr>
        <w:t xml:space="preserve"> </w:t>
      </w:r>
      <w:r>
        <w:rPr>
          <w:sz w:val="28"/>
          <w:szCs w:val="28"/>
        </w:rPr>
        <w:t>2. –  С</w:t>
      </w:r>
      <w:r>
        <w:rPr>
          <w:sz w:val="28"/>
          <w:szCs w:val="28"/>
          <w:lang w:val="uk-UA"/>
        </w:rPr>
        <w:t>.</w:t>
      </w:r>
      <w:r>
        <w:rPr>
          <w:sz w:val="28"/>
          <w:szCs w:val="28"/>
        </w:rPr>
        <w:t xml:space="preserve"> 139</w:t>
      </w:r>
      <w:r>
        <w:rPr>
          <w:sz w:val="28"/>
          <w:szCs w:val="28"/>
          <w:lang w:val="uk-UA"/>
        </w:rPr>
        <w:t xml:space="preserve"> – </w:t>
      </w:r>
      <w:r>
        <w:rPr>
          <w:sz w:val="28"/>
          <w:szCs w:val="28"/>
        </w:rPr>
        <w:t>144.</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 xml:space="preserve">Барабой В.А., Сутковой Д.А. </w:t>
      </w:r>
      <w:r>
        <w:rPr>
          <w:sz w:val="28"/>
          <w:szCs w:val="28"/>
        </w:rPr>
        <w:t>Энергетический обмен при стрессовых воздействиях (на примере воздействующей радиации), его саморегуляция и корекция // Укр. биохим. журн., 1983. – Т. 55 – № 1. – С. 93 – 106.</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Березов Т.Т. Современные взгляды на процессы образования мочевины в организме животных // Успехи современной биологии. – 1955. – Т. 39, вып. 3. – С. 257 – 273.</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Береснев А.В. Функциональное состояние почек при острой патологии органов брюшной полости – К.: Здорове, 1985. – 85 с.</w:t>
      </w:r>
    </w:p>
    <w:p w:rsidR="00F77F1D" w:rsidRDefault="00F77F1D" w:rsidP="006529A7">
      <w:pPr>
        <w:numPr>
          <w:ilvl w:val="0"/>
          <w:numId w:val="62"/>
        </w:numPr>
        <w:tabs>
          <w:tab w:val="num" w:pos="0"/>
          <w:tab w:val="num" w:pos="1440"/>
        </w:tabs>
        <w:suppressAutoHyphens w:val="0"/>
        <w:spacing w:line="360" w:lineRule="auto"/>
        <w:jc w:val="both"/>
        <w:rPr>
          <w:sz w:val="28"/>
          <w:szCs w:val="28"/>
        </w:rPr>
      </w:pPr>
      <w:r>
        <w:rPr>
          <w:sz w:val="28"/>
          <w:szCs w:val="28"/>
        </w:rPr>
        <w:lastRenderedPageBreak/>
        <w:t>Биленко М.В. Роль перекисного окисления липидов клеточных и субклеточных мембран в патогенезе ишемических и постишемических рас</w:t>
      </w:r>
      <w:r>
        <w:rPr>
          <w:sz w:val="28"/>
          <w:szCs w:val="28"/>
          <w:lang w:val="uk-UA"/>
        </w:rPr>
        <w:t>с</w:t>
      </w:r>
      <w:r>
        <w:rPr>
          <w:sz w:val="28"/>
          <w:szCs w:val="28"/>
        </w:rPr>
        <w:t>тройств в органах и перспективы применения антиоксидантной терапии // Острая ишемия в органах и ранние постишемически</w:t>
      </w:r>
      <w:r>
        <w:rPr>
          <w:sz w:val="28"/>
          <w:szCs w:val="28"/>
          <w:lang w:val="uk-UA"/>
        </w:rPr>
        <w:t>е</w:t>
      </w:r>
      <w:r>
        <w:rPr>
          <w:sz w:val="28"/>
          <w:szCs w:val="28"/>
        </w:rPr>
        <w:t xml:space="preserve"> расстройства. – М., 1978. – С</w:t>
      </w:r>
      <w:r>
        <w:rPr>
          <w:sz w:val="28"/>
          <w:szCs w:val="28"/>
          <w:lang w:val="uk-UA"/>
        </w:rPr>
        <w:t>.</w:t>
      </w:r>
      <w:r>
        <w:rPr>
          <w:sz w:val="28"/>
          <w:szCs w:val="28"/>
        </w:rPr>
        <w:t xml:space="preserve"> 51</w:t>
      </w:r>
      <w:r>
        <w:rPr>
          <w:sz w:val="28"/>
          <w:szCs w:val="28"/>
          <w:lang w:val="uk-UA"/>
        </w:rPr>
        <w:t xml:space="preserve"> – </w:t>
      </w:r>
      <w:r>
        <w:rPr>
          <w:sz w:val="28"/>
          <w:szCs w:val="28"/>
        </w:rPr>
        <w:t>52.</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Блюгер А.Ф. Основы гепатологии – Рига: Звайгуше, 1975. – 470</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Бойко А.Т. К вопросу об этиологии, патогенезе, терапии и комплексной профилактике гастроэнтерита у телят после молочного периода: Автор</w:t>
      </w:r>
      <w:r>
        <w:rPr>
          <w:sz w:val="28"/>
          <w:szCs w:val="28"/>
          <w:lang w:val="uk-UA"/>
        </w:rPr>
        <w:t>еф</w:t>
      </w:r>
      <w:r>
        <w:rPr>
          <w:sz w:val="28"/>
          <w:szCs w:val="28"/>
        </w:rPr>
        <w:t>.</w:t>
      </w:r>
      <w:r>
        <w:rPr>
          <w:sz w:val="28"/>
          <w:szCs w:val="28"/>
          <w:lang w:val="uk-UA"/>
        </w:rPr>
        <w:t xml:space="preserve"> </w:t>
      </w:r>
      <w:r>
        <w:rPr>
          <w:sz w:val="28"/>
          <w:szCs w:val="28"/>
        </w:rPr>
        <w:t>дис. … канд.</w:t>
      </w:r>
      <w:r>
        <w:rPr>
          <w:sz w:val="28"/>
          <w:szCs w:val="28"/>
          <w:lang w:val="uk-UA"/>
        </w:rPr>
        <w:t xml:space="preserve"> </w:t>
      </w:r>
      <w:r>
        <w:rPr>
          <w:sz w:val="28"/>
          <w:szCs w:val="28"/>
        </w:rPr>
        <w:t>вет.</w:t>
      </w:r>
      <w:r>
        <w:rPr>
          <w:sz w:val="28"/>
          <w:szCs w:val="28"/>
          <w:lang w:val="uk-UA"/>
        </w:rPr>
        <w:t xml:space="preserve"> </w:t>
      </w:r>
      <w:r>
        <w:rPr>
          <w:sz w:val="28"/>
          <w:szCs w:val="28"/>
        </w:rPr>
        <w:t xml:space="preserve">наук. – Белая </w:t>
      </w:r>
      <w:r>
        <w:rPr>
          <w:sz w:val="28"/>
          <w:szCs w:val="28"/>
          <w:lang w:val="uk-UA"/>
        </w:rPr>
        <w:t>Ц</w:t>
      </w:r>
      <w:r>
        <w:rPr>
          <w:sz w:val="28"/>
          <w:szCs w:val="28"/>
        </w:rPr>
        <w:t>ерковь, 1972. – 31</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Болезни</w:t>
      </w:r>
      <w:r>
        <w:rPr>
          <w:sz w:val="28"/>
          <w:szCs w:val="28"/>
        </w:rPr>
        <w:t xml:space="preserve"> молодняка сельськохозяйственных животных / В.П.Литвин, В.И.Береза, В.Г.Скибицький и др. – К.: Урожай, 1992 – 165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 xml:space="preserve">Бородулина </w:t>
      </w:r>
      <w:r>
        <w:rPr>
          <w:sz w:val="28"/>
          <w:szCs w:val="28"/>
        </w:rPr>
        <w:t>Н.А. Патоморфологические изменения при заболевании телят раннего возраста</w:t>
      </w:r>
      <w:r>
        <w:rPr>
          <w:sz w:val="28"/>
          <w:szCs w:val="28"/>
          <w:lang w:val="uk-UA"/>
        </w:rPr>
        <w:t xml:space="preserve"> // </w:t>
      </w:r>
      <w:r>
        <w:rPr>
          <w:sz w:val="28"/>
          <w:szCs w:val="28"/>
        </w:rPr>
        <w:t>Труды Саратовского зооветинститута. – Т.</w:t>
      </w:r>
      <w:r>
        <w:rPr>
          <w:sz w:val="28"/>
          <w:szCs w:val="28"/>
          <w:lang w:val="uk-UA"/>
        </w:rPr>
        <w:t xml:space="preserve"> </w:t>
      </w:r>
      <w:r>
        <w:rPr>
          <w:sz w:val="28"/>
          <w:szCs w:val="28"/>
        </w:rPr>
        <w:t xml:space="preserve">9. – </w:t>
      </w:r>
      <w:r>
        <w:rPr>
          <w:sz w:val="28"/>
          <w:szCs w:val="28"/>
          <w:lang w:val="uk-UA"/>
        </w:rPr>
        <w:t xml:space="preserve"> Саратов, </w:t>
      </w:r>
      <w:r>
        <w:rPr>
          <w:sz w:val="28"/>
          <w:szCs w:val="28"/>
        </w:rPr>
        <w:t>1960. – 30</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Бочко О.М., Іскра Р.Я. Роль заліза в життєдіяльності тварин// Біологія тварин. – 2000. – Т.2., № 1. – С. 26 – 32.</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Брувер</w:t>
      </w:r>
      <w:r>
        <w:rPr>
          <w:sz w:val="28"/>
          <w:szCs w:val="28"/>
          <w:lang w:val="uk-UA"/>
        </w:rPr>
        <w:t>и</w:t>
      </w:r>
      <w:r>
        <w:rPr>
          <w:sz w:val="28"/>
          <w:szCs w:val="28"/>
        </w:rPr>
        <w:t>с З.А.</w:t>
      </w:r>
      <w:r>
        <w:rPr>
          <w:sz w:val="28"/>
          <w:szCs w:val="28"/>
          <w:lang w:val="uk-UA"/>
        </w:rPr>
        <w:t xml:space="preserve"> </w:t>
      </w:r>
      <w:r>
        <w:rPr>
          <w:sz w:val="28"/>
          <w:szCs w:val="28"/>
        </w:rPr>
        <w:t>Морфология и гистология печени крупно</w:t>
      </w:r>
      <w:r>
        <w:rPr>
          <w:sz w:val="28"/>
          <w:szCs w:val="28"/>
          <w:lang w:val="uk-UA"/>
        </w:rPr>
        <w:t>го</w:t>
      </w:r>
      <w:r>
        <w:rPr>
          <w:sz w:val="28"/>
          <w:szCs w:val="28"/>
        </w:rPr>
        <w:t xml:space="preserve"> рогатого скота в онтогенезе: Автрореф.</w:t>
      </w:r>
      <w:r>
        <w:rPr>
          <w:sz w:val="28"/>
          <w:szCs w:val="28"/>
          <w:lang w:val="uk-UA"/>
        </w:rPr>
        <w:t xml:space="preserve"> </w:t>
      </w:r>
      <w:r>
        <w:rPr>
          <w:sz w:val="28"/>
          <w:szCs w:val="28"/>
        </w:rPr>
        <w:t>дис. … д-р</w:t>
      </w:r>
      <w:r>
        <w:rPr>
          <w:sz w:val="28"/>
          <w:szCs w:val="28"/>
          <w:lang w:val="uk-UA"/>
        </w:rPr>
        <w:t xml:space="preserve">а </w:t>
      </w:r>
      <w:r>
        <w:rPr>
          <w:sz w:val="28"/>
          <w:szCs w:val="28"/>
        </w:rPr>
        <w:t>вет.</w:t>
      </w:r>
      <w:r>
        <w:rPr>
          <w:sz w:val="28"/>
          <w:szCs w:val="28"/>
          <w:lang w:val="uk-UA"/>
        </w:rPr>
        <w:t xml:space="preserve"> </w:t>
      </w:r>
      <w:r>
        <w:rPr>
          <w:sz w:val="28"/>
          <w:szCs w:val="28"/>
        </w:rPr>
        <w:t>наук. – К.</w:t>
      </w:r>
      <w:r>
        <w:rPr>
          <w:sz w:val="28"/>
          <w:szCs w:val="28"/>
          <w:lang w:val="uk-UA"/>
        </w:rPr>
        <w:t>,</w:t>
      </w:r>
      <w:r>
        <w:rPr>
          <w:sz w:val="28"/>
          <w:szCs w:val="28"/>
        </w:rPr>
        <w:t xml:space="preserve"> 1970. – 31</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Буркат В.П.</w:t>
      </w:r>
      <w:r>
        <w:rPr>
          <w:sz w:val="28"/>
          <w:szCs w:val="28"/>
          <w:lang w:val="uk-UA"/>
        </w:rPr>
        <w:t xml:space="preserve"> </w:t>
      </w:r>
      <w:r>
        <w:rPr>
          <w:sz w:val="28"/>
          <w:szCs w:val="28"/>
        </w:rPr>
        <w:t>Деякі аспекти</w:t>
      </w:r>
      <w:r>
        <w:rPr>
          <w:sz w:val="28"/>
          <w:szCs w:val="28"/>
          <w:lang w:val="uk-UA"/>
        </w:rPr>
        <w:t xml:space="preserve"> наукового обґрунтування розвитку скотарства в Україні // Вісник Блоцерків. держ. аграрн. ун-ту.– Біла Церква, 1998. – Вип. 7, ч. 1 – С. 153 – 161.</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 xml:space="preserve">Бурневич </w:t>
      </w:r>
      <w:r>
        <w:rPr>
          <w:sz w:val="28"/>
          <w:szCs w:val="28"/>
        </w:rPr>
        <w:t>Э.З., Лопаткина Т.Н. Поражение почек при первичном билиарном циррозе // Терапевт. Архив. – 2000. – Т. 72, № 6. – С. 69 – 71.</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Бышевский А.Ш., Терсенов О.А. Биохимия для врача. – Екатеринбург : Уральский рабочий, 1994. – 384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Вандер А. Физиология почек. – С-Пб.: Питер, 2000. – 266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Вельтищев Ю.Е., Тылькиджи Ю.А. Гомеостаз новорожденного. – М., 1984. – 289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Ветеринарна клінічна біохімія / В.І.Левченко, В.В. Влізло, І.П. Кондрахін та ін.; За ред. В.І. Левченка і В.Л. Галяса. – Біла Церква, 2002. – 400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lastRenderedPageBreak/>
        <w:t>Взаємодія аміаку з вуглеводами зерна і вплив токсичних речовин на гістоструктуру нирок / М.Ф. Кулик, В.Д. Атаманюк, О.К. Стасюк, Ю.В. Обертах // Сучасні проблеми вет. медицини, зооінженерії та технологій продуктів тваринництва : Зб. матер. між нар. наук. – практ. конф. (м. Львів, 9 – 11 жовтня 1997 р.) – Львів, 1997. – С. 341 – 342.</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Визнер Э. Кормление и плодовитость сельскохозяйственных животных. – М.: Колос, 1976. – 159</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Виклюк Л.Т. Токсичн</w:t>
      </w:r>
      <w:r>
        <w:rPr>
          <w:sz w:val="28"/>
          <w:szCs w:val="28"/>
          <w:lang w:val="uk-UA"/>
        </w:rPr>
        <w:t>и</w:t>
      </w:r>
      <w:r>
        <w:rPr>
          <w:sz w:val="28"/>
          <w:szCs w:val="28"/>
        </w:rPr>
        <w:t>й гепатит у</w:t>
      </w:r>
      <w:r>
        <w:rPr>
          <w:sz w:val="28"/>
          <w:szCs w:val="28"/>
          <w:lang w:val="uk-UA"/>
        </w:rPr>
        <w:t xml:space="preserve"> тварин з різною стійкістю до гіпоксії : Дис. ... канд. біол. наук. – К., 1993. – 212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Вилкинсон Д. Принципы и методы диагностической энзимологии. – М., 1981. – С. 517 – 527.</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 xml:space="preserve">Владимиров Ю.В., Тиркина Л.Г., Дергунов А.С. Роль митохондриальной фосфолипазы в нарушении функции митохондрий при </w:t>
      </w:r>
      <w:r>
        <w:rPr>
          <w:sz w:val="28"/>
          <w:szCs w:val="28"/>
          <w:lang w:val="uk-UA"/>
        </w:rPr>
        <w:t>гип</w:t>
      </w:r>
      <w:r>
        <w:rPr>
          <w:sz w:val="28"/>
          <w:szCs w:val="28"/>
        </w:rPr>
        <w:t>оксии // Острая ишемия и ранние по</w:t>
      </w:r>
      <w:r>
        <w:rPr>
          <w:sz w:val="28"/>
          <w:szCs w:val="28"/>
          <w:lang w:val="uk-UA"/>
        </w:rPr>
        <w:t>ст</w:t>
      </w:r>
      <w:r>
        <w:rPr>
          <w:sz w:val="28"/>
          <w:szCs w:val="28"/>
        </w:rPr>
        <w:t>ишемические расстройства. – М., 1978. –</w:t>
      </w:r>
      <w:r>
        <w:rPr>
          <w:sz w:val="28"/>
          <w:szCs w:val="28"/>
          <w:lang w:val="uk-UA"/>
        </w:rPr>
        <w:t xml:space="preserve"> </w:t>
      </w:r>
      <w:r>
        <w:rPr>
          <w:sz w:val="28"/>
          <w:szCs w:val="28"/>
        </w:rPr>
        <w:t>С.</w:t>
      </w:r>
      <w:r>
        <w:rPr>
          <w:sz w:val="28"/>
          <w:szCs w:val="28"/>
          <w:lang w:val="uk-UA"/>
        </w:rPr>
        <w:t xml:space="preserve"> </w:t>
      </w:r>
      <w:r>
        <w:rPr>
          <w:sz w:val="28"/>
          <w:szCs w:val="28"/>
        </w:rPr>
        <w:t>73</w:t>
      </w:r>
      <w:r>
        <w:rPr>
          <w:sz w:val="28"/>
          <w:szCs w:val="28"/>
          <w:lang w:val="uk-UA"/>
        </w:rPr>
        <w:t xml:space="preserve"> − 85</w:t>
      </w:r>
      <w:r>
        <w:rPr>
          <w:sz w:val="28"/>
          <w:szCs w:val="28"/>
        </w:rPr>
        <w:t>.</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Влизло В.В. Информативность биохимических исследований для диагностики гепатоза у молодняка. : Сборник науч. трудов Н</w:t>
      </w:r>
      <w:r>
        <w:rPr>
          <w:sz w:val="28"/>
          <w:szCs w:val="28"/>
        </w:rPr>
        <w:t>Э</w:t>
      </w:r>
      <w:r>
        <w:rPr>
          <w:sz w:val="28"/>
          <w:szCs w:val="28"/>
          <w:lang w:val="uk-UA"/>
        </w:rPr>
        <w:t>КВМ – Вып. 65. – 1990. – С. 40 – 43.</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Влізло В.В. Діагностика жирової дистрофії печінки у корів // Вет. медицина України. – 1996. – № 2. – С. 28 – 29.</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Влізло В.В. Жировий гепатоз у високопродуктивних корів: Автреф. дис. ... д-ра. вет. наук. – К., 1998. – 31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Вовк Д.М. Изменение железосодержащих пигментов и окислительных ферментов в организме жвачных и их роль в патогенезе нитратных токсикозов // Профилактика и лечение болезней крупно рогатого скота: Сб</w:t>
      </w:r>
      <w:r>
        <w:rPr>
          <w:sz w:val="28"/>
          <w:szCs w:val="28"/>
          <w:lang w:val="uk-UA"/>
        </w:rPr>
        <w:t xml:space="preserve">орник </w:t>
      </w:r>
      <w:r>
        <w:rPr>
          <w:sz w:val="28"/>
          <w:szCs w:val="28"/>
        </w:rPr>
        <w:t>науч.</w:t>
      </w:r>
      <w:r>
        <w:rPr>
          <w:sz w:val="28"/>
          <w:szCs w:val="28"/>
          <w:lang w:val="uk-UA"/>
        </w:rPr>
        <w:t xml:space="preserve"> </w:t>
      </w:r>
      <w:r>
        <w:rPr>
          <w:sz w:val="28"/>
          <w:szCs w:val="28"/>
        </w:rPr>
        <w:t>тр</w:t>
      </w:r>
      <w:r>
        <w:rPr>
          <w:sz w:val="28"/>
          <w:szCs w:val="28"/>
          <w:lang w:val="uk-UA"/>
        </w:rPr>
        <w:t>удов</w:t>
      </w:r>
      <w:r>
        <w:rPr>
          <w:sz w:val="28"/>
          <w:szCs w:val="28"/>
        </w:rPr>
        <w:t xml:space="preserve"> Укр.</w:t>
      </w:r>
      <w:r>
        <w:rPr>
          <w:sz w:val="28"/>
          <w:szCs w:val="28"/>
          <w:lang w:val="uk-UA"/>
        </w:rPr>
        <w:t xml:space="preserve"> </w:t>
      </w:r>
      <w:r>
        <w:rPr>
          <w:sz w:val="28"/>
          <w:szCs w:val="28"/>
        </w:rPr>
        <w:t>с-х.</w:t>
      </w:r>
      <w:r>
        <w:rPr>
          <w:sz w:val="28"/>
          <w:szCs w:val="28"/>
          <w:lang w:val="uk-UA"/>
        </w:rPr>
        <w:t xml:space="preserve"> </w:t>
      </w:r>
      <w:r>
        <w:rPr>
          <w:sz w:val="28"/>
          <w:szCs w:val="28"/>
        </w:rPr>
        <w:t>акад. – Киев</w:t>
      </w:r>
      <w:r>
        <w:rPr>
          <w:sz w:val="28"/>
          <w:szCs w:val="28"/>
          <w:lang w:val="uk-UA"/>
        </w:rPr>
        <w:t>,</w:t>
      </w:r>
      <w:r>
        <w:rPr>
          <w:sz w:val="28"/>
          <w:szCs w:val="28"/>
        </w:rPr>
        <w:t xml:space="preserve">  1983. – С.</w:t>
      </w:r>
      <w:r>
        <w:rPr>
          <w:sz w:val="28"/>
          <w:szCs w:val="28"/>
          <w:lang w:val="uk-UA"/>
        </w:rPr>
        <w:t xml:space="preserve"> </w:t>
      </w:r>
      <w:r>
        <w:rPr>
          <w:sz w:val="28"/>
          <w:szCs w:val="28"/>
        </w:rPr>
        <w:t>45</w:t>
      </w:r>
      <w:r>
        <w:rPr>
          <w:sz w:val="28"/>
          <w:szCs w:val="28"/>
          <w:lang w:val="uk-UA"/>
        </w:rPr>
        <w:t xml:space="preserve"> – </w:t>
      </w:r>
      <w:r>
        <w:rPr>
          <w:sz w:val="28"/>
          <w:szCs w:val="28"/>
        </w:rPr>
        <w:t>50.</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 xml:space="preserve">Вовк С.Й., Бродін С.В., Янович В.Г. Вікові особливості енергетичних процесів в м'язовій тканині великої рогатої худоби і деякі фактори її регуляції// Тез. допов. ХІІІ з'їзду Укр. фізіол. товариства ім. І.П.Павлова. – Ч.І. – К. – 1990. – С. 43 – 44. </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lastRenderedPageBreak/>
        <w:t>Воскобойник В.Ф. Функционально-морфологическое состояние печени и некоторые показатели обмена у телят при гастроэнтеритах и жомовом откорме: Автроф.</w:t>
      </w:r>
      <w:r>
        <w:rPr>
          <w:sz w:val="28"/>
          <w:szCs w:val="28"/>
          <w:lang w:val="uk-UA"/>
        </w:rPr>
        <w:t xml:space="preserve"> </w:t>
      </w:r>
      <w:r>
        <w:rPr>
          <w:sz w:val="28"/>
          <w:szCs w:val="28"/>
        </w:rPr>
        <w:t>дис. … канд</w:t>
      </w:r>
      <w:r>
        <w:rPr>
          <w:sz w:val="28"/>
          <w:szCs w:val="28"/>
          <w:lang w:val="uk-UA"/>
        </w:rPr>
        <w:t>. в</w:t>
      </w:r>
      <w:r>
        <w:rPr>
          <w:sz w:val="28"/>
          <w:szCs w:val="28"/>
        </w:rPr>
        <w:t>ет</w:t>
      </w:r>
      <w:r>
        <w:rPr>
          <w:sz w:val="28"/>
          <w:szCs w:val="28"/>
          <w:lang w:val="uk-UA"/>
        </w:rPr>
        <w:t xml:space="preserve">. </w:t>
      </w:r>
      <w:r>
        <w:rPr>
          <w:sz w:val="28"/>
          <w:szCs w:val="28"/>
        </w:rPr>
        <w:t>наук. – М., 1972. – 16</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Гаджиев К.Ш. Интоксикация крупного рогатого скота вредными газами // Ветеринария. – 1992. – №</w:t>
      </w:r>
      <w:r>
        <w:rPr>
          <w:sz w:val="28"/>
          <w:szCs w:val="28"/>
          <w:lang w:val="uk-UA"/>
        </w:rPr>
        <w:t xml:space="preserve"> </w:t>
      </w:r>
      <w:r>
        <w:rPr>
          <w:sz w:val="28"/>
          <w:szCs w:val="28"/>
        </w:rPr>
        <w:t>1. – С.</w:t>
      </w:r>
      <w:r>
        <w:rPr>
          <w:sz w:val="28"/>
          <w:szCs w:val="28"/>
          <w:lang w:val="uk-UA"/>
        </w:rPr>
        <w:t xml:space="preserve"> </w:t>
      </w:r>
      <w:r>
        <w:rPr>
          <w:sz w:val="28"/>
          <w:szCs w:val="28"/>
        </w:rPr>
        <w:t>20</w:t>
      </w:r>
      <w:r>
        <w:rPr>
          <w:sz w:val="28"/>
          <w:szCs w:val="28"/>
          <w:lang w:val="uk-UA"/>
        </w:rPr>
        <w:t xml:space="preserve"> – </w:t>
      </w:r>
      <w:r>
        <w:rPr>
          <w:sz w:val="28"/>
          <w:szCs w:val="28"/>
        </w:rPr>
        <w:t>21.</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Гаспарян Н.Г., Бабкина Э.Я., Атер-Авестисянц И. Активность щелочной фосфатазы и содержание глюкозы в крови коров и больных диспепсией телят // Ереванский зоотехн.</w:t>
      </w:r>
      <w:r>
        <w:rPr>
          <w:sz w:val="28"/>
          <w:szCs w:val="28"/>
          <w:lang w:val="uk-UA"/>
        </w:rPr>
        <w:t>-</w:t>
      </w:r>
      <w:r>
        <w:rPr>
          <w:sz w:val="28"/>
          <w:szCs w:val="28"/>
        </w:rPr>
        <w:t>ветер.ин</w:t>
      </w:r>
      <w:r>
        <w:rPr>
          <w:sz w:val="28"/>
          <w:szCs w:val="28"/>
          <w:lang w:val="uk-UA"/>
        </w:rPr>
        <w:t>-</w:t>
      </w:r>
      <w:r>
        <w:rPr>
          <w:sz w:val="28"/>
          <w:szCs w:val="28"/>
        </w:rPr>
        <w:t>т. – Вып. №</w:t>
      </w:r>
      <w:r>
        <w:rPr>
          <w:sz w:val="28"/>
          <w:szCs w:val="28"/>
          <w:lang w:val="uk-UA"/>
        </w:rPr>
        <w:t xml:space="preserve"> </w:t>
      </w:r>
      <w:r>
        <w:rPr>
          <w:sz w:val="28"/>
          <w:szCs w:val="28"/>
        </w:rPr>
        <w:t xml:space="preserve">51. – </w:t>
      </w:r>
      <w:r>
        <w:rPr>
          <w:sz w:val="28"/>
          <w:szCs w:val="28"/>
          <w:lang w:val="uk-UA"/>
        </w:rPr>
        <w:t>Ереван,</w:t>
      </w:r>
      <w:r>
        <w:rPr>
          <w:sz w:val="28"/>
          <w:szCs w:val="28"/>
        </w:rPr>
        <w:t xml:space="preserve"> 1981. – </w:t>
      </w:r>
      <w:r>
        <w:rPr>
          <w:sz w:val="28"/>
          <w:szCs w:val="28"/>
          <w:lang w:val="uk-UA"/>
        </w:rPr>
        <w:t xml:space="preserve">С. </w:t>
      </w:r>
      <w:r>
        <w:rPr>
          <w:sz w:val="28"/>
          <w:szCs w:val="28"/>
        </w:rPr>
        <w:t>17</w:t>
      </w:r>
      <w:r>
        <w:rPr>
          <w:sz w:val="28"/>
          <w:szCs w:val="28"/>
          <w:lang w:val="uk-UA"/>
        </w:rPr>
        <w:t xml:space="preserve"> – 19</w:t>
      </w:r>
      <w:r>
        <w:rPr>
          <w:sz w:val="28"/>
          <w:szCs w:val="28"/>
        </w:rPr>
        <w:t>.</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 xml:space="preserve">Гемосорбция в комплексном лечении острых екзотоксикозов </w:t>
      </w:r>
      <w:r>
        <w:rPr>
          <w:sz w:val="28"/>
          <w:szCs w:val="28"/>
          <w:lang w:val="uk-UA"/>
        </w:rPr>
        <w:t xml:space="preserve">/ </w:t>
      </w:r>
      <w:r>
        <w:rPr>
          <w:sz w:val="28"/>
          <w:szCs w:val="28"/>
        </w:rPr>
        <w:t>В.А.Бондарь, И.П</w:t>
      </w:r>
      <w:r>
        <w:rPr>
          <w:sz w:val="28"/>
          <w:szCs w:val="28"/>
          <w:lang w:val="uk-UA"/>
        </w:rPr>
        <w:t>.</w:t>
      </w:r>
      <w:r>
        <w:rPr>
          <w:sz w:val="28"/>
          <w:szCs w:val="28"/>
        </w:rPr>
        <w:t>Кизиль, В.А</w:t>
      </w:r>
      <w:r>
        <w:rPr>
          <w:sz w:val="28"/>
          <w:szCs w:val="28"/>
          <w:lang w:val="uk-UA"/>
        </w:rPr>
        <w:t>.</w:t>
      </w:r>
      <w:r>
        <w:rPr>
          <w:sz w:val="28"/>
          <w:szCs w:val="28"/>
        </w:rPr>
        <w:t xml:space="preserve"> Крауз и др.– К</w:t>
      </w:r>
      <w:r>
        <w:rPr>
          <w:sz w:val="28"/>
          <w:szCs w:val="28"/>
          <w:lang w:val="uk-UA"/>
        </w:rPr>
        <w:t>.</w:t>
      </w:r>
      <w:r>
        <w:rPr>
          <w:sz w:val="28"/>
          <w:szCs w:val="28"/>
        </w:rPr>
        <w:t>: Здоровье, 1986. – 256</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Головаха В.І. Вторинний гепатоз телят: Автореф. дис. ... канд. вет. наук. – К., 1995. – 23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Головач В.М., Снітинський В.В., Акс</w:t>
      </w:r>
      <w:r>
        <w:rPr>
          <w:sz w:val="28"/>
          <w:szCs w:val="28"/>
          <w:lang w:val="uk-UA"/>
        </w:rPr>
        <w:t>ьо</w:t>
      </w:r>
      <w:r>
        <w:rPr>
          <w:sz w:val="28"/>
          <w:szCs w:val="28"/>
        </w:rPr>
        <w:t>нова</w:t>
      </w:r>
      <w:r>
        <w:rPr>
          <w:sz w:val="28"/>
          <w:szCs w:val="28"/>
          <w:lang w:val="uk-UA"/>
        </w:rPr>
        <w:t xml:space="preserve"> Г.В. Стреси сільськогосподарських тварин і птиці. – К., 1990. – 141с.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Голубицький А.П., Казакевич В.К., Сидоров В.Т., Трофимов А.Ф. Выращивание телок. – Мн. : Уроджай, 1986. – 184 с.</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lang w:val="uk-UA"/>
        </w:rPr>
        <w:t>Гонський І.Я., Максимчук Т.П. Біохімія людини. – Тернопіль : Укрмедкнига, 2001. – 736 с.</w:t>
      </w:r>
    </w:p>
    <w:p w:rsidR="00F77F1D" w:rsidRDefault="00F77F1D" w:rsidP="006529A7">
      <w:pPr>
        <w:numPr>
          <w:ilvl w:val="0"/>
          <w:numId w:val="62"/>
        </w:numPr>
        <w:tabs>
          <w:tab w:val="left" w:pos="0"/>
          <w:tab w:val="num" w:pos="1440"/>
        </w:tabs>
        <w:suppressAutoHyphens w:val="0"/>
        <w:spacing w:line="360" w:lineRule="auto"/>
        <w:jc w:val="both"/>
        <w:rPr>
          <w:sz w:val="28"/>
          <w:szCs w:val="28"/>
        </w:rPr>
      </w:pPr>
      <w:r>
        <w:rPr>
          <w:sz w:val="28"/>
          <w:szCs w:val="28"/>
        </w:rPr>
        <w:t>Горн Г.Я. Биохимические показатели крови у здоровых и больных диспепсией телят // Ветеринария, 1968. – №</w:t>
      </w:r>
      <w:r>
        <w:rPr>
          <w:sz w:val="28"/>
          <w:szCs w:val="28"/>
          <w:lang w:val="uk-UA"/>
        </w:rPr>
        <w:t xml:space="preserve"> </w:t>
      </w:r>
      <w:r>
        <w:rPr>
          <w:sz w:val="28"/>
          <w:szCs w:val="28"/>
        </w:rPr>
        <w:t>8. – С</w:t>
      </w:r>
      <w:r>
        <w:rPr>
          <w:sz w:val="28"/>
          <w:szCs w:val="28"/>
          <w:lang w:val="uk-UA"/>
        </w:rPr>
        <w:t xml:space="preserve">. </w:t>
      </w:r>
      <w:r>
        <w:rPr>
          <w:sz w:val="28"/>
          <w:szCs w:val="28"/>
        </w:rPr>
        <w:t>68</w:t>
      </w:r>
      <w:r>
        <w:rPr>
          <w:sz w:val="28"/>
          <w:szCs w:val="28"/>
          <w:lang w:val="uk-UA"/>
        </w:rPr>
        <w:t xml:space="preserve"> − 71</w:t>
      </w:r>
      <w:r>
        <w:rPr>
          <w:sz w:val="28"/>
          <w:szCs w:val="28"/>
        </w:rPr>
        <w:t>.</w:t>
      </w:r>
    </w:p>
    <w:p w:rsidR="00F77F1D" w:rsidRDefault="00F77F1D" w:rsidP="006529A7">
      <w:pPr>
        <w:numPr>
          <w:ilvl w:val="0"/>
          <w:numId w:val="62"/>
        </w:numPr>
        <w:tabs>
          <w:tab w:val="left" w:pos="0"/>
        </w:tabs>
        <w:suppressAutoHyphens w:val="0"/>
        <w:spacing w:line="360" w:lineRule="auto"/>
        <w:jc w:val="both"/>
        <w:rPr>
          <w:sz w:val="28"/>
          <w:szCs w:val="28"/>
          <w:lang w:val="uk-UA"/>
        </w:rPr>
      </w:pPr>
      <w:r>
        <w:rPr>
          <w:sz w:val="28"/>
          <w:szCs w:val="28"/>
          <w:lang w:val="uk-UA"/>
        </w:rPr>
        <w:t>Гребеннікова Н.В., Головаха В.І., Сахнюк В.В. Стан екскреторної функції печінки та нирок у високопродуктивних корів // Вет. Медицина: Міжвід. Темат. Наук. Збірник. – Вип. 76. – Харків, 1999. – С. 208 – 210.</w:t>
      </w:r>
    </w:p>
    <w:p w:rsidR="00F77F1D" w:rsidRDefault="00F77F1D" w:rsidP="006529A7">
      <w:pPr>
        <w:numPr>
          <w:ilvl w:val="0"/>
          <w:numId w:val="62"/>
        </w:numPr>
        <w:tabs>
          <w:tab w:val="left" w:pos="0"/>
          <w:tab w:val="num" w:pos="1440"/>
        </w:tabs>
        <w:suppressAutoHyphens w:val="0"/>
        <w:spacing w:line="360" w:lineRule="auto"/>
        <w:jc w:val="both"/>
        <w:rPr>
          <w:sz w:val="28"/>
          <w:szCs w:val="28"/>
        </w:rPr>
      </w:pPr>
      <w:r>
        <w:rPr>
          <w:sz w:val="28"/>
          <w:szCs w:val="28"/>
        </w:rPr>
        <w:t>Григорян Д.З., Окоев Г.Г., Арутюнян Ж.С. Содержание сульфгидрильных групп в системе мать-плод при беременности и родах // Акуш.</w:t>
      </w:r>
      <w:r>
        <w:rPr>
          <w:sz w:val="28"/>
          <w:szCs w:val="28"/>
          <w:lang w:val="uk-UA"/>
        </w:rPr>
        <w:t xml:space="preserve"> </w:t>
      </w:r>
      <w:r>
        <w:rPr>
          <w:sz w:val="28"/>
          <w:szCs w:val="28"/>
        </w:rPr>
        <w:t>и г</w:t>
      </w:r>
      <w:r>
        <w:rPr>
          <w:sz w:val="28"/>
          <w:szCs w:val="28"/>
          <w:lang w:val="uk-UA"/>
        </w:rPr>
        <w:t>и</w:t>
      </w:r>
      <w:r>
        <w:rPr>
          <w:sz w:val="28"/>
          <w:szCs w:val="28"/>
        </w:rPr>
        <w:t>нек. – 1980. − №</w:t>
      </w:r>
      <w:r>
        <w:rPr>
          <w:sz w:val="28"/>
          <w:szCs w:val="28"/>
          <w:lang w:val="uk-UA"/>
        </w:rPr>
        <w:t xml:space="preserve"> </w:t>
      </w:r>
      <w:r>
        <w:rPr>
          <w:sz w:val="28"/>
          <w:szCs w:val="28"/>
        </w:rPr>
        <w:t>8. – С.</w:t>
      </w:r>
      <w:r>
        <w:rPr>
          <w:sz w:val="28"/>
          <w:szCs w:val="28"/>
          <w:lang w:val="uk-UA"/>
        </w:rPr>
        <w:t xml:space="preserve"> </w:t>
      </w:r>
      <w:r>
        <w:rPr>
          <w:sz w:val="28"/>
          <w:szCs w:val="28"/>
        </w:rPr>
        <w:t>19</w:t>
      </w:r>
      <w:r>
        <w:rPr>
          <w:sz w:val="28"/>
          <w:szCs w:val="28"/>
          <w:lang w:val="uk-UA"/>
        </w:rPr>
        <w:t xml:space="preserve"> – </w:t>
      </w:r>
      <w:r>
        <w:rPr>
          <w:sz w:val="28"/>
          <w:szCs w:val="28"/>
        </w:rPr>
        <w:t>20.</w:t>
      </w:r>
    </w:p>
    <w:p w:rsidR="00F77F1D" w:rsidRDefault="00F77F1D" w:rsidP="006529A7">
      <w:pPr>
        <w:numPr>
          <w:ilvl w:val="0"/>
          <w:numId w:val="62"/>
        </w:numPr>
        <w:tabs>
          <w:tab w:val="left" w:pos="0"/>
        </w:tabs>
        <w:suppressAutoHyphens w:val="0"/>
        <w:spacing w:line="360" w:lineRule="auto"/>
        <w:jc w:val="both"/>
        <w:rPr>
          <w:sz w:val="28"/>
          <w:szCs w:val="28"/>
          <w:lang w:val="uk-UA"/>
        </w:rPr>
      </w:pPr>
      <w:r>
        <w:rPr>
          <w:sz w:val="28"/>
          <w:szCs w:val="28"/>
          <w:lang w:val="uk-UA"/>
        </w:rPr>
        <w:t>Грищенко В.А. Інтенсивність ліпопероксидації і стан                      антиоксидантної системи захисту в телят, перехворівших на диспепсію // Укр. Біохім. Журн.,  2004. – Т. 76. − № 5. – С. 102 − 106.</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lang w:val="uk-UA"/>
        </w:rPr>
        <w:lastRenderedPageBreak/>
        <w:t xml:space="preserve">Грищук А.В. Характер функціонально-структурних змін в печінці і нирках та їх роль в патогенезі диспепсії телят // Вісник </w:t>
      </w:r>
      <w:r>
        <w:rPr>
          <w:sz w:val="28"/>
          <w:szCs w:val="28"/>
        </w:rPr>
        <w:t xml:space="preserve">  </w:t>
      </w:r>
      <w:r>
        <w:rPr>
          <w:sz w:val="28"/>
          <w:szCs w:val="28"/>
          <w:lang w:val="uk-UA"/>
        </w:rPr>
        <w:t>Полтав. держ. аграр. акад. – Полтава, 2002. – № 2 – 3. – С. 127 – 128.</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t>Данилова Л.А. Анализы крови и мочи. – С-Пб., 1999. – 128 с.</w:t>
      </w:r>
    </w:p>
    <w:p w:rsidR="00F77F1D" w:rsidRDefault="00F77F1D" w:rsidP="006529A7">
      <w:pPr>
        <w:numPr>
          <w:ilvl w:val="0"/>
          <w:numId w:val="62"/>
        </w:numPr>
        <w:tabs>
          <w:tab w:val="left" w:pos="0"/>
          <w:tab w:val="num" w:pos="1440"/>
        </w:tabs>
        <w:suppressAutoHyphens w:val="0"/>
        <w:spacing w:line="360" w:lineRule="auto"/>
        <w:jc w:val="both"/>
        <w:rPr>
          <w:sz w:val="28"/>
          <w:szCs w:val="28"/>
        </w:rPr>
      </w:pPr>
      <w:r>
        <w:rPr>
          <w:sz w:val="28"/>
          <w:szCs w:val="28"/>
          <w:lang w:val="uk-UA"/>
        </w:rPr>
        <w:t xml:space="preserve"> </w:t>
      </w:r>
      <w:r>
        <w:rPr>
          <w:sz w:val="28"/>
          <w:szCs w:val="28"/>
        </w:rPr>
        <w:t>Дегтярев В.П. Состояние органа пищеварения у новорожденных телят</w:t>
      </w:r>
      <w:r>
        <w:rPr>
          <w:sz w:val="28"/>
          <w:szCs w:val="28"/>
          <w:lang w:val="uk-UA"/>
        </w:rPr>
        <w:t xml:space="preserve"> </w:t>
      </w:r>
      <w:r>
        <w:rPr>
          <w:sz w:val="28"/>
          <w:szCs w:val="28"/>
        </w:rPr>
        <w:t xml:space="preserve"> // Ветеринария. – 19</w:t>
      </w:r>
      <w:r>
        <w:rPr>
          <w:sz w:val="28"/>
          <w:szCs w:val="28"/>
          <w:lang w:val="uk-UA"/>
        </w:rPr>
        <w:t>82</w:t>
      </w:r>
      <w:r>
        <w:rPr>
          <w:sz w:val="28"/>
          <w:szCs w:val="28"/>
        </w:rPr>
        <w:t xml:space="preserve">. – №  </w:t>
      </w:r>
      <w:r>
        <w:rPr>
          <w:sz w:val="28"/>
          <w:szCs w:val="28"/>
          <w:lang w:val="uk-UA"/>
        </w:rPr>
        <w:t>5</w:t>
      </w:r>
      <w:r>
        <w:rPr>
          <w:sz w:val="28"/>
          <w:szCs w:val="28"/>
        </w:rPr>
        <w:t>. – С.</w:t>
      </w:r>
      <w:r>
        <w:rPr>
          <w:sz w:val="28"/>
          <w:szCs w:val="28"/>
          <w:lang w:val="uk-UA"/>
        </w:rPr>
        <w:t xml:space="preserve"> </w:t>
      </w:r>
      <w:r>
        <w:rPr>
          <w:sz w:val="28"/>
          <w:szCs w:val="28"/>
        </w:rPr>
        <w:t>71</w:t>
      </w:r>
      <w:r>
        <w:rPr>
          <w:sz w:val="28"/>
          <w:szCs w:val="28"/>
          <w:lang w:val="uk-UA"/>
        </w:rPr>
        <w:t xml:space="preserve"> – 73</w:t>
      </w:r>
      <w:r>
        <w:rPr>
          <w:sz w:val="28"/>
          <w:szCs w:val="28"/>
        </w:rPr>
        <w:t>.</w:t>
      </w:r>
    </w:p>
    <w:p w:rsidR="00F77F1D" w:rsidRDefault="00F77F1D" w:rsidP="006529A7">
      <w:pPr>
        <w:numPr>
          <w:ilvl w:val="0"/>
          <w:numId w:val="62"/>
        </w:numPr>
        <w:tabs>
          <w:tab w:val="left" w:pos="0"/>
          <w:tab w:val="num" w:pos="1440"/>
        </w:tabs>
        <w:suppressAutoHyphens w:val="0"/>
        <w:spacing w:line="360" w:lineRule="auto"/>
        <w:jc w:val="both"/>
        <w:rPr>
          <w:sz w:val="28"/>
          <w:szCs w:val="28"/>
        </w:rPr>
      </w:pPr>
      <w:r>
        <w:rPr>
          <w:sz w:val="28"/>
          <w:szCs w:val="28"/>
        </w:rPr>
        <w:t>Дедюк В.И. Диагностика и лечение почечно-печеночного синдрома у телят // Сбор.</w:t>
      </w:r>
      <w:r>
        <w:rPr>
          <w:sz w:val="28"/>
          <w:szCs w:val="28"/>
          <w:lang w:val="uk-UA"/>
        </w:rPr>
        <w:t xml:space="preserve"> </w:t>
      </w:r>
      <w:r>
        <w:rPr>
          <w:sz w:val="28"/>
          <w:szCs w:val="28"/>
        </w:rPr>
        <w:t>стат. Профилактика и лечение заболеваний с-х животных в условиях концентр. производства. – 1981. – Т.</w:t>
      </w:r>
      <w:r>
        <w:rPr>
          <w:sz w:val="28"/>
          <w:szCs w:val="28"/>
          <w:lang w:val="uk-UA"/>
        </w:rPr>
        <w:t xml:space="preserve"> </w:t>
      </w:r>
      <w:r>
        <w:rPr>
          <w:sz w:val="28"/>
          <w:szCs w:val="28"/>
        </w:rPr>
        <w:t>16. – Вып.</w:t>
      </w:r>
      <w:r>
        <w:rPr>
          <w:sz w:val="28"/>
          <w:szCs w:val="28"/>
          <w:lang w:val="uk-UA"/>
        </w:rPr>
        <w:t xml:space="preserve"> </w:t>
      </w:r>
      <w:r>
        <w:rPr>
          <w:sz w:val="28"/>
          <w:szCs w:val="28"/>
        </w:rPr>
        <w:t>2.</w:t>
      </w:r>
    </w:p>
    <w:p w:rsidR="00F77F1D" w:rsidRDefault="00F77F1D" w:rsidP="006529A7">
      <w:pPr>
        <w:numPr>
          <w:ilvl w:val="0"/>
          <w:numId w:val="62"/>
        </w:numPr>
        <w:tabs>
          <w:tab w:val="left" w:pos="0"/>
          <w:tab w:val="num" w:pos="1440"/>
        </w:tabs>
        <w:suppressAutoHyphens w:val="0"/>
        <w:spacing w:line="360" w:lineRule="auto"/>
        <w:jc w:val="both"/>
        <w:rPr>
          <w:sz w:val="28"/>
          <w:szCs w:val="28"/>
        </w:rPr>
      </w:pPr>
      <w:r>
        <w:rPr>
          <w:sz w:val="28"/>
          <w:szCs w:val="28"/>
        </w:rPr>
        <w:t>Делекторская Л.Н. Лабораторные методы исследования в клинике – М.: Медицина, 1987. – 365</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Демченко М.И. Болезни новорожденных телят (Этиология, классификация, нозологические формы) // Ветеринария, 1989. – № 1. – С. 51 – 54.</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Джабидзе Ц.О. Функциональное состояние печени у телят, больных гастроэнтеритом: Автореф.</w:t>
      </w:r>
      <w:r>
        <w:rPr>
          <w:sz w:val="28"/>
          <w:szCs w:val="28"/>
          <w:lang w:val="uk-UA"/>
        </w:rPr>
        <w:t xml:space="preserve"> </w:t>
      </w:r>
      <w:r>
        <w:rPr>
          <w:sz w:val="28"/>
          <w:szCs w:val="28"/>
        </w:rPr>
        <w:t>дис. … д-ра.</w:t>
      </w:r>
      <w:r>
        <w:rPr>
          <w:sz w:val="28"/>
          <w:szCs w:val="28"/>
          <w:lang w:val="uk-UA"/>
        </w:rPr>
        <w:t xml:space="preserve"> </w:t>
      </w:r>
      <w:r>
        <w:rPr>
          <w:sz w:val="28"/>
          <w:szCs w:val="28"/>
        </w:rPr>
        <w:t>вет.</w:t>
      </w:r>
      <w:r>
        <w:rPr>
          <w:sz w:val="28"/>
          <w:szCs w:val="28"/>
          <w:lang w:val="uk-UA"/>
        </w:rPr>
        <w:t xml:space="preserve"> </w:t>
      </w:r>
      <w:r>
        <w:rPr>
          <w:sz w:val="28"/>
          <w:szCs w:val="28"/>
        </w:rPr>
        <w:t xml:space="preserve">наук. – С.Петербург, 1991. – </w:t>
      </w:r>
      <w:r>
        <w:rPr>
          <w:sz w:val="28"/>
          <w:szCs w:val="28"/>
          <w:lang w:val="uk-UA"/>
        </w:rPr>
        <w:t xml:space="preserve">27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Джозеф М. Хендерсон. Патофизиология органов пищеварения: Пер.с англ. – С.П</w:t>
      </w:r>
      <w:r>
        <w:rPr>
          <w:sz w:val="28"/>
          <w:szCs w:val="28"/>
          <w:lang w:val="uk-UA"/>
        </w:rPr>
        <w:t>е</w:t>
      </w:r>
      <w:r>
        <w:rPr>
          <w:sz w:val="28"/>
          <w:szCs w:val="28"/>
        </w:rPr>
        <w:t>тербург, 1999. – 400</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Діагностика</w:t>
      </w:r>
      <w:r>
        <w:rPr>
          <w:sz w:val="28"/>
          <w:szCs w:val="28"/>
        </w:rPr>
        <w:t>, профилактика и лечение желудочно-кишечных болезней телят: Рекомендации/ Витебский ветеринарный институт; Сост. И.М.Карпуть, Ю.Г.Зелютков, Г.Ф.Макаревич. Горки, 1993. – 48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Діагностика, профілактика і терапія шлункового-кишкових хвороб новонароджених телят / В.О. Бусол, В.І. Левченко, П.П. Фукс та ін. // Тваринництво України. – 1995. – № 3. – С. 16 – 25.</w:t>
      </w:r>
    </w:p>
    <w:p w:rsidR="00F77F1D" w:rsidRDefault="00F77F1D" w:rsidP="006529A7">
      <w:pPr>
        <w:numPr>
          <w:ilvl w:val="0"/>
          <w:numId w:val="62"/>
        </w:numPr>
        <w:suppressAutoHyphens w:val="0"/>
        <w:spacing w:line="360" w:lineRule="auto"/>
        <w:jc w:val="both"/>
        <w:rPr>
          <w:sz w:val="28"/>
          <w:szCs w:val="28"/>
          <w:lang w:val="en-GB"/>
        </w:rPr>
      </w:pPr>
      <w:r>
        <w:rPr>
          <w:sz w:val="28"/>
          <w:szCs w:val="28"/>
          <w:lang w:val="uk-UA"/>
        </w:rPr>
        <w:t>Дудар І.О. Вікові морфологічні, структурні та функціональні зміни у нирках здорових людей // Урологія. – 1999. − № 3. – С. 102 – 106.</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uk-UA"/>
        </w:rPr>
        <w:t>Екологія і диспансерне обстеження дітей / О.С.Копилов, М.В.Курик, В.І.Лимар, Л.Р.Овраженко // Педіатрія, акушерство, гінекологія. – 1995. – № 4. – С. 19 – 21.</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lastRenderedPageBreak/>
        <w:t>Есаян А.М., Каюков И.Г. Патогенетические механизмы прогрессирования хронической почечной недостаточности. // Лечение хронической почечной недостаточности. Фолиант, 1997. – С. 26</w:t>
      </w:r>
      <w:r>
        <w:rPr>
          <w:sz w:val="28"/>
          <w:szCs w:val="28"/>
          <w:lang w:val="uk-UA"/>
        </w:rPr>
        <w:t xml:space="preserve"> − </w:t>
      </w:r>
      <w:r>
        <w:rPr>
          <w:sz w:val="28"/>
          <w:szCs w:val="28"/>
        </w:rPr>
        <w:t>34.</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Жаров А.В. Функциональная морфология печени высокопродуктивных коров</w:t>
      </w:r>
      <w:r>
        <w:rPr>
          <w:sz w:val="28"/>
          <w:szCs w:val="28"/>
          <w:lang w:val="uk-UA"/>
        </w:rPr>
        <w:t xml:space="preserve"> в</w:t>
      </w:r>
      <w:r>
        <w:rPr>
          <w:sz w:val="28"/>
          <w:szCs w:val="28"/>
        </w:rPr>
        <w:t xml:space="preserve"> норме и при патологии обмена веществ: Автреф.</w:t>
      </w:r>
      <w:r>
        <w:rPr>
          <w:sz w:val="28"/>
          <w:szCs w:val="28"/>
          <w:lang w:val="uk-UA"/>
        </w:rPr>
        <w:t xml:space="preserve"> </w:t>
      </w:r>
      <w:r>
        <w:rPr>
          <w:sz w:val="28"/>
          <w:szCs w:val="28"/>
        </w:rPr>
        <w:t>дис. …</w:t>
      </w:r>
      <w:r>
        <w:rPr>
          <w:sz w:val="28"/>
          <w:szCs w:val="28"/>
          <w:lang w:val="uk-UA"/>
        </w:rPr>
        <w:t xml:space="preserve"> </w:t>
      </w:r>
      <w:r>
        <w:rPr>
          <w:sz w:val="28"/>
          <w:szCs w:val="28"/>
        </w:rPr>
        <w:t>д-ра.</w:t>
      </w:r>
      <w:r>
        <w:rPr>
          <w:sz w:val="28"/>
          <w:szCs w:val="28"/>
          <w:lang w:val="uk-UA"/>
        </w:rPr>
        <w:t xml:space="preserve"> </w:t>
      </w:r>
      <w:r>
        <w:rPr>
          <w:sz w:val="28"/>
          <w:szCs w:val="28"/>
        </w:rPr>
        <w:t>вет.</w:t>
      </w:r>
      <w:r>
        <w:rPr>
          <w:sz w:val="28"/>
          <w:szCs w:val="28"/>
          <w:lang w:val="uk-UA"/>
        </w:rPr>
        <w:t xml:space="preserve"> </w:t>
      </w:r>
      <w:r>
        <w:rPr>
          <w:sz w:val="28"/>
          <w:szCs w:val="28"/>
        </w:rPr>
        <w:t>наук. – М., 1975. – 37</w:t>
      </w:r>
      <w:r>
        <w:rPr>
          <w:sz w:val="28"/>
          <w:szCs w:val="28"/>
          <w:lang w:val="uk-UA"/>
        </w:rPr>
        <w:t xml:space="preserve"> </w:t>
      </w:r>
      <w:r>
        <w:rPr>
          <w:sz w:val="28"/>
          <w:szCs w:val="28"/>
        </w:rPr>
        <w:t>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Зайчик А.Ш., Чурилов Л.П. Основы общей патологии. Основы патохимии. – Санкт-Петербург : ЭЛБИ, 2000. – Ч. 2. – 688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Зароза В.Г. Же</w:t>
      </w:r>
      <w:r>
        <w:rPr>
          <w:sz w:val="28"/>
          <w:szCs w:val="28"/>
        </w:rPr>
        <w:t>лудочно-кишечные болезни телят и меры борьбы с ними: Обзор. информ. – М., 1985. – 63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Захаренко М.О. Механізми порушень обміну речовин і способи їх корекції у новонароджених телят: Автореф. дис. ... д-ра біол. наук: 03.00.04./ Ін-т фізіології та біохімії тварин УААН. – Львів, 1993. – 35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Звєрєва Г.В., Сергієчко О.І., Чухрай Б.М. Профілактика неплідності корів і телиць – К.: Урожай, 1981. – 26 с.</w:t>
      </w:r>
    </w:p>
    <w:p w:rsidR="00F77F1D" w:rsidRDefault="00F77F1D" w:rsidP="006529A7">
      <w:pPr>
        <w:numPr>
          <w:ilvl w:val="0"/>
          <w:numId w:val="62"/>
        </w:numPr>
        <w:tabs>
          <w:tab w:val="left" w:pos="0"/>
        </w:tabs>
        <w:suppressAutoHyphens w:val="0"/>
        <w:spacing w:line="360" w:lineRule="auto"/>
        <w:jc w:val="both"/>
        <w:rPr>
          <w:sz w:val="28"/>
          <w:szCs w:val="28"/>
          <w:lang w:val="uk-UA"/>
        </w:rPr>
      </w:pPr>
      <w:r>
        <w:rPr>
          <w:sz w:val="28"/>
          <w:szCs w:val="28"/>
          <w:lang w:val="uk-UA"/>
        </w:rPr>
        <w:t>Зміни з боку сечовидільної системи у дітей з хронічним гастродуоденітом / В.Ф.Лобода, О.Р.Боярчук, О.Р.Ясній та ін. // Педіатрія, акушерство, гінекологія. – 2000. – № 6. – С. 70 – 71.</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lang w:val="uk-UA"/>
        </w:rPr>
        <w:t>Ибадулаев Ф. Патоморфология пищеварительного тракта при так называемой токсической диспепсии телят в условиях Уз. ССР // Труд. 2 Всесоюз. конф. по патол. анат. живот. – Т.46. − М., 1964. –– 83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Иглов В.Г., Грегорьев Н.Г. Сено / Технические условия ГОСТ 4808 – 87. Москва, 1987. – 9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Иглов В.Г., Тащилин В.А., Усанкин Н.С. и др. Сенаж / Технические условия ГОСТ 23638 – 90. Москва, 1990. – 9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Иглов В.Г., Тащилин В.А., Усанкин Н.С. и др. Силос из зеленых растений / Технические условия ГОСТ 23638 – 90. Москва, 1990. – 9 с.</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lang w:val="uk-UA"/>
        </w:rPr>
        <w:t xml:space="preserve"> Івасенко Б.П. Вплив умов пренатального розвитку і хвороб новонароджених телят на репродуктивну функцію телиць: Автореф. дис. ... канд. вет. наук. – Харків, 1998. – 17 с.</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lastRenderedPageBreak/>
        <w:t>Камышников В.С. Справочник по клинико-биохимической лабораторной диагностике. – Мн. : Беларусь, 2000. – 495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Кармен А.В., Соловьев В.А., Мамаев А.Г. По</w:t>
      </w:r>
      <w:r>
        <w:rPr>
          <w:sz w:val="28"/>
          <w:szCs w:val="28"/>
        </w:rPr>
        <w:t>вышение сохранности новорножденных телят // Зоотехния. – 1996. – № 12. – С. 20 – 22.</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Карпуть И.М. Иммунология и иммунопатология болезней молодняка. – Мн.: Ураджай, 1993. – 288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Карпуть И.М., Николадзе Г.М. Рекомендац</w:t>
      </w:r>
      <w:r>
        <w:rPr>
          <w:sz w:val="28"/>
          <w:szCs w:val="28"/>
        </w:rPr>
        <w:t>ии по диагностике и профилактике алиментарной анемии и иммуной недостаточности поросят. – Витебск, 2001. – 30 с.</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t xml:space="preserve">Кассович Н.Г., Сиротин Б.З. Изучение </w:t>
      </w:r>
      <w:r>
        <w:rPr>
          <w:sz w:val="28"/>
          <w:szCs w:val="28"/>
          <w:lang w:val="uk-UA"/>
        </w:rPr>
        <w:t>щ</w:t>
      </w:r>
      <w:r>
        <w:rPr>
          <w:sz w:val="28"/>
          <w:szCs w:val="28"/>
        </w:rPr>
        <w:t>елочной и кислой фосфатаз в крови и моче при некоторых заболеваниях почек // Материалы Всесоюз. Съезда нефрологов. – Минск, 1974. − С. 67 – 69.</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t>Квасницкий А.М., Свечин К.Б. Возрастная физиология животных. – К. :</w:t>
      </w:r>
      <w:r>
        <w:rPr>
          <w:sz w:val="28"/>
          <w:szCs w:val="28"/>
          <w:lang w:val="uk-UA"/>
        </w:rPr>
        <w:t xml:space="preserve"> </w:t>
      </w:r>
      <w:r>
        <w:rPr>
          <w:sz w:val="28"/>
          <w:szCs w:val="28"/>
        </w:rPr>
        <w:t>Колос, 1967. – 431</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Клейманов Н.И., Клейманов В.Н., Клейманов А.Н. Системы выращивания крупного рогатого скота. – М.: Росагпромиздат., 1989. – 320 с.</w:t>
      </w:r>
    </w:p>
    <w:p w:rsidR="00F77F1D" w:rsidRDefault="00F77F1D" w:rsidP="006529A7">
      <w:pPr>
        <w:numPr>
          <w:ilvl w:val="0"/>
          <w:numId w:val="62"/>
        </w:numPr>
        <w:suppressAutoHyphens w:val="0"/>
        <w:spacing w:line="360" w:lineRule="auto"/>
        <w:jc w:val="both"/>
        <w:rPr>
          <w:sz w:val="28"/>
          <w:szCs w:val="28"/>
        </w:rPr>
      </w:pPr>
      <w:r>
        <w:rPr>
          <w:sz w:val="28"/>
          <w:szCs w:val="28"/>
        </w:rPr>
        <w:t xml:space="preserve">Клиническая лабораторная диагностика в ветеринарии </w:t>
      </w:r>
      <w:r>
        <w:rPr>
          <w:sz w:val="28"/>
          <w:szCs w:val="28"/>
          <w:lang w:val="uk-UA"/>
        </w:rPr>
        <w:t xml:space="preserve">/ </w:t>
      </w:r>
      <w:r>
        <w:rPr>
          <w:sz w:val="28"/>
          <w:szCs w:val="28"/>
        </w:rPr>
        <w:t>Кондрахин И.П., Курилов Н.В., Малахов, и др.</w:t>
      </w:r>
      <w:r>
        <w:rPr>
          <w:sz w:val="28"/>
          <w:szCs w:val="28"/>
          <w:lang w:val="uk-UA"/>
        </w:rPr>
        <w:t xml:space="preserve"> </w:t>
      </w:r>
      <w:r>
        <w:rPr>
          <w:sz w:val="28"/>
          <w:szCs w:val="28"/>
        </w:rPr>
        <w:t>– М.:</w:t>
      </w:r>
      <w:r>
        <w:rPr>
          <w:sz w:val="28"/>
          <w:szCs w:val="28"/>
          <w:lang w:val="uk-UA"/>
        </w:rPr>
        <w:t xml:space="preserve"> </w:t>
      </w:r>
      <w:r>
        <w:rPr>
          <w:sz w:val="28"/>
          <w:szCs w:val="28"/>
        </w:rPr>
        <w:t xml:space="preserve">Агропромиздат, 1985. – </w:t>
      </w:r>
      <w:r>
        <w:rPr>
          <w:sz w:val="28"/>
          <w:szCs w:val="28"/>
          <w:lang w:val="uk-UA"/>
        </w:rPr>
        <w:t xml:space="preserve">287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lang w:val="uk-UA"/>
        </w:rPr>
        <w:t>Козинец Г.И. Интерпретация анализов крови и мочи и их клиническое значение. М.: Триада – Х., 1998. С. 80 – 90.</w:t>
      </w:r>
    </w:p>
    <w:p w:rsidR="00F77F1D" w:rsidRDefault="00F77F1D" w:rsidP="006529A7">
      <w:pPr>
        <w:numPr>
          <w:ilvl w:val="0"/>
          <w:numId w:val="62"/>
        </w:numPr>
        <w:suppressAutoHyphens w:val="0"/>
        <w:spacing w:line="360" w:lineRule="auto"/>
        <w:jc w:val="both"/>
        <w:rPr>
          <w:sz w:val="28"/>
          <w:szCs w:val="28"/>
        </w:rPr>
      </w:pPr>
      <w:r>
        <w:rPr>
          <w:sz w:val="28"/>
          <w:szCs w:val="28"/>
        </w:rPr>
        <w:t>Колб В.Г., Камышников В.С. Справочник по клинической химии. – Минск: Беларусь, 1982. – 1982. – 366 с.</w:t>
      </w:r>
    </w:p>
    <w:p w:rsidR="00F77F1D" w:rsidRDefault="00F77F1D" w:rsidP="006529A7">
      <w:pPr>
        <w:numPr>
          <w:ilvl w:val="0"/>
          <w:numId w:val="62"/>
        </w:numPr>
        <w:suppressAutoHyphens w:val="0"/>
        <w:spacing w:line="360" w:lineRule="auto"/>
        <w:jc w:val="both"/>
        <w:rPr>
          <w:sz w:val="28"/>
          <w:szCs w:val="28"/>
          <w:lang w:val="uk-UA"/>
        </w:rPr>
      </w:pPr>
      <w:r>
        <w:rPr>
          <w:sz w:val="28"/>
          <w:szCs w:val="28"/>
        </w:rPr>
        <w:t>Кондрахин И.П.</w:t>
      </w:r>
      <w:r>
        <w:rPr>
          <w:sz w:val="28"/>
          <w:szCs w:val="28"/>
          <w:lang w:val="uk-UA"/>
        </w:rPr>
        <w:t xml:space="preserve"> Диспепсія новорожденн</w:t>
      </w:r>
      <w:r>
        <w:rPr>
          <w:sz w:val="28"/>
          <w:szCs w:val="28"/>
        </w:rPr>
        <w:t>ых телят – успехи, проблемы // Ветеринария 2003. – № 1. – С. 39 – 43.</w:t>
      </w:r>
    </w:p>
    <w:p w:rsidR="00F77F1D" w:rsidRDefault="00F77F1D" w:rsidP="006529A7">
      <w:pPr>
        <w:numPr>
          <w:ilvl w:val="0"/>
          <w:numId w:val="62"/>
        </w:numPr>
        <w:suppressAutoHyphens w:val="0"/>
        <w:spacing w:line="360" w:lineRule="auto"/>
        <w:jc w:val="both"/>
        <w:rPr>
          <w:sz w:val="28"/>
          <w:szCs w:val="28"/>
        </w:rPr>
      </w:pPr>
      <w:r>
        <w:rPr>
          <w:sz w:val="28"/>
          <w:szCs w:val="28"/>
        </w:rPr>
        <w:t>Кондрахин И.П. Кетоз, остеодистрофия и ожирение коров в условиях интенсивного животноводства (этиология, диагностика, лечение и профилактика):</w:t>
      </w:r>
      <w:r>
        <w:rPr>
          <w:sz w:val="28"/>
          <w:szCs w:val="28"/>
          <w:lang w:val="uk-UA"/>
        </w:rPr>
        <w:t xml:space="preserve"> </w:t>
      </w:r>
      <w:r>
        <w:rPr>
          <w:sz w:val="28"/>
          <w:szCs w:val="28"/>
        </w:rPr>
        <w:t>Автореф.</w:t>
      </w:r>
      <w:r>
        <w:rPr>
          <w:sz w:val="28"/>
          <w:szCs w:val="28"/>
          <w:lang w:val="uk-UA"/>
        </w:rPr>
        <w:t xml:space="preserve"> </w:t>
      </w:r>
      <w:r>
        <w:rPr>
          <w:sz w:val="28"/>
          <w:szCs w:val="28"/>
        </w:rPr>
        <w:t>дис. …</w:t>
      </w:r>
      <w:r>
        <w:rPr>
          <w:sz w:val="28"/>
          <w:szCs w:val="28"/>
          <w:lang w:val="uk-UA"/>
        </w:rPr>
        <w:t xml:space="preserve"> </w:t>
      </w:r>
      <w:r>
        <w:rPr>
          <w:sz w:val="28"/>
          <w:szCs w:val="28"/>
        </w:rPr>
        <w:t>д-ра.</w:t>
      </w:r>
      <w:r>
        <w:rPr>
          <w:sz w:val="28"/>
          <w:szCs w:val="28"/>
          <w:lang w:val="uk-UA"/>
        </w:rPr>
        <w:t xml:space="preserve"> </w:t>
      </w:r>
      <w:r>
        <w:rPr>
          <w:sz w:val="28"/>
          <w:szCs w:val="28"/>
        </w:rPr>
        <w:t>вет.</w:t>
      </w:r>
      <w:r>
        <w:rPr>
          <w:sz w:val="28"/>
          <w:szCs w:val="28"/>
          <w:lang w:val="uk-UA"/>
        </w:rPr>
        <w:t xml:space="preserve"> </w:t>
      </w:r>
      <w:r>
        <w:rPr>
          <w:sz w:val="28"/>
          <w:szCs w:val="28"/>
        </w:rPr>
        <w:t>наук. – М., 1979. – 36</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lang w:val="uk-UA"/>
        </w:rPr>
        <w:t>Кондрах</w:t>
      </w:r>
      <w:r>
        <w:rPr>
          <w:sz w:val="28"/>
          <w:szCs w:val="28"/>
        </w:rPr>
        <w:t xml:space="preserve">ин И.П. Полиморбидность внутренней патологии // </w:t>
      </w:r>
      <w:r>
        <w:rPr>
          <w:sz w:val="28"/>
          <w:szCs w:val="28"/>
          <w:lang w:val="uk-UA"/>
        </w:rPr>
        <w:t>Вісник Білоцерків. держ. аграр. ун-ту. Біла Церква, 1998. − Вип. 5, ч. 1 – С. 79 – 83.</w:t>
      </w:r>
    </w:p>
    <w:p w:rsidR="00F77F1D" w:rsidRDefault="00F77F1D" w:rsidP="006529A7">
      <w:pPr>
        <w:numPr>
          <w:ilvl w:val="0"/>
          <w:numId w:val="62"/>
        </w:numPr>
        <w:suppressAutoHyphens w:val="0"/>
        <w:spacing w:line="360" w:lineRule="auto"/>
        <w:jc w:val="both"/>
        <w:rPr>
          <w:sz w:val="28"/>
          <w:szCs w:val="28"/>
        </w:rPr>
      </w:pPr>
      <w:r>
        <w:rPr>
          <w:sz w:val="28"/>
          <w:szCs w:val="28"/>
        </w:rPr>
        <w:lastRenderedPageBreak/>
        <w:t>Кондрахин И.П. Состояние обмена б</w:t>
      </w:r>
      <w:r>
        <w:rPr>
          <w:sz w:val="28"/>
          <w:szCs w:val="28"/>
          <w:lang w:val="uk-UA"/>
        </w:rPr>
        <w:t>е</w:t>
      </w:r>
      <w:r>
        <w:rPr>
          <w:sz w:val="28"/>
          <w:szCs w:val="28"/>
        </w:rPr>
        <w:t>лков, аминокислот и кислотно-щелочного равновесия у коров и больных диспепсией телят: Автореф.</w:t>
      </w:r>
      <w:r>
        <w:rPr>
          <w:sz w:val="28"/>
          <w:szCs w:val="28"/>
          <w:lang w:val="uk-UA"/>
        </w:rPr>
        <w:t xml:space="preserve"> </w:t>
      </w:r>
      <w:r>
        <w:rPr>
          <w:sz w:val="28"/>
          <w:szCs w:val="28"/>
        </w:rPr>
        <w:t>дис. …</w:t>
      </w:r>
      <w:r>
        <w:rPr>
          <w:sz w:val="28"/>
          <w:szCs w:val="28"/>
          <w:lang w:val="uk-UA"/>
        </w:rPr>
        <w:t xml:space="preserve"> </w:t>
      </w:r>
      <w:r>
        <w:rPr>
          <w:sz w:val="28"/>
          <w:szCs w:val="28"/>
        </w:rPr>
        <w:t>канд.</w:t>
      </w:r>
      <w:r>
        <w:rPr>
          <w:sz w:val="28"/>
          <w:szCs w:val="28"/>
          <w:lang w:val="uk-UA"/>
        </w:rPr>
        <w:t xml:space="preserve"> </w:t>
      </w:r>
      <w:r>
        <w:rPr>
          <w:sz w:val="28"/>
          <w:szCs w:val="28"/>
        </w:rPr>
        <w:t>вет.</w:t>
      </w:r>
      <w:r>
        <w:rPr>
          <w:sz w:val="28"/>
          <w:szCs w:val="28"/>
          <w:lang w:val="uk-UA"/>
        </w:rPr>
        <w:t xml:space="preserve"> </w:t>
      </w:r>
      <w:r>
        <w:rPr>
          <w:sz w:val="28"/>
          <w:szCs w:val="28"/>
        </w:rPr>
        <w:t>наук. – М., 19</w:t>
      </w:r>
      <w:r>
        <w:rPr>
          <w:sz w:val="28"/>
          <w:szCs w:val="28"/>
          <w:lang w:val="uk-UA"/>
        </w:rPr>
        <w:t>6</w:t>
      </w:r>
      <w:r>
        <w:rPr>
          <w:sz w:val="28"/>
          <w:szCs w:val="28"/>
        </w:rPr>
        <w:t>4 – 20</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rPr>
        <w:t>Кононский А.И. Биохимия животных. – К., 1980. – 432</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rPr>
        <w:t>Костин А.П., Мещеряков Ф.А., Сысоев А.А. Физиология сельскохозяйственных животных. – М.: Колос, 1983. – 479</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Костына М.А. Гипоиммуноглобулинемия новорожденных телят : Автореф. дис. ... д-ра вет. наук. – Воронеж, 1997. – 39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Кравців Ю.Р. Особливості імунобіохімічного статусу організму корів різного віку та їх телят: Автореф. дис. ... канд. біол. наук: 03.00.04./ ИАНУ Ін-т  біохімії ім. О.В.Палладіна. – К., 1998. – 18 с.</w:t>
      </w:r>
    </w:p>
    <w:p w:rsidR="00F77F1D" w:rsidRDefault="00F77F1D" w:rsidP="006529A7">
      <w:pPr>
        <w:numPr>
          <w:ilvl w:val="0"/>
          <w:numId w:val="62"/>
        </w:numPr>
        <w:suppressAutoHyphens w:val="0"/>
        <w:spacing w:line="360" w:lineRule="auto"/>
        <w:jc w:val="both"/>
        <w:rPr>
          <w:sz w:val="28"/>
          <w:szCs w:val="28"/>
          <w:lang w:val="uk-UA"/>
        </w:rPr>
      </w:pPr>
      <w:r>
        <w:rPr>
          <w:sz w:val="28"/>
          <w:szCs w:val="28"/>
        </w:rPr>
        <w:t>Криштофорова  Б.В. Саенко И.В. Структурно – функциональные особенности фетальной части плаценты коров // М</w:t>
      </w:r>
      <w:r>
        <w:rPr>
          <w:sz w:val="28"/>
          <w:szCs w:val="28"/>
          <w:lang w:val="uk-UA"/>
        </w:rPr>
        <w:t>е</w:t>
      </w:r>
      <w:r>
        <w:rPr>
          <w:sz w:val="28"/>
          <w:szCs w:val="28"/>
        </w:rPr>
        <w:t>жв</w:t>
      </w:r>
      <w:r>
        <w:rPr>
          <w:sz w:val="28"/>
          <w:szCs w:val="28"/>
          <w:lang w:val="uk-UA"/>
        </w:rPr>
        <w:t>е</w:t>
      </w:r>
      <w:r>
        <w:rPr>
          <w:sz w:val="28"/>
          <w:szCs w:val="28"/>
        </w:rPr>
        <w:t xml:space="preserve">дом. Тем. Наук зб. </w:t>
      </w:r>
      <w:r>
        <w:rPr>
          <w:sz w:val="28"/>
          <w:szCs w:val="28"/>
          <w:lang w:val="uk-UA"/>
        </w:rPr>
        <w:t>„Ветеринарная медицина”. – Харків, 2002. – Вип..80. – С. 341 – 345.</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Криштофорова Б.В. Неонатология телят. – Симферополь: Таврия, 1999. – 196 с.</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t>Криштофорова Б.В. Неонатологія телят // Вет.</w:t>
      </w:r>
      <w:r>
        <w:rPr>
          <w:sz w:val="28"/>
          <w:szCs w:val="28"/>
          <w:lang w:val="uk-UA"/>
        </w:rPr>
        <w:t xml:space="preserve"> медицина України – 1997. − № 2. – С. 28 − 30.</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t>Криштофорова Б.В., Гаврилин П.Н. Пренатальное недоразвитие и жизнеспособность продуктивных животных в неонатальный период // В</w:t>
      </w:r>
      <w:r>
        <w:rPr>
          <w:sz w:val="28"/>
          <w:szCs w:val="28"/>
          <w:lang w:val="uk-UA"/>
        </w:rPr>
        <w:t>е</w:t>
      </w:r>
      <w:r>
        <w:rPr>
          <w:sz w:val="28"/>
          <w:szCs w:val="28"/>
        </w:rPr>
        <w:t>сник Б</w:t>
      </w:r>
      <w:r>
        <w:rPr>
          <w:sz w:val="28"/>
          <w:szCs w:val="28"/>
          <w:lang w:val="uk-UA"/>
        </w:rPr>
        <w:t>е</w:t>
      </w:r>
      <w:r>
        <w:rPr>
          <w:sz w:val="28"/>
          <w:szCs w:val="28"/>
        </w:rPr>
        <w:t>лоцерк</w:t>
      </w:r>
      <w:r>
        <w:rPr>
          <w:sz w:val="28"/>
          <w:szCs w:val="28"/>
          <w:lang w:val="uk-UA"/>
        </w:rPr>
        <w:t>о</w:t>
      </w:r>
      <w:r>
        <w:rPr>
          <w:sz w:val="28"/>
          <w:szCs w:val="28"/>
        </w:rPr>
        <w:t>в.</w:t>
      </w:r>
      <w:r>
        <w:rPr>
          <w:sz w:val="28"/>
          <w:szCs w:val="28"/>
          <w:lang w:val="uk-UA"/>
        </w:rPr>
        <w:t xml:space="preserve"> </w:t>
      </w:r>
      <w:r>
        <w:rPr>
          <w:sz w:val="28"/>
          <w:szCs w:val="28"/>
        </w:rPr>
        <w:t>держ.</w:t>
      </w:r>
      <w:r>
        <w:rPr>
          <w:sz w:val="28"/>
          <w:szCs w:val="28"/>
          <w:lang w:val="uk-UA"/>
        </w:rPr>
        <w:t xml:space="preserve"> </w:t>
      </w:r>
      <w:r>
        <w:rPr>
          <w:sz w:val="28"/>
          <w:szCs w:val="28"/>
        </w:rPr>
        <w:t>агр.</w:t>
      </w:r>
      <w:r>
        <w:rPr>
          <w:sz w:val="28"/>
          <w:szCs w:val="28"/>
          <w:lang w:val="uk-UA"/>
        </w:rPr>
        <w:t xml:space="preserve"> </w:t>
      </w:r>
      <w:r>
        <w:rPr>
          <w:sz w:val="28"/>
          <w:szCs w:val="28"/>
        </w:rPr>
        <w:t>ун-ту. – Вып.</w:t>
      </w:r>
      <w:r>
        <w:rPr>
          <w:sz w:val="28"/>
          <w:szCs w:val="28"/>
          <w:lang w:val="uk-UA"/>
        </w:rPr>
        <w:t xml:space="preserve"> </w:t>
      </w:r>
      <w:r>
        <w:rPr>
          <w:sz w:val="28"/>
          <w:szCs w:val="28"/>
        </w:rPr>
        <w:t>5.</w:t>
      </w:r>
      <w:r>
        <w:rPr>
          <w:sz w:val="28"/>
          <w:szCs w:val="28"/>
          <w:lang w:val="uk-UA"/>
        </w:rPr>
        <w:t xml:space="preserve"> </w:t>
      </w:r>
      <w:r>
        <w:rPr>
          <w:sz w:val="28"/>
          <w:szCs w:val="28"/>
        </w:rPr>
        <w:t>ч.</w:t>
      </w:r>
      <w:r>
        <w:rPr>
          <w:sz w:val="28"/>
          <w:szCs w:val="28"/>
          <w:lang w:val="uk-UA"/>
        </w:rPr>
        <w:t xml:space="preserve"> </w:t>
      </w:r>
      <w:r>
        <w:rPr>
          <w:sz w:val="28"/>
          <w:szCs w:val="28"/>
        </w:rPr>
        <w:t>1 – Б</w:t>
      </w:r>
      <w:r>
        <w:rPr>
          <w:sz w:val="28"/>
          <w:szCs w:val="28"/>
          <w:lang w:val="uk-UA"/>
        </w:rPr>
        <w:t>е</w:t>
      </w:r>
      <w:r>
        <w:rPr>
          <w:sz w:val="28"/>
          <w:szCs w:val="28"/>
        </w:rPr>
        <w:t>ла Церкв</w:t>
      </w:r>
      <w:r>
        <w:rPr>
          <w:sz w:val="28"/>
          <w:szCs w:val="28"/>
          <w:lang w:val="uk-UA"/>
        </w:rPr>
        <w:t>ов</w:t>
      </w:r>
      <w:r>
        <w:rPr>
          <w:sz w:val="28"/>
          <w:szCs w:val="28"/>
        </w:rPr>
        <w:t>, 1998. – С.</w:t>
      </w:r>
      <w:r>
        <w:rPr>
          <w:sz w:val="28"/>
          <w:szCs w:val="28"/>
          <w:lang w:val="uk-UA"/>
        </w:rPr>
        <w:t xml:space="preserve"> </w:t>
      </w:r>
      <w:r>
        <w:rPr>
          <w:sz w:val="28"/>
          <w:szCs w:val="28"/>
        </w:rPr>
        <w:t>85</w:t>
      </w:r>
      <w:r>
        <w:rPr>
          <w:sz w:val="28"/>
          <w:szCs w:val="28"/>
          <w:lang w:val="uk-UA"/>
        </w:rPr>
        <w:t xml:space="preserve"> − </w:t>
      </w:r>
      <w:r>
        <w:rPr>
          <w:sz w:val="28"/>
          <w:szCs w:val="28"/>
        </w:rPr>
        <w:t>87.</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t>Криштофорова Б.В.</w:t>
      </w:r>
      <w:r>
        <w:rPr>
          <w:sz w:val="28"/>
          <w:szCs w:val="28"/>
          <w:lang w:val="uk-UA"/>
        </w:rPr>
        <w:t>, Хрусталева И.В., Демидчик Л.Г. Морфофункциональные особенности новорожденных телят: Учебное пособие. – М., 1990. – 88 с.</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lang w:val="uk-UA"/>
        </w:rPr>
        <w:t xml:space="preserve">Крячко А.А. Особенности углеводного </w:t>
      </w:r>
      <w:r>
        <w:rPr>
          <w:sz w:val="28"/>
          <w:szCs w:val="28"/>
        </w:rPr>
        <w:t>и липидного обмена у больных с хронической почечной недостаточностью: Автореф.</w:t>
      </w:r>
      <w:r>
        <w:rPr>
          <w:sz w:val="28"/>
          <w:szCs w:val="28"/>
          <w:lang w:val="uk-UA"/>
        </w:rPr>
        <w:t xml:space="preserve"> </w:t>
      </w:r>
      <w:r>
        <w:rPr>
          <w:sz w:val="28"/>
          <w:szCs w:val="28"/>
        </w:rPr>
        <w:t>дис. … канд.</w:t>
      </w:r>
      <w:r>
        <w:rPr>
          <w:sz w:val="28"/>
          <w:szCs w:val="28"/>
          <w:lang w:val="uk-UA"/>
        </w:rPr>
        <w:t xml:space="preserve"> </w:t>
      </w:r>
      <w:r>
        <w:rPr>
          <w:sz w:val="28"/>
          <w:szCs w:val="28"/>
        </w:rPr>
        <w:t>мед.</w:t>
      </w:r>
      <w:r>
        <w:rPr>
          <w:sz w:val="28"/>
          <w:szCs w:val="28"/>
          <w:lang w:val="uk-UA"/>
        </w:rPr>
        <w:t xml:space="preserve"> </w:t>
      </w:r>
      <w:r>
        <w:rPr>
          <w:sz w:val="28"/>
          <w:szCs w:val="28"/>
        </w:rPr>
        <w:t>наук. – М., 1982. – 16</w:t>
      </w:r>
      <w:r>
        <w:rPr>
          <w:sz w:val="28"/>
          <w:szCs w:val="28"/>
          <w:lang w:val="uk-UA"/>
        </w:rPr>
        <w:t xml:space="preserve"> </w:t>
      </w:r>
      <w:r>
        <w:rPr>
          <w:sz w:val="28"/>
          <w:szCs w:val="28"/>
        </w:rPr>
        <w:t>с.</w:t>
      </w:r>
    </w:p>
    <w:p w:rsidR="00F77F1D" w:rsidRDefault="00F77F1D" w:rsidP="006529A7">
      <w:pPr>
        <w:numPr>
          <w:ilvl w:val="0"/>
          <w:numId w:val="62"/>
        </w:numPr>
        <w:tabs>
          <w:tab w:val="left" w:pos="0"/>
        </w:tabs>
        <w:suppressAutoHyphens w:val="0"/>
        <w:spacing w:line="360" w:lineRule="auto"/>
        <w:jc w:val="both"/>
        <w:rPr>
          <w:sz w:val="28"/>
          <w:szCs w:val="28"/>
        </w:rPr>
      </w:pPr>
      <w:r>
        <w:rPr>
          <w:sz w:val="28"/>
          <w:szCs w:val="28"/>
        </w:rPr>
        <w:t>Кумар Ю.А. Поражении печени у высокопродуктивных коров // Материалы респуб</w:t>
      </w:r>
      <w:r>
        <w:rPr>
          <w:sz w:val="28"/>
          <w:szCs w:val="28"/>
          <w:lang w:val="uk-UA"/>
        </w:rPr>
        <w:t xml:space="preserve">. </w:t>
      </w:r>
      <w:r>
        <w:rPr>
          <w:sz w:val="28"/>
          <w:szCs w:val="28"/>
        </w:rPr>
        <w:t>конф. Теоретические и практические вопросы в ветеринарии. – Т.1. – Тарту. – 1983. – С.</w:t>
      </w:r>
      <w:r>
        <w:rPr>
          <w:sz w:val="28"/>
          <w:szCs w:val="28"/>
          <w:lang w:val="uk-UA"/>
        </w:rPr>
        <w:t xml:space="preserve"> </w:t>
      </w:r>
      <w:r>
        <w:rPr>
          <w:sz w:val="28"/>
          <w:szCs w:val="28"/>
        </w:rPr>
        <w:t>56</w:t>
      </w:r>
      <w:r>
        <w:rPr>
          <w:sz w:val="28"/>
          <w:szCs w:val="28"/>
          <w:lang w:val="uk-UA"/>
        </w:rPr>
        <w:t xml:space="preserve"> − </w:t>
      </w:r>
      <w:r>
        <w:rPr>
          <w:sz w:val="28"/>
          <w:szCs w:val="28"/>
        </w:rPr>
        <w:t>61.</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lastRenderedPageBreak/>
        <w:t>Кумар Ю.А., Линг К.П. Активность ферментов в сыворотке крови печени коров при экспериментально вызванной острой и подострой форме гепатита // Докл. ВАСХНИЛ, −</w:t>
      </w:r>
      <w:r>
        <w:rPr>
          <w:sz w:val="28"/>
          <w:szCs w:val="28"/>
          <w:lang w:val="uk-UA"/>
        </w:rPr>
        <w:t xml:space="preserve"> </w:t>
      </w:r>
      <w:r>
        <w:rPr>
          <w:sz w:val="28"/>
          <w:szCs w:val="28"/>
        </w:rPr>
        <w:t>1985. −</w:t>
      </w:r>
      <w:r>
        <w:rPr>
          <w:sz w:val="28"/>
          <w:szCs w:val="28"/>
          <w:lang w:val="uk-UA"/>
        </w:rPr>
        <w:t xml:space="preserve"> </w:t>
      </w:r>
      <w:r>
        <w:rPr>
          <w:sz w:val="28"/>
          <w:szCs w:val="28"/>
        </w:rPr>
        <w:t xml:space="preserve"> №</w:t>
      </w:r>
      <w:r>
        <w:rPr>
          <w:sz w:val="28"/>
          <w:szCs w:val="28"/>
          <w:lang w:val="uk-UA"/>
        </w:rPr>
        <w:t xml:space="preserve"> </w:t>
      </w:r>
      <w:r>
        <w:rPr>
          <w:sz w:val="28"/>
          <w:szCs w:val="28"/>
        </w:rPr>
        <w:t>11. С.</w:t>
      </w:r>
      <w:r>
        <w:rPr>
          <w:sz w:val="28"/>
          <w:szCs w:val="28"/>
          <w:lang w:val="uk-UA"/>
        </w:rPr>
        <w:t xml:space="preserve"> </w:t>
      </w:r>
      <w:r>
        <w:rPr>
          <w:sz w:val="28"/>
          <w:szCs w:val="28"/>
        </w:rPr>
        <w:t>32</w:t>
      </w:r>
      <w:r>
        <w:rPr>
          <w:sz w:val="28"/>
          <w:szCs w:val="28"/>
          <w:lang w:val="uk-UA"/>
        </w:rPr>
        <w:t xml:space="preserve"> − </w:t>
      </w:r>
      <w:r>
        <w:rPr>
          <w:sz w:val="28"/>
          <w:szCs w:val="28"/>
        </w:rPr>
        <w:t>34.</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Лакатош В.М. Особливості репродуктивної функції корів та фетального і постнатального стану телят при різних у</w:t>
      </w:r>
      <w:r>
        <w:rPr>
          <w:sz w:val="28"/>
          <w:szCs w:val="28"/>
          <w:lang w:val="uk-UA"/>
        </w:rPr>
        <w:t>мовах годівлі та утримання : Дис. ... канд. вет. наук. – К., 1994. – 190 с.</w:t>
      </w:r>
    </w:p>
    <w:p w:rsidR="00F77F1D" w:rsidRDefault="00F77F1D" w:rsidP="006529A7">
      <w:pPr>
        <w:numPr>
          <w:ilvl w:val="0"/>
          <w:numId w:val="62"/>
        </w:numPr>
        <w:suppressAutoHyphens w:val="0"/>
        <w:spacing w:line="360" w:lineRule="auto"/>
        <w:jc w:val="both"/>
        <w:rPr>
          <w:sz w:val="28"/>
          <w:szCs w:val="28"/>
          <w:lang w:val="uk-UA"/>
        </w:rPr>
      </w:pPr>
      <w:r>
        <w:rPr>
          <w:sz w:val="28"/>
          <w:szCs w:val="28"/>
        </w:rPr>
        <w:t>Лапшин С.А., Кальницкий Б.Д., Кокорев В.А. Новое в минеральном питании с-х животных. – М. – 1988. – 280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Левченко В.И., Богатко Л.М., Соломок В.М. Анемия новорожденных телят// Ветеринария. – 1990. - № 3. – С. 50 – 52.</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Левченко В.І., Безух В.М., Сахнюк В.В. Доклінічний перебіг метаболічних хвороб // Вісник Білоцерків. держ. аграрн. ун-ту. – Вип. 16, – Біла Церква, 2001. – С. 115 − 120.</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Левченко В.І., Влізло В.В. Діагностика, лікування та профілактика хвороб печінки у великої рогатої худоби // Методичні рекомендації. – Київ, 1998. – 22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Левченко В.І., Надточій В.П. Антенатальна гіпотрофія телят // Вет. медицина України, 1998. – № 8. – С. 38 – 39.</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Левченко В.І., Сахнюк В.В. Поліморбідність патології у високопродуктивних тварин // Вісник Білоцерків. держ. аграр. ун-ту. – Вип. 3, ч. 1. – Біла Церква, 1997. – С. 89 – 92.</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Левченко В.І., Сахнюк В.В. Проблеми патології внутрішніх органів у високопродуктивних корів. // Аграрні вісті. – Біла Церква, 2000. - № 1. – С. 13 − 15.</w:t>
      </w:r>
    </w:p>
    <w:p w:rsidR="00F77F1D" w:rsidRDefault="00F77F1D" w:rsidP="006529A7">
      <w:pPr>
        <w:numPr>
          <w:ilvl w:val="0"/>
          <w:numId w:val="62"/>
        </w:numPr>
        <w:suppressAutoHyphens w:val="0"/>
        <w:spacing w:line="360" w:lineRule="auto"/>
        <w:jc w:val="both"/>
        <w:rPr>
          <w:sz w:val="28"/>
          <w:szCs w:val="28"/>
        </w:rPr>
      </w:pPr>
      <w:r>
        <w:rPr>
          <w:sz w:val="28"/>
          <w:szCs w:val="28"/>
        </w:rPr>
        <w:t xml:space="preserve">Лимаренко Н.П. Характеристика клініко-морфофункціональних порушень шлунку, </w:t>
      </w:r>
      <w:r>
        <w:rPr>
          <w:sz w:val="28"/>
          <w:szCs w:val="28"/>
          <w:lang w:val="uk-UA"/>
        </w:rPr>
        <w:t>дванадцятипалої кишки та методів їх корекції при первинному гломерулонефриті у дітей : Автореф. дис. ... канд. мед. наук. – К., 2001. – 20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Логвинов А.С., Блок Ю.Е. Хронические гепатиты и церозы печени. – М.: Медицина, 1987. – 268 с.</w:t>
      </w:r>
    </w:p>
    <w:p w:rsidR="00F77F1D" w:rsidRDefault="00F77F1D" w:rsidP="006529A7">
      <w:pPr>
        <w:numPr>
          <w:ilvl w:val="0"/>
          <w:numId w:val="62"/>
        </w:numPr>
        <w:suppressAutoHyphens w:val="0"/>
        <w:spacing w:line="360" w:lineRule="auto"/>
        <w:jc w:val="both"/>
        <w:rPr>
          <w:sz w:val="28"/>
          <w:szCs w:val="28"/>
        </w:rPr>
      </w:pPr>
      <w:r>
        <w:rPr>
          <w:sz w:val="28"/>
          <w:szCs w:val="28"/>
        </w:rPr>
        <w:lastRenderedPageBreak/>
        <w:t>Логинов С.А., Аруин Л.И. Клиническая морфология печени. – М.:</w:t>
      </w:r>
      <w:r>
        <w:rPr>
          <w:sz w:val="28"/>
          <w:szCs w:val="28"/>
          <w:lang w:val="uk-UA"/>
        </w:rPr>
        <w:t xml:space="preserve"> </w:t>
      </w:r>
      <w:r>
        <w:rPr>
          <w:sz w:val="28"/>
          <w:szCs w:val="28"/>
        </w:rPr>
        <w:t>Медицина</w:t>
      </w:r>
      <w:r>
        <w:rPr>
          <w:sz w:val="28"/>
          <w:szCs w:val="28"/>
          <w:lang w:val="uk-UA"/>
        </w:rPr>
        <w:t>,</w:t>
      </w:r>
      <w:r>
        <w:rPr>
          <w:sz w:val="28"/>
          <w:szCs w:val="28"/>
        </w:rPr>
        <w:t xml:space="preserve"> 1985. – 95</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lang w:val="uk-UA"/>
        </w:rPr>
        <w:t>Лудевич Р., Рос К. Острые отравления. – М.: Медицина, 1983. – 560 с.</w:t>
      </w:r>
    </w:p>
    <w:p w:rsidR="00F77F1D" w:rsidRDefault="00F77F1D" w:rsidP="006529A7">
      <w:pPr>
        <w:numPr>
          <w:ilvl w:val="0"/>
          <w:numId w:val="62"/>
        </w:numPr>
        <w:suppressAutoHyphens w:val="0"/>
        <w:spacing w:line="360" w:lineRule="auto"/>
        <w:jc w:val="both"/>
        <w:rPr>
          <w:sz w:val="28"/>
          <w:szCs w:val="28"/>
        </w:rPr>
      </w:pPr>
      <w:r>
        <w:rPr>
          <w:sz w:val="28"/>
          <w:szCs w:val="28"/>
        </w:rPr>
        <w:t>Лужников Е.А. Клиническая токсикология. – М.:</w:t>
      </w:r>
      <w:r>
        <w:rPr>
          <w:sz w:val="28"/>
          <w:szCs w:val="28"/>
          <w:lang w:val="uk-UA"/>
        </w:rPr>
        <w:t xml:space="preserve"> </w:t>
      </w:r>
      <w:r>
        <w:rPr>
          <w:sz w:val="28"/>
          <w:szCs w:val="28"/>
        </w:rPr>
        <w:t>Медицина, 1982. – 368</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Любецька Т.В. Особливості метаболічної адаптації телят на ранніх етапах постнатального розвитку та шляхи корекції виявлених порушень: Автореф. дис. ... д-ра вет. наук : 03.00.04./ Національний аграрний університет. – Київ, 2000. – 37 с.</w:t>
      </w:r>
    </w:p>
    <w:p w:rsidR="00F77F1D" w:rsidRDefault="00F77F1D" w:rsidP="006529A7">
      <w:pPr>
        <w:numPr>
          <w:ilvl w:val="0"/>
          <w:numId w:val="62"/>
        </w:numPr>
        <w:suppressAutoHyphens w:val="0"/>
        <w:spacing w:line="360" w:lineRule="auto"/>
        <w:jc w:val="both"/>
        <w:rPr>
          <w:sz w:val="28"/>
          <w:szCs w:val="28"/>
        </w:rPr>
      </w:pPr>
      <w:r>
        <w:rPr>
          <w:sz w:val="28"/>
          <w:szCs w:val="28"/>
          <w:lang w:val="uk-UA"/>
        </w:rPr>
        <w:t>Любченко П.Н. Интоксикационные заболевания органов пищеварения. – Воронеж.: Изд-во. Воронежского ун-та., 1990. – 167 с.</w:t>
      </w:r>
    </w:p>
    <w:p w:rsidR="00F77F1D" w:rsidRDefault="00F77F1D" w:rsidP="006529A7">
      <w:pPr>
        <w:numPr>
          <w:ilvl w:val="0"/>
          <w:numId w:val="62"/>
        </w:numPr>
        <w:suppressAutoHyphens w:val="0"/>
        <w:spacing w:line="360" w:lineRule="auto"/>
        <w:jc w:val="both"/>
        <w:rPr>
          <w:sz w:val="28"/>
          <w:szCs w:val="28"/>
        </w:rPr>
      </w:pPr>
      <w:r>
        <w:rPr>
          <w:sz w:val="28"/>
          <w:szCs w:val="28"/>
        </w:rPr>
        <w:t>Мазурин В. Нарушение азотистого метаболизма при некоторых формах острой почечной недостаточности : Автореф. дис. … канд. мед. наук. – Хабаровск, 1997. – 15 с.</w:t>
      </w:r>
    </w:p>
    <w:p w:rsidR="00F77F1D" w:rsidRDefault="00F77F1D" w:rsidP="006529A7">
      <w:pPr>
        <w:numPr>
          <w:ilvl w:val="0"/>
          <w:numId w:val="62"/>
        </w:numPr>
        <w:suppressAutoHyphens w:val="0"/>
        <w:spacing w:line="360" w:lineRule="auto"/>
        <w:jc w:val="both"/>
        <w:rPr>
          <w:sz w:val="28"/>
          <w:szCs w:val="28"/>
        </w:rPr>
      </w:pPr>
      <w:r>
        <w:rPr>
          <w:sz w:val="28"/>
          <w:szCs w:val="28"/>
          <w:lang w:val="uk-UA"/>
        </w:rPr>
        <w:t>Мазуркевич А.Й. Повреждающие факторы и адаптационно-компенсаторные реакции в организме крупного рогатого скота при эксперементальном отравлении нитратами и мочевиной : Дис. ... д-ра. Вет. наук. – К., 1993. – 369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Мазуркевич А.Й., Величко С.В., Карповский В.И. Динамика уровня белка и его фракции в крови бычков при остром экспериментальном отравлении нитратами // Проблемы нитратов в животноводстве и ветеринари. : Тезис</w:t>
      </w:r>
      <w:r>
        <w:rPr>
          <w:sz w:val="28"/>
          <w:szCs w:val="28"/>
        </w:rPr>
        <w:t xml:space="preserve">ы </w:t>
      </w:r>
      <w:r>
        <w:rPr>
          <w:sz w:val="28"/>
          <w:szCs w:val="28"/>
          <w:lang w:val="uk-UA"/>
        </w:rPr>
        <w:t>док. Респуб. конф. (17 − 20 сент. 1990 года, Києв). − Києв, 1990. – С. 51 − 52.</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Мазуркевич А.</w:t>
      </w:r>
      <w:r>
        <w:rPr>
          <w:sz w:val="28"/>
          <w:szCs w:val="28"/>
          <w:lang w:val="uk-UA"/>
        </w:rPr>
        <w:t>Й., Грищук А.В. До порушень обміну глюкози та сечовини в організмі новонароджених телят, хворих на диспепсію // Вісник Полтав. держ. аграр. акад. –– Том.2., (21). − Полтава, 2002. – С. 82 − 84.</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Мазуркевич А.Й., Грищук А.В. Провідна роль порушень діяльності нирок у патогенезі диспепсії телят // Вет. медицина України  –  2005.  − № 10. – С. 13 − 16.</w:t>
      </w:r>
    </w:p>
    <w:p w:rsidR="00F77F1D" w:rsidRDefault="00F77F1D" w:rsidP="006529A7">
      <w:pPr>
        <w:numPr>
          <w:ilvl w:val="0"/>
          <w:numId w:val="62"/>
        </w:numPr>
        <w:suppressAutoHyphens w:val="0"/>
        <w:spacing w:line="360" w:lineRule="auto"/>
        <w:jc w:val="both"/>
        <w:rPr>
          <w:sz w:val="28"/>
          <w:szCs w:val="28"/>
        </w:rPr>
      </w:pPr>
      <w:r>
        <w:rPr>
          <w:sz w:val="28"/>
          <w:szCs w:val="28"/>
        </w:rPr>
        <w:lastRenderedPageBreak/>
        <w:t>Мазуркевич А.Й., Дан</w:t>
      </w:r>
      <w:r>
        <w:rPr>
          <w:sz w:val="28"/>
          <w:szCs w:val="28"/>
          <w:lang w:val="uk-UA"/>
        </w:rPr>
        <w:t>и</w:t>
      </w:r>
      <w:r>
        <w:rPr>
          <w:sz w:val="28"/>
          <w:szCs w:val="28"/>
        </w:rPr>
        <w:t>лов В.Б.</w:t>
      </w:r>
      <w:r>
        <w:rPr>
          <w:sz w:val="28"/>
          <w:szCs w:val="28"/>
          <w:lang w:val="uk-UA"/>
        </w:rPr>
        <w:t xml:space="preserve"> Роль печінки в знешкодженні нітратів і нітритів // Сучасні проблеми ветеринарної медицини: Матеріали Укр. конф. молодих вчених. – Київ, 1994. – С. 59 − 60.</w:t>
      </w:r>
    </w:p>
    <w:p w:rsidR="00F77F1D" w:rsidRDefault="00F77F1D" w:rsidP="006529A7">
      <w:pPr>
        <w:numPr>
          <w:ilvl w:val="0"/>
          <w:numId w:val="62"/>
        </w:numPr>
        <w:suppressAutoHyphens w:val="0"/>
        <w:spacing w:line="360" w:lineRule="auto"/>
        <w:jc w:val="both"/>
        <w:rPr>
          <w:sz w:val="28"/>
          <w:szCs w:val="28"/>
        </w:rPr>
      </w:pPr>
      <w:r>
        <w:rPr>
          <w:sz w:val="28"/>
          <w:szCs w:val="28"/>
          <w:lang w:val="uk-UA"/>
        </w:rPr>
        <w:t>Малахов А.Т., Вишняков С.И. Биохимия сельскохозяйственных жывотных. – М.: Колос, 1984. – 148 − 153 с.</w:t>
      </w:r>
    </w:p>
    <w:p w:rsidR="00F77F1D" w:rsidRDefault="00F77F1D" w:rsidP="006529A7">
      <w:pPr>
        <w:numPr>
          <w:ilvl w:val="0"/>
          <w:numId w:val="62"/>
        </w:numPr>
        <w:suppressAutoHyphens w:val="0"/>
        <w:spacing w:line="360" w:lineRule="auto"/>
        <w:jc w:val="both"/>
        <w:rPr>
          <w:sz w:val="28"/>
          <w:szCs w:val="28"/>
        </w:rPr>
      </w:pPr>
      <w:r>
        <w:rPr>
          <w:sz w:val="28"/>
          <w:szCs w:val="28"/>
          <w:lang w:val="uk-UA"/>
        </w:rPr>
        <w:t>Маницков А.Я., Макаров В.А., Аксенов В.В. Динамика белков сыворотки крови здоровых и больных диспепсией телят: Сбор. науч. трудов Донской с-х. инст. – Т. 9, вып. 1. – Новочеркасск, 1974. − С. 190 − 195.</w:t>
      </w:r>
    </w:p>
    <w:p w:rsidR="00F77F1D" w:rsidRDefault="00F77F1D" w:rsidP="006529A7">
      <w:pPr>
        <w:numPr>
          <w:ilvl w:val="0"/>
          <w:numId w:val="62"/>
        </w:numPr>
        <w:suppressAutoHyphens w:val="0"/>
        <w:spacing w:line="360" w:lineRule="auto"/>
        <w:jc w:val="both"/>
        <w:rPr>
          <w:sz w:val="28"/>
          <w:szCs w:val="28"/>
        </w:rPr>
      </w:pPr>
      <w:r>
        <w:rPr>
          <w:sz w:val="28"/>
          <w:szCs w:val="28"/>
          <w:lang w:val="uk-UA"/>
        </w:rPr>
        <w:t>Маркова И.В., Шабалов Н.П. Клиническая фармакология новорожденных. – С.Петербург, 1993. – 180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Масляненко Р.П. Иммунный статус организма коров разного возраста и их телят// Материалы международной конференции. – Витебск, 1994. – С. 76 – 78.</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Матюшин В.В. Диспепсия новорожденн</w:t>
      </w:r>
      <w:r>
        <w:rPr>
          <w:sz w:val="28"/>
          <w:szCs w:val="28"/>
        </w:rPr>
        <w:t>ых телят. – М.: Росагропромиздат, 1989. – 126 с.</w:t>
      </w:r>
    </w:p>
    <w:p w:rsidR="00F77F1D" w:rsidRDefault="00F77F1D" w:rsidP="006529A7">
      <w:pPr>
        <w:numPr>
          <w:ilvl w:val="0"/>
          <w:numId w:val="62"/>
        </w:numPr>
        <w:suppressAutoHyphens w:val="0"/>
        <w:spacing w:line="360" w:lineRule="auto"/>
        <w:jc w:val="both"/>
        <w:rPr>
          <w:sz w:val="28"/>
          <w:szCs w:val="28"/>
        </w:rPr>
      </w:pPr>
      <w:r>
        <w:rPr>
          <w:sz w:val="28"/>
          <w:szCs w:val="28"/>
          <w:lang w:val="uk-UA"/>
        </w:rPr>
        <w:t xml:space="preserve">Медведь В.І., Грицай І.М. Діабетична гепатологія // Сучасна гастроентерологія. −  2004р. − № 1. (15) − С. 15 − 19. </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Мельничук Д.О., Грищенко В.А., Любецька Т.В.                     Респіраторно-метаболічний ацидоз новонароджених телят // Науковий вісник НАУ, 1998. − № 11. – С. 39 − 41.</w:t>
      </w:r>
    </w:p>
    <w:p w:rsidR="00F77F1D" w:rsidRDefault="00F77F1D" w:rsidP="006529A7">
      <w:pPr>
        <w:numPr>
          <w:ilvl w:val="0"/>
          <w:numId w:val="62"/>
        </w:numPr>
        <w:suppressAutoHyphens w:val="0"/>
        <w:spacing w:line="360" w:lineRule="auto"/>
        <w:jc w:val="both"/>
        <w:rPr>
          <w:sz w:val="28"/>
          <w:szCs w:val="28"/>
        </w:rPr>
      </w:pPr>
      <w:r>
        <w:rPr>
          <w:sz w:val="28"/>
          <w:szCs w:val="28"/>
          <w:lang w:val="uk-UA"/>
        </w:rPr>
        <w:t xml:space="preserve">Меншиков </w:t>
      </w:r>
      <w:r>
        <w:rPr>
          <w:sz w:val="28"/>
          <w:szCs w:val="28"/>
        </w:rPr>
        <w:t>В.В. Лабораторные методы исследования в клинике /</w:t>
      </w:r>
      <w:r>
        <w:rPr>
          <w:sz w:val="28"/>
          <w:szCs w:val="28"/>
          <w:lang w:val="uk-UA"/>
        </w:rPr>
        <w:t>/</w:t>
      </w:r>
      <w:r>
        <w:rPr>
          <w:sz w:val="28"/>
          <w:szCs w:val="28"/>
        </w:rPr>
        <w:t xml:space="preserve"> Справочник. – М.:</w:t>
      </w:r>
      <w:r>
        <w:rPr>
          <w:sz w:val="28"/>
          <w:szCs w:val="28"/>
          <w:lang w:val="uk-UA"/>
        </w:rPr>
        <w:t xml:space="preserve"> </w:t>
      </w:r>
      <w:r>
        <w:rPr>
          <w:sz w:val="28"/>
          <w:szCs w:val="28"/>
        </w:rPr>
        <w:t>Медицина, 1987. – 368</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lang w:val="uk-UA"/>
        </w:rPr>
        <w:t>Меншикова В.В. Энциклопедия клинических лабораторных тестов. – М.: Лабинформ., 1997. – 360 с.</w:t>
      </w:r>
    </w:p>
    <w:p w:rsidR="00F77F1D" w:rsidRDefault="00F77F1D" w:rsidP="006529A7">
      <w:pPr>
        <w:numPr>
          <w:ilvl w:val="0"/>
          <w:numId w:val="62"/>
        </w:numPr>
        <w:suppressAutoHyphens w:val="0"/>
        <w:spacing w:line="360" w:lineRule="auto"/>
        <w:jc w:val="both"/>
        <w:rPr>
          <w:sz w:val="28"/>
          <w:szCs w:val="28"/>
        </w:rPr>
      </w:pPr>
      <w:r>
        <w:rPr>
          <w:sz w:val="28"/>
          <w:szCs w:val="28"/>
        </w:rPr>
        <w:t xml:space="preserve">Микрофлора кишечника и состояние противоинфекционного иммунитета у детей с хроническим обструктивным пиелонефритом / Сенцова Т.Б., Яцык П.К., Ахмедов Ю.М. и др. </w:t>
      </w:r>
      <w:r>
        <w:rPr>
          <w:sz w:val="28"/>
          <w:szCs w:val="28"/>
          <w:lang w:val="uk-UA"/>
        </w:rPr>
        <w:t>//</w:t>
      </w:r>
      <w:r>
        <w:rPr>
          <w:sz w:val="28"/>
          <w:szCs w:val="28"/>
        </w:rPr>
        <w:t xml:space="preserve"> Педиатирия. – 1994. −</w:t>
      </w:r>
      <w:r>
        <w:rPr>
          <w:sz w:val="28"/>
          <w:szCs w:val="28"/>
          <w:lang w:val="uk-UA"/>
        </w:rPr>
        <w:t xml:space="preserve"> </w:t>
      </w:r>
      <w:r>
        <w:rPr>
          <w:sz w:val="28"/>
          <w:szCs w:val="28"/>
        </w:rPr>
        <w:t>№</w:t>
      </w:r>
      <w:r>
        <w:rPr>
          <w:sz w:val="28"/>
          <w:szCs w:val="28"/>
          <w:lang w:val="uk-UA"/>
        </w:rPr>
        <w:t xml:space="preserve"> </w:t>
      </w:r>
      <w:r>
        <w:rPr>
          <w:sz w:val="28"/>
          <w:szCs w:val="28"/>
        </w:rPr>
        <w:t>2 – С.</w:t>
      </w:r>
      <w:r>
        <w:rPr>
          <w:sz w:val="28"/>
          <w:szCs w:val="28"/>
          <w:lang w:val="uk-UA"/>
        </w:rPr>
        <w:t xml:space="preserve"> </w:t>
      </w:r>
      <w:r>
        <w:rPr>
          <w:sz w:val="28"/>
          <w:szCs w:val="28"/>
        </w:rPr>
        <w:t>39</w:t>
      </w:r>
      <w:r>
        <w:rPr>
          <w:sz w:val="28"/>
          <w:szCs w:val="28"/>
          <w:lang w:val="uk-UA"/>
        </w:rPr>
        <w:t xml:space="preserve"> − </w:t>
      </w:r>
      <w:r>
        <w:rPr>
          <w:sz w:val="28"/>
          <w:szCs w:val="28"/>
        </w:rPr>
        <w:t>43.</w:t>
      </w:r>
    </w:p>
    <w:p w:rsidR="00F77F1D" w:rsidRDefault="00F77F1D" w:rsidP="006529A7">
      <w:pPr>
        <w:numPr>
          <w:ilvl w:val="0"/>
          <w:numId w:val="62"/>
        </w:numPr>
        <w:suppressAutoHyphens w:val="0"/>
        <w:spacing w:line="360" w:lineRule="auto"/>
        <w:jc w:val="both"/>
        <w:rPr>
          <w:sz w:val="28"/>
          <w:szCs w:val="28"/>
        </w:rPr>
      </w:pPr>
      <w:r>
        <w:rPr>
          <w:sz w:val="28"/>
          <w:szCs w:val="28"/>
          <w:lang w:val="uk-UA"/>
        </w:rPr>
        <w:t>Можебаев К.А., Майлыбаев Б.М., Брежнева И.В. Структура урологических заболеваний у детей Казахстана и Приаралья / Конфер. Экология и дети. – А., 1998. – С. 2 − 7.</w:t>
      </w:r>
    </w:p>
    <w:p w:rsidR="00F77F1D" w:rsidRDefault="00F77F1D" w:rsidP="006529A7">
      <w:pPr>
        <w:numPr>
          <w:ilvl w:val="0"/>
          <w:numId w:val="62"/>
        </w:numPr>
        <w:suppressAutoHyphens w:val="0"/>
        <w:spacing w:line="360" w:lineRule="auto"/>
        <w:jc w:val="both"/>
        <w:rPr>
          <w:sz w:val="28"/>
          <w:szCs w:val="28"/>
        </w:rPr>
      </w:pPr>
      <w:r>
        <w:rPr>
          <w:sz w:val="28"/>
          <w:szCs w:val="28"/>
        </w:rPr>
        <w:lastRenderedPageBreak/>
        <w:t>Монцевичюте-Эрингеме Е.В. Упрощенные математико-статестические методы в медицинской исследовательской работе // Пат</w:t>
      </w:r>
      <w:r>
        <w:rPr>
          <w:sz w:val="28"/>
          <w:szCs w:val="28"/>
          <w:lang w:val="uk-UA"/>
        </w:rPr>
        <w:t xml:space="preserve">. </w:t>
      </w:r>
      <w:r>
        <w:rPr>
          <w:sz w:val="28"/>
          <w:szCs w:val="28"/>
        </w:rPr>
        <w:t>физиол. и экспер. терапия. – 1964. – Т.</w:t>
      </w:r>
      <w:r>
        <w:rPr>
          <w:sz w:val="28"/>
          <w:szCs w:val="28"/>
          <w:lang w:val="uk-UA"/>
        </w:rPr>
        <w:t xml:space="preserve"> </w:t>
      </w:r>
      <w:r>
        <w:rPr>
          <w:sz w:val="28"/>
          <w:szCs w:val="28"/>
        </w:rPr>
        <w:t>8.</w:t>
      </w:r>
      <w:r>
        <w:rPr>
          <w:sz w:val="28"/>
          <w:szCs w:val="28"/>
          <w:lang w:val="uk-UA"/>
        </w:rPr>
        <w:t>,</w:t>
      </w:r>
      <w:r>
        <w:rPr>
          <w:sz w:val="28"/>
          <w:szCs w:val="28"/>
        </w:rPr>
        <w:t xml:space="preserve">  №</w:t>
      </w:r>
      <w:r>
        <w:rPr>
          <w:sz w:val="28"/>
          <w:szCs w:val="28"/>
          <w:lang w:val="uk-UA"/>
        </w:rPr>
        <w:t xml:space="preserve"> </w:t>
      </w:r>
      <w:r>
        <w:rPr>
          <w:sz w:val="28"/>
          <w:szCs w:val="28"/>
        </w:rPr>
        <w:t>4. – С.</w:t>
      </w:r>
      <w:r>
        <w:rPr>
          <w:sz w:val="28"/>
          <w:szCs w:val="28"/>
          <w:lang w:val="uk-UA"/>
        </w:rPr>
        <w:t xml:space="preserve"> </w:t>
      </w:r>
      <w:r>
        <w:rPr>
          <w:sz w:val="28"/>
          <w:szCs w:val="28"/>
        </w:rPr>
        <w:t>71</w:t>
      </w:r>
      <w:r>
        <w:rPr>
          <w:sz w:val="28"/>
          <w:szCs w:val="28"/>
          <w:lang w:val="uk-UA"/>
        </w:rPr>
        <w:t xml:space="preserve"> − </w:t>
      </w:r>
      <w:r>
        <w:rPr>
          <w:sz w:val="28"/>
          <w:szCs w:val="28"/>
        </w:rPr>
        <w:t>78.</w:t>
      </w:r>
    </w:p>
    <w:p w:rsidR="00F77F1D" w:rsidRDefault="00F77F1D" w:rsidP="006529A7">
      <w:pPr>
        <w:numPr>
          <w:ilvl w:val="0"/>
          <w:numId w:val="62"/>
        </w:numPr>
        <w:suppressAutoHyphens w:val="0"/>
        <w:spacing w:line="360" w:lineRule="auto"/>
        <w:jc w:val="both"/>
        <w:rPr>
          <w:sz w:val="28"/>
          <w:szCs w:val="28"/>
        </w:rPr>
      </w:pPr>
      <w:r>
        <w:rPr>
          <w:sz w:val="28"/>
          <w:szCs w:val="28"/>
        </w:rPr>
        <w:t>Морфологические изменения слизистой оболочки желудка и двенадцатиперстной кишки у детей с заболеванием почек / Мазур А.В., Лыкова О.Б., Новикова А.В. и др. // Педиатрия. – 1994. −</w:t>
      </w:r>
      <w:r>
        <w:rPr>
          <w:sz w:val="28"/>
          <w:szCs w:val="28"/>
          <w:lang w:val="uk-UA"/>
        </w:rPr>
        <w:t xml:space="preserve"> </w:t>
      </w:r>
      <w:r>
        <w:rPr>
          <w:sz w:val="28"/>
          <w:szCs w:val="28"/>
        </w:rPr>
        <w:t>№</w:t>
      </w:r>
      <w:r>
        <w:rPr>
          <w:sz w:val="28"/>
          <w:szCs w:val="28"/>
          <w:lang w:val="uk-UA"/>
        </w:rPr>
        <w:t xml:space="preserve"> </w:t>
      </w:r>
      <w:r>
        <w:rPr>
          <w:sz w:val="28"/>
          <w:szCs w:val="28"/>
        </w:rPr>
        <w:t>1. – С.</w:t>
      </w:r>
      <w:r>
        <w:rPr>
          <w:sz w:val="28"/>
          <w:szCs w:val="28"/>
          <w:lang w:val="uk-UA"/>
        </w:rPr>
        <w:t xml:space="preserve"> </w:t>
      </w:r>
      <w:r>
        <w:rPr>
          <w:sz w:val="28"/>
          <w:szCs w:val="28"/>
        </w:rPr>
        <w:t>27</w:t>
      </w:r>
      <w:r>
        <w:rPr>
          <w:sz w:val="28"/>
          <w:szCs w:val="28"/>
          <w:lang w:val="uk-UA"/>
        </w:rPr>
        <w:t xml:space="preserve"> − </w:t>
      </w:r>
      <w:r>
        <w:rPr>
          <w:sz w:val="28"/>
          <w:szCs w:val="28"/>
        </w:rPr>
        <w:t>30.</w:t>
      </w:r>
    </w:p>
    <w:p w:rsidR="00F77F1D" w:rsidRDefault="00F77F1D" w:rsidP="006529A7">
      <w:pPr>
        <w:numPr>
          <w:ilvl w:val="0"/>
          <w:numId w:val="62"/>
        </w:numPr>
        <w:suppressAutoHyphens w:val="0"/>
        <w:spacing w:line="360" w:lineRule="auto"/>
        <w:jc w:val="both"/>
        <w:rPr>
          <w:sz w:val="28"/>
          <w:szCs w:val="28"/>
        </w:rPr>
      </w:pPr>
      <w:r>
        <w:rPr>
          <w:sz w:val="28"/>
          <w:szCs w:val="28"/>
          <w:lang w:val="uk-UA"/>
        </w:rPr>
        <w:t>Мусил Я. Основы биохими патологических процесов. – М.: Москва, 1985. – 314 с.</w:t>
      </w:r>
    </w:p>
    <w:p w:rsidR="00F77F1D" w:rsidRDefault="00F77F1D" w:rsidP="006529A7">
      <w:pPr>
        <w:numPr>
          <w:ilvl w:val="0"/>
          <w:numId w:val="62"/>
        </w:numPr>
        <w:suppressAutoHyphens w:val="0"/>
        <w:spacing w:line="360" w:lineRule="auto"/>
        <w:jc w:val="both"/>
        <w:rPr>
          <w:sz w:val="28"/>
          <w:szCs w:val="28"/>
          <w:lang w:val="uk-UA"/>
        </w:rPr>
      </w:pPr>
      <w:r>
        <w:rPr>
          <w:sz w:val="28"/>
          <w:szCs w:val="28"/>
        </w:rPr>
        <w:t>Наточин Ю.В. Клиническая физиология почек у детей. В кн.: Клиническая нефрология детского возраста (Ред. А.В. Папаян, Н.Д. Савенкова). – СПб.: Сотис. – 1997. – С. 9 – 42.</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rPr>
        <w:t>Немченко М.И. Болезни новорожденных телят (этиология, классификация, нозологические формы) // Ветеринария. – 1989</w:t>
      </w:r>
      <w:r>
        <w:rPr>
          <w:sz w:val="28"/>
          <w:szCs w:val="28"/>
          <w:lang w:val="uk-UA"/>
        </w:rPr>
        <w:t>. − № 1. С. 51 − 54.</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Нефрологія / Л.А. Пиріг, О.І. Дядик, Ж.Д. Семідоцька та ін..  – К.: Здоров’я, 1995. – 276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Никифоров С.П., Павленко А.А., Кирчагов Б.И. та інш. // Питання медичної хімії. – 1986. - № 6. – С. 60 − 62.</w:t>
      </w:r>
    </w:p>
    <w:p w:rsidR="00F77F1D" w:rsidRDefault="00F77F1D" w:rsidP="006529A7">
      <w:pPr>
        <w:numPr>
          <w:ilvl w:val="0"/>
          <w:numId w:val="62"/>
        </w:numPr>
        <w:suppressAutoHyphens w:val="0"/>
        <w:spacing w:line="360" w:lineRule="auto"/>
        <w:jc w:val="both"/>
        <w:rPr>
          <w:sz w:val="28"/>
          <w:szCs w:val="28"/>
        </w:rPr>
      </w:pPr>
      <w:r>
        <w:rPr>
          <w:sz w:val="28"/>
          <w:szCs w:val="28"/>
          <w:lang w:val="uk-UA"/>
        </w:rPr>
        <w:t xml:space="preserve">Николаенко В.Г. Динамика фосфолипидного обмена </w:t>
      </w:r>
      <w:r>
        <w:rPr>
          <w:sz w:val="28"/>
          <w:szCs w:val="28"/>
        </w:rPr>
        <w:t>в постнатальном онтогенезе крупного рогатого скота:</w:t>
      </w:r>
      <w:r>
        <w:rPr>
          <w:sz w:val="28"/>
          <w:szCs w:val="28"/>
          <w:lang w:val="uk-UA"/>
        </w:rPr>
        <w:t xml:space="preserve"> </w:t>
      </w:r>
      <w:r>
        <w:rPr>
          <w:sz w:val="28"/>
          <w:szCs w:val="28"/>
        </w:rPr>
        <w:t>Автореф.</w:t>
      </w:r>
      <w:r>
        <w:rPr>
          <w:sz w:val="28"/>
          <w:szCs w:val="28"/>
          <w:lang w:val="uk-UA"/>
        </w:rPr>
        <w:t xml:space="preserve"> </w:t>
      </w:r>
      <w:r>
        <w:rPr>
          <w:sz w:val="28"/>
          <w:szCs w:val="28"/>
        </w:rPr>
        <w:t>дис. … канд.</w:t>
      </w:r>
      <w:r>
        <w:rPr>
          <w:sz w:val="28"/>
          <w:szCs w:val="28"/>
          <w:lang w:val="uk-UA"/>
        </w:rPr>
        <w:t xml:space="preserve"> </w:t>
      </w:r>
      <w:r>
        <w:rPr>
          <w:sz w:val="28"/>
          <w:szCs w:val="28"/>
        </w:rPr>
        <w:t>биолог.</w:t>
      </w:r>
      <w:r>
        <w:rPr>
          <w:sz w:val="28"/>
          <w:szCs w:val="28"/>
          <w:lang w:val="uk-UA"/>
        </w:rPr>
        <w:t xml:space="preserve"> </w:t>
      </w:r>
      <w:r>
        <w:rPr>
          <w:sz w:val="28"/>
          <w:szCs w:val="28"/>
        </w:rPr>
        <w:t>наук. – М., 1972. – 35</w:t>
      </w:r>
      <w:r>
        <w:rPr>
          <w:sz w:val="28"/>
          <w:szCs w:val="28"/>
          <w:lang w:val="uk-UA"/>
        </w:rPr>
        <w:t xml:space="preserve"> </w:t>
      </w:r>
      <w:r>
        <w:rPr>
          <w:sz w:val="28"/>
          <w:szCs w:val="28"/>
        </w:rPr>
        <w:t>с.</w:t>
      </w:r>
    </w:p>
    <w:p w:rsidR="00F77F1D" w:rsidRDefault="00F77F1D" w:rsidP="006529A7">
      <w:pPr>
        <w:numPr>
          <w:ilvl w:val="0"/>
          <w:numId w:val="62"/>
        </w:numPr>
        <w:tabs>
          <w:tab w:val="num" w:pos="1440"/>
        </w:tabs>
        <w:suppressAutoHyphens w:val="0"/>
        <w:spacing w:line="360" w:lineRule="auto"/>
        <w:jc w:val="both"/>
        <w:rPr>
          <w:sz w:val="28"/>
          <w:szCs w:val="28"/>
        </w:rPr>
      </w:pPr>
      <w:r>
        <w:rPr>
          <w:sz w:val="28"/>
          <w:szCs w:val="28"/>
        </w:rPr>
        <w:t xml:space="preserve">Нормальная и патологическая цитология паренхимы печени </w:t>
      </w:r>
      <w:r>
        <w:rPr>
          <w:sz w:val="28"/>
          <w:szCs w:val="28"/>
          <w:lang w:val="uk-UA"/>
        </w:rPr>
        <w:t xml:space="preserve">/ </w:t>
      </w:r>
      <w:r>
        <w:rPr>
          <w:sz w:val="28"/>
          <w:szCs w:val="28"/>
        </w:rPr>
        <w:t>В.М.Блеснер, Н.А.Черногородская, Е.М.Пильщик и др.– Л</w:t>
      </w:r>
      <w:r>
        <w:rPr>
          <w:sz w:val="28"/>
          <w:szCs w:val="28"/>
          <w:lang w:val="uk-UA"/>
        </w:rPr>
        <w:t>.</w:t>
      </w:r>
      <w:r>
        <w:rPr>
          <w:sz w:val="28"/>
          <w:szCs w:val="28"/>
        </w:rPr>
        <w:t>: Наука, 1969. – 105</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rPr>
        <w:t>Нухов Н.Б. Активность пищеварительных ферментов у здоровых и больных диспепсией телят</w:t>
      </w:r>
      <w:r>
        <w:rPr>
          <w:sz w:val="28"/>
          <w:szCs w:val="28"/>
          <w:lang w:val="uk-UA"/>
        </w:rPr>
        <w:t xml:space="preserve"> //</w:t>
      </w:r>
      <w:r>
        <w:rPr>
          <w:sz w:val="28"/>
          <w:szCs w:val="28"/>
        </w:rPr>
        <w:t xml:space="preserve"> Сбор.</w:t>
      </w:r>
      <w:r>
        <w:rPr>
          <w:sz w:val="28"/>
          <w:szCs w:val="28"/>
          <w:lang w:val="uk-UA"/>
        </w:rPr>
        <w:t xml:space="preserve"> </w:t>
      </w:r>
      <w:r>
        <w:rPr>
          <w:sz w:val="28"/>
          <w:szCs w:val="28"/>
        </w:rPr>
        <w:t>науч.</w:t>
      </w:r>
      <w:r>
        <w:rPr>
          <w:sz w:val="28"/>
          <w:szCs w:val="28"/>
          <w:lang w:val="uk-UA"/>
        </w:rPr>
        <w:t xml:space="preserve"> </w:t>
      </w:r>
      <w:r>
        <w:rPr>
          <w:sz w:val="28"/>
          <w:szCs w:val="28"/>
        </w:rPr>
        <w:t>труд. – Т.</w:t>
      </w:r>
      <w:r>
        <w:rPr>
          <w:sz w:val="28"/>
          <w:szCs w:val="28"/>
          <w:lang w:val="uk-UA"/>
        </w:rPr>
        <w:t xml:space="preserve"> </w:t>
      </w:r>
      <w:r>
        <w:rPr>
          <w:sz w:val="28"/>
          <w:szCs w:val="28"/>
        </w:rPr>
        <w:t>117. – М</w:t>
      </w:r>
      <w:r>
        <w:rPr>
          <w:sz w:val="28"/>
          <w:szCs w:val="28"/>
          <w:lang w:val="uk-UA"/>
        </w:rPr>
        <w:t>осква</w:t>
      </w:r>
      <w:r>
        <w:rPr>
          <w:sz w:val="28"/>
          <w:szCs w:val="28"/>
        </w:rPr>
        <w:t>, 1980. – 25</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Обновление белков// Миллвард Д., Гарлик П., Джеймс У. И др.. Белковый обмен и питание Пер. с англ.. – М.: Колос, 1980. – С. 38 – 53.</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 xml:space="preserve">Овчинников И.В., Вахидова Р.Т. Ферментные спектры мочи и сыворотки крови в диагностике некоторых заболеваний почек // Материалы </w:t>
      </w:r>
      <w:r>
        <w:rPr>
          <w:sz w:val="28"/>
          <w:szCs w:val="28"/>
          <w:lang w:val="uk-UA"/>
        </w:rPr>
        <w:lastRenderedPageBreak/>
        <w:t>ІІ</w:t>
      </w:r>
      <w:r>
        <w:rPr>
          <w:sz w:val="28"/>
          <w:szCs w:val="28"/>
        </w:rPr>
        <w:t xml:space="preserve"> Всесоюзн. Симпозиума по мед. Энзимологии. – Душанбе, 1974. – С. 185 – 186.</w:t>
      </w:r>
    </w:p>
    <w:p w:rsidR="00F77F1D" w:rsidRDefault="00F77F1D" w:rsidP="006529A7">
      <w:pPr>
        <w:numPr>
          <w:ilvl w:val="0"/>
          <w:numId w:val="62"/>
        </w:numPr>
        <w:suppressAutoHyphens w:val="0"/>
        <w:spacing w:line="360" w:lineRule="auto"/>
        <w:jc w:val="both"/>
        <w:rPr>
          <w:sz w:val="28"/>
          <w:szCs w:val="28"/>
        </w:rPr>
      </w:pPr>
      <w:r>
        <w:rPr>
          <w:sz w:val="28"/>
          <w:szCs w:val="28"/>
          <w:lang w:val="uk-UA"/>
        </w:rPr>
        <w:t>Омельяненко А.А. Концепция развития животноводства на Украине // Зоотехния. – 1991. − № 7. – С. 2 − 5.</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Особливості метаболічних розладів за шлунково-кишкової патології в новонароджених телят// Мельничук Д.О., Цвіліховський М.І., Грищенко В.А., Голопура С.І. Вісник Білоцерківського державного аграрного університету „Актуальні проблеми ветеринарної медицини”. – 2003. – Вип.. 25., Част. 2. – С. 164 – 170.</w:t>
      </w:r>
    </w:p>
    <w:p w:rsidR="00F77F1D" w:rsidRDefault="00F77F1D" w:rsidP="006529A7">
      <w:pPr>
        <w:numPr>
          <w:ilvl w:val="0"/>
          <w:numId w:val="62"/>
        </w:numPr>
        <w:suppressAutoHyphens w:val="0"/>
        <w:spacing w:line="360" w:lineRule="auto"/>
        <w:jc w:val="both"/>
        <w:rPr>
          <w:sz w:val="28"/>
          <w:szCs w:val="28"/>
        </w:rPr>
      </w:pPr>
      <w:r>
        <w:rPr>
          <w:sz w:val="28"/>
          <w:szCs w:val="28"/>
        </w:rPr>
        <w:t>Павлов В.А. Физиология воспроизводства  крупного рогатого скота. – М.: Россельхозиздат, 1984. – 208</w:t>
      </w:r>
      <w:r>
        <w:rPr>
          <w:sz w:val="28"/>
          <w:szCs w:val="28"/>
          <w:lang w:val="uk-UA"/>
        </w:rPr>
        <w:t xml:space="preserve"> </w:t>
      </w:r>
      <w:r>
        <w:rPr>
          <w:sz w:val="28"/>
          <w:szCs w:val="28"/>
        </w:rPr>
        <w:t>с.</w:t>
      </w:r>
    </w:p>
    <w:p w:rsidR="00F77F1D" w:rsidRDefault="00F77F1D" w:rsidP="006529A7">
      <w:pPr>
        <w:numPr>
          <w:ilvl w:val="0"/>
          <w:numId w:val="62"/>
        </w:numPr>
        <w:suppressAutoHyphens w:val="0"/>
        <w:spacing w:line="360" w:lineRule="auto"/>
        <w:jc w:val="both"/>
        <w:rPr>
          <w:sz w:val="28"/>
          <w:szCs w:val="28"/>
        </w:rPr>
      </w:pPr>
      <w:r>
        <w:rPr>
          <w:sz w:val="28"/>
          <w:szCs w:val="28"/>
          <w:lang w:val="uk-UA"/>
        </w:rPr>
        <w:t>Пашинцева Л.П., Любимова Н.В. Актуальн</w:t>
      </w:r>
      <w:r>
        <w:rPr>
          <w:sz w:val="28"/>
          <w:szCs w:val="28"/>
        </w:rPr>
        <w:t>ые вопросы диагностики, лечения и профилактики внутренних болезней. – М., 1992. – С. 285 – 289.</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Пиріг Л.А. Нирки й ліки, ліки й нирки // Ліки. – 1996. − № 5. – С. 3 – 10.</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Плященко С.И., Сидоров В.Т., Трофимов А.Ф. Получение и выращивание здорових телят. Мн.: Уроджай, 1990. – 250 с.</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Погрібняк Л.І., Грачов С.О. Динаміка утворення афлатоксину В</w:t>
      </w:r>
      <w:r>
        <w:rPr>
          <w:sz w:val="28"/>
          <w:szCs w:val="28"/>
          <w:rtl/>
          <w:lang w:val="uk-UA" w:bidi="he-IL"/>
        </w:rPr>
        <w:t>׀</w:t>
      </w:r>
      <w:r>
        <w:rPr>
          <w:sz w:val="28"/>
          <w:szCs w:val="28"/>
          <w:lang w:val="uk-UA" w:bidi="he-IL"/>
        </w:rPr>
        <w:t xml:space="preserve"> в силосі // Неінфекційна патологія тварин : Матеріали наук. – практ. конф. (м. Біла Церква, 7 – 8 червня 1995 р.) – Біла Церква, 1995. – Ч. 1. – С. 219 – 220.</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 xml:space="preserve">  </w:t>
      </w:r>
      <w:r>
        <w:rPr>
          <w:sz w:val="28"/>
          <w:szCs w:val="28"/>
        </w:rPr>
        <w:t xml:space="preserve">Подымова С.Д. // Клиническая медицина., </w:t>
      </w:r>
      <w:r>
        <w:rPr>
          <w:sz w:val="28"/>
          <w:szCs w:val="28"/>
          <w:lang w:val="uk-UA"/>
        </w:rPr>
        <w:t xml:space="preserve"> −</w:t>
      </w:r>
      <w:r>
        <w:rPr>
          <w:sz w:val="28"/>
          <w:szCs w:val="28"/>
        </w:rPr>
        <w:t xml:space="preserve"> 1984. − № 2. – С. 16 − 31.</w:t>
      </w:r>
    </w:p>
    <w:p w:rsidR="00F77F1D" w:rsidRDefault="00F77F1D" w:rsidP="006529A7">
      <w:pPr>
        <w:numPr>
          <w:ilvl w:val="0"/>
          <w:numId w:val="62"/>
        </w:numPr>
        <w:suppressAutoHyphens w:val="0"/>
        <w:spacing w:line="360" w:lineRule="auto"/>
        <w:jc w:val="both"/>
        <w:rPr>
          <w:sz w:val="28"/>
          <w:szCs w:val="28"/>
          <w:lang w:val="uk-UA"/>
        </w:rPr>
      </w:pPr>
      <w:r>
        <w:rPr>
          <w:sz w:val="28"/>
          <w:szCs w:val="28"/>
          <w:lang w:val="uk-UA"/>
        </w:rPr>
        <w:t>Постоєнко В.О., Засєкін Д.А., Чиженко В.В. Перспективи застосування апіфітопрепаратів у ветеринарній медицині / Мат. 2-ї конф. проф. – викл. складу й аспірантів ін-ту вет. мед., якості і безпеки продуктів АПК НАУ : Тези доп. – К.: Наук. світ 2003. – С. 118 – 119.</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Поширеність нефропатій та їх факторів ризику у дітей, мешканців екологічно несприятливих регіонів ( за матеріалами Івано-Франківської області ) / О.В.Лесюк, Л.П.Павлова, І.В.Багдасарова та ін. // Урологія. – 1999. Т. 3, № 3. – С. 41 – 45.</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lastRenderedPageBreak/>
        <w:t>Принципы и методы оценки нефротоксичности, связанные с воздействием химических веществ / Комис. Европ. Сообщ. ВОЗ. – М.: Медицина, 1994. – С. 284 − 287.</w:t>
      </w:r>
    </w:p>
    <w:p w:rsidR="00F77F1D" w:rsidRDefault="00F77F1D" w:rsidP="006529A7">
      <w:pPr>
        <w:numPr>
          <w:ilvl w:val="0"/>
          <w:numId w:val="62"/>
        </w:numPr>
        <w:tabs>
          <w:tab w:val="num" w:pos="0"/>
          <w:tab w:val="num" w:pos="1440"/>
        </w:tabs>
        <w:suppressAutoHyphens w:val="0"/>
        <w:spacing w:line="360" w:lineRule="auto"/>
        <w:jc w:val="both"/>
        <w:rPr>
          <w:sz w:val="28"/>
          <w:szCs w:val="28"/>
        </w:rPr>
      </w:pPr>
      <w:r>
        <w:rPr>
          <w:sz w:val="28"/>
          <w:szCs w:val="28"/>
        </w:rPr>
        <w:t xml:space="preserve">Профилактика нарушения обмена веществ у с-х животных </w:t>
      </w:r>
      <w:r>
        <w:rPr>
          <w:sz w:val="28"/>
          <w:szCs w:val="28"/>
          <w:lang w:val="uk-UA"/>
        </w:rPr>
        <w:t>/</w:t>
      </w:r>
      <w:r>
        <w:rPr>
          <w:sz w:val="28"/>
          <w:szCs w:val="28"/>
        </w:rPr>
        <w:t xml:space="preserve"> А.Алиев, В.Барей, П. Бартко и др. – М.</w:t>
      </w:r>
      <w:r>
        <w:rPr>
          <w:sz w:val="28"/>
          <w:szCs w:val="28"/>
          <w:lang w:val="uk-UA"/>
        </w:rPr>
        <w:t>:</w:t>
      </w:r>
      <w:r>
        <w:rPr>
          <w:sz w:val="28"/>
          <w:szCs w:val="28"/>
        </w:rPr>
        <w:t xml:space="preserve"> 1986. – </w:t>
      </w:r>
      <w:r>
        <w:rPr>
          <w:sz w:val="28"/>
          <w:szCs w:val="28"/>
          <w:lang w:val="uk-UA"/>
        </w:rPr>
        <w:t xml:space="preserve">С. </w:t>
      </w:r>
      <w:r>
        <w:rPr>
          <w:sz w:val="28"/>
          <w:szCs w:val="28"/>
        </w:rPr>
        <w:t>7</w:t>
      </w:r>
      <w:r>
        <w:rPr>
          <w:sz w:val="28"/>
          <w:szCs w:val="28"/>
          <w:lang w:val="uk-UA"/>
        </w:rPr>
        <w:t xml:space="preserve"> – 15</w:t>
      </w:r>
      <w:r>
        <w:rPr>
          <w:sz w:val="28"/>
          <w:szCs w:val="28"/>
        </w:rPr>
        <w:t>.</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Пушняков В.А., Холод В.М., Вантеев В.В. Протеинурия крупного рогатого скота при заболеваниях почек // Вет. Наука производству. – В</w:t>
      </w:r>
      <w:r>
        <w:rPr>
          <w:sz w:val="28"/>
          <w:szCs w:val="28"/>
        </w:rPr>
        <w:t>ып. 26. – Минск, 1988. – С. 123 – 126.</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Раба Т.Н. Функциональное состояние печени и поджелудочной железы при нефритах у детей / Педиатрия. – М.,  1971. – С. 26 − 31.</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Рыдак П.А. Передове методы выращивания молодняка крупного рогатого скота. – Мн.: Ураджай, 1984. – 60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Рыженко В.П., Литвин В.П. Новое в профилактике и лечении болезни телят. – К.: Урожай, 1981. – 115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Рябов С.И., Кожевников А.Д. Почки и обмен веществ. – Л.: Наука, 1980. – 60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Рябов С.И., Лукичев Б.Г. Структурно-метаболические особенности уремической гастроэнтеропатии // Клин.</w:t>
      </w:r>
      <w:r>
        <w:rPr>
          <w:sz w:val="28"/>
          <w:szCs w:val="28"/>
          <w:lang w:val="uk-UA"/>
        </w:rPr>
        <w:t xml:space="preserve"> </w:t>
      </w:r>
      <w:r>
        <w:rPr>
          <w:sz w:val="28"/>
          <w:szCs w:val="28"/>
        </w:rPr>
        <w:t>мед., 1996. − № 5. – С. 35 − 40.</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Рябов С.И., Наточин Ю.В. Функциональная нефрология. – СПб.: Лань, 1997. – 304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Савкин Н.А. Диагностическое значение определения активности некоторых сывороточных ферментов при заболевании печени у животных: Автореф. дис. … канд. вет. наук. – Омск, 1973. – 37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Савойский А.Г., Байматов В.Н., Шубина А.Г и др. Обмен веществ у здоров</w:t>
      </w:r>
      <w:r>
        <w:rPr>
          <w:sz w:val="28"/>
          <w:szCs w:val="28"/>
        </w:rPr>
        <w:t>ы</w:t>
      </w:r>
      <w:r>
        <w:rPr>
          <w:sz w:val="28"/>
          <w:szCs w:val="28"/>
          <w:lang w:val="uk-UA"/>
        </w:rPr>
        <w:t>х и больных продуктивних коров при нарушении функционального состояния печени // Сбор. науч. тр. Москов. вет. акад. – Т. 117.  – М., 1980.– С. 16 − 20.</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Самойлова В.Я. Диагностическая ценность лапароскопии и пункционной биопсии при заболеваниях печени // Респуб. межвед. сбор. гастроэтерология. – 1990. − № 22. – С. 17 − 20.</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lastRenderedPageBreak/>
        <w:t>Сахнюк В.В. Діагностика, лікування та профілактика А- Гіповітамінозу у корів і телят : Автореф. дис. ... канд. вет. наук. – К., 1996. – 18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Свечин К.Б. Индивидуальное развитие сельскохозяйственных животных. – К.: Урожай, 1980. – 226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Сербина И.Е., Винниченко В.И. Локальное артерио-венозное различие активности ферментов как критерий метаболических сдвигов в почке / Новое в лаб. диагностике болезн. внутр. орг.: Тезы. докл. Респуб. науч.-практ. конф. – Во</w:t>
      </w:r>
      <w:r>
        <w:rPr>
          <w:sz w:val="28"/>
          <w:szCs w:val="28"/>
          <w:lang w:val="uk-UA"/>
        </w:rPr>
        <w:t>р</w:t>
      </w:r>
      <w:r>
        <w:rPr>
          <w:sz w:val="28"/>
          <w:szCs w:val="28"/>
        </w:rPr>
        <w:t>ошило</w:t>
      </w:r>
      <w:r>
        <w:rPr>
          <w:sz w:val="28"/>
          <w:szCs w:val="28"/>
          <w:lang w:val="uk-UA"/>
        </w:rPr>
        <w:t>в</w:t>
      </w:r>
      <w:r>
        <w:rPr>
          <w:sz w:val="28"/>
          <w:szCs w:val="28"/>
        </w:rPr>
        <w:t>град, 1989. – С. 210 − 220.</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bidi="he-IL"/>
        </w:rPr>
        <w:t>Сидорчук Г. Роль ветеринарної служби у заготівлі кормів // Вет. медицина України, 2004. – № 8. – 47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Скакун Н.П., Писько Г.Т., Мосейчук М.И. Поражение печени четыреххлористым углеродом. – М.: Цитохимия, 1989. – 105 с.</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С</w:t>
      </w:r>
      <w:r>
        <w:rPr>
          <w:sz w:val="28"/>
          <w:szCs w:val="28"/>
        </w:rPr>
        <w:t>мирнов А.М., Кондратьев В.С., Васильев М.Ф. Состояние естественной резистентности и обмена веществ организма коров и родившихся от них телят при разных рационах кормления// Зоогигиена, кормление и развидение с-х животных. – Л. – 1980. – Вып. 61. – 74 с.</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Сму</w:t>
      </w:r>
      <w:r>
        <w:rPr>
          <w:sz w:val="28"/>
          <w:szCs w:val="28"/>
        </w:rPr>
        <w:t>рыгин М.А. Корма. – М.: К</w:t>
      </w:r>
      <w:r>
        <w:rPr>
          <w:sz w:val="28"/>
          <w:szCs w:val="28"/>
          <w:lang w:val="uk-UA"/>
        </w:rPr>
        <w:t>о</w:t>
      </w:r>
      <w:r>
        <w:rPr>
          <w:sz w:val="28"/>
          <w:szCs w:val="28"/>
        </w:rPr>
        <w:t>лос, 1977. – 366 с.</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Солдатов А.П., Энштей Н.А., Эндель К.Е. Биологические свойства и основы рационального использования молозива коров. – Обор. Информ. ВАСХНИЛ. – М.: 1989. – 85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Сорокіна Н.Г. Дезбактеріоз шлунково-кишкового тракту новонароджених телят, методи його корекції та профілактики: Автореф. дис. … канд. вет. наук. – Київ, 2002. – 28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Стадник А.М., Личук М.Г. Метаболічні порушення в організмі телят та синдроматика при нестачі селену і кобальту // Науковий вісник НАУ. – К., 2000. – Вип. 28. – С. 326 – 330.</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 xml:space="preserve">Стратегічні напрямки розвитку агропромислового комплексу України </w:t>
      </w:r>
      <w:r>
        <w:rPr>
          <w:sz w:val="28"/>
          <w:szCs w:val="28"/>
          <w:lang w:val="uk-UA"/>
        </w:rPr>
        <w:t>/ П.Т.Саблук, В.Я. Месель-Веселяк, М.Я. Дем’яненко та ін. – Київ, 2002. – 60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lastRenderedPageBreak/>
        <w:t>Субботин В.В., Сидоров М.А. Профилактика желудочно-кишечных болезней новорожденных животных с симтомокомплексом диареи // Ветеринария. – 2001. – № 11. – С. 3 – 7.</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 xml:space="preserve">Субботина Т.Н. Изменение активности некоторых ферментов плазмы крови как </w:t>
      </w:r>
      <w:r>
        <w:rPr>
          <w:sz w:val="28"/>
          <w:szCs w:val="28"/>
          <w:lang w:val="uk-UA"/>
        </w:rPr>
        <w:t>п</w:t>
      </w:r>
      <w:r>
        <w:rPr>
          <w:sz w:val="28"/>
          <w:szCs w:val="28"/>
        </w:rPr>
        <w:t>оказатель функциональных нарушений печени у детей и подростков с инсулинзависимым сахарным диабетом. − Новосибирск, 2000. – С. 112 − 113.</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Сулейманов С.М. Морфологические изменения при диспепсии телят // Ветеринария, 1976. − № 9. – С. 69 − 75.</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Сулейманов С.М. Морфофункциональная зависимость органов пищеварения и коры надпочечников при диспепсии телят // Ветеринария, 1978. − № 3.  − С. 91 − 94.</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Тарасов И.И. Диспепсия телят и ее связь с кормлением коров. Профилактика заболеваний молодняка с-х животных. – М., 1968. – С. 121</w:t>
      </w:r>
      <w:r>
        <w:rPr>
          <w:sz w:val="28"/>
          <w:szCs w:val="28"/>
          <w:lang w:val="uk-UA"/>
        </w:rPr>
        <w:t xml:space="preserve"> </w:t>
      </w:r>
      <w:r>
        <w:rPr>
          <w:sz w:val="28"/>
          <w:szCs w:val="28"/>
        </w:rPr>
        <w:t>–</w:t>
      </w:r>
      <w:r>
        <w:rPr>
          <w:sz w:val="28"/>
          <w:szCs w:val="28"/>
          <w:lang w:val="uk-UA"/>
        </w:rPr>
        <w:t xml:space="preserve"> </w:t>
      </w:r>
      <w:r>
        <w:rPr>
          <w:sz w:val="28"/>
          <w:szCs w:val="28"/>
        </w:rPr>
        <w:t>122.</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Титов В.Н. Биохимические методы диагностики патологии печени // Терапевтический архив, 1993. − Т. 65. − № 2. – С. 85 − 95.</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Тишківський М.Я. Симптоми, патогенез і ефективність лікування корів, хворих на аліментарну дистрофію: Автореф. дис ... канд. вет. наук. − Біла Церква, 2001. −  25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Ткаченко А.Ф. Морфологические изменения у телят при диспепсии // Сборник трудов 2 Всесоюз. конфер. по патолог. анат. живот. – Т. 46. – М., 1964.– С. 70 − 75.</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Тубский Ю.Й. Коррекция химического поражения печени. – К.: Здоровье, 1989. – 168 с.</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Тупицька О.М., Захаренко М.О., Мельничук Д.О. Особливості азотного обміну в печенці вагітних тварин і плодів за умов фізіологічного перебігу вагітності // Вет. Медицина : міжвідомчий темат. Наук. Збірник. – Вип. 84. – Харків, 2004. – С. 730 – 732.</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 xml:space="preserve">Урбан В.Н., Найманов И.Л. Болезни молодняка в </w:t>
      </w:r>
      <w:r>
        <w:rPr>
          <w:sz w:val="28"/>
          <w:szCs w:val="28"/>
        </w:rPr>
        <w:t>промышленном животноводстве. – М.: Колос, 1984. – 207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lastRenderedPageBreak/>
        <w:t xml:space="preserve">  Урбан В.Н. Профилактика незаразных болезней молодняка. – М.: Рос. с-х  издат., 1984. – 84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Усатюк П.В., Цвіліховський М.І., Томчук В.А., Мельничук Д.О. Біохімічні механізми розвитку секреторних явищ в епітелії тонкого кишечника новонароджених телят при гострих розладах травлення аліментарної природи // Науковий вісник НАУ − № 11., К., 1998. – С. 9 − 11.</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Утеченко М.В. Симптоми і функціональний стан печінки у великої рогатої худоби залежно від структурних змін її паренхіми: Автореф. дис. ... канд. вет. наук. – Біла Церква, 2003. – 18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Утеченко М.В., Надточій В.П. Морфологічна структура печінки і нирок та білковий обмін у телят з ознаками антенатальної гіпотрофії // Вісник Білоцерків. держ. агр. ун-ту. – Вип. 21. – Біла Церква, 2002. – С. 227 − 233.</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Уша Б.В. Ветеринарная гепатология. – М.: Колос, 1979. – 263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Факторні хвороби сільськогосподарських тварин / В.П.Литвин, Л.В.Олійник, Л.Є.Корнієнко та ін.; За ред. В.П.Литвина, Л.Є.Корнієнка. – К. : Аграрна наука, 2002. – 400 с.</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Федюк В.И. Нефриты у телят (Этиология, патогенез, диагностика, лечение и профолактика): Автореф. дис. ... д-ра вет. наук. – Санкт Петербург, 1992. – 34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Феоктистов А.А. Функциональное и цитологическое исследование печени крупного рогатого скота: Автореф. дис. … д-ра. вет. наук. – К., 1963. – 17 с.</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uk-UA"/>
        </w:rPr>
        <w:t>Фізіологія сільськогосподарських тварин / В.В. Науменко, А.С. Дячинський, В.Ю. Демченко та ін. – К.: Сільгоспосвіта, 1994. – С. 240 − 257.</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Хачатурян Ю.С. О диагностике и лечении гипотрофии телят // Ветеринария, 1978. − № 5. – С.</w:t>
      </w:r>
      <w:r>
        <w:rPr>
          <w:sz w:val="28"/>
          <w:szCs w:val="28"/>
          <w:lang w:val="uk-UA"/>
        </w:rPr>
        <w:t xml:space="preserve"> </w:t>
      </w:r>
      <w:r>
        <w:rPr>
          <w:sz w:val="28"/>
          <w:szCs w:val="28"/>
        </w:rPr>
        <w:t>80</w:t>
      </w:r>
      <w:r>
        <w:rPr>
          <w:sz w:val="28"/>
          <w:szCs w:val="28"/>
          <w:lang w:val="uk-UA"/>
        </w:rPr>
        <w:t xml:space="preserve"> − </w:t>
      </w:r>
      <w:r>
        <w:rPr>
          <w:sz w:val="28"/>
          <w:szCs w:val="28"/>
        </w:rPr>
        <w:t>82.</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Хмельницкий Г.А. Патогенез, диагностика, лечение и профилактика отравлений крупного рогатого скота карбамидом и нитратами: Автореф. дис. … д-ра. вет. наук. – М., 1980. – 33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lastRenderedPageBreak/>
        <w:t>Цвіліховський М.І., Усатюк П.В. , Захаренко М.О., Мельничук Д.О. Гіперчутливість гідролітичних та транспортних систем епітелію тонкого кишечника новонароджених телят до дії небілкових біогенних азотових сполук // Науковий вісник НАУ, 1998. − № 11. – С. 14 −16.</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Чернуха В.К. Гіпопроте</w:t>
      </w:r>
      <w:r>
        <w:rPr>
          <w:sz w:val="28"/>
          <w:szCs w:val="28"/>
          <w:lang w:val="uk-UA"/>
        </w:rPr>
        <w:t>і</w:t>
      </w:r>
      <w:r>
        <w:rPr>
          <w:sz w:val="28"/>
          <w:szCs w:val="28"/>
        </w:rPr>
        <w:t xml:space="preserve">немія і гіпогаммаглобулінемія, як один з причин шлунково-кишкових захворювань </w:t>
      </w:r>
      <w:r>
        <w:rPr>
          <w:sz w:val="28"/>
          <w:szCs w:val="28"/>
          <w:lang w:val="uk-UA"/>
        </w:rPr>
        <w:t>новонароджених телят // Ветеринарія, 1965. − № 4. – С. 108 − 114.</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Чугунева О.Л. Клинические особенности, ранняя д</w:t>
      </w:r>
      <w:r>
        <w:rPr>
          <w:sz w:val="28"/>
          <w:szCs w:val="28"/>
        </w:rPr>
        <w:t>и</w:t>
      </w:r>
      <w:r>
        <w:rPr>
          <w:sz w:val="28"/>
          <w:szCs w:val="28"/>
          <w:lang w:val="uk-UA"/>
        </w:rPr>
        <w:t xml:space="preserve">агностика </w:t>
      </w:r>
      <w:r>
        <w:rPr>
          <w:sz w:val="28"/>
          <w:szCs w:val="28"/>
        </w:rPr>
        <w:t>и лечение заболеваний почек у новорожденных детей: Дис. … канд. мед. наук. – М., 1995. – 275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Шанин Ю.А. Клиническая патофизиология. – С. Петербург. :</w:t>
      </w:r>
      <w:r>
        <w:rPr>
          <w:sz w:val="28"/>
          <w:szCs w:val="28"/>
          <w:lang w:val="uk-UA"/>
        </w:rPr>
        <w:t xml:space="preserve"> </w:t>
      </w:r>
      <w:r>
        <w:rPr>
          <w:sz w:val="28"/>
          <w:szCs w:val="28"/>
        </w:rPr>
        <w:t>Спец. лит., 1998. – С. 351 − 380.</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Шептулин А.А. Современные представления о синдроме функциональной диспепсии // Клин. медиц. – 1995. − № 4. – С. 20 − 24.</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Шибистый А.И. Показатели белкового обмена у крупного рогатого скота  в онтогенезе: Автореф. дис. … канд. биол. наук. – Львов, 1966. – 16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Шишков В.П. Патология обмена веществ у высокопродуктивного КРС. – М.: Колос, 1978. – 384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Эйгенсон О.Б. Особенности функционального состояния почек у новорожденных детей в норме и патологии // Педиатрия. – 1994. − № 6. – С. 93 – 95.</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rPr>
        <w:t>Эндокринология и метаболизм (в 2-х томах под ред. Ф.Фелига). – М.: Медицина. – 1985. – Т.</w:t>
      </w:r>
      <w:r>
        <w:rPr>
          <w:sz w:val="28"/>
          <w:szCs w:val="28"/>
          <w:lang w:val="uk-UA"/>
        </w:rPr>
        <w:t xml:space="preserve"> </w:t>
      </w:r>
      <w:r>
        <w:rPr>
          <w:sz w:val="28"/>
          <w:szCs w:val="28"/>
        </w:rPr>
        <w:t>2. – 416 с.</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rPr>
        <w:t xml:space="preserve">Якушин Д.Ю., Мартынов М.Н. О феномене регуляции активности аланин и аспартатаминотраснфераз в крови человека. // Бюллетень Лабораторной службы. – 2002. </w:t>
      </w:r>
      <w:r>
        <w:rPr>
          <w:sz w:val="28"/>
          <w:szCs w:val="28"/>
          <w:lang w:val="en-US"/>
        </w:rPr>
        <w:t xml:space="preserve">− № 10. – </w:t>
      </w:r>
      <w:r>
        <w:rPr>
          <w:sz w:val="28"/>
          <w:szCs w:val="28"/>
        </w:rPr>
        <w:t>С</w:t>
      </w:r>
      <w:r>
        <w:rPr>
          <w:sz w:val="28"/>
          <w:szCs w:val="28"/>
          <w:lang w:val="en-US"/>
        </w:rPr>
        <w:t>. 4 − 7.</w:t>
      </w:r>
      <w:r>
        <w:rPr>
          <w:sz w:val="28"/>
          <w:szCs w:val="28"/>
          <w:lang w:val="uk-UA"/>
        </w:rPr>
        <w:t xml:space="preserve">        </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Benhamon J</w:t>
      </w:r>
      <w:r>
        <w:rPr>
          <w:sz w:val="28"/>
          <w:szCs w:val="28"/>
          <w:lang w:val="uk-UA"/>
        </w:rPr>
        <w:t>.</w:t>
      </w:r>
      <w:r>
        <w:rPr>
          <w:sz w:val="28"/>
          <w:szCs w:val="28"/>
          <w:lang w:val="en-US"/>
        </w:rPr>
        <w:t>P</w:t>
      </w:r>
      <w:r>
        <w:rPr>
          <w:sz w:val="28"/>
          <w:szCs w:val="28"/>
          <w:lang w:val="uk-UA"/>
        </w:rPr>
        <w:t>.</w:t>
      </w:r>
      <w:r>
        <w:rPr>
          <w:sz w:val="28"/>
          <w:szCs w:val="28"/>
          <w:lang w:val="en-US"/>
        </w:rPr>
        <w:t xml:space="preserve"> Les Hepatities medicamentenses // Acta. Gastroenterol. – 1989. –  №</w:t>
      </w:r>
      <w:r>
        <w:rPr>
          <w:sz w:val="28"/>
          <w:szCs w:val="28"/>
          <w:lang w:val="uk-UA"/>
        </w:rPr>
        <w:t xml:space="preserve"> </w:t>
      </w:r>
      <w:r>
        <w:rPr>
          <w:sz w:val="28"/>
          <w:szCs w:val="28"/>
          <w:lang w:val="en-US"/>
        </w:rPr>
        <w:t>1. – P.</w:t>
      </w:r>
      <w:r>
        <w:rPr>
          <w:sz w:val="28"/>
          <w:szCs w:val="28"/>
          <w:lang w:val="uk-UA"/>
        </w:rPr>
        <w:t xml:space="preserve"> </w:t>
      </w:r>
      <w:r>
        <w:rPr>
          <w:sz w:val="28"/>
          <w:szCs w:val="28"/>
          <w:lang w:val="en-US"/>
        </w:rPr>
        <w:t>63</w:t>
      </w:r>
      <w:r>
        <w:rPr>
          <w:sz w:val="28"/>
          <w:szCs w:val="28"/>
          <w:lang w:val="uk-UA"/>
        </w:rPr>
        <w:t xml:space="preserve"> − </w:t>
      </w:r>
      <w:r>
        <w:rPr>
          <w:sz w:val="28"/>
          <w:szCs w:val="28"/>
          <w:lang w:val="en-US"/>
        </w:rPr>
        <w:t>66.</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Benos D.R., Sorcher E.J. Transport proteins : ion channels // New York : Oxford University Press, 1992. – Vol. 1. – P. 20 – 21.</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lastRenderedPageBreak/>
        <w:t>Bienenstok J., Poortmans J. Renal clearance of 15 plazma  proteins in renal disease. J. Lab. Clin. Med., 1970, − 297</w:t>
      </w:r>
      <w:r>
        <w:rPr>
          <w:sz w:val="28"/>
          <w:szCs w:val="28"/>
          <w:lang w:val="uk-UA"/>
        </w:rPr>
        <w:t xml:space="preserve"> − </w:t>
      </w:r>
      <w:r>
        <w:rPr>
          <w:sz w:val="28"/>
          <w:szCs w:val="28"/>
          <w:lang w:val="en-US"/>
        </w:rPr>
        <w:t>306</w:t>
      </w:r>
      <w:r>
        <w:rPr>
          <w:sz w:val="28"/>
          <w:szCs w:val="28"/>
          <w:lang w:val="uk-UA"/>
        </w:rPr>
        <w:t xml:space="preserve"> р</w:t>
      </w:r>
      <w:r>
        <w:rPr>
          <w:sz w:val="28"/>
          <w:szCs w:val="28"/>
          <w:lang w:val="en-US"/>
        </w:rPr>
        <w:t>.</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Birk E., Wamotoha I., Heymann M. Hormanol effects on cirenlatory chahges during the perinanal period // Biol. Clin. Endocrin. Metab. – 1989. – Vol.</w:t>
      </w:r>
      <w:r>
        <w:rPr>
          <w:sz w:val="28"/>
          <w:szCs w:val="28"/>
          <w:lang w:val="uk-UA"/>
        </w:rPr>
        <w:t xml:space="preserve"> </w:t>
      </w:r>
      <w:r>
        <w:rPr>
          <w:sz w:val="28"/>
          <w:szCs w:val="28"/>
          <w:lang w:val="en-US"/>
        </w:rPr>
        <w:t>3.</w:t>
      </w:r>
      <w:r>
        <w:rPr>
          <w:sz w:val="28"/>
          <w:szCs w:val="28"/>
          <w:lang w:val="uk-UA"/>
        </w:rPr>
        <w:t xml:space="preserve"> −</w:t>
      </w:r>
      <w:r>
        <w:rPr>
          <w:sz w:val="28"/>
          <w:szCs w:val="28"/>
          <w:lang w:val="en-US"/>
        </w:rPr>
        <w:t xml:space="preserve"> </w:t>
      </w:r>
      <w:r>
        <w:rPr>
          <w:sz w:val="28"/>
          <w:szCs w:val="28"/>
          <w:lang w:val="uk-UA"/>
        </w:rPr>
        <w:t xml:space="preserve">Р. </w:t>
      </w:r>
      <w:r>
        <w:rPr>
          <w:sz w:val="28"/>
          <w:szCs w:val="28"/>
          <w:lang w:val="en-US"/>
        </w:rPr>
        <w:t>795</w:t>
      </w:r>
      <w:r>
        <w:rPr>
          <w:sz w:val="28"/>
          <w:szCs w:val="28"/>
          <w:lang w:val="uk-UA"/>
        </w:rPr>
        <w:t xml:space="preserve"> − </w:t>
      </w:r>
      <w:r>
        <w:rPr>
          <w:sz w:val="28"/>
          <w:szCs w:val="28"/>
          <w:lang w:val="en-US"/>
        </w:rPr>
        <w:t>815.</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Bohle A., Barther H., Labarke H. The Kidney: Structure and Function. – New York, 1989. – 400 p.</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Chopra S., Griffin P. // Amer. J. Med., − 1985. – Vol.</w:t>
      </w:r>
      <w:r>
        <w:rPr>
          <w:sz w:val="28"/>
          <w:szCs w:val="28"/>
          <w:lang w:val="uk-UA"/>
        </w:rPr>
        <w:t xml:space="preserve"> </w:t>
      </w:r>
      <w:r>
        <w:rPr>
          <w:sz w:val="28"/>
          <w:szCs w:val="28"/>
          <w:lang w:val="en-US"/>
        </w:rPr>
        <w:t>79. – P.</w:t>
      </w:r>
      <w:r>
        <w:rPr>
          <w:sz w:val="28"/>
          <w:szCs w:val="28"/>
          <w:lang w:val="uk-UA"/>
        </w:rPr>
        <w:t xml:space="preserve"> </w:t>
      </w:r>
      <w:r>
        <w:rPr>
          <w:sz w:val="28"/>
          <w:szCs w:val="28"/>
          <w:lang w:val="en-US"/>
        </w:rPr>
        <w:t>221</w:t>
      </w:r>
      <w:r>
        <w:rPr>
          <w:sz w:val="28"/>
          <w:szCs w:val="28"/>
          <w:lang w:val="uk-UA"/>
        </w:rPr>
        <w:t xml:space="preserve"> − </w:t>
      </w:r>
      <w:r>
        <w:rPr>
          <w:sz w:val="28"/>
          <w:szCs w:val="28"/>
          <w:lang w:val="en-US"/>
        </w:rPr>
        <w:t>230.</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en-US"/>
        </w:rPr>
        <w:t>Fine L.G. The uremic syndrome: adaptive mechanisms and therapy. Hosp. Pract., 1987; Sept., 59 p.</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Goldenberg D., Remtylla M. // Clin. Biochem. – 1988. – Vol. 21. – P.</w:t>
      </w:r>
      <w:r>
        <w:rPr>
          <w:sz w:val="28"/>
          <w:szCs w:val="28"/>
          <w:lang w:val="uk-UA"/>
        </w:rPr>
        <w:t xml:space="preserve"> </w:t>
      </w:r>
      <w:r>
        <w:rPr>
          <w:sz w:val="28"/>
          <w:szCs w:val="28"/>
          <w:lang w:val="en-US"/>
        </w:rPr>
        <w:t>323</w:t>
      </w:r>
      <w:r>
        <w:rPr>
          <w:sz w:val="28"/>
          <w:szCs w:val="28"/>
          <w:lang w:val="uk-UA"/>
        </w:rPr>
        <w:t xml:space="preserve"> − </w:t>
      </w:r>
      <w:r>
        <w:rPr>
          <w:sz w:val="28"/>
          <w:szCs w:val="28"/>
          <w:lang w:val="en-US"/>
        </w:rPr>
        <w:t>328.</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Gothnerg G. Physiology of renomedullary depressor system // J. Hypertens. 1994.</w:t>
      </w:r>
      <w:r>
        <w:rPr>
          <w:sz w:val="28"/>
          <w:szCs w:val="28"/>
          <w:lang w:val="uk-UA"/>
        </w:rPr>
        <w:t xml:space="preserve"> −</w:t>
      </w:r>
      <w:r>
        <w:rPr>
          <w:sz w:val="28"/>
          <w:szCs w:val="28"/>
          <w:lang w:val="en-US"/>
        </w:rPr>
        <w:t xml:space="preserve"> Vol. 1210. −</w:t>
      </w:r>
      <w:r>
        <w:rPr>
          <w:sz w:val="28"/>
          <w:szCs w:val="28"/>
          <w:lang w:val="uk-UA"/>
        </w:rPr>
        <w:t xml:space="preserve"> Р. </w:t>
      </w:r>
      <w:r>
        <w:rPr>
          <w:sz w:val="28"/>
          <w:szCs w:val="28"/>
          <w:lang w:val="en-US"/>
        </w:rPr>
        <w:t>57</w:t>
      </w:r>
      <w:r>
        <w:rPr>
          <w:sz w:val="28"/>
          <w:szCs w:val="28"/>
          <w:lang w:val="uk-UA"/>
        </w:rPr>
        <w:t xml:space="preserve"> − </w:t>
      </w:r>
      <w:r>
        <w:rPr>
          <w:sz w:val="28"/>
          <w:szCs w:val="28"/>
          <w:lang w:val="en-US"/>
        </w:rPr>
        <w:t>64.</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Guder W.G., Morel F. Biochemical characterization of indiviual nefron seqments. – New York, 1992. – Vol. 2. – P. 46 – 50.</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en-US"/>
        </w:rPr>
        <w:t>Herman N. Eisen General Immunology. London., 1990. – 156 p.</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 xml:space="preserve">Hirano at all Enzym immunoassay of hyman cytosolic aspartat aminotransferase // Clinica Chimica Acta. – 1984. – </w:t>
      </w:r>
      <w:r>
        <w:rPr>
          <w:sz w:val="28"/>
          <w:szCs w:val="28"/>
          <w:lang w:val="uk-UA"/>
        </w:rPr>
        <w:t xml:space="preserve">Р. </w:t>
      </w:r>
      <w:r>
        <w:rPr>
          <w:sz w:val="28"/>
          <w:szCs w:val="28"/>
          <w:lang w:val="en-US"/>
        </w:rPr>
        <w:t>49</w:t>
      </w:r>
      <w:r>
        <w:rPr>
          <w:sz w:val="28"/>
          <w:szCs w:val="28"/>
          <w:lang w:val="uk-UA"/>
        </w:rPr>
        <w:t xml:space="preserve"> − </w:t>
      </w:r>
      <w:r>
        <w:rPr>
          <w:sz w:val="28"/>
          <w:szCs w:val="28"/>
          <w:lang w:val="en-US"/>
        </w:rPr>
        <w:t>57.</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http.: // corncoolio.narad.ru</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http.: // hippocrate.narad.ru/o/otchenka.htm</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http.: // hist. yma.ac.ru/child/p.13.htm</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http.: // hist. yma.ac.ru/child/p.19.htm</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http.: // hist. yma.ac.ru/child/p.20.htm</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http.: // med-site.narad.ru/h309.htm</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http.: // mglinets. narad.u/glands/fetus/gland 21. htm</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Iwata S., Kazne O., Shimahara Y. et all // Gastroentology, 1991. – Vol. 100</w:t>
      </w:r>
      <w:r>
        <w:rPr>
          <w:sz w:val="28"/>
          <w:szCs w:val="28"/>
          <w:lang w:val="uk-UA"/>
        </w:rPr>
        <w:t xml:space="preserve"> −</w:t>
      </w:r>
      <w:r>
        <w:rPr>
          <w:sz w:val="28"/>
          <w:szCs w:val="28"/>
          <w:lang w:val="en-US"/>
        </w:rPr>
        <w:t xml:space="preserve"> </w:t>
      </w:r>
      <w:r>
        <w:rPr>
          <w:sz w:val="28"/>
          <w:szCs w:val="28"/>
          <w:lang w:val="uk-UA"/>
        </w:rPr>
        <w:t xml:space="preserve">Р. </w:t>
      </w:r>
      <w:r>
        <w:rPr>
          <w:sz w:val="28"/>
          <w:szCs w:val="28"/>
          <w:lang w:val="en-US"/>
        </w:rPr>
        <w:t>1371</w:t>
      </w:r>
      <w:r>
        <w:rPr>
          <w:sz w:val="28"/>
          <w:szCs w:val="28"/>
          <w:lang w:val="uk-UA"/>
        </w:rPr>
        <w:t xml:space="preserve"> − </w:t>
      </w:r>
      <w:r>
        <w:rPr>
          <w:sz w:val="28"/>
          <w:szCs w:val="28"/>
          <w:lang w:val="en-US"/>
        </w:rPr>
        <w:t>1378.</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lastRenderedPageBreak/>
        <w:t>Jue T. Crical Oxyden und Myoglobin function in Miocardium // Sci. Conf. Current und Future application of MR in Cardiol. Disease. – California, 1996. – 23</w:t>
      </w:r>
      <w:r>
        <w:rPr>
          <w:sz w:val="28"/>
          <w:szCs w:val="28"/>
          <w:lang w:val="uk-UA"/>
        </w:rPr>
        <w:t xml:space="preserve"> р</w:t>
      </w:r>
      <w:r>
        <w:rPr>
          <w:sz w:val="28"/>
          <w:szCs w:val="28"/>
          <w:lang w:val="en-US"/>
        </w:rPr>
        <w:t>.</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Kaplan M. // Hepatology. – 1986. – Vol.</w:t>
      </w:r>
      <w:r>
        <w:rPr>
          <w:sz w:val="28"/>
          <w:szCs w:val="28"/>
          <w:lang w:val="uk-UA"/>
        </w:rPr>
        <w:t xml:space="preserve"> </w:t>
      </w:r>
      <w:r>
        <w:rPr>
          <w:sz w:val="28"/>
          <w:szCs w:val="28"/>
          <w:lang w:val="en-US"/>
        </w:rPr>
        <w:t>6. – P.</w:t>
      </w:r>
      <w:r>
        <w:rPr>
          <w:sz w:val="28"/>
          <w:szCs w:val="28"/>
          <w:lang w:val="uk-UA"/>
        </w:rPr>
        <w:t xml:space="preserve"> </w:t>
      </w:r>
      <w:r>
        <w:rPr>
          <w:sz w:val="28"/>
          <w:szCs w:val="28"/>
          <w:lang w:val="en-US"/>
        </w:rPr>
        <w:t>526</w:t>
      </w:r>
      <w:r>
        <w:rPr>
          <w:sz w:val="28"/>
          <w:szCs w:val="28"/>
          <w:lang w:val="uk-UA"/>
        </w:rPr>
        <w:t xml:space="preserve"> − </w:t>
      </w:r>
      <w:r>
        <w:rPr>
          <w:sz w:val="28"/>
          <w:szCs w:val="28"/>
          <w:lang w:val="en-US"/>
        </w:rPr>
        <w:t>528.</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Kolb E. Neure biochemische Ertentuisse zur Futatehung, Verhuttung der Ketose ringes nuter in souderer Berucksichtigung des Verdanundes Vorgue in den vor Much – Wies Z. Korl-Marx univ, Leipzing, Mathnaturwiss, 1978, −</w:t>
      </w:r>
      <w:r>
        <w:rPr>
          <w:sz w:val="28"/>
          <w:szCs w:val="28"/>
          <w:lang w:val="uk-UA"/>
        </w:rPr>
        <w:t xml:space="preserve"> </w:t>
      </w:r>
      <w:r>
        <w:rPr>
          <w:sz w:val="28"/>
          <w:szCs w:val="28"/>
          <w:lang w:val="en-US"/>
        </w:rPr>
        <w:t>Bd. 27, −</w:t>
      </w:r>
      <w:r>
        <w:rPr>
          <w:sz w:val="28"/>
          <w:szCs w:val="28"/>
          <w:lang w:val="uk-UA"/>
        </w:rPr>
        <w:t xml:space="preserve"> </w:t>
      </w:r>
      <w:r>
        <w:rPr>
          <w:sz w:val="28"/>
          <w:szCs w:val="28"/>
          <w:lang w:val="en-US"/>
        </w:rPr>
        <w:t>№</w:t>
      </w:r>
      <w:r>
        <w:rPr>
          <w:sz w:val="28"/>
          <w:szCs w:val="28"/>
          <w:lang w:val="uk-UA"/>
        </w:rPr>
        <w:t xml:space="preserve"> </w:t>
      </w:r>
      <w:r>
        <w:rPr>
          <w:sz w:val="28"/>
          <w:szCs w:val="28"/>
          <w:lang w:val="en-US"/>
        </w:rPr>
        <w:t>2. −</w:t>
      </w:r>
      <w:r>
        <w:rPr>
          <w:sz w:val="28"/>
          <w:szCs w:val="28"/>
          <w:lang w:val="uk-UA"/>
        </w:rPr>
        <w:t xml:space="preserve"> Р. </w:t>
      </w:r>
      <w:r>
        <w:rPr>
          <w:sz w:val="28"/>
          <w:szCs w:val="28"/>
          <w:lang w:val="en-US"/>
        </w:rPr>
        <w:t>161</w:t>
      </w:r>
      <w:r>
        <w:rPr>
          <w:sz w:val="28"/>
          <w:szCs w:val="28"/>
          <w:lang w:val="uk-UA"/>
        </w:rPr>
        <w:t xml:space="preserve"> − </w:t>
      </w:r>
      <w:r>
        <w:rPr>
          <w:sz w:val="28"/>
          <w:szCs w:val="28"/>
          <w:lang w:val="en-US"/>
        </w:rPr>
        <w:t>173.</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Kools., Bloomer J. // Postgrad. Med. 1987. – Vol. 81.</w:t>
      </w:r>
      <w:r>
        <w:rPr>
          <w:sz w:val="28"/>
          <w:szCs w:val="28"/>
          <w:lang w:val="uk-UA"/>
        </w:rPr>
        <w:t xml:space="preserve"> −</w:t>
      </w:r>
      <w:r>
        <w:rPr>
          <w:sz w:val="28"/>
          <w:szCs w:val="28"/>
          <w:lang w:val="en-US"/>
        </w:rPr>
        <w:t xml:space="preserve"> P.</w:t>
      </w:r>
      <w:r>
        <w:rPr>
          <w:sz w:val="28"/>
          <w:szCs w:val="28"/>
          <w:lang w:val="uk-UA"/>
        </w:rPr>
        <w:t xml:space="preserve"> </w:t>
      </w:r>
      <w:r>
        <w:rPr>
          <w:sz w:val="28"/>
          <w:szCs w:val="28"/>
          <w:lang w:val="en-US"/>
        </w:rPr>
        <w:t>45</w:t>
      </w:r>
      <w:r>
        <w:rPr>
          <w:sz w:val="28"/>
          <w:szCs w:val="28"/>
          <w:lang w:val="uk-UA"/>
        </w:rPr>
        <w:t xml:space="preserve"> − </w:t>
      </w:r>
      <w:r>
        <w:rPr>
          <w:sz w:val="28"/>
          <w:szCs w:val="28"/>
          <w:lang w:val="en-US"/>
        </w:rPr>
        <w:t>51.</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Kronfeld D.S. Ketosis in pregnant sheep and loctating cows // A review Australia Vet. J. – 1972. –  №</w:t>
      </w:r>
      <w:r>
        <w:rPr>
          <w:sz w:val="28"/>
          <w:szCs w:val="28"/>
          <w:lang w:val="uk-UA"/>
        </w:rPr>
        <w:t xml:space="preserve"> </w:t>
      </w:r>
      <w:r>
        <w:rPr>
          <w:sz w:val="28"/>
          <w:szCs w:val="28"/>
          <w:lang w:val="en-US"/>
        </w:rPr>
        <w:t>12. – P.</w:t>
      </w:r>
      <w:r>
        <w:rPr>
          <w:sz w:val="28"/>
          <w:szCs w:val="28"/>
          <w:lang w:val="uk-UA"/>
        </w:rPr>
        <w:t xml:space="preserve"> </w:t>
      </w:r>
      <w:r>
        <w:rPr>
          <w:sz w:val="28"/>
          <w:szCs w:val="28"/>
          <w:lang w:val="en-US"/>
        </w:rPr>
        <w:t>680</w:t>
      </w:r>
      <w:r>
        <w:rPr>
          <w:sz w:val="28"/>
          <w:szCs w:val="28"/>
          <w:lang w:val="uk-UA"/>
        </w:rPr>
        <w:t xml:space="preserve"> − </w:t>
      </w:r>
      <w:r>
        <w:rPr>
          <w:sz w:val="28"/>
          <w:szCs w:val="28"/>
          <w:lang w:val="en-US"/>
        </w:rPr>
        <w:t>687.</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Kross B.C., Ayebo A.D., Fuortes L.J. Methemoglobinemia: nitrate toxicity in rural America // am. Fam. Physicion. – 1992. – V.</w:t>
      </w:r>
      <w:r>
        <w:rPr>
          <w:sz w:val="28"/>
          <w:szCs w:val="28"/>
          <w:lang w:val="uk-UA"/>
        </w:rPr>
        <w:t xml:space="preserve"> </w:t>
      </w:r>
      <w:r>
        <w:rPr>
          <w:sz w:val="28"/>
          <w:szCs w:val="28"/>
          <w:lang w:val="en-US"/>
        </w:rPr>
        <w:t>46. − №</w:t>
      </w:r>
      <w:r>
        <w:rPr>
          <w:sz w:val="28"/>
          <w:szCs w:val="28"/>
          <w:lang w:val="uk-UA"/>
        </w:rPr>
        <w:t xml:space="preserve"> </w:t>
      </w:r>
      <w:r>
        <w:rPr>
          <w:sz w:val="28"/>
          <w:szCs w:val="28"/>
          <w:lang w:val="en-US"/>
        </w:rPr>
        <w:t>1. – P.</w:t>
      </w:r>
      <w:r>
        <w:rPr>
          <w:sz w:val="28"/>
          <w:szCs w:val="28"/>
          <w:lang w:val="uk-UA"/>
        </w:rPr>
        <w:t xml:space="preserve"> </w:t>
      </w:r>
      <w:r>
        <w:rPr>
          <w:sz w:val="28"/>
          <w:szCs w:val="28"/>
          <w:lang w:val="en-US"/>
        </w:rPr>
        <w:t>183</w:t>
      </w:r>
      <w:r>
        <w:rPr>
          <w:sz w:val="28"/>
          <w:szCs w:val="28"/>
          <w:lang w:val="uk-UA"/>
        </w:rPr>
        <w:t xml:space="preserve"> − </w:t>
      </w:r>
      <w:r>
        <w:rPr>
          <w:sz w:val="28"/>
          <w:szCs w:val="28"/>
          <w:lang w:val="en-US"/>
        </w:rPr>
        <w:t>188.</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en-US"/>
        </w:rPr>
        <w:t>Lee D. B.N., Goodman W.G., Coburn J.W. Renal osteodystrophy: Some new questions on an old disorder. Am. J. Kidney Dis., 1988; 5: 365 p.</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Les spoliations electrolestignes en chirurgie.</w:t>
      </w:r>
      <w:r>
        <w:rPr>
          <w:sz w:val="28"/>
          <w:szCs w:val="28"/>
          <w:lang w:val="uk-UA"/>
        </w:rPr>
        <w:t xml:space="preserve"> /</w:t>
      </w:r>
      <w:r>
        <w:rPr>
          <w:sz w:val="28"/>
          <w:szCs w:val="28"/>
          <w:lang w:val="en-US"/>
        </w:rPr>
        <w:t xml:space="preserve"> Gonin F., Dubonloz F., Manelli J.C. et. </w:t>
      </w:r>
      <w:r>
        <w:rPr>
          <w:sz w:val="28"/>
          <w:szCs w:val="28"/>
          <w:lang w:val="uk-UA"/>
        </w:rPr>
        <w:t>а</w:t>
      </w:r>
      <w:r>
        <w:rPr>
          <w:sz w:val="28"/>
          <w:szCs w:val="28"/>
          <w:lang w:val="en-US"/>
        </w:rPr>
        <w:t>l. −</w:t>
      </w:r>
      <w:r>
        <w:rPr>
          <w:sz w:val="28"/>
          <w:szCs w:val="28"/>
          <w:lang w:val="uk-UA"/>
        </w:rPr>
        <w:t xml:space="preserve"> </w:t>
      </w:r>
      <w:r>
        <w:rPr>
          <w:sz w:val="28"/>
          <w:szCs w:val="28"/>
          <w:lang w:val="en-US"/>
        </w:rPr>
        <w:t>Ann. Anesth. Franc., 1974., −</w:t>
      </w:r>
      <w:r>
        <w:rPr>
          <w:sz w:val="28"/>
          <w:szCs w:val="28"/>
          <w:lang w:val="uk-UA"/>
        </w:rPr>
        <w:t xml:space="preserve"> Р.</w:t>
      </w:r>
      <w:r>
        <w:rPr>
          <w:sz w:val="28"/>
          <w:szCs w:val="28"/>
          <w:lang w:val="en-US"/>
        </w:rPr>
        <w:t xml:space="preserve"> 37</w:t>
      </w:r>
      <w:r>
        <w:rPr>
          <w:sz w:val="28"/>
          <w:szCs w:val="28"/>
          <w:lang w:val="uk-UA"/>
        </w:rPr>
        <w:t xml:space="preserve"> − </w:t>
      </w:r>
      <w:r>
        <w:rPr>
          <w:sz w:val="28"/>
          <w:szCs w:val="28"/>
          <w:lang w:val="en-US"/>
        </w:rPr>
        <w:t>41.</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Lotthammer K.H. Effect of improving energy in take during early lactation by corn – silase on metabolism and fertility of dairy cows. // Current topics in veterinary medicine and animal science. – 1981. − №</w:t>
      </w:r>
      <w:r>
        <w:rPr>
          <w:sz w:val="28"/>
          <w:szCs w:val="28"/>
          <w:lang w:val="uk-UA"/>
        </w:rPr>
        <w:t xml:space="preserve"> </w:t>
      </w:r>
      <w:r>
        <w:rPr>
          <w:sz w:val="28"/>
          <w:szCs w:val="28"/>
          <w:lang w:val="en-US"/>
        </w:rPr>
        <w:t>20. – P.</w:t>
      </w:r>
      <w:r>
        <w:rPr>
          <w:sz w:val="28"/>
          <w:szCs w:val="28"/>
          <w:lang w:val="uk-UA"/>
        </w:rPr>
        <w:t xml:space="preserve"> </w:t>
      </w:r>
      <w:r>
        <w:rPr>
          <w:sz w:val="28"/>
          <w:szCs w:val="28"/>
          <w:lang w:val="en-US"/>
        </w:rPr>
        <w:t>319</w:t>
      </w:r>
      <w:r>
        <w:rPr>
          <w:sz w:val="28"/>
          <w:szCs w:val="28"/>
          <w:lang w:val="uk-UA"/>
        </w:rPr>
        <w:t xml:space="preserve"> − </w:t>
      </w:r>
      <w:r>
        <w:rPr>
          <w:sz w:val="28"/>
          <w:szCs w:val="28"/>
          <w:lang w:val="en-US"/>
        </w:rPr>
        <w:t>421.</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Lubran M. Renal function in the elderly // Ann. Clin. Lab. Science, 1995.</w:t>
      </w:r>
      <w:r>
        <w:rPr>
          <w:sz w:val="28"/>
          <w:szCs w:val="28"/>
          <w:lang w:val="uk-UA"/>
        </w:rPr>
        <w:t xml:space="preserve"> −</w:t>
      </w:r>
      <w:r>
        <w:rPr>
          <w:sz w:val="28"/>
          <w:szCs w:val="28"/>
          <w:lang w:val="en-US"/>
        </w:rPr>
        <w:t xml:space="preserve"> P.</w:t>
      </w:r>
      <w:r>
        <w:rPr>
          <w:sz w:val="28"/>
          <w:szCs w:val="28"/>
          <w:lang w:val="uk-UA"/>
        </w:rPr>
        <w:t xml:space="preserve"> </w:t>
      </w:r>
      <w:r>
        <w:rPr>
          <w:sz w:val="28"/>
          <w:szCs w:val="28"/>
          <w:lang w:val="en-US"/>
        </w:rPr>
        <w:t>265</w:t>
      </w:r>
      <w:r>
        <w:rPr>
          <w:sz w:val="28"/>
          <w:szCs w:val="28"/>
          <w:lang w:val="uk-UA"/>
        </w:rPr>
        <w:t xml:space="preserve"> − </w:t>
      </w:r>
      <w:r>
        <w:rPr>
          <w:sz w:val="28"/>
          <w:szCs w:val="28"/>
          <w:lang w:val="en-US"/>
        </w:rPr>
        <w:t>320.</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Malette L. E., Exron J.H., Park C.R. Control of gluconeogenesis from amino asids in perfused rat lives. // The jornal of biological chemistry. – 1969.</w:t>
      </w:r>
      <w:r>
        <w:rPr>
          <w:sz w:val="28"/>
          <w:szCs w:val="28"/>
          <w:lang w:val="uk-UA"/>
        </w:rPr>
        <w:t xml:space="preserve"> − </w:t>
      </w:r>
      <w:r>
        <w:rPr>
          <w:sz w:val="28"/>
          <w:szCs w:val="28"/>
          <w:lang w:val="en-US"/>
        </w:rPr>
        <w:t>Vol.</w:t>
      </w:r>
      <w:r>
        <w:rPr>
          <w:sz w:val="28"/>
          <w:szCs w:val="28"/>
          <w:lang w:val="uk-UA"/>
        </w:rPr>
        <w:t xml:space="preserve"> </w:t>
      </w:r>
      <w:r>
        <w:rPr>
          <w:sz w:val="28"/>
          <w:szCs w:val="28"/>
          <w:lang w:val="en-US"/>
        </w:rPr>
        <w:t>244. – P.</w:t>
      </w:r>
      <w:r>
        <w:rPr>
          <w:sz w:val="28"/>
          <w:szCs w:val="28"/>
          <w:lang w:val="uk-UA"/>
        </w:rPr>
        <w:t xml:space="preserve"> </w:t>
      </w:r>
      <w:r>
        <w:rPr>
          <w:sz w:val="28"/>
          <w:szCs w:val="28"/>
          <w:lang w:val="en-US"/>
        </w:rPr>
        <w:t>5713</w:t>
      </w:r>
      <w:r>
        <w:rPr>
          <w:sz w:val="28"/>
          <w:szCs w:val="28"/>
          <w:lang w:val="uk-UA"/>
        </w:rPr>
        <w:t xml:space="preserve"> − </w:t>
      </w:r>
      <w:r>
        <w:rPr>
          <w:sz w:val="28"/>
          <w:szCs w:val="28"/>
          <w:lang w:val="en-US"/>
        </w:rPr>
        <w:t>5723.</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en-US"/>
        </w:rPr>
        <w:t>Mensenkamp A.R., Havekes L.M., Romijn F. Et al. Hepatic steatosis and very lowdensity lipoprotein secretion: the involvement of apolipoprotein E// J. Hepatol. – 2001. – Vol. 35, № 6. – P. 816 – 823.</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lastRenderedPageBreak/>
        <w:t>Mistilis S.P., Blackburn C.R.B. The treatment of active chronic hepatitis with 6-mercaptopurine and azathioprine // Aust. Ann. Med. – 1991. – Vol. 16. – P.</w:t>
      </w:r>
      <w:r>
        <w:rPr>
          <w:sz w:val="28"/>
          <w:szCs w:val="28"/>
          <w:lang w:val="uk-UA"/>
        </w:rPr>
        <w:t xml:space="preserve"> </w:t>
      </w:r>
      <w:r>
        <w:rPr>
          <w:sz w:val="28"/>
          <w:szCs w:val="28"/>
          <w:lang w:val="en-US"/>
        </w:rPr>
        <w:t>305</w:t>
      </w:r>
      <w:r>
        <w:rPr>
          <w:sz w:val="28"/>
          <w:szCs w:val="28"/>
          <w:lang w:val="uk-UA"/>
        </w:rPr>
        <w:t xml:space="preserve"> − </w:t>
      </w:r>
      <w:r>
        <w:rPr>
          <w:sz w:val="28"/>
          <w:szCs w:val="28"/>
          <w:lang w:val="en-US"/>
        </w:rPr>
        <w:t>320.</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Moggire G., Bernard O., Hadchouel M. et all. //  Pediat. Gostroent. Nuts. – 1991. – Vol.</w:t>
      </w:r>
      <w:r>
        <w:rPr>
          <w:sz w:val="28"/>
          <w:szCs w:val="28"/>
          <w:lang w:val="uk-UA"/>
        </w:rPr>
        <w:t xml:space="preserve"> </w:t>
      </w:r>
      <w:r>
        <w:rPr>
          <w:sz w:val="28"/>
          <w:szCs w:val="28"/>
          <w:lang w:val="en-US"/>
        </w:rPr>
        <w:t>12. – P.</w:t>
      </w:r>
      <w:r>
        <w:rPr>
          <w:sz w:val="28"/>
          <w:szCs w:val="28"/>
          <w:lang w:val="uk-UA"/>
        </w:rPr>
        <w:t xml:space="preserve"> </w:t>
      </w:r>
      <w:r>
        <w:rPr>
          <w:sz w:val="28"/>
          <w:szCs w:val="28"/>
          <w:lang w:val="en-US"/>
        </w:rPr>
        <w:t>21</w:t>
      </w:r>
      <w:r>
        <w:rPr>
          <w:sz w:val="28"/>
          <w:szCs w:val="28"/>
          <w:lang w:val="uk-UA"/>
        </w:rPr>
        <w:t xml:space="preserve"> − </w:t>
      </w:r>
      <w:r>
        <w:rPr>
          <w:sz w:val="28"/>
          <w:szCs w:val="28"/>
          <w:lang w:val="en-US"/>
        </w:rPr>
        <w:t>26.</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Morel F., Douset A. Funcional segmentatio of the nephron. – New York: Raven Press, 1992. – Vol. 1. – 31 p.</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Muller M., Fenn A., Lautz H. et all // Amer. J. Physiol. Endocr. Metabol., 1991. – Vol. 260. – P.</w:t>
      </w:r>
      <w:r>
        <w:rPr>
          <w:sz w:val="28"/>
          <w:szCs w:val="28"/>
          <w:lang w:val="uk-UA"/>
        </w:rPr>
        <w:t xml:space="preserve"> </w:t>
      </w:r>
      <w:r>
        <w:rPr>
          <w:sz w:val="28"/>
          <w:szCs w:val="28"/>
          <w:lang w:val="en-US"/>
        </w:rPr>
        <w:t>338</w:t>
      </w:r>
      <w:r>
        <w:rPr>
          <w:sz w:val="28"/>
          <w:szCs w:val="28"/>
          <w:lang w:val="uk-UA"/>
        </w:rPr>
        <w:t xml:space="preserve"> − </w:t>
      </w:r>
      <w:r>
        <w:rPr>
          <w:sz w:val="28"/>
          <w:szCs w:val="28"/>
          <w:lang w:val="en-US"/>
        </w:rPr>
        <w:t>344.</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Mulling M., Waizenhofur H., Bratting B. Glucose lactate und phakt – werte Ruheb und Kulbern wuhrend und ummiltelfar nach der    Geburt. Berlin und Munchen Tierarstl. Wachr, 1979.</w:t>
      </w:r>
      <w:r>
        <w:rPr>
          <w:sz w:val="28"/>
          <w:szCs w:val="28"/>
          <w:lang w:val="uk-UA"/>
        </w:rPr>
        <w:t xml:space="preserve"> −</w:t>
      </w:r>
      <w:r>
        <w:rPr>
          <w:sz w:val="28"/>
          <w:szCs w:val="28"/>
          <w:lang w:val="en-US"/>
        </w:rPr>
        <w:t xml:space="preserve"> Bd 98. −</w:t>
      </w:r>
      <w:r>
        <w:rPr>
          <w:sz w:val="28"/>
          <w:szCs w:val="28"/>
          <w:lang w:val="uk-UA"/>
        </w:rPr>
        <w:t xml:space="preserve"> </w:t>
      </w:r>
      <w:r>
        <w:rPr>
          <w:sz w:val="28"/>
          <w:szCs w:val="28"/>
          <w:lang w:val="en-US"/>
        </w:rPr>
        <w:t>№</w:t>
      </w:r>
      <w:r>
        <w:rPr>
          <w:sz w:val="28"/>
          <w:szCs w:val="28"/>
          <w:lang w:val="uk-UA"/>
        </w:rPr>
        <w:t xml:space="preserve"> </w:t>
      </w:r>
      <w:r>
        <w:rPr>
          <w:sz w:val="28"/>
          <w:szCs w:val="28"/>
          <w:lang w:val="en-US"/>
        </w:rPr>
        <w:t>6. – P.</w:t>
      </w:r>
      <w:r>
        <w:rPr>
          <w:sz w:val="28"/>
          <w:szCs w:val="28"/>
          <w:lang w:val="uk-UA"/>
        </w:rPr>
        <w:t xml:space="preserve"> </w:t>
      </w:r>
      <w:r>
        <w:rPr>
          <w:sz w:val="28"/>
          <w:szCs w:val="28"/>
          <w:lang w:val="en-US"/>
        </w:rPr>
        <w:t>111</w:t>
      </w:r>
      <w:r>
        <w:rPr>
          <w:sz w:val="28"/>
          <w:szCs w:val="28"/>
          <w:lang w:val="uk-UA"/>
        </w:rPr>
        <w:t xml:space="preserve"> − </w:t>
      </w:r>
      <w:r>
        <w:rPr>
          <w:sz w:val="28"/>
          <w:szCs w:val="28"/>
          <w:lang w:val="en-US"/>
        </w:rPr>
        <w:t>117.</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Nishii K., Oda H., Kamisaka K., Hosaki S. // Gastoent. Jap. – 1988. – Vol.</w:t>
      </w:r>
      <w:r>
        <w:rPr>
          <w:sz w:val="28"/>
          <w:szCs w:val="28"/>
          <w:lang w:val="uk-UA"/>
        </w:rPr>
        <w:t xml:space="preserve"> </w:t>
      </w:r>
      <w:r>
        <w:rPr>
          <w:sz w:val="28"/>
          <w:szCs w:val="28"/>
          <w:lang w:val="en-US"/>
        </w:rPr>
        <w:t>23. − №</w:t>
      </w:r>
      <w:r>
        <w:rPr>
          <w:sz w:val="28"/>
          <w:szCs w:val="28"/>
          <w:lang w:val="uk-UA"/>
        </w:rPr>
        <w:t xml:space="preserve"> </w:t>
      </w:r>
      <w:r>
        <w:rPr>
          <w:sz w:val="28"/>
          <w:szCs w:val="28"/>
          <w:lang w:val="en-US"/>
        </w:rPr>
        <w:t>4. – P.</w:t>
      </w:r>
      <w:r>
        <w:rPr>
          <w:sz w:val="28"/>
          <w:szCs w:val="28"/>
          <w:lang w:val="uk-UA"/>
        </w:rPr>
        <w:t xml:space="preserve"> </w:t>
      </w:r>
      <w:r>
        <w:rPr>
          <w:sz w:val="28"/>
          <w:szCs w:val="28"/>
          <w:lang w:val="en-US"/>
        </w:rPr>
        <w:t>435</w:t>
      </w:r>
      <w:r>
        <w:rPr>
          <w:sz w:val="28"/>
          <w:szCs w:val="28"/>
          <w:lang w:val="uk-UA"/>
        </w:rPr>
        <w:t xml:space="preserve"> − </w:t>
      </w:r>
      <w:r>
        <w:rPr>
          <w:sz w:val="28"/>
          <w:szCs w:val="28"/>
          <w:lang w:val="en-US"/>
        </w:rPr>
        <w:t>441.</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Nishimura T., Voshida v., Watanade F. et all. // Hepatology. – 1986. – Vol. 6. – P.</w:t>
      </w:r>
      <w:r>
        <w:rPr>
          <w:sz w:val="28"/>
          <w:szCs w:val="28"/>
          <w:lang w:val="uk-UA"/>
        </w:rPr>
        <w:t xml:space="preserve"> </w:t>
      </w:r>
      <w:r>
        <w:rPr>
          <w:sz w:val="28"/>
          <w:szCs w:val="28"/>
          <w:lang w:val="en-US"/>
        </w:rPr>
        <w:t>1249</w:t>
      </w:r>
      <w:r>
        <w:rPr>
          <w:sz w:val="28"/>
          <w:szCs w:val="28"/>
          <w:lang w:val="uk-UA"/>
        </w:rPr>
        <w:t xml:space="preserve"> − </w:t>
      </w:r>
      <w:r>
        <w:rPr>
          <w:sz w:val="28"/>
          <w:szCs w:val="28"/>
          <w:lang w:val="en-US"/>
        </w:rPr>
        <w:t>1253.</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Palmery L. at all. Citrin and aralarl are Ca 2 stimulated asportate / glutamate transporters in mitohondria. // The EMBO jonal. – 2002. −</w:t>
      </w:r>
      <w:r>
        <w:rPr>
          <w:sz w:val="28"/>
          <w:szCs w:val="28"/>
          <w:lang w:val="uk-UA"/>
        </w:rPr>
        <w:t xml:space="preserve"> </w:t>
      </w:r>
      <w:r>
        <w:rPr>
          <w:sz w:val="28"/>
          <w:szCs w:val="28"/>
          <w:lang w:val="en-US"/>
        </w:rPr>
        <w:t>№</w:t>
      </w:r>
      <w:r>
        <w:rPr>
          <w:sz w:val="28"/>
          <w:szCs w:val="28"/>
          <w:lang w:val="uk-UA"/>
        </w:rPr>
        <w:t xml:space="preserve"> </w:t>
      </w:r>
      <w:r>
        <w:rPr>
          <w:sz w:val="28"/>
          <w:szCs w:val="28"/>
          <w:lang w:val="en-US"/>
        </w:rPr>
        <w:t>18. – P.</w:t>
      </w:r>
      <w:r>
        <w:rPr>
          <w:sz w:val="28"/>
          <w:szCs w:val="28"/>
          <w:lang w:val="uk-UA"/>
        </w:rPr>
        <w:t xml:space="preserve"> </w:t>
      </w:r>
      <w:r>
        <w:rPr>
          <w:sz w:val="28"/>
          <w:szCs w:val="28"/>
          <w:lang w:val="en-US"/>
        </w:rPr>
        <w:t>5060</w:t>
      </w:r>
      <w:r>
        <w:rPr>
          <w:sz w:val="28"/>
          <w:szCs w:val="28"/>
          <w:lang w:val="uk-UA"/>
        </w:rPr>
        <w:t xml:space="preserve"> − </w:t>
      </w:r>
      <w:r>
        <w:rPr>
          <w:sz w:val="28"/>
          <w:szCs w:val="28"/>
          <w:lang w:val="en-US"/>
        </w:rPr>
        <w:t>5069.</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Panarelli M. The glucocorticoid receptor und hupertension // Endocrin. Res. 1994. – Vol.</w:t>
      </w:r>
      <w:r>
        <w:rPr>
          <w:sz w:val="28"/>
          <w:szCs w:val="28"/>
          <w:lang w:val="uk-UA"/>
        </w:rPr>
        <w:t xml:space="preserve"> </w:t>
      </w:r>
      <w:r>
        <w:rPr>
          <w:sz w:val="28"/>
          <w:szCs w:val="28"/>
          <w:lang w:val="en-US"/>
        </w:rPr>
        <w:t>20. – P.</w:t>
      </w:r>
      <w:r>
        <w:rPr>
          <w:sz w:val="28"/>
          <w:szCs w:val="28"/>
          <w:lang w:val="uk-UA"/>
        </w:rPr>
        <w:t xml:space="preserve"> </w:t>
      </w:r>
      <w:r>
        <w:rPr>
          <w:sz w:val="28"/>
          <w:szCs w:val="28"/>
          <w:lang w:val="en-US"/>
        </w:rPr>
        <w:t>101</w:t>
      </w:r>
      <w:r>
        <w:rPr>
          <w:sz w:val="28"/>
          <w:szCs w:val="28"/>
          <w:lang w:val="uk-UA"/>
        </w:rPr>
        <w:t xml:space="preserve"> − </w:t>
      </w:r>
      <w:r>
        <w:rPr>
          <w:sz w:val="28"/>
          <w:szCs w:val="28"/>
          <w:lang w:val="en-US"/>
        </w:rPr>
        <w:t>116.</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Pantonen J., Siimes M. // Cancer (Philand) – 1988. – Vol.</w:t>
      </w:r>
      <w:r>
        <w:rPr>
          <w:sz w:val="28"/>
          <w:szCs w:val="28"/>
          <w:lang w:val="uk-UA"/>
        </w:rPr>
        <w:t xml:space="preserve"> 21. − 112 р.</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Patwardhan R., Smith O., Farmelant M. // Arh. Intern. Med. – 1987. – Vol.</w:t>
      </w:r>
      <w:r>
        <w:rPr>
          <w:sz w:val="28"/>
          <w:szCs w:val="28"/>
          <w:lang w:val="uk-UA"/>
        </w:rPr>
        <w:t xml:space="preserve"> </w:t>
      </w:r>
      <w:r>
        <w:rPr>
          <w:sz w:val="28"/>
          <w:szCs w:val="28"/>
          <w:lang w:val="en-US"/>
        </w:rPr>
        <w:t>147. – P. 1205</w:t>
      </w:r>
      <w:r>
        <w:rPr>
          <w:sz w:val="28"/>
          <w:szCs w:val="28"/>
          <w:lang w:val="uk-UA"/>
        </w:rPr>
        <w:t xml:space="preserve"> − </w:t>
      </w:r>
      <w:r>
        <w:rPr>
          <w:sz w:val="28"/>
          <w:szCs w:val="28"/>
          <w:lang w:val="en-US"/>
        </w:rPr>
        <w:t>1263.</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Payne J. // Med. Clin. Amer. – 1986 – Vol. 70. – P.</w:t>
      </w:r>
      <w:r>
        <w:rPr>
          <w:sz w:val="28"/>
          <w:szCs w:val="28"/>
          <w:lang w:val="uk-UA"/>
        </w:rPr>
        <w:t xml:space="preserve"> </w:t>
      </w:r>
      <w:r>
        <w:rPr>
          <w:sz w:val="28"/>
          <w:szCs w:val="28"/>
          <w:lang w:val="en-US"/>
        </w:rPr>
        <w:t>1067</w:t>
      </w:r>
      <w:r>
        <w:rPr>
          <w:sz w:val="28"/>
          <w:szCs w:val="28"/>
          <w:lang w:val="uk-UA"/>
        </w:rPr>
        <w:t xml:space="preserve"> − </w:t>
      </w:r>
      <w:r>
        <w:rPr>
          <w:sz w:val="28"/>
          <w:szCs w:val="28"/>
          <w:lang w:val="en-US"/>
        </w:rPr>
        <w:t>1079.</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Progmin H., Albert M. // Gastroetntology. – 1987. – Vol. 92. – P.</w:t>
      </w:r>
      <w:r>
        <w:rPr>
          <w:sz w:val="28"/>
          <w:szCs w:val="28"/>
          <w:lang w:val="uk-UA"/>
        </w:rPr>
        <w:t xml:space="preserve"> </w:t>
      </w:r>
      <w:r>
        <w:rPr>
          <w:sz w:val="28"/>
          <w:szCs w:val="28"/>
          <w:lang w:val="en-US"/>
        </w:rPr>
        <w:t>323</w:t>
      </w:r>
      <w:r>
        <w:rPr>
          <w:sz w:val="28"/>
          <w:szCs w:val="28"/>
          <w:lang w:val="uk-UA"/>
        </w:rPr>
        <w:t xml:space="preserve"> − </w:t>
      </w:r>
      <w:r>
        <w:rPr>
          <w:sz w:val="28"/>
          <w:szCs w:val="28"/>
          <w:lang w:val="en-US"/>
        </w:rPr>
        <w:t>328.</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Rubenstein A., Spilz I. Role of the kidney in insulin metabolism and excretion Diabetes, 1968. –</w:t>
      </w:r>
      <w:r>
        <w:rPr>
          <w:sz w:val="28"/>
          <w:szCs w:val="28"/>
          <w:lang w:val="uk-UA"/>
        </w:rPr>
        <w:t xml:space="preserve"> Р.</w:t>
      </w:r>
      <w:r>
        <w:rPr>
          <w:sz w:val="28"/>
          <w:szCs w:val="28"/>
          <w:lang w:val="en-US"/>
        </w:rPr>
        <w:t xml:space="preserve"> 161</w:t>
      </w:r>
      <w:r>
        <w:rPr>
          <w:sz w:val="28"/>
          <w:szCs w:val="28"/>
          <w:lang w:val="uk-UA"/>
        </w:rPr>
        <w:t xml:space="preserve"> − </w:t>
      </w:r>
      <w:r>
        <w:rPr>
          <w:sz w:val="28"/>
          <w:szCs w:val="28"/>
          <w:lang w:val="en-US"/>
        </w:rPr>
        <w:t>169.</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Slater T.F. Free – radical mechanisms of tissue snjury // Biochem. J. – 1989. – V.</w:t>
      </w:r>
      <w:r>
        <w:rPr>
          <w:sz w:val="28"/>
          <w:szCs w:val="28"/>
          <w:lang w:val="uk-UA"/>
        </w:rPr>
        <w:t xml:space="preserve"> </w:t>
      </w:r>
      <w:r>
        <w:rPr>
          <w:sz w:val="28"/>
          <w:szCs w:val="28"/>
          <w:lang w:val="en-US"/>
        </w:rPr>
        <w:t>222,</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1. – P.</w:t>
      </w:r>
      <w:r>
        <w:rPr>
          <w:sz w:val="28"/>
          <w:szCs w:val="28"/>
          <w:lang w:val="uk-UA"/>
        </w:rPr>
        <w:t xml:space="preserve"> </w:t>
      </w:r>
      <w:r>
        <w:rPr>
          <w:sz w:val="28"/>
          <w:szCs w:val="28"/>
          <w:lang w:val="en-US"/>
        </w:rPr>
        <w:t>1</w:t>
      </w:r>
      <w:r>
        <w:rPr>
          <w:sz w:val="28"/>
          <w:szCs w:val="28"/>
          <w:lang w:val="uk-UA"/>
        </w:rPr>
        <w:t xml:space="preserve"> − </w:t>
      </w:r>
      <w:r>
        <w:rPr>
          <w:sz w:val="28"/>
          <w:szCs w:val="28"/>
          <w:lang w:val="en-US"/>
        </w:rPr>
        <w:t>15.</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lastRenderedPageBreak/>
        <w:t>Sulyok E. Endocrine factors in the neonatal adaptation (review) // Acta.  Physiol. hung., 1989</w:t>
      </w:r>
      <w:r>
        <w:rPr>
          <w:sz w:val="28"/>
          <w:szCs w:val="28"/>
          <w:lang w:val="uk-UA"/>
        </w:rPr>
        <w:t xml:space="preserve"> −</w:t>
      </w:r>
      <w:r>
        <w:rPr>
          <w:sz w:val="28"/>
          <w:szCs w:val="28"/>
          <w:lang w:val="en-US"/>
        </w:rPr>
        <w:t xml:space="preserve"> Vol</w:t>
      </w:r>
      <w:r>
        <w:rPr>
          <w:sz w:val="28"/>
          <w:szCs w:val="28"/>
          <w:lang w:val="uk-UA"/>
        </w:rPr>
        <w:t xml:space="preserve">. </w:t>
      </w:r>
      <w:r>
        <w:rPr>
          <w:sz w:val="28"/>
          <w:szCs w:val="28"/>
          <w:lang w:val="en-US"/>
        </w:rPr>
        <w:t>74. − №</w:t>
      </w:r>
      <w:r>
        <w:rPr>
          <w:sz w:val="28"/>
          <w:szCs w:val="28"/>
          <w:lang w:val="uk-UA"/>
        </w:rPr>
        <w:t xml:space="preserve"> </w:t>
      </w:r>
      <w:r>
        <w:rPr>
          <w:sz w:val="28"/>
          <w:szCs w:val="28"/>
          <w:lang w:val="en-US"/>
        </w:rPr>
        <w:t>3-4. – P.</w:t>
      </w:r>
      <w:r>
        <w:rPr>
          <w:sz w:val="28"/>
          <w:szCs w:val="28"/>
          <w:lang w:val="uk-UA"/>
        </w:rPr>
        <w:t xml:space="preserve"> </w:t>
      </w:r>
      <w:r>
        <w:rPr>
          <w:sz w:val="28"/>
          <w:szCs w:val="28"/>
          <w:lang w:val="en-US"/>
        </w:rPr>
        <w:t>341</w:t>
      </w:r>
      <w:r>
        <w:rPr>
          <w:sz w:val="28"/>
          <w:szCs w:val="28"/>
          <w:lang w:val="uk-UA"/>
        </w:rPr>
        <w:t xml:space="preserve"> − </w:t>
      </w:r>
      <w:r>
        <w:rPr>
          <w:sz w:val="28"/>
          <w:szCs w:val="28"/>
          <w:lang w:val="en-US"/>
        </w:rPr>
        <w:t>349.</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Trinchet J., Hartmann D., Pateron D. et all // J. Hepatol. 1991. −</w:t>
      </w:r>
      <w:r>
        <w:rPr>
          <w:sz w:val="28"/>
          <w:szCs w:val="28"/>
          <w:lang w:val="uk-UA"/>
        </w:rPr>
        <w:t xml:space="preserve"> </w:t>
      </w:r>
      <w:r>
        <w:rPr>
          <w:sz w:val="28"/>
          <w:szCs w:val="28"/>
          <w:lang w:val="en-US"/>
        </w:rPr>
        <w:t>Vol. 12.</w:t>
      </w:r>
      <w:r>
        <w:rPr>
          <w:sz w:val="28"/>
          <w:szCs w:val="28"/>
          <w:lang w:val="uk-UA"/>
        </w:rPr>
        <w:t xml:space="preserve"> −</w:t>
      </w:r>
      <w:r>
        <w:rPr>
          <w:sz w:val="28"/>
          <w:szCs w:val="28"/>
          <w:lang w:val="en-US"/>
        </w:rPr>
        <w:t xml:space="preserve"> P. 139</w:t>
      </w:r>
      <w:r>
        <w:rPr>
          <w:sz w:val="28"/>
          <w:szCs w:val="28"/>
          <w:lang w:val="uk-UA"/>
        </w:rPr>
        <w:t xml:space="preserve"> − </w:t>
      </w:r>
      <w:r>
        <w:rPr>
          <w:sz w:val="28"/>
          <w:szCs w:val="28"/>
          <w:lang w:val="en-US"/>
        </w:rPr>
        <w:t>144.</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West h.J. Effect on liver function of acetoneamia and fat cow syndrome in catle // Res. Vet. Sci. – 1990. − №</w:t>
      </w:r>
      <w:r>
        <w:rPr>
          <w:sz w:val="28"/>
          <w:szCs w:val="28"/>
          <w:lang w:val="uk-UA"/>
        </w:rPr>
        <w:t xml:space="preserve">  4</w:t>
      </w:r>
      <w:r>
        <w:rPr>
          <w:sz w:val="28"/>
          <w:szCs w:val="28"/>
          <w:lang w:val="en-US"/>
        </w:rPr>
        <w:t>8. – P.</w:t>
      </w:r>
      <w:r>
        <w:rPr>
          <w:sz w:val="28"/>
          <w:szCs w:val="28"/>
          <w:lang w:val="uk-UA"/>
        </w:rPr>
        <w:t xml:space="preserve"> </w:t>
      </w:r>
      <w:r>
        <w:rPr>
          <w:sz w:val="28"/>
          <w:szCs w:val="28"/>
          <w:lang w:val="en-US"/>
        </w:rPr>
        <w:t>221</w:t>
      </w:r>
      <w:r>
        <w:rPr>
          <w:sz w:val="28"/>
          <w:szCs w:val="28"/>
          <w:lang w:val="uk-UA"/>
        </w:rPr>
        <w:t xml:space="preserve"> − </w:t>
      </w:r>
      <w:r>
        <w:rPr>
          <w:sz w:val="28"/>
          <w:szCs w:val="28"/>
          <w:lang w:val="en-US"/>
        </w:rPr>
        <w:t>227.</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Wiethollz H., Marshall H., Reuschenbach R. et all // Heopatology. – 1991. – Vol. 13. – P.</w:t>
      </w:r>
      <w:r>
        <w:rPr>
          <w:sz w:val="28"/>
          <w:szCs w:val="28"/>
          <w:lang w:val="uk-UA"/>
        </w:rPr>
        <w:t xml:space="preserve"> </w:t>
      </w:r>
      <w:r>
        <w:rPr>
          <w:sz w:val="28"/>
          <w:szCs w:val="28"/>
          <w:lang w:val="en-US"/>
        </w:rPr>
        <w:t>656</w:t>
      </w:r>
      <w:r>
        <w:rPr>
          <w:sz w:val="28"/>
          <w:szCs w:val="28"/>
          <w:lang w:val="uk-UA"/>
        </w:rPr>
        <w:t xml:space="preserve"> − </w:t>
      </w:r>
      <w:r>
        <w:rPr>
          <w:sz w:val="28"/>
          <w:szCs w:val="28"/>
          <w:lang w:val="en-US"/>
        </w:rPr>
        <w:t>662.</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Williams A., Hootnagle J. // Gastroenterology. – 1986. – Vol. 95. – P.</w:t>
      </w:r>
      <w:r>
        <w:rPr>
          <w:sz w:val="28"/>
          <w:szCs w:val="28"/>
          <w:lang w:val="uk-UA"/>
        </w:rPr>
        <w:t xml:space="preserve"> </w:t>
      </w:r>
      <w:r>
        <w:rPr>
          <w:sz w:val="28"/>
          <w:szCs w:val="28"/>
          <w:lang w:val="en-US"/>
        </w:rPr>
        <w:t>734</w:t>
      </w:r>
      <w:r>
        <w:rPr>
          <w:sz w:val="28"/>
          <w:szCs w:val="28"/>
          <w:lang w:val="uk-UA"/>
        </w:rPr>
        <w:t xml:space="preserve"> − </w:t>
      </w:r>
      <w:r>
        <w:rPr>
          <w:sz w:val="28"/>
          <w:szCs w:val="28"/>
          <w:lang w:val="en-US"/>
        </w:rPr>
        <w:t>739.</w:t>
      </w:r>
    </w:p>
    <w:p w:rsidR="00F77F1D" w:rsidRDefault="00F77F1D" w:rsidP="006529A7">
      <w:pPr>
        <w:numPr>
          <w:ilvl w:val="0"/>
          <w:numId w:val="62"/>
        </w:numPr>
        <w:tabs>
          <w:tab w:val="num" w:pos="0"/>
        </w:tabs>
        <w:suppressAutoHyphens w:val="0"/>
        <w:spacing w:line="360" w:lineRule="auto"/>
        <w:jc w:val="both"/>
        <w:rPr>
          <w:sz w:val="28"/>
          <w:szCs w:val="28"/>
          <w:lang w:val="en-GB"/>
        </w:rPr>
      </w:pPr>
      <w:r>
        <w:rPr>
          <w:sz w:val="28"/>
          <w:szCs w:val="28"/>
          <w:lang w:val="en-US"/>
        </w:rPr>
        <w:t>Zilkova J. Vyskyt metheemoglobinu v krovi skotu // Veterlnarstvl. – 1983. – Vol</w:t>
      </w:r>
      <w:r>
        <w:rPr>
          <w:sz w:val="28"/>
          <w:szCs w:val="28"/>
          <w:lang w:val="uk-UA"/>
        </w:rPr>
        <w:t>.</w:t>
      </w:r>
      <w:r>
        <w:rPr>
          <w:sz w:val="28"/>
          <w:szCs w:val="28"/>
          <w:lang w:val="en-US"/>
        </w:rPr>
        <w:t xml:space="preserve"> 33. – P.</w:t>
      </w:r>
      <w:r>
        <w:rPr>
          <w:sz w:val="28"/>
          <w:szCs w:val="28"/>
          <w:lang w:val="uk-UA"/>
        </w:rPr>
        <w:t xml:space="preserve"> </w:t>
      </w:r>
      <w:r>
        <w:rPr>
          <w:sz w:val="28"/>
          <w:szCs w:val="28"/>
          <w:lang w:val="en-US"/>
        </w:rPr>
        <w:t>154</w:t>
      </w:r>
      <w:r>
        <w:rPr>
          <w:sz w:val="28"/>
          <w:szCs w:val="28"/>
          <w:lang w:val="uk-UA"/>
        </w:rPr>
        <w:t xml:space="preserve"> − </w:t>
      </w:r>
      <w:r>
        <w:rPr>
          <w:sz w:val="28"/>
          <w:szCs w:val="28"/>
          <w:lang w:val="en-US"/>
        </w:rPr>
        <w:t>155.</w:t>
      </w:r>
    </w:p>
    <w:p w:rsidR="00F77F1D" w:rsidRDefault="00F77F1D" w:rsidP="006529A7">
      <w:pPr>
        <w:numPr>
          <w:ilvl w:val="0"/>
          <w:numId w:val="62"/>
        </w:numPr>
        <w:tabs>
          <w:tab w:val="num" w:pos="0"/>
        </w:tabs>
        <w:suppressAutoHyphens w:val="0"/>
        <w:spacing w:line="360" w:lineRule="auto"/>
        <w:jc w:val="both"/>
        <w:rPr>
          <w:sz w:val="28"/>
          <w:szCs w:val="28"/>
          <w:lang w:val="uk-UA"/>
        </w:rPr>
      </w:pPr>
      <w:r>
        <w:rPr>
          <w:sz w:val="28"/>
          <w:szCs w:val="28"/>
          <w:lang w:val="en-US"/>
        </w:rPr>
        <w:t>Zootechnico. – 1983. – V. 30. – N. 15/16. – P. 20 – 23.</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en-US"/>
        </w:rPr>
        <w:t>Change in alkaline phoshatase isoenzyme pattern in urine as possible marker for renal disease / G. Pfleiderer, A.W.Mondorf et al. // Kidney Int. – 1997. – Vol. 11</w:t>
      </w:r>
      <w:r>
        <w:rPr>
          <w:sz w:val="28"/>
          <w:szCs w:val="28"/>
          <w:lang w:val="uk-UA"/>
        </w:rPr>
        <w:t>, № 6. Р. 391 – 414.</w:t>
      </w:r>
    </w:p>
    <w:p w:rsidR="00F77F1D" w:rsidRDefault="00F77F1D" w:rsidP="006529A7">
      <w:pPr>
        <w:numPr>
          <w:ilvl w:val="0"/>
          <w:numId w:val="62"/>
        </w:numPr>
        <w:tabs>
          <w:tab w:val="num" w:pos="0"/>
        </w:tabs>
        <w:suppressAutoHyphens w:val="0"/>
        <w:spacing w:line="360" w:lineRule="auto"/>
        <w:jc w:val="both"/>
        <w:rPr>
          <w:sz w:val="28"/>
          <w:szCs w:val="28"/>
          <w:lang w:val="en-US"/>
        </w:rPr>
      </w:pPr>
      <w:r>
        <w:rPr>
          <w:sz w:val="28"/>
          <w:szCs w:val="28"/>
          <w:lang w:val="uk-UA"/>
        </w:rPr>
        <w:t>Цвіліховський М.І. Білки плазматичної мембрани епітелію тонкого кишечника великої рогатої худоби: Дис. … д-ра біол. наук: 03.00.04/ Національний аграрний ун-т. – К., 1998. – 317 л. – Бібліогр.: л. 237 – 308.</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Стадник А.М. Патогенез та комплексна екологічно безпечна терапія телят, хворих диспепсією/ Науковий вісник. ЛНАВМ ім.. С.Гжицького – 2003. – Том. 5. (№ 4 ). – С. 121 – 126.</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Зильбер Л.А. Иммунохимический аналіз. Москва. – 1968. – 52 с.</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Судаков М.О., Колесник В.Я., Береза В.І. Спрямована профілактика // Тваринництво України. – 1972. − № 7. – С. 5 – 6.</w:t>
      </w:r>
    </w:p>
    <w:p w:rsidR="00F77F1D" w:rsidRDefault="00F77F1D" w:rsidP="006529A7">
      <w:pPr>
        <w:numPr>
          <w:ilvl w:val="0"/>
          <w:numId w:val="62"/>
        </w:numPr>
        <w:tabs>
          <w:tab w:val="num" w:pos="0"/>
        </w:tabs>
        <w:suppressAutoHyphens w:val="0"/>
        <w:spacing w:line="360" w:lineRule="auto"/>
        <w:jc w:val="both"/>
        <w:rPr>
          <w:sz w:val="28"/>
          <w:szCs w:val="28"/>
        </w:rPr>
      </w:pPr>
      <w:r>
        <w:rPr>
          <w:sz w:val="28"/>
          <w:szCs w:val="28"/>
          <w:lang w:val="uk-UA"/>
        </w:rPr>
        <w:t>Кам</w:t>
      </w:r>
      <w:r>
        <w:rPr>
          <w:sz w:val="28"/>
          <w:szCs w:val="28"/>
        </w:rPr>
        <w:t>ышников В.С. Справочник по клинико – биохимическим исследованиям и лабораторной диагностике. Москва: МЕД пресс-информ, 2004. – 911 с.</w:t>
      </w:r>
      <w:r>
        <w:rPr>
          <w:sz w:val="28"/>
          <w:szCs w:val="28"/>
          <w:lang w:val="uk-UA"/>
        </w:rPr>
        <w:t xml:space="preserve">   </w:t>
      </w:r>
    </w:p>
    <w:p w:rsidR="00393D2B" w:rsidRPr="00F77F1D" w:rsidRDefault="00393D2B" w:rsidP="00396236">
      <w:pPr>
        <w:autoSpaceDE w:val="0"/>
        <w:autoSpaceDN w:val="0"/>
        <w:adjustRightInd w:val="0"/>
        <w:spacing w:line="360" w:lineRule="auto"/>
        <w:ind w:firstLine="720"/>
        <w:rPr>
          <w:color w:val="000000"/>
          <w:sz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A7" w:rsidRDefault="006529A7">
      <w:r>
        <w:separator/>
      </w:r>
    </w:p>
  </w:endnote>
  <w:endnote w:type="continuationSeparator" w:id="0">
    <w:p w:rsidR="006529A7" w:rsidRDefault="0065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ZapfEllipt BT">
    <w:altName w:val="Georgia"/>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A7" w:rsidRDefault="006529A7">
      <w:r>
        <w:separator/>
      </w:r>
    </w:p>
  </w:footnote>
  <w:footnote w:type="continuationSeparator" w:id="0">
    <w:p w:rsidR="006529A7" w:rsidRDefault="0065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8B2438"/>
    <w:multiLevelType w:val="hybridMultilevel"/>
    <w:tmpl w:val="CC3E174A"/>
    <w:lvl w:ilvl="0" w:tplc="71261AE2">
      <w:start w:val="2"/>
      <w:numFmt w:val="decimal"/>
      <w:lvlText w:val="%1."/>
      <w:lvlJc w:val="left"/>
      <w:pPr>
        <w:tabs>
          <w:tab w:val="num" w:pos="1530"/>
        </w:tabs>
        <w:ind w:left="1530" w:hanging="75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4956F6"/>
    <w:multiLevelType w:val="singleLevel"/>
    <w:tmpl w:val="D5523004"/>
    <w:lvl w:ilvl="0">
      <w:numFmt w:val="bullet"/>
      <w:lvlText w:val="-"/>
      <w:lvlJc w:val="left"/>
      <w:pPr>
        <w:tabs>
          <w:tab w:val="num" w:pos="1080"/>
        </w:tabs>
        <w:ind w:left="1080" w:hanging="360"/>
      </w:pPr>
      <w:rPr>
        <w:rFonts w:ascii="Times New Roman" w:hAnsi="Times New Roman"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69111F"/>
    <w:multiLevelType w:val="hybridMultilevel"/>
    <w:tmpl w:val="076AE9A4"/>
    <w:lvl w:ilvl="0" w:tplc="2E5258B8">
      <w:start w:val="1"/>
      <w:numFmt w:val="decimal"/>
      <w:lvlText w:val="%1."/>
      <w:lvlJc w:val="left"/>
      <w:pPr>
        <w:tabs>
          <w:tab w:val="num" w:pos="1191"/>
        </w:tabs>
        <w:ind w:left="213" w:firstLine="567"/>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C797B69"/>
    <w:multiLevelType w:val="hybridMultilevel"/>
    <w:tmpl w:val="BEAC650E"/>
    <w:lvl w:ilvl="0" w:tplc="D9065072">
      <w:start w:val="1"/>
      <w:numFmt w:val="decimal"/>
      <w:lvlText w:val="%1."/>
      <w:lvlJc w:val="left"/>
      <w:pPr>
        <w:tabs>
          <w:tab w:val="num" w:pos="1155"/>
        </w:tabs>
        <w:ind w:left="1155" w:hanging="37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2"/>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6"/>
  </w:num>
  <w:num w:numId="55">
    <w:abstractNumId w:val="63"/>
  </w:num>
  <w:num w:numId="56">
    <w:abstractNumId w:val="48"/>
  </w:num>
  <w:num w:numId="57">
    <w:abstractNumId w:val="57"/>
  </w:num>
  <w:num w:numId="58">
    <w:abstractNumId w:val="60"/>
  </w:num>
  <w:num w:numId="59">
    <w:abstractNumId w:val="42"/>
  </w:num>
  <w:num w:numId="60">
    <w:abstractNumId w:val="40"/>
  </w:num>
  <w:num w:numId="61">
    <w:abstractNumId w:val="67"/>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9A7"/>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388F"/>
    <w:rsid w:val="00E24692"/>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4D6A-61F3-4F5E-9E85-265FF788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33</Pages>
  <Words>8015</Words>
  <Characters>45690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958</cp:revision>
  <cp:lastPrinted>2009-02-06T08:36:00Z</cp:lastPrinted>
  <dcterms:created xsi:type="dcterms:W3CDTF">2015-03-22T11:10:00Z</dcterms:created>
  <dcterms:modified xsi:type="dcterms:W3CDTF">2016-03-11T13:35:00Z</dcterms:modified>
</cp:coreProperties>
</file>