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B44D9F8" w:rsidR="0029644E" w:rsidRPr="00773072" w:rsidRDefault="00773072" w:rsidP="00773072">
      <w:r>
        <w:rPr>
          <w:rFonts w:ascii="Verdana" w:hAnsi="Verdana"/>
          <w:b/>
          <w:bCs/>
          <w:color w:val="000000"/>
          <w:shd w:val="clear" w:color="auto" w:fill="FFFFFF"/>
        </w:rPr>
        <w:t>Гамзаєв Рустам Олександрович. Моделі та інформаційна технологія трасування вимог в гнучких процесах розробки програмного забезпечення.- Дисертація канд. техн. наук: 05.13.06, Нац. техн. ун-т "Харк. політехн. ін-т". - Х., 2013.- 200 с.</w:t>
      </w:r>
    </w:p>
    <w:sectPr w:rsidR="0029644E" w:rsidRPr="007730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B2A2" w14:textId="77777777" w:rsidR="00340F97" w:rsidRDefault="00340F97">
      <w:pPr>
        <w:spacing w:after="0" w:line="240" w:lineRule="auto"/>
      </w:pPr>
      <w:r>
        <w:separator/>
      </w:r>
    </w:p>
  </w:endnote>
  <w:endnote w:type="continuationSeparator" w:id="0">
    <w:p w14:paraId="03D406B5" w14:textId="77777777" w:rsidR="00340F97" w:rsidRDefault="0034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E9B6" w14:textId="77777777" w:rsidR="00340F97" w:rsidRDefault="00340F97">
      <w:pPr>
        <w:spacing w:after="0" w:line="240" w:lineRule="auto"/>
      </w:pPr>
      <w:r>
        <w:separator/>
      </w:r>
    </w:p>
  </w:footnote>
  <w:footnote w:type="continuationSeparator" w:id="0">
    <w:p w14:paraId="3606AD1A" w14:textId="77777777" w:rsidR="00340F97" w:rsidRDefault="0034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0F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97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59149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10999</cp:revision>
  <dcterms:created xsi:type="dcterms:W3CDTF">2024-06-20T08:51:00Z</dcterms:created>
  <dcterms:modified xsi:type="dcterms:W3CDTF">2024-11-05T01:08:00Z</dcterms:modified>
  <cp:category/>
</cp:coreProperties>
</file>