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903C0E" w:rsidRDefault="00903C0E" w:rsidP="00102746">
      <w:pPr>
        <w:jc w:val="both"/>
        <w:rPr>
          <w:rFonts w:ascii="Verdana" w:hAnsi="Verdana"/>
          <w:color w:val="000000"/>
          <w:sz w:val="18"/>
          <w:szCs w:val="18"/>
          <w:shd w:val="clear" w:color="auto" w:fill="FFFFFF"/>
        </w:rPr>
      </w:pPr>
    </w:p>
    <w:p w:rsidR="0004147D" w:rsidRDefault="0004147D" w:rsidP="0004147D">
      <w:pPr>
        <w:spacing w:line="270" w:lineRule="atLeast"/>
        <w:rPr>
          <w:rFonts w:ascii="Verdana" w:hAnsi="Verdana"/>
          <w:b/>
          <w:bCs/>
          <w:color w:val="000000"/>
          <w:sz w:val="18"/>
          <w:szCs w:val="18"/>
        </w:rPr>
      </w:pPr>
      <w:r>
        <w:rPr>
          <w:rFonts w:ascii="Verdana" w:hAnsi="Verdana"/>
          <w:color w:val="000000"/>
          <w:sz w:val="18"/>
          <w:szCs w:val="18"/>
          <w:shd w:val="clear" w:color="auto" w:fill="FFFFFF"/>
        </w:rPr>
        <w:t>Основания рассмотрения уголовного дела и особенности доказывания при судебном разбирательстве в порядке главы 40 УПК РФ</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04147D" w:rsidRDefault="0004147D" w:rsidP="0004147D">
      <w:pPr>
        <w:spacing w:line="270" w:lineRule="atLeast"/>
        <w:rPr>
          <w:rFonts w:ascii="Verdana" w:hAnsi="Verdana"/>
          <w:color w:val="000000"/>
          <w:sz w:val="18"/>
          <w:szCs w:val="18"/>
        </w:rPr>
      </w:pPr>
      <w:r>
        <w:rPr>
          <w:rFonts w:ascii="Verdana" w:hAnsi="Verdana"/>
          <w:color w:val="000000"/>
          <w:sz w:val="18"/>
          <w:szCs w:val="18"/>
        </w:rPr>
        <w:t>2013</w:t>
      </w:r>
    </w:p>
    <w:p w:rsidR="0004147D" w:rsidRDefault="0004147D" w:rsidP="0004147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4147D" w:rsidRDefault="0004147D" w:rsidP="0004147D">
      <w:pPr>
        <w:spacing w:line="270" w:lineRule="atLeast"/>
        <w:rPr>
          <w:rFonts w:ascii="Verdana" w:hAnsi="Verdana"/>
          <w:color w:val="000000"/>
          <w:sz w:val="18"/>
          <w:szCs w:val="18"/>
        </w:rPr>
      </w:pPr>
      <w:r>
        <w:rPr>
          <w:rFonts w:ascii="Verdana" w:hAnsi="Verdana"/>
          <w:color w:val="000000"/>
          <w:sz w:val="18"/>
          <w:szCs w:val="18"/>
        </w:rPr>
        <w:t>Булыгин, Андрей Викторович</w:t>
      </w:r>
    </w:p>
    <w:p w:rsidR="0004147D" w:rsidRDefault="0004147D" w:rsidP="0004147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4147D" w:rsidRDefault="0004147D" w:rsidP="0004147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4147D" w:rsidRDefault="0004147D" w:rsidP="0004147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4147D" w:rsidRDefault="0004147D" w:rsidP="0004147D">
      <w:pPr>
        <w:spacing w:line="270" w:lineRule="atLeast"/>
        <w:rPr>
          <w:rFonts w:ascii="Verdana" w:hAnsi="Verdana"/>
          <w:color w:val="000000"/>
          <w:sz w:val="18"/>
          <w:szCs w:val="18"/>
        </w:rPr>
      </w:pPr>
      <w:r>
        <w:rPr>
          <w:rFonts w:ascii="Verdana" w:hAnsi="Verdana"/>
          <w:color w:val="000000"/>
          <w:sz w:val="18"/>
          <w:szCs w:val="18"/>
        </w:rPr>
        <w:t>Екатеринбург</w:t>
      </w:r>
    </w:p>
    <w:p w:rsidR="0004147D" w:rsidRDefault="0004147D" w:rsidP="0004147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4147D" w:rsidRDefault="0004147D" w:rsidP="0004147D">
      <w:pPr>
        <w:spacing w:line="270" w:lineRule="atLeast"/>
        <w:rPr>
          <w:rFonts w:ascii="Verdana" w:hAnsi="Verdana"/>
          <w:color w:val="000000"/>
          <w:sz w:val="18"/>
          <w:szCs w:val="18"/>
        </w:rPr>
      </w:pPr>
      <w:r>
        <w:rPr>
          <w:rFonts w:ascii="Verdana" w:hAnsi="Verdana"/>
          <w:color w:val="000000"/>
          <w:sz w:val="18"/>
          <w:szCs w:val="18"/>
        </w:rPr>
        <w:t>12.00.09</w:t>
      </w:r>
    </w:p>
    <w:p w:rsidR="0004147D" w:rsidRDefault="0004147D" w:rsidP="0004147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4147D" w:rsidRDefault="0004147D" w:rsidP="0004147D">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04147D" w:rsidRDefault="0004147D" w:rsidP="0004147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4147D" w:rsidRDefault="0004147D" w:rsidP="0004147D">
      <w:pPr>
        <w:spacing w:line="270" w:lineRule="atLeast"/>
        <w:rPr>
          <w:rFonts w:ascii="Verdana" w:hAnsi="Verdana"/>
          <w:color w:val="000000"/>
          <w:sz w:val="18"/>
          <w:szCs w:val="18"/>
        </w:rPr>
      </w:pPr>
      <w:r>
        <w:rPr>
          <w:rFonts w:ascii="Verdana" w:hAnsi="Verdana"/>
          <w:color w:val="000000"/>
          <w:sz w:val="18"/>
          <w:szCs w:val="18"/>
        </w:rPr>
        <w:t>232</w:t>
      </w:r>
    </w:p>
    <w:p w:rsidR="0004147D" w:rsidRDefault="0004147D" w:rsidP="0004147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Булыгин, Андрей Викторович</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Общая характеристика и специфика</w:t>
      </w:r>
      <w:r>
        <w:rPr>
          <w:rStyle w:val="WW8Num3z0"/>
          <w:rFonts w:ascii="Verdana" w:hAnsi="Verdana"/>
          <w:color w:val="000000"/>
          <w:sz w:val="18"/>
          <w:szCs w:val="18"/>
        </w:rPr>
        <w:t> </w:t>
      </w:r>
      <w:r>
        <w:rPr>
          <w:rStyle w:val="WW8Num4z0"/>
          <w:rFonts w:ascii="Verdana" w:hAnsi="Verdana"/>
          <w:color w:val="4682B4"/>
          <w:sz w:val="18"/>
          <w:szCs w:val="18"/>
        </w:rPr>
        <w:t>рассмотрения</w:t>
      </w:r>
      <w:r>
        <w:rPr>
          <w:rStyle w:val="WW8Num3z0"/>
          <w:rFonts w:ascii="Verdana" w:hAnsi="Verdana"/>
          <w:color w:val="000000"/>
          <w:sz w:val="18"/>
          <w:szCs w:val="18"/>
        </w:rPr>
        <w:t> </w:t>
      </w:r>
      <w:r>
        <w:rPr>
          <w:rFonts w:ascii="Verdana" w:hAnsi="Verdana"/>
          <w:color w:val="000000"/>
          <w:sz w:val="18"/>
          <w:szCs w:val="18"/>
        </w:rPr>
        <w:t>уголовного дела при особом</w:t>
      </w:r>
      <w:r>
        <w:rPr>
          <w:rStyle w:val="WW8Num3z0"/>
          <w:rFonts w:ascii="Verdana" w:hAnsi="Verdana"/>
          <w:color w:val="000000"/>
          <w:sz w:val="18"/>
          <w:szCs w:val="18"/>
        </w:rPr>
        <w:t> </w:t>
      </w:r>
      <w:r>
        <w:rPr>
          <w:rStyle w:val="WW8Num4z0"/>
          <w:rFonts w:ascii="Verdana" w:hAnsi="Verdana"/>
          <w:color w:val="4682B4"/>
          <w:sz w:val="18"/>
          <w:szCs w:val="18"/>
        </w:rPr>
        <w:t>порядке</w:t>
      </w:r>
      <w:r>
        <w:rPr>
          <w:rStyle w:val="WW8Num3z0"/>
          <w:rFonts w:ascii="Verdana" w:hAnsi="Verdana"/>
          <w:color w:val="000000"/>
          <w:sz w:val="18"/>
          <w:szCs w:val="18"/>
        </w:rPr>
        <w:t> </w:t>
      </w:r>
      <w:r>
        <w:rPr>
          <w:rFonts w:ascii="Verdana" w:hAnsi="Verdana"/>
          <w:color w:val="000000"/>
          <w:sz w:val="18"/>
          <w:szCs w:val="18"/>
        </w:rPr>
        <w:t>судебного разбирательства, предусмотренном главой 40</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и сущность особого порядка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и история его развития.</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Предпосылки применения особого порядка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Специфика рассмотрения</w:t>
      </w:r>
      <w:r>
        <w:rPr>
          <w:rStyle w:val="WW8Num3z0"/>
          <w:rFonts w:ascii="Verdana" w:hAnsi="Verdana"/>
          <w:color w:val="000000"/>
          <w:sz w:val="18"/>
          <w:szCs w:val="18"/>
        </w:rPr>
        <w:t> </w:t>
      </w:r>
      <w:r>
        <w:rPr>
          <w:rStyle w:val="WW8Num4z0"/>
          <w:rFonts w:ascii="Verdana" w:hAnsi="Verdana"/>
          <w:color w:val="4682B4"/>
          <w:sz w:val="18"/>
          <w:szCs w:val="18"/>
        </w:rPr>
        <w:t>уголовного</w:t>
      </w:r>
      <w:r>
        <w:rPr>
          <w:rStyle w:val="WW8Num3z0"/>
          <w:rFonts w:ascii="Verdana" w:hAnsi="Verdana"/>
          <w:color w:val="000000"/>
          <w:sz w:val="18"/>
          <w:szCs w:val="18"/>
        </w:rPr>
        <w:t> </w:t>
      </w:r>
      <w:r>
        <w:rPr>
          <w:rFonts w:ascii="Verdana" w:hAnsi="Verdana"/>
          <w:color w:val="000000"/>
          <w:sz w:val="18"/>
          <w:szCs w:val="18"/>
        </w:rPr>
        <w:t>дела в порядке, предусмотренном главой 40 УПК РФ.</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Уголовно-процессуальное</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Fonts w:ascii="Verdana" w:hAnsi="Verdana"/>
          <w:color w:val="000000"/>
          <w:sz w:val="18"/>
          <w:szCs w:val="18"/>
        </w:rPr>
        <w:t>: гносеологическая основа, понятие, сущность, структура.</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Регулирование вопросов</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законодательстве дореволюционной и советской России.</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Уголовно-процессуальное доказывание: гносеологическая основа, понятие, сущность.</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Структура уголовно-процессуального доказывания.</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Предмет и пределы доказывания.</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доказывания при судебном разбирательстве в порядке</w:t>
      </w:r>
      <w:r>
        <w:rPr>
          <w:rStyle w:val="WW8Num3z0"/>
          <w:rFonts w:ascii="Verdana" w:hAnsi="Verdana"/>
          <w:color w:val="000000"/>
          <w:sz w:val="18"/>
          <w:szCs w:val="18"/>
        </w:rPr>
        <w:t> </w:t>
      </w:r>
      <w:r>
        <w:rPr>
          <w:rStyle w:val="WW8Num4z0"/>
          <w:rFonts w:ascii="Verdana" w:hAnsi="Verdana"/>
          <w:color w:val="4682B4"/>
          <w:sz w:val="18"/>
          <w:szCs w:val="18"/>
        </w:rPr>
        <w:t>главы</w:t>
      </w:r>
      <w:r>
        <w:rPr>
          <w:rStyle w:val="WW8Num3z0"/>
          <w:rFonts w:ascii="Verdana" w:hAnsi="Verdana"/>
          <w:color w:val="000000"/>
          <w:sz w:val="18"/>
          <w:szCs w:val="18"/>
        </w:rPr>
        <w:t> </w:t>
      </w:r>
      <w:r>
        <w:rPr>
          <w:rFonts w:ascii="Verdana" w:hAnsi="Verdana"/>
          <w:color w:val="000000"/>
          <w:sz w:val="18"/>
          <w:szCs w:val="18"/>
        </w:rPr>
        <w:t>40 УПК РФ.</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Процесс доказывания при особом порядке судебного разбирательства</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Предмет и пределы доказывания при особом порядке судебного разбирательства.</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Реализация отдельных принципов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в аспекте процесса доказывания при особом порядке судебного разбирательства.</w:t>
      </w:r>
    </w:p>
    <w:p w:rsidR="0004147D" w:rsidRDefault="0004147D" w:rsidP="0004147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"Основания рассмотрения уголовного дела и особенности доказывания при судебном разбирательстве в порядке главы 40 УПК РФ"</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наше государство строится как правовое, в связи с чем должно отвечать определенным требованиям. Суд как орган</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играет решающую роль в урегулировании правовых конфликтов в любом демократическом правовом государстве. Однако одновременно с повышением роли судов на них возрастает нагрузка, что является причиной ухудшения качества рассмотрения уголовных дел, затягивания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сроков. Вместе с тем, одной из основных причин этого нередко является сложность процедуры рассмотрения уголовных дел, далеко не всегда оправданной и необходимой. Для преодоления существующих проблем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необходимо его постоянное совершенствование, поиск оптимальных форм, соответствующих тяжести</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преступлений, а также степени</w:t>
      </w:r>
      <w:r>
        <w:rPr>
          <w:rStyle w:val="WW8Num3z0"/>
          <w:rFonts w:ascii="Verdana" w:hAnsi="Verdana"/>
          <w:color w:val="000000"/>
          <w:sz w:val="18"/>
          <w:szCs w:val="18"/>
        </w:rPr>
        <w:t> </w:t>
      </w:r>
      <w:r>
        <w:rPr>
          <w:rStyle w:val="WW8Num4z0"/>
          <w:rFonts w:ascii="Verdana" w:hAnsi="Verdana"/>
          <w:color w:val="4682B4"/>
          <w:sz w:val="18"/>
          <w:szCs w:val="18"/>
        </w:rPr>
        <w:t>доказанности</w:t>
      </w:r>
      <w:r>
        <w:rPr>
          <w:rStyle w:val="WW8Num3z0"/>
          <w:rFonts w:ascii="Verdana" w:hAnsi="Verdana"/>
          <w:color w:val="000000"/>
          <w:sz w:val="18"/>
          <w:szCs w:val="18"/>
        </w:rPr>
        <w:t> </w:t>
      </w:r>
      <w:r>
        <w:rPr>
          <w:rFonts w:ascii="Verdana" w:hAnsi="Verdana"/>
          <w:color w:val="000000"/>
          <w:sz w:val="18"/>
          <w:szCs w:val="18"/>
        </w:rPr>
        <w:t>и сложности рассматриваемых дел, что современным</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реализуется не в полном объеме. Представляется, что механизм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 xml:space="preserve">в ряде случаев без ущерба </w:t>
      </w:r>
      <w:r>
        <w:rPr>
          <w:rFonts w:ascii="Verdana" w:hAnsi="Verdana"/>
          <w:color w:val="000000"/>
          <w:sz w:val="18"/>
          <w:szCs w:val="18"/>
        </w:rPr>
        <w:lastRenderedPageBreak/>
        <w:t>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Style w:val="WW8Num3z0"/>
          <w:rFonts w:ascii="Verdana" w:hAnsi="Verdana"/>
          <w:color w:val="000000"/>
          <w:sz w:val="18"/>
          <w:szCs w:val="18"/>
        </w:rPr>
        <w:t> </w:t>
      </w:r>
      <w:r>
        <w:rPr>
          <w:rFonts w:ascii="Verdana" w:hAnsi="Verdana"/>
          <w:color w:val="000000"/>
          <w:sz w:val="18"/>
          <w:szCs w:val="18"/>
        </w:rPr>
        <w:t>может и должен быть упрощен. Однако введению упрощенных форм</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должно предшествовать тщательное изучение этих проблем, прежде всего на методологическом, и на экспериментальном уровне. В противном случае не исключены ошибочные решения, принятие недоработанных законов, нарушающих основополагающие принципы уголовного судопроизводства, права и интересы участников процесса.</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Закономерным и обусловленным происходящими в обществе процессами является введение в Уголовно -</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России упрощенной процедуры судопроизводства, осуществляемой в особом порядке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(раздел X УПК России), как формы дифференциации уголовного судопроизводства. В этой связи проблемы, возникающие в процессе его применения, нуждаются в исследовании, тем более, что рассматриваемый процессуальный порядок должен обеспечивать безусловное соблюдение требований закона и гарантировать каждому человеку надежную защиту его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законных интересов.</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Неоднозначную реакцию как ученых, так и практических работников вызвало появление особого порядка принятия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 при согласии обвиняемых с предъявленным</w:t>
      </w:r>
      <w:r>
        <w:rPr>
          <w:rStyle w:val="WW8Num3z0"/>
          <w:rFonts w:ascii="Verdana" w:hAnsi="Verdana"/>
          <w:color w:val="000000"/>
          <w:sz w:val="18"/>
          <w:szCs w:val="18"/>
        </w:rPr>
        <w:t> </w:t>
      </w:r>
      <w:r>
        <w:rPr>
          <w:rStyle w:val="WW8Num4z0"/>
          <w:rFonts w:ascii="Verdana" w:hAnsi="Verdana"/>
          <w:color w:val="4682B4"/>
          <w:sz w:val="18"/>
          <w:szCs w:val="18"/>
        </w:rPr>
        <w:t>обвинением</w:t>
      </w:r>
      <w:r>
        <w:rPr>
          <w:rStyle w:val="WW8Num3z0"/>
          <w:rFonts w:ascii="Verdana" w:hAnsi="Verdana"/>
          <w:color w:val="000000"/>
          <w:sz w:val="18"/>
          <w:szCs w:val="18"/>
        </w:rPr>
        <w:t> </w:t>
      </w:r>
      <w:r>
        <w:rPr>
          <w:rFonts w:ascii="Verdana" w:hAnsi="Verdana"/>
          <w:color w:val="000000"/>
          <w:sz w:val="18"/>
          <w:szCs w:val="18"/>
        </w:rPr>
        <w:t>(гл. 40 УПК России). Данный институт введен в действие Уголовно-процессуальным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Российской Федерации от 18.12.2001 № 174-ФЗ. Первые шаги по его применению показали проблемность ряда его норм, затрудняющих их</w:t>
      </w:r>
      <w:r>
        <w:rPr>
          <w:rStyle w:val="WW8Num3z0"/>
          <w:rFonts w:ascii="Verdana" w:hAnsi="Verdana"/>
          <w:color w:val="000000"/>
          <w:sz w:val="18"/>
          <w:szCs w:val="18"/>
        </w:rPr>
        <w:t> </w:t>
      </w:r>
      <w:r>
        <w:rPr>
          <w:rStyle w:val="WW8Num4z0"/>
          <w:rFonts w:ascii="Verdana" w:hAnsi="Verdana"/>
          <w:color w:val="4682B4"/>
          <w:sz w:val="18"/>
          <w:szCs w:val="18"/>
        </w:rPr>
        <w:t>единообразное</w:t>
      </w:r>
      <w:r>
        <w:rPr>
          <w:rStyle w:val="WW8Num3z0"/>
          <w:rFonts w:ascii="Verdana" w:hAnsi="Verdana"/>
          <w:color w:val="000000"/>
          <w:sz w:val="18"/>
          <w:szCs w:val="18"/>
        </w:rPr>
        <w:t> </w:t>
      </w:r>
      <w:r>
        <w:rPr>
          <w:rFonts w:ascii="Verdana" w:hAnsi="Verdana"/>
          <w:color w:val="000000"/>
          <w:sz w:val="18"/>
          <w:szCs w:val="18"/>
        </w:rPr>
        <w:t>толкование и применение. Это дает основание для того, чтобы всесторонне и глубоко исследовать данный институт, выявить проблемы и предложить их решение.</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важным представляется подробное и комплексное исследование особого порядка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с применением системного подхода, во взаимосвязи с другими нормами, содержащимися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 частности, с нормами о принципах уголовного судопроизводства, о</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Style w:val="WW8Num3z0"/>
          <w:rFonts w:ascii="Verdana" w:hAnsi="Verdana"/>
          <w:color w:val="000000"/>
          <w:sz w:val="18"/>
          <w:szCs w:val="18"/>
        </w:rPr>
        <w:t> </w:t>
      </w:r>
      <w:r>
        <w:rPr>
          <w:rFonts w:ascii="Verdana" w:hAnsi="Verdana"/>
          <w:color w:val="000000"/>
          <w:sz w:val="18"/>
          <w:szCs w:val="18"/>
        </w:rPr>
        <w:t>и доказывании, о предварительном</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Fonts w:ascii="Verdana" w:hAnsi="Verdana"/>
          <w:color w:val="000000"/>
          <w:sz w:val="18"/>
          <w:szCs w:val="18"/>
        </w:rPr>
        <w:t>, об общих условиях судебного разбирательства. Целью этого анализа следует признать определение степени гармоничности отечественного уголовно-процессуального закона, выявление противоречий, возможных</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между правовыми нормами и проблем проведения судебного разбирательства в порядке главы 40 УПК РФ.</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указанном аспекте особое внимание следует уделить особенностям</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деятельности, поскольку именно доказывание претерпело основные изменения при особом порядке судебного разбирательства вследствие упрощения её процедуры. Данный тезис обусловлен тем, что на суд</w:t>
      </w:r>
      <w:r>
        <w:rPr>
          <w:rStyle w:val="WW8Num3z0"/>
          <w:rFonts w:ascii="Verdana" w:hAnsi="Verdana"/>
          <w:color w:val="000000"/>
          <w:sz w:val="18"/>
          <w:szCs w:val="18"/>
        </w:rPr>
        <w:t> </w:t>
      </w:r>
      <w:r>
        <w:rPr>
          <w:rStyle w:val="WW8Num4z0"/>
          <w:rFonts w:ascii="Verdana" w:hAnsi="Verdana"/>
          <w:color w:val="4682B4"/>
          <w:sz w:val="18"/>
          <w:szCs w:val="18"/>
        </w:rPr>
        <w:t>возложена</w:t>
      </w:r>
      <w:r>
        <w:rPr>
          <w:rStyle w:val="WW8Num3z0"/>
          <w:rFonts w:ascii="Verdana" w:hAnsi="Verdana"/>
          <w:color w:val="000000"/>
          <w:sz w:val="18"/>
          <w:szCs w:val="18"/>
        </w:rPr>
        <w:t> </w:t>
      </w:r>
      <w:r>
        <w:rPr>
          <w:rFonts w:ascii="Verdana" w:hAnsi="Verdana"/>
          <w:color w:val="000000"/>
          <w:sz w:val="18"/>
          <w:szCs w:val="18"/>
        </w:rPr>
        <w:t>обязанность принимать законные, обоснованные и справедливые решения по</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посредством чего должны достигаться цели правосудия, в том числе в рамках упрощенных форм уголовного судопроизводства. Однако указанное возможно только в результате качественной, полной и всесторонней оценки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проверки и анализа материалов уголовных дел.</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 актуальности избранной темы свидетельствует и следующее обстоятельство. В науке уголовного процесса комплексных исследований подобного рода практически не проводилось. В имеющихся работах приоритет отдавался либо самостоятельному исследованию проблем</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либо исследованию общих проблем особого порядка судебного разбирательства. Вместе с тем упрощенные формы уголовного судопроизводства в практике современной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большинства стран закономерно занимают лидирующие позиции. Так, около 50 % всех уголовных дел в судах</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Италии, Чешской республики рассматривается в упрощенном порядке1. Такая же тенденция характерна и для России. В этой ситуации исследование указанных проблем крайне необходимо, так как отсутствие целостного научного и практического подхода к определению методологических основ доказательственной деятельности в ходе судебного разбирательства при особом порядке принятия судебных решений, особенностей этого порядка порождает ошибки. Это обусловило необходимость того, чтобы обратиться к современным философско-правовым исследованиям, так как без</w:t>
      </w:r>
      <w:r>
        <w:rPr>
          <w:rStyle w:val="WW8Num3z0"/>
          <w:rFonts w:ascii="Verdana" w:hAnsi="Verdana"/>
          <w:color w:val="000000"/>
          <w:sz w:val="18"/>
          <w:szCs w:val="18"/>
        </w:rPr>
        <w:t> </w:t>
      </w:r>
      <w:r>
        <w:rPr>
          <w:rStyle w:val="WW8Num4z0"/>
          <w:rFonts w:ascii="Verdana" w:hAnsi="Verdana"/>
          <w:color w:val="4682B4"/>
          <w:sz w:val="18"/>
          <w:szCs w:val="18"/>
        </w:rPr>
        <w:t>уяснения</w:t>
      </w:r>
      <w:r>
        <w:rPr>
          <w:rStyle w:val="WW8Num3z0"/>
          <w:rFonts w:ascii="Verdana" w:hAnsi="Verdana"/>
          <w:color w:val="000000"/>
          <w:sz w:val="18"/>
          <w:szCs w:val="18"/>
        </w:rPr>
        <w:t> </w:t>
      </w:r>
      <w:r>
        <w:rPr>
          <w:rFonts w:ascii="Verdana" w:hAnsi="Verdana"/>
          <w:color w:val="000000"/>
          <w:sz w:val="18"/>
          <w:szCs w:val="18"/>
        </w:rPr>
        <w:t>методологических основ доказывания сложно исследовать указанные проблемы и совершенствовать практику осуществления доказательственной деятельности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при особом порядке их рассмотрения.</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доказывания в уголовном процессе были рассмотрены в работах таких авторов, как A.C.</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В.Д. Арсеньев, А.Р. Белкин, В.М.</w:t>
      </w:r>
      <w:r>
        <w:rPr>
          <w:rStyle w:val="WW8Num3z0"/>
          <w:rFonts w:ascii="Verdana" w:hAnsi="Verdana"/>
          <w:color w:val="000000"/>
          <w:sz w:val="18"/>
          <w:szCs w:val="18"/>
        </w:rPr>
        <w:t> </w:t>
      </w:r>
      <w:r>
        <w:rPr>
          <w:rStyle w:val="WW8Num4z0"/>
          <w:rFonts w:ascii="Verdana" w:hAnsi="Verdana"/>
          <w:color w:val="4682B4"/>
          <w:sz w:val="18"/>
          <w:szCs w:val="18"/>
        </w:rPr>
        <w:t>Бозров</w:t>
      </w:r>
      <w:r>
        <w:rPr>
          <w:rFonts w:ascii="Verdana" w:hAnsi="Verdana"/>
          <w:color w:val="000000"/>
          <w:sz w:val="18"/>
          <w:szCs w:val="18"/>
        </w:rPr>
        <w:t xml:space="preserve">, B.J1. Будников, B.C. Балакшин, </w:t>
      </w:r>
      <w:r>
        <w:rPr>
          <w:rFonts w:ascii="Verdana" w:hAnsi="Verdana"/>
          <w:color w:val="000000"/>
          <w:sz w:val="18"/>
          <w:szCs w:val="18"/>
        </w:rPr>
        <w:lastRenderedPageBreak/>
        <w:t>В.Г.</w:t>
      </w:r>
      <w:r>
        <w:rPr>
          <w:rStyle w:val="WW8Num3z0"/>
          <w:rFonts w:ascii="Verdana" w:hAnsi="Verdana"/>
          <w:color w:val="000000"/>
          <w:sz w:val="18"/>
          <w:szCs w:val="18"/>
        </w:rPr>
        <w:t> </w:t>
      </w:r>
      <w:r>
        <w:rPr>
          <w:rStyle w:val="WW8Num4z0"/>
          <w:rFonts w:ascii="Verdana" w:hAnsi="Verdana"/>
          <w:color w:val="4682B4"/>
          <w:sz w:val="18"/>
          <w:szCs w:val="18"/>
        </w:rPr>
        <w:t>Глебов</w:t>
      </w:r>
      <w:r>
        <w:rPr>
          <w:rFonts w:ascii="Verdana" w:hAnsi="Verdana"/>
          <w:color w:val="000000"/>
          <w:sz w:val="18"/>
          <w:szCs w:val="18"/>
        </w:rPr>
        <w:t>, A.A. Давлетов, Т.П. Захарова, JT.M.</w:t>
      </w:r>
      <w:r>
        <w:rPr>
          <w:rStyle w:val="WW8Num3z0"/>
          <w:rFonts w:ascii="Verdana" w:hAnsi="Verdana"/>
          <w:color w:val="000000"/>
          <w:sz w:val="18"/>
          <w:szCs w:val="18"/>
        </w:rPr>
        <w:t> </w:t>
      </w:r>
      <w:r>
        <w:rPr>
          <w:rStyle w:val="WW8Num4z0"/>
          <w:rFonts w:ascii="Verdana" w:hAnsi="Verdana"/>
          <w:color w:val="4682B4"/>
          <w:sz w:val="18"/>
          <w:szCs w:val="18"/>
        </w:rPr>
        <w:t>Карнеева</w:t>
      </w:r>
      <w:r>
        <w:rPr>
          <w:rFonts w:ascii="Verdana" w:hAnsi="Verdana"/>
          <w:color w:val="000000"/>
          <w:sz w:val="18"/>
          <w:szCs w:val="18"/>
        </w:rPr>
        <w:t>, Л.Д. Кокорев, Ю.Г. Корухов, Н.П.</w:t>
      </w:r>
      <w:r>
        <w:rPr>
          <w:rStyle w:val="WW8Num3z0"/>
          <w:rFonts w:ascii="Verdana" w:hAnsi="Verdana"/>
          <w:color w:val="000000"/>
          <w:sz w:val="18"/>
          <w:szCs w:val="18"/>
        </w:rPr>
        <w:t> </w:t>
      </w:r>
      <w:r>
        <w:rPr>
          <w:rStyle w:val="WW8Num4z0"/>
          <w:rFonts w:ascii="Verdana" w:hAnsi="Verdana"/>
          <w:color w:val="4682B4"/>
          <w:sz w:val="18"/>
          <w:szCs w:val="18"/>
        </w:rPr>
        <w:t>Кузнецов</w:t>
      </w:r>
      <w:r>
        <w:rPr>
          <w:rFonts w:ascii="Verdana" w:hAnsi="Verdana"/>
          <w:color w:val="000000"/>
          <w:sz w:val="18"/>
          <w:szCs w:val="18"/>
        </w:rPr>
        <w:t>, Н.И. Кулагин, Н.В. Лобанова, В.З.</w:t>
      </w:r>
      <w:r>
        <w:rPr>
          <w:rStyle w:val="WW8Num3z0"/>
          <w:rFonts w:ascii="Verdana" w:hAnsi="Verdana"/>
          <w:color w:val="000000"/>
          <w:sz w:val="18"/>
          <w:szCs w:val="18"/>
        </w:rPr>
        <w:t> </w:t>
      </w:r>
      <w:r>
        <w:rPr>
          <w:rStyle w:val="WW8Num4z0"/>
          <w:rFonts w:ascii="Verdana" w:hAnsi="Verdana"/>
          <w:color w:val="4682B4"/>
          <w:sz w:val="18"/>
          <w:szCs w:val="18"/>
        </w:rPr>
        <w:t>Лукашевич</w:t>
      </w:r>
      <w:r>
        <w:rPr>
          <w:rFonts w:ascii="Verdana" w:hAnsi="Verdana"/>
          <w:color w:val="000000"/>
          <w:sz w:val="18"/>
          <w:szCs w:val="18"/>
        </w:rPr>
        <w:t>, П.А. Лупинская, В.В. Мальцев, И.И.</w:t>
      </w:r>
      <w:r>
        <w:rPr>
          <w:rStyle w:val="WW8Num3z0"/>
          <w:rFonts w:ascii="Verdana" w:hAnsi="Verdana"/>
          <w:color w:val="000000"/>
          <w:sz w:val="18"/>
          <w:szCs w:val="18"/>
        </w:rPr>
        <w:t> </w:t>
      </w:r>
      <w:r>
        <w:rPr>
          <w:rStyle w:val="WW8Num4z0"/>
          <w:rFonts w:ascii="Verdana" w:hAnsi="Verdana"/>
          <w:color w:val="4682B4"/>
          <w:sz w:val="18"/>
          <w:szCs w:val="18"/>
        </w:rPr>
        <w:t>Мухин</w:t>
      </w:r>
      <w:r>
        <w:rPr>
          <w:rFonts w:ascii="Verdana" w:hAnsi="Verdana"/>
          <w:color w:val="000000"/>
          <w:sz w:val="18"/>
          <w:szCs w:val="18"/>
        </w:rPr>
        <w:t>, Е.В. Осипов, Е.А. Печников,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А.И. Рарог, Н.В. Редькин, Г.М.</w:t>
      </w:r>
      <w:r>
        <w:rPr>
          <w:rStyle w:val="WW8Num3z0"/>
          <w:rFonts w:ascii="Verdana" w:hAnsi="Verdana"/>
          <w:color w:val="000000"/>
          <w:sz w:val="18"/>
          <w:szCs w:val="18"/>
        </w:rPr>
        <w:t> </w:t>
      </w:r>
      <w:r>
        <w:rPr>
          <w:rStyle w:val="WW8Num4z0"/>
          <w:rFonts w:ascii="Verdana" w:hAnsi="Verdana"/>
          <w:color w:val="4682B4"/>
          <w:sz w:val="18"/>
          <w:szCs w:val="18"/>
        </w:rPr>
        <w:t>Резник</w:t>
      </w:r>
      <w:r>
        <w:rPr>
          <w:rFonts w:ascii="Verdana" w:hAnsi="Verdana"/>
          <w:color w:val="000000"/>
          <w:sz w:val="18"/>
          <w:szCs w:val="18"/>
        </w:rPr>
        <w:t>, Е.В. Рябцев, A.B. Смирнов, М.С.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Е.А. Снегирев, В.Т. Томин, В.И.</w:t>
      </w:r>
      <w:r>
        <w:rPr>
          <w:rStyle w:val="WW8Num3z0"/>
          <w:rFonts w:ascii="Verdana" w:hAnsi="Verdana"/>
          <w:color w:val="000000"/>
          <w:sz w:val="18"/>
          <w:szCs w:val="18"/>
        </w:rPr>
        <w:t> </w:t>
      </w:r>
      <w:r>
        <w:rPr>
          <w:rStyle w:val="WW8Num4z0"/>
          <w:rFonts w:ascii="Verdana" w:hAnsi="Verdana"/>
          <w:color w:val="4682B4"/>
          <w:sz w:val="18"/>
          <w:szCs w:val="18"/>
        </w:rPr>
        <w:t>Телятников</w:t>
      </w:r>
      <w:r>
        <w:rPr>
          <w:rFonts w:ascii="Verdana" w:hAnsi="Verdana"/>
          <w:color w:val="000000"/>
          <w:sz w:val="18"/>
          <w:szCs w:val="18"/>
        </w:rPr>
        <w:t>, С.А. Шейфер и других ученых.</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Дубовик</w:t>
      </w:r>
      <w:r>
        <w:rPr>
          <w:rStyle w:val="WW8Num3z0"/>
          <w:rFonts w:ascii="Verdana" w:hAnsi="Verdana"/>
          <w:color w:val="000000"/>
          <w:sz w:val="18"/>
          <w:szCs w:val="18"/>
        </w:rPr>
        <w:t> </w:t>
      </w:r>
      <w:r>
        <w:rPr>
          <w:rFonts w:ascii="Verdana" w:hAnsi="Verdana"/>
          <w:color w:val="000000"/>
          <w:sz w:val="18"/>
          <w:szCs w:val="18"/>
        </w:rPr>
        <w:t>Н.П. Особый порядок судебного разбирательства и его место в системе упрощенных производств по уголовным делам: дисс.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Москва, 2004. С. 91, 101.</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работ, посвященных непосредственно исследованию проблем доказывания при рассмотрении дел в особом порядке, практически нет. Отдельные проблемы затрагивались в работах таких авторов, как А.Е.</w:t>
      </w:r>
      <w:r>
        <w:rPr>
          <w:rStyle w:val="WW8Num3z0"/>
          <w:rFonts w:ascii="Verdana" w:hAnsi="Verdana"/>
          <w:color w:val="000000"/>
          <w:sz w:val="18"/>
          <w:szCs w:val="18"/>
        </w:rPr>
        <w:t> </w:t>
      </w:r>
      <w:r>
        <w:rPr>
          <w:rStyle w:val="WW8Num4z0"/>
          <w:rFonts w:ascii="Verdana" w:hAnsi="Verdana"/>
          <w:color w:val="4682B4"/>
          <w:sz w:val="18"/>
          <w:szCs w:val="18"/>
        </w:rPr>
        <w:t>Бочкарев</w:t>
      </w:r>
      <w:r>
        <w:rPr>
          <w:rFonts w:ascii="Verdana" w:hAnsi="Verdana"/>
          <w:color w:val="000000"/>
          <w:sz w:val="18"/>
          <w:szCs w:val="18"/>
        </w:rPr>
        <w:t>, Н.П. Дубовик, В.В. Дьяконова, Д.Е.</w:t>
      </w:r>
      <w:r>
        <w:rPr>
          <w:rStyle w:val="WW8Num3z0"/>
          <w:rFonts w:ascii="Verdana" w:hAnsi="Verdana"/>
          <w:color w:val="000000"/>
          <w:sz w:val="18"/>
          <w:szCs w:val="18"/>
        </w:rPr>
        <w:t> </w:t>
      </w:r>
      <w:r>
        <w:rPr>
          <w:rStyle w:val="WW8Num4z0"/>
          <w:rFonts w:ascii="Verdana" w:hAnsi="Verdana"/>
          <w:color w:val="4682B4"/>
          <w:sz w:val="18"/>
          <w:szCs w:val="18"/>
        </w:rPr>
        <w:t>Любишкин</w:t>
      </w:r>
      <w:r>
        <w:rPr>
          <w:rFonts w:ascii="Verdana" w:hAnsi="Verdana"/>
          <w:color w:val="000000"/>
          <w:sz w:val="18"/>
          <w:szCs w:val="18"/>
        </w:rPr>
        <w:t>, М.В. Монид, A.A. Плясунова, Н.В.</w:t>
      </w:r>
      <w:r>
        <w:rPr>
          <w:rStyle w:val="WW8Num3z0"/>
          <w:rFonts w:ascii="Verdana" w:hAnsi="Verdana"/>
          <w:color w:val="000000"/>
          <w:sz w:val="18"/>
          <w:szCs w:val="18"/>
        </w:rPr>
        <w:t> </w:t>
      </w:r>
      <w:r>
        <w:rPr>
          <w:rStyle w:val="WW8Num4z0"/>
          <w:rFonts w:ascii="Verdana" w:hAnsi="Verdana"/>
          <w:color w:val="4682B4"/>
          <w:sz w:val="18"/>
          <w:szCs w:val="18"/>
        </w:rPr>
        <w:t>Редькин</w:t>
      </w:r>
      <w:r>
        <w:rPr>
          <w:rFonts w:ascii="Verdana" w:hAnsi="Verdana"/>
          <w:color w:val="000000"/>
          <w:sz w:val="18"/>
          <w:szCs w:val="18"/>
        </w:rPr>
        <w:t>, С.А. Роговая, К.А. Рыбалов, А.Г.</w:t>
      </w:r>
      <w:r>
        <w:rPr>
          <w:rStyle w:val="WW8Num3z0"/>
          <w:rFonts w:ascii="Verdana" w:hAnsi="Verdana"/>
          <w:color w:val="000000"/>
          <w:sz w:val="18"/>
          <w:szCs w:val="18"/>
        </w:rPr>
        <w:t> </w:t>
      </w:r>
      <w:r>
        <w:rPr>
          <w:rStyle w:val="WW8Num4z0"/>
          <w:rFonts w:ascii="Verdana" w:hAnsi="Verdana"/>
          <w:color w:val="4682B4"/>
          <w:sz w:val="18"/>
          <w:szCs w:val="18"/>
        </w:rPr>
        <w:t>Смолин</w:t>
      </w:r>
      <w:r>
        <w:rPr>
          <w:rFonts w:ascii="Verdana" w:hAnsi="Verdana"/>
          <w:color w:val="000000"/>
          <w:sz w:val="18"/>
          <w:szCs w:val="18"/>
        </w:rPr>
        <w:t>, А.И. Шмарев. Вместе с тем целый ряд проблем, относящихся к особенностям доказательственной деятельности при особом порядке принятия судебного решения, не нашел своего разрешения в теории и практике уголовного процесса до настоящего времени.</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не проработаны проблемы предмета и пределов доказывания, философско-правовых основ познания в уголовном процессе, а также механизм практической реализации особого порядка судебного разбирательства.</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возникающие в связи с принятием процессуальных решений в особом порядке судебного разбирательства, предусмотренном главой 40 УПК РФ, и осуществлении доказательственной деятельности суда как формы познания в уголовном процессе.</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теоретические и нормативные положения, определяющие деятельность</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по проверке и оценке доказательств при особом порядке принятия ими процессуальных решений по уголовным делам, а также практическая реализация ими отдельных положений закона, регламентирующих эту деятельность.</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выяснение особенностей доказательственной деятельности при рассмотрении уголовных дел судами в особом порядке, предусмотренном главой 40 УПК Российской Федерации, и выработка соответствующих предложений по совершенствованию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Указанная цель определила постановку и решение следующих основных задач:</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сущность и правовую природу особого порядка принятия судебного решения при согласии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предъявленным ему обвинением;</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проведенных исследований сформулировать понятия, используемые законодателем в рамках особого порядка судебного разбирательства, как элементов единого категорийного аппарата;</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вопрос о степени реализации в особом порядке судебного разбирательства некоторых принципов уголовного процесса России:</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состязательности сторон, свободы оценки доказательств, а также общих условий судебного разбирательства: непосредственности и</w:t>
      </w:r>
      <w:r>
        <w:rPr>
          <w:rStyle w:val="WW8Num3z0"/>
          <w:rFonts w:ascii="Verdana" w:hAnsi="Verdana"/>
          <w:color w:val="000000"/>
          <w:sz w:val="18"/>
          <w:szCs w:val="18"/>
        </w:rPr>
        <w:t> </w:t>
      </w:r>
      <w:r>
        <w:rPr>
          <w:rStyle w:val="WW8Num4z0"/>
          <w:rFonts w:ascii="Verdana" w:hAnsi="Verdana"/>
          <w:color w:val="4682B4"/>
          <w:sz w:val="18"/>
          <w:szCs w:val="18"/>
        </w:rPr>
        <w:t>устности</w:t>
      </w:r>
      <w:r>
        <w:rPr>
          <w:rFonts w:ascii="Verdana" w:hAnsi="Verdana"/>
          <w:color w:val="000000"/>
          <w:sz w:val="18"/>
          <w:szCs w:val="18"/>
        </w:rPr>
        <w:t>, участия подсудимого, пределов судебного разбирательства; изучить методологические и философско-правовые основы доказательственной деятельности суда в уголовном процессе; исследовать проблему установления истины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разбирательстве, проводимом в особом порядке;</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природу процесса доказывания при особом порядке судебного разбирательства;</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особенности предмета и пределов доказывания при особом порядке судебного разбирательства;</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результатам проведенных исследований разработать и внести предложения по совершенствованию уголовно-процессуального законодательства, регламентирующего деятельность судей при особом порядке рассмотрения уголовных дел, в том числе порядок проверки и оценки доказательств.</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Методологическая основа исследования. Философской основой диссертационного исследования послужили диалектический материализм и всеобщие принципы научного познания, такие, как: требования объективности, конкретно-исторического подхода, единства теории и практики; положения диалектического метода познания, позволяющего отразить процесс </w:t>
      </w:r>
      <w:r>
        <w:rPr>
          <w:rFonts w:ascii="Verdana" w:hAnsi="Verdana"/>
          <w:color w:val="000000"/>
          <w:sz w:val="18"/>
          <w:szCs w:val="18"/>
        </w:rPr>
        <w:lastRenderedPageBreak/>
        <w:t>качественного преобразования предположений в достоверное знание. Наряду с указанным в исследовании применялись общенаучные и специальные методы познания: системный, сравнительно-правовой, логико-аналитический, а также собственно логические методы: анализ, синтез, индукция, дедукция, аналогия, построение гипотез.</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исследования составляет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Уголовно - 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Уголовный кодекс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и др.), международно-правовые документы, решения Европейского Суда по правам человека, решения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и Верховного Суда РФ.</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статистические данные об уголовных</w:t>
      </w:r>
      <w:r>
        <w:rPr>
          <w:rStyle w:val="WW8Num3z0"/>
          <w:rFonts w:ascii="Verdana" w:hAnsi="Verdana"/>
          <w:color w:val="000000"/>
          <w:sz w:val="18"/>
          <w:szCs w:val="18"/>
        </w:rPr>
        <w:t> </w:t>
      </w:r>
      <w:r>
        <w:rPr>
          <w:rStyle w:val="WW8Num4z0"/>
          <w:rFonts w:ascii="Verdana" w:hAnsi="Verdana"/>
          <w:color w:val="4682B4"/>
          <w:sz w:val="18"/>
          <w:szCs w:val="18"/>
        </w:rPr>
        <w:t>делах</w:t>
      </w:r>
      <w:r>
        <w:rPr>
          <w:rFonts w:ascii="Verdana" w:hAnsi="Verdana"/>
          <w:color w:val="000000"/>
          <w:sz w:val="18"/>
          <w:szCs w:val="18"/>
        </w:rPr>
        <w:t>, рассмотренных в 2008-2011 годах, выборочное изучение 160 уголовных дел, рассмотренных районными судами Архангельской, Курганской, Свердловской, Тюменской областей, Ханты-Мансийского автономного округа в 2010-2011 годах в порядке, предусмотренном главой 40 УПК РФ; результаты анкетирования 97 судей,</w:t>
      </w:r>
      <w:r>
        <w:rPr>
          <w:rStyle w:val="WW8Num3z0"/>
          <w:rFonts w:ascii="Verdana" w:hAnsi="Verdana"/>
          <w:color w:val="000000"/>
          <w:sz w:val="18"/>
          <w:szCs w:val="18"/>
        </w:rPr>
        <w:t> </w:t>
      </w:r>
      <w:r>
        <w:rPr>
          <w:rStyle w:val="WW8Num4z0"/>
          <w:rFonts w:ascii="Verdana" w:hAnsi="Verdana"/>
          <w:color w:val="4682B4"/>
          <w:sz w:val="18"/>
          <w:szCs w:val="18"/>
        </w:rPr>
        <w:t>прокуроров</w:t>
      </w:r>
      <w:r>
        <w:rPr>
          <w:rFonts w:ascii="Verdana" w:hAnsi="Verdana"/>
          <w:color w:val="000000"/>
          <w:sz w:val="18"/>
          <w:szCs w:val="18"/>
        </w:rPr>
        <w:t>, помощников прокуроров, следователей, дознавателей о практических проблемах применения особого порядка судебного разбирательства.</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выводах, к которым пришел автор в результате изучения правовой природы особого порядка судебного разбирательства, предусмотренного главой 40 УПК РФ, проблем его применения на практике, вопросов доказывания в рассматриваемой упрощенной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форме. В частности, сформулированы авторские подходы к основным проблемам доказывания в уголовном судопроизводстве, с позиций разрабатываемой в настоящее время философии активности, обоснована</w:t>
      </w:r>
      <w:r>
        <w:rPr>
          <w:rStyle w:val="WW8Num3z0"/>
          <w:rFonts w:ascii="Verdana" w:hAnsi="Verdana"/>
          <w:color w:val="000000"/>
          <w:sz w:val="18"/>
          <w:szCs w:val="18"/>
        </w:rPr>
        <w:t> </w:t>
      </w:r>
      <w:r>
        <w:rPr>
          <w:rStyle w:val="WW8Num4z0"/>
          <w:rFonts w:ascii="Verdana" w:hAnsi="Verdana"/>
          <w:color w:val="4682B4"/>
          <w:sz w:val="18"/>
          <w:szCs w:val="18"/>
        </w:rPr>
        <w:t>допустимость</w:t>
      </w:r>
      <w:r>
        <w:rPr>
          <w:rStyle w:val="WW8Num3z0"/>
          <w:rFonts w:ascii="Verdana" w:hAnsi="Verdana"/>
          <w:color w:val="000000"/>
          <w:sz w:val="18"/>
          <w:szCs w:val="18"/>
        </w:rPr>
        <w:t> </w:t>
      </w:r>
      <w:r>
        <w:rPr>
          <w:rFonts w:ascii="Verdana" w:hAnsi="Verdana"/>
          <w:color w:val="000000"/>
          <w:sz w:val="18"/>
          <w:szCs w:val="18"/>
        </w:rPr>
        <w:t>и необходимость исследования судом материалов уголовного дела с целью установления обоснованности</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и вынесения по делу решения, соответствующего требованиям УПК РФ.</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находит свое выражение в основных положениях, выносимых на защиту:</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Сформулирована сущность особого порядка принятия судебного решения, заключающаяся в реализации упрощенной процедуры, при которой</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экономия достигается вследствие отказа от судебного следствия в полном объеме и установления фактических обстоятельств путем непосредственного исследования доказательств в судебном заседании, а</w:t>
      </w:r>
      <w:r>
        <w:rPr>
          <w:rStyle w:val="WW8Num3z0"/>
          <w:rFonts w:ascii="Verdana" w:hAnsi="Verdana"/>
          <w:color w:val="000000"/>
          <w:sz w:val="18"/>
          <w:szCs w:val="18"/>
        </w:rPr>
        <w:t> </w:t>
      </w:r>
      <w:r>
        <w:rPr>
          <w:rStyle w:val="WW8Num4z0"/>
          <w:rFonts w:ascii="Verdana" w:hAnsi="Verdana"/>
          <w:color w:val="4682B4"/>
          <w:sz w:val="18"/>
          <w:szCs w:val="18"/>
        </w:rPr>
        <w:t>приговор</w:t>
      </w:r>
      <w:r>
        <w:rPr>
          <w:rStyle w:val="WW8Num3z0"/>
          <w:rFonts w:ascii="Verdana" w:hAnsi="Verdana"/>
          <w:color w:val="000000"/>
          <w:sz w:val="18"/>
          <w:szCs w:val="18"/>
        </w:rPr>
        <w:t> </w:t>
      </w:r>
      <w:r>
        <w:rPr>
          <w:rFonts w:ascii="Verdana" w:hAnsi="Verdana"/>
          <w:color w:val="000000"/>
          <w:sz w:val="18"/>
          <w:szCs w:val="18"/>
        </w:rPr>
        <w:t>основывается на доказательствах, собранных органами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При этом происходит сокращение не только самого судебного разбирательства, но и вносится ряд особенностей в производство на других стадиях уголовного судопроизводства.</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 учетом концепции объекта познания дается авторское определение предмета уголовно-процессуального познания и доказывания обстоятельств</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деяния, как отдельных, присущих ему свойств и качеств, имеющих значение для правовой квалификации.</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Целью уголовно - процессуальной деятельности и доказывания, в частности, является установление объективной действительности, т.е. обстоятельств общественно опасного</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имевших место в прошлом, именуемой объективной истиной. Она предполагает наличие таких знаний и выводов об обстоятельствах уголовного дела, которые правильно отражают существующую вне человеческого сознания действительность, элементом которой является и</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Fonts w:ascii="Verdana" w:hAnsi="Verdana"/>
          <w:color w:val="000000"/>
          <w:sz w:val="18"/>
          <w:szCs w:val="18"/>
        </w:rPr>
        <w:t>, обстоятельства совершения которого существуют объективно. Требование достижения объективной истины в полной мере распространяется и на приговор, выносимый по результатам рассмотрения уголовного дела в особом порядке, который также должен быть основан на установленных в ходе предварительного расследования фактических обстоятельствах дела, имевших место в действительности.</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 результатам проведенного анализа сделан вывод о том, что реализация ряда принципов уголовного процесса при особом порядке судебного разбирательства имеет существенные особенности, что обусловлено природой упрощенных производств, в процедуре которых отсутствует ряд элементов, составляющих общую</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форму.</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Признание</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Style w:val="WW8Num3z0"/>
          <w:rFonts w:ascii="Verdana" w:hAnsi="Verdana"/>
          <w:color w:val="000000"/>
          <w:sz w:val="18"/>
          <w:szCs w:val="18"/>
        </w:rPr>
        <w:t> </w:t>
      </w:r>
      <w:r>
        <w:rPr>
          <w:rFonts w:ascii="Verdana" w:hAnsi="Verdana"/>
          <w:color w:val="000000"/>
          <w:sz w:val="18"/>
          <w:szCs w:val="18"/>
        </w:rPr>
        <w:t>виновным в совершении инкриминируемого</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в условиях особого порядка судебного разбирательства, предусмотренного главой 40 УПК РФ, невозможно без установления обстоятельств, характеризующих его личность, а также обстоятельств,</w:t>
      </w:r>
      <w:r>
        <w:rPr>
          <w:rStyle w:val="WW8Num3z0"/>
          <w:rFonts w:ascii="Verdana" w:hAnsi="Verdana"/>
          <w:color w:val="000000"/>
          <w:sz w:val="18"/>
          <w:szCs w:val="18"/>
        </w:rPr>
        <w:t> </w:t>
      </w:r>
      <w:r>
        <w:rPr>
          <w:rStyle w:val="WW8Num4z0"/>
          <w:rFonts w:ascii="Verdana" w:hAnsi="Verdana"/>
          <w:color w:val="4682B4"/>
          <w:sz w:val="18"/>
          <w:szCs w:val="18"/>
        </w:rPr>
        <w:t>смягчающих</w:t>
      </w:r>
      <w:r>
        <w:rPr>
          <w:rStyle w:val="WW8Num3z0"/>
          <w:rFonts w:ascii="Verdana" w:hAnsi="Verdana"/>
          <w:color w:val="000000"/>
          <w:sz w:val="18"/>
          <w:szCs w:val="18"/>
        </w:rPr>
        <w:t> </w:t>
      </w:r>
      <w:r>
        <w:rPr>
          <w:rFonts w:ascii="Verdana" w:hAnsi="Verdana"/>
          <w:color w:val="000000"/>
          <w:sz w:val="18"/>
          <w:szCs w:val="18"/>
        </w:rPr>
        <w:t xml:space="preserve">и отягчающих наказание. Однако УПК РФ не предусматривает </w:t>
      </w:r>
      <w:r>
        <w:rPr>
          <w:rFonts w:ascii="Verdana" w:hAnsi="Verdana"/>
          <w:color w:val="000000"/>
          <w:sz w:val="18"/>
          <w:szCs w:val="18"/>
        </w:rPr>
        <w:lastRenderedPageBreak/>
        <w:t>требований, согласно которым указанные обстоятельства должны быть не только установлены, но и доказаны. С учетом этого предлагается данное требование</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законодательно в императивной форме.</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Уголовно-процессуальная деятельность суда по</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обстоятельств совершения преступления в рамках судебного разбирательства, проводимого в особом порядке, имеет дифференцированный характер. Это выражается в трех режимах доказывания, каждый из которых представляет собой специальный порядок по установлению обстоятельств совершенного деяния и соответствующих им процессуальных средств и способов уголовно-процессуального познания.</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при рассмотрении уголовного дела в особом порядке, предусмотренном главой 40 УПК РФ, характеризуется специфической формой исследования доказательств, которая выражается в самостоятельном исследовании судом доказательств, предполагающим ограничение принципов устности и непосредственности. Такая форма доказывания основана на допускаемой современной методологией философии активности.</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Предмет судебного исследования и доказывания в судебном</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Fonts w:ascii="Verdana" w:hAnsi="Verdana"/>
          <w:color w:val="000000"/>
          <w:sz w:val="18"/>
          <w:szCs w:val="18"/>
        </w:rPr>
        <w:t>, проводимом в общем порядке, отличается от предмета судебного исследования и доказывания при особом порядке судебного разбирательства, предусмотренного главой 40 УПК РФ, поскольку в первом случае он состоит из одной составляющей - обстоятельств, указанных в ст. 73 УПК РФ, а во втором - из двух: обстоятельств, указанных в ст. 73 УПК РФ, а также обстоятельств, свидетельствующих о наличии (отсутствии) оснований и условий проведения особого порядка судебного разбирательства.</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Специфика особого порядка судебного разбирательства, предусмотренного главой 40 УПК РФ, дают основания для вывода о том, что предмет доказывания здесь следует рассматривать с двух сторон: с точки зрения процедурной, как усеченной, а с точки зрения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приговора и формирования убеждения</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как единой для судебного разбирательства, проводимого в общем порядке. В этой связи,</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до принятия решения по делу должен не только убедиться в причастности и</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лица в инкриминируемом ему</w:t>
      </w:r>
      <w:r>
        <w:rPr>
          <w:rStyle w:val="WW8Num3z0"/>
          <w:rFonts w:ascii="Verdana" w:hAnsi="Verdana"/>
          <w:color w:val="000000"/>
          <w:sz w:val="18"/>
          <w:szCs w:val="18"/>
        </w:rPr>
        <w:t> </w:t>
      </w:r>
      <w:r>
        <w:rPr>
          <w:rStyle w:val="WW8Num4z0"/>
          <w:rFonts w:ascii="Verdana" w:hAnsi="Verdana"/>
          <w:color w:val="4682B4"/>
          <w:sz w:val="18"/>
          <w:szCs w:val="18"/>
        </w:rPr>
        <w:t>деянии</w:t>
      </w:r>
      <w:r>
        <w:rPr>
          <w:rFonts w:ascii="Verdana" w:hAnsi="Verdana"/>
          <w:color w:val="000000"/>
          <w:sz w:val="18"/>
          <w:szCs w:val="18"/>
        </w:rPr>
        <w:t>, но и тщательно изучив материалы дела, оценить каждое</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Fonts w:ascii="Verdana" w:hAnsi="Verdana"/>
          <w:color w:val="000000"/>
          <w:sz w:val="18"/>
          <w:szCs w:val="18"/>
        </w:rPr>
        <w:t>, имеющееся в деле с точки зрения</w:t>
      </w:r>
      <w:r>
        <w:rPr>
          <w:rStyle w:val="WW8Num3z0"/>
          <w:rFonts w:ascii="Verdana" w:hAnsi="Verdana"/>
          <w:color w:val="000000"/>
          <w:sz w:val="18"/>
          <w:szCs w:val="18"/>
        </w:rPr>
        <w:t> </w:t>
      </w:r>
      <w:r>
        <w:rPr>
          <w:rStyle w:val="WW8Num4z0"/>
          <w:rFonts w:ascii="Verdana" w:hAnsi="Verdana"/>
          <w:color w:val="4682B4"/>
          <w:sz w:val="18"/>
          <w:szCs w:val="18"/>
        </w:rPr>
        <w:t>относимости</w:t>
      </w:r>
      <w:r>
        <w:rPr>
          <w:rFonts w:ascii="Verdana" w:hAnsi="Verdana"/>
          <w:color w:val="000000"/>
          <w:sz w:val="18"/>
          <w:szCs w:val="18"/>
        </w:rPr>
        <w:t>, допустимости и достоверности, а всю их совокупность - достаточности для постановления</w:t>
      </w:r>
      <w:r>
        <w:rPr>
          <w:rStyle w:val="WW8Num3z0"/>
          <w:rFonts w:ascii="Verdana" w:hAnsi="Verdana"/>
          <w:color w:val="000000"/>
          <w:sz w:val="18"/>
          <w:szCs w:val="18"/>
        </w:rPr>
        <w:t> </w:t>
      </w:r>
      <w:r>
        <w:rPr>
          <w:rStyle w:val="WW8Num4z0"/>
          <w:rFonts w:ascii="Verdana" w:hAnsi="Verdana"/>
          <w:color w:val="4682B4"/>
          <w:sz w:val="18"/>
          <w:szCs w:val="18"/>
        </w:rPr>
        <w:t>законного</w:t>
      </w:r>
      <w:r>
        <w:rPr>
          <w:rFonts w:ascii="Verdana" w:hAnsi="Verdana"/>
          <w:color w:val="000000"/>
          <w:sz w:val="18"/>
          <w:szCs w:val="18"/>
        </w:rPr>
        <w:t>, обоснованного и справедливого приговора, после чего мотивировать свои выводы в его описательно -</w:t>
      </w:r>
      <w:r>
        <w:rPr>
          <w:rStyle w:val="WW8Num3z0"/>
          <w:rFonts w:ascii="Verdana" w:hAnsi="Verdana"/>
          <w:color w:val="000000"/>
          <w:sz w:val="18"/>
          <w:szCs w:val="18"/>
        </w:rPr>
        <w:t> </w:t>
      </w:r>
      <w:r>
        <w:rPr>
          <w:rStyle w:val="WW8Num4z0"/>
          <w:rFonts w:ascii="Verdana" w:hAnsi="Verdana"/>
          <w:color w:val="4682B4"/>
          <w:sz w:val="18"/>
          <w:szCs w:val="18"/>
        </w:rPr>
        <w:t>мотивировочной</w:t>
      </w:r>
      <w:r>
        <w:rPr>
          <w:rStyle w:val="WW8Num3z0"/>
          <w:rFonts w:ascii="Verdana" w:hAnsi="Verdana"/>
          <w:color w:val="000000"/>
          <w:sz w:val="18"/>
          <w:szCs w:val="18"/>
        </w:rPr>
        <w:t> </w:t>
      </w:r>
      <w:r>
        <w:rPr>
          <w:rFonts w:ascii="Verdana" w:hAnsi="Verdana"/>
          <w:color w:val="000000"/>
          <w:sz w:val="18"/>
          <w:szCs w:val="18"/>
        </w:rPr>
        <w:t>части.</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В настоящем диссертационном исследовании были рассмотрены основные проблемы нормативного регулирования и практической реализации особого порядка судебного разбирательства. Подготовлены предложения по совершенствованию уголовно-процессуального закона и практики его применения.</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частности, на монографическом уровне были рассмотрены проблемы, касающиеся специфики уголовно-процессуального доказывания в аспекте философии активности, особенностей предмета доказывания при особом порядке судебного разбирательства, предусмотренном главой 40 УПК РФ, а также вопросы реализации уголовно-процессуальных принципов при рассмотрении уголовных дел в особом порядке судебного разбирательства.</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заключается в том, что выводы и результаты, сформулированные в настоящей работе, могут быть использованы для совершенствования российского уголовно-процессуального законодательства, практики его применения, а также в научных и учебных целях. В диссертации предложены авторские редакции отдельных статей УПК РФ. Отдельные выводы работы могут послужить основанием для формирования современных методик работы судей при рассмотрении уголовных дел в особом порядке, предусмотренном главой 40 УПК РФ.</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была выполнена и обсуждена на кафедре уголовного процесса Уральской государственной юридической академии. Ключевые теоретические выводы диссертации, научно-практические рекомендации и их обоснования нашли отражение в опубликованных автором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Результаты исследования докладывались на II Всероссийской научно-практической конференции «</w:t>
      </w:r>
      <w:r>
        <w:rPr>
          <w:rStyle w:val="WW8Num4z0"/>
          <w:rFonts w:ascii="Verdana" w:hAnsi="Verdana"/>
          <w:color w:val="4682B4"/>
          <w:sz w:val="18"/>
          <w:szCs w:val="18"/>
        </w:rPr>
        <w:t>Экономика и право в России и за рубежом</w:t>
      </w:r>
      <w:r>
        <w:rPr>
          <w:rFonts w:ascii="Verdana" w:hAnsi="Verdana"/>
          <w:color w:val="000000"/>
          <w:sz w:val="18"/>
          <w:szCs w:val="18"/>
        </w:rPr>
        <w:t>» (Санкт-Петербург, 27-29 апреля 2011 года).</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Структура диссертации. Работа состоит из введения, трех глав, которые включают в себя десять параграфов, заключения, библиографического списка и приложений. Объем текстовой работы составляет 206 страниц, список литературы включает 259 наименование.</w:t>
      </w:r>
    </w:p>
    <w:p w:rsidR="0004147D" w:rsidRDefault="0004147D" w:rsidP="0004147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Булыгин, Андрей Викторович</w:t>
      </w:r>
    </w:p>
    <w:p w:rsidR="0004147D" w:rsidRDefault="0004147D" w:rsidP="000414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диссертационное исследование сущности особого порядка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особенностей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рамках особого порядка как формы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позволяет сделать следующие выводы:</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Появление «</w:t>
      </w:r>
      <w:r>
        <w:rPr>
          <w:rStyle w:val="WW8Num4z0"/>
          <w:rFonts w:ascii="Verdana" w:hAnsi="Verdana"/>
          <w:color w:val="4682B4"/>
          <w:sz w:val="18"/>
          <w:szCs w:val="18"/>
        </w:rPr>
        <w:t>особого порядка</w:t>
      </w:r>
      <w:r>
        <w:rPr>
          <w:rFonts w:ascii="Verdana" w:hAnsi="Verdana"/>
          <w:color w:val="000000"/>
          <w:sz w:val="18"/>
          <w:szCs w:val="18"/>
        </w:rPr>
        <w:t>» в российском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обусловлено его реформированием в сторону упрощения при одновременном формировании</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типа уголовного судопроизводства с целью обеспечить</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экономию при рассмотрении судами уголовных дел и повысить эффективность уголовного процесса в Российской Федерации.</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Сущность особого порядка принятия судебного решения заключается в том, что введена упрощенная процедура, при которой</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экономия достигается путем отказа от судебного следствия в полном объеме и установления фактических обстоятельств путем непосредственного исследования и проверки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а приговор основывается на материалах предварительного следствия. При этом особый порядок упрощает и сокращает не только саму</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процедуру, но и вносит ряд особенностей в производство на других стадиях уголовного судопроизводства.</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Для рассмотрения дела в особом порядке, предусмотренном главой 40</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требуются: а) основания, то есть определенные обстоятельства, которые послужат началом и поводом для его применения, и б) условия, то есть обстоятельства, соблюдение которых ставит в прямую зависимость применение или</w:t>
      </w:r>
      <w:r>
        <w:rPr>
          <w:rStyle w:val="WW8Num3z0"/>
          <w:rFonts w:ascii="Verdana" w:hAnsi="Verdana"/>
          <w:color w:val="000000"/>
          <w:sz w:val="18"/>
          <w:szCs w:val="18"/>
        </w:rPr>
        <w:t> </w:t>
      </w:r>
      <w:r>
        <w:rPr>
          <w:rStyle w:val="WW8Num4z0"/>
          <w:rFonts w:ascii="Verdana" w:hAnsi="Verdana"/>
          <w:color w:val="4682B4"/>
          <w:sz w:val="18"/>
          <w:szCs w:val="18"/>
        </w:rPr>
        <w:t>неприменение</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особого порядка</w:t>
      </w:r>
      <w:r>
        <w:rPr>
          <w:rFonts w:ascii="Verdana" w:hAnsi="Verdana"/>
          <w:color w:val="000000"/>
          <w:sz w:val="18"/>
          <w:szCs w:val="18"/>
        </w:rPr>
        <w:t>». В качестве оснований применения особого порядка представляется необходимым рассматривать наличие согласия</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фактическими обстоятельствами предъявленного ему</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и наличие ходатайства о применении особого порядка. Необходимыми условиями для применения рассматриваемого порядка рассмотрения уголовного дела являются: 1) категория</w:t>
      </w:r>
      <w:r>
        <w:rPr>
          <w:rStyle w:val="WW8Num4z0"/>
          <w:rFonts w:ascii="Verdana" w:hAnsi="Verdana"/>
          <w:color w:val="4682B4"/>
          <w:sz w:val="18"/>
          <w:szCs w:val="18"/>
        </w:rPr>
        <w:t>преступлений</w:t>
      </w:r>
      <w:r>
        <w:rPr>
          <w:rFonts w:ascii="Verdana" w:hAnsi="Verdana"/>
          <w:color w:val="000000"/>
          <w:sz w:val="18"/>
          <w:szCs w:val="18"/>
        </w:rPr>
        <w:t>, 2) согласие на применение порядка государственного или частного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и потерпевшего; 3) добровольность заявленного</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обвиняемым, 4) осознание им</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последствий заявления такого ходатайства, что возможно лишь после предварительной консультации с</w:t>
      </w:r>
      <w:r>
        <w:rPr>
          <w:rStyle w:val="WW8Num3z0"/>
          <w:rFonts w:ascii="Verdana" w:hAnsi="Verdana"/>
          <w:color w:val="000000"/>
          <w:sz w:val="18"/>
          <w:szCs w:val="18"/>
        </w:rPr>
        <w:t> </w:t>
      </w:r>
      <w:r>
        <w:rPr>
          <w:rStyle w:val="WW8Num4z0"/>
          <w:rFonts w:ascii="Verdana" w:hAnsi="Verdana"/>
          <w:color w:val="4682B4"/>
          <w:sz w:val="18"/>
          <w:szCs w:val="18"/>
        </w:rPr>
        <w:t>защитником</w:t>
      </w:r>
      <w:r>
        <w:rPr>
          <w:rFonts w:ascii="Verdana" w:hAnsi="Verdana"/>
          <w:color w:val="000000"/>
          <w:sz w:val="18"/>
          <w:szCs w:val="18"/>
        </w:rPr>
        <w:t>.</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Целью уголовно -</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и доказывания, в частности, является установление объективной действительности, т.е. обстоятельств общественно опасного</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имевших место в прошлом, именуемой объективной истиной. Она предполагает наличие таких знаний и выводов об обстоятельствах дела, которые правильно отражают существующую вне человеческого сознания действительность.</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есть также действительность, обстоятельства</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которого можно установить и доказать. Требование достижения объективной истины в полной мере распространяется и на</w:t>
      </w:r>
      <w:r>
        <w:rPr>
          <w:rStyle w:val="WW8Num3z0"/>
          <w:rFonts w:ascii="Verdana" w:hAnsi="Verdana"/>
          <w:color w:val="000000"/>
          <w:sz w:val="18"/>
          <w:szCs w:val="18"/>
        </w:rPr>
        <w:t> </w:t>
      </w:r>
      <w:r>
        <w:rPr>
          <w:rStyle w:val="WW8Num4z0"/>
          <w:rFonts w:ascii="Verdana" w:hAnsi="Verdana"/>
          <w:color w:val="4682B4"/>
          <w:sz w:val="18"/>
          <w:szCs w:val="18"/>
        </w:rPr>
        <w:t>приговор</w:t>
      </w:r>
      <w:r>
        <w:rPr>
          <w:rFonts w:ascii="Verdana" w:hAnsi="Verdana"/>
          <w:color w:val="000000"/>
          <w:sz w:val="18"/>
          <w:szCs w:val="18"/>
        </w:rPr>
        <w:t>, выносимый по результатам рассмотрения уголовного дела в особом порядке, так как он также должен быть основан на установленных в ходе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фактических обстоятельствах дела, имевших место в действительности. Такой подход позволит сориентировать не только органы расследования, но и суд на принятие исчерпывающих мер по установлению обстоятельств, предусмотренных ст. 73 УПК РФ, а не довольствоваться формальным закреплением тех обстоятельств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которые освещают потерпевший и</w:t>
      </w:r>
      <w:r>
        <w:rPr>
          <w:rStyle w:val="WW8Num3z0"/>
          <w:rFonts w:ascii="Verdana" w:hAnsi="Verdana"/>
          <w:color w:val="000000"/>
          <w:sz w:val="18"/>
          <w:szCs w:val="18"/>
        </w:rPr>
        <w:t> </w:t>
      </w:r>
      <w:r>
        <w:rPr>
          <w:rStyle w:val="WW8Num4z0"/>
          <w:rFonts w:ascii="Verdana" w:hAnsi="Verdana"/>
          <w:color w:val="4682B4"/>
          <w:sz w:val="18"/>
          <w:szCs w:val="18"/>
        </w:rPr>
        <w:t>обвиняемый</w:t>
      </w:r>
      <w:r>
        <w:rPr>
          <w:rFonts w:ascii="Verdana" w:hAnsi="Verdana"/>
          <w:color w:val="000000"/>
          <w:sz w:val="18"/>
          <w:szCs w:val="18"/>
        </w:rPr>
        <w:t>. Это будет способствовать исключению случаев</w:t>
      </w:r>
      <w:r>
        <w:rPr>
          <w:rStyle w:val="WW8Num3z0"/>
          <w:rFonts w:ascii="Verdana" w:hAnsi="Verdana"/>
          <w:color w:val="000000"/>
          <w:sz w:val="18"/>
          <w:szCs w:val="18"/>
        </w:rPr>
        <w:t> </w:t>
      </w:r>
      <w:r>
        <w:rPr>
          <w:rStyle w:val="WW8Num4z0"/>
          <w:rFonts w:ascii="Verdana" w:hAnsi="Verdana"/>
          <w:color w:val="4682B4"/>
          <w:sz w:val="18"/>
          <w:szCs w:val="18"/>
        </w:rPr>
        <w:t>фальсификации</w:t>
      </w:r>
      <w:r>
        <w:rPr>
          <w:rStyle w:val="WW8Num3z0"/>
          <w:rFonts w:ascii="Verdana" w:hAnsi="Verdana"/>
          <w:color w:val="000000"/>
          <w:sz w:val="18"/>
          <w:szCs w:val="18"/>
        </w:rPr>
        <w:t> </w:t>
      </w:r>
      <w:r>
        <w:rPr>
          <w:rFonts w:ascii="Verdana" w:hAnsi="Verdana"/>
          <w:color w:val="000000"/>
          <w:sz w:val="18"/>
          <w:szCs w:val="18"/>
        </w:rPr>
        <w:t>доказательств, оговоров и самооговоров, и, как следствие,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неправосудных приговоров.</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Институт доказывания в уголовном процессе России характеризуется отраслевой, «</w:t>
      </w:r>
      <w:r>
        <w:rPr>
          <w:rStyle w:val="WW8Num4z0"/>
          <w:rFonts w:ascii="Verdana" w:hAnsi="Verdana"/>
          <w:color w:val="4682B4"/>
          <w:sz w:val="18"/>
          <w:szCs w:val="18"/>
        </w:rPr>
        <w:t>следственной</w:t>
      </w:r>
      <w:r>
        <w:rPr>
          <w:rFonts w:ascii="Verdana" w:hAnsi="Verdana"/>
          <w:color w:val="000000"/>
          <w:sz w:val="18"/>
          <w:szCs w:val="18"/>
        </w:rPr>
        <w:t xml:space="preserve">» направленностью, чем объясняется отсутствие общетеоретических положений, характерных для формирующегося состязательного процесса. Вместе с тем в вопросе о сущности доказывания решение основной гносеологической проблемы о соотношении категорий доказывания и познания видится в использовании правил формальной логики. В частности, по нашему мнению, родовым понятием для познания является получение информации, а для доказывания - процесс, в котором получение информации является одной из целей. Указанное не позволяет на основе правил формальной логики сделать вывод о сравнимости указанных категорий. Тем не менее, сказанное не </w:t>
      </w:r>
      <w:r>
        <w:rPr>
          <w:rFonts w:ascii="Verdana" w:hAnsi="Verdana"/>
          <w:color w:val="000000"/>
          <w:sz w:val="18"/>
          <w:szCs w:val="18"/>
        </w:rPr>
        <w:lastRenderedPageBreak/>
        <w:t>исключает признания в качестве гносеологической основы доказывания теории познания и признания тождественности предметов познания и предметов доказывания в уголовном процессе.</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качестве предмета уголовно-процессуального познания и доказывания выступают обстоятельства</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деяния, как отдельные, присущие ему свойства и его качества, имеющие значение для правовой квалификации. При этом круг обстоятельств, указанных в ст. 73 УПК РФ, должен быть уточнен с учетом обозначенной цели доказывания и двойственного характера предмета доказывания. Последний должен быть описан по принципу дихотомии, т.е. с обозначением двух возможных исходов доказывания, что, прежде всего, будет соответствовать назначению уголовного судопроизводства,</w:t>
      </w:r>
      <w:r>
        <w:rPr>
          <w:rStyle w:val="WW8Num3z0"/>
          <w:rFonts w:ascii="Verdana" w:hAnsi="Verdana"/>
          <w:color w:val="000000"/>
          <w:sz w:val="18"/>
          <w:szCs w:val="18"/>
        </w:rPr>
        <w:t> </w:t>
      </w:r>
      <w:r>
        <w:rPr>
          <w:rStyle w:val="WW8Num4z0"/>
          <w:rFonts w:ascii="Verdana" w:hAnsi="Verdana"/>
          <w:color w:val="4682B4"/>
          <w:sz w:val="18"/>
          <w:szCs w:val="18"/>
        </w:rPr>
        <w:t>закрепленному</w:t>
      </w:r>
      <w:r>
        <w:rPr>
          <w:rStyle w:val="WW8Num3z0"/>
          <w:rFonts w:ascii="Verdana" w:hAnsi="Verdana"/>
          <w:color w:val="000000"/>
          <w:sz w:val="18"/>
          <w:szCs w:val="18"/>
        </w:rPr>
        <w:t> </w:t>
      </w:r>
      <w:r>
        <w:rPr>
          <w:rFonts w:ascii="Verdana" w:hAnsi="Verdana"/>
          <w:color w:val="000000"/>
          <w:sz w:val="18"/>
          <w:szCs w:val="18"/>
        </w:rPr>
        <w:t>в ст. 6 УПК РФ. Признавая высокую научную ценность и большую практическую ценность категории «</w:t>
      </w:r>
      <w:r>
        <w:rPr>
          <w:rStyle w:val="WW8Num4z0"/>
          <w:rFonts w:ascii="Verdana" w:hAnsi="Verdana"/>
          <w:color w:val="4682B4"/>
          <w:sz w:val="18"/>
          <w:szCs w:val="18"/>
        </w:rPr>
        <w:t>пределы доказывания</w:t>
      </w:r>
      <w:r>
        <w:rPr>
          <w:rFonts w:ascii="Verdana" w:hAnsi="Verdana"/>
          <w:color w:val="000000"/>
          <w:sz w:val="18"/>
          <w:szCs w:val="18"/>
        </w:rPr>
        <w:t>», следует заключить, что основополагающим в понимании пределов доказывания является то, что данное понятие обозначает границы использования возможностей</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такой совокупности доказательств, которая достаточна для принятия</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и обоснованного решения.</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Анализ действующего УПК РФ дает основание для вывода, что</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доказывания по уголовному делу при особом порядке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вытекает не только из смысла ч. 7 ст. 316 УПК РФ, предусматривающей право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постановить приговор при условии, если</w:t>
      </w:r>
      <w:r>
        <w:rPr>
          <w:rStyle w:val="WW8Num3z0"/>
          <w:rFonts w:ascii="Verdana" w:hAnsi="Verdana"/>
          <w:color w:val="000000"/>
          <w:sz w:val="18"/>
          <w:szCs w:val="18"/>
        </w:rPr>
        <w:t> </w:t>
      </w:r>
      <w:r>
        <w:rPr>
          <w:rStyle w:val="WW8Num4z0"/>
          <w:rFonts w:ascii="Verdana" w:hAnsi="Verdana"/>
          <w:color w:val="4682B4"/>
          <w:sz w:val="18"/>
          <w:szCs w:val="18"/>
        </w:rPr>
        <w:t>обвинение</w:t>
      </w:r>
      <w:r>
        <w:rPr>
          <w:rFonts w:ascii="Verdana" w:hAnsi="Verdana"/>
          <w:color w:val="000000"/>
          <w:sz w:val="18"/>
          <w:szCs w:val="18"/>
        </w:rPr>
        <w:t>, с которым согласился подсудимый, подтверждается</w:t>
      </w:r>
      <w:r>
        <w:rPr>
          <w:rStyle w:val="WW8Num4z0"/>
          <w:rFonts w:ascii="Verdana" w:hAnsi="Verdana"/>
          <w:color w:val="4682B4"/>
          <w:sz w:val="18"/>
          <w:szCs w:val="18"/>
        </w:rPr>
        <w:t>доказательствами</w:t>
      </w:r>
      <w:r>
        <w:rPr>
          <w:rFonts w:ascii="Verdana" w:hAnsi="Verdana"/>
          <w:color w:val="000000"/>
          <w:sz w:val="18"/>
          <w:szCs w:val="18"/>
        </w:rPr>
        <w:t>, собранными по уголовному делу, но и других норм действующего УПК РФ, системное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которых позволяет сформулировать тезис о дифференцированном характере</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деятельности суда при особом порядке судебного разбирательства. Это выражается в трех режимах доказывания, каждый из которых представляет собой совокупность подлежащих установлению обстоятельств и соответствующих им процессуальных средств и способов уголовно-процессуального познания.</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Принципиальное значение для особого порядка судебного разбирательства имеет такой элемент доказывания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как оценка доказательств. Она определяется как мыслительная деятельность</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прокурора и суда, в ходе которой они, руководствуясь законом и</w:t>
      </w:r>
      <w:r>
        <w:rPr>
          <w:rStyle w:val="WW8Num3z0"/>
          <w:rFonts w:ascii="Verdana" w:hAnsi="Verdana"/>
          <w:color w:val="000000"/>
          <w:sz w:val="18"/>
          <w:szCs w:val="18"/>
        </w:rPr>
        <w:t> </w:t>
      </w:r>
      <w:r>
        <w:rPr>
          <w:rStyle w:val="WW8Num4z0"/>
          <w:rFonts w:ascii="Verdana" w:hAnsi="Verdana"/>
          <w:color w:val="4682B4"/>
          <w:sz w:val="18"/>
          <w:szCs w:val="18"/>
        </w:rPr>
        <w:t>правосознанием</w:t>
      </w:r>
      <w:r>
        <w:rPr>
          <w:rFonts w:ascii="Verdana" w:hAnsi="Verdana"/>
          <w:color w:val="000000"/>
          <w:sz w:val="18"/>
          <w:szCs w:val="18"/>
        </w:rPr>
        <w:t>, рассматривают по своему внутреннему убеждению каждое</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Style w:val="WW8Num3z0"/>
          <w:rFonts w:ascii="Verdana" w:hAnsi="Verdana"/>
          <w:color w:val="000000"/>
          <w:sz w:val="18"/>
          <w:szCs w:val="18"/>
        </w:rPr>
        <w:t> </w:t>
      </w:r>
      <w:r>
        <w:rPr>
          <w:rFonts w:ascii="Verdana" w:hAnsi="Verdana"/>
          <w:color w:val="000000"/>
          <w:sz w:val="18"/>
          <w:szCs w:val="18"/>
        </w:rPr>
        <w:t>в отдельности и всю их совокупность, определяя</w:t>
      </w:r>
      <w:r>
        <w:rPr>
          <w:rStyle w:val="WW8Num3z0"/>
          <w:rFonts w:ascii="Verdana" w:hAnsi="Verdana"/>
          <w:color w:val="000000"/>
          <w:sz w:val="18"/>
          <w:szCs w:val="18"/>
        </w:rPr>
        <w:t> </w:t>
      </w:r>
      <w:r>
        <w:rPr>
          <w:rStyle w:val="WW8Num4z0"/>
          <w:rFonts w:ascii="Verdana" w:hAnsi="Verdana"/>
          <w:color w:val="4682B4"/>
          <w:sz w:val="18"/>
          <w:szCs w:val="18"/>
        </w:rPr>
        <w:t>относимость</w:t>
      </w:r>
      <w:r>
        <w:rPr>
          <w:rFonts w:ascii="Verdana" w:hAnsi="Verdana"/>
          <w:color w:val="000000"/>
          <w:sz w:val="18"/>
          <w:szCs w:val="18"/>
        </w:rPr>
        <w:t>, допустимость, достоверность и достаточность доказательств для выводов по делу. Правилом оценки доказательств можно определить</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в статье 17 УПК</w:t>
      </w:r>
      <w:r>
        <w:rPr>
          <w:rStyle w:val="WW8Num3z0"/>
          <w:rFonts w:ascii="Verdana" w:hAnsi="Verdana"/>
          <w:color w:val="000000"/>
          <w:sz w:val="18"/>
          <w:szCs w:val="18"/>
        </w:rPr>
        <w:t> </w:t>
      </w:r>
      <w:r>
        <w:rPr>
          <w:rStyle w:val="WW8Num4z0"/>
          <w:rFonts w:ascii="Verdana" w:hAnsi="Verdana"/>
          <w:color w:val="4682B4"/>
          <w:sz w:val="18"/>
          <w:szCs w:val="18"/>
        </w:rPr>
        <w:t>предписание</w:t>
      </w:r>
      <w:r>
        <w:rPr>
          <w:rStyle w:val="WW8Num3z0"/>
          <w:rFonts w:ascii="Verdana" w:hAnsi="Verdana"/>
          <w:color w:val="000000"/>
          <w:sz w:val="18"/>
          <w:szCs w:val="18"/>
        </w:rPr>
        <w:t> </w:t>
      </w:r>
      <w:r>
        <w:rPr>
          <w:rFonts w:ascii="Verdana" w:hAnsi="Verdana"/>
          <w:color w:val="000000"/>
          <w:sz w:val="18"/>
          <w:szCs w:val="18"/>
        </w:rPr>
        <w:t>судье, присяжным заседателям, а также</w:t>
      </w:r>
      <w:r>
        <w:rPr>
          <w:rStyle w:val="WW8Num3z0"/>
          <w:rFonts w:ascii="Verdana" w:hAnsi="Verdana"/>
          <w:color w:val="000000"/>
          <w:sz w:val="18"/>
          <w:szCs w:val="18"/>
        </w:rPr>
        <w:t> </w:t>
      </w:r>
      <w:r>
        <w:rPr>
          <w:rStyle w:val="WW8Num4z0"/>
          <w:rFonts w:ascii="Verdana" w:hAnsi="Verdana"/>
          <w:color w:val="4682B4"/>
          <w:sz w:val="18"/>
          <w:szCs w:val="18"/>
        </w:rPr>
        <w:t>прокурору</w:t>
      </w:r>
      <w:r>
        <w:rPr>
          <w:rFonts w:ascii="Verdana" w:hAnsi="Verdana"/>
          <w:color w:val="000000"/>
          <w:sz w:val="18"/>
          <w:szCs w:val="18"/>
        </w:rPr>
        <w:t>, следователю и дознавателю оценивать их по своему внутреннему убеждению, основанному на совокупности имеющихся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доказательств. При этом они должны руководствоваться законом и совестью; определение свойств доказательств (</w:t>
      </w:r>
      <w:r>
        <w:rPr>
          <w:rStyle w:val="WW8Num4z0"/>
          <w:rFonts w:ascii="Verdana" w:hAnsi="Verdana"/>
          <w:color w:val="4682B4"/>
          <w:sz w:val="18"/>
          <w:szCs w:val="18"/>
        </w:rPr>
        <w:t>относимости</w:t>
      </w:r>
      <w:r>
        <w:rPr>
          <w:rFonts w:ascii="Verdana" w:hAnsi="Verdana"/>
          <w:color w:val="000000"/>
          <w:sz w:val="18"/>
          <w:szCs w:val="18"/>
        </w:rPr>
        <w:t>, допустимости, достоверности и достаточности) относится к способам, или элементам оценки доказательств.</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постановляя приговор в особом порядке, предусмотренном главой 40 УПК РФ, не только не освобождается от изучения материалов уголовного дела на предмет</w:t>
      </w:r>
      <w:r>
        <w:rPr>
          <w:rStyle w:val="WW8Num3z0"/>
          <w:rFonts w:ascii="Verdana" w:hAnsi="Verdana"/>
          <w:color w:val="000000"/>
          <w:sz w:val="18"/>
          <w:szCs w:val="18"/>
        </w:rPr>
        <w:t> </w:t>
      </w:r>
      <w:r>
        <w:rPr>
          <w:rStyle w:val="WW8Num4z0"/>
          <w:rFonts w:ascii="Verdana" w:hAnsi="Verdana"/>
          <w:color w:val="4682B4"/>
          <w:sz w:val="18"/>
          <w:szCs w:val="18"/>
        </w:rPr>
        <w:t>доказанности</w:t>
      </w:r>
      <w:r>
        <w:rPr>
          <w:rStyle w:val="WW8Num3z0"/>
          <w:rFonts w:ascii="Verdana" w:hAnsi="Verdana"/>
          <w:color w:val="000000"/>
          <w:sz w:val="18"/>
          <w:szCs w:val="18"/>
        </w:rPr>
        <w:t> </w:t>
      </w:r>
      <w:r>
        <w:rPr>
          <w:rFonts w:ascii="Verdana" w:hAnsi="Verdana"/>
          <w:color w:val="000000"/>
          <w:sz w:val="18"/>
          <w:szCs w:val="18"/>
        </w:rPr>
        <w:t>вины подсудимого, а, напротив, несет дополнительную ответственность за вывод о</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лица, привлекаемого к уголовной ответственности. При этом исключение</w:t>
      </w:r>
      <w:r>
        <w:rPr>
          <w:rStyle w:val="WW8Num4z0"/>
          <w:rFonts w:ascii="Verdana" w:hAnsi="Verdana"/>
          <w:color w:val="4682B4"/>
          <w:sz w:val="18"/>
          <w:szCs w:val="18"/>
        </w:rPr>
        <w:t>самооговора</w:t>
      </w:r>
      <w:r>
        <w:rPr>
          <w:rStyle w:val="WW8Num3z0"/>
          <w:rFonts w:ascii="Verdana" w:hAnsi="Verdana"/>
          <w:color w:val="000000"/>
          <w:sz w:val="18"/>
          <w:szCs w:val="18"/>
        </w:rPr>
        <w:t> </w:t>
      </w:r>
      <w:r>
        <w:rPr>
          <w:rFonts w:ascii="Verdana" w:hAnsi="Verdana"/>
          <w:color w:val="000000"/>
          <w:sz w:val="18"/>
          <w:szCs w:val="18"/>
        </w:rPr>
        <w:t>обвиняемого - одна из важнейших целей оценки доказательств при</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приговора в особом порядке при согласии обвиняемого с предъявленным ему</w:t>
      </w:r>
      <w:r>
        <w:rPr>
          <w:rStyle w:val="WW8Num3z0"/>
          <w:rFonts w:ascii="Verdana" w:hAnsi="Verdana"/>
          <w:color w:val="000000"/>
          <w:sz w:val="18"/>
          <w:szCs w:val="18"/>
        </w:rPr>
        <w:t> </w:t>
      </w:r>
      <w:r>
        <w:rPr>
          <w:rStyle w:val="WW8Num4z0"/>
          <w:rFonts w:ascii="Verdana" w:hAnsi="Verdana"/>
          <w:color w:val="4682B4"/>
          <w:sz w:val="18"/>
          <w:szCs w:val="18"/>
        </w:rPr>
        <w:t>обвинением</w:t>
      </w:r>
      <w:r>
        <w:rPr>
          <w:rFonts w:ascii="Verdana" w:hAnsi="Verdana"/>
          <w:color w:val="000000"/>
          <w:sz w:val="18"/>
          <w:szCs w:val="18"/>
        </w:rPr>
        <w:t>.</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Изучение личности</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Style w:val="WW8Num3z0"/>
          <w:rFonts w:ascii="Verdana" w:hAnsi="Verdana"/>
          <w:color w:val="000000"/>
          <w:sz w:val="18"/>
          <w:szCs w:val="18"/>
        </w:rPr>
        <w:t> </w:t>
      </w:r>
      <w:r>
        <w:rPr>
          <w:rFonts w:ascii="Verdana" w:hAnsi="Verdana"/>
          <w:color w:val="000000"/>
          <w:sz w:val="18"/>
          <w:szCs w:val="18"/>
        </w:rPr>
        <w:t>должно быть направлено не только на установление совокупности необходимых для достижения целей уголовного судопроизводства обстоятельств о личности обвиняемого, имеющих значение для правильной квалификации деяния, сколько для обеспечения реализации назначения уголовного судопроизводства, прежде всего, защиты личности от</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 необоснованного обвинения, осуждения, ограничения ее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Ряд принципов уголовного судопроизводства непосредственно или полностью реализуются при особом порядке принятия судебного решения. Для других принципов особый порядок принятия судебного решения является формой</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из сферы действия отдельных нормативных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направленных на реализацию данных положений. Такое исключение из сферы действия принципов носит публично-диспозитивный характер, поскольку инициируется при согласии сторон, а непосредственно реализуется судом по собственному</w:t>
      </w:r>
      <w:r>
        <w:rPr>
          <w:rStyle w:val="WW8Num3z0"/>
          <w:rFonts w:ascii="Verdana" w:hAnsi="Verdana"/>
          <w:color w:val="000000"/>
          <w:sz w:val="18"/>
          <w:szCs w:val="18"/>
        </w:rPr>
        <w:t> </w:t>
      </w:r>
      <w:r>
        <w:rPr>
          <w:rStyle w:val="WW8Num4z0"/>
          <w:rFonts w:ascii="Verdana" w:hAnsi="Verdana"/>
          <w:color w:val="4682B4"/>
          <w:sz w:val="18"/>
          <w:szCs w:val="18"/>
        </w:rPr>
        <w:t>усмотрению</w:t>
      </w:r>
      <w:r>
        <w:rPr>
          <w:rFonts w:ascii="Verdana" w:hAnsi="Verdana"/>
          <w:color w:val="000000"/>
          <w:sz w:val="18"/>
          <w:szCs w:val="18"/>
        </w:rPr>
        <w:t xml:space="preserve">. При этом, указанное ограничение не является абсолютным и бесповоротным отказом от воплощения норм, </w:t>
      </w:r>
      <w:r>
        <w:rPr>
          <w:rFonts w:ascii="Verdana" w:hAnsi="Verdana"/>
          <w:color w:val="000000"/>
          <w:sz w:val="18"/>
          <w:szCs w:val="18"/>
        </w:rPr>
        <w:lastRenderedPageBreak/>
        <w:t>направленных на реализацию принципов уголовного процесса, так как их реализация остается потенциально возможной.</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Все изъятия из сферы действия принципов подкреплены дополнительными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Fonts w:ascii="Verdana" w:hAnsi="Verdana"/>
          <w:color w:val="000000"/>
          <w:sz w:val="18"/>
          <w:szCs w:val="18"/>
        </w:rPr>
        <w:t>, а также направлены на обеспечение реализации иных основополагающих идей уголовного судопроизводства, в том числе установленных нормами международного права. С учетом дополнительно установленных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 том числе и материально-правовых) создается оптимальный баланс в реализации как частных, так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а также для достижения целей уголовного процесса эффективным способом.</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Специфика особого порядка судебного разбирательства, предусмотренного главой 40 УПК РФ, дают основания для вывода о том, что предмет доказывания здесь следует рассматривать с двух сторон: с точки зрения процедурной, как усеченной, а с точки зрения постановления</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и формирования убеждения судьи как единой для судебного разбирательства, проводимого в общем порядке. В этой связи, судья до принятия решения по делу должен не только убедиться в причастности и виновности лица в</w:t>
      </w:r>
      <w:r>
        <w:rPr>
          <w:rStyle w:val="WW8Num3z0"/>
          <w:rFonts w:ascii="Verdana" w:hAnsi="Verdana"/>
          <w:color w:val="000000"/>
          <w:sz w:val="18"/>
          <w:szCs w:val="18"/>
        </w:rPr>
        <w:t> </w:t>
      </w:r>
      <w:r>
        <w:rPr>
          <w:rStyle w:val="WW8Num4z0"/>
          <w:rFonts w:ascii="Verdana" w:hAnsi="Verdana"/>
          <w:color w:val="4682B4"/>
          <w:sz w:val="18"/>
          <w:szCs w:val="18"/>
        </w:rPr>
        <w:t>инкриминируемом</w:t>
      </w:r>
      <w:r>
        <w:rPr>
          <w:rStyle w:val="WW8Num3z0"/>
          <w:rFonts w:ascii="Verdana" w:hAnsi="Verdana"/>
          <w:color w:val="000000"/>
          <w:sz w:val="18"/>
          <w:szCs w:val="18"/>
        </w:rPr>
        <w:t> </w:t>
      </w:r>
      <w:r>
        <w:rPr>
          <w:rFonts w:ascii="Verdana" w:hAnsi="Verdana"/>
          <w:color w:val="000000"/>
          <w:sz w:val="18"/>
          <w:szCs w:val="18"/>
        </w:rPr>
        <w:t>ему деянии, но и тщательно изучив материалы дела, оценить каждое доказательство, имеющееся в деле с точки зрения относимости,</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и достоверности, а всю их совокупность - достаточности для постановления законного, обоснованного и справедливого приговора, после чего мотивировать свои выводы в его описательно -</w:t>
      </w:r>
      <w:r>
        <w:rPr>
          <w:rStyle w:val="WW8Num3z0"/>
          <w:rFonts w:ascii="Verdana" w:hAnsi="Verdana"/>
          <w:color w:val="000000"/>
          <w:sz w:val="18"/>
          <w:szCs w:val="18"/>
        </w:rPr>
        <w:t> </w:t>
      </w:r>
      <w:r>
        <w:rPr>
          <w:rStyle w:val="WW8Num4z0"/>
          <w:rFonts w:ascii="Verdana" w:hAnsi="Verdana"/>
          <w:color w:val="4682B4"/>
          <w:sz w:val="18"/>
          <w:szCs w:val="18"/>
        </w:rPr>
        <w:t>мотивировочной</w:t>
      </w:r>
      <w:r>
        <w:rPr>
          <w:rStyle w:val="WW8Num3z0"/>
          <w:rFonts w:ascii="Verdana" w:hAnsi="Verdana"/>
          <w:color w:val="000000"/>
          <w:sz w:val="18"/>
          <w:szCs w:val="18"/>
        </w:rPr>
        <w:t> </w:t>
      </w:r>
      <w:r>
        <w:rPr>
          <w:rFonts w:ascii="Verdana" w:hAnsi="Verdana"/>
          <w:color w:val="000000"/>
          <w:sz w:val="18"/>
          <w:szCs w:val="18"/>
        </w:rPr>
        <w:t>части.</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результатам исследования предлагается внести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следующие изменения и дополнения.</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текста ст. 316 УПК РФ исключить её часть 9, поскольку указание на главу 39 УПК РФ в данной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является достаточным для того, чтобы считать процедуру постановления приговора в «</w:t>
      </w:r>
      <w:r>
        <w:rPr>
          <w:rStyle w:val="WW8Num4z0"/>
          <w:rFonts w:ascii="Verdana" w:hAnsi="Verdana"/>
          <w:color w:val="4682B4"/>
          <w:sz w:val="18"/>
          <w:szCs w:val="18"/>
        </w:rPr>
        <w:t>особом порядке</w:t>
      </w:r>
      <w:r>
        <w:rPr>
          <w:rFonts w:ascii="Verdana" w:hAnsi="Verdana"/>
          <w:color w:val="000000"/>
          <w:sz w:val="18"/>
          <w:szCs w:val="18"/>
        </w:rPr>
        <w:t>», в том числе и</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порядка его обжалования законодательно</w:t>
      </w:r>
      <w:r>
        <w:rPr>
          <w:rStyle w:val="WW8Num3z0"/>
          <w:rFonts w:ascii="Verdana" w:hAnsi="Verdana"/>
          <w:color w:val="000000"/>
          <w:sz w:val="18"/>
          <w:szCs w:val="18"/>
        </w:rPr>
        <w:t> </w:t>
      </w:r>
      <w:r>
        <w:rPr>
          <w:rStyle w:val="WW8Num4z0"/>
          <w:rFonts w:ascii="Verdana" w:hAnsi="Verdana"/>
          <w:color w:val="4682B4"/>
          <w:sz w:val="18"/>
          <w:szCs w:val="18"/>
        </w:rPr>
        <w:t>урегулированными</w:t>
      </w:r>
      <w:r>
        <w:rPr>
          <w:rFonts w:ascii="Verdana" w:hAnsi="Verdana"/>
          <w:color w:val="000000"/>
          <w:sz w:val="18"/>
          <w:szCs w:val="18"/>
        </w:rPr>
        <w:t>.</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унификации терминов внести изменения в ст. 314 УПК РФ. А именно: первый абзац части второй указанной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изложить в следующей редакции: «В случае, предусмотренном частью первой настоящей статьи, суд</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применить особый порядок принятия судебного решения, если</w:t>
      </w:r>
      <w:r>
        <w:rPr>
          <w:rStyle w:val="WW8Num3z0"/>
          <w:rFonts w:ascii="Verdana" w:hAnsi="Verdana"/>
          <w:color w:val="000000"/>
          <w:sz w:val="18"/>
          <w:szCs w:val="18"/>
        </w:rPr>
        <w:t> </w:t>
      </w:r>
      <w:r>
        <w:rPr>
          <w:rStyle w:val="WW8Num4z0"/>
          <w:rFonts w:ascii="Verdana" w:hAnsi="Verdana"/>
          <w:color w:val="4682B4"/>
          <w:sz w:val="18"/>
          <w:szCs w:val="18"/>
        </w:rPr>
        <w:t>удостоверится</w:t>
      </w:r>
      <w:r>
        <w:rPr>
          <w:rStyle w:val="WW8Num3z0"/>
          <w:rFonts w:ascii="Verdana" w:hAnsi="Verdana"/>
          <w:color w:val="000000"/>
          <w:sz w:val="18"/>
          <w:szCs w:val="18"/>
        </w:rPr>
        <w:t> </w:t>
      </w:r>
      <w:r>
        <w:rPr>
          <w:rFonts w:ascii="Verdana" w:hAnsi="Verdana"/>
          <w:color w:val="000000"/>
          <w:sz w:val="18"/>
          <w:szCs w:val="18"/>
        </w:rPr>
        <w:t>в том, что.» - и далее по тексту.</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целью</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толкования и применения положений закона ч. 5 ст. 316 УПК изложить в следующей редакции: «Судья не проводит в общем порядке исследование и оценку доказательств, собранных по уголовному делу. При этом непосредственно должны быть исследованы</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позволяющие установить обстоятельства, указанные в п.п. 3, 6 ч. 1 ст. 73 УПК РФ. Доказательства, подтверждающие или опровергающие событие преступления,</w:t>
      </w:r>
      <w:r>
        <w:rPr>
          <w:rStyle w:val="WW8Num3z0"/>
          <w:rFonts w:ascii="Verdana" w:hAnsi="Verdana"/>
          <w:color w:val="000000"/>
          <w:sz w:val="18"/>
          <w:szCs w:val="18"/>
        </w:rPr>
        <w:t> </w:t>
      </w:r>
      <w:r>
        <w:rPr>
          <w:rStyle w:val="WW8Num4z0"/>
          <w:rFonts w:ascii="Verdana" w:hAnsi="Verdana"/>
          <w:color w:val="4682B4"/>
          <w:sz w:val="18"/>
          <w:szCs w:val="18"/>
        </w:rPr>
        <w:t>виновность</w:t>
      </w:r>
      <w:r>
        <w:rPr>
          <w:rStyle w:val="WW8Num3z0"/>
          <w:rFonts w:ascii="Verdana" w:hAnsi="Verdana"/>
          <w:color w:val="000000"/>
          <w:sz w:val="18"/>
          <w:szCs w:val="18"/>
        </w:rPr>
        <w:t> </w:t>
      </w:r>
      <w:r>
        <w:rPr>
          <w:rFonts w:ascii="Verdana" w:hAnsi="Verdana"/>
          <w:color w:val="000000"/>
          <w:sz w:val="18"/>
          <w:szCs w:val="18"/>
        </w:rPr>
        <w:t>лица, формы вины и мотивы, исследуются посредством изучения материалов дела». Предложенная редакция совершенно однозначно разрешит суду исследовать отдельные доказательства, а</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следствие приобретет усеченную, упрощенную форму.</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Часть 8 ст. 316 УПК РФ изложить в следующей редакции: «Кроме сведений, содержащихся в статье 307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описательно мотивировочная часть обвинительного приговора должна содержать выводы суда о соблюдении условий постановления приговора без проведения судебного разбирательства».</w:t>
      </w:r>
    </w:p>
    <w:p w:rsidR="0004147D" w:rsidRDefault="0004147D" w:rsidP="000414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оптимизации процедуры выражения позиции</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 которое является необходимым условием применения особого порядка, часть первую ст. 222 УПК РФ дополнить абзацем следующего содержания: «</w:t>
      </w:r>
      <w:r>
        <w:rPr>
          <w:rStyle w:val="WW8Num4z0"/>
          <w:rFonts w:ascii="Verdana" w:hAnsi="Verdana"/>
          <w:color w:val="4682B4"/>
          <w:sz w:val="18"/>
          <w:szCs w:val="18"/>
        </w:rPr>
        <w:t>Потерпевший</w:t>
      </w:r>
      <w:r>
        <w:rPr>
          <w:rStyle w:val="WW8Num3z0"/>
          <w:rFonts w:ascii="Verdana" w:hAnsi="Verdana"/>
          <w:color w:val="000000"/>
          <w:sz w:val="18"/>
          <w:szCs w:val="18"/>
        </w:rPr>
        <w:t> </w:t>
      </w:r>
      <w:r>
        <w:rPr>
          <w:rFonts w:ascii="Verdana" w:hAnsi="Verdana"/>
          <w:color w:val="000000"/>
          <w:sz w:val="18"/>
          <w:szCs w:val="18"/>
        </w:rPr>
        <w:t>уведомляется о том, что заявлено</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обвиняемого о рассмотрении уголовного дела в порядке, установленном главой 40 настоящего Кодекса. При этом</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Style w:val="WW8Num3z0"/>
          <w:rFonts w:ascii="Verdana" w:hAnsi="Verdana"/>
          <w:color w:val="000000"/>
          <w:sz w:val="18"/>
          <w:szCs w:val="18"/>
        </w:rPr>
        <w:t> </w:t>
      </w:r>
      <w:r>
        <w:rPr>
          <w:rFonts w:ascii="Verdana" w:hAnsi="Verdana"/>
          <w:color w:val="000000"/>
          <w:sz w:val="18"/>
          <w:szCs w:val="18"/>
        </w:rPr>
        <w:t>разъясняются процессуальные последствия рассмотрения уголовного дела в данном порядке и необходимость сообщить суду о согласии или</w:t>
      </w:r>
      <w:r>
        <w:rPr>
          <w:rStyle w:val="WW8Num3z0"/>
          <w:rFonts w:ascii="Verdana" w:hAnsi="Verdana"/>
          <w:color w:val="000000"/>
          <w:sz w:val="18"/>
          <w:szCs w:val="18"/>
        </w:rPr>
        <w:t> </w:t>
      </w:r>
      <w:r>
        <w:rPr>
          <w:rStyle w:val="WW8Num4z0"/>
          <w:rFonts w:ascii="Verdana" w:hAnsi="Verdana"/>
          <w:color w:val="4682B4"/>
          <w:sz w:val="18"/>
          <w:szCs w:val="18"/>
        </w:rPr>
        <w:t>возражении</w:t>
      </w:r>
      <w:r>
        <w:rPr>
          <w:rStyle w:val="WW8Num3z0"/>
          <w:rFonts w:ascii="Verdana" w:hAnsi="Verdana"/>
          <w:color w:val="000000"/>
          <w:sz w:val="18"/>
          <w:szCs w:val="18"/>
        </w:rPr>
        <w:t> </w:t>
      </w:r>
      <w:r>
        <w:rPr>
          <w:rFonts w:ascii="Verdana" w:hAnsi="Verdana"/>
          <w:color w:val="000000"/>
          <w:sz w:val="18"/>
          <w:szCs w:val="18"/>
        </w:rPr>
        <w:t>против рассмотрения уголовного дела в соответствии с требованиями главы 40 настоящего Кодекса».</w:t>
      </w:r>
    </w:p>
    <w:p w:rsidR="0004147D" w:rsidRDefault="0004147D" w:rsidP="0004147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Булыгин, Андрей Викторович, 2013 год</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w:t>
      </w:r>
      <w:r>
        <w:rPr>
          <w:rStyle w:val="WW8Num3z0"/>
          <w:rFonts w:ascii="Verdana" w:hAnsi="Verdana"/>
          <w:color w:val="000000"/>
          <w:sz w:val="18"/>
          <w:szCs w:val="18"/>
        </w:rPr>
        <w:t> </w:t>
      </w:r>
      <w:r>
        <w:rPr>
          <w:rFonts w:ascii="Verdana" w:hAnsi="Verdana"/>
          <w:color w:val="000000"/>
          <w:sz w:val="18"/>
          <w:szCs w:val="18"/>
        </w:rPr>
        <w:t>12.12.1993//Российская газета, № 7, 21.01.2009.</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Рим, 4 ноября 1950 года// Международные акты о правах человека: сборник документов/ сост. В.А.</w:t>
      </w:r>
      <w:r>
        <w:rPr>
          <w:rStyle w:val="WW8Num3z0"/>
          <w:rFonts w:ascii="Verdana" w:hAnsi="Verdana"/>
          <w:color w:val="000000"/>
          <w:sz w:val="18"/>
          <w:szCs w:val="18"/>
        </w:rPr>
        <w:t> </w:t>
      </w:r>
      <w:r>
        <w:rPr>
          <w:rStyle w:val="WW8Num4z0"/>
          <w:rFonts w:ascii="Verdana" w:hAnsi="Verdana"/>
          <w:color w:val="4682B4"/>
          <w:sz w:val="18"/>
          <w:szCs w:val="18"/>
        </w:rPr>
        <w:t>Карташкин</w:t>
      </w:r>
      <w:r>
        <w:rPr>
          <w:rFonts w:ascii="Verdana" w:hAnsi="Verdana"/>
          <w:color w:val="000000"/>
          <w:sz w:val="18"/>
          <w:szCs w:val="18"/>
        </w:rPr>
        <w:t>, А.Е. Лукашева. М., 2002.</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 Содружества Независимых Государств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Минск, 26 мая 1995 г.// Международные акты о правах человека: сборник документов/ сост. В.А.</w:t>
      </w:r>
      <w:r>
        <w:rPr>
          <w:rStyle w:val="WW8Num3z0"/>
          <w:rFonts w:ascii="Verdana" w:hAnsi="Verdana"/>
          <w:color w:val="000000"/>
          <w:sz w:val="18"/>
          <w:szCs w:val="18"/>
        </w:rPr>
        <w:t> </w:t>
      </w:r>
      <w:r>
        <w:rPr>
          <w:rStyle w:val="WW8Num4z0"/>
          <w:rFonts w:ascii="Verdana" w:hAnsi="Verdana"/>
          <w:color w:val="4682B4"/>
          <w:sz w:val="18"/>
          <w:szCs w:val="18"/>
        </w:rPr>
        <w:t>Карташкин</w:t>
      </w:r>
      <w:r>
        <w:rPr>
          <w:rFonts w:ascii="Verdana" w:hAnsi="Verdana"/>
          <w:color w:val="000000"/>
          <w:sz w:val="18"/>
          <w:szCs w:val="18"/>
        </w:rPr>
        <w:t>, А.Е. Лукашева. М., 2002.</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и провозглашена резолюцией 217 (III)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от 10.12.1948// Международные акты о правах человека: сборник документов/ сост. В.А.</w:t>
      </w:r>
      <w:r>
        <w:rPr>
          <w:rStyle w:val="WW8Num3z0"/>
          <w:rFonts w:ascii="Verdana" w:hAnsi="Verdana"/>
          <w:color w:val="000000"/>
          <w:sz w:val="18"/>
          <w:szCs w:val="18"/>
        </w:rPr>
        <w:t> </w:t>
      </w:r>
      <w:r>
        <w:rPr>
          <w:rStyle w:val="WW8Num4z0"/>
          <w:rFonts w:ascii="Verdana" w:hAnsi="Verdana"/>
          <w:color w:val="4682B4"/>
          <w:sz w:val="18"/>
          <w:szCs w:val="18"/>
        </w:rPr>
        <w:t>Карташкин</w:t>
      </w:r>
      <w:r>
        <w:rPr>
          <w:rFonts w:ascii="Verdana" w:hAnsi="Verdana"/>
          <w:color w:val="000000"/>
          <w:sz w:val="18"/>
          <w:szCs w:val="18"/>
        </w:rPr>
        <w:t>, А.Е. Лукашева. М., 2002.</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18.12.2001 N 174-ФЗ// Российская газета. 2001, 22 декабря.</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Уголовный кодекс Российской Федерации от 13.06.1996 № 63-Ф3// Собрание законодательства 17.06.1996, № 25, ст. 2954.</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от 5 декабря 2006 г. № 60 «О применении судами особого порядка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уголовных дел»//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2007 № 2.</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5 марта 2004 г. № 1 «О применении судами норм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Бюллетень Верховного суда РФ. 2004. № 5.</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Список научной и учебно-методической литературы</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Bertel С., Venier A. Strafprozessrecht. Wien: MANZ, 2010. 214 s.</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Cieslak M. Polska procedura karna: Podstawowe zalozenia tejretyczne. Warszawa. 1984. 413 s.</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Evidenzblatt der Rechtsmittelentscheidungen (in der ÖJZ) 2005/64.</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Hazard J.N. Setting Disputes in Soviet Society (The formative era of legal institutions). New York: Columbia University Press, 1960. 534 p.</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Koudriavtzev V., Krutogolov M., Toumanov V. Introduction au droit soviétique. M., 1987. 5 p.</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Strafprozessordnung StPO 1975 herausgegeben von Dr. Helene Bachner-Foregger Hofrätindes Obersten Gerichtshofs/ neunzehnte, durchgesehene und ergänzte Auflage. Wien: MANZ, 2009-516 S.</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H.C. Доказывание и его предмет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Актуальные проблемы советского государства и права в период строительства коммунизма. Д.:</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1967. 452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П.В., Панин A.B. Философия. Учебник. M.: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2002. 608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Курс в 2-х томах. Т.1. М.: Юридическая литература, 1981.-360с.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Курс в 2-х томах. Т. 2. М.: Юридическая литература, 1982. 360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Нормативные юридические акты. Применение права. Юридическая наука (</w:t>
      </w:r>
      <w:r>
        <w:rPr>
          <w:rStyle w:val="WW8Num4z0"/>
          <w:rFonts w:ascii="Verdana" w:hAnsi="Verdana"/>
          <w:color w:val="4682B4"/>
          <w:sz w:val="18"/>
          <w:szCs w:val="18"/>
        </w:rPr>
        <w:t>правоведение</w:t>
      </w:r>
      <w:r>
        <w:rPr>
          <w:rFonts w:ascii="Verdana" w:hAnsi="Verdana"/>
          <w:color w:val="000000"/>
          <w:sz w:val="18"/>
          <w:szCs w:val="18"/>
        </w:rPr>
        <w:t>). Курс лекций в 2-х томах. Том 2. Свердловск: Издательство Юридического института, 1973. -401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В.Д. Вопросы общей теории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доказательств в советском уголовном процессе. М.: Юридическая литература, 1964. 179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В.Д. К вопросу о предмете и объекте</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уголовным делам // Проблемы</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деятельности по уголовным делам. Красноярск: Издательство</w:t>
      </w:r>
      <w:r>
        <w:rPr>
          <w:rStyle w:val="WW8Num3z0"/>
          <w:rFonts w:ascii="Verdana" w:hAnsi="Verdana"/>
          <w:color w:val="000000"/>
          <w:sz w:val="18"/>
          <w:szCs w:val="18"/>
        </w:rPr>
        <w:t> </w:t>
      </w:r>
      <w:r>
        <w:rPr>
          <w:rStyle w:val="WW8Num4z0"/>
          <w:rFonts w:ascii="Verdana" w:hAnsi="Verdana"/>
          <w:color w:val="4682B4"/>
          <w:sz w:val="18"/>
          <w:szCs w:val="18"/>
        </w:rPr>
        <w:t>КГУ</w:t>
      </w:r>
      <w:r>
        <w:rPr>
          <w:rFonts w:ascii="Verdana" w:hAnsi="Verdana"/>
          <w:color w:val="000000"/>
          <w:sz w:val="18"/>
          <w:szCs w:val="18"/>
        </w:rPr>
        <w:t>, 1987. 24-26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B.C. Доказательства в теории и практике уголовно-процессуального доказывания. Екатеринбург: УрГЮА, 2004. 297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Банин</w:t>
      </w:r>
      <w:r>
        <w:rPr>
          <w:rStyle w:val="WW8Num3z0"/>
          <w:rFonts w:ascii="Verdana" w:hAnsi="Verdana"/>
          <w:color w:val="000000"/>
          <w:sz w:val="18"/>
          <w:szCs w:val="18"/>
        </w:rPr>
        <w:t> </w:t>
      </w:r>
      <w:r>
        <w:rPr>
          <w:rFonts w:ascii="Verdana" w:hAnsi="Verdana"/>
          <w:color w:val="000000"/>
          <w:sz w:val="18"/>
          <w:szCs w:val="18"/>
        </w:rPr>
        <w:t>В.А. К вопросу о предмете и пределах доказывания в советском уголовном процессе // Проблемы доказательственной деятельности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Красноярск: Издательство КГУ, 1987. 17-23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Барак А.</w:t>
      </w:r>
      <w:r>
        <w:rPr>
          <w:rStyle w:val="WW8Num3z0"/>
          <w:rFonts w:ascii="Verdana" w:hAnsi="Verdana"/>
          <w:color w:val="000000"/>
          <w:sz w:val="18"/>
          <w:szCs w:val="18"/>
        </w:rPr>
        <w:t> </w:t>
      </w:r>
      <w:r>
        <w:rPr>
          <w:rStyle w:val="WW8Num4z0"/>
          <w:rFonts w:ascii="Verdana" w:hAnsi="Verdana"/>
          <w:color w:val="4682B4"/>
          <w:sz w:val="18"/>
          <w:szCs w:val="18"/>
        </w:rPr>
        <w:t>Судейское</w:t>
      </w:r>
      <w:r>
        <w:rPr>
          <w:rStyle w:val="WW8Num3z0"/>
          <w:rFonts w:ascii="Verdana" w:hAnsi="Verdana"/>
          <w:color w:val="000000"/>
          <w:sz w:val="18"/>
          <w:szCs w:val="18"/>
        </w:rPr>
        <w:t> </w:t>
      </w:r>
      <w:r>
        <w:rPr>
          <w:rFonts w:ascii="Verdana" w:hAnsi="Verdana"/>
          <w:color w:val="000000"/>
          <w:sz w:val="18"/>
          <w:szCs w:val="18"/>
        </w:rPr>
        <w:t>усмотрение. Перевод с английского. М.: Норма, 1999.-376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Доказательства в советском уголовном процессе// Советский уголовный процесс. Учебник под ред. В.П.</w:t>
      </w:r>
      <w:r>
        <w:rPr>
          <w:rStyle w:val="WW8Num3z0"/>
          <w:rFonts w:ascii="Verdana" w:hAnsi="Verdana"/>
          <w:color w:val="000000"/>
          <w:sz w:val="18"/>
          <w:szCs w:val="18"/>
        </w:rPr>
        <w:t> </w:t>
      </w:r>
      <w:r>
        <w:rPr>
          <w:rStyle w:val="WW8Num4z0"/>
          <w:rFonts w:ascii="Verdana" w:hAnsi="Verdana"/>
          <w:color w:val="4682B4"/>
          <w:sz w:val="18"/>
          <w:szCs w:val="18"/>
        </w:rPr>
        <w:t>Божьева</w:t>
      </w:r>
      <w:r>
        <w:rPr>
          <w:rStyle w:val="WW8Num3z0"/>
          <w:rFonts w:ascii="Verdana" w:hAnsi="Verdana"/>
          <w:color w:val="000000"/>
          <w:sz w:val="18"/>
          <w:szCs w:val="18"/>
        </w:rPr>
        <w:t> </w:t>
      </w:r>
      <w:r>
        <w:rPr>
          <w:rFonts w:ascii="Verdana" w:hAnsi="Verdana"/>
          <w:color w:val="000000"/>
          <w:sz w:val="18"/>
          <w:szCs w:val="18"/>
        </w:rPr>
        <w:t>М.: Юридическая литература, 1990. 432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Уголовный процесс в вопросах и ответах. Учебное пособие. М.: Проспект, 2005. 336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А.Р. Теория доказывания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 Норма, 2005. 528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 Белкин Р.С,</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 И Криминалистика и</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(методологические проблемы). М.: Юридическая литература, 1969. 216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А.Д., Капинус Н.И. Адвокатура России. М.: Институт международного права и экономики имени А. С.</w:t>
      </w:r>
      <w:r>
        <w:rPr>
          <w:rStyle w:val="WW8Num3z0"/>
          <w:rFonts w:ascii="Verdana" w:hAnsi="Verdana"/>
          <w:color w:val="000000"/>
          <w:sz w:val="18"/>
          <w:szCs w:val="18"/>
        </w:rPr>
        <w:t> </w:t>
      </w:r>
      <w:r>
        <w:rPr>
          <w:rStyle w:val="WW8Num4z0"/>
          <w:rFonts w:ascii="Verdana" w:hAnsi="Verdana"/>
          <w:color w:val="4682B4"/>
          <w:sz w:val="18"/>
          <w:szCs w:val="18"/>
        </w:rPr>
        <w:t>Грибоедова</w:t>
      </w:r>
      <w:r>
        <w:rPr>
          <w:rFonts w:ascii="Verdana" w:hAnsi="Verdana"/>
          <w:color w:val="000000"/>
          <w:sz w:val="18"/>
          <w:szCs w:val="18"/>
        </w:rPr>
        <w:t>, 2000. 376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Бохан</w:t>
      </w:r>
      <w:r>
        <w:rPr>
          <w:rStyle w:val="WW8Num3z0"/>
          <w:rFonts w:ascii="Verdana" w:hAnsi="Verdana"/>
          <w:color w:val="000000"/>
          <w:sz w:val="18"/>
          <w:szCs w:val="18"/>
        </w:rPr>
        <w:t> </w:t>
      </w:r>
      <w:r>
        <w:rPr>
          <w:rFonts w:ascii="Verdana" w:hAnsi="Verdana"/>
          <w:color w:val="000000"/>
          <w:sz w:val="18"/>
          <w:szCs w:val="18"/>
        </w:rPr>
        <w:t>В.Ф. Формирование убеждений суда. Минск: Издательство</w:t>
      </w:r>
      <w:r>
        <w:rPr>
          <w:rStyle w:val="WW8Num3z0"/>
          <w:rFonts w:ascii="Verdana" w:hAnsi="Verdana"/>
          <w:color w:val="000000"/>
          <w:sz w:val="18"/>
          <w:szCs w:val="18"/>
        </w:rPr>
        <w:t> </w:t>
      </w:r>
      <w:r>
        <w:rPr>
          <w:rStyle w:val="WW8Num4z0"/>
          <w:rFonts w:ascii="Verdana" w:hAnsi="Verdana"/>
          <w:color w:val="4682B4"/>
          <w:sz w:val="18"/>
          <w:szCs w:val="18"/>
        </w:rPr>
        <w:t>БГУ</w:t>
      </w:r>
      <w:r>
        <w:rPr>
          <w:rFonts w:ascii="Verdana" w:hAnsi="Verdana"/>
          <w:color w:val="000000"/>
          <w:sz w:val="18"/>
          <w:szCs w:val="18"/>
        </w:rPr>
        <w:t>, 1973.- 160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Брушлинский</w:t>
      </w:r>
      <w:r>
        <w:rPr>
          <w:rStyle w:val="WW8Num3z0"/>
          <w:rFonts w:ascii="Verdana" w:hAnsi="Verdana"/>
          <w:color w:val="000000"/>
          <w:sz w:val="18"/>
          <w:szCs w:val="18"/>
        </w:rPr>
        <w:t> </w:t>
      </w:r>
      <w:r>
        <w:rPr>
          <w:rFonts w:ascii="Verdana" w:hAnsi="Verdana"/>
          <w:color w:val="000000"/>
          <w:sz w:val="18"/>
          <w:szCs w:val="18"/>
        </w:rPr>
        <w:t>A.B. Субъект: мышление, учение, воображение. М.: Издательство «Институт практической психологии; Воронеж:</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Модэк</w:t>
      </w:r>
      <w:r>
        <w:rPr>
          <w:rFonts w:ascii="Verdana" w:hAnsi="Verdana"/>
          <w:color w:val="000000"/>
          <w:sz w:val="18"/>
          <w:szCs w:val="18"/>
        </w:rPr>
        <w:t>», 1996.-392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Бутов</w:t>
      </w:r>
      <w:r>
        <w:rPr>
          <w:rStyle w:val="WW8Num3z0"/>
          <w:rFonts w:ascii="Verdana" w:hAnsi="Verdana"/>
          <w:color w:val="000000"/>
          <w:sz w:val="18"/>
          <w:szCs w:val="18"/>
        </w:rPr>
        <w:t> </w:t>
      </w:r>
      <w:r>
        <w:rPr>
          <w:rFonts w:ascii="Verdana" w:hAnsi="Verdana"/>
          <w:color w:val="000000"/>
          <w:sz w:val="18"/>
          <w:szCs w:val="18"/>
        </w:rPr>
        <w:t>В.Н. Уголовный процесс Австрии. Красноярск: Издательство Красноярского университета, 1988. 200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Васильев B.J1. Юридическая психология. Учебник для вузов. СПб.: Питер, 2005. 655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Ведерников</w:t>
      </w:r>
      <w:r>
        <w:rPr>
          <w:rStyle w:val="WW8Num3z0"/>
          <w:rFonts w:ascii="Verdana" w:hAnsi="Verdana"/>
          <w:color w:val="000000"/>
          <w:sz w:val="18"/>
          <w:szCs w:val="18"/>
        </w:rPr>
        <w:t> </w:t>
      </w:r>
      <w:r>
        <w:rPr>
          <w:rFonts w:ascii="Verdana" w:hAnsi="Verdana"/>
          <w:color w:val="000000"/>
          <w:sz w:val="18"/>
          <w:szCs w:val="18"/>
        </w:rPr>
        <w:t>Н.Т. Личность обвиняемого и</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Fonts w:ascii="Verdana" w:hAnsi="Verdana"/>
          <w:color w:val="000000"/>
          <w:sz w:val="18"/>
          <w:szCs w:val="18"/>
        </w:rPr>
        <w:t>. Понятие, предмет и методика изучения. Томск: Издательство Томского университета, 1978.</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Законность: понятие, защита и обеспечение// Общая теория права. Курс лекций. Под общ.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Нижний Новгород: Издательство НВШ</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1993. 544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Власова</w:t>
      </w:r>
      <w:r>
        <w:rPr>
          <w:rStyle w:val="WW8Num3z0"/>
          <w:rFonts w:ascii="Verdana" w:hAnsi="Verdana"/>
          <w:color w:val="000000"/>
          <w:sz w:val="18"/>
          <w:szCs w:val="18"/>
        </w:rPr>
        <w:t> </w:t>
      </w:r>
      <w:r>
        <w:rPr>
          <w:rFonts w:ascii="Verdana" w:hAnsi="Verdana"/>
          <w:color w:val="000000"/>
          <w:sz w:val="18"/>
          <w:szCs w:val="18"/>
        </w:rPr>
        <w:t>H.A. Уголовный процесс. Курс лекций. М.: Издательство Щит-М, 2001.- 195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Воронович</w:t>
      </w:r>
      <w:r>
        <w:rPr>
          <w:rStyle w:val="WW8Num3z0"/>
          <w:rFonts w:ascii="Verdana" w:hAnsi="Verdana"/>
          <w:color w:val="000000"/>
          <w:sz w:val="18"/>
          <w:szCs w:val="18"/>
        </w:rPr>
        <w:t> </w:t>
      </w:r>
      <w:r>
        <w:rPr>
          <w:rFonts w:ascii="Verdana" w:hAnsi="Verdana"/>
          <w:color w:val="000000"/>
          <w:sz w:val="18"/>
          <w:szCs w:val="18"/>
        </w:rPr>
        <w:t>Б.А., Плетников Ю.К. Категория деятельности в историческом материализме. М.: Знание, 1975. 321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Вышинский</w:t>
      </w:r>
      <w:r>
        <w:rPr>
          <w:rStyle w:val="WW8Num3z0"/>
          <w:rFonts w:ascii="Verdana" w:hAnsi="Verdana"/>
          <w:color w:val="000000"/>
          <w:sz w:val="18"/>
          <w:szCs w:val="18"/>
        </w:rPr>
        <w:t> </w:t>
      </w:r>
      <w:r>
        <w:rPr>
          <w:rFonts w:ascii="Verdana" w:hAnsi="Verdana"/>
          <w:color w:val="000000"/>
          <w:sz w:val="18"/>
          <w:szCs w:val="18"/>
        </w:rPr>
        <w:t>А .Я. Теория судебных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советском праве.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1950. 308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Г.Ф., Кокорев Л.Д., Элькинд П.С. Проблемы доказательств в советском уголовном процессе. Воронеж: Издательство</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1978. 303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Государственный</w:t>
      </w:r>
      <w:r>
        <w:rPr>
          <w:rStyle w:val="WW8Num3z0"/>
          <w:rFonts w:ascii="Verdana" w:hAnsi="Verdana"/>
          <w:color w:val="000000"/>
          <w:sz w:val="18"/>
          <w:szCs w:val="18"/>
        </w:rPr>
        <w:t> </w:t>
      </w:r>
      <w:r>
        <w:rPr>
          <w:rStyle w:val="WW8Num4z0"/>
          <w:rFonts w:ascii="Verdana" w:hAnsi="Verdana"/>
          <w:color w:val="4682B4"/>
          <w:sz w:val="18"/>
          <w:szCs w:val="18"/>
        </w:rPr>
        <w:t>обвинитель</w:t>
      </w:r>
      <w:r>
        <w:rPr>
          <w:rStyle w:val="WW8Num3z0"/>
          <w:rFonts w:ascii="Verdana" w:hAnsi="Verdana"/>
          <w:color w:val="000000"/>
          <w:sz w:val="18"/>
          <w:szCs w:val="18"/>
        </w:rPr>
        <w:t> </w:t>
      </w:r>
      <w:r>
        <w:rPr>
          <w:rFonts w:ascii="Verdana" w:hAnsi="Verdana"/>
          <w:color w:val="000000"/>
          <w:sz w:val="18"/>
          <w:szCs w:val="18"/>
        </w:rPr>
        <w:t>в советском суде. Под общ. ред. В. А. Болдырева. М.: Госюриздат, 1954. 307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Гражданский процесс</w:t>
      </w:r>
      <w:r>
        <w:rPr>
          <w:rStyle w:val="WW8Num3z0"/>
          <w:rFonts w:ascii="Verdana" w:hAnsi="Verdana"/>
          <w:color w:val="000000"/>
          <w:sz w:val="18"/>
          <w:szCs w:val="18"/>
        </w:rPr>
        <w:t> </w:t>
      </w:r>
      <w:r>
        <w:rPr>
          <w:rStyle w:val="WW8Num4z0"/>
          <w:rFonts w:ascii="Verdana" w:hAnsi="Verdana"/>
          <w:color w:val="4682B4"/>
          <w:sz w:val="18"/>
          <w:szCs w:val="18"/>
        </w:rPr>
        <w:t>БССР</w:t>
      </w:r>
      <w:r>
        <w:rPr>
          <w:rFonts w:ascii="Verdana" w:hAnsi="Verdana"/>
          <w:color w:val="000000"/>
          <w:sz w:val="18"/>
          <w:szCs w:val="18"/>
        </w:rPr>
        <w:t>. Учебное пособие под ред. Н.Г.</w:t>
      </w:r>
      <w:r>
        <w:rPr>
          <w:rStyle w:val="WW8Num3z0"/>
          <w:rFonts w:ascii="Verdana" w:hAnsi="Verdana"/>
          <w:color w:val="000000"/>
          <w:sz w:val="18"/>
          <w:szCs w:val="18"/>
        </w:rPr>
        <w:t> </w:t>
      </w:r>
      <w:r>
        <w:rPr>
          <w:rStyle w:val="WW8Num4z0"/>
          <w:rFonts w:ascii="Verdana" w:hAnsi="Verdana"/>
          <w:color w:val="4682B4"/>
          <w:sz w:val="18"/>
          <w:szCs w:val="18"/>
        </w:rPr>
        <w:t>Юркевича</w:t>
      </w:r>
      <w:r>
        <w:rPr>
          <w:rFonts w:ascii="Verdana" w:hAnsi="Verdana"/>
          <w:color w:val="000000"/>
          <w:sz w:val="18"/>
          <w:szCs w:val="18"/>
        </w:rPr>
        <w:t>, В.Г. Тихини. В 3 ч. Часть 3. Минск: Высшая школа, 1979. 203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Гражданское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России. Учебник под ред. М.С.</w:t>
      </w:r>
      <w:r>
        <w:rPr>
          <w:rStyle w:val="WW8Num3z0"/>
          <w:rFonts w:ascii="Verdana" w:hAnsi="Verdana"/>
          <w:color w:val="000000"/>
          <w:sz w:val="18"/>
          <w:szCs w:val="18"/>
        </w:rPr>
        <w:t> </w:t>
      </w:r>
      <w:r>
        <w:rPr>
          <w:rStyle w:val="WW8Num4z0"/>
          <w:rFonts w:ascii="Verdana" w:hAnsi="Verdana"/>
          <w:color w:val="4682B4"/>
          <w:sz w:val="18"/>
          <w:szCs w:val="18"/>
        </w:rPr>
        <w:t>Шакарян</w:t>
      </w:r>
      <w:r>
        <w:rPr>
          <w:rFonts w:ascii="Verdana" w:hAnsi="Verdana"/>
          <w:color w:val="000000"/>
          <w:sz w:val="18"/>
          <w:szCs w:val="18"/>
        </w:rPr>
        <w:t>. М.: Былина, 1998.-498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H.A., Зайцева С.А., Гущин А.Н.</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их виды и доказывание в уголовном процессе: Учебно-практическое пособие. М.: Приор-издат, 2006. 80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Грошевой</w:t>
      </w:r>
      <w:r>
        <w:rPr>
          <w:rStyle w:val="WW8Num3z0"/>
          <w:rFonts w:ascii="Verdana" w:hAnsi="Verdana"/>
          <w:color w:val="000000"/>
          <w:sz w:val="18"/>
          <w:szCs w:val="18"/>
        </w:rPr>
        <w:t> </w:t>
      </w:r>
      <w:r>
        <w:rPr>
          <w:rFonts w:ascii="Verdana" w:hAnsi="Verdana"/>
          <w:color w:val="000000"/>
          <w:sz w:val="18"/>
          <w:szCs w:val="18"/>
        </w:rPr>
        <w:t>Ю.М. Проблемы формирования судейского убеждения в уголовном судопроизводстве. Харьков: Изд-во при Харьковском государственном университете издательского объединения «</w:t>
      </w:r>
      <w:r>
        <w:rPr>
          <w:rStyle w:val="WW8Num4z0"/>
          <w:rFonts w:ascii="Verdana" w:hAnsi="Verdana"/>
          <w:color w:val="4682B4"/>
          <w:sz w:val="18"/>
          <w:szCs w:val="18"/>
        </w:rPr>
        <w:t>Высшая школа</w:t>
      </w:r>
      <w:r>
        <w:rPr>
          <w:rFonts w:ascii="Verdana" w:hAnsi="Verdana"/>
          <w:color w:val="000000"/>
          <w:sz w:val="18"/>
          <w:szCs w:val="18"/>
        </w:rPr>
        <w:t>», 1975.- 174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Гуревич</w:t>
      </w:r>
      <w:r>
        <w:rPr>
          <w:rStyle w:val="WW8Num3z0"/>
          <w:rFonts w:ascii="Verdana" w:hAnsi="Verdana"/>
          <w:color w:val="000000"/>
          <w:sz w:val="18"/>
          <w:szCs w:val="18"/>
        </w:rPr>
        <w:t> </w:t>
      </w:r>
      <w:r>
        <w:rPr>
          <w:rFonts w:ascii="Verdana" w:hAnsi="Verdana"/>
          <w:color w:val="000000"/>
          <w:sz w:val="18"/>
          <w:szCs w:val="18"/>
        </w:rPr>
        <w:t>П.С. Философский словарь. М.: Олимп, 1997. 185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Гуткин</w:t>
      </w:r>
      <w:r>
        <w:rPr>
          <w:rStyle w:val="WW8Num3z0"/>
          <w:rFonts w:ascii="Verdana" w:hAnsi="Verdana"/>
          <w:color w:val="000000"/>
          <w:sz w:val="18"/>
          <w:szCs w:val="18"/>
        </w:rPr>
        <w:t> </w:t>
      </w:r>
      <w:r>
        <w:rPr>
          <w:rFonts w:ascii="Verdana" w:hAnsi="Verdana"/>
          <w:color w:val="000000"/>
          <w:sz w:val="18"/>
          <w:szCs w:val="18"/>
        </w:rPr>
        <w:t>И.М. Доказательства в советском уголовном процессе// Советский уголовный процесс: Учебник. Под ред. Б.А. Викторова. М.: Юридическая литература, 1979. 432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Гущин</w:t>
      </w:r>
      <w:r>
        <w:rPr>
          <w:rStyle w:val="WW8Num3z0"/>
          <w:rFonts w:ascii="Verdana" w:hAnsi="Verdana"/>
          <w:color w:val="000000"/>
          <w:sz w:val="18"/>
          <w:szCs w:val="18"/>
        </w:rPr>
        <w:t> </w:t>
      </w:r>
      <w:r>
        <w:rPr>
          <w:rFonts w:ascii="Verdana" w:hAnsi="Verdana"/>
          <w:color w:val="000000"/>
          <w:sz w:val="18"/>
          <w:szCs w:val="18"/>
        </w:rPr>
        <w:t>А.Н., Францифоров Ю.В. Доказательства, доказывание и использование результатов оперативно-розыскной деятельности. Учебное пособие. М.: Приор-издат, 2001. 207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Давид Р., Жоффре-Спинози К. Основные правовые системы современности: Пер с фр. В.А. Туманова. М.: Международные отношения, 1999.-400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A.A. Основы уголовно-процессуального познания. Свердловск: Издательство Уральского университета, 1991. 152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Т.Н. Принципы советского уголовного процесса. Вопросы теории и практики. М.: Юридическая литература, 1971. 200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Додин</w:t>
      </w:r>
      <w:r>
        <w:rPr>
          <w:rStyle w:val="WW8Num3z0"/>
          <w:rFonts w:ascii="Verdana" w:hAnsi="Verdana"/>
          <w:color w:val="000000"/>
          <w:sz w:val="18"/>
          <w:szCs w:val="18"/>
        </w:rPr>
        <w:t> </w:t>
      </w:r>
      <w:r>
        <w:rPr>
          <w:rFonts w:ascii="Verdana" w:hAnsi="Verdana"/>
          <w:color w:val="000000"/>
          <w:sz w:val="18"/>
          <w:szCs w:val="18"/>
        </w:rPr>
        <w:t>Е.В. Доказывание и доказательства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органов советского государственного управления. Киев: Высшая школа, 1976. 127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Домбровский</w:t>
      </w:r>
      <w:r>
        <w:rPr>
          <w:rStyle w:val="WW8Num3z0"/>
          <w:rFonts w:ascii="Verdana" w:hAnsi="Verdana"/>
          <w:color w:val="000000"/>
          <w:sz w:val="18"/>
          <w:szCs w:val="18"/>
        </w:rPr>
        <w:t> </w:t>
      </w:r>
      <w:r>
        <w:rPr>
          <w:rFonts w:ascii="Verdana" w:hAnsi="Verdana"/>
          <w:color w:val="000000"/>
          <w:sz w:val="18"/>
          <w:szCs w:val="18"/>
        </w:rPr>
        <w:t>Р.Г. Логика и теория судебных доказательств// Оптимизация</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Сборник научных трудов. Иркутск: Издательство Иркутского университета, 1982. 10-21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Н.Я. Применение норм советского права: теоретические вопросы. Свердловск: Средне-Уральское книжное издательство, 1973. 248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М.И., Образцов В.А., Эминов В.Е.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психология, тактика, технология: учебное пособие. М.: Проспект, 2011. 216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w:t>
      </w:r>
      <w:r>
        <w:rPr>
          <w:rStyle w:val="WW8Num3z0"/>
          <w:rFonts w:ascii="Verdana" w:hAnsi="Verdana"/>
          <w:color w:val="000000"/>
          <w:sz w:val="18"/>
          <w:szCs w:val="18"/>
        </w:rPr>
        <w:t> </w:t>
      </w:r>
      <w:r>
        <w:rPr>
          <w:rStyle w:val="WW8Num4z0"/>
          <w:rFonts w:ascii="Verdana" w:hAnsi="Verdana"/>
          <w:color w:val="4682B4"/>
          <w:sz w:val="18"/>
          <w:szCs w:val="18"/>
        </w:rPr>
        <w:t>Жеребятьев</w:t>
      </w:r>
      <w:r>
        <w:rPr>
          <w:rStyle w:val="WW8Num3z0"/>
          <w:rFonts w:ascii="Verdana" w:hAnsi="Verdana"/>
          <w:color w:val="000000"/>
          <w:sz w:val="18"/>
          <w:szCs w:val="18"/>
        </w:rPr>
        <w:t> </w:t>
      </w:r>
      <w:r>
        <w:rPr>
          <w:rFonts w:ascii="Verdana" w:hAnsi="Verdana"/>
          <w:color w:val="000000"/>
          <w:sz w:val="18"/>
          <w:szCs w:val="18"/>
        </w:rPr>
        <w:t>И.В. Личность потерпевшего в современном уголовном судопроизводстве России. Оренбург:</w:t>
      </w:r>
      <w:r>
        <w:rPr>
          <w:rStyle w:val="WW8Num3z0"/>
          <w:rFonts w:ascii="Verdana" w:hAnsi="Verdana"/>
          <w:color w:val="000000"/>
          <w:sz w:val="18"/>
          <w:szCs w:val="18"/>
        </w:rPr>
        <w:t> </w:t>
      </w:r>
      <w:r>
        <w:rPr>
          <w:rStyle w:val="WW8Num4z0"/>
          <w:rFonts w:ascii="Verdana" w:hAnsi="Verdana"/>
          <w:color w:val="4682B4"/>
          <w:sz w:val="18"/>
          <w:szCs w:val="18"/>
        </w:rPr>
        <w:t>РИК</w:t>
      </w:r>
      <w:r>
        <w:rPr>
          <w:rStyle w:val="WW8Num3z0"/>
          <w:rFonts w:ascii="Verdana" w:hAnsi="Verdana"/>
          <w:color w:val="000000"/>
          <w:sz w:val="18"/>
          <w:szCs w:val="18"/>
        </w:rPr>
        <w:t> </w:t>
      </w:r>
      <w:r>
        <w:rPr>
          <w:rFonts w:ascii="Verdana" w:hAnsi="Verdana"/>
          <w:color w:val="000000"/>
          <w:sz w:val="18"/>
          <w:szCs w:val="18"/>
        </w:rPr>
        <w:t>ГОУ ОГУ, 2004. 220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Знаков</w:t>
      </w:r>
      <w:r>
        <w:rPr>
          <w:rStyle w:val="WW8Num3z0"/>
          <w:rFonts w:ascii="Verdana" w:hAnsi="Verdana"/>
          <w:color w:val="000000"/>
          <w:sz w:val="18"/>
          <w:szCs w:val="18"/>
        </w:rPr>
        <w:t> </w:t>
      </w:r>
      <w:r>
        <w:rPr>
          <w:rFonts w:ascii="Verdana" w:hAnsi="Verdana"/>
          <w:color w:val="000000"/>
          <w:sz w:val="18"/>
          <w:szCs w:val="18"/>
        </w:rPr>
        <w:t>B.B. Понимание в познании и общении. Самара: СамГПУ, 1998. 188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История отечественного государства и права. Учебник. Часть II. Под ред. О.И. Чистякова. М.: БЕК, 1999. 496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Каз</w:t>
      </w:r>
      <w:r>
        <w:rPr>
          <w:rStyle w:val="WW8Num3z0"/>
          <w:rFonts w:ascii="Verdana" w:hAnsi="Verdana"/>
          <w:color w:val="000000"/>
          <w:sz w:val="18"/>
          <w:szCs w:val="18"/>
        </w:rPr>
        <w:t> </w:t>
      </w:r>
      <w:r>
        <w:rPr>
          <w:rFonts w:ascii="Verdana" w:hAnsi="Verdana"/>
          <w:color w:val="000000"/>
          <w:sz w:val="18"/>
          <w:szCs w:val="18"/>
        </w:rPr>
        <w:t>Ц.М. Субъекты доказывания в советском уголовном процессе. Саратов: Издательство Саратовского университета, 1968. 58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JI.M. Доказательства в советском уголовном процессе. Волгоград: Издательство ВСШ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1988. 68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Карнеева JI.M. Доказательства и доказывание в уголовном процессе. Учебное пособие. М.:</w:t>
      </w:r>
      <w:r>
        <w:rPr>
          <w:rStyle w:val="WW8Num3z0"/>
          <w:rFonts w:ascii="Verdana" w:hAnsi="Verdana"/>
          <w:color w:val="000000"/>
          <w:sz w:val="18"/>
          <w:szCs w:val="18"/>
        </w:rPr>
        <w:t> </w:t>
      </w:r>
      <w:r>
        <w:rPr>
          <w:rStyle w:val="WW8Num4z0"/>
          <w:rFonts w:ascii="Verdana" w:hAnsi="Verdana"/>
          <w:color w:val="4682B4"/>
          <w:sz w:val="18"/>
          <w:szCs w:val="18"/>
        </w:rPr>
        <w:t>УМЦ</w:t>
      </w:r>
      <w:r>
        <w:rPr>
          <w:rStyle w:val="WW8Num3z0"/>
          <w:rFonts w:ascii="Verdana" w:hAnsi="Verdana"/>
          <w:color w:val="000000"/>
          <w:sz w:val="18"/>
          <w:szCs w:val="18"/>
        </w:rPr>
        <w:t> </w:t>
      </w:r>
      <w:r>
        <w:rPr>
          <w:rFonts w:ascii="Verdana" w:hAnsi="Verdana"/>
          <w:color w:val="000000"/>
          <w:sz w:val="18"/>
          <w:szCs w:val="18"/>
        </w:rPr>
        <w:t>при ГУК МВД России, 1994. 46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Карнеева JI.M. Привлечение к уголовной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обоснованность. М.: Юридическая литература, 1971. 136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Судебная власть: некоторые проблемы реформирования: Сборник статей. Курск: ГУИПП «</w:t>
      </w:r>
      <w:r>
        <w:rPr>
          <w:rStyle w:val="WW8Num4z0"/>
          <w:rFonts w:ascii="Verdana" w:hAnsi="Verdana"/>
          <w:color w:val="4682B4"/>
          <w:sz w:val="18"/>
          <w:szCs w:val="18"/>
        </w:rPr>
        <w:t>Курск</w:t>
      </w:r>
      <w:r>
        <w:rPr>
          <w:rFonts w:ascii="Verdana" w:hAnsi="Verdana"/>
          <w:color w:val="000000"/>
          <w:sz w:val="18"/>
          <w:szCs w:val="18"/>
        </w:rPr>
        <w:t>», 2002. 218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Кондаков</w:t>
      </w:r>
      <w:r>
        <w:rPr>
          <w:rStyle w:val="WW8Num3z0"/>
          <w:rFonts w:ascii="Verdana" w:hAnsi="Verdana"/>
          <w:color w:val="000000"/>
          <w:sz w:val="18"/>
          <w:szCs w:val="18"/>
        </w:rPr>
        <w:t> </w:t>
      </w:r>
      <w:r>
        <w:rPr>
          <w:rFonts w:ascii="Verdana" w:hAnsi="Verdana"/>
          <w:color w:val="000000"/>
          <w:sz w:val="18"/>
          <w:szCs w:val="18"/>
        </w:rPr>
        <w:t>И.И. Логический словарь-справочник. М.: Наука, 1976.720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А.Ф. Избранные произведения: Статьи и заметки.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речи. В 2-х томах. Т. 1. М.: Госюриздат, 1959. 627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Конспект по уголовному праву и процессу, составленный по лекциям профессоров</w:t>
      </w:r>
      <w:r>
        <w:rPr>
          <w:rStyle w:val="WW8Num3z0"/>
          <w:rFonts w:ascii="Verdana" w:hAnsi="Verdana"/>
          <w:color w:val="000000"/>
          <w:sz w:val="18"/>
          <w:szCs w:val="18"/>
        </w:rPr>
        <w:t> </w:t>
      </w:r>
      <w:r>
        <w:rPr>
          <w:rStyle w:val="WW8Num4z0"/>
          <w:rFonts w:ascii="Verdana" w:hAnsi="Verdana"/>
          <w:color w:val="4682B4"/>
          <w:sz w:val="18"/>
          <w:szCs w:val="18"/>
        </w:rPr>
        <w:t>Фойницкого</w:t>
      </w:r>
      <w:r>
        <w:rPr>
          <w:rFonts w:ascii="Verdana" w:hAnsi="Verdana"/>
          <w:color w:val="000000"/>
          <w:sz w:val="18"/>
          <w:szCs w:val="18"/>
        </w:rPr>
        <w:t>, Случевского, Сергеевского и др. Одесса: Тип. Южно-русского о-ва печат. дела, 1898. 359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Корнакова</w:t>
      </w:r>
      <w:r>
        <w:rPr>
          <w:rStyle w:val="WW8Num3z0"/>
          <w:rFonts w:ascii="Verdana" w:hAnsi="Verdana"/>
          <w:color w:val="000000"/>
          <w:sz w:val="18"/>
          <w:szCs w:val="18"/>
        </w:rPr>
        <w:t> </w:t>
      </w:r>
      <w:r>
        <w:rPr>
          <w:rFonts w:ascii="Verdana" w:hAnsi="Verdana"/>
          <w:color w:val="000000"/>
          <w:sz w:val="18"/>
          <w:szCs w:val="18"/>
        </w:rPr>
        <w:t>C.B. Уголовно-процессуальное доказывание: гносеологические и логические проблемы.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2010. 152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Коршик</w:t>
      </w:r>
      <w:r>
        <w:rPr>
          <w:rStyle w:val="WW8Num3z0"/>
          <w:rFonts w:ascii="Verdana" w:hAnsi="Verdana"/>
          <w:color w:val="000000"/>
          <w:sz w:val="18"/>
          <w:szCs w:val="18"/>
        </w:rPr>
        <w:t> </w:t>
      </w:r>
      <w:r>
        <w:rPr>
          <w:rFonts w:ascii="Verdana" w:hAnsi="Verdana"/>
          <w:color w:val="000000"/>
          <w:sz w:val="18"/>
          <w:szCs w:val="18"/>
        </w:rPr>
        <w:t>М.Г., Степичев С.С. Изучение личности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на предварительном следствии. М.: Юридическая литература, 1969. 80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Курылев</w:t>
      </w:r>
      <w:r>
        <w:rPr>
          <w:rStyle w:val="WW8Num3z0"/>
          <w:rFonts w:ascii="Verdana" w:hAnsi="Verdana"/>
          <w:color w:val="000000"/>
          <w:sz w:val="18"/>
          <w:szCs w:val="18"/>
        </w:rPr>
        <w:t> </w:t>
      </w:r>
      <w:r>
        <w:rPr>
          <w:rFonts w:ascii="Verdana" w:hAnsi="Verdana"/>
          <w:color w:val="000000"/>
          <w:sz w:val="18"/>
          <w:szCs w:val="18"/>
        </w:rPr>
        <w:t>C.B. Доказывание и его место в процессе судебного познания// Труды Иркутского государственного университета им. A.A. Жданова. T. XIII. Иркутск: Книжное издательство, 1955. 37-67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Курылев</w:t>
      </w:r>
      <w:r>
        <w:rPr>
          <w:rStyle w:val="WW8Num3z0"/>
          <w:rFonts w:ascii="Verdana" w:hAnsi="Verdana"/>
          <w:color w:val="000000"/>
          <w:sz w:val="18"/>
          <w:szCs w:val="18"/>
        </w:rPr>
        <w:t> </w:t>
      </w:r>
      <w:r>
        <w:rPr>
          <w:rFonts w:ascii="Verdana" w:hAnsi="Verdana"/>
          <w:color w:val="000000"/>
          <w:sz w:val="18"/>
          <w:szCs w:val="18"/>
        </w:rPr>
        <w:t>C.B. Основы теории доказывания в советском</w:t>
      </w:r>
      <w:r>
        <w:rPr>
          <w:rStyle w:val="WW8Num3z0"/>
          <w:rFonts w:ascii="Verdana" w:hAnsi="Verdana"/>
          <w:color w:val="000000"/>
          <w:sz w:val="18"/>
          <w:szCs w:val="18"/>
        </w:rPr>
        <w:t> </w:t>
      </w:r>
      <w:r>
        <w:rPr>
          <w:rStyle w:val="WW8Num4z0"/>
          <w:rFonts w:ascii="Verdana" w:hAnsi="Verdana"/>
          <w:color w:val="4682B4"/>
          <w:sz w:val="18"/>
          <w:szCs w:val="18"/>
        </w:rPr>
        <w:t>правосудии</w:t>
      </w:r>
      <w:r>
        <w:rPr>
          <w:rFonts w:ascii="Verdana" w:hAnsi="Verdana"/>
          <w:color w:val="000000"/>
          <w:sz w:val="18"/>
          <w:szCs w:val="18"/>
        </w:rPr>
        <w:t>. Минск: Издательство БГУ, 1969. 204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Доказывание в уголовном процессе: учебно-практическое пособие.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2010. 343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Презумпция невиновности. М.: Наука, 1982. 152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Мельникова Э.Б., Савицкий В.И. Уголовный процесс России: Лекции-очерки. М.: БЕК, 1997. 314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С.А. Философия науки: Словарь основных терминов. М.: академический проект, 2004. 320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Лейкина</w:t>
      </w:r>
      <w:r>
        <w:rPr>
          <w:rStyle w:val="WW8Num3z0"/>
          <w:rFonts w:ascii="Verdana" w:hAnsi="Verdana"/>
          <w:color w:val="000000"/>
          <w:sz w:val="18"/>
          <w:szCs w:val="18"/>
        </w:rPr>
        <w:t> </w:t>
      </w:r>
      <w:r>
        <w:rPr>
          <w:rFonts w:ascii="Verdana" w:hAnsi="Verdana"/>
          <w:color w:val="000000"/>
          <w:sz w:val="18"/>
          <w:szCs w:val="18"/>
        </w:rPr>
        <w:t>Н.С. Личность преступника и уголовная ответственность. Л.: Издательства ЛГУ, 1968. 128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Расследование как процесс познания. М.: Издательство высшей школы МВД СССР, 1969. 178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Луков</w:t>
      </w:r>
      <w:r>
        <w:rPr>
          <w:rStyle w:val="WW8Num3z0"/>
          <w:rFonts w:ascii="Verdana" w:hAnsi="Verdana"/>
          <w:color w:val="000000"/>
          <w:sz w:val="18"/>
          <w:szCs w:val="18"/>
        </w:rPr>
        <w:t> </w:t>
      </w:r>
      <w:r>
        <w:rPr>
          <w:rFonts w:ascii="Verdana" w:hAnsi="Verdana"/>
          <w:color w:val="000000"/>
          <w:sz w:val="18"/>
          <w:szCs w:val="18"/>
        </w:rPr>
        <w:t>Г.Д., Платонов К.К. Психология. М.: Воениздат Минобороны СССР, 1964.-344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Доказывание в советском уголовном процессе. Учебное пособие.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1966. 102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Решения в уголовном судопроизводстве: теория, законодательство, практика.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2006. 174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Макаров</w:t>
      </w:r>
      <w:r>
        <w:rPr>
          <w:rStyle w:val="WW8Num3z0"/>
          <w:rFonts w:ascii="Verdana" w:hAnsi="Verdana"/>
          <w:color w:val="000000"/>
          <w:sz w:val="18"/>
          <w:szCs w:val="18"/>
        </w:rPr>
        <w:t> </w:t>
      </w:r>
      <w:r>
        <w:rPr>
          <w:rFonts w:ascii="Verdana" w:hAnsi="Verdana"/>
          <w:color w:val="000000"/>
          <w:sz w:val="18"/>
          <w:szCs w:val="18"/>
        </w:rPr>
        <w:t>Ю.Я. Особый порядок рассмотрения уголовных дел: практическое пособие. М.: Проспект, 2010. 72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Малахов</w:t>
      </w:r>
      <w:r>
        <w:rPr>
          <w:rStyle w:val="WW8Num3z0"/>
          <w:rFonts w:ascii="Verdana" w:hAnsi="Verdana"/>
          <w:color w:val="000000"/>
          <w:sz w:val="18"/>
          <w:szCs w:val="18"/>
        </w:rPr>
        <w:t> </w:t>
      </w:r>
      <w:r>
        <w:rPr>
          <w:rFonts w:ascii="Verdana" w:hAnsi="Verdana"/>
          <w:color w:val="000000"/>
          <w:sz w:val="18"/>
          <w:szCs w:val="18"/>
        </w:rPr>
        <w:t>В.П. Логика для юристов. М.: Академический Проект; Екатеринбург: Деловая книга, 2002. 432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A.B. Теория государства и права в вопросах и ответах. Учебно-методическое пособие. М.: Юристь, 2002. 300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Маркс К. и Энгельс Ф. Собрание сочинений. 2 изд., т. 20. М.: Государственное издательство политической литературы, 1961. 827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w:t>
      </w:r>
      <w:r>
        <w:rPr>
          <w:rStyle w:val="WW8Num3z0"/>
          <w:rFonts w:ascii="Verdana" w:hAnsi="Verdana"/>
          <w:color w:val="000000"/>
          <w:sz w:val="18"/>
          <w:szCs w:val="18"/>
        </w:rPr>
        <w:t> </w:t>
      </w:r>
      <w:r>
        <w:rPr>
          <w:rStyle w:val="WW8Num4z0"/>
          <w:rFonts w:ascii="Verdana" w:hAnsi="Verdana"/>
          <w:color w:val="4682B4"/>
          <w:sz w:val="18"/>
          <w:szCs w:val="18"/>
        </w:rPr>
        <w:t>Матусевич</w:t>
      </w:r>
      <w:r>
        <w:rPr>
          <w:rStyle w:val="WW8Num3z0"/>
          <w:rFonts w:ascii="Verdana" w:hAnsi="Verdana"/>
          <w:color w:val="000000"/>
          <w:sz w:val="18"/>
          <w:szCs w:val="18"/>
        </w:rPr>
        <w:t> </w:t>
      </w:r>
      <w:r>
        <w:rPr>
          <w:rFonts w:ascii="Verdana" w:hAnsi="Verdana"/>
          <w:color w:val="000000"/>
          <w:sz w:val="18"/>
          <w:szCs w:val="18"/>
        </w:rPr>
        <w:t>И.А. Изучение личности обвиняемого в процессе предварительного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Минск: Издательство БГУ, 1975.- 128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Миньковский</w:t>
      </w:r>
      <w:r>
        <w:rPr>
          <w:rStyle w:val="WW8Num3z0"/>
          <w:rFonts w:ascii="Verdana" w:hAnsi="Verdana"/>
          <w:color w:val="000000"/>
          <w:sz w:val="18"/>
          <w:szCs w:val="18"/>
        </w:rPr>
        <w:t> </w:t>
      </w:r>
      <w:r>
        <w:rPr>
          <w:rFonts w:ascii="Verdana" w:hAnsi="Verdana"/>
          <w:color w:val="000000"/>
          <w:sz w:val="18"/>
          <w:szCs w:val="18"/>
        </w:rPr>
        <w:t>Г.М. Пределы доказывания в советском уголовном процессе. М.: Госюриздат, 1956. 115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Настольная книга судьи по</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в уголовном процессе. М.: ТК Велби, 2006. 192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Михеенко</w:t>
      </w:r>
      <w:r>
        <w:rPr>
          <w:rStyle w:val="WW8Num3z0"/>
          <w:rFonts w:ascii="Verdana" w:hAnsi="Verdana"/>
          <w:color w:val="000000"/>
          <w:sz w:val="18"/>
          <w:szCs w:val="18"/>
        </w:rPr>
        <w:t> </w:t>
      </w:r>
      <w:r>
        <w:rPr>
          <w:rFonts w:ascii="Verdana" w:hAnsi="Verdana"/>
          <w:color w:val="000000"/>
          <w:sz w:val="18"/>
          <w:szCs w:val="18"/>
        </w:rPr>
        <w:t>М.М. Доказывание в советском уголовном процессе. Киев: Высшая школа, 1984. 133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Молчанов</w:t>
      </w:r>
      <w:r>
        <w:rPr>
          <w:rStyle w:val="WW8Num3z0"/>
          <w:rFonts w:ascii="Verdana" w:hAnsi="Verdana"/>
          <w:color w:val="000000"/>
          <w:sz w:val="18"/>
          <w:szCs w:val="18"/>
        </w:rPr>
        <w:t> </w:t>
      </w:r>
      <w:r>
        <w:rPr>
          <w:rFonts w:ascii="Verdana" w:hAnsi="Verdana"/>
          <w:color w:val="000000"/>
          <w:sz w:val="18"/>
          <w:szCs w:val="18"/>
        </w:rPr>
        <w:t>В.В. Собирание доказательств в гражданском процессе. М.: Издательство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1991. 96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Мурадьян</w:t>
      </w:r>
      <w:r>
        <w:rPr>
          <w:rStyle w:val="WW8Num3z0"/>
          <w:rFonts w:ascii="Verdana" w:hAnsi="Verdana"/>
          <w:color w:val="000000"/>
          <w:sz w:val="18"/>
          <w:szCs w:val="18"/>
        </w:rPr>
        <w:t> </w:t>
      </w:r>
      <w:r>
        <w:rPr>
          <w:rFonts w:ascii="Verdana" w:hAnsi="Verdana"/>
          <w:color w:val="000000"/>
          <w:sz w:val="18"/>
          <w:szCs w:val="18"/>
        </w:rPr>
        <w:t>Э.М. Истина как проблема судебного права. М.: Былина, 2002.-287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Научно-практический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Под общ. ред. В.М. Лебедева. М.: Спарк, 2003. 1007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Новицкий</w:t>
      </w:r>
      <w:r>
        <w:rPr>
          <w:rStyle w:val="WW8Num3z0"/>
          <w:rFonts w:ascii="Verdana" w:hAnsi="Verdana"/>
          <w:color w:val="000000"/>
          <w:sz w:val="18"/>
          <w:szCs w:val="18"/>
        </w:rPr>
        <w:t> </w:t>
      </w:r>
      <w:r>
        <w:rPr>
          <w:rFonts w:ascii="Verdana" w:hAnsi="Verdana"/>
          <w:color w:val="000000"/>
          <w:sz w:val="18"/>
          <w:szCs w:val="18"/>
        </w:rPr>
        <w:t>В.А. Теория российского процессуального доказывания 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Ставрополь: Издательство СГУ, 2002. 584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Новосельцев</w:t>
      </w:r>
      <w:r>
        <w:rPr>
          <w:rStyle w:val="WW8Num3z0"/>
          <w:rFonts w:ascii="Verdana" w:hAnsi="Verdana"/>
          <w:color w:val="000000"/>
          <w:sz w:val="18"/>
          <w:szCs w:val="18"/>
        </w:rPr>
        <w:t> </w:t>
      </w:r>
      <w:r>
        <w:rPr>
          <w:rFonts w:ascii="Verdana" w:hAnsi="Verdana"/>
          <w:color w:val="000000"/>
          <w:sz w:val="18"/>
          <w:szCs w:val="18"/>
        </w:rPr>
        <w:t>С.П. Презумпция невиновности: структура и правовое содержание формулы: учебное пособие. Красноярск:</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«Экспресс-Офсет», 2001.-68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Общая теория права: курс лекций. Под ред. В.К. Бабаева. Нижний Новгород: НВШ МВД РФ, 1993. 539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Судебные</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20 ноября 1864 года, с изложением рассуждений, на коих они основаны, изданные государственною канцелярией. СПб.: Тип. Второго Отделения Собственной Е. И. В.</w:t>
      </w:r>
      <w:r>
        <w:rPr>
          <w:rStyle w:val="WW8Num3z0"/>
          <w:rFonts w:ascii="Verdana" w:hAnsi="Verdana"/>
          <w:color w:val="000000"/>
          <w:sz w:val="18"/>
          <w:szCs w:val="18"/>
        </w:rPr>
        <w:t> </w:t>
      </w:r>
      <w:r>
        <w:rPr>
          <w:rStyle w:val="WW8Num4z0"/>
          <w:rFonts w:ascii="Verdana" w:hAnsi="Verdana"/>
          <w:color w:val="4682B4"/>
          <w:sz w:val="18"/>
          <w:szCs w:val="18"/>
        </w:rPr>
        <w:t>Канцелярии</w:t>
      </w:r>
      <w:r>
        <w:rPr>
          <w:rFonts w:ascii="Verdana" w:hAnsi="Verdana"/>
          <w:color w:val="000000"/>
          <w:sz w:val="18"/>
          <w:szCs w:val="18"/>
        </w:rPr>
        <w:t>, 1867. VII. - 523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Советская энциклопедия, 1974.-900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80 000 слов и фразеологических выражений. М.: Азбуковник, 1999. 994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Ю.К. Судебные доказательства // Советское гражданское процессуальное право. М.: Юридическая литература, 1965. 471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Пашкевич</w:t>
      </w:r>
      <w:r>
        <w:rPr>
          <w:rStyle w:val="WW8Num3z0"/>
          <w:rFonts w:ascii="Verdana" w:hAnsi="Verdana"/>
          <w:color w:val="000000"/>
          <w:sz w:val="18"/>
          <w:szCs w:val="18"/>
        </w:rPr>
        <w:t> </w:t>
      </w:r>
      <w:r>
        <w:rPr>
          <w:rFonts w:ascii="Verdana" w:hAnsi="Verdana"/>
          <w:color w:val="000000"/>
          <w:sz w:val="18"/>
          <w:szCs w:val="18"/>
        </w:rPr>
        <w:t>П.Ф. Процессуальный закон и эффективность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М.: Юридическая литература, 1984. 176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Печников</w:t>
      </w:r>
      <w:r>
        <w:rPr>
          <w:rStyle w:val="WW8Num3z0"/>
          <w:rFonts w:ascii="Verdana" w:hAnsi="Verdana"/>
          <w:color w:val="000000"/>
          <w:sz w:val="18"/>
          <w:szCs w:val="18"/>
        </w:rPr>
        <w:t> </w:t>
      </w:r>
      <w:r>
        <w:rPr>
          <w:rFonts w:ascii="Verdana" w:hAnsi="Verdana"/>
          <w:color w:val="000000"/>
          <w:sz w:val="18"/>
          <w:szCs w:val="18"/>
        </w:rPr>
        <w:t>Г.А. Диалектические проблемы истины в уголовном процессе. Волгоград: ВА МВД России, 2010. 312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Полудняков</w:t>
      </w:r>
      <w:r>
        <w:rPr>
          <w:rStyle w:val="WW8Num3z0"/>
          <w:rFonts w:ascii="Verdana" w:hAnsi="Verdana"/>
          <w:color w:val="000000"/>
          <w:sz w:val="18"/>
          <w:szCs w:val="18"/>
        </w:rPr>
        <w:t> </w:t>
      </w:r>
      <w:r>
        <w:rPr>
          <w:rFonts w:ascii="Verdana" w:hAnsi="Verdana"/>
          <w:color w:val="000000"/>
          <w:sz w:val="18"/>
          <w:szCs w:val="18"/>
        </w:rPr>
        <w:t>В.И. Современная российская судебная реформа. На пути в мир</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СПб.: Нева, 2002. 320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Практика применения Уголовно-процессуального кодекса РФ: Практическое пособие под ред. В.П.</w:t>
      </w:r>
      <w:r>
        <w:rPr>
          <w:rStyle w:val="WW8Num3z0"/>
          <w:rFonts w:ascii="Verdana" w:hAnsi="Verdana"/>
          <w:color w:val="000000"/>
          <w:sz w:val="18"/>
          <w:szCs w:val="18"/>
        </w:rPr>
        <w:t> </w:t>
      </w:r>
      <w:r>
        <w:rPr>
          <w:rStyle w:val="WW8Num4z0"/>
          <w:rFonts w:ascii="Verdana" w:hAnsi="Verdana"/>
          <w:color w:val="4682B4"/>
          <w:sz w:val="18"/>
          <w:szCs w:val="18"/>
        </w:rPr>
        <w:t>Верина</w:t>
      </w:r>
      <w:r>
        <w:rPr>
          <w:rFonts w:ascii="Verdana" w:hAnsi="Verdana"/>
          <w:color w:val="000000"/>
          <w:sz w:val="18"/>
          <w:szCs w:val="18"/>
        </w:rPr>
        <w:t>. М.: Юрайт-Издат, 2006. 589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Проблемы общей теории права и государства. Учебник для юридических вузов. Под общ. ред. В. С.</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М.: Норма, 2001. 832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Юридическая процедура. М.: Юридическая литература, 1991. 79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Судебная психология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М.: Юрлитинформ, 2001. 352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Решетникова</w:t>
      </w:r>
      <w:r>
        <w:rPr>
          <w:rStyle w:val="WW8Num3z0"/>
          <w:rFonts w:ascii="Verdana" w:hAnsi="Verdana"/>
          <w:color w:val="000000"/>
          <w:sz w:val="18"/>
          <w:szCs w:val="18"/>
        </w:rPr>
        <w:t> </w:t>
      </w:r>
      <w:r>
        <w:rPr>
          <w:rFonts w:ascii="Verdana" w:hAnsi="Verdana"/>
          <w:color w:val="000000"/>
          <w:sz w:val="18"/>
          <w:szCs w:val="18"/>
        </w:rPr>
        <w:t>И.В. Доказательственное право Англии 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 Городец, 1999.- 152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Решетникова</w:t>
      </w:r>
      <w:r>
        <w:rPr>
          <w:rStyle w:val="WW8Num3z0"/>
          <w:rFonts w:ascii="Verdana" w:hAnsi="Verdana"/>
          <w:color w:val="000000"/>
          <w:sz w:val="18"/>
          <w:szCs w:val="18"/>
        </w:rPr>
        <w:t> </w:t>
      </w:r>
      <w:r>
        <w:rPr>
          <w:rFonts w:ascii="Verdana" w:hAnsi="Verdana"/>
          <w:color w:val="000000"/>
          <w:sz w:val="18"/>
          <w:szCs w:val="18"/>
        </w:rPr>
        <w:t>И.В. Курс доказательственного права в российском гражданском судопроизводстве. М.: Норма, 2000. 288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Розин</w:t>
      </w:r>
      <w:r>
        <w:rPr>
          <w:rStyle w:val="WW8Num3z0"/>
          <w:rFonts w:ascii="Verdana" w:hAnsi="Verdana"/>
          <w:color w:val="000000"/>
          <w:sz w:val="18"/>
          <w:szCs w:val="18"/>
        </w:rPr>
        <w:t> </w:t>
      </w:r>
      <w:r>
        <w:rPr>
          <w:rFonts w:ascii="Verdana" w:hAnsi="Verdana"/>
          <w:color w:val="000000"/>
          <w:sz w:val="18"/>
          <w:szCs w:val="18"/>
        </w:rPr>
        <w:t>H.H. Уголовное судопроизводство: Пособие к лекциям. СПб.: издание юридического книжного склада «</w:t>
      </w:r>
      <w:r>
        <w:rPr>
          <w:rStyle w:val="WW8Num4z0"/>
          <w:rFonts w:ascii="Verdana" w:hAnsi="Verdana"/>
          <w:color w:val="4682B4"/>
          <w:sz w:val="18"/>
          <w:szCs w:val="18"/>
        </w:rPr>
        <w:t>Право</w:t>
      </w:r>
      <w:r>
        <w:rPr>
          <w:rFonts w:ascii="Verdana" w:hAnsi="Verdana"/>
          <w:color w:val="000000"/>
          <w:sz w:val="18"/>
          <w:szCs w:val="18"/>
        </w:rPr>
        <w:t>», 1916. 603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В.В. Юридическая психология.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488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Россинский</w:t>
      </w:r>
      <w:r>
        <w:rPr>
          <w:rStyle w:val="WW8Num3z0"/>
          <w:rFonts w:ascii="Verdana" w:hAnsi="Verdana"/>
          <w:color w:val="000000"/>
          <w:sz w:val="18"/>
          <w:szCs w:val="18"/>
        </w:rPr>
        <w:t> </w:t>
      </w:r>
      <w:r>
        <w:rPr>
          <w:rFonts w:ascii="Verdana" w:hAnsi="Verdana"/>
          <w:color w:val="000000"/>
          <w:sz w:val="18"/>
          <w:szCs w:val="18"/>
        </w:rPr>
        <w:t>С.Б. Уголовный процесс России: Курс лекций. М.: Эксмо, 2008.-572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Россов</w:t>
      </w:r>
      <w:r>
        <w:rPr>
          <w:rStyle w:val="WW8Num3z0"/>
          <w:rFonts w:ascii="Verdana" w:hAnsi="Verdana"/>
          <w:color w:val="000000"/>
          <w:sz w:val="18"/>
          <w:szCs w:val="18"/>
        </w:rPr>
        <w:t> </w:t>
      </w:r>
      <w:r>
        <w:rPr>
          <w:rFonts w:ascii="Verdana" w:hAnsi="Verdana"/>
          <w:color w:val="000000"/>
          <w:sz w:val="18"/>
          <w:szCs w:val="18"/>
        </w:rPr>
        <w:t>С.А. Вопросы теории и практики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работы в свете нового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Иркутск: РИЭЛ, 2003. 189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Рубинштейн</w:t>
      </w:r>
      <w:r>
        <w:rPr>
          <w:rStyle w:val="WW8Num3z0"/>
          <w:rFonts w:ascii="Verdana" w:hAnsi="Verdana"/>
          <w:color w:val="000000"/>
          <w:sz w:val="18"/>
          <w:szCs w:val="18"/>
        </w:rPr>
        <w:t> </w:t>
      </w:r>
      <w:r>
        <w:rPr>
          <w:rFonts w:ascii="Verdana" w:hAnsi="Verdana"/>
          <w:color w:val="000000"/>
          <w:sz w:val="18"/>
          <w:szCs w:val="18"/>
        </w:rPr>
        <w:t>С.Л. Основы общей психологии: В 2 т. Т. 1. М.: Педагогика, 1989. С. 683.</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Курс уголовного процесса (структурно-логические схемы): Учебное пособие. М.: Инфра-М, 2001. 427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Уголовно-процессуальное доказывание: понятие и средства. М.: ИИД «</w:t>
      </w:r>
      <w:r>
        <w:rPr>
          <w:rStyle w:val="WW8Num4z0"/>
          <w:rFonts w:ascii="Verdana" w:hAnsi="Verdana"/>
          <w:color w:val="4682B4"/>
          <w:sz w:val="18"/>
          <w:szCs w:val="18"/>
        </w:rPr>
        <w:t>ФИЛИНЪ</w:t>
      </w:r>
      <w:r>
        <w:rPr>
          <w:rFonts w:ascii="Verdana" w:hAnsi="Verdana"/>
          <w:color w:val="000000"/>
          <w:sz w:val="18"/>
          <w:szCs w:val="18"/>
        </w:rPr>
        <w:t>», 1997. 416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Уголовный процесс. М.: Издательство «</w:t>
      </w:r>
      <w:r>
        <w:rPr>
          <w:rStyle w:val="WW8Num4z0"/>
          <w:rFonts w:ascii="Verdana" w:hAnsi="Verdana"/>
          <w:color w:val="4682B4"/>
          <w:sz w:val="18"/>
          <w:szCs w:val="18"/>
        </w:rPr>
        <w:t>Приор</w:t>
      </w:r>
      <w:r>
        <w:rPr>
          <w:rFonts w:ascii="Verdana" w:hAnsi="Verdana"/>
          <w:color w:val="000000"/>
          <w:sz w:val="18"/>
          <w:szCs w:val="18"/>
        </w:rPr>
        <w:t>», 1999.- 192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116. Сабо И. Основы теории права. Перевод с венгерского. М.: Прогресс, 1974.-271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Садовский</w:t>
      </w:r>
      <w:r>
        <w:rPr>
          <w:rStyle w:val="WW8Num3z0"/>
          <w:rFonts w:ascii="Verdana" w:hAnsi="Verdana"/>
          <w:color w:val="000000"/>
          <w:sz w:val="18"/>
          <w:szCs w:val="18"/>
        </w:rPr>
        <w:t> </w:t>
      </w:r>
      <w:r>
        <w:rPr>
          <w:rFonts w:ascii="Verdana" w:hAnsi="Verdana"/>
          <w:color w:val="000000"/>
          <w:sz w:val="18"/>
          <w:szCs w:val="18"/>
        </w:rPr>
        <w:t>В.Н. Основания общей теории систем. Логико-методологический анализ. М.: Наука, 1974. 280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Салогубова</w:t>
      </w:r>
      <w:r>
        <w:rPr>
          <w:rStyle w:val="WW8Num3z0"/>
          <w:rFonts w:ascii="Verdana" w:hAnsi="Verdana"/>
          <w:color w:val="000000"/>
          <w:sz w:val="18"/>
          <w:szCs w:val="18"/>
        </w:rPr>
        <w:t> </w:t>
      </w:r>
      <w:r>
        <w:rPr>
          <w:rFonts w:ascii="Verdana" w:hAnsi="Verdana"/>
          <w:color w:val="000000"/>
          <w:sz w:val="18"/>
          <w:szCs w:val="18"/>
        </w:rPr>
        <w:t>Е.В. Римский гражданский процесс. М.: Городец, 2002. 155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Скордели</w:t>
      </w:r>
      <w:r>
        <w:rPr>
          <w:rStyle w:val="WW8Num3z0"/>
          <w:rFonts w:ascii="Verdana" w:hAnsi="Verdana"/>
          <w:color w:val="000000"/>
          <w:sz w:val="18"/>
          <w:szCs w:val="18"/>
        </w:rPr>
        <w:t> </w:t>
      </w:r>
      <w:r>
        <w:rPr>
          <w:rFonts w:ascii="Verdana" w:hAnsi="Verdana"/>
          <w:color w:val="000000"/>
          <w:sz w:val="18"/>
          <w:szCs w:val="18"/>
        </w:rPr>
        <w:t>П.К. Уголовное судопроизводство. Лекции. 4.1. Киев:</w:t>
      </w:r>
      <w:r>
        <w:rPr>
          <w:rStyle w:val="WW8Num3z0"/>
          <w:rFonts w:ascii="Verdana" w:hAnsi="Verdana"/>
          <w:color w:val="000000"/>
          <w:sz w:val="18"/>
          <w:szCs w:val="18"/>
        </w:rPr>
        <w:t> </w:t>
      </w:r>
      <w:r>
        <w:rPr>
          <w:rStyle w:val="WW8Num4z0"/>
          <w:rFonts w:ascii="Verdana" w:hAnsi="Verdana"/>
          <w:color w:val="4682B4"/>
          <w:sz w:val="18"/>
          <w:szCs w:val="18"/>
        </w:rPr>
        <w:t>Литография</w:t>
      </w:r>
      <w:r>
        <w:rPr>
          <w:rStyle w:val="WW8Num3z0"/>
          <w:rFonts w:ascii="Verdana" w:hAnsi="Verdana"/>
          <w:color w:val="000000"/>
          <w:sz w:val="18"/>
          <w:szCs w:val="18"/>
        </w:rPr>
        <w:t> </w:t>
      </w:r>
      <w:r>
        <w:rPr>
          <w:rFonts w:ascii="Verdana" w:hAnsi="Verdana"/>
          <w:color w:val="000000"/>
          <w:sz w:val="18"/>
          <w:szCs w:val="18"/>
        </w:rPr>
        <w:t>Е.Я. Фёдорова, 1872.</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Модели уголовного процесса. СПб.: Наука, 2000.224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К.Б. Уголовный процесс: учебник для вузов/ Под общ. ред. A.B. Смирнова. СПб.: Питер, 2004. - 697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Советский уголовный процесс. Учебник/ Под ред. Л.М. Корнеевой;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И.В. Тыричева. М.: Юридическая литература, 1980. - 568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Советский энциклопедический словарь/ Под ред. A.M. Прохорова. М.: Советская энциклопедия, 1983. 1600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Спасович</w:t>
      </w:r>
      <w:r>
        <w:rPr>
          <w:rStyle w:val="WW8Num3z0"/>
          <w:rFonts w:ascii="Verdana" w:hAnsi="Verdana"/>
          <w:color w:val="000000"/>
          <w:sz w:val="18"/>
          <w:szCs w:val="18"/>
        </w:rPr>
        <w:t> </w:t>
      </w:r>
      <w:r>
        <w:rPr>
          <w:rFonts w:ascii="Verdana" w:hAnsi="Verdana"/>
          <w:color w:val="000000"/>
          <w:sz w:val="18"/>
          <w:szCs w:val="18"/>
        </w:rPr>
        <w:t>В.Д. О теории судебно-уголовных доказательств. В связи с</w:t>
      </w:r>
      <w:r>
        <w:rPr>
          <w:rStyle w:val="WW8Num3z0"/>
          <w:rFonts w:ascii="Verdana" w:hAnsi="Verdana"/>
          <w:color w:val="000000"/>
          <w:sz w:val="18"/>
          <w:szCs w:val="18"/>
        </w:rPr>
        <w:t> </w:t>
      </w:r>
      <w:r>
        <w:rPr>
          <w:rStyle w:val="WW8Num4z0"/>
          <w:rFonts w:ascii="Verdana" w:hAnsi="Verdana"/>
          <w:color w:val="4682B4"/>
          <w:sz w:val="18"/>
          <w:szCs w:val="18"/>
        </w:rPr>
        <w:t>судоустройством</w:t>
      </w:r>
      <w:r>
        <w:rPr>
          <w:rStyle w:val="WW8Num3z0"/>
          <w:rFonts w:ascii="Verdana" w:hAnsi="Verdana"/>
          <w:color w:val="000000"/>
          <w:sz w:val="18"/>
          <w:szCs w:val="18"/>
        </w:rPr>
        <w:t> </w:t>
      </w:r>
      <w:r>
        <w:rPr>
          <w:rFonts w:ascii="Verdana" w:hAnsi="Verdana"/>
          <w:color w:val="000000"/>
          <w:sz w:val="18"/>
          <w:szCs w:val="18"/>
        </w:rPr>
        <w:t>и судопроизводством. М.: ЛексЭСТ, 2001. 92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Спиркин</w:t>
      </w:r>
      <w:r>
        <w:rPr>
          <w:rStyle w:val="WW8Num3z0"/>
          <w:rFonts w:ascii="Verdana" w:hAnsi="Verdana"/>
          <w:color w:val="000000"/>
          <w:sz w:val="18"/>
          <w:szCs w:val="18"/>
        </w:rPr>
        <w:t> </w:t>
      </w:r>
      <w:r>
        <w:rPr>
          <w:rFonts w:ascii="Verdana" w:hAnsi="Verdana"/>
          <w:color w:val="000000"/>
          <w:sz w:val="18"/>
          <w:szCs w:val="18"/>
        </w:rPr>
        <w:t>А.Г. Философия. М.: Гардарики, 2000. 368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Старченко</w:t>
      </w:r>
      <w:r>
        <w:rPr>
          <w:rStyle w:val="WW8Num3z0"/>
          <w:rFonts w:ascii="Verdana" w:hAnsi="Verdana"/>
          <w:color w:val="000000"/>
          <w:sz w:val="18"/>
          <w:szCs w:val="18"/>
        </w:rPr>
        <w:t> </w:t>
      </w:r>
      <w:r>
        <w:rPr>
          <w:rFonts w:ascii="Verdana" w:hAnsi="Verdana"/>
          <w:color w:val="000000"/>
          <w:sz w:val="18"/>
          <w:szCs w:val="18"/>
        </w:rPr>
        <w:t>A.A. Логика в судебном исследовании. М.: Госюриздат, 1958.-235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Стецовский</w:t>
      </w:r>
      <w:r>
        <w:rPr>
          <w:rStyle w:val="WW8Num3z0"/>
          <w:rFonts w:ascii="Verdana" w:hAnsi="Verdana"/>
          <w:color w:val="000000"/>
          <w:sz w:val="18"/>
          <w:szCs w:val="18"/>
        </w:rPr>
        <w:t> </w:t>
      </w:r>
      <w:r>
        <w:rPr>
          <w:rFonts w:ascii="Verdana" w:hAnsi="Verdana"/>
          <w:color w:val="000000"/>
          <w:sz w:val="18"/>
          <w:szCs w:val="18"/>
        </w:rPr>
        <w:t>Ю.И. Конституционный принцип обеспечения</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права на защиту. М.: Наука, 1988. 320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Стецовский</w:t>
      </w:r>
      <w:r>
        <w:rPr>
          <w:rStyle w:val="WW8Num3z0"/>
          <w:rFonts w:ascii="Verdana" w:hAnsi="Verdana"/>
          <w:color w:val="000000"/>
          <w:sz w:val="18"/>
          <w:szCs w:val="18"/>
        </w:rPr>
        <w:t> </w:t>
      </w:r>
      <w:r>
        <w:rPr>
          <w:rFonts w:ascii="Verdana" w:hAnsi="Verdana"/>
          <w:color w:val="000000"/>
          <w:sz w:val="18"/>
          <w:szCs w:val="18"/>
        </w:rPr>
        <w:t>Ю.И. Судебная власть. Учебное пособие. М.: Дело, 1999.-400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Стойко</w:t>
      </w:r>
      <w:r>
        <w:rPr>
          <w:rStyle w:val="WW8Num3z0"/>
          <w:rFonts w:ascii="Verdana" w:hAnsi="Verdana"/>
          <w:color w:val="000000"/>
          <w:sz w:val="18"/>
          <w:szCs w:val="18"/>
        </w:rPr>
        <w:t> </w:t>
      </w:r>
      <w:r>
        <w:rPr>
          <w:rFonts w:ascii="Verdana" w:hAnsi="Verdana"/>
          <w:color w:val="000000"/>
          <w:sz w:val="18"/>
          <w:szCs w:val="18"/>
        </w:rPr>
        <w:t>Н.Г. Недоказанность обстоятельств уголовного дела. Красноярск: Издательство Красноярского университета, 1984. 104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Сторожук</w:t>
      </w:r>
      <w:r>
        <w:rPr>
          <w:rStyle w:val="WW8Num3z0"/>
          <w:rFonts w:ascii="Verdana" w:hAnsi="Verdana"/>
          <w:color w:val="000000"/>
          <w:sz w:val="18"/>
          <w:szCs w:val="18"/>
        </w:rPr>
        <w:t> </w:t>
      </w:r>
      <w:r>
        <w:rPr>
          <w:rFonts w:ascii="Verdana" w:hAnsi="Verdana"/>
          <w:color w:val="000000"/>
          <w:sz w:val="18"/>
          <w:szCs w:val="18"/>
        </w:rPr>
        <w:t>А.Ю. Основания эмпиризма и активность восприятия. Новосибирск: Издательство СО</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2010. 147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Избранные труды: в 3 томах. Т.З. Теория судебных доказательств. М.: Наука, 1991.-300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основные положения науки советского уголовного процесса. В 2 т. Том 1. М.: Наука, 1968.-470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Материальная истина и судебные доказательства в советском уголовном процессе. М.: Издательство АН СССР, 1955. 384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Учение о материальной истине в уголовном процессе. М.: Издательство АН СССР, 1947. 274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В.М. Теория государства и права. Учебник.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2001. 591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Танасевич</w:t>
      </w:r>
      <w:r>
        <w:rPr>
          <w:rStyle w:val="WW8Num3z0"/>
          <w:rFonts w:ascii="Verdana" w:hAnsi="Verdana"/>
          <w:color w:val="000000"/>
          <w:sz w:val="18"/>
          <w:szCs w:val="18"/>
        </w:rPr>
        <w:t> </w:t>
      </w:r>
      <w:r>
        <w:rPr>
          <w:rFonts w:ascii="Verdana" w:hAnsi="Verdana"/>
          <w:color w:val="000000"/>
          <w:sz w:val="18"/>
          <w:szCs w:val="18"/>
        </w:rPr>
        <w:t>В.Г. Пределы и предмет доказывания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Практика применения нового уголовно-процессуального законодательства. М.: Госюриздат, 1962. 37-40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Тарановский</w:t>
      </w:r>
      <w:r>
        <w:rPr>
          <w:rStyle w:val="WW8Num3z0"/>
          <w:rFonts w:ascii="Verdana" w:hAnsi="Verdana"/>
          <w:color w:val="000000"/>
          <w:sz w:val="18"/>
          <w:szCs w:val="18"/>
        </w:rPr>
        <w:t> </w:t>
      </w:r>
      <w:r>
        <w:rPr>
          <w:rFonts w:ascii="Verdana" w:hAnsi="Verdana"/>
          <w:color w:val="000000"/>
          <w:sz w:val="18"/>
          <w:szCs w:val="18"/>
        </w:rPr>
        <w:t>Ф.В. Энциклопедия права. СПб.: Издательство «Лань», 2001.-560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Теория государства и права. Под ред. А.Б.</w:t>
      </w:r>
      <w:r>
        <w:rPr>
          <w:rStyle w:val="WW8Num3z0"/>
          <w:rFonts w:ascii="Verdana" w:hAnsi="Verdana"/>
          <w:color w:val="000000"/>
          <w:sz w:val="18"/>
          <w:szCs w:val="18"/>
        </w:rPr>
        <w:t> </w:t>
      </w:r>
      <w:r>
        <w:rPr>
          <w:rStyle w:val="WW8Num4z0"/>
          <w:rFonts w:ascii="Verdana" w:hAnsi="Verdana"/>
          <w:color w:val="4682B4"/>
          <w:sz w:val="18"/>
          <w:szCs w:val="18"/>
        </w:rPr>
        <w:t>Венгерова</w:t>
      </w:r>
      <w:r>
        <w:rPr>
          <w:rFonts w:ascii="Verdana" w:hAnsi="Verdana"/>
          <w:color w:val="000000"/>
          <w:sz w:val="18"/>
          <w:szCs w:val="18"/>
        </w:rPr>
        <w:t>. М.: Юриспруденция, 2000. 528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Теория доказательств в советском уголовном процессе. Отв ред.</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H.B. М.: Юридическая литература, 1973. 736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Треушников</w:t>
      </w:r>
      <w:r>
        <w:rPr>
          <w:rStyle w:val="WW8Num3z0"/>
          <w:rFonts w:ascii="Verdana" w:hAnsi="Verdana"/>
          <w:color w:val="000000"/>
          <w:sz w:val="18"/>
          <w:szCs w:val="18"/>
        </w:rPr>
        <w:t> </w:t>
      </w:r>
      <w:r>
        <w:rPr>
          <w:rFonts w:ascii="Verdana" w:hAnsi="Verdana"/>
          <w:color w:val="000000"/>
          <w:sz w:val="18"/>
          <w:szCs w:val="18"/>
        </w:rPr>
        <w:t>М.К. Проект ГПК РФ Состояние работы и перспективы принятия. // Сб. Государство и право на рубеже веков. Материалы всероссийской конференции. Институт государства и права РАН. М.: Институт государства и права РАН, 2001. - 135-143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Трубников</w:t>
      </w:r>
      <w:r>
        <w:rPr>
          <w:rStyle w:val="WW8Num3z0"/>
          <w:rFonts w:ascii="Verdana" w:hAnsi="Verdana"/>
          <w:color w:val="000000"/>
          <w:sz w:val="18"/>
          <w:szCs w:val="18"/>
        </w:rPr>
        <w:t> </w:t>
      </w:r>
      <w:r>
        <w:rPr>
          <w:rFonts w:ascii="Verdana" w:hAnsi="Verdana"/>
          <w:color w:val="000000"/>
          <w:sz w:val="18"/>
          <w:szCs w:val="18"/>
        </w:rPr>
        <w:t>П.Я. Вопросы гражданского процесса в практике Верховного суда СССР. М.: Юридическая литература, 1979. 240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Трубникова</w:t>
      </w:r>
      <w:r>
        <w:rPr>
          <w:rStyle w:val="WW8Num3z0"/>
          <w:rFonts w:ascii="Verdana" w:hAnsi="Verdana"/>
          <w:color w:val="000000"/>
          <w:sz w:val="18"/>
          <w:szCs w:val="18"/>
        </w:rPr>
        <w:t> </w:t>
      </w:r>
      <w:r>
        <w:rPr>
          <w:rFonts w:ascii="Verdana" w:hAnsi="Verdana"/>
          <w:color w:val="000000"/>
          <w:sz w:val="18"/>
          <w:szCs w:val="18"/>
        </w:rPr>
        <w:t>Т.В. Теоретические основы упрощенных судебных производств. Томск: Издательство Томского университета, 1999. 132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Тюхтин</w:t>
      </w:r>
      <w:r>
        <w:rPr>
          <w:rStyle w:val="WW8Num3z0"/>
          <w:rFonts w:ascii="Verdana" w:hAnsi="Verdana"/>
          <w:color w:val="000000"/>
          <w:sz w:val="18"/>
          <w:szCs w:val="18"/>
        </w:rPr>
        <w:t> </w:t>
      </w:r>
      <w:r>
        <w:rPr>
          <w:rFonts w:ascii="Verdana" w:hAnsi="Verdana"/>
          <w:color w:val="000000"/>
          <w:sz w:val="18"/>
          <w:szCs w:val="18"/>
        </w:rPr>
        <w:t>B.C. Отражение, системы, кибернетика. Теория отражения в свете кибернетики и системного подхода. М.: Наука, 1972. 256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Пособие к лекциям H.H.</w:t>
      </w:r>
      <w:r>
        <w:rPr>
          <w:rStyle w:val="WW8Num3z0"/>
          <w:rFonts w:ascii="Verdana" w:hAnsi="Verdana"/>
          <w:color w:val="000000"/>
          <w:sz w:val="18"/>
          <w:szCs w:val="18"/>
        </w:rPr>
        <w:t> </w:t>
      </w:r>
      <w:r>
        <w:rPr>
          <w:rStyle w:val="WW8Num4z0"/>
          <w:rFonts w:ascii="Verdana" w:hAnsi="Verdana"/>
          <w:color w:val="4682B4"/>
          <w:sz w:val="18"/>
          <w:szCs w:val="18"/>
        </w:rPr>
        <w:t>Розина</w:t>
      </w:r>
      <w:r>
        <w:rPr>
          <w:rFonts w:ascii="Verdana" w:hAnsi="Verdana"/>
          <w:color w:val="000000"/>
          <w:sz w:val="18"/>
          <w:szCs w:val="18"/>
        </w:rPr>
        <w:t>, ординарного профессора Императорского Санкт-Петербургского университета. СПб.: Издательство юридического книжного склада «</w:t>
      </w:r>
      <w:r>
        <w:rPr>
          <w:rStyle w:val="WW8Num4z0"/>
          <w:rFonts w:ascii="Verdana" w:hAnsi="Verdana"/>
          <w:color w:val="4682B4"/>
          <w:sz w:val="18"/>
          <w:szCs w:val="18"/>
        </w:rPr>
        <w:t>Право</w:t>
      </w:r>
      <w:r>
        <w:rPr>
          <w:rFonts w:ascii="Verdana" w:hAnsi="Verdana"/>
          <w:color w:val="000000"/>
          <w:sz w:val="18"/>
          <w:szCs w:val="18"/>
        </w:rPr>
        <w:t>», 1914. 592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Уголовно-процессуальное законодательство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РСФСР: Теоретическая модель. Под ред. В.М. Савицкого. М.: Издательство</w:t>
      </w:r>
      <w:r>
        <w:rPr>
          <w:rStyle w:val="WW8Num3z0"/>
          <w:rFonts w:ascii="Verdana" w:hAnsi="Verdana"/>
          <w:color w:val="000000"/>
          <w:sz w:val="18"/>
          <w:szCs w:val="18"/>
        </w:rPr>
        <w:t> </w:t>
      </w:r>
      <w:r>
        <w:rPr>
          <w:rStyle w:val="WW8Num4z0"/>
          <w:rFonts w:ascii="Verdana" w:hAnsi="Verdana"/>
          <w:color w:val="4682B4"/>
          <w:sz w:val="18"/>
          <w:szCs w:val="18"/>
        </w:rPr>
        <w:t>ИГиП</w:t>
      </w:r>
      <w:r>
        <w:rPr>
          <w:rStyle w:val="WW8Num3z0"/>
          <w:rFonts w:ascii="Verdana" w:hAnsi="Verdana"/>
          <w:color w:val="000000"/>
          <w:sz w:val="18"/>
          <w:szCs w:val="18"/>
        </w:rPr>
        <w:t> </w:t>
      </w:r>
      <w:r>
        <w:rPr>
          <w:rFonts w:ascii="Verdana" w:hAnsi="Verdana"/>
          <w:color w:val="000000"/>
          <w:sz w:val="18"/>
          <w:szCs w:val="18"/>
        </w:rPr>
        <w:t>АН СССР, 1990.-317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146. Уголовно-процессуальное право Российской Федерации: Учебник. Отв. ред. П.А. Лупинская. М.: Юристь, 2004. 692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Уголовный процесс. Учебник под ред. К.Ф.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Зерцало, 1999.- 586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Ульянова</w:t>
      </w:r>
      <w:r>
        <w:rPr>
          <w:rStyle w:val="WW8Num3z0"/>
          <w:rFonts w:ascii="Verdana" w:hAnsi="Verdana"/>
          <w:color w:val="000000"/>
          <w:sz w:val="18"/>
          <w:szCs w:val="18"/>
        </w:rPr>
        <w:t> </w:t>
      </w:r>
      <w:r>
        <w:rPr>
          <w:rFonts w:ascii="Verdana" w:hAnsi="Verdana"/>
          <w:color w:val="000000"/>
          <w:sz w:val="18"/>
          <w:szCs w:val="18"/>
        </w:rPr>
        <w:t>Л.Т. Оценка доказательств судом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М.: Госюриздат, 1959. 168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гражданского судопроизводства. Сост. Боровиковский А. СПб.: Тип. A.C.</w:t>
      </w:r>
      <w:r>
        <w:rPr>
          <w:rStyle w:val="WW8Num3z0"/>
          <w:rFonts w:ascii="Verdana" w:hAnsi="Verdana"/>
          <w:color w:val="000000"/>
          <w:sz w:val="18"/>
          <w:szCs w:val="18"/>
        </w:rPr>
        <w:t> </w:t>
      </w:r>
      <w:r>
        <w:rPr>
          <w:rStyle w:val="WW8Num4z0"/>
          <w:rFonts w:ascii="Verdana" w:hAnsi="Verdana"/>
          <w:color w:val="4682B4"/>
          <w:sz w:val="18"/>
          <w:szCs w:val="18"/>
        </w:rPr>
        <w:t>Суворина</w:t>
      </w:r>
      <w:r>
        <w:rPr>
          <w:rFonts w:ascii="Verdana" w:hAnsi="Verdana"/>
          <w:color w:val="000000"/>
          <w:sz w:val="18"/>
          <w:szCs w:val="18"/>
        </w:rPr>
        <w:t>, 1903.</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Устав уголовного судопроизводства. 2-е доп. изд. СПб.: Типография Второго Отделения Собственной Е.И.В.</w:t>
      </w:r>
      <w:r>
        <w:rPr>
          <w:rStyle w:val="WW8Num3z0"/>
          <w:rFonts w:ascii="Verdana" w:hAnsi="Verdana"/>
          <w:color w:val="000000"/>
          <w:sz w:val="18"/>
          <w:szCs w:val="18"/>
        </w:rPr>
        <w:t> </w:t>
      </w:r>
      <w:r>
        <w:rPr>
          <w:rStyle w:val="WW8Num4z0"/>
          <w:rFonts w:ascii="Verdana" w:hAnsi="Verdana"/>
          <w:color w:val="4682B4"/>
          <w:sz w:val="18"/>
          <w:szCs w:val="18"/>
        </w:rPr>
        <w:t>Канцелярии</w:t>
      </w:r>
      <w:r>
        <w:rPr>
          <w:rFonts w:ascii="Verdana" w:hAnsi="Verdana"/>
          <w:color w:val="000000"/>
          <w:sz w:val="18"/>
          <w:szCs w:val="18"/>
        </w:rPr>
        <w:t>, 1867.</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Общие проблемы процессуального доказывания. Казань: Издательство Казанского университета, 1976. 206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Философский энциклопедический словарь. М.: Инфра-М, 1999.576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Философский словарь. М.: Политиздат, 1986. 590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И.Я. Курс уголовного судопроизводства: Том 2. СПб.: Альфа, 1996.-606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Халдеев JT.C.</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в уголовном процессе: практическое пособие. М.: Юрайт, 2000.-501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Чельцов-Бебутов М.А.</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и его показания в советском уголовном процессе. М.: Юридическое издательство МЮ СССР, 1947. 52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Чукин</w:t>
      </w:r>
      <w:r>
        <w:rPr>
          <w:rStyle w:val="WW8Num3z0"/>
          <w:rFonts w:ascii="Verdana" w:hAnsi="Verdana"/>
          <w:color w:val="000000"/>
          <w:sz w:val="18"/>
          <w:szCs w:val="18"/>
        </w:rPr>
        <w:t> </w:t>
      </w:r>
      <w:r>
        <w:rPr>
          <w:rFonts w:ascii="Verdana" w:hAnsi="Verdana"/>
          <w:color w:val="000000"/>
          <w:sz w:val="18"/>
          <w:szCs w:val="18"/>
        </w:rPr>
        <w:t>С.Г., Сальников В.П., Балахонский В.В. Философия права: Учебник под общей редакцией В.П.Сальникова, Г.Н.Хона. М.:</w:t>
      </w:r>
      <w:r>
        <w:rPr>
          <w:rStyle w:val="WW8Num3z0"/>
          <w:rFonts w:ascii="Verdana" w:hAnsi="Verdana"/>
          <w:color w:val="000000"/>
          <w:sz w:val="18"/>
          <w:szCs w:val="18"/>
        </w:rPr>
        <w:t> </w:t>
      </w:r>
      <w:r>
        <w:rPr>
          <w:rStyle w:val="WW8Num4z0"/>
          <w:rFonts w:ascii="Verdana" w:hAnsi="Verdana"/>
          <w:color w:val="4682B4"/>
          <w:sz w:val="18"/>
          <w:szCs w:val="18"/>
        </w:rPr>
        <w:t>ИМЦ</w:t>
      </w:r>
      <w:r>
        <w:rPr>
          <w:rStyle w:val="WW8Num3z0"/>
          <w:rFonts w:ascii="Verdana" w:hAnsi="Verdana"/>
          <w:color w:val="000000"/>
          <w:sz w:val="18"/>
          <w:szCs w:val="18"/>
        </w:rPr>
        <w:t> </w:t>
      </w:r>
      <w:r>
        <w:rPr>
          <w:rFonts w:ascii="Verdana" w:hAnsi="Verdana"/>
          <w:color w:val="000000"/>
          <w:sz w:val="18"/>
          <w:szCs w:val="18"/>
        </w:rPr>
        <w:t>ГУК МВД России, 2002. 240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Доказательства и доказывание по уголовным делам: проблемы теории и правового регулирования. М.: Норма, 2009. 92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Система 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М.: Юрлитинформ, 2001. 208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Собирание доказательств в советском уголовном процессе. Саратов: Издательство Саратовского университета, 1986. 169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П.С. Цели и средства их достижения в советском уголовно-процессуальном праве. Л.: Издательство Ленинградского университета, 1976. 143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Юдельсон</w:t>
      </w:r>
      <w:r>
        <w:rPr>
          <w:rStyle w:val="WW8Num3z0"/>
          <w:rFonts w:ascii="Verdana" w:hAnsi="Verdana"/>
          <w:color w:val="000000"/>
          <w:sz w:val="18"/>
          <w:szCs w:val="18"/>
        </w:rPr>
        <w:t> </w:t>
      </w:r>
      <w:r>
        <w:rPr>
          <w:rFonts w:ascii="Verdana" w:hAnsi="Verdana"/>
          <w:color w:val="000000"/>
          <w:sz w:val="18"/>
          <w:szCs w:val="18"/>
        </w:rPr>
        <w:t>К.С. Судебные доказательства и практика их использования в гражданском процессе. М.: Госюриздат, 1956. 250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Ю.К., Ленский A.B., Трубникова Т.В. Дифференциация уголовного процесса. Томск: Издательство Томского университета, 2001. 300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Якубович</w:t>
      </w:r>
      <w:r>
        <w:rPr>
          <w:rStyle w:val="WW8Num3z0"/>
          <w:rFonts w:ascii="Verdana" w:hAnsi="Verdana"/>
          <w:color w:val="000000"/>
          <w:sz w:val="18"/>
          <w:szCs w:val="18"/>
        </w:rPr>
        <w:t> </w:t>
      </w:r>
      <w:r>
        <w:rPr>
          <w:rFonts w:ascii="Verdana" w:hAnsi="Verdana"/>
          <w:color w:val="000000"/>
          <w:sz w:val="18"/>
          <w:szCs w:val="18"/>
        </w:rPr>
        <w:t>H.A. Понятие и содержание процесса доказывания // Теория доказательств в советском уголовном процессе. Отв. ред.</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Н.В. М.: Юридическая литература, 1973. 736 с.1.</w:t>
      </w:r>
      <w:r>
        <w:rPr>
          <w:rStyle w:val="WW8Num3z0"/>
          <w:rFonts w:ascii="Verdana" w:hAnsi="Verdana"/>
          <w:color w:val="000000"/>
          <w:sz w:val="18"/>
          <w:szCs w:val="18"/>
        </w:rPr>
        <w:t> </w:t>
      </w:r>
      <w:r>
        <w:rPr>
          <w:rStyle w:val="WW8Num4z0"/>
          <w:rFonts w:ascii="Verdana" w:hAnsi="Verdana"/>
          <w:color w:val="4682B4"/>
          <w:sz w:val="18"/>
          <w:szCs w:val="18"/>
        </w:rPr>
        <w:t>Статьи</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В.А. Уголовно-процессуальный кодекс Российской Федерации: двойные стандарты в установлении истины? // Вестник Томского государственного университета. Серия Экономика. Юридические науки. 2003. №4.-14-15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Основание и условие для особого порядка принятия судебного решения при согласии обвиняемого с предъявленным</w:t>
      </w:r>
      <w:r>
        <w:rPr>
          <w:rStyle w:val="WW8Num3z0"/>
          <w:rFonts w:ascii="Verdana" w:hAnsi="Verdana"/>
          <w:color w:val="000000"/>
          <w:sz w:val="18"/>
          <w:szCs w:val="18"/>
        </w:rPr>
        <w:t> </w:t>
      </w:r>
      <w:r>
        <w:rPr>
          <w:rStyle w:val="WW8Num4z0"/>
          <w:rFonts w:ascii="Verdana" w:hAnsi="Verdana"/>
          <w:color w:val="4682B4"/>
          <w:sz w:val="18"/>
          <w:szCs w:val="18"/>
        </w:rPr>
        <w:t>обвинением</w:t>
      </w:r>
      <w:r>
        <w:rPr>
          <w:rStyle w:val="WW8Num3z0"/>
          <w:rFonts w:ascii="Verdana" w:hAnsi="Verdana"/>
          <w:color w:val="000000"/>
          <w:sz w:val="18"/>
          <w:szCs w:val="18"/>
        </w:rPr>
        <w:t> </w:t>
      </w:r>
      <w:r>
        <w:rPr>
          <w:rFonts w:ascii="Verdana" w:hAnsi="Verdana"/>
          <w:color w:val="000000"/>
          <w:sz w:val="18"/>
          <w:szCs w:val="18"/>
        </w:rPr>
        <w:t>// Государство и право. 2003. № 12. 43-52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Андросенко</w:t>
      </w:r>
      <w:r>
        <w:rPr>
          <w:rStyle w:val="WW8Num3z0"/>
          <w:rFonts w:ascii="Verdana" w:hAnsi="Verdana"/>
          <w:color w:val="000000"/>
          <w:sz w:val="18"/>
          <w:szCs w:val="18"/>
        </w:rPr>
        <w:t> </w:t>
      </w:r>
      <w:r>
        <w:rPr>
          <w:rFonts w:ascii="Verdana" w:hAnsi="Verdana"/>
          <w:color w:val="000000"/>
          <w:sz w:val="18"/>
          <w:szCs w:val="18"/>
        </w:rPr>
        <w:t>H.H. Признание вины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как условие принятия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по УПК РФ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2007. № 23. 6-8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URL://www.iuaj.net/loldmasp/modules.php?name=Pages&amp;go=page&amp;pid=338 (дата обращения: 05.12.2013).</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B.C. Истина в уголовном процессе//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1998. №2,- 18-19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Бирюков</w:t>
      </w:r>
      <w:r>
        <w:rPr>
          <w:rStyle w:val="WW8Num3z0"/>
          <w:rFonts w:ascii="Verdana" w:hAnsi="Verdana"/>
          <w:color w:val="000000"/>
          <w:sz w:val="18"/>
          <w:szCs w:val="18"/>
        </w:rPr>
        <w:t> </w:t>
      </w:r>
      <w:r>
        <w:rPr>
          <w:rFonts w:ascii="Verdana" w:hAnsi="Verdana"/>
          <w:color w:val="000000"/>
          <w:sz w:val="18"/>
          <w:szCs w:val="18"/>
        </w:rPr>
        <w:t>Н.И. Проблемы практики применения особого порядка принятия судебного решения// Российский судья. 2005. № 4. 18-22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В.М., Костовская Н.В. Оценка доказательств в уголовном судопроизводстве// Мировой судья. 2012. № 9. 9 - 18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Будников B.JI. Признание</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своей вины не является</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Fonts w:ascii="Verdana" w:hAnsi="Verdana"/>
          <w:color w:val="000000"/>
          <w:sz w:val="18"/>
          <w:szCs w:val="18"/>
        </w:rPr>
        <w:t>// Российская юстиция. 2007. № 4. 44-45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Бурсакова</w:t>
      </w:r>
      <w:r>
        <w:rPr>
          <w:rStyle w:val="WW8Num3z0"/>
          <w:rFonts w:ascii="Verdana" w:hAnsi="Verdana"/>
          <w:color w:val="000000"/>
          <w:sz w:val="18"/>
          <w:szCs w:val="18"/>
        </w:rPr>
        <w:t> </w:t>
      </w:r>
      <w:r>
        <w:rPr>
          <w:rFonts w:ascii="Verdana" w:hAnsi="Verdana"/>
          <w:color w:val="000000"/>
          <w:sz w:val="18"/>
          <w:szCs w:val="18"/>
        </w:rPr>
        <w:t>М.С., Шамардин A.A. К вопросу о правовой природе особого порядка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и проблемах его совершенствования // Российский судья. 2005. № 10. 13-15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Ведерников</w:t>
      </w:r>
      <w:r>
        <w:rPr>
          <w:rStyle w:val="WW8Num3z0"/>
          <w:rFonts w:ascii="Verdana" w:hAnsi="Verdana"/>
          <w:color w:val="000000"/>
          <w:sz w:val="18"/>
          <w:szCs w:val="18"/>
        </w:rPr>
        <w:t> </w:t>
      </w:r>
      <w:r>
        <w:rPr>
          <w:rFonts w:ascii="Verdana" w:hAnsi="Verdana"/>
          <w:color w:val="000000"/>
          <w:sz w:val="18"/>
          <w:szCs w:val="18"/>
        </w:rPr>
        <w:t>Н.Т. Место и роль личности обвиняемого в предмете доказывания по уголовному делу// Государство и право. 2003 № 6. 45 - 49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175.</w:t>
      </w:r>
      <w:r>
        <w:rPr>
          <w:rStyle w:val="WW8Num3z0"/>
          <w:rFonts w:ascii="Verdana" w:hAnsi="Verdana"/>
          <w:color w:val="000000"/>
          <w:sz w:val="18"/>
          <w:szCs w:val="18"/>
        </w:rPr>
        <w:t> </w:t>
      </w:r>
      <w:r>
        <w:rPr>
          <w:rStyle w:val="WW8Num4z0"/>
          <w:rFonts w:ascii="Verdana" w:hAnsi="Verdana"/>
          <w:color w:val="4682B4"/>
          <w:sz w:val="18"/>
          <w:szCs w:val="18"/>
        </w:rPr>
        <w:t>Великий</w:t>
      </w:r>
      <w:r>
        <w:rPr>
          <w:rStyle w:val="WW8Num3z0"/>
          <w:rFonts w:ascii="Verdana" w:hAnsi="Verdana"/>
          <w:color w:val="000000"/>
          <w:sz w:val="18"/>
          <w:szCs w:val="18"/>
        </w:rPr>
        <w:t> </w:t>
      </w:r>
      <w:r>
        <w:rPr>
          <w:rFonts w:ascii="Verdana" w:hAnsi="Verdana"/>
          <w:color w:val="000000"/>
          <w:sz w:val="18"/>
          <w:szCs w:val="18"/>
        </w:rPr>
        <w:t>Д.П. Особый порядок судебного разбирательства: теория и практика// Журнал российского права. 2005 .№ 6. 78-80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Ветрова</w:t>
      </w:r>
      <w:r>
        <w:rPr>
          <w:rStyle w:val="WW8Num3z0"/>
          <w:rFonts w:ascii="Verdana" w:hAnsi="Verdana"/>
          <w:color w:val="000000"/>
          <w:sz w:val="18"/>
          <w:szCs w:val="18"/>
        </w:rPr>
        <w:t> </w:t>
      </w:r>
      <w:r>
        <w:rPr>
          <w:rFonts w:ascii="Verdana" w:hAnsi="Verdana"/>
          <w:color w:val="000000"/>
          <w:sz w:val="18"/>
          <w:szCs w:val="18"/>
        </w:rPr>
        <w:t>Г.Н. Развитие российского уголовно-процессуального законодательства// Человек и закон. 2002. № 1. 55-64.</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Воробьева</w:t>
      </w:r>
      <w:r>
        <w:rPr>
          <w:rStyle w:val="WW8Num3z0"/>
          <w:rFonts w:ascii="Verdana" w:hAnsi="Verdana"/>
          <w:color w:val="000000"/>
          <w:sz w:val="18"/>
          <w:szCs w:val="18"/>
        </w:rPr>
        <w:t> </w:t>
      </w:r>
      <w:r>
        <w:rPr>
          <w:rFonts w:ascii="Verdana" w:hAnsi="Verdana"/>
          <w:color w:val="000000"/>
          <w:sz w:val="18"/>
          <w:szCs w:val="18"/>
        </w:rPr>
        <w:t>Ю.Ю. Исследование в судебном заседании обстоятельств уголовного дела, рассматриваемого в особом порядке судебного разбирательства// Уголовный процесс. 2006. № 2. 26-29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Воробьева</w:t>
      </w:r>
      <w:r>
        <w:rPr>
          <w:rStyle w:val="WW8Num3z0"/>
          <w:rFonts w:ascii="Verdana" w:hAnsi="Verdana"/>
          <w:color w:val="000000"/>
          <w:sz w:val="18"/>
          <w:szCs w:val="18"/>
        </w:rPr>
        <w:t> </w:t>
      </w:r>
      <w:r>
        <w:rPr>
          <w:rFonts w:ascii="Verdana" w:hAnsi="Verdana"/>
          <w:color w:val="000000"/>
          <w:sz w:val="18"/>
          <w:szCs w:val="18"/>
        </w:rPr>
        <w:t>Ю.Ю. Система носителей информации о</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Style w:val="WW8Num3z0"/>
          <w:rFonts w:ascii="Verdana" w:hAnsi="Verdana"/>
          <w:color w:val="000000"/>
          <w:sz w:val="18"/>
          <w:szCs w:val="18"/>
        </w:rPr>
        <w:t> </w:t>
      </w:r>
      <w:r>
        <w:rPr>
          <w:rFonts w:ascii="Verdana" w:hAnsi="Verdana"/>
          <w:color w:val="000000"/>
          <w:sz w:val="18"/>
          <w:szCs w:val="18"/>
        </w:rPr>
        <w:t>в условиях реализации принципа оценки доказательств по внутреннему убеждению// Российский судья. 2005. № 6. 28-30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Сделка с правосудием что почем?// ЭЖ-Юрист. 2007. № 17 (472).-5-6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Горшков</w:t>
      </w:r>
      <w:r>
        <w:rPr>
          <w:rStyle w:val="WW8Num3z0"/>
          <w:rFonts w:ascii="Verdana" w:hAnsi="Verdana"/>
          <w:color w:val="000000"/>
          <w:sz w:val="18"/>
          <w:szCs w:val="18"/>
        </w:rPr>
        <w:t> </w:t>
      </w:r>
      <w:r>
        <w:rPr>
          <w:rFonts w:ascii="Verdana" w:hAnsi="Verdana"/>
          <w:color w:val="000000"/>
          <w:sz w:val="18"/>
          <w:szCs w:val="18"/>
        </w:rPr>
        <w:t>М.М. Роль судебно-психиатрической экспертизы в изучении личности</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(обвиняемого) при расследовании истязаний // Эксперт-криминалист. 2010. № 3. С. 17 19.</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Гричаниченко</w:t>
      </w:r>
      <w:r>
        <w:rPr>
          <w:rStyle w:val="WW8Num3z0"/>
          <w:rFonts w:ascii="Verdana" w:hAnsi="Verdana"/>
          <w:color w:val="000000"/>
          <w:sz w:val="18"/>
          <w:szCs w:val="18"/>
        </w:rPr>
        <w:t> </w:t>
      </w:r>
      <w:r>
        <w:rPr>
          <w:rFonts w:ascii="Verdana" w:hAnsi="Verdana"/>
          <w:color w:val="000000"/>
          <w:sz w:val="18"/>
          <w:szCs w:val="18"/>
        </w:rPr>
        <w:t>A.B. Особый порядок судебного разбирательства нуждается в совершенствовании // Уголовное право. 2004. № 3. 75-76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Гричаниченко A.B. Разрешение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Style w:val="WW8Num3z0"/>
          <w:rFonts w:ascii="Verdana" w:hAnsi="Verdana"/>
          <w:color w:val="000000"/>
          <w:sz w:val="18"/>
          <w:szCs w:val="18"/>
        </w:rPr>
        <w:t> </w:t>
      </w:r>
      <w:r>
        <w:rPr>
          <w:rFonts w:ascii="Verdana" w:hAnsi="Verdana"/>
          <w:color w:val="000000"/>
          <w:sz w:val="18"/>
          <w:szCs w:val="18"/>
        </w:rPr>
        <w:t>при рассмотрении уголовного дела в особом порядке // Уголовное право. 2007. № 5. --71-75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Демидов В. Некоторые вопросы применения особого порядка судебного разбирательства// Российская юстиция. 2003. № 4. 25-27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Дорошков</w:t>
      </w:r>
      <w:r>
        <w:rPr>
          <w:rStyle w:val="WW8Num3z0"/>
          <w:rFonts w:ascii="Verdana" w:hAnsi="Verdana"/>
          <w:color w:val="000000"/>
          <w:sz w:val="18"/>
          <w:szCs w:val="18"/>
        </w:rPr>
        <w:t> </w:t>
      </w:r>
      <w:r>
        <w:rPr>
          <w:rFonts w:ascii="Verdana" w:hAnsi="Verdana"/>
          <w:color w:val="000000"/>
          <w:sz w:val="18"/>
          <w:szCs w:val="18"/>
        </w:rPr>
        <w:t>В.В. Особый порядок судебного разбирательства // Уголовное судопроизводство. 2010. № 3. 23-27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Зеленецкий</w:t>
      </w:r>
      <w:r>
        <w:rPr>
          <w:rStyle w:val="WW8Num3z0"/>
          <w:rFonts w:ascii="Verdana" w:hAnsi="Verdana"/>
          <w:color w:val="000000"/>
          <w:sz w:val="18"/>
          <w:szCs w:val="18"/>
        </w:rPr>
        <w:t> </w:t>
      </w:r>
      <w:r>
        <w:rPr>
          <w:rFonts w:ascii="Verdana" w:hAnsi="Verdana"/>
          <w:color w:val="000000"/>
          <w:sz w:val="18"/>
          <w:szCs w:val="18"/>
        </w:rPr>
        <w:t>B.C., Колтунов Г.С. Пределы исследования предмета доказывания в советском уголовном процессе // Проблемы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1982. № 10. 69-74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3.3., Абашева Ф.А. Предмет уголовного судопроизводства и</w:t>
      </w:r>
      <w:r>
        <w:rPr>
          <w:rStyle w:val="WW8Num3z0"/>
          <w:rFonts w:ascii="Verdana" w:hAnsi="Verdana"/>
          <w:color w:val="000000"/>
          <w:sz w:val="18"/>
          <w:szCs w:val="18"/>
        </w:rPr>
        <w:t> </w:t>
      </w:r>
      <w:r>
        <w:rPr>
          <w:rStyle w:val="WW8Num4z0"/>
          <w:rFonts w:ascii="Verdana" w:hAnsi="Verdana"/>
          <w:color w:val="4682B4"/>
          <w:sz w:val="18"/>
          <w:szCs w:val="18"/>
        </w:rPr>
        <w:t>правосудие</w:t>
      </w:r>
      <w:r>
        <w:rPr>
          <w:rFonts w:ascii="Verdana" w:hAnsi="Verdana"/>
          <w:color w:val="000000"/>
          <w:sz w:val="18"/>
          <w:szCs w:val="18"/>
        </w:rPr>
        <w:t>// Уголовное судопроизводство. 2009. № 2. 3840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Зинатуллин 3.3. Сколько же истин (и каких) надлежит устанавливать по одному уголовному делу?// Уголовное судопроизводство. 2011. №2. -25-27 е.</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A.C., Куцумакина Е.В. Согласие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как обязательное условие рассмотрения уголовного дела в особом порядке: практические проблемы реализации требований закона// Уголовное право. 2007. № 1.-84-86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Какая истина нужна в уголовном судопроизводстве// Уголовное судопроизводство. 2008. № 1. 49-52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Капинус</w:t>
      </w:r>
      <w:r>
        <w:rPr>
          <w:rStyle w:val="WW8Num3z0"/>
          <w:rFonts w:ascii="Verdana" w:hAnsi="Verdana"/>
          <w:color w:val="000000"/>
          <w:sz w:val="18"/>
          <w:szCs w:val="18"/>
        </w:rPr>
        <w:t> </w:t>
      </w:r>
      <w:r>
        <w:rPr>
          <w:rFonts w:ascii="Verdana" w:hAnsi="Verdana"/>
          <w:color w:val="000000"/>
          <w:sz w:val="18"/>
          <w:szCs w:val="18"/>
        </w:rPr>
        <w:t>О.С., Рыбалов К.А. Процессуальные особенности реализации института особого порядка судебного разбирательства// Право и политика. 2003. № 5. 75-76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Кашепов</w:t>
      </w:r>
      <w:r>
        <w:rPr>
          <w:rStyle w:val="WW8Num3z0"/>
          <w:rFonts w:ascii="Verdana" w:hAnsi="Verdana"/>
          <w:color w:val="000000"/>
          <w:sz w:val="18"/>
          <w:szCs w:val="18"/>
        </w:rPr>
        <w:t> </w:t>
      </w:r>
      <w:r>
        <w:rPr>
          <w:rFonts w:ascii="Verdana" w:hAnsi="Verdana"/>
          <w:color w:val="000000"/>
          <w:sz w:val="18"/>
          <w:szCs w:val="18"/>
        </w:rPr>
        <w:t>В.П. О преобразовании статуса суда в уголовном судопроизводстве// Журнал российского права. 2002. № 12. 25-32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A.C. Понятие «факт» и его употребление в теории юридических доказательств (проблемы совершенствования понятийного аппарата юридической науки) // XXVI съезд</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правоприменительная деятельность. Иркутск. 1982. 122-126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Конин</w:t>
      </w:r>
      <w:r>
        <w:rPr>
          <w:rStyle w:val="WW8Num3z0"/>
          <w:rFonts w:ascii="Verdana" w:hAnsi="Verdana"/>
          <w:color w:val="000000"/>
          <w:sz w:val="18"/>
          <w:szCs w:val="18"/>
        </w:rPr>
        <w:t> </w:t>
      </w:r>
      <w:r>
        <w:rPr>
          <w:rFonts w:ascii="Verdana" w:hAnsi="Verdana"/>
          <w:color w:val="000000"/>
          <w:sz w:val="18"/>
          <w:szCs w:val="18"/>
        </w:rPr>
        <w:t>В.В. Доказывание в уголовном судопроизводстве и вопросы установления истины// Российский судья. 2008. № 9. 30-32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Конин</w:t>
      </w:r>
      <w:r>
        <w:rPr>
          <w:rStyle w:val="WW8Num3z0"/>
          <w:rFonts w:ascii="Verdana" w:hAnsi="Verdana"/>
          <w:color w:val="000000"/>
          <w:sz w:val="18"/>
          <w:szCs w:val="18"/>
        </w:rPr>
        <w:t> </w:t>
      </w:r>
      <w:r>
        <w:rPr>
          <w:rFonts w:ascii="Verdana" w:hAnsi="Verdana"/>
          <w:color w:val="000000"/>
          <w:sz w:val="18"/>
          <w:szCs w:val="18"/>
        </w:rPr>
        <w:t>В.В. Оптимизировать институт особого порядка судебного разбирательства требование времени// Мировой судья. 2008. № 2. - 18-20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Кувалдина</w:t>
      </w:r>
      <w:r>
        <w:rPr>
          <w:rStyle w:val="WW8Num3z0"/>
          <w:rFonts w:ascii="Verdana" w:hAnsi="Verdana"/>
          <w:color w:val="000000"/>
          <w:sz w:val="18"/>
          <w:szCs w:val="18"/>
        </w:rPr>
        <w:t> </w:t>
      </w:r>
      <w:r>
        <w:rPr>
          <w:rFonts w:ascii="Verdana" w:hAnsi="Verdana"/>
          <w:color w:val="000000"/>
          <w:sz w:val="18"/>
          <w:szCs w:val="18"/>
        </w:rPr>
        <w:t>Ю.В. Ретроспектива развития упрощенных форм производства в уголовном процессе России (с 1 января 1961 г. по 1 июля 2001 г.)// Юридический аналитический журнал. 2003. № 4. 97 - 113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Кузьмина</w:t>
      </w:r>
      <w:r>
        <w:rPr>
          <w:rStyle w:val="WW8Num3z0"/>
          <w:rFonts w:ascii="Verdana" w:hAnsi="Verdana"/>
          <w:color w:val="000000"/>
          <w:sz w:val="18"/>
          <w:szCs w:val="18"/>
        </w:rPr>
        <w:t> </w:t>
      </w:r>
      <w:r>
        <w:rPr>
          <w:rFonts w:ascii="Verdana" w:hAnsi="Verdana"/>
          <w:color w:val="000000"/>
          <w:sz w:val="18"/>
          <w:szCs w:val="18"/>
        </w:rPr>
        <w:t>О.В., Сосновиков А.Б. Процессуальное положение обвиняемого в суде первой инстанции и</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судопроизводства// Адвокатская практика. 2003. № 3. 22-24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Легализация сделок о признании</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 Российская юстиция. 1999. № 5. 40-41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Новый УПК: особый порядок принятия судебного решения при согласии обвиняемого с предъявленным ему обвинением // Уголовное право. 2002. № 2. 67 - 69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199.</w:t>
      </w:r>
      <w:r>
        <w:rPr>
          <w:rStyle w:val="WW8Num3z0"/>
          <w:rFonts w:ascii="Verdana" w:hAnsi="Verdana"/>
          <w:color w:val="000000"/>
          <w:sz w:val="18"/>
          <w:szCs w:val="18"/>
        </w:rPr>
        <w:t> </w:t>
      </w:r>
      <w:r>
        <w:rPr>
          <w:rStyle w:val="WW8Num4z0"/>
          <w:rFonts w:ascii="Verdana" w:hAnsi="Verdana"/>
          <w:color w:val="4682B4"/>
          <w:sz w:val="18"/>
          <w:szCs w:val="18"/>
        </w:rPr>
        <w:t>Любишкин</w:t>
      </w:r>
      <w:r>
        <w:rPr>
          <w:rStyle w:val="WW8Num3z0"/>
          <w:rFonts w:ascii="Verdana" w:hAnsi="Verdana"/>
          <w:color w:val="000000"/>
          <w:sz w:val="18"/>
          <w:szCs w:val="18"/>
        </w:rPr>
        <w:t> </w:t>
      </w:r>
      <w:r>
        <w:rPr>
          <w:rFonts w:ascii="Verdana" w:hAnsi="Verdana"/>
          <w:color w:val="000000"/>
          <w:sz w:val="18"/>
          <w:szCs w:val="18"/>
        </w:rPr>
        <w:t>Д.Е. Уголовно-правовая характеристика преступлений, рассматриваемых в порядке главы 40 УПК РФ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2006. № 3. 228-231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Маршев</w:t>
      </w:r>
      <w:r>
        <w:rPr>
          <w:rStyle w:val="WW8Num3z0"/>
          <w:rFonts w:ascii="Verdana" w:hAnsi="Verdana"/>
          <w:color w:val="000000"/>
          <w:sz w:val="18"/>
          <w:szCs w:val="18"/>
        </w:rPr>
        <w:t> </w:t>
      </w:r>
      <w:r>
        <w:rPr>
          <w:rFonts w:ascii="Verdana" w:hAnsi="Verdana"/>
          <w:color w:val="000000"/>
          <w:sz w:val="18"/>
          <w:szCs w:val="18"/>
        </w:rPr>
        <w:t>С.А. О дифференциации форм уголовного судопроизводства// Развитие и совершенствование уголовно-процессуальной формы. Воронеж: Издательство Воронежского университета, 1979.</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В.Н., Пешков М.А. Сделка о признании вины// Российская юстиция. 1998. № 7. 17-19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С.Д. Сделки о признании вины: возможен ли российский вариант?// Российская юстиция. 1999. № 12. 41-42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П.А. Сделки о признании вины не в интересах</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Российская юстиция. 2001: № 5. - 37-39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Права личности новый приоритет Уголовно-процессуального кодекса Российской Федерации// Российская юстиция. 2002. № 7. - 2-4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Нарский</w:t>
      </w:r>
      <w:r>
        <w:rPr>
          <w:rStyle w:val="WW8Num3z0"/>
          <w:rFonts w:ascii="Verdana" w:hAnsi="Verdana"/>
          <w:color w:val="000000"/>
          <w:sz w:val="18"/>
          <w:szCs w:val="18"/>
        </w:rPr>
        <w:t> </w:t>
      </w:r>
      <w:r>
        <w:rPr>
          <w:rFonts w:ascii="Verdana" w:hAnsi="Verdana"/>
          <w:color w:val="000000"/>
          <w:sz w:val="18"/>
          <w:szCs w:val="18"/>
        </w:rPr>
        <w:t>И.С. Объективная истина в уголовном процессе: выступления// Вестник Московского университета: Серия 8. Экономика. Философия. 1963. № 4.</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Осин</w:t>
      </w:r>
      <w:r>
        <w:rPr>
          <w:rStyle w:val="WW8Num3z0"/>
          <w:rFonts w:ascii="Verdana" w:hAnsi="Verdana"/>
          <w:color w:val="000000"/>
          <w:sz w:val="18"/>
          <w:szCs w:val="18"/>
        </w:rPr>
        <w:t> </w:t>
      </w:r>
      <w:r>
        <w:rPr>
          <w:rFonts w:ascii="Verdana" w:hAnsi="Verdana"/>
          <w:color w:val="000000"/>
          <w:sz w:val="18"/>
          <w:szCs w:val="18"/>
        </w:rPr>
        <w:t>В.В. Что мешает применению в России особого порядка судебного разбирательства//</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2006. № 7. 33-36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Павленок</w:t>
      </w:r>
      <w:r>
        <w:rPr>
          <w:rStyle w:val="WW8Num3z0"/>
          <w:rFonts w:ascii="Verdana" w:hAnsi="Verdana"/>
          <w:color w:val="000000"/>
          <w:sz w:val="18"/>
          <w:szCs w:val="18"/>
        </w:rPr>
        <w:t> </w:t>
      </w:r>
      <w:r>
        <w:rPr>
          <w:rFonts w:ascii="Verdana" w:hAnsi="Verdana"/>
          <w:color w:val="000000"/>
          <w:sz w:val="18"/>
          <w:szCs w:val="18"/>
        </w:rPr>
        <w:t>В.А., Толкаченко A.A. Особый порядок судебного разбирательства// Уголовный процесс. 2006. № 12.</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С.Ю. О содержании доказательств и моменте появления их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 Российский судья. 2005. №2.-8- 10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Публичность и диспозитивность в уголовном процессе// Российская юстиция. 1999. № 3. 24-25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Роль признания обвиняемого в уголовном процессе// Российская юстиция. 2003. № 2. 24-26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Сделки о признании вины чужды российскому менталитету // Российская юстиция. 2001. № 5. 35-37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Петрухин И.JI.</w:t>
      </w:r>
      <w:r>
        <w:rPr>
          <w:rStyle w:val="WW8Num3z0"/>
          <w:rFonts w:ascii="Verdana" w:hAnsi="Verdana"/>
          <w:color w:val="000000"/>
          <w:sz w:val="18"/>
          <w:szCs w:val="18"/>
        </w:rPr>
        <w:t> </w:t>
      </w:r>
      <w:r>
        <w:rPr>
          <w:rStyle w:val="WW8Num4z0"/>
          <w:rFonts w:ascii="Verdana" w:hAnsi="Verdana"/>
          <w:color w:val="4682B4"/>
          <w:sz w:val="18"/>
          <w:szCs w:val="18"/>
        </w:rPr>
        <w:t>Оправдательный</w:t>
      </w:r>
      <w:r>
        <w:rPr>
          <w:rStyle w:val="WW8Num3z0"/>
          <w:rFonts w:ascii="Verdana" w:hAnsi="Verdana"/>
          <w:color w:val="000000"/>
          <w:sz w:val="18"/>
          <w:szCs w:val="18"/>
        </w:rPr>
        <w:t> </w:t>
      </w:r>
      <w:r>
        <w:rPr>
          <w:rFonts w:ascii="Verdana" w:hAnsi="Verdana"/>
          <w:color w:val="000000"/>
          <w:sz w:val="18"/>
          <w:szCs w:val="18"/>
        </w:rPr>
        <w:t>приговор и уголовная политика // Адвокат. 2007. № 5. 18.22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Поздняков</w:t>
      </w:r>
      <w:r>
        <w:rPr>
          <w:rStyle w:val="WW8Num3z0"/>
          <w:rFonts w:ascii="Verdana" w:hAnsi="Verdana"/>
          <w:color w:val="000000"/>
          <w:sz w:val="18"/>
          <w:szCs w:val="18"/>
        </w:rPr>
        <w:t> </w:t>
      </w:r>
      <w:r>
        <w:rPr>
          <w:rFonts w:ascii="Verdana" w:hAnsi="Verdana"/>
          <w:color w:val="000000"/>
          <w:sz w:val="18"/>
          <w:szCs w:val="18"/>
        </w:rPr>
        <w:t>М.Л. Что особый порядок, что не особый // ЭЖ-Юрист. 2012. №25. С. 7.</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Попова И. Особый порядок в уголовном судопроизводстве// Правосудие в Восточной Сибири. 2008. ноябрь.</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Рарог</w:t>
      </w:r>
      <w:r>
        <w:rPr>
          <w:rStyle w:val="WW8Num3z0"/>
          <w:rFonts w:ascii="Verdana" w:hAnsi="Verdana"/>
          <w:color w:val="000000"/>
          <w:sz w:val="18"/>
          <w:szCs w:val="18"/>
        </w:rPr>
        <w:t> </w:t>
      </w:r>
      <w:r>
        <w:rPr>
          <w:rFonts w:ascii="Verdana" w:hAnsi="Verdana"/>
          <w:color w:val="000000"/>
          <w:sz w:val="18"/>
          <w:szCs w:val="18"/>
        </w:rPr>
        <w:t>А.И., Грачев Ю.В. Понятие, основание, признаки и значение</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усмотрения в уголовном праве// Государство и право. 2001. № 11. -90-98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Вопросы познания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доказывании// Советское государство и право. 1964. № 8. 106-113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Розин</w:t>
      </w:r>
      <w:r>
        <w:rPr>
          <w:rStyle w:val="WW8Num3z0"/>
          <w:rFonts w:ascii="Verdana" w:hAnsi="Verdana"/>
          <w:color w:val="000000"/>
          <w:sz w:val="18"/>
          <w:szCs w:val="18"/>
        </w:rPr>
        <w:t> </w:t>
      </w:r>
      <w:r>
        <w:rPr>
          <w:rFonts w:ascii="Verdana" w:hAnsi="Verdana"/>
          <w:color w:val="000000"/>
          <w:sz w:val="18"/>
          <w:szCs w:val="18"/>
        </w:rPr>
        <w:t>H.H. Устав уголовного судопроизводства за 50 лет // Журнал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Ноябрь 1914. № 9. 27-28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C.B. Соотношение принципа состязательности сторон и права на справедливое</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в уголовном судопроизводстве// Вестник Московского университета: Серия 11. Право. 2005. № 3.-80-82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Рубинштейн</w:t>
      </w:r>
      <w:r>
        <w:rPr>
          <w:rStyle w:val="WW8Num3z0"/>
          <w:rFonts w:ascii="Verdana" w:hAnsi="Verdana"/>
          <w:color w:val="000000"/>
          <w:sz w:val="18"/>
          <w:szCs w:val="18"/>
        </w:rPr>
        <w:t> </w:t>
      </w:r>
      <w:r>
        <w:rPr>
          <w:rFonts w:ascii="Verdana" w:hAnsi="Verdana"/>
          <w:color w:val="000000"/>
          <w:sz w:val="18"/>
          <w:szCs w:val="18"/>
        </w:rPr>
        <w:t>С.Л. Принципы и пути развития психологии. М.: Изд-во АН СССР, 1959.-354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Рыбалов</w:t>
      </w:r>
      <w:r>
        <w:rPr>
          <w:rStyle w:val="WW8Num3z0"/>
          <w:rFonts w:ascii="Verdana" w:hAnsi="Verdana"/>
          <w:color w:val="000000"/>
          <w:sz w:val="18"/>
          <w:szCs w:val="18"/>
        </w:rPr>
        <w:t> </w:t>
      </w:r>
      <w:r>
        <w:rPr>
          <w:rFonts w:ascii="Verdana" w:hAnsi="Verdana"/>
          <w:color w:val="000000"/>
          <w:sz w:val="18"/>
          <w:szCs w:val="18"/>
        </w:rPr>
        <w:t>К.А. Условия применения особого порядка судебного разбирательства// Современное право. 2003. № 6. 9-14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Рябцева</w:t>
      </w:r>
      <w:r>
        <w:rPr>
          <w:rStyle w:val="WW8Num3z0"/>
          <w:rFonts w:ascii="Verdana" w:hAnsi="Verdana"/>
          <w:color w:val="000000"/>
          <w:sz w:val="18"/>
          <w:szCs w:val="18"/>
        </w:rPr>
        <w:t> </w:t>
      </w:r>
      <w:r>
        <w:rPr>
          <w:rFonts w:ascii="Verdana" w:hAnsi="Verdana"/>
          <w:color w:val="000000"/>
          <w:sz w:val="18"/>
          <w:szCs w:val="18"/>
        </w:rPr>
        <w:t>Е.Р. Принцип разумности как основа уголовно-процессуальной деятельности // Российская юстиция. 2011. № 3. 30-33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Сердюков</w:t>
      </w:r>
      <w:r>
        <w:rPr>
          <w:rStyle w:val="WW8Num3z0"/>
          <w:rFonts w:ascii="Verdana" w:hAnsi="Verdana"/>
          <w:color w:val="000000"/>
          <w:sz w:val="18"/>
          <w:szCs w:val="18"/>
        </w:rPr>
        <w:t> </w:t>
      </w:r>
      <w:r>
        <w:rPr>
          <w:rFonts w:ascii="Verdana" w:hAnsi="Verdana"/>
          <w:color w:val="000000"/>
          <w:sz w:val="18"/>
          <w:szCs w:val="18"/>
        </w:rPr>
        <w:t>C.B. Все ли вопросы применения особого порядка устранены?// Уголовное право. 2004. № 2. 101-102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Сердюков</w:t>
      </w:r>
      <w:r>
        <w:rPr>
          <w:rStyle w:val="WW8Num3z0"/>
          <w:rFonts w:ascii="Verdana" w:hAnsi="Verdana"/>
          <w:color w:val="000000"/>
          <w:sz w:val="18"/>
          <w:szCs w:val="18"/>
        </w:rPr>
        <w:t> </w:t>
      </w:r>
      <w:r>
        <w:rPr>
          <w:rFonts w:ascii="Verdana" w:hAnsi="Verdana"/>
          <w:color w:val="000000"/>
          <w:sz w:val="18"/>
          <w:szCs w:val="18"/>
        </w:rPr>
        <w:t>C.B. Применение особого порядка судебного разбирательства и права военнослужащих// Право в вооруженных силах. 2005. №3.-28-31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Сероштан</w:t>
      </w:r>
      <w:r>
        <w:rPr>
          <w:rStyle w:val="WW8Num3z0"/>
          <w:rFonts w:ascii="Verdana" w:hAnsi="Verdana"/>
          <w:color w:val="000000"/>
          <w:sz w:val="18"/>
          <w:szCs w:val="18"/>
        </w:rPr>
        <w:t> </w:t>
      </w:r>
      <w:r>
        <w:rPr>
          <w:rFonts w:ascii="Verdana" w:hAnsi="Verdana"/>
          <w:color w:val="000000"/>
          <w:sz w:val="18"/>
          <w:szCs w:val="18"/>
        </w:rPr>
        <w:t>B.B. Искусственное сужение прав обвиняемого, подсудимого требует своего устранения// Российский судья. 2006. № 2. 47-49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Смыкалин</w:t>
      </w:r>
      <w:r>
        <w:rPr>
          <w:rStyle w:val="WW8Num3z0"/>
          <w:rFonts w:ascii="Verdana" w:hAnsi="Verdana"/>
          <w:color w:val="000000"/>
          <w:sz w:val="18"/>
          <w:szCs w:val="18"/>
        </w:rPr>
        <w:t> </w:t>
      </w:r>
      <w:r>
        <w:rPr>
          <w:rFonts w:ascii="Verdana" w:hAnsi="Verdana"/>
          <w:color w:val="000000"/>
          <w:sz w:val="18"/>
          <w:szCs w:val="18"/>
        </w:rPr>
        <w:t>A.C. Судебная реформа 1864 года// Российская юстиция. 2001. № 7.-39-42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О единой форме уголовного судопроизводства в пределах ее дифференциации// Социалистическая законность. 1974. № 9. 5053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227.</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Сознание обвиняемого как судебное</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Fonts w:ascii="Verdana" w:hAnsi="Verdana"/>
          <w:color w:val="000000"/>
          <w:sz w:val="18"/>
          <w:szCs w:val="18"/>
        </w:rPr>
        <w:t>// Советская юстиция. 1957. № 8. 16-21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Суховерхова</w:t>
      </w:r>
      <w:r>
        <w:rPr>
          <w:rStyle w:val="WW8Num3z0"/>
          <w:rFonts w:ascii="Verdana" w:hAnsi="Verdana"/>
          <w:color w:val="000000"/>
          <w:sz w:val="18"/>
          <w:szCs w:val="18"/>
        </w:rPr>
        <w:t> </w:t>
      </w:r>
      <w:r>
        <w:rPr>
          <w:rFonts w:ascii="Verdana" w:hAnsi="Verdana"/>
          <w:color w:val="000000"/>
          <w:sz w:val="18"/>
          <w:szCs w:val="18"/>
        </w:rPr>
        <w:t>М.А. Особенности формирования внутреннего убеждения и принятия</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решения при согласии обвиняемого с предъявленным ему обвинением (глава 40 УПК РФ)// Российская юстиция, 2001. № 5.-20-22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Татьянина</w:t>
      </w:r>
      <w:r>
        <w:rPr>
          <w:rStyle w:val="WW8Num3z0"/>
          <w:rFonts w:ascii="Verdana" w:hAnsi="Verdana"/>
          <w:color w:val="000000"/>
          <w:sz w:val="18"/>
          <w:szCs w:val="18"/>
        </w:rPr>
        <w:t> </w:t>
      </w:r>
      <w:r>
        <w:rPr>
          <w:rFonts w:ascii="Verdana" w:hAnsi="Verdana"/>
          <w:color w:val="000000"/>
          <w:sz w:val="18"/>
          <w:szCs w:val="18"/>
        </w:rPr>
        <w:t>Л.Г. Особый порядок принятия судебного решения // Законность. 2003. № 12. 30-33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Тыричев</w:t>
      </w:r>
      <w:r>
        <w:rPr>
          <w:rStyle w:val="WW8Num3z0"/>
          <w:rFonts w:ascii="Verdana" w:hAnsi="Verdana"/>
          <w:color w:val="000000"/>
          <w:sz w:val="18"/>
          <w:szCs w:val="18"/>
        </w:rPr>
        <w:t> </w:t>
      </w:r>
      <w:r>
        <w:rPr>
          <w:rFonts w:ascii="Verdana" w:hAnsi="Verdana"/>
          <w:color w:val="000000"/>
          <w:sz w:val="18"/>
          <w:szCs w:val="18"/>
        </w:rPr>
        <w:t>И.В. Принцип непосредственности исследования доказательств при судебном</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Style w:val="WW8Num3z0"/>
          <w:rFonts w:ascii="Verdana" w:hAnsi="Verdana"/>
          <w:color w:val="000000"/>
          <w:sz w:val="18"/>
          <w:szCs w:val="18"/>
        </w:rPr>
        <w:t> </w:t>
      </w:r>
      <w:r>
        <w:rPr>
          <w:rFonts w:ascii="Verdana" w:hAnsi="Verdana"/>
          <w:color w:val="000000"/>
          <w:sz w:val="18"/>
          <w:szCs w:val="18"/>
        </w:rPr>
        <w:t>уголовных дел // Советская юстиция. 1982. № 16. 19-20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Ултургашев</w:t>
      </w:r>
      <w:r>
        <w:rPr>
          <w:rStyle w:val="WW8Num3z0"/>
          <w:rFonts w:ascii="Verdana" w:hAnsi="Verdana"/>
          <w:color w:val="000000"/>
          <w:sz w:val="18"/>
          <w:szCs w:val="18"/>
        </w:rPr>
        <w:t> </w:t>
      </w:r>
      <w:r>
        <w:rPr>
          <w:rFonts w:ascii="Verdana" w:hAnsi="Verdana"/>
          <w:color w:val="000000"/>
          <w:sz w:val="18"/>
          <w:szCs w:val="18"/>
        </w:rPr>
        <w:t>Ю.С. Применение особого порядка судебного разбирательства// Уголовный процесс. 2005. № 8. 32-38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Халиков</w:t>
      </w:r>
      <w:r>
        <w:rPr>
          <w:rStyle w:val="WW8Num3z0"/>
          <w:rFonts w:ascii="Verdana" w:hAnsi="Verdana"/>
          <w:color w:val="000000"/>
          <w:sz w:val="18"/>
          <w:szCs w:val="18"/>
        </w:rPr>
        <w:t> </w:t>
      </w:r>
      <w:r>
        <w:rPr>
          <w:rFonts w:ascii="Verdana" w:hAnsi="Verdana"/>
          <w:color w:val="000000"/>
          <w:sz w:val="18"/>
          <w:szCs w:val="18"/>
        </w:rPr>
        <w:t>А.Н. Вопросы, возникающие при особом порядке судебного разбирательства// Российская юстиция, 2003, № 1. 63-65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Хаматова</w:t>
      </w:r>
      <w:r>
        <w:rPr>
          <w:rStyle w:val="WW8Num3z0"/>
          <w:rFonts w:ascii="Verdana" w:hAnsi="Verdana"/>
          <w:color w:val="000000"/>
          <w:sz w:val="18"/>
          <w:szCs w:val="18"/>
        </w:rPr>
        <w:t> </w:t>
      </w:r>
      <w:r>
        <w:rPr>
          <w:rFonts w:ascii="Verdana" w:hAnsi="Verdana"/>
          <w:color w:val="000000"/>
          <w:sz w:val="18"/>
          <w:szCs w:val="18"/>
        </w:rPr>
        <w:t>Е.В. Особый порядок судебного разбирательства по уголовному делу претерпел изменения // Уголовное право. № 1, 2004. 94-95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Цветков</w:t>
      </w:r>
      <w:r>
        <w:rPr>
          <w:rStyle w:val="WW8Num3z0"/>
          <w:rFonts w:ascii="Verdana" w:hAnsi="Verdana"/>
          <w:color w:val="000000"/>
          <w:sz w:val="18"/>
          <w:szCs w:val="18"/>
        </w:rPr>
        <w:t> </w:t>
      </w:r>
      <w:r>
        <w:rPr>
          <w:rFonts w:ascii="Verdana" w:hAnsi="Verdana"/>
          <w:color w:val="000000"/>
          <w:sz w:val="18"/>
          <w:szCs w:val="18"/>
        </w:rPr>
        <w:t>И.В. Эффективность налоговых решений</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в 2006 г. // Налоговед. 2007. № 11.-8-9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Шанкина</w:t>
      </w:r>
      <w:r>
        <w:rPr>
          <w:rStyle w:val="WW8Num3z0"/>
          <w:rFonts w:ascii="Verdana" w:hAnsi="Verdana"/>
          <w:color w:val="000000"/>
          <w:sz w:val="18"/>
          <w:szCs w:val="18"/>
        </w:rPr>
        <w:t> </w:t>
      </w:r>
      <w:r>
        <w:rPr>
          <w:rFonts w:ascii="Verdana" w:hAnsi="Verdana"/>
          <w:color w:val="000000"/>
          <w:sz w:val="18"/>
          <w:szCs w:val="18"/>
        </w:rPr>
        <w:t>Л.Т. Особый порядок судебного разбирательства // Российская юстиция. 2006. № 3. 32-33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Эйсман</w:t>
      </w:r>
      <w:r>
        <w:rPr>
          <w:rStyle w:val="WW8Num3z0"/>
          <w:rFonts w:ascii="Verdana" w:hAnsi="Verdana"/>
          <w:color w:val="000000"/>
          <w:sz w:val="18"/>
          <w:szCs w:val="18"/>
        </w:rPr>
        <w:t> </w:t>
      </w:r>
      <w:r>
        <w:rPr>
          <w:rFonts w:ascii="Verdana" w:hAnsi="Verdana"/>
          <w:color w:val="000000"/>
          <w:sz w:val="18"/>
          <w:szCs w:val="18"/>
        </w:rPr>
        <w:t>A.A. О понятии вещественных доказательств и их соотношении с</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Style w:val="WW8Num3z0"/>
          <w:rFonts w:ascii="Verdana" w:hAnsi="Verdana"/>
          <w:color w:val="000000"/>
          <w:sz w:val="18"/>
          <w:szCs w:val="18"/>
        </w:rPr>
        <w:t> </w:t>
      </w:r>
      <w:r>
        <w:rPr>
          <w:rFonts w:ascii="Verdana" w:hAnsi="Verdana"/>
          <w:color w:val="000000"/>
          <w:sz w:val="18"/>
          <w:szCs w:val="18"/>
        </w:rPr>
        <w:t>других видов. Сб. Вопросы</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преступности. Вып.1. М.: Юридическая литература, 1965. 98-99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Якуб M.J1. О совершенствовании уголовно-процессуального законодательства// Вестник МГУ. Серия «</w:t>
      </w:r>
      <w:r>
        <w:rPr>
          <w:rStyle w:val="WW8Num4z0"/>
          <w:rFonts w:ascii="Verdana" w:hAnsi="Verdana"/>
          <w:color w:val="4682B4"/>
          <w:sz w:val="18"/>
          <w:szCs w:val="18"/>
        </w:rPr>
        <w:t>Право</w:t>
      </w:r>
      <w:r>
        <w:rPr>
          <w:rFonts w:ascii="Verdana" w:hAnsi="Verdana"/>
          <w:color w:val="000000"/>
          <w:sz w:val="18"/>
          <w:szCs w:val="18"/>
        </w:rPr>
        <w:t>». 1964. №2. 37-39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Диссертации и авторефераты диссертаций</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B.C. Доказательства в теории и практике уголовно-процессуального доказывания (важнейшие проблемы в свете УПК Российской Федерации): автореф. дисс. .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2005. 62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Баландин</w:t>
      </w:r>
      <w:r>
        <w:rPr>
          <w:rStyle w:val="WW8Num3z0"/>
          <w:rFonts w:ascii="Verdana" w:hAnsi="Verdana"/>
          <w:color w:val="000000"/>
          <w:sz w:val="18"/>
          <w:szCs w:val="18"/>
        </w:rPr>
        <w:t> </w:t>
      </w:r>
      <w:r>
        <w:rPr>
          <w:rFonts w:ascii="Verdana" w:hAnsi="Verdana"/>
          <w:color w:val="000000"/>
          <w:sz w:val="18"/>
          <w:szCs w:val="18"/>
        </w:rPr>
        <w:t>В.Н. Принципы юридического процесса: дисс. . канд. юрид. наук. Саратов, 1998. 16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Бочкарев</w:t>
      </w:r>
      <w:r>
        <w:rPr>
          <w:rStyle w:val="WW8Num3z0"/>
          <w:rFonts w:ascii="Verdana" w:hAnsi="Verdana"/>
          <w:color w:val="000000"/>
          <w:sz w:val="18"/>
          <w:szCs w:val="18"/>
        </w:rPr>
        <w:t> </w:t>
      </w:r>
      <w:r>
        <w:rPr>
          <w:rFonts w:ascii="Verdana" w:hAnsi="Verdana"/>
          <w:color w:val="000000"/>
          <w:sz w:val="18"/>
          <w:szCs w:val="18"/>
        </w:rPr>
        <w:t>А.Е. Особый порядок судебного разбирательства в уголовном судопроизводстве Российской Федерации: дисс. . канд. юрид. наук. Владимир, 2005. 25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Ведерников</w:t>
      </w:r>
      <w:r>
        <w:rPr>
          <w:rStyle w:val="WW8Num3z0"/>
          <w:rFonts w:ascii="Verdana" w:hAnsi="Verdana"/>
          <w:color w:val="000000"/>
          <w:sz w:val="18"/>
          <w:szCs w:val="18"/>
        </w:rPr>
        <w:t> </w:t>
      </w:r>
      <w:r>
        <w:rPr>
          <w:rFonts w:ascii="Verdana" w:hAnsi="Verdana"/>
          <w:color w:val="000000"/>
          <w:sz w:val="18"/>
          <w:szCs w:val="18"/>
        </w:rPr>
        <w:t>Н.Т. Личность обвиняемого в советском уголовном судопроизводстве: автореф. дисс. . доктора юрид. наук. М., 1980. 40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Гребнева</w:t>
      </w:r>
      <w:r>
        <w:rPr>
          <w:rStyle w:val="WW8Num3z0"/>
          <w:rFonts w:ascii="Verdana" w:hAnsi="Verdana"/>
          <w:color w:val="000000"/>
          <w:sz w:val="18"/>
          <w:szCs w:val="18"/>
        </w:rPr>
        <w:t> </w:t>
      </w:r>
      <w:r>
        <w:rPr>
          <w:rFonts w:ascii="Verdana" w:hAnsi="Verdana"/>
          <w:color w:val="000000"/>
          <w:sz w:val="18"/>
          <w:szCs w:val="18"/>
        </w:rPr>
        <w:t>H.H. Обстоятельства, характеризующие личность обвиняемого, как элемент предмета доказывания по уголовному делу: автореф. дисс. . канд. юрид. наук. Тюмень, 2006. 220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А.П. Личность обвиняемого в уголовном процессе (проблемы теории и практики): дисс. . докт. юрид. наук. Екатеринбург, 1997. -388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Джатиев</w:t>
      </w:r>
      <w:r>
        <w:rPr>
          <w:rStyle w:val="WW8Num3z0"/>
          <w:rFonts w:ascii="Verdana" w:hAnsi="Verdana"/>
          <w:color w:val="000000"/>
          <w:sz w:val="18"/>
          <w:szCs w:val="18"/>
        </w:rPr>
        <w:t> </w:t>
      </w:r>
      <w:r>
        <w:rPr>
          <w:rFonts w:ascii="Verdana" w:hAnsi="Verdana"/>
          <w:color w:val="000000"/>
          <w:sz w:val="18"/>
          <w:szCs w:val="18"/>
        </w:rPr>
        <w:t>B.C. Общая методология и современные проблемы</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и защиты по уголовным делам: автореф. дисс. докт. юрид. наук. Владикавказ. 1995. 40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Днепровская</w:t>
      </w:r>
      <w:r>
        <w:rPr>
          <w:rStyle w:val="WW8Num3z0"/>
          <w:rFonts w:ascii="Verdana" w:hAnsi="Verdana"/>
          <w:color w:val="000000"/>
          <w:sz w:val="18"/>
          <w:szCs w:val="18"/>
        </w:rPr>
        <w:t> </w:t>
      </w:r>
      <w:r>
        <w:rPr>
          <w:rFonts w:ascii="Verdana" w:hAnsi="Verdana"/>
          <w:color w:val="000000"/>
          <w:sz w:val="18"/>
          <w:szCs w:val="18"/>
        </w:rPr>
        <w:t>М.А. Особый порядок принятия судебного решения при согласии обвиняемого с предъявленным ему обвинением: дисс. . канд. юрид. наук. Иркутск, 2009. 211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Дьяконова</w:t>
      </w:r>
      <w:r>
        <w:rPr>
          <w:rStyle w:val="WW8Num3z0"/>
          <w:rFonts w:ascii="Verdana" w:hAnsi="Verdana"/>
          <w:color w:val="000000"/>
          <w:sz w:val="18"/>
          <w:szCs w:val="18"/>
        </w:rPr>
        <w:t> </w:t>
      </w:r>
      <w:r>
        <w:rPr>
          <w:rFonts w:ascii="Verdana" w:hAnsi="Verdana"/>
          <w:color w:val="000000"/>
          <w:sz w:val="18"/>
          <w:szCs w:val="18"/>
        </w:rPr>
        <w:t>В.В. Особый порядок судебного разбирательства в уголовном судопроизводстве Российской Федерации: дисс. . канд. юрид. наук. Екатеринбург, 2005. 226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О.В. Объективная истина в советском гражданском процессе: автореф. дисс. . канд. юрид. наук. М., 1964. 23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Корнакова</w:t>
      </w:r>
      <w:r>
        <w:rPr>
          <w:rStyle w:val="WW8Num3z0"/>
          <w:rFonts w:ascii="Verdana" w:hAnsi="Verdana"/>
          <w:color w:val="000000"/>
          <w:sz w:val="18"/>
          <w:szCs w:val="18"/>
        </w:rPr>
        <w:t> </w:t>
      </w:r>
      <w:r>
        <w:rPr>
          <w:rFonts w:ascii="Verdana" w:hAnsi="Verdana"/>
          <w:color w:val="000000"/>
          <w:sz w:val="18"/>
          <w:szCs w:val="18"/>
        </w:rPr>
        <w:t>C.B. Логические основы уголовно-процессуального доказывания: автореф. дисс. . канд. юрид. наук. Иркутск, 2008. 22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Курылёв C.B. Установление истины в советском правосудии: автореф. дисс. .докт. юрид. наук. М., 1967. 30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Любишкин</w:t>
      </w:r>
      <w:r>
        <w:rPr>
          <w:rStyle w:val="WW8Num3z0"/>
          <w:rFonts w:ascii="Verdana" w:hAnsi="Verdana"/>
          <w:color w:val="000000"/>
          <w:sz w:val="18"/>
          <w:szCs w:val="18"/>
        </w:rPr>
        <w:t> </w:t>
      </w:r>
      <w:r>
        <w:rPr>
          <w:rFonts w:ascii="Verdana" w:hAnsi="Verdana"/>
          <w:color w:val="000000"/>
          <w:sz w:val="18"/>
          <w:szCs w:val="18"/>
        </w:rPr>
        <w:t>Д.Е. Особый порядок принятия судебного решения при согласии обвиняемого с предъявленным обвинением: автореф. дисс. . канд. юрид. наук. Владимир, 2006. 21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252.</w:t>
      </w:r>
      <w:r>
        <w:rPr>
          <w:rStyle w:val="WW8Num3z0"/>
          <w:rFonts w:ascii="Verdana" w:hAnsi="Verdana"/>
          <w:color w:val="000000"/>
          <w:sz w:val="18"/>
          <w:szCs w:val="18"/>
        </w:rPr>
        <w:t> </w:t>
      </w:r>
      <w:r>
        <w:rPr>
          <w:rStyle w:val="WW8Num4z0"/>
          <w:rFonts w:ascii="Verdana" w:hAnsi="Verdana"/>
          <w:color w:val="4682B4"/>
          <w:sz w:val="18"/>
          <w:szCs w:val="18"/>
        </w:rPr>
        <w:t>Маткина</w:t>
      </w:r>
      <w:r>
        <w:rPr>
          <w:rStyle w:val="WW8Num3z0"/>
          <w:rFonts w:ascii="Verdana" w:hAnsi="Verdana"/>
          <w:color w:val="000000"/>
          <w:sz w:val="18"/>
          <w:szCs w:val="18"/>
        </w:rPr>
        <w:t> </w:t>
      </w:r>
      <w:r>
        <w:rPr>
          <w:rFonts w:ascii="Verdana" w:hAnsi="Verdana"/>
          <w:color w:val="000000"/>
          <w:sz w:val="18"/>
          <w:szCs w:val="18"/>
        </w:rPr>
        <w:t>Д.В. Конвенциональная форма судебного разбирательства: история, современность и перспективы развития: дисс. . канд. юрид. наук. Оренбург, 2009. 26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Монид</w:t>
      </w:r>
      <w:r>
        <w:rPr>
          <w:rStyle w:val="WW8Num3z0"/>
          <w:rFonts w:ascii="Verdana" w:hAnsi="Verdana"/>
          <w:color w:val="000000"/>
          <w:sz w:val="18"/>
          <w:szCs w:val="18"/>
        </w:rPr>
        <w:t> </w:t>
      </w:r>
      <w:r>
        <w:rPr>
          <w:rFonts w:ascii="Verdana" w:hAnsi="Verdana"/>
          <w:color w:val="000000"/>
          <w:sz w:val="18"/>
          <w:szCs w:val="18"/>
        </w:rPr>
        <w:t>М.В. Особый порядок принятия судебного решения при согласии обвиняемого с предъявленным ему обвинением: автореф. дисс. . канд. юрид. наук. Иркутск, 2007. 22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Остапенко</w:t>
      </w:r>
      <w:r>
        <w:rPr>
          <w:rStyle w:val="WW8Num3z0"/>
          <w:rFonts w:ascii="Verdana" w:hAnsi="Verdana"/>
          <w:color w:val="000000"/>
          <w:sz w:val="18"/>
          <w:szCs w:val="18"/>
        </w:rPr>
        <w:t> </w:t>
      </w:r>
      <w:r>
        <w:rPr>
          <w:rFonts w:ascii="Verdana" w:hAnsi="Verdana"/>
          <w:color w:val="000000"/>
          <w:sz w:val="18"/>
          <w:szCs w:val="18"/>
        </w:rPr>
        <w:t>И.А. Приговор как итоговое решение по уголовному делу: автореф. дисс. . канд. юрид. наук. Владимир, 2007. -21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Паршин</w:t>
      </w:r>
      <w:r>
        <w:rPr>
          <w:rStyle w:val="WW8Num3z0"/>
          <w:rFonts w:ascii="Verdana" w:hAnsi="Verdana"/>
          <w:color w:val="000000"/>
          <w:sz w:val="18"/>
          <w:szCs w:val="18"/>
        </w:rPr>
        <w:t> </w:t>
      </w:r>
      <w:r>
        <w:rPr>
          <w:rFonts w:ascii="Verdana" w:hAnsi="Verdana"/>
          <w:color w:val="000000"/>
          <w:sz w:val="18"/>
          <w:szCs w:val="18"/>
        </w:rPr>
        <w:t>А.И. Судебная оценка материалов предварительного расследования: автореф. дисс. канд. юрид. наук. Волгоград. 2000. -26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Петручак</w:t>
      </w:r>
      <w:r>
        <w:rPr>
          <w:rStyle w:val="WW8Num3z0"/>
          <w:rFonts w:ascii="Verdana" w:hAnsi="Verdana"/>
          <w:color w:val="000000"/>
          <w:sz w:val="18"/>
          <w:szCs w:val="18"/>
        </w:rPr>
        <w:t> </w:t>
      </w:r>
      <w:r>
        <w:rPr>
          <w:rFonts w:ascii="Verdana" w:hAnsi="Verdana"/>
          <w:color w:val="000000"/>
          <w:sz w:val="18"/>
          <w:szCs w:val="18"/>
        </w:rPr>
        <w:t>Л.А. Проблемы возникновения, развития и формирования правил оценки доказательств в уголовном судопроизводстве России: историко-правовой аспект: автореф. дисс. . канд. юрид. наук. Ставрополь, 2000. -20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Редькин</w:t>
      </w:r>
      <w:r>
        <w:rPr>
          <w:rStyle w:val="WW8Num3z0"/>
          <w:rFonts w:ascii="Verdana" w:hAnsi="Verdana"/>
          <w:color w:val="000000"/>
          <w:sz w:val="18"/>
          <w:szCs w:val="18"/>
        </w:rPr>
        <w:t> </w:t>
      </w:r>
      <w:r>
        <w:rPr>
          <w:rFonts w:ascii="Verdana" w:hAnsi="Verdana"/>
          <w:color w:val="000000"/>
          <w:sz w:val="18"/>
          <w:szCs w:val="18"/>
        </w:rPr>
        <w:t>Н.В. Особый порядок судебного разбирательства: автореф. дисс. . канд. юрид. наук. Краснодар, 2007. 34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Роговая</w:t>
      </w:r>
      <w:r>
        <w:rPr>
          <w:rStyle w:val="WW8Num3z0"/>
          <w:rFonts w:ascii="Verdana" w:hAnsi="Verdana"/>
          <w:color w:val="000000"/>
          <w:sz w:val="18"/>
          <w:szCs w:val="18"/>
        </w:rPr>
        <w:t> </w:t>
      </w:r>
      <w:r>
        <w:rPr>
          <w:rFonts w:ascii="Verdana" w:hAnsi="Verdana"/>
          <w:color w:val="000000"/>
          <w:sz w:val="18"/>
          <w:szCs w:val="18"/>
        </w:rPr>
        <w:t>С.А. Проблемы оценки доказательств и принятия решений при особом порядке уголовного судопроизводства: автореф. дисс . канд. юрид. наук. Нижний Новгород, 2006. 26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Рыбалов</w:t>
      </w:r>
      <w:r>
        <w:rPr>
          <w:rStyle w:val="WW8Num3z0"/>
          <w:rFonts w:ascii="Verdana" w:hAnsi="Verdana"/>
          <w:color w:val="000000"/>
          <w:sz w:val="18"/>
          <w:szCs w:val="18"/>
        </w:rPr>
        <w:t> </w:t>
      </w:r>
      <w:r>
        <w:rPr>
          <w:rFonts w:ascii="Verdana" w:hAnsi="Verdana"/>
          <w:color w:val="000000"/>
          <w:sz w:val="18"/>
          <w:szCs w:val="18"/>
        </w:rPr>
        <w:t>К.А. Особый порядок судебного разбирательства в Российской Федерации и проблемы его реализации: дисс. . канд. юрид. наук. М., 2004,- 156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Самоходкина</w:t>
      </w:r>
      <w:r>
        <w:rPr>
          <w:rStyle w:val="WW8Num3z0"/>
          <w:rFonts w:ascii="Verdana" w:hAnsi="Verdana"/>
          <w:color w:val="000000"/>
          <w:sz w:val="18"/>
          <w:szCs w:val="18"/>
        </w:rPr>
        <w:t> </w:t>
      </w:r>
      <w:r>
        <w:rPr>
          <w:rFonts w:ascii="Verdana" w:hAnsi="Verdana"/>
          <w:color w:val="000000"/>
          <w:sz w:val="18"/>
          <w:szCs w:val="18"/>
        </w:rPr>
        <w:t>О.С. Доказывание при производстве по уголовным делам в суде первой инстанции: автореф. дис. . канд. юрид. наук. Ростов-на-Дону, 2006. 28 с.</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Смолин</w:t>
      </w:r>
      <w:r>
        <w:rPr>
          <w:rStyle w:val="WW8Num3z0"/>
          <w:rFonts w:ascii="Verdana" w:hAnsi="Verdana"/>
          <w:color w:val="000000"/>
          <w:sz w:val="18"/>
          <w:szCs w:val="18"/>
        </w:rPr>
        <w:t> </w:t>
      </w:r>
      <w:r>
        <w:rPr>
          <w:rFonts w:ascii="Verdana" w:hAnsi="Verdana"/>
          <w:color w:val="000000"/>
          <w:sz w:val="18"/>
          <w:szCs w:val="18"/>
        </w:rPr>
        <w:t>А.Г. Особый порядок судебного разбирательства, предусмотренный главой 40 УПК РФ: проблемы нормативного регулирования и дальнейшего развития: дисс. . канд. юрид. наук. Нижний Новгород, 2005. -28.</w:t>
      </w:r>
    </w:p>
    <w:p w:rsidR="0004147D" w:rsidRDefault="0004147D" w:rsidP="000414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Шундриков</w:t>
      </w:r>
      <w:r>
        <w:rPr>
          <w:rStyle w:val="WW8Num3z0"/>
          <w:rFonts w:ascii="Verdana" w:hAnsi="Verdana"/>
          <w:color w:val="000000"/>
          <w:sz w:val="18"/>
          <w:szCs w:val="18"/>
        </w:rPr>
        <w:t> </w:t>
      </w:r>
      <w:r>
        <w:rPr>
          <w:rFonts w:ascii="Verdana" w:hAnsi="Verdana"/>
          <w:color w:val="000000"/>
          <w:sz w:val="18"/>
          <w:szCs w:val="18"/>
        </w:rPr>
        <w:t>В.Д. Принцип непосредственности в советском уголовном судопроизводстве: автореф. дисс. . канд. юрид. наук. Саратов, 1974.230</w:t>
      </w:r>
    </w:p>
    <w:p w:rsidR="00CB75B8" w:rsidRDefault="0004147D" w:rsidP="0004147D">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B75B8" w:rsidRDefault="00CB75B8" w:rsidP="00102746">
      <w:pPr>
        <w:jc w:val="both"/>
        <w:rPr>
          <w:rFonts w:ascii="Verdana" w:hAnsi="Verdana"/>
          <w:color w:val="FF0000"/>
          <w:sz w:val="18"/>
          <w:szCs w:val="18"/>
        </w:rPr>
      </w:pPr>
    </w:p>
    <w:p w:rsidR="00CB75B8" w:rsidRDefault="00CB75B8"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A0C" w:rsidRDefault="00CD5A0C">
      <w:r>
        <w:separator/>
      </w:r>
    </w:p>
  </w:endnote>
  <w:endnote w:type="continuationSeparator" w:id="0">
    <w:p w:rsidR="00CD5A0C" w:rsidRDefault="00CD5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A0C" w:rsidRDefault="00CD5A0C">
      <w:r>
        <w:separator/>
      </w:r>
    </w:p>
  </w:footnote>
  <w:footnote w:type="continuationSeparator" w:id="0">
    <w:p w:rsidR="00CD5A0C" w:rsidRDefault="00CD5A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0C"/>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07879-ABCD-4B70-AF5A-E1A027F9C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12546</TotalTime>
  <Pages>18</Pages>
  <Words>9944</Words>
  <Characters>56682</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66494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354</cp:revision>
  <cp:lastPrinted>2009-02-06T08:36:00Z</cp:lastPrinted>
  <dcterms:created xsi:type="dcterms:W3CDTF">2015-03-22T11:10:00Z</dcterms:created>
  <dcterms:modified xsi:type="dcterms:W3CDTF">2015-10-09T12:18:00Z</dcterms:modified>
</cp:coreProperties>
</file>