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37FA"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Карымова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Любовь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Сабирдзяновна</w:t>
      </w:r>
      <w:r w:rsidRPr="00524D35">
        <w:rPr>
          <w:rFonts w:ascii="Helvetica" w:hAnsi="Helvetica" w:cs="Helvetica"/>
          <w:b/>
          <w:bCs/>
          <w:color w:val="222222"/>
          <w:sz w:val="21"/>
          <w:szCs w:val="21"/>
        </w:rPr>
        <w:t>.</w:t>
      </w:r>
    </w:p>
    <w:p w14:paraId="360E388E"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Отношения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общностей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условиях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становления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современной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России</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региональный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аспект</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диссертация</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кандидата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социологических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наук</w:t>
      </w:r>
      <w:r w:rsidRPr="00524D35">
        <w:rPr>
          <w:rFonts w:ascii="Helvetica" w:hAnsi="Helvetica" w:cs="Helvetica"/>
          <w:b/>
          <w:bCs/>
          <w:color w:val="222222"/>
          <w:sz w:val="21"/>
          <w:szCs w:val="21"/>
        </w:rPr>
        <w:t xml:space="preserve"> : 22.00.04 / </w:t>
      </w:r>
      <w:r w:rsidRPr="00524D35">
        <w:rPr>
          <w:rFonts w:ascii="Helvetica" w:hAnsi="Helvetica" w:cs="Helvetica" w:hint="eastAsia"/>
          <w:b/>
          <w:bCs/>
          <w:color w:val="222222"/>
          <w:sz w:val="21"/>
          <w:szCs w:val="21"/>
        </w:rPr>
        <w:t>Карымова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Любовь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Сабирдзяновна</w:t>
      </w:r>
      <w:r w:rsidRPr="00524D35">
        <w:rPr>
          <w:rFonts w:ascii="Helvetica" w:hAnsi="Helvetica" w:cs="Helvetica"/>
          <w:b/>
          <w:bCs/>
          <w:color w:val="222222"/>
          <w:sz w:val="21"/>
          <w:szCs w:val="21"/>
        </w:rPr>
        <w:t>; [</w:t>
      </w:r>
      <w:r w:rsidRPr="00524D35">
        <w:rPr>
          <w:rFonts w:ascii="Helvetica" w:hAnsi="Helvetica" w:cs="Helvetica" w:hint="eastAsia"/>
          <w:b/>
          <w:bCs/>
          <w:color w:val="222222"/>
          <w:sz w:val="21"/>
          <w:szCs w:val="21"/>
        </w:rPr>
        <w:t>Место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защиты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Ур</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акад</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гос</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службы</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Екатеринбург</w:t>
      </w:r>
      <w:r w:rsidRPr="00524D35">
        <w:rPr>
          <w:rFonts w:ascii="Helvetica" w:hAnsi="Helvetica" w:cs="Helvetica"/>
          <w:b/>
          <w:bCs/>
          <w:color w:val="222222"/>
          <w:sz w:val="21"/>
          <w:szCs w:val="21"/>
        </w:rPr>
        <w:t xml:space="preserve">, 2012. - 205 </w:t>
      </w:r>
      <w:proofErr w:type="gramStart"/>
      <w:r w:rsidRPr="00524D35">
        <w:rPr>
          <w:rFonts w:ascii="Helvetica" w:hAnsi="Helvetica" w:cs="Helvetica" w:hint="eastAsia"/>
          <w:b/>
          <w:bCs/>
          <w:color w:val="222222"/>
          <w:sz w:val="21"/>
          <w:szCs w:val="21"/>
        </w:rPr>
        <w:t>с</w:t>
      </w:r>
      <w:r w:rsidRPr="00524D35">
        <w:rPr>
          <w:rFonts w:ascii="Helvetica" w:hAnsi="Helvetica" w:cs="Helvetica"/>
          <w:b/>
          <w:bCs/>
          <w:color w:val="222222"/>
          <w:sz w:val="21"/>
          <w:szCs w:val="21"/>
        </w:rPr>
        <w:t>. :</w:t>
      </w:r>
      <w:proofErr w:type="gramEnd"/>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ил</w:t>
      </w:r>
      <w:r w:rsidRPr="00524D35">
        <w:rPr>
          <w:rFonts w:ascii="Helvetica" w:hAnsi="Helvetica" w:cs="Helvetica"/>
          <w:b/>
          <w:bCs/>
          <w:color w:val="222222"/>
          <w:sz w:val="21"/>
          <w:szCs w:val="21"/>
        </w:rPr>
        <w:t>.</w:t>
      </w:r>
    </w:p>
    <w:p w14:paraId="5A9C650B"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больше</w:t>
      </w:r>
    </w:p>
    <w:p w14:paraId="3CDD3F72"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Цитаты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из</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текста</w:t>
      </w:r>
      <w:r w:rsidRPr="00524D35">
        <w:rPr>
          <w:rFonts w:ascii="Helvetica" w:hAnsi="Helvetica" w:cs="Helvetica"/>
          <w:b/>
          <w:bCs/>
          <w:color w:val="222222"/>
          <w:sz w:val="21"/>
          <w:szCs w:val="21"/>
        </w:rPr>
        <w:t>:</w:t>
      </w:r>
    </w:p>
    <w:p w14:paraId="0ED7DA33"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стр</w:t>
      </w:r>
      <w:r w:rsidRPr="00524D35">
        <w:rPr>
          <w:rFonts w:ascii="Helvetica" w:hAnsi="Helvetica" w:cs="Helvetica"/>
          <w:b/>
          <w:bCs/>
          <w:color w:val="222222"/>
          <w:sz w:val="21"/>
          <w:szCs w:val="21"/>
        </w:rPr>
        <w:t>. 1</w:t>
      </w:r>
    </w:p>
    <w:p w14:paraId="09DA8B95"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Уральский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институт</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филиал</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Российской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академии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народного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хозяйства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государственной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службы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правах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рукописи</w:t>
      </w:r>
      <w:r w:rsidRPr="00524D35">
        <w:rPr>
          <w:rFonts w:ascii="Helvetica" w:hAnsi="Helvetica" w:cs="Helvetica"/>
          <w:b/>
          <w:bCs/>
          <w:color w:val="222222"/>
          <w:sz w:val="21"/>
          <w:szCs w:val="21"/>
        </w:rPr>
        <w:t xml:space="preserve"> &lt; &amp; 04201200927 </w:t>
      </w:r>
      <w:r w:rsidRPr="00524D35">
        <w:rPr>
          <w:rFonts w:ascii="Helvetica" w:hAnsi="Helvetica" w:cs="Helvetica" w:hint="eastAsia"/>
          <w:b/>
          <w:bCs/>
          <w:color w:val="222222"/>
          <w:sz w:val="21"/>
          <w:szCs w:val="21"/>
        </w:rPr>
        <w:t>КАРЫМОВА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ЛЮБОВЬ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САБИРДЗЯНОВНА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ОБЩНОСТЕЙ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УСЛОВИЯХ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СТАНОВЛЕНИЯ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СОВРЕМЕННОЙ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РОССИИ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РЕГИОНАЛЬНЫЙ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АСПЕКТ</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Специальность</w:t>
      </w:r>
      <w:r w:rsidRPr="00524D35">
        <w:rPr>
          <w:rFonts w:ascii="Helvetica" w:hAnsi="Helvetica" w:cs="Helvetica"/>
          <w:b/>
          <w:bCs/>
          <w:color w:val="222222"/>
          <w:sz w:val="21"/>
          <w:szCs w:val="21"/>
        </w:rPr>
        <w:t xml:space="preserve"> 22.00.04.</w:t>
      </w:r>
    </w:p>
    <w:p w14:paraId="20297752"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стр</w:t>
      </w:r>
      <w:r w:rsidRPr="00524D35">
        <w:rPr>
          <w:rFonts w:ascii="Helvetica" w:hAnsi="Helvetica" w:cs="Helvetica"/>
          <w:b/>
          <w:bCs/>
          <w:color w:val="222222"/>
          <w:sz w:val="21"/>
          <w:szCs w:val="21"/>
        </w:rPr>
        <w:t>. 2</w:t>
      </w:r>
    </w:p>
    <w:p w14:paraId="71D3545C"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ОСНОВЫ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ИССЛЕДОВАНИЯ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ОБЩНОСТЕЙ</w:t>
      </w:r>
      <w:r w:rsidRPr="00524D35">
        <w:rPr>
          <w:rFonts w:ascii="Helvetica" w:hAnsi="Helvetica" w:cs="Helvetica"/>
          <w:b/>
          <w:bCs/>
          <w:color w:val="222222"/>
          <w:sz w:val="21"/>
          <w:szCs w:val="21"/>
        </w:rPr>
        <w:t xml:space="preserve"> 1.1. </w:t>
      </w:r>
      <w:r w:rsidRPr="00524D35">
        <w:rPr>
          <w:rFonts w:ascii="Helvetica" w:hAnsi="Helvetica" w:cs="Helvetica" w:hint="eastAsia"/>
          <w:b/>
          <w:bCs/>
          <w:color w:val="222222"/>
          <w:sz w:val="21"/>
          <w:szCs w:val="21"/>
        </w:rPr>
        <w:t>Основные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социологические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подходы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пониманию</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категории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w:t>
      </w:r>
      <w:r w:rsidRPr="00524D35">
        <w:rPr>
          <w:rFonts w:ascii="Helvetica" w:hAnsi="Helvetica" w:cs="Helvetica" w:hint="eastAsia"/>
          <w:b/>
          <w:bCs/>
          <w:color w:val="222222"/>
          <w:sz w:val="21"/>
          <w:szCs w:val="21"/>
        </w:rPr>
        <w:t>этническая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общность</w:t>
      </w:r>
      <w:r w:rsidRPr="00524D35">
        <w:rPr>
          <w:rFonts w:ascii="Helvetica" w:hAnsi="Helvetica" w:cs="Helvetica" w:hint="eastAsia"/>
          <w:b/>
          <w:bCs/>
          <w:color w:val="222222"/>
          <w:sz w:val="21"/>
          <w:szCs w:val="21"/>
        </w:rPr>
        <w:t>»</w:t>
      </w:r>
      <w:r w:rsidRPr="00524D35">
        <w:rPr>
          <w:rFonts w:ascii="Helvetica" w:hAnsi="Helvetica" w:cs="Helvetica"/>
          <w:b/>
          <w:bCs/>
          <w:color w:val="222222"/>
          <w:sz w:val="21"/>
          <w:szCs w:val="21"/>
        </w:rPr>
        <w:t xml:space="preserve"> 1.2. </w:t>
      </w:r>
      <w:r w:rsidRPr="00524D35">
        <w:rPr>
          <w:rFonts w:ascii="Helvetica" w:hAnsi="Helvetica" w:cs="Helvetica" w:hint="eastAsia"/>
          <w:b/>
          <w:bCs/>
          <w:color w:val="222222"/>
          <w:sz w:val="21"/>
          <w:szCs w:val="21"/>
        </w:rPr>
        <w:t>Институциональные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основы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общностей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ГЛАВА</w:t>
      </w:r>
      <w:r w:rsidRPr="00524D35">
        <w:rPr>
          <w:rFonts w:ascii="Helvetica" w:hAnsi="Helvetica" w:cs="Helvetica"/>
          <w:b/>
          <w:bCs/>
          <w:color w:val="222222"/>
          <w:sz w:val="21"/>
          <w:szCs w:val="21"/>
        </w:rPr>
        <w:t xml:space="preserve"> 2. </w:t>
      </w:r>
      <w:r w:rsidRPr="00524D35">
        <w:rPr>
          <w:rFonts w:ascii="Helvetica" w:hAnsi="Helvetica" w:cs="Helvetica" w:hint="eastAsia"/>
          <w:b/>
          <w:bCs/>
          <w:color w:val="222222"/>
          <w:sz w:val="21"/>
          <w:szCs w:val="21"/>
        </w:rPr>
        <w:t>СОВРЕМЕННОЕ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СОСТОЯНИЕ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МЕЖЭТНИЧЕСКИХ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РЕГИОНАЛЬНОМ</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УРОВНЕ</w:t>
      </w:r>
      <w:r w:rsidRPr="00524D35">
        <w:rPr>
          <w:rFonts w:ascii="Helvetica" w:hAnsi="Helvetica" w:cs="Helvetica"/>
          <w:b/>
          <w:bCs/>
          <w:color w:val="222222"/>
          <w:sz w:val="21"/>
          <w:szCs w:val="21"/>
        </w:rPr>
        <w:t xml:space="preserve"> 2.1. </w:t>
      </w:r>
      <w:r w:rsidRPr="00524D35">
        <w:rPr>
          <w:rFonts w:ascii="Helvetica" w:hAnsi="Helvetica" w:cs="Helvetica" w:hint="eastAsia"/>
          <w:b/>
          <w:bCs/>
          <w:color w:val="222222"/>
          <w:sz w:val="21"/>
          <w:szCs w:val="21"/>
        </w:rPr>
        <w:t>Оценка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состояния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межэтнических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p>
    <w:p w14:paraId="535849E0"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стр</w:t>
      </w:r>
      <w:r w:rsidRPr="00524D35">
        <w:rPr>
          <w:rFonts w:ascii="Helvetica" w:hAnsi="Helvetica" w:cs="Helvetica"/>
          <w:b/>
          <w:bCs/>
          <w:color w:val="222222"/>
          <w:sz w:val="21"/>
          <w:szCs w:val="21"/>
        </w:rPr>
        <w:t>. 92</w:t>
      </w:r>
    </w:p>
    <w:p w14:paraId="7D170B56"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этой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связи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под</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становлением</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будем</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понимать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процесс</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приближения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как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реальности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гражданскому</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обществу</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как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идеалу</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Проследить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этот</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процесс</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возможно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основе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анализа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соотношения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роли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государства</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Тишков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Как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обновить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концепцию</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национальной</w:t>
      </w:r>
    </w:p>
    <w:p w14:paraId="781AD0D5"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b/>
          <w:bCs/>
          <w:color w:val="222222"/>
          <w:sz w:val="21"/>
          <w:szCs w:val="21"/>
        </w:rPr>
        <w:t xml:space="preserve"> </w:t>
      </w:r>
    </w:p>
    <w:p w14:paraId="37CA7F7A"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lastRenderedPageBreak/>
        <w:t>Оглавление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диссертации</w:t>
      </w:r>
    </w:p>
    <w:p w14:paraId="6E894E26"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кандидат</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социологических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наук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Карымова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Любовь</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Сабирдзяновна</w:t>
      </w:r>
    </w:p>
    <w:p w14:paraId="2487F80D"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ВВЕДЕНИЕ</w:t>
      </w:r>
      <w:r w:rsidRPr="00524D35">
        <w:rPr>
          <w:rFonts w:ascii="Helvetica" w:hAnsi="Helvetica" w:cs="Helvetica"/>
          <w:b/>
          <w:bCs/>
          <w:color w:val="222222"/>
          <w:sz w:val="21"/>
          <w:szCs w:val="21"/>
        </w:rPr>
        <w:t>.</w:t>
      </w:r>
    </w:p>
    <w:p w14:paraId="0F43C219" w14:textId="77777777" w:rsidR="00524D35" w:rsidRPr="00524D35" w:rsidRDefault="00524D35" w:rsidP="00524D35">
      <w:pPr>
        <w:rPr>
          <w:rFonts w:ascii="Helvetica" w:hAnsi="Helvetica" w:cs="Helvetica"/>
          <w:b/>
          <w:bCs/>
          <w:color w:val="222222"/>
          <w:sz w:val="21"/>
          <w:szCs w:val="21"/>
        </w:rPr>
      </w:pPr>
    </w:p>
    <w:p w14:paraId="3579F57A"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ГЛАВА</w:t>
      </w:r>
      <w:r w:rsidRPr="00524D35">
        <w:rPr>
          <w:rFonts w:ascii="Helvetica" w:hAnsi="Helvetica" w:cs="Helvetica"/>
          <w:b/>
          <w:bCs/>
          <w:color w:val="222222"/>
          <w:sz w:val="21"/>
          <w:szCs w:val="21"/>
        </w:rPr>
        <w:t xml:space="preserve"> 1. </w:t>
      </w:r>
      <w:r w:rsidRPr="00524D35">
        <w:rPr>
          <w:rFonts w:ascii="Helvetica" w:hAnsi="Helvetica" w:cs="Helvetica" w:hint="eastAsia"/>
          <w:b/>
          <w:bCs/>
          <w:color w:val="222222"/>
          <w:sz w:val="21"/>
          <w:szCs w:val="21"/>
        </w:rPr>
        <w:t>ТЕОРЕТИКО</w:t>
      </w:r>
      <w:r w:rsidRPr="00524D35">
        <w:rPr>
          <w:rFonts w:ascii="Helvetica" w:hAnsi="Helvetica" w:cs="Helvetica"/>
          <w:b/>
          <w:bCs/>
          <w:color w:val="222222"/>
          <w:sz w:val="21"/>
          <w:szCs w:val="21"/>
        </w:rPr>
        <w:t xml:space="preserve"> - </w:t>
      </w:r>
      <w:r w:rsidRPr="00524D35">
        <w:rPr>
          <w:rFonts w:ascii="Helvetica" w:hAnsi="Helvetica" w:cs="Helvetica" w:hint="eastAsia"/>
          <w:b/>
          <w:bCs/>
          <w:color w:val="222222"/>
          <w:sz w:val="21"/>
          <w:szCs w:val="21"/>
        </w:rPr>
        <w:t>МЕТОДОЛОГИЧЕСКИЕ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ОСНОВЫ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ИССЛЕДОВАНИЯ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ОБЩНОСТЕЙ</w:t>
      </w:r>
      <w:r w:rsidRPr="00524D35">
        <w:rPr>
          <w:rFonts w:ascii="Helvetica" w:hAnsi="Helvetica" w:cs="Helvetica"/>
          <w:b/>
          <w:bCs/>
          <w:color w:val="222222"/>
          <w:sz w:val="21"/>
          <w:szCs w:val="21"/>
        </w:rPr>
        <w:t>.</w:t>
      </w:r>
    </w:p>
    <w:p w14:paraId="22CB0C3C" w14:textId="77777777" w:rsidR="00524D35" w:rsidRPr="00524D35" w:rsidRDefault="00524D35" w:rsidP="00524D35">
      <w:pPr>
        <w:rPr>
          <w:rFonts w:ascii="Helvetica" w:hAnsi="Helvetica" w:cs="Helvetica"/>
          <w:b/>
          <w:bCs/>
          <w:color w:val="222222"/>
          <w:sz w:val="21"/>
          <w:szCs w:val="21"/>
        </w:rPr>
      </w:pPr>
    </w:p>
    <w:p w14:paraId="62A11523"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b/>
          <w:bCs/>
          <w:color w:val="222222"/>
          <w:sz w:val="21"/>
          <w:szCs w:val="21"/>
        </w:rPr>
        <w:t xml:space="preserve">1.1. </w:t>
      </w:r>
      <w:r w:rsidRPr="00524D35">
        <w:rPr>
          <w:rFonts w:ascii="Helvetica" w:hAnsi="Helvetica" w:cs="Helvetica" w:hint="eastAsia"/>
          <w:b/>
          <w:bCs/>
          <w:color w:val="222222"/>
          <w:sz w:val="21"/>
          <w:szCs w:val="21"/>
        </w:rPr>
        <w:t>Основные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социологические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подходы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пониманию</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категории</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w:t>
      </w:r>
      <w:r w:rsidRPr="00524D35">
        <w:rPr>
          <w:rFonts w:ascii="Helvetica" w:hAnsi="Helvetica" w:cs="Helvetica" w:hint="eastAsia"/>
          <w:b/>
          <w:bCs/>
          <w:color w:val="222222"/>
          <w:sz w:val="21"/>
          <w:szCs w:val="21"/>
        </w:rPr>
        <w:t>этническая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общность</w:t>
      </w:r>
      <w:r w:rsidRPr="00524D35">
        <w:rPr>
          <w:rFonts w:ascii="Helvetica" w:hAnsi="Helvetica" w:cs="Helvetica" w:hint="eastAsia"/>
          <w:b/>
          <w:bCs/>
          <w:color w:val="222222"/>
          <w:sz w:val="21"/>
          <w:szCs w:val="21"/>
        </w:rPr>
        <w:t>»</w:t>
      </w:r>
      <w:r w:rsidRPr="00524D35">
        <w:rPr>
          <w:rFonts w:ascii="Helvetica" w:hAnsi="Helvetica" w:cs="Helvetica"/>
          <w:b/>
          <w:bCs/>
          <w:color w:val="222222"/>
          <w:sz w:val="21"/>
          <w:szCs w:val="21"/>
        </w:rPr>
        <w:t>.</w:t>
      </w:r>
    </w:p>
    <w:p w14:paraId="58B4DA85" w14:textId="77777777" w:rsidR="00524D35" w:rsidRPr="00524D35" w:rsidRDefault="00524D35" w:rsidP="00524D35">
      <w:pPr>
        <w:rPr>
          <w:rFonts w:ascii="Helvetica" w:hAnsi="Helvetica" w:cs="Helvetica"/>
          <w:b/>
          <w:bCs/>
          <w:color w:val="222222"/>
          <w:sz w:val="21"/>
          <w:szCs w:val="21"/>
        </w:rPr>
      </w:pPr>
    </w:p>
    <w:p w14:paraId="2D30155B"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b/>
          <w:bCs/>
          <w:color w:val="222222"/>
          <w:sz w:val="21"/>
          <w:szCs w:val="21"/>
        </w:rPr>
        <w:t xml:space="preserve">1.2. </w:t>
      </w:r>
      <w:r w:rsidRPr="00524D35">
        <w:rPr>
          <w:rFonts w:ascii="Helvetica" w:hAnsi="Helvetica" w:cs="Helvetica" w:hint="eastAsia"/>
          <w:b/>
          <w:bCs/>
          <w:color w:val="222222"/>
          <w:sz w:val="21"/>
          <w:szCs w:val="21"/>
        </w:rPr>
        <w:t>Институциональные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основы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общностей</w:t>
      </w:r>
      <w:r w:rsidRPr="00524D35">
        <w:rPr>
          <w:rFonts w:ascii="Helvetica" w:hAnsi="Helvetica" w:cs="Helvetica"/>
          <w:b/>
          <w:bCs/>
          <w:color w:val="222222"/>
          <w:sz w:val="21"/>
          <w:szCs w:val="21"/>
        </w:rPr>
        <w:t>.</w:t>
      </w:r>
    </w:p>
    <w:p w14:paraId="28B01342" w14:textId="77777777" w:rsidR="00524D35" w:rsidRPr="00524D35" w:rsidRDefault="00524D35" w:rsidP="00524D35">
      <w:pPr>
        <w:rPr>
          <w:rFonts w:ascii="Helvetica" w:hAnsi="Helvetica" w:cs="Helvetica"/>
          <w:b/>
          <w:bCs/>
          <w:color w:val="222222"/>
          <w:sz w:val="21"/>
          <w:szCs w:val="21"/>
        </w:rPr>
      </w:pPr>
    </w:p>
    <w:p w14:paraId="05DFA498"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hint="eastAsia"/>
          <w:b/>
          <w:bCs/>
          <w:color w:val="222222"/>
          <w:sz w:val="21"/>
          <w:szCs w:val="21"/>
        </w:rPr>
        <w:t>ГЛАВА</w:t>
      </w:r>
      <w:r w:rsidRPr="00524D35">
        <w:rPr>
          <w:rFonts w:ascii="Helvetica" w:hAnsi="Helvetica" w:cs="Helvetica"/>
          <w:b/>
          <w:bCs/>
          <w:color w:val="222222"/>
          <w:sz w:val="21"/>
          <w:szCs w:val="21"/>
        </w:rPr>
        <w:t xml:space="preserve"> 2. </w:t>
      </w:r>
      <w:r w:rsidRPr="00524D35">
        <w:rPr>
          <w:rFonts w:ascii="Helvetica" w:hAnsi="Helvetica" w:cs="Helvetica" w:hint="eastAsia"/>
          <w:b/>
          <w:bCs/>
          <w:color w:val="222222"/>
          <w:sz w:val="21"/>
          <w:szCs w:val="21"/>
        </w:rPr>
        <w:t>СОВРЕМЕННОЕ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СОСТОЯНИЕ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МЕЖЭТНИЧЕСКИХ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РЕГИОНАЛЬНОМ</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УРОВНЕ</w:t>
      </w:r>
      <w:r w:rsidRPr="00524D35">
        <w:rPr>
          <w:rFonts w:ascii="Helvetica" w:hAnsi="Helvetica" w:cs="Helvetica"/>
          <w:b/>
          <w:bCs/>
          <w:color w:val="222222"/>
          <w:sz w:val="21"/>
          <w:szCs w:val="21"/>
        </w:rPr>
        <w:t>.</w:t>
      </w:r>
    </w:p>
    <w:p w14:paraId="6FBA17FC" w14:textId="77777777" w:rsidR="00524D35" w:rsidRPr="00524D35" w:rsidRDefault="00524D35" w:rsidP="00524D35">
      <w:pPr>
        <w:rPr>
          <w:rFonts w:ascii="Helvetica" w:hAnsi="Helvetica" w:cs="Helvetica"/>
          <w:b/>
          <w:bCs/>
          <w:color w:val="222222"/>
          <w:sz w:val="21"/>
          <w:szCs w:val="21"/>
        </w:rPr>
      </w:pPr>
    </w:p>
    <w:p w14:paraId="5137044C" w14:textId="77777777" w:rsidR="00524D35" w:rsidRPr="00524D35" w:rsidRDefault="00524D35" w:rsidP="00524D35">
      <w:pPr>
        <w:rPr>
          <w:rFonts w:ascii="Helvetica" w:hAnsi="Helvetica" w:cs="Helvetica"/>
          <w:b/>
          <w:bCs/>
          <w:color w:val="222222"/>
          <w:sz w:val="21"/>
          <w:szCs w:val="21"/>
        </w:rPr>
      </w:pPr>
      <w:r w:rsidRPr="00524D35">
        <w:rPr>
          <w:rFonts w:ascii="Helvetica" w:hAnsi="Helvetica" w:cs="Helvetica"/>
          <w:b/>
          <w:bCs/>
          <w:color w:val="222222"/>
          <w:sz w:val="21"/>
          <w:szCs w:val="21"/>
        </w:rPr>
        <w:t xml:space="preserve">2.1. </w:t>
      </w:r>
      <w:r w:rsidRPr="00524D35">
        <w:rPr>
          <w:rFonts w:ascii="Helvetica" w:hAnsi="Helvetica" w:cs="Helvetica" w:hint="eastAsia"/>
          <w:b/>
          <w:bCs/>
          <w:color w:val="222222"/>
          <w:sz w:val="21"/>
          <w:szCs w:val="21"/>
        </w:rPr>
        <w:t>Оценка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состояния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межэтнических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на</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уровне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региона</w:t>
      </w:r>
      <w:r w:rsidRPr="00524D35">
        <w:rPr>
          <w:rFonts w:ascii="Helvetica" w:hAnsi="Helvetica" w:cs="Helvetica"/>
          <w:b/>
          <w:bCs/>
          <w:color w:val="222222"/>
          <w:sz w:val="21"/>
          <w:szCs w:val="21"/>
        </w:rPr>
        <w:t>.</w:t>
      </w:r>
    </w:p>
    <w:p w14:paraId="46ACCB39" w14:textId="77777777" w:rsidR="00524D35" w:rsidRPr="00524D35" w:rsidRDefault="00524D35" w:rsidP="00524D35">
      <w:pPr>
        <w:rPr>
          <w:rFonts w:ascii="Helvetica" w:hAnsi="Helvetica" w:cs="Helvetica"/>
          <w:b/>
          <w:bCs/>
          <w:color w:val="222222"/>
          <w:sz w:val="21"/>
          <w:szCs w:val="21"/>
        </w:rPr>
      </w:pPr>
    </w:p>
    <w:p w14:paraId="4A7ADEAA" w14:textId="6DFD2DF5" w:rsidR="00967B66" w:rsidRPr="00524D35" w:rsidRDefault="00524D35" w:rsidP="00524D35">
      <w:r w:rsidRPr="00524D35">
        <w:rPr>
          <w:rFonts w:ascii="Helvetica" w:hAnsi="Helvetica" w:cs="Helvetica"/>
          <w:b/>
          <w:bCs/>
          <w:color w:val="222222"/>
          <w:sz w:val="21"/>
          <w:szCs w:val="21"/>
        </w:rPr>
        <w:t xml:space="preserve">2.2. </w:t>
      </w:r>
      <w:r w:rsidRPr="00524D35">
        <w:rPr>
          <w:rFonts w:ascii="Helvetica" w:hAnsi="Helvetica" w:cs="Helvetica" w:hint="eastAsia"/>
          <w:b/>
          <w:bCs/>
          <w:color w:val="222222"/>
          <w:sz w:val="21"/>
          <w:szCs w:val="21"/>
        </w:rPr>
        <w:t>Факторы</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определяющие</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характер</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межэтнических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отношений</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в</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условиях</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становления</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гражданского</w:t>
      </w:r>
      <w:r w:rsidRPr="00524D35">
        <w:rPr>
          <w:rFonts w:ascii="Helvetica" w:hAnsi="Helvetica" w:cs="Helvetica"/>
          <w:b/>
          <w:bCs/>
          <w:color w:val="222222"/>
          <w:sz w:val="21"/>
          <w:szCs w:val="21"/>
        </w:rPr>
        <w:t xml:space="preserve"> </w:t>
      </w:r>
      <w:r w:rsidRPr="00524D35">
        <w:rPr>
          <w:rFonts w:ascii="Helvetica" w:hAnsi="Helvetica" w:cs="Helvetica" w:hint="eastAsia"/>
          <w:b/>
          <w:bCs/>
          <w:color w:val="222222"/>
          <w:sz w:val="21"/>
          <w:szCs w:val="21"/>
        </w:rPr>
        <w:t>общества</w:t>
      </w:r>
      <w:r w:rsidRPr="00524D35">
        <w:rPr>
          <w:rFonts w:ascii="Helvetica" w:hAnsi="Helvetica" w:cs="Helvetica"/>
          <w:b/>
          <w:bCs/>
          <w:color w:val="222222"/>
          <w:sz w:val="21"/>
          <w:szCs w:val="21"/>
        </w:rPr>
        <w:t>.</w:t>
      </w:r>
    </w:p>
    <w:sectPr w:rsidR="00967B66" w:rsidRPr="00524D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593C" w14:textId="77777777" w:rsidR="007A0229" w:rsidRDefault="007A0229">
      <w:pPr>
        <w:spacing w:after="0" w:line="240" w:lineRule="auto"/>
      </w:pPr>
      <w:r>
        <w:separator/>
      </w:r>
    </w:p>
  </w:endnote>
  <w:endnote w:type="continuationSeparator" w:id="0">
    <w:p w14:paraId="095E3DFF" w14:textId="77777777" w:rsidR="007A0229" w:rsidRDefault="007A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8EC7" w14:textId="77777777" w:rsidR="007A0229" w:rsidRDefault="007A0229"/>
    <w:p w14:paraId="49712F7A" w14:textId="77777777" w:rsidR="007A0229" w:rsidRDefault="007A0229"/>
    <w:p w14:paraId="16372FBB" w14:textId="77777777" w:rsidR="007A0229" w:rsidRDefault="007A0229"/>
    <w:p w14:paraId="5E2ED0FA" w14:textId="77777777" w:rsidR="007A0229" w:rsidRDefault="007A0229"/>
    <w:p w14:paraId="451401ED" w14:textId="77777777" w:rsidR="007A0229" w:rsidRDefault="007A0229"/>
    <w:p w14:paraId="2B9ACBA6" w14:textId="77777777" w:rsidR="007A0229" w:rsidRDefault="007A0229"/>
    <w:p w14:paraId="6C835E04" w14:textId="77777777" w:rsidR="007A0229" w:rsidRDefault="007A02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713A08" wp14:editId="52CC0F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2BC4" w14:textId="77777777" w:rsidR="007A0229" w:rsidRDefault="007A02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13A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72BC4" w14:textId="77777777" w:rsidR="007A0229" w:rsidRDefault="007A02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AC0EF" w14:textId="77777777" w:rsidR="007A0229" w:rsidRDefault="007A0229"/>
    <w:p w14:paraId="45883F81" w14:textId="77777777" w:rsidR="007A0229" w:rsidRDefault="007A0229"/>
    <w:p w14:paraId="16F917ED" w14:textId="77777777" w:rsidR="007A0229" w:rsidRDefault="007A02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771191" wp14:editId="67E9E8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2AB9F" w14:textId="77777777" w:rsidR="007A0229" w:rsidRDefault="007A0229"/>
                          <w:p w14:paraId="6B7EF7D5" w14:textId="77777777" w:rsidR="007A0229" w:rsidRDefault="007A02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711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02AB9F" w14:textId="77777777" w:rsidR="007A0229" w:rsidRDefault="007A0229"/>
                    <w:p w14:paraId="6B7EF7D5" w14:textId="77777777" w:rsidR="007A0229" w:rsidRDefault="007A02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178D53" w14:textId="77777777" w:rsidR="007A0229" w:rsidRDefault="007A0229"/>
    <w:p w14:paraId="3B95AC21" w14:textId="77777777" w:rsidR="007A0229" w:rsidRDefault="007A0229">
      <w:pPr>
        <w:rPr>
          <w:sz w:val="2"/>
          <w:szCs w:val="2"/>
        </w:rPr>
      </w:pPr>
    </w:p>
    <w:p w14:paraId="77F934F1" w14:textId="77777777" w:rsidR="007A0229" w:rsidRDefault="007A0229"/>
    <w:p w14:paraId="2E710247" w14:textId="77777777" w:rsidR="007A0229" w:rsidRDefault="007A0229">
      <w:pPr>
        <w:spacing w:after="0" w:line="240" w:lineRule="auto"/>
      </w:pPr>
    </w:p>
  </w:footnote>
  <w:footnote w:type="continuationSeparator" w:id="0">
    <w:p w14:paraId="29EBCAFD" w14:textId="77777777" w:rsidR="007A0229" w:rsidRDefault="007A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29"/>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40579</TotalTime>
  <Pages>2</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2121</cp:revision>
  <cp:lastPrinted>2009-02-06T05:36:00Z</cp:lastPrinted>
  <dcterms:created xsi:type="dcterms:W3CDTF">2025-11-25T20:19:00Z</dcterms:created>
  <dcterms:modified xsi:type="dcterms:W3CDTF">2026-01-15T22:05:00Z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