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2F1C" w14:textId="3B0A6654" w:rsidR="007609EA" w:rsidRDefault="00D1087D" w:rsidP="00D1087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Рева Юлія Анатоліївна. Творча особистість в умовах масової культури : Дис... канд. наук: 26.00.06 - 2008.</w:t>
      </w:r>
    </w:p>
    <w:p w14:paraId="76610D86" w14:textId="77777777" w:rsidR="00D1087D" w:rsidRPr="00D1087D" w:rsidRDefault="00D1087D" w:rsidP="00D108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0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Рева Ю.А. Творча особистість в умовах масової культури</w:t>
      </w:r>
      <w:r w:rsidRPr="00D1087D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0450D5D4" w14:textId="77777777" w:rsidR="00D1087D" w:rsidRPr="00D1087D" w:rsidRDefault="00D1087D" w:rsidP="00D108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087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культурології за спеціальністю 26.00.01 – теорія й історія культури. – Київський національний університет культури і мистецтв, Київ, 2008.</w:t>
      </w:r>
    </w:p>
    <w:p w14:paraId="2C27DB24" w14:textId="77777777" w:rsidR="00D1087D" w:rsidRPr="00D1087D" w:rsidRDefault="00D1087D" w:rsidP="00D108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087D">
        <w:rPr>
          <w:rFonts w:ascii="Times New Roman" w:eastAsia="Times New Roman" w:hAnsi="Times New Roman" w:cs="Times New Roman"/>
          <w:color w:val="000000"/>
          <w:sz w:val="27"/>
          <w:szCs w:val="27"/>
        </w:rPr>
        <w:t>Спираючись на опрацьовані наукові джерела, в дисертації розглядається малодосліджена у вітчизняній науці проблема творчої особистості в умовах сучасних тенденцій розвитку масової культури.</w:t>
      </w:r>
    </w:p>
    <w:p w14:paraId="100EC59A" w14:textId="77777777" w:rsidR="00D1087D" w:rsidRPr="00D1087D" w:rsidRDefault="00D1087D" w:rsidP="00D108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087D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досліджені викладено теоретичні підходи до наукової розробки проблеми масової культури, що склалися в історії філософії, філософії культури, культурології, соціології, мистецтвознавстві; визначено особливості масової культури через порівняння з іншими категоріями, що описують культуру: елітарна культура, фундаментальна культура, „висока” культура, популярна культура; з’ясовано характер впливів масової культури на творчу особистість у сучасному суспільстві; охарактеризовано особистість як суб’єкт та об’єкт творчої діяльності в умовах масової культури.</w:t>
      </w:r>
    </w:p>
    <w:p w14:paraId="19047631" w14:textId="77777777" w:rsidR="00D1087D" w:rsidRPr="00D1087D" w:rsidRDefault="00D1087D" w:rsidP="00D1087D"/>
    <w:sectPr w:rsidR="00D1087D" w:rsidRPr="00D108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F0A0" w14:textId="77777777" w:rsidR="0095084F" w:rsidRDefault="0095084F">
      <w:pPr>
        <w:spacing w:after="0" w:line="240" w:lineRule="auto"/>
      </w:pPr>
      <w:r>
        <w:separator/>
      </w:r>
    </w:p>
  </w:endnote>
  <w:endnote w:type="continuationSeparator" w:id="0">
    <w:p w14:paraId="2010C1EE" w14:textId="77777777" w:rsidR="0095084F" w:rsidRDefault="0095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D2AC" w14:textId="77777777" w:rsidR="0095084F" w:rsidRDefault="0095084F">
      <w:pPr>
        <w:spacing w:after="0" w:line="240" w:lineRule="auto"/>
      </w:pPr>
      <w:r>
        <w:separator/>
      </w:r>
    </w:p>
  </w:footnote>
  <w:footnote w:type="continuationSeparator" w:id="0">
    <w:p w14:paraId="5DDD8EBF" w14:textId="77777777" w:rsidR="0095084F" w:rsidRDefault="00950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08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4F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52698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10740</cp:revision>
  <dcterms:created xsi:type="dcterms:W3CDTF">2024-06-20T08:51:00Z</dcterms:created>
  <dcterms:modified xsi:type="dcterms:W3CDTF">2024-08-14T23:59:00Z</dcterms:modified>
  <cp:category/>
</cp:coreProperties>
</file>