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4F7DB4" w:rsidRDefault="004F7DB4" w:rsidP="004F7DB4">
      <w:r w:rsidRPr="00E96295">
        <w:rPr>
          <w:rFonts w:ascii="Times New Roman" w:eastAsia="Times New Roman" w:hAnsi="Times New Roman" w:cs="Times New Roman"/>
          <w:b/>
          <w:kern w:val="24"/>
          <w:sz w:val="24"/>
          <w:szCs w:val="24"/>
          <w:lang w:eastAsia="ru-RU"/>
        </w:rPr>
        <w:t>Максименко Тетяна Олексіївна</w:t>
      </w:r>
      <w:r w:rsidRPr="00E96295">
        <w:rPr>
          <w:rFonts w:ascii="Times New Roman" w:eastAsia="Times New Roman" w:hAnsi="Times New Roman" w:cs="Times New Roman"/>
          <w:kern w:val="24"/>
          <w:sz w:val="24"/>
          <w:szCs w:val="24"/>
          <w:lang w:eastAsia="ru-RU"/>
        </w:rPr>
        <w:t>, фізична особа-підприємець. Назва дисертації: «Оцінювання ефективності діяльності підприємств при переході на альтернативні джерела енергії». Шифр та назва спеціальності – 08.00.04 – економіка та управління підприємствами (за видами економічної діяльності). Спецрада</w:t>
      </w:r>
      <w:r w:rsidRPr="00E96295">
        <w:rPr>
          <w:rFonts w:ascii="Times New Roman" w:eastAsia="Times New Roman" w:hAnsi="Times New Roman" w:cs="Times New Roman"/>
          <w:b/>
          <w:i/>
          <w:kern w:val="24"/>
          <w:sz w:val="24"/>
          <w:szCs w:val="24"/>
          <w:lang w:eastAsia="ru-RU"/>
        </w:rPr>
        <w:t xml:space="preserve"> </w:t>
      </w:r>
      <w:r w:rsidRPr="00E96295">
        <w:rPr>
          <w:rFonts w:ascii="Times New Roman" w:eastAsia="Times New Roman" w:hAnsi="Times New Roman" w:cs="Times New Roman"/>
          <w:kern w:val="24"/>
          <w:sz w:val="24"/>
          <w:szCs w:val="24"/>
          <w:lang w:eastAsia="ru-RU"/>
        </w:rPr>
        <w:t>Д 20.052.06 Івано-Франківського національного технічного університету нафти і газу</w:t>
      </w:r>
    </w:p>
    <w:sectPr w:rsidR="004111C7" w:rsidRPr="004F7DB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4F7DB4" w:rsidRPr="004F7DB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348"/>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D8CB38-4B5F-4193-9F1A-8A4CBDB76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56</Words>
  <Characters>323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2021-03-21T15:23:00Z</dcterms:created>
  <dcterms:modified xsi:type="dcterms:W3CDTF">2021-03-21T16:32:00Z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