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206" w14:textId="18A9D906" w:rsidR="0029644E" w:rsidRPr="00220FA9" w:rsidRDefault="00220FA9" w:rsidP="00220FA9">
      <w:r>
        <w:rPr>
          <w:rFonts w:ascii="Verdana" w:hAnsi="Verdana"/>
          <w:b/>
          <w:bCs/>
          <w:color w:val="000000"/>
          <w:shd w:val="clear" w:color="auto" w:fill="FFFFFF"/>
        </w:rPr>
        <w:t>Кузьма Катерина Теодозіївна. Інформаційна технологія підтримки прийняття рішень при управлінні навчальним процесом у вищих закладах освіти.- Дисертація канд. техн. наук: 05.13.06, Дніпропетр. нац. ун-т ім. Олеся Гончара. - Д., 2012.- 200 с. : рис., табл.</w:t>
      </w:r>
    </w:p>
    <w:sectPr w:rsidR="0029644E" w:rsidRPr="00220FA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29A61" w14:textId="77777777" w:rsidR="00E36019" w:rsidRDefault="00E36019">
      <w:pPr>
        <w:spacing w:after="0" w:line="240" w:lineRule="auto"/>
      </w:pPr>
      <w:r>
        <w:separator/>
      </w:r>
    </w:p>
  </w:endnote>
  <w:endnote w:type="continuationSeparator" w:id="0">
    <w:p w14:paraId="09DA4100" w14:textId="77777777" w:rsidR="00E36019" w:rsidRDefault="00E36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8966A" w14:textId="77777777" w:rsidR="00E36019" w:rsidRDefault="00E36019">
      <w:pPr>
        <w:spacing w:after="0" w:line="240" w:lineRule="auto"/>
      </w:pPr>
      <w:r>
        <w:separator/>
      </w:r>
    </w:p>
  </w:footnote>
  <w:footnote w:type="continuationSeparator" w:id="0">
    <w:p w14:paraId="66795810" w14:textId="77777777" w:rsidR="00E36019" w:rsidRDefault="00E36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3601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19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59624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11052</cp:revision>
  <dcterms:created xsi:type="dcterms:W3CDTF">2024-06-20T08:51:00Z</dcterms:created>
  <dcterms:modified xsi:type="dcterms:W3CDTF">2024-11-05T11:13:00Z</dcterms:modified>
  <cp:category/>
</cp:coreProperties>
</file>