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3D" w:rsidRPr="00C74C27" w:rsidRDefault="00C74C27" w:rsidP="00C74C27">
      <w:r w:rsidRPr="00D858E0">
        <w:rPr>
          <w:rFonts w:ascii="Times New Roman" w:eastAsia="Times New Roman" w:hAnsi="Times New Roman" w:cs="Times New Roman"/>
          <w:b/>
          <w:noProof/>
          <w:sz w:val="24"/>
          <w:szCs w:val="24"/>
          <w:lang w:eastAsia="ru-RU"/>
        </w:rPr>
        <w:t>Федчишин Андрій Анатолійович</w:t>
      </w:r>
      <w:r w:rsidRPr="00D858E0">
        <w:rPr>
          <w:rFonts w:ascii="Times New Roman" w:eastAsia="Times New Roman" w:hAnsi="Times New Roman" w:cs="Times New Roman"/>
          <w:sz w:val="24"/>
          <w:szCs w:val="24"/>
          <w:lang w:eastAsia="ru-RU"/>
        </w:rPr>
        <w:t xml:space="preserve">, </w:t>
      </w:r>
      <w:r w:rsidRPr="00D858E0">
        <w:rPr>
          <w:rFonts w:ascii="Times New Roman" w:eastAsia="Times New Roman" w:hAnsi="Times New Roman" w:cs="Times New Roman"/>
          <w:bCs/>
          <w:noProof/>
          <w:sz w:val="24"/>
          <w:szCs w:val="24"/>
          <w:lang w:eastAsia="ru-RU"/>
        </w:rPr>
        <w:t>адвокат</w:t>
      </w:r>
      <w:r w:rsidRPr="00D858E0">
        <w:rPr>
          <w:rFonts w:ascii="Times New Roman" w:eastAsia="Times New Roman" w:hAnsi="Times New Roman" w:cs="Times New Roman"/>
          <w:bCs/>
          <w:sz w:val="24"/>
          <w:szCs w:val="24"/>
          <w:lang w:eastAsia="ru-RU"/>
        </w:rPr>
        <w:t xml:space="preserve">. Назва дисертації: </w:t>
      </w:r>
      <w:r w:rsidRPr="00D858E0">
        <w:rPr>
          <w:rFonts w:ascii="Times New Roman" w:eastAsia="Times New Roman" w:hAnsi="Times New Roman" w:cs="Times New Roman"/>
          <w:sz w:val="24"/>
          <w:szCs w:val="24"/>
          <w:lang w:eastAsia="ru-RU"/>
        </w:rPr>
        <w:t>«</w:t>
      </w:r>
      <w:r w:rsidRPr="00D858E0">
        <w:rPr>
          <w:rFonts w:ascii="Times New Roman" w:eastAsia="Times New Roman" w:hAnsi="Times New Roman" w:cs="Times New Roman"/>
          <w:noProof/>
          <w:sz w:val="24"/>
          <w:szCs w:val="24"/>
          <w:lang w:eastAsia="ru-RU"/>
        </w:rPr>
        <w:t>Експертиза в третейському судочинстві</w:t>
      </w:r>
      <w:r w:rsidRPr="00D858E0">
        <w:rPr>
          <w:rFonts w:ascii="Times New Roman" w:eastAsia="Times New Roman" w:hAnsi="Times New Roman" w:cs="Times New Roman"/>
          <w:sz w:val="24"/>
          <w:szCs w:val="24"/>
          <w:lang w:eastAsia="ru-RU"/>
        </w:rPr>
        <w:t xml:space="preserve">». Шифр та назва спеціальності – </w:t>
      </w:r>
      <w:r w:rsidRPr="00D858E0">
        <w:rPr>
          <w:rFonts w:ascii="Times New Roman" w:eastAsia="Times New Roman" w:hAnsi="Times New Roman" w:cs="Times New Roman"/>
          <w:noProof/>
          <w:sz w:val="24"/>
          <w:szCs w:val="24"/>
          <w:lang w:eastAsia="ru-RU"/>
        </w:rPr>
        <w:t>12.00.04</w:t>
      </w:r>
      <w:r w:rsidRPr="00D858E0">
        <w:rPr>
          <w:rFonts w:ascii="Times New Roman" w:eastAsia="Times New Roman" w:hAnsi="Times New Roman" w:cs="Times New Roman"/>
          <w:sz w:val="24"/>
          <w:szCs w:val="24"/>
          <w:lang w:eastAsia="ru-RU"/>
        </w:rPr>
        <w:t xml:space="preserve"> – </w:t>
      </w:r>
      <w:r w:rsidRPr="00D858E0">
        <w:rPr>
          <w:rFonts w:ascii="Times New Roman" w:eastAsia="Times New Roman" w:hAnsi="Times New Roman" w:cs="Times New Roman"/>
          <w:noProof/>
          <w:sz w:val="24"/>
          <w:szCs w:val="24"/>
          <w:lang w:eastAsia="ru-RU"/>
        </w:rPr>
        <w:t>господарське право, господарсько-процесуальне право</w:t>
      </w:r>
      <w:r w:rsidRPr="00D858E0">
        <w:rPr>
          <w:rFonts w:ascii="Times New Roman" w:eastAsia="Times New Roman" w:hAnsi="Times New Roman" w:cs="Times New Roman"/>
          <w:sz w:val="24"/>
          <w:szCs w:val="24"/>
          <w:lang w:eastAsia="ru-RU"/>
        </w:rPr>
        <w:t xml:space="preserve">. Спецрада </w:t>
      </w:r>
      <w:r w:rsidRPr="00D858E0">
        <w:rPr>
          <w:rFonts w:ascii="Times New Roman" w:eastAsia="Times New Roman" w:hAnsi="Times New Roman" w:cs="Times New Roman"/>
          <w:noProof/>
          <w:sz w:val="24"/>
          <w:szCs w:val="24"/>
          <w:lang w:eastAsia="ru-RU"/>
        </w:rPr>
        <w:t>Д 26.500.01</w:t>
      </w:r>
      <w:r w:rsidRPr="00D858E0">
        <w:rPr>
          <w:rFonts w:ascii="Times New Roman" w:eastAsia="Times New Roman" w:hAnsi="Times New Roman" w:cs="Times New Roman"/>
          <w:sz w:val="24"/>
          <w:szCs w:val="24"/>
          <w:lang w:eastAsia="ru-RU"/>
        </w:rPr>
        <w:t xml:space="preserve"> </w:t>
      </w:r>
      <w:r w:rsidRPr="00D858E0">
        <w:rPr>
          <w:rFonts w:ascii="Times New Roman" w:eastAsia="Times New Roman" w:hAnsi="Times New Roman" w:cs="Times New Roman"/>
          <w:bCs/>
          <w:noProof/>
          <w:sz w:val="24"/>
          <w:szCs w:val="24"/>
          <w:lang w:eastAsia="ru-RU"/>
        </w:rPr>
        <w:t>Науково-дослідного інституту приватного права і підприємництва імені академіка Ф. Г. Бурчака</w:t>
      </w:r>
      <w:r w:rsidRPr="00D858E0">
        <w:rPr>
          <w:rFonts w:ascii="Times New Roman" w:eastAsia="Times New Roman" w:hAnsi="Times New Roman" w:cs="Times New Roman"/>
          <w:bCs/>
          <w:sz w:val="24"/>
          <w:szCs w:val="24"/>
          <w:lang w:eastAsia="ru-RU"/>
        </w:rPr>
        <w:t xml:space="preserve"> </w:t>
      </w:r>
      <w:r w:rsidRPr="00D858E0">
        <w:rPr>
          <w:rFonts w:ascii="Times New Roman" w:eastAsia="Times New Roman" w:hAnsi="Times New Roman" w:cs="Times New Roman"/>
          <w:bCs/>
          <w:noProof/>
          <w:sz w:val="24"/>
          <w:szCs w:val="24"/>
          <w:lang w:eastAsia="ru-RU"/>
        </w:rPr>
        <w:t>Національної академії правових наук України</w:t>
      </w:r>
    </w:p>
    <w:sectPr w:rsidR="0013143D" w:rsidRPr="00C74C2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55841">
                <w:pPr>
                  <w:spacing w:line="240" w:lineRule="auto"/>
                </w:pPr>
                <w:fldSimple w:instr=" PAGE \* MERGEFORMAT ">
                  <w:r w:rsidR="005B183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55841">
                <w:pPr>
                  <w:spacing w:line="240" w:lineRule="auto"/>
                </w:pPr>
                <w:fldSimple w:instr=" PAGE \* MERGEFORMAT ">
                  <w:r w:rsidR="00C74C27" w:rsidRPr="00C74C2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55841">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55841">
                  <w:pPr>
                    <w:spacing w:line="240" w:lineRule="auto"/>
                  </w:pPr>
                  <w:fldSimple w:instr=" PAGE \* MERGEFORMAT ">
                    <w:r w:rsidR="005B1831"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55841">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55841">
                  <w:pPr>
                    <w:pStyle w:val="1ffffff7"/>
                    <w:spacing w:line="240" w:lineRule="auto"/>
                  </w:pPr>
                  <w:fldSimple w:instr=" PAGE \* MERGEFORMAT ">
                    <w:r w:rsidR="005B1831"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3E57C-8125-413B-81AA-00835939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52</Words>
  <Characters>298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cp:revision>
  <cp:lastPrinted>2009-02-06T05:36:00Z</cp:lastPrinted>
  <dcterms:created xsi:type="dcterms:W3CDTF">2021-08-07T14:50:00Z</dcterms:created>
  <dcterms:modified xsi:type="dcterms:W3CDTF">2021-08-07T15:30:00Z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