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FA" w:rsidRPr="00A06CFA" w:rsidRDefault="00A06CFA" w:rsidP="00A06CFA">
      <w:pPr>
        <w:tabs>
          <w:tab w:val="clear" w:pos="709"/>
        </w:tabs>
        <w:suppressAutoHyphens w:val="0"/>
        <w:spacing w:after="1009" w:line="322" w:lineRule="exact"/>
        <w:ind w:left="40" w:firstLine="0"/>
        <w:jc w:val="center"/>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 высшего образования «Тульский государственный университет»</w:t>
      </w:r>
    </w:p>
    <w:p w:rsidR="00A06CFA" w:rsidRPr="00A06CFA" w:rsidRDefault="00A06CFA" w:rsidP="00A06CFA">
      <w:pPr>
        <w:tabs>
          <w:tab w:val="clear" w:pos="709"/>
        </w:tabs>
        <w:suppressAutoHyphens w:val="0"/>
        <w:spacing w:after="1017" w:line="260" w:lineRule="exact"/>
        <w:ind w:right="20" w:firstLine="0"/>
        <w:jc w:val="righ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На правах рукописи</w:t>
      </w:r>
    </w:p>
    <w:p w:rsidR="00A06CFA" w:rsidRPr="00A06CFA" w:rsidRDefault="00A06CFA" w:rsidP="00A06CFA">
      <w:pPr>
        <w:tabs>
          <w:tab w:val="clear" w:pos="709"/>
        </w:tabs>
        <w:suppressAutoHyphens w:val="0"/>
        <w:spacing w:after="900" w:line="260" w:lineRule="exact"/>
        <w:ind w:left="40" w:firstLine="0"/>
        <w:jc w:val="center"/>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Гуркин Михаил Анатольевич</w:t>
      </w:r>
    </w:p>
    <w:p w:rsidR="00A06CFA" w:rsidRPr="00A06CFA" w:rsidRDefault="00A06CFA" w:rsidP="00A06CFA">
      <w:pPr>
        <w:tabs>
          <w:tab w:val="clear" w:pos="709"/>
        </w:tabs>
        <w:suppressAutoHyphens w:val="0"/>
        <w:spacing w:after="1256" w:line="317" w:lineRule="exact"/>
        <w:ind w:left="40" w:firstLine="0"/>
        <w:jc w:val="center"/>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ПРОТИВОДЕЙСТВИЕ ОРГАНИЗОВАННОЙ ПРЕСТУПНОЙ ДЕЯТЕЛЬНОСТИ В СФЕРЕ ОБРАЩЕНИЯ ФАЛЬСИФИЦИРОВАННЫХ, НЕДОБРОКАЧЕСТВЕННЫХ И </w:t>
      </w:r>
      <w:r w:rsidRPr="00A06CFA">
        <w:rPr>
          <w:rFonts w:ascii="Times New Roman" w:eastAsia="Times New Roman" w:hAnsi="Times New Roman" w:cs="Times New Roman"/>
          <w:color w:val="000000"/>
          <w:kern w:val="0"/>
          <w:sz w:val="26"/>
          <w:szCs w:val="26"/>
          <w:u w:val="single"/>
          <w:lang w:eastAsia="ru-RU" w:bidi="ru-RU"/>
        </w:rPr>
        <w:t>Н</w:t>
      </w:r>
      <w:r w:rsidRPr="00A06CFA">
        <w:rPr>
          <w:rFonts w:ascii="Times New Roman" w:eastAsia="Times New Roman" w:hAnsi="Times New Roman" w:cs="Times New Roman"/>
          <w:color w:val="000000"/>
          <w:kern w:val="0"/>
          <w:sz w:val="26"/>
          <w:szCs w:val="26"/>
          <w:lang w:eastAsia="ru-RU" w:bidi="ru-RU"/>
        </w:rPr>
        <w:t>ЕЗАРЕГИСТРИРОВ</w:t>
      </w:r>
      <w:r w:rsidRPr="00A06CFA">
        <w:rPr>
          <w:rFonts w:ascii="Times New Roman" w:eastAsia="Times New Roman" w:hAnsi="Times New Roman" w:cs="Times New Roman"/>
          <w:color w:val="000000"/>
          <w:kern w:val="0"/>
          <w:sz w:val="26"/>
          <w:szCs w:val="26"/>
          <w:u w:val="single"/>
          <w:lang w:eastAsia="ru-RU" w:bidi="ru-RU"/>
        </w:rPr>
        <w:t>АННЫ</w:t>
      </w:r>
      <w:r w:rsidRPr="00A06CFA">
        <w:rPr>
          <w:rFonts w:ascii="Times New Roman" w:eastAsia="Times New Roman" w:hAnsi="Times New Roman" w:cs="Times New Roman"/>
          <w:color w:val="000000"/>
          <w:kern w:val="0"/>
          <w:sz w:val="26"/>
          <w:szCs w:val="26"/>
          <w:lang w:eastAsia="ru-RU" w:bidi="ru-RU"/>
        </w:rPr>
        <w:t>Х ЛЕКАРСТВЕ</w:t>
      </w:r>
      <w:r w:rsidRPr="00A06CFA">
        <w:rPr>
          <w:rFonts w:ascii="Times New Roman" w:eastAsia="Times New Roman" w:hAnsi="Times New Roman" w:cs="Times New Roman"/>
          <w:color w:val="000000"/>
          <w:kern w:val="0"/>
          <w:sz w:val="26"/>
          <w:szCs w:val="26"/>
          <w:u w:val="single"/>
          <w:lang w:eastAsia="ru-RU" w:bidi="ru-RU"/>
        </w:rPr>
        <w:t>ННЫ</w:t>
      </w:r>
      <w:r w:rsidRPr="00A06CFA">
        <w:rPr>
          <w:rFonts w:ascii="Times New Roman" w:eastAsia="Times New Roman" w:hAnsi="Times New Roman" w:cs="Times New Roman"/>
          <w:color w:val="000000"/>
          <w:kern w:val="0"/>
          <w:sz w:val="26"/>
          <w:szCs w:val="26"/>
          <w:lang w:eastAsia="ru-RU" w:bidi="ru-RU"/>
        </w:rPr>
        <w:t>Х СРЕДСТВ: КРИ</w:t>
      </w:r>
      <w:r w:rsidRPr="00A06CFA">
        <w:rPr>
          <w:rFonts w:ascii="Times New Roman" w:eastAsia="Times New Roman" w:hAnsi="Times New Roman" w:cs="Times New Roman"/>
          <w:color w:val="000000"/>
          <w:kern w:val="0"/>
          <w:sz w:val="26"/>
          <w:szCs w:val="26"/>
          <w:u w:val="single"/>
          <w:lang w:eastAsia="ru-RU" w:bidi="ru-RU"/>
        </w:rPr>
        <w:t>МИНА</w:t>
      </w:r>
      <w:r w:rsidRPr="00A06CFA">
        <w:rPr>
          <w:rFonts w:ascii="Times New Roman" w:eastAsia="Times New Roman" w:hAnsi="Times New Roman" w:cs="Times New Roman"/>
          <w:color w:val="000000"/>
          <w:kern w:val="0"/>
          <w:sz w:val="26"/>
          <w:szCs w:val="26"/>
          <w:lang w:eastAsia="ru-RU" w:bidi="ru-RU"/>
        </w:rPr>
        <w:t>ЛИСТИЧЕС</w:t>
      </w:r>
      <w:r w:rsidRPr="00A06CFA">
        <w:rPr>
          <w:rFonts w:ascii="Times New Roman" w:eastAsia="Times New Roman" w:hAnsi="Times New Roman" w:cs="Times New Roman"/>
          <w:color w:val="000000"/>
          <w:kern w:val="0"/>
          <w:sz w:val="26"/>
          <w:szCs w:val="26"/>
          <w:u w:val="single"/>
          <w:lang w:eastAsia="ru-RU" w:bidi="ru-RU"/>
        </w:rPr>
        <w:t>КИ</w:t>
      </w:r>
      <w:r w:rsidRPr="00A06CFA">
        <w:rPr>
          <w:rFonts w:ascii="Times New Roman" w:eastAsia="Times New Roman" w:hAnsi="Times New Roman" w:cs="Times New Roman"/>
          <w:color w:val="000000"/>
          <w:kern w:val="0"/>
          <w:sz w:val="26"/>
          <w:szCs w:val="26"/>
          <w:lang w:eastAsia="ru-RU" w:bidi="ru-RU"/>
        </w:rPr>
        <w:t>Е АСПЕКТЫ</w:t>
      </w:r>
    </w:p>
    <w:p w:rsidR="00A06CFA" w:rsidRPr="00A06CFA" w:rsidRDefault="00A06CFA" w:rsidP="00A06CFA">
      <w:pPr>
        <w:tabs>
          <w:tab w:val="clear" w:pos="709"/>
        </w:tabs>
        <w:suppressAutoHyphens w:val="0"/>
        <w:spacing w:after="300" w:line="322" w:lineRule="exact"/>
        <w:ind w:left="40" w:firstLine="0"/>
        <w:jc w:val="center"/>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Специальность 12.00.12 - криминалистика; судебно-экспертная деятельность; оперативно-розыскная деятельность</w:t>
      </w:r>
    </w:p>
    <w:p w:rsidR="00A06CFA" w:rsidRPr="00A06CFA" w:rsidRDefault="00A06CFA" w:rsidP="00A06CFA">
      <w:pPr>
        <w:tabs>
          <w:tab w:val="clear" w:pos="709"/>
        </w:tabs>
        <w:suppressAutoHyphens w:val="0"/>
        <w:spacing w:after="1256" w:line="322" w:lineRule="exact"/>
        <w:ind w:left="40" w:firstLine="0"/>
        <w:jc w:val="center"/>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w:t>
      </w:r>
    </w:p>
    <w:p w:rsidR="00A06CFA" w:rsidRPr="00A06CFA" w:rsidRDefault="00A06CFA" w:rsidP="00A06CFA">
      <w:pPr>
        <w:tabs>
          <w:tab w:val="clear" w:pos="709"/>
        </w:tabs>
        <w:suppressAutoHyphens w:val="0"/>
        <w:spacing w:after="0" w:line="326" w:lineRule="exact"/>
        <w:ind w:left="4500" w:right="20" w:firstLine="0"/>
        <w:jc w:val="righ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Научный руководитель: доктор юридических наук, профессор</w:t>
      </w:r>
    </w:p>
    <w:p w:rsidR="00A06CFA" w:rsidRPr="00A06CFA" w:rsidRDefault="00A06CFA" w:rsidP="00A06CFA">
      <w:pPr>
        <w:tabs>
          <w:tab w:val="clear" w:pos="709"/>
        </w:tabs>
        <w:suppressAutoHyphens w:val="0"/>
        <w:spacing w:after="1613" w:line="326" w:lineRule="exact"/>
        <w:ind w:right="20" w:firstLine="0"/>
        <w:jc w:val="righ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Толстухина Татьяна Викторовна</w:t>
      </w:r>
    </w:p>
    <w:p w:rsidR="00A06CFA" w:rsidRPr="00A06CFA" w:rsidRDefault="00A06CFA" w:rsidP="00A06CFA">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Тула - 2017</w:t>
      </w:r>
    </w:p>
    <w:p w:rsidR="00A06CFA" w:rsidRPr="00A06CFA" w:rsidRDefault="00A06CFA" w:rsidP="00A06CFA">
      <w:pPr>
        <w:tabs>
          <w:tab w:val="clear" w:pos="709"/>
          <w:tab w:val="right" w:leader="dot" w:pos="9102"/>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fldChar w:fldCharType="begin"/>
      </w:r>
      <w:r w:rsidRPr="00A06CFA">
        <w:rPr>
          <w:rFonts w:ascii="Times New Roman" w:eastAsia="Times New Roman" w:hAnsi="Times New Roman" w:cs="Times New Roman"/>
          <w:color w:val="000000"/>
          <w:kern w:val="0"/>
          <w:sz w:val="26"/>
          <w:szCs w:val="26"/>
          <w:lang w:eastAsia="ru-RU" w:bidi="ru-RU"/>
        </w:rPr>
        <w:instrText xml:space="preserve"> TOC \o "1-5" \h \z </w:instrText>
      </w:r>
      <w:r w:rsidRPr="00A06CFA">
        <w:rPr>
          <w:rFonts w:ascii="Times New Roman" w:eastAsia="Times New Roman" w:hAnsi="Times New Roman" w:cs="Times New Roman"/>
          <w:color w:val="000000"/>
          <w:kern w:val="0"/>
          <w:sz w:val="26"/>
          <w:szCs w:val="26"/>
          <w:lang w:eastAsia="ru-RU" w:bidi="ru-RU"/>
        </w:rPr>
        <w:fldChar w:fldCharType="separate"/>
      </w:r>
      <w:r w:rsidRPr="00A06CFA">
        <w:rPr>
          <w:rFonts w:ascii="Times New Roman" w:eastAsia="Times New Roman" w:hAnsi="Times New Roman" w:cs="Times New Roman"/>
          <w:color w:val="000000"/>
          <w:kern w:val="0"/>
          <w:sz w:val="26"/>
          <w:szCs w:val="26"/>
          <w:lang w:eastAsia="ru-RU" w:bidi="ru-RU"/>
        </w:rPr>
        <w:t>Введение</w:t>
      </w:r>
      <w:r w:rsidRPr="00A06CFA">
        <w:rPr>
          <w:rFonts w:ascii="Times New Roman" w:eastAsia="Times New Roman" w:hAnsi="Times New Roman" w:cs="Times New Roman"/>
          <w:color w:val="000000"/>
          <w:kern w:val="0"/>
          <w:sz w:val="26"/>
          <w:szCs w:val="26"/>
          <w:lang w:eastAsia="ru-RU" w:bidi="ru-RU"/>
        </w:rPr>
        <w:tab/>
        <w:t>3</w:t>
      </w:r>
    </w:p>
    <w:p w:rsidR="00A06CFA" w:rsidRPr="00A06CFA" w:rsidRDefault="00A06CFA" w:rsidP="00A06CFA">
      <w:pPr>
        <w:tabs>
          <w:tab w:val="clear" w:pos="709"/>
          <w:tab w:val="right" w:leader="dot" w:pos="9303"/>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Глава 1. Обращение фальсифицированных, недоброкачественных и незарегистрированных лекарственных средств как объект криминалистического исследования</w:t>
      </w:r>
      <w:r w:rsidRPr="00A06CFA">
        <w:rPr>
          <w:rFonts w:ascii="Times New Roman" w:eastAsia="Times New Roman" w:hAnsi="Times New Roman" w:cs="Times New Roman"/>
          <w:color w:val="000000"/>
          <w:kern w:val="0"/>
          <w:sz w:val="26"/>
          <w:szCs w:val="26"/>
          <w:lang w:eastAsia="ru-RU" w:bidi="ru-RU"/>
        </w:rPr>
        <w:tab/>
        <w:t>18</w:t>
      </w:r>
    </w:p>
    <w:p w:rsidR="00A06CFA" w:rsidRPr="00A06CFA" w:rsidRDefault="00A06CFA" w:rsidP="00A06CFA">
      <w:pPr>
        <w:numPr>
          <w:ilvl w:val="0"/>
          <w:numId w:val="32"/>
        </w:numPr>
        <w:tabs>
          <w:tab w:val="clear" w:pos="709"/>
          <w:tab w:val="left" w:pos="2180"/>
          <w:tab w:val="left" w:pos="5727"/>
          <w:tab w:val="right" w:pos="9303"/>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Понятие, уголовно-правовые и криминалистические особенности обращения</w:t>
      </w:r>
      <w:r w:rsidRPr="00A06CFA">
        <w:rPr>
          <w:rFonts w:ascii="Times New Roman" w:eastAsia="Times New Roman" w:hAnsi="Times New Roman" w:cs="Times New Roman"/>
          <w:color w:val="000000"/>
          <w:kern w:val="0"/>
          <w:sz w:val="26"/>
          <w:szCs w:val="26"/>
          <w:lang w:eastAsia="ru-RU" w:bidi="ru-RU"/>
        </w:rPr>
        <w:tab/>
        <w:t>фальсифицированных,</w:t>
      </w:r>
      <w:r w:rsidRPr="00A06CFA">
        <w:rPr>
          <w:rFonts w:ascii="Times New Roman" w:eastAsia="Times New Roman" w:hAnsi="Times New Roman" w:cs="Times New Roman"/>
          <w:color w:val="000000"/>
          <w:kern w:val="0"/>
          <w:sz w:val="26"/>
          <w:szCs w:val="26"/>
          <w:lang w:eastAsia="ru-RU" w:bidi="ru-RU"/>
        </w:rPr>
        <w:tab/>
        <w:t>недоброкачественных</w:t>
      </w:r>
      <w:r w:rsidRPr="00A06CFA">
        <w:rPr>
          <w:rFonts w:ascii="Times New Roman" w:eastAsia="Times New Roman" w:hAnsi="Times New Roman" w:cs="Times New Roman"/>
          <w:color w:val="000000"/>
          <w:kern w:val="0"/>
          <w:sz w:val="26"/>
          <w:szCs w:val="26"/>
          <w:lang w:eastAsia="ru-RU" w:bidi="ru-RU"/>
        </w:rPr>
        <w:tab/>
        <w:t>и</w:t>
      </w:r>
    </w:p>
    <w:p w:rsidR="00A06CFA" w:rsidRPr="00A06CFA" w:rsidRDefault="00A06CFA" w:rsidP="00A06CFA">
      <w:pPr>
        <w:tabs>
          <w:tab w:val="clear" w:pos="709"/>
          <w:tab w:val="right" w:leader="dot" w:pos="930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незарегистрированных лекарственных средств</w:t>
      </w:r>
      <w:r w:rsidRPr="00A06CFA">
        <w:rPr>
          <w:rFonts w:ascii="Times New Roman" w:eastAsia="Times New Roman" w:hAnsi="Times New Roman" w:cs="Times New Roman"/>
          <w:color w:val="000000"/>
          <w:kern w:val="0"/>
          <w:sz w:val="26"/>
          <w:szCs w:val="26"/>
          <w:lang w:eastAsia="ru-RU" w:bidi="ru-RU"/>
        </w:rPr>
        <w:tab/>
        <w:t>18</w:t>
      </w:r>
    </w:p>
    <w:p w:rsidR="00A06CFA" w:rsidRPr="00A06CFA" w:rsidRDefault="00A06CFA" w:rsidP="00A06CFA">
      <w:pPr>
        <w:numPr>
          <w:ilvl w:val="0"/>
          <w:numId w:val="32"/>
        </w:numPr>
        <w:tabs>
          <w:tab w:val="clear" w:pos="709"/>
          <w:tab w:val="right" w:leader="dot" w:pos="9303"/>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hyperlink w:anchor="bookmark0" w:tooltip="Current Document">
        <w:r w:rsidRPr="00A06CFA">
          <w:rPr>
            <w:rFonts w:ascii="Times New Roman" w:eastAsia="Times New Roman" w:hAnsi="Times New Roman" w:cs="Times New Roman"/>
            <w:color w:val="000000"/>
            <w:kern w:val="0"/>
            <w:sz w:val="26"/>
            <w:szCs w:val="26"/>
            <w:lang w:eastAsia="ru-RU" w:bidi="ru-RU"/>
          </w:rPr>
          <w:t xml:space="preserve"> Характеристика лекарственных средств, способы их подделки и обращения. Обстановка и обстоятельства, способствующие незаконному обращению лекарственных средств</w:t>
        </w:r>
        <w:r w:rsidRPr="00A06CFA">
          <w:rPr>
            <w:rFonts w:ascii="Times New Roman" w:eastAsia="Times New Roman" w:hAnsi="Times New Roman" w:cs="Times New Roman"/>
            <w:color w:val="000000"/>
            <w:kern w:val="0"/>
            <w:sz w:val="26"/>
            <w:szCs w:val="26"/>
            <w:lang w:eastAsia="ru-RU" w:bidi="ru-RU"/>
          </w:rPr>
          <w:tab/>
          <w:t>40</w:t>
        </w:r>
      </w:hyperlink>
    </w:p>
    <w:p w:rsidR="00A06CFA" w:rsidRPr="00A06CFA" w:rsidRDefault="00A06CFA" w:rsidP="00A06CFA">
      <w:pPr>
        <w:numPr>
          <w:ilvl w:val="0"/>
          <w:numId w:val="32"/>
        </w:numPr>
        <w:tabs>
          <w:tab w:val="clear" w:pos="709"/>
          <w:tab w:val="right" w:leader="dot" w:pos="9303"/>
        </w:tabs>
        <w:suppressAutoHyphens w:val="0"/>
        <w:spacing w:after="0" w:line="480" w:lineRule="exact"/>
        <w:ind w:left="20" w:right="40" w:firstLine="720"/>
        <w:jc w:val="left"/>
        <w:rPr>
          <w:rFonts w:ascii="Times New Roman" w:eastAsia="Times New Roman" w:hAnsi="Times New Roman" w:cs="Times New Roman"/>
          <w:color w:val="000000"/>
          <w:kern w:val="0"/>
          <w:sz w:val="26"/>
          <w:szCs w:val="26"/>
          <w:lang w:eastAsia="ru-RU" w:bidi="ru-RU"/>
        </w:rPr>
      </w:pPr>
      <w:hyperlink w:anchor="bookmark1" w:tooltip="Current Document">
        <w:r w:rsidRPr="00A06CFA">
          <w:rPr>
            <w:rFonts w:ascii="Times New Roman" w:eastAsia="Times New Roman" w:hAnsi="Times New Roman" w:cs="Times New Roman"/>
            <w:color w:val="000000"/>
            <w:kern w:val="0"/>
            <w:sz w:val="26"/>
            <w:szCs w:val="26"/>
            <w:lang w:eastAsia="ru-RU" w:bidi="ru-RU"/>
          </w:rPr>
          <w:t xml:space="preserve"> Личность преступника и жертвы в механизме преступной деятельности. Криминалистическая профилактика в структуре противодействия преступной деятельности</w:t>
        </w:r>
        <w:r w:rsidRPr="00A06CFA">
          <w:rPr>
            <w:rFonts w:ascii="Times New Roman" w:eastAsia="Times New Roman" w:hAnsi="Times New Roman" w:cs="Times New Roman"/>
            <w:color w:val="000000"/>
            <w:kern w:val="0"/>
            <w:sz w:val="26"/>
            <w:szCs w:val="26"/>
            <w:lang w:eastAsia="ru-RU" w:bidi="ru-RU"/>
          </w:rPr>
          <w:tab/>
          <w:t>68</w:t>
        </w:r>
      </w:hyperlink>
      <w:r w:rsidRPr="00A06CFA">
        <w:rPr>
          <w:rFonts w:ascii="Times New Roman" w:eastAsia="Times New Roman" w:hAnsi="Times New Roman" w:cs="Times New Roman"/>
          <w:color w:val="000000"/>
          <w:kern w:val="0"/>
          <w:sz w:val="26"/>
          <w:szCs w:val="26"/>
          <w:lang w:eastAsia="ru-RU" w:bidi="ru-RU"/>
        </w:rPr>
        <w:fldChar w:fldCharType="end"/>
      </w:r>
    </w:p>
    <w:p w:rsidR="00A06CFA" w:rsidRPr="00A06CFA" w:rsidRDefault="00A06CFA" w:rsidP="00A06CFA">
      <w:pPr>
        <w:tabs>
          <w:tab w:val="clear" w:pos="709"/>
          <w:tab w:val="right" w:leader="dot" w:pos="9303"/>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Глава 2. Эффективность взаимодействия участников уголовного преследования как фактор противодействия обращению фальсифицированных, недоброкачественных и незарегистрированных лекарственных средств</w:t>
      </w:r>
      <w:r w:rsidRPr="00A06CFA">
        <w:rPr>
          <w:rFonts w:ascii="Times New Roman" w:eastAsia="Times New Roman" w:hAnsi="Times New Roman" w:cs="Times New Roman"/>
          <w:color w:val="000000"/>
          <w:kern w:val="0"/>
          <w:sz w:val="26"/>
          <w:szCs w:val="26"/>
          <w:lang w:eastAsia="ru-RU" w:bidi="ru-RU"/>
        </w:rPr>
        <w:tab/>
        <w:t>96</w:t>
      </w:r>
    </w:p>
    <w:p w:rsidR="00A06CFA" w:rsidRPr="00A06CFA" w:rsidRDefault="00A06CFA" w:rsidP="00A06CFA">
      <w:pPr>
        <w:numPr>
          <w:ilvl w:val="0"/>
          <w:numId w:val="33"/>
        </w:numPr>
        <w:tabs>
          <w:tab w:val="clear" w:pos="709"/>
          <w:tab w:val="right" w:leader="dot" w:pos="9303"/>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fldChar w:fldCharType="begin"/>
      </w:r>
      <w:r w:rsidRPr="00A06CFA">
        <w:rPr>
          <w:rFonts w:ascii="Times New Roman" w:eastAsia="Times New Roman" w:hAnsi="Times New Roman" w:cs="Times New Roman"/>
          <w:color w:val="000000"/>
          <w:kern w:val="0"/>
          <w:sz w:val="26"/>
          <w:szCs w:val="26"/>
          <w:lang w:eastAsia="ru-RU" w:bidi="ru-RU"/>
        </w:rPr>
        <w:instrText xml:space="preserve"> TOC \o "1-5" \h \z </w:instrText>
      </w:r>
      <w:r w:rsidRPr="00A06CFA">
        <w:rPr>
          <w:rFonts w:ascii="Times New Roman" w:eastAsia="Times New Roman" w:hAnsi="Times New Roman" w:cs="Times New Roman"/>
          <w:color w:val="000000"/>
          <w:kern w:val="0"/>
          <w:sz w:val="26"/>
          <w:szCs w:val="26"/>
          <w:lang w:eastAsia="ru-RU" w:bidi="ru-RU"/>
        </w:rPr>
        <w:fldChar w:fldCharType="separate"/>
      </w:r>
      <w:r w:rsidRPr="00A06CFA">
        <w:rPr>
          <w:rFonts w:ascii="Times New Roman" w:eastAsia="Times New Roman" w:hAnsi="Times New Roman" w:cs="Times New Roman"/>
          <w:color w:val="000000"/>
          <w:kern w:val="0"/>
          <w:sz w:val="26"/>
          <w:szCs w:val="26"/>
          <w:lang w:eastAsia="ru-RU" w:bidi="ru-RU"/>
        </w:rPr>
        <w:t xml:space="preserve"> Взаимодействие следователя и оперативного сотрудника на первоначальном этапе расследования преступлений в сфере незаконного обращения лекарственных средств</w:t>
      </w:r>
      <w:r w:rsidRPr="00A06CFA">
        <w:rPr>
          <w:rFonts w:ascii="Times New Roman" w:eastAsia="Times New Roman" w:hAnsi="Times New Roman" w:cs="Times New Roman"/>
          <w:color w:val="000000"/>
          <w:kern w:val="0"/>
          <w:sz w:val="26"/>
          <w:szCs w:val="26"/>
          <w:lang w:eastAsia="ru-RU" w:bidi="ru-RU"/>
        </w:rPr>
        <w:tab/>
        <w:t>96</w:t>
      </w:r>
    </w:p>
    <w:p w:rsidR="00A06CFA" w:rsidRPr="00A06CFA" w:rsidRDefault="00A06CFA" w:rsidP="00A06CFA">
      <w:pPr>
        <w:numPr>
          <w:ilvl w:val="0"/>
          <w:numId w:val="3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Организация взаимодействия субъектов правоохранительной деятельности на последующих стадиях расследования преступлений</w:t>
      </w:r>
    </w:p>
    <w:p w:rsidR="00A06CFA" w:rsidRPr="00A06CFA" w:rsidRDefault="00A06CFA" w:rsidP="00A06CFA">
      <w:pPr>
        <w:tabs>
          <w:tab w:val="clear" w:pos="709"/>
          <w:tab w:val="right" w:leader="dot" w:pos="930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сфере незаконного обращения лекарственных средств</w:t>
      </w:r>
      <w:r w:rsidRPr="00A06CFA">
        <w:rPr>
          <w:rFonts w:ascii="Times New Roman" w:eastAsia="Times New Roman" w:hAnsi="Times New Roman" w:cs="Times New Roman"/>
          <w:color w:val="000000"/>
          <w:kern w:val="0"/>
          <w:sz w:val="26"/>
          <w:szCs w:val="26"/>
          <w:lang w:eastAsia="ru-RU" w:bidi="ru-RU"/>
        </w:rPr>
        <w:tab/>
        <w:t>123</w:t>
      </w:r>
    </w:p>
    <w:p w:rsidR="00A06CFA" w:rsidRPr="00A06CFA" w:rsidRDefault="00A06CFA" w:rsidP="00A06CFA">
      <w:pPr>
        <w:tabs>
          <w:tab w:val="clear" w:pos="709"/>
          <w:tab w:val="right" w:leader="dot" w:pos="9303"/>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hyperlink w:anchor="bookmark3" w:tooltip="Current Document">
        <w:r w:rsidRPr="00A06CFA">
          <w:rPr>
            <w:rFonts w:ascii="Times New Roman" w:eastAsia="Times New Roman" w:hAnsi="Times New Roman" w:cs="Times New Roman"/>
            <w:color w:val="000000"/>
            <w:kern w:val="0"/>
            <w:sz w:val="26"/>
            <w:szCs w:val="26"/>
            <w:lang w:eastAsia="ru-RU" w:bidi="ru-RU"/>
          </w:rPr>
          <w:t>Заключение</w:t>
        </w:r>
        <w:r w:rsidRPr="00A06CFA">
          <w:rPr>
            <w:rFonts w:ascii="Times New Roman" w:eastAsia="Times New Roman" w:hAnsi="Times New Roman" w:cs="Times New Roman"/>
            <w:color w:val="000000"/>
            <w:kern w:val="0"/>
            <w:sz w:val="26"/>
            <w:szCs w:val="26"/>
            <w:lang w:eastAsia="ru-RU" w:bidi="ru-RU"/>
          </w:rPr>
          <w:tab/>
          <w:t>177</w:t>
        </w:r>
      </w:hyperlink>
    </w:p>
    <w:p w:rsidR="00A06CFA" w:rsidRPr="00A06CFA" w:rsidRDefault="00A06CFA" w:rsidP="00A06CFA">
      <w:pPr>
        <w:tabs>
          <w:tab w:val="clear" w:pos="709"/>
          <w:tab w:val="right" w:leader="dot" w:pos="9303"/>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Список источников и литературы</w:t>
      </w:r>
      <w:r w:rsidRPr="00A06CFA">
        <w:rPr>
          <w:rFonts w:ascii="Times New Roman" w:eastAsia="Times New Roman" w:hAnsi="Times New Roman" w:cs="Times New Roman"/>
          <w:color w:val="000000"/>
          <w:kern w:val="0"/>
          <w:sz w:val="26"/>
          <w:szCs w:val="26"/>
          <w:lang w:eastAsia="ru-RU" w:bidi="ru-RU"/>
        </w:rPr>
        <w:tab/>
        <w:t>194</w:t>
      </w:r>
    </w:p>
    <w:p w:rsidR="00A06CFA" w:rsidRPr="00A06CFA" w:rsidRDefault="00A06CFA" w:rsidP="00A06CFA">
      <w:pPr>
        <w:tabs>
          <w:tab w:val="clear" w:pos="709"/>
          <w:tab w:val="right" w:leader="dot" w:pos="9303"/>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Приложения</w:t>
      </w:r>
      <w:r w:rsidRPr="00A06CFA">
        <w:rPr>
          <w:rFonts w:ascii="Times New Roman" w:eastAsia="Times New Roman" w:hAnsi="Times New Roman" w:cs="Times New Roman"/>
          <w:color w:val="000000"/>
          <w:kern w:val="0"/>
          <w:sz w:val="26"/>
          <w:szCs w:val="26"/>
          <w:lang w:eastAsia="ru-RU" w:bidi="ru-RU"/>
        </w:rPr>
        <w:tab/>
        <w:t>233</w:t>
      </w:r>
      <w:r w:rsidRPr="00A06CFA">
        <w:rPr>
          <w:rFonts w:ascii="Times New Roman" w:eastAsia="Times New Roman" w:hAnsi="Times New Roman" w:cs="Times New Roman"/>
          <w:color w:val="000000"/>
          <w:kern w:val="0"/>
          <w:sz w:val="26"/>
          <w:szCs w:val="26"/>
          <w:lang w:eastAsia="ru-RU" w:bidi="ru-RU"/>
        </w:rPr>
        <w:fldChar w:fldCharType="end"/>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Актуальность темы исследования.</w:t>
      </w:r>
      <w:r w:rsidRPr="00A06CFA">
        <w:rPr>
          <w:rFonts w:ascii="Times New Roman" w:eastAsia="Times New Roman" w:hAnsi="Times New Roman" w:cs="Times New Roman"/>
          <w:color w:val="000000"/>
          <w:kern w:val="0"/>
          <w:sz w:val="26"/>
          <w:szCs w:val="26"/>
          <w:lang w:eastAsia="ru-RU" w:bidi="ru-RU"/>
        </w:rPr>
        <w:t xml:space="preserve"> Одним из основополагающих факторов противодействия преступлениям в сфере обращения фальсифицированных, недоброкачественных и незарегистрированных лекарственных средств (незаконному обращению ЛС), носящим, как правило, транснациональный характер, является эффективность процесса взаимодействия субъектов правоохранительной деятельности на внутриведомственном, межведомственном и международном уровнях, направленного на предупреждение, выявление, раскрытие и расследование данных преступлений и базирующегося на изучении механизма преступной деятельности в целом.</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Отражение государственной политики противодействия преступности - одно из основополагающих условий реализации эффективности правоохранительной функции любого государства.</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Контроль качества, эффективности и безопасности лекарственных средств как стратегическая цель обеспечения национальной безопасности в сфере здравоохранения была неоднократно обозначена Президентом РФ.</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Однако, несмотря на принимаемые государством меры, статистические данные за последние годы свидетельствуют о том, что наблюдается ежегодный рост таких преступлений: в 2012 году было изъято и уничтожено 906 серий недоброкачественных и фальсифицированных лекарств, в 2013 году - 1103 серии (около 3 млн. упаковок), в 2014 г. - 1109 серий, в 2015 - 1713 серий, в 2016 году - 1911 серий.</w:t>
      </w:r>
      <w:r w:rsidRPr="00A06CFA">
        <w:rPr>
          <w:rFonts w:ascii="Times New Roman" w:eastAsia="Times New Roman" w:hAnsi="Times New Roman" w:cs="Times New Roman"/>
          <w:color w:val="000000"/>
          <w:kern w:val="0"/>
          <w:sz w:val="26"/>
          <w:szCs w:val="26"/>
          <w:vertAlign w:val="superscript"/>
          <w:lang w:eastAsia="ru-RU" w:bidi="ru-RU"/>
        </w:rPr>
        <w:footnoteReference w:id="1"/>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sectPr w:rsidR="00A06CFA" w:rsidRPr="00A06CFA" w:rsidSect="00A06CFA">
          <w:headerReference w:type="even" r:id="rId8"/>
          <w:headerReference w:type="default" r:id="rId9"/>
          <w:footerReference w:type="even" r:id="rId10"/>
          <w:footerReference w:type="default" r:id="rId11"/>
          <w:footnotePr>
            <w:numRestart w:val="eachPage"/>
          </w:footnotePr>
          <w:pgSz w:w="11909" w:h="16838"/>
          <w:pgMar w:top="1436" w:right="1257" w:bottom="1157" w:left="1281" w:header="0" w:footer="3" w:gutter="0"/>
          <w:cols w:space="720"/>
          <w:noEndnote/>
          <w:titlePg/>
          <w:docGrid w:linePitch="360"/>
        </w:sectPr>
      </w:pPr>
      <w:r w:rsidRPr="00A06CFA">
        <w:rPr>
          <w:rFonts w:ascii="Times New Roman" w:eastAsia="Times New Roman" w:hAnsi="Times New Roman" w:cs="Times New Roman"/>
          <w:color w:val="000000"/>
          <w:kern w:val="0"/>
          <w:sz w:val="26"/>
          <w:szCs w:val="26"/>
          <w:lang w:eastAsia="ru-RU" w:bidi="ru-RU"/>
        </w:rPr>
        <w:t>Использование обычных механизмов регулятивного контроля для предотвращения указанных деяний давно признано малоэффективным, поскольку они предполагают контакт с производителями и дистрибьюторами данной продукции, а следовательно, - осведомленность последних.</w:t>
      </w:r>
    </w:p>
    <w:p w:rsidR="00A06CFA" w:rsidRPr="00A06CFA" w:rsidRDefault="00A06CFA" w:rsidP="00A06CFA">
      <w:pPr>
        <w:tabs>
          <w:tab w:val="clear" w:pos="709"/>
          <w:tab w:val="right" w:pos="4858"/>
          <w:tab w:val="left" w:pos="5717"/>
          <w:tab w:val="right" w:pos="9341"/>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Необходимы дополнительные правоприменительные механизмы и, в первую очередь, в организации уголовного преследования за незаконное обращение лекарственных средств, в наиболее эффективном сотрудничестве между государствами по выявлению, раскрытию и расследованию обращения</w:t>
      </w:r>
      <w:r w:rsidRPr="00A06CFA">
        <w:rPr>
          <w:rFonts w:ascii="Times New Roman" w:eastAsia="Times New Roman" w:hAnsi="Times New Roman" w:cs="Times New Roman"/>
          <w:color w:val="000000"/>
          <w:kern w:val="0"/>
          <w:sz w:val="26"/>
          <w:szCs w:val="26"/>
          <w:lang w:eastAsia="ru-RU" w:bidi="ru-RU"/>
        </w:rPr>
        <w:tab/>
        <w:t>фальсифицированных,</w:t>
      </w:r>
      <w:r w:rsidRPr="00A06CFA">
        <w:rPr>
          <w:rFonts w:ascii="Times New Roman" w:eastAsia="Times New Roman" w:hAnsi="Times New Roman" w:cs="Times New Roman"/>
          <w:color w:val="000000"/>
          <w:kern w:val="0"/>
          <w:sz w:val="26"/>
          <w:szCs w:val="26"/>
          <w:lang w:eastAsia="ru-RU" w:bidi="ru-RU"/>
        </w:rPr>
        <w:tab/>
        <w:t>недоброкачественных</w:t>
      </w:r>
      <w:r w:rsidRPr="00A06CFA">
        <w:rPr>
          <w:rFonts w:ascii="Times New Roman" w:eastAsia="Times New Roman" w:hAnsi="Times New Roman" w:cs="Times New Roman"/>
          <w:color w:val="000000"/>
          <w:kern w:val="0"/>
          <w:sz w:val="26"/>
          <w:szCs w:val="26"/>
          <w:lang w:eastAsia="ru-RU" w:bidi="ru-RU"/>
        </w:rPr>
        <w:tab/>
        <w:t>и</w:t>
      </w:r>
    </w:p>
    <w:p w:rsidR="00A06CFA" w:rsidRPr="00A06CFA" w:rsidRDefault="00A06CFA" w:rsidP="00A06CF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незарегистрированных ЛС, а также в более четком взаимодействии компетентных органов в предотвращении указанных преступлений и привлечении виновных к ответственности.</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Несмотря на теоретические и практические усилия законодателя, правоохранительных органов и ученых, на современном этапе возникают проблемы, связанные с недостаточно разработанным механизмом раскрытия и расследования указанных преступлений, а также - с недостаточно глубоким изучением криминалистами механизма самой преступной деятельности как целостного организма со своими тактическими, организационными, методическими, технико-криминальными особенностями, позволяющими реализовывать свою преступную деятельность.</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методических рекомендациях по расследованию данного вида преступлений практически отсутствуют криминалистическая оценка механизма организованной преступной деятельности в сфере незаконного обращения ЛС (93,4% следователей отметили крайнюю необходимость в изучении преступной деятельности) и четкие практические рекомендации, направленные на противодействие данной преступной деятельности (82,8% следователей отметили отсутствие подобных рекомендаций как негативно влияющий на расследование преступлений данного вида фактор). Все следователи единогласно (100%) указали на необходимость специального изучения тактики организованной преступной деятельности, направлений и форм ее функционирования, более 90% сочли целесообразным более подробно изучать организацию и взаимодействие преступных формирований, способы преступной деятельности, формирование и подготовку кадров. Таким образом, назрела необходимость в системной разработке обозначенных нами тактических, организационных вопросов и методических рекомендаций, направленных на противодействие незаконному обращению лекарственных средств.</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Ставя знак равенства между преступной деятельностью и преступлением, некоторые авторы существенно ограничивают содержание данного понятия, сужая его до единичных преступлений. Криминалистическое изучение преступлений только посредством оставленных при их подготовке и совершении следов, не обеспечивает в полной мере эффективности их раскрываемости.</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Требует разработки комплексная, системная криминалистическая оценка таких явлений как организованная преступная деятельность в сфере незаконного обращения ЛС, повышение эффективности приемов и средств раскрытия и расследования преступлений, а соответственно, и эффективное взаимодействие правоохранительных органов в достижении целей противодействия преступлениям и преступной деятельности в сфере незаконного обращения ЛС. Для России исключительно важное значение имеют скоординированные усилия по противодействию организованной преступной деятельности, на что неоднократно указывал Президент РФ. Именно поэтому активное международное сотрудничество, обмен опытом с иностранными правоохранительными органами, на наш взгляд, были бы крайне полезны в целях своевременного раскрытия и расследования незаконного обращения лекарственных средств.</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Необходимость такого взаимодействия и сотрудничества обусловлена тем, что для решения одной и той же задачи - выявления, расследования и раскрытия преступлений, а также изобличения лиц, их совершивших, - субъекты взаимодействия наделены различными полномочиями, используют в своей деятельности различные средства и методы. Тесное взаимодействие между субъектами правоохранительной деятельности позволит сочетать их возможности для повышения эффективности раскрытия и расследования преступлений, а соответственно, - для противодействия преступной деятельности в сфере незаконного обращения лекарственных средств. В этой связи значительно актуализировались проблемы межведомственного взаимодействия и международного сотрудничества, а также его организации.</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Указанными обстоятельствами в совокупности обусловлена актуальность выбранной темы диссертационного исследования.</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Степень научной разработанности темы диссертационного исследования.</w:t>
      </w:r>
      <w:r w:rsidRPr="00A06CFA">
        <w:rPr>
          <w:rFonts w:ascii="Times New Roman" w:eastAsia="Times New Roman" w:hAnsi="Times New Roman" w:cs="Times New Roman"/>
          <w:color w:val="000000"/>
          <w:kern w:val="0"/>
          <w:sz w:val="26"/>
          <w:szCs w:val="26"/>
          <w:lang w:eastAsia="ru-RU" w:bidi="ru-RU"/>
        </w:rPr>
        <w:t xml:space="preserve"> В разное время различные аспекты рассматриваемой проблемы были предметом диссертационных исследований отечественных ученых: Холевчука А.Г. «Фальсификация как объект криминалистического исследования» (2010); Файзрахманова Н.Ф. «Расследование оборота фальсифицированных и недоброкачественных лекарственных средств, биологически активных добавок» (2013); Варданян Г.А. «Методика расследования преступлений, связанных с производством и обращением не соответствующих лицензионно-разрешительным требованиям и (или) фальсифицированных, недоброкачественных, незарегистрированных лекарственных средств, медицинских изделий или биологически активных добавок» (2015). Уголовно-правовым и криминологическим аспектам противодействия незаконному обращению ЛС посвященные труды В.В. Фисюна, В.В. Бычкова, М.Ю. Шевкуненко, Е.Г. Шмелевой и других ученых.</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Несмотря на теоретическую и практическую значимость имеющихся научных работ, на современном этапе возник ряд вопросов, связанных при раскрытии и расследовании преступлений с недостаточно глубоким изучением криминалистами самой преступной деятельности как целостного организма со своими тактическими, организационными, методическими, технико-криминальными особенностями, позволяющими реализовывать свою преступную деятельность в пространственно-временных рамках. Поэтому требуется комплексная, системная криминалистическая оценка такому явлению как механизм преступной деятельности в фармацевтической сфере, а соответственно, оценка эффективности взаимодействия субъектов правоохранительной деятельности, направленного на предупреждение, выявление, расследование и раскрытие преступлений в сфере незаконного обращения ЛС.</w:t>
      </w:r>
    </w:p>
    <w:p w:rsidR="00A06CFA" w:rsidRPr="00A06CFA" w:rsidRDefault="00A06CFA" w:rsidP="00A06CFA">
      <w:pPr>
        <w:tabs>
          <w:tab w:val="clear" w:pos="709"/>
          <w:tab w:val="right" w:pos="9341"/>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Вышеупомянутые проблемы требуют своего решения, а соответственно, обусловили необходимость разработки</w:t>
      </w:r>
      <w:r w:rsidRPr="00A06CFA">
        <w:rPr>
          <w:rFonts w:ascii="Times New Roman" w:eastAsia="Times New Roman" w:hAnsi="Times New Roman" w:cs="Times New Roman"/>
          <w:color w:val="000000"/>
          <w:kern w:val="0"/>
          <w:sz w:val="26"/>
          <w:szCs w:val="26"/>
          <w:lang w:eastAsia="ru-RU" w:bidi="ru-RU"/>
        </w:rPr>
        <w:tab/>
        <w:t>темы</w:t>
      </w:r>
    </w:p>
    <w:p w:rsidR="00A06CFA" w:rsidRPr="00A06CFA" w:rsidRDefault="00A06CFA" w:rsidP="00A06CF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диссертационного исследования.</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Цель и задачи исследования. Целью</w:t>
      </w:r>
      <w:r w:rsidRPr="00A06CFA">
        <w:rPr>
          <w:rFonts w:ascii="Times New Roman" w:eastAsia="Times New Roman" w:hAnsi="Times New Roman" w:cs="Times New Roman"/>
          <w:color w:val="000000"/>
          <w:kern w:val="0"/>
          <w:sz w:val="26"/>
          <w:szCs w:val="26"/>
          <w:lang w:eastAsia="ru-RU" w:bidi="ru-RU"/>
        </w:rPr>
        <w:t xml:space="preserve"> диссертационного исследования явилась разработка системы теоретических и практических рекомендаций и предложений, направленных на эффективность предупреждения, выявления, раскрытия и расследования обращения фальсифицированных, недоброкачественных и незарегистрированных лекарственных средств.</w:t>
      </w:r>
    </w:p>
    <w:p w:rsidR="00A06CFA" w:rsidRPr="00A06CFA" w:rsidRDefault="00A06CFA" w:rsidP="00A06CFA">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Цель предопределила решение следующего комплекса </w:t>
      </w:r>
      <w:r w:rsidRPr="00A06CFA">
        <w:rPr>
          <w:rFonts w:ascii="Times New Roman" w:eastAsia="Times New Roman" w:hAnsi="Times New Roman" w:cs="Times New Roman"/>
          <w:i/>
          <w:iCs/>
          <w:color w:val="000000"/>
          <w:kern w:val="0"/>
          <w:sz w:val="26"/>
          <w:szCs w:val="26"/>
          <w:lang w:eastAsia="ru-RU" w:bidi="ru-RU"/>
        </w:rPr>
        <w:t>задач.</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изучить понятия преступления и преступной деятельности в сфере незаконного обращения ЛС и провести сравнительный анализ соотношения их содержания;</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выявить обстановку и обстоятельства, способствующие совершению преступлений в сфере незаконного обращения ЛС;</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обосновать подход к необходимости изучения криминалистикой не только механизма конкретного преступления, но и механизма преступной деятельности в целом (ее тактики, организации, совершенствования технических средств и методов и т.п.);</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провести криминалистический анализ направлений противодействия преступлениям в сфере незаконного обращения ЛС (предупреждения, выявления, раскрытия и расследования преступлений) и степени взаимодействия правоохранительных органов на каждом из этих направлений;</w:t>
      </w:r>
    </w:p>
    <w:p w:rsidR="00A06CFA" w:rsidRPr="00A06CFA" w:rsidRDefault="00A06CFA" w:rsidP="00A06CFA">
      <w:pPr>
        <w:tabs>
          <w:tab w:val="clear" w:pos="709"/>
        </w:tabs>
        <w:suppressAutoHyphens w:val="0"/>
        <w:spacing w:after="0" w:line="480" w:lineRule="exact"/>
        <w:ind w:right="20" w:firstLine="14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разработать и предложить использовать в криминалистической теории и практике определения понятий: </w:t>
      </w:r>
      <w:r w:rsidRPr="00A06CFA">
        <w:rPr>
          <w:rFonts w:ascii="Times New Roman" w:eastAsia="Times New Roman" w:hAnsi="Times New Roman" w:cs="Times New Roman"/>
          <w:i/>
          <w:iCs/>
          <w:color w:val="000000"/>
          <w:kern w:val="0"/>
          <w:sz w:val="26"/>
          <w:szCs w:val="26"/>
          <w:lang w:eastAsia="ru-RU" w:bidi="ru-RU"/>
        </w:rPr>
        <w:t>противодействие</w:t>
      </w:r>
      <w:r w:rsidRPr="00A06CFA">
        <w:rPr>
          <w:rFonts w:ascii="Times New Roman" w:eastAsia="Times New Roman" w:hAnsi="Times New Roman" w:cs="Times New Roman"/>
          <w:color w:val="000000"/>
          <w:kern w:val="0"/>
          <w:sz w:val="26"/>
          <w:szCs w:val="26"/>
          <w:lang w:eastAsia="ru-RU" w:bidi="ru-RU"/>
        </w:rPr>
        <w:t xml:space="preserve"> преступлению, </w:t>
      </w:r>
      <w:r w:rsidRPr="00A06CFA">
        <w:rPr>
          <w:rFonts w:ascii="Times New Roman" w:eastAsia="Times New Roman" w:hAnsi="Times New Roman" w:cs="Times New Roman"/>
          <w:i/>
          <w:iCs/>
          <w:color w:val="000000"/>
          <w:kern w:val="0"/>
          <w:sz w:val="26"/>
          <w:szCs w:val="26"/>
          <w:lang w:eastAsia="ru-RU" w:bidi="ru-RU"/>
        </w:rPr>
        <w:t>стратегическое противодействие</w:t>
      </w:r>
      <w:r w:rsidRPr="00A06CFA">
        <w:rPr>
          <w:rFonts w:ascii="Times New Roman" w:eastAsia="Times New Roman" w:hAnsi="Times New Roman" w:cs="Times New Roman"/>
          <w:color w:val="000000"/>
          <w:kern w:val="0"/>
          <w:sz w:val="26"/>
          <w:szCs w:val="26"/>
          <w:lang w:eastAsia="ru-RU" w:bidi="ru-RU"/>
        </w:rPr>
        <w:t xml:space="preserve"> преступной деятельности, </w:t>
      </w:r>
      <w:r w:rsidRPr="00A06CFA">
        <w:rPr>
          <w:rFonts w:ascii="Times New Roman" w:eastAsia="Times New Roman" w:hAnsi="Times New Roman" w:cs="Times New Roman"/>
          <w:i/>
          <w:iCs/>
          <w:color w:val="000000"/>
          <w:kern w:val="0"/>
          <w:sz w:val="26"/>
          <w:szCs w:val="26"/>
          <w:lang w:eastAsia="ru-RU" w:bidi="ru-RU"/>
        </w:rPr>
        <w:t>механизм и ситуация противодействия преступлению,</w:t>
      </w:r>
      <w:r w:rsidRPr="00A06CFA">
        <w:rPr>
          <w:rFonts w:ascii="Times New Roman" w:eastAsia="Times New Roman" w:hAnsi="Times New Roman" w:cs="Times New Roman"/>
          <w:color w:val="000000"/>
          <w:kern w:val="0"/>
          <w:sz w:val="26"/>
          <w:szCs w:val="26"/>
          <w:lang w:eastAsia="ru-RU" w:bidi="ru-RU"/>
        </w:rPr>
        <w:t xml:space="preserve"> а также - </w:t>
      </w:r>
      <w:r w:rsidRPr="00A06CFA">
        <w:rPr>
          <w:rFonts w:ascii="Times New Roman" w:eastAsia="Times New Roman" w:hAnsi="Times New Roman" w:cs="Times New Roman"/>
          <w:i/>
          <w:iCs/>
          <w:color w:val="000000"/>
          <w:kern w:val="0"/>
          <w:sz w:val="26"/>
          <w:szCs w:val="26"/>
          <w:lang w:eastAsia="ru-RU" w:bidi="ru-RU"/>
        </w:rPr>
        <w:t>взаимодействие субъектов правоохранительной деятельности;</w:t>
      </w:r>
    </w:p>
    <w:p w:rsidR="00A06CFA" w:rsidRPr="00A06CFA" w:rsidRDefault="00A06CFA" w:rsidP="00A06CFA">
      <w:pPr>
        <w:tabs>
          <w:tab w:val="clear" w:pos="709"/>
        </w:tabs>
        <w:suppressAutoHyphens w:val="0"/>
        <w:spacing w:after="0" w:line="480" w:lineRule="exact"/>
        <w:ind w:left="20" w:right="20" w:firstLine="136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разработать научно-обоснованные рекомендации по оптимизации тактики и организации взаимодействия субъектов правоохранительной деятельности в целях противодействия преступлениям в сфере незаконного обращения ЛС;</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проанализировать уголовную политику и современное состояние криминалистической профилактики в сфере обращения фальсифицированных, недоброкачественных и незарегистрированных ЛС;</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рассмотреть особенности взаимодействия следователя с оперативными сотрудниками, специалистами, экспертами и дать рекомендации, направленные на оптимизацию и повышение эффективности данного взаимодействия;</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выявить и проанализировать пробелы в организации и тактике взаимодействия указанных субъектов и степень их влияния на его эффективность в сфере противодействия незаконному обращению ЛС;</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сформулировать рекомендации для эффективного решения организационных и тактических задач в рамках международного взаимодействия, осуществляемого правоохранительными органами РФ с иностранными субъектами выявления, расследования, раскрытия и предупреждения организованной преступной деятельности, а также международными организациями, функционирующими в данной сфере.</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Объект и предмет диссертационного исследования. Объектом исследования</w:t>
      </w:r>
      <w:r w:rsidRPr="00A06CFA">
        <w:rPr>
          <w:rFonts w:ascii="Times New Roman" w:eastAsia="Times New Roman" w:hAnsi="Times New Roman" w:cs="Times New Roman"/>
          <w:color w:val="000000"/>
          <w:kern w:val="0"/>
          <w:sz w:val="26"/>
          <w:szCs w:val="26"/>
          <w:lang w:eastAsia="ru-RU" w:bidi="ru-RU"/>
        </w:rPr>
        <w:t xml:space="preserve"> явилась организованная преступная деятельность, связанная с обращением фальсифицированных, недоброкачественных и незарегистрированных лекарственных средств, и криминалистическая деятельность, направленная на противодействие (предупреждение, выявление, раскрытие и расследование) данному виду преступлений.</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Предмет исследования</w:t>
      </w:r>
      <w:r w:rsidRPr="00A06CFA">
        <w:rPr>
          <w:rFonts w:ascii="Times New Roman" w:eastAsia="Times New Roman" w:hAnsi="Times New Roman" w:cs="Times New Roman"/>
          <w:color w:val="000000"/>
          <w:kern w:val="0"/>
          <w:sz w:val="26"/>
          <w:szCs w:val="26"/>
          <w:lang w:eastAsia="ru-RU" w:bidi="ru-RU"/>
        </w:rPr>
        <w:t xml:space="preserve"> представляют, с одной стороны, закономерности механизма преступной деятельности и его отражения во внешней среде на стадиях подготовки, совершения и сокрытия в сфере незаконного обращения ЛС (тактика и организация деятельности, совершенствование технических средств, способов и методов преступной деятельности и т.п.), а с другой, - обусловленные ею закономерности собирания, исследования, оценки и использования доказательств, а также закономерности обеспечения взаимодействия субъектов правоохранительной деятельности, осуществяющих противодействие преступлениям и преступной деятельности в целом в сфере незаконного обращения ЛС.</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 xml:space="preserve">Методологическую основу диссертационного исследования </w:t>
      </w:r>
      <w:r w:rsidRPr="00A06CFA">
        <w:rPr>
          <w:rFonts w:ascii="Times New Roman" w:eastAsia="Times New Roman" w:hAnsi="Times New Roman" w:cs="Times New Roman"/>
          <w:color w:val="000000"/>
          <w:kern w:val="0"/>
          <w:sz w:val="26"/>
          <w:szCs w:val="26"/>
          <w:lang w:eastAsia="ru-RU" w:bidi="ru-RU"/>
        </w:rPr>
        <w:t>составили базовые положения материалистической диалектики как учения о взаимосвязанных и взаимообусловленных всеобщих законах движения и развития природы и общества, а также совокупность общих и частных методов научного познания: исторического, метода сравнения, системного анализа, формальной логики, обобщения, описания, индукции, дедукции, аналогии, абстрагирования, анкетирования, социологического, метода оценок, сравнительно-правового, структурно-криминалистического.</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Теоретическую базу диссертационного исследования</w:t>
      </w:r>
      <w:r w:rsidRPr="00A06CFA">
        <w:rPr>
          <w:rFonts w:ascii="Times New Roman" w:eastAsia="Times New Roman" w:hAnsi="Times New Roman" w:cs="Times New Roman"/>
          <w:color w:val="000000"/>
          <w:kern w:val="0"/>
          <w:sz w:val="26"/>
          <w:szCs w:val="26"/>
          <w:lang w:eastAsia="ru-RU" w:bidi="ru-RU"/>
        </w:rPr>
        <w:t xml:space="preserve"> составили фундаментальные и прикладные труды ученых в области криминалистики, криминологии, уголовного права, уголовного процесса, теории оперативно</w:t>
      </w:r>
      <w:r w:rsidRPr="00A06CFA">
        <w:rPr>
          <w:rFonts w:ascii="Times New Roman" w:eastAsia="Times New Roman" w:hAnsi="Times New Roman" w:cs="Times New Roman"/>
          <w:color w:val="000000"/>
          <w:kern w:val="0"/>
          <w:sz w:val="26"/>
          <w:szCs w:val="26"/>
          <w:lang w:eastAsia="ru-RU" w:bidi="ru-RU"/>
        </w:rPr>
        <w:softHyphen/>
        <w:t>розыскной деятельности: И.А.Алиева, О.Я.Баева, В.П.Бахина, Р.С.Белкина, В.В. Бычкова, Г.А.Варданян, Б.В.Волженкина, Т.С.Волчецкой,</w:t>
      </w:r>
    </w:p>
    <w:p w:rsidR="00A06CFA" w:rsidRPr="00A06CFA" w:rsidRDefault="00A06CFA" w:rsidP="00A06CFA">
      <w:pPr>
        <w:numPr>
          <w:ilvl w:val="0"/>
          <w:numId w:val="35"/>
        </w:numPr>
        <w:tabs>
          <w:tab w:val="clear" w:pos="709"/>
          <w:tab w:val="right" w:pos="4897"/>
          <w:tab w:val="left" w:pos="5058"/>
          <w:tab w:val="right" w:pos="93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Ю.Головина,</w:t>
      </w:r>
      <w:r w:rsidRPr="00A06CFA">
        <w:rPr>
          <w:rFonts w:ascii="Times New Roman" w:eastAsia="Times New Roman" w:hAnsi="Times New Roman" w:cs="Times New Roman"/>
          <w:color w:val="000000"/>
          <w:kern w:val="0"/>
          <w:sz w:val="26"/>
          <w:szCs w:val="26"/>
          <w:lang w:eastAsia="ru-RU" w:bidi="ru-RU"/>
        </w:rPr>
        <w:tab/>
        <w:t>А.Н. Григорьева,</w:t>
      </w:r>
      <w:r w:rsidRPr="00A06CFA">
        <w:rPr>
          <w:rFonts w:ascii="Times New Roman" w:eastAsia="Times New Roman" w:hAnsi="Times New Roman" w:cs="Times New Roman"/>
          <w:color w:val="000000"/>
          <w:kern w:val="0"/>
          <w:sz w:val="26"/>
          <w:szCs w:val="26"/>
          <w:lang w:eastAsia="ru-RU" w:bidi="ru-RU"/>
        </w:rPr>
        <w:tab/>
        <w:t>А.П.Дербенева,</w:t>
      </w:r>
      <w:r w:rsidRPr="00A06CFA">
        <w:rPr>
          <w:rFonts w:ascii="Times New Roman" w:eastAsia="Times New Roman" w:hAnsi="Times New Roman" w:cs="Times New Roman"/>
          <w:color w:val="000000"/>
          <w:kern w:val="0"/>
          <w:sz w:val="26"/>
          <w:szCs w:val="26"/>
          <w:lang w:eastAsia="ru-RU" w:bidi="ru-RU"/>
        </w:rPr>
        <w:tab/>
        <w:t>Е.С.Дубоносова,</w:t>
      </w:r>
    </w:p>
    <w:p w:rsidR="00A06CFA" w:rsidRPr="00A06CFA" w:rsidRDefault="00A06CFA" w:rsidP="00A06CFA">
      <w:pPr>
        <w:numPr>
          <w:ilvl w:val="0"/>
          <w:numId w:val="35"/>
        </w:numPr>
        <w:tabs>
          <w:tab w:val="clear" w:pos="709"/>
          <w:tab w:val="right" w:pos="936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А.Жбанкова, С.Ю.Журавлева, Е.П.Ищенко,</w:t>
      </w:r>
      <w:r w:rsidRPr="00A06CFA">
        <w:rPr>
          <w:rFonts w:ascii="Times New Roman" w:eastAsia="Times New Roman" w:hAnsi="Times New Roman" w:cs="Times New Roman"/>
          <w:color w:val="000000"/>
          <w:kern w:val="0"/>
          <w:sz w:val="26"/>
          <w:szCs w:val="26"/>
          <w:lang w:eastAsia="ru-RU" w:bidi="ru-RU"/>
        </w:rPr>
        <w:tab/>
        <w:t>А.М.Каминского,</w:t>
      </w:r>
    </w:p>
    <w:p w:rsidR="00A06CFA" w:rsidRPr="00A06CFA" w:rsidRDefault="00A06CFA" w:rsidP="00A06CFA">
      <w:pPr>
        <w:tabs>
          <w:tab w:val="clear" w:pos="709"/>
          <w:tab w:val="right" w:pos="4897"/>
          <w:tab w:val="right" w:pos="9361"/>
          <w:tab w:val="left" w:pos="1695"/>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Н.С.Карпова, В.Н.Карагодина, С.И.Коновалова, Ю.Г.Корухова, А.М.Кустова,</w:t>
      </w:r>
    </w:p>
    <w:p w:rsidR="00A06CFA" w:rsidRPr="00A06CFA" w:rsidRDefault="00A06CFA" w:rsidP="00A06CFA">
      <w:pPr>
        <w:tabs>
          <w:tab w:val="clear" w:pos="709"/>
          <w:tab w:val="left" w:pos="2233"/>
          <w:tab w:val="right" w:pos="9363"/>
          <w:tab w:val="left" w:pos="223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В.П.Лаврова,</w:t>
      </w:r>
      <w:r w:rsidRPr="00A06CFA">
        <w:rPr>
          <w:rFonts w:ascii="Times New Roman" w:eastAsia="Times New Roman" w:hAnsi="Times New Roman" w:cs="Times New Roman"/>
          <w:color w:val="000000"/>
          <w:kern w:val="0"/>
          <w:sz w:val="26"/>
          <w:szCs w:val="26"/>
          <w:lang w:eastAsia="ru-RU" w:bidi="ru-RU"/>
        </w:rPr>
        <w:tab/>
        <w:t>Ф.А.Лопушанского, Г.Ф.Маслова,</w:t>
      </w:r>
      <w:r w:rsidRPr="00A06CFA">
        <w:rPr>
          <w:rFonts w:ascii="Times New Roman" w:eastAsia="Times New Roman" w:hAnsi="Times New Roman" w:cs="Times New Roman"/>
          <w:color w:val="000000"/>
          <w:kern w:val="0"/>
          <w:sz w:val="26"/>
          <w:szCs w:val="26"/>
          <w:lang w:eastAsia="ru-RU" w:bidi="ru-RU"/>
        </w:rPr>
        <w:tab/>
        <w:t>М.Ш.Махтаева,</w:t>
      </w:r>
    </w:p>
    <w:p w:rsidR="00A06CFA" w:rsidRPr="00A06CFA" w:rsidRDefault="00A06CFA" w:rsidP="00A06CFA">
      <w:pPr>
        <w:tabs>
          <w:tab w:val="clear" w:pos="709"/>
          <w:tab w:val="right" w:pos="4897"/>
          <w:tab w:val="left" w:pos="5058"/>
          <w:tab w:val="right" w:pos="936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Г.М.Меретукова,</w:t>
      </w:r>
      <w:r w:rsidRPr="00A06CFA">
        <w:rPr>
          <w:rFonts w:ascii="Times New Roman" w:eastAsia="Times New Roman" w:hAnsi="Times New Roman" w:cs="Times New Roman"/>
          <w:color w:val="000000"/>
          <w:kern w:val="0"/>
          <w:sz w:val="26"/>
          <w:szCs w:val="26"/>
          <w:lang w:eastAsia="ru-RU" w:bidi="ru-RU"/>
        </w:rPr>
        <w:tab/>
        <w:t>В.М.Мешкова,</w:t>
      </w:r>
      <w:r w:rsidRPr="00A06CFA">
        <w:rPr>
          <w:rFonts w:ascii="Times New Roman" w:eastAsia="Times New Roman" w:hAnsi="Times New Roman" w:cs="Times New Roman"/>
          <w:color w:val="000000"/>
          <w:kern w:val="0"/>
          <w:sz w:val="26"/>
          <w:szCs w:val="26"/>
          <w:lang w:eastAsia="ru-RU" w:bidi="ru-RU"/>
        </w:rPr>
        <w:tab/>
        <w:t>Н.П.Майлис,</w:t>
      </w:r>
      <w:r w:rsidRPr="00A06CFA">
        <w:rPr>
          <w:rFonts w:ascii="Times New Roman" w:eastAsia="Times New Roman" w:hAnsi="Times New Roman" w:cs="Times New Roman"/>
          <w:color w:val="000000"/>
          <w:kern w:val="0"/>
          <w:sz w:val="26"/>
          <w:szCs w:val="26"/>
          <w:lang w:eastAsia="ru-RU" w:bidi="ru-RU"/>
        </w:rPr>
        <w:tab/>
        <w:t>Т.Ф.Моисеевой,</w:t>
      </w:r>
    </w:p>
    <w:p w:rsidR="00A06CFA" w:rsidRPr="00A06CFA" w:rsidRDefault="00A06CFA" w:rsidP="00A06CFA">
      <w:pPr>
        <w:tabs>
          <w:tab w:val="clear" w:pos="709"/>
          <w:tab w:val="left" w:pos="2871"/>
          <w:tab w:val="left" w:pos="5319"/>
          <w:tab w:val="right" w:pos="9363"/>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И.А.Николайчука,</w:t>
      </w:r>
      <w:r w:rsidRPr="00A06CFA">
        <w:rPr>
          <w:rFonts w:ascii="Times New Roman" w:eastAsia="Times New Roman" w:hAnsi="Times New Roman" w:cs="Times New Roman"/>
          <w:color w:val="000000"/>
          <w:kern w:val="0"/>
          <w:sz w:val="26"/>
          <w:szCs w:val="26"/>
          <w:lang w:eastAsia="ru-RU" w:bidi="ru-RU"/>
        </w:rPr>
        <w:tab/>
        <w:t>Л.Д.Самыгина,</w:t>
      </w:r>
      <w:r w:rsidRPr="00A06CFA">
        <w:rPr>
          <w:rFonts w:ascii="Times New Roman" w:eastAsia="Times New Roman" w:hAnsi="Times New Roman" w:cs="Times New Roman"/>
          <w:color w:val="000000"/>
          <w:kern w:val="0"/>
          <w:sz w:val="26"/>
          <w:szCs w:val="26"/>
          <w:lang w:eastAsia="ru-RU" w:bidi="ru-RU"/>
        </w:rPr>
        <w:tab/>
        <w:t>Р.М.Сафина,</w:t>
      </w:r>
      <w:r w:rsidRPr="00A06CFA">
        <w:rPr>
          <w:rFonts w:ascii="Times New Roman" w:eastAsia="Times New Roman" w:hAnsi="Times New Roman" w:cs="Times New Roman"/>
          <w:color w:val="000000"/>
          <w:kern w:val="0"/>
          <w:sz w:val="26"/>
          <w:szCs w:val="26"/>
          <w:lang w:eastAsia="ru-RU" w:bidi="ru-RU"/>
        </w:rPr>
        <w:tab/>
        <w:t>Е.В.Смахтина,</w:t>
      </w:r>
    </w:p>
    <w:p w:rsidR="00A06CFA" w:rsidRPr="00A06CFA" w:rsidRDefault="00A06CFA" w:rsidP="00A06CFA">
      <w:pPr>
        <w:tabs>
          <w:tab w:val="clear" w:pos="709"/>
          <w:tab w:val="left" w:pos="2871"/>
          <w:tab w:val="left" w:pos="5319"/>
          <w:tab w:val="right" w:pos="9363"/>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И.В.Тишутиной, Т.В.Толстухиной, Н.Ф.Файзрахманова, А.Г.Холевчука, М.Ю.Шевкуненко,</w:t>
      </w:r>
      <w:r w:rsidRPr="00A06CFA">
        <w:rPr>
          <w:rFonts w:ascii="Times New Roman" w:eastAsia="Times New Roman" w:hAnsi="Times New Roman" w:cs="Times New Roman"/>
          <w:color w:val="000000"/>
          <w:kern w:val="0"/>
          <w:sz w:val="26"/>
          <w:szCs w:val="26"/>
          <w:lang w:eastAsia="ru-RU" w:bidi="ru-RU"/>
        </w:rPr>
        <w:tab/>
        <w:t>В.Ю.Шепитько,</w:t>
      </w:r>
      <w:r w:rsidRPr="00A06CFA">
        <w:rPr>
          <w:rFonts w:ascii="Times New Roman" w:eastAsia="Times New Roman" w:hAnsi="Times New Roman" w:cs="Times New Roman"/>
          <w:color w:val="000000"/>
          <w:kern w:val="0"/>
          <w:sz w:val="26"/>
          <w:szCs w:val="26"/>
          <w:lang w:eastAsia="ru-RU" w:bidi="ru-RU"/>
        </w:rPr>
        <w:tab/>
        <w:t>А.Р.Шляхова,</w:t>
      </w:r>
      <w:r w:rsidRPr="00A06CFA">
        <w:rPr>
          <w:rFonts w:ascii="Times New Roman" w:eastAsia="Times New Roman" w:hAnsi="Times New Roman" w:cs="Times New Roman"/>
          <w:color w:val="000000"/>
          <w:kern w:val="0"/>
          <w:sz w:val="26"/>
          <w:szCs w:val="26"/>
          <w:lang w:eastAsia="ru-RU" w:bidi="ru-RU"/>
        </w:rPr>
        <w:tab/>
        <w:t>В.Е.Эминова,</w:t>
      </w:r>
    </w:p>
    <w:p w:rsidR="00A06CFA" w:rsidRPr="00A06CFA" w:rsidRDefault="00A06CFA" w:rsidP="00A06CFA">
      <w:pPr>
        <w:tabs>
          <w:tab w:val="clear" w:pos="709"/>
          <w:tab w:val="left" w:pos="178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Н.П.Яблокова и других ученых.</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Значительную помощь при разработке теоретических положений исследуемой проблемы оказали монографические научные труды в области</w:t>
      </w:r>
    </w:p>
    <w:p w:rsidR="00A06CFA" w:rsidRPr="00A06CFA" w:rsidRDefault="00A06CFA" w:rsidP="00A06CFA">
      <w:pPr>
        <w:tabs>
          <w:tab w:val="clear" w:pos="709"/>
          <w:tab w:val="left" w:pos="537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уголовного права и криминологии:</w:t>
      </w:r>
      <w:r w:rsidRPr="00A06CFA">
        <w:rPr>
          <w:rFonts w:ascii="Times New Roman" w:eastAsia="Times New Roman" w:hAnsi="Times New Roman" w:cs="Times New Roman"/>
          <w:color w:val="000000"/>
          <w:kern w:val="0"/>
          <w:sz w:val="26"/>
          <w:szCs w:val="26"/>
          <w:lang w:eastAsia="ru-RU" w:bidi="ru-RU"/>
        </w:rPr>
        <w:tab/>
        <w:t>Ю.М.Антоняна, Л.Д.Гаухмана,</w:t>
      </w:r>
    </w:p>
    <w:p w:rsidR="00A06CFA" w:rsidRPr="00A06CFA" w:rsidRDefault="00A06CFA" w:rsidP="00A06CFA">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Я.И.Гилинского, А.И.Долговой, А.Н.Карпова, А.В.Куликова,</w:t>
      </w:r>
    </w:p>
    <w:p w:rsidR="00A06CFA" w:rsidRPr="00A06CFA" w:rsidRDefault="00A06CFA" w:rsidP="00A06CFA">
      <w:pPr>
        <w:tabs>
          <w:tab w:val="clear" w:pos="709"/>
          <w:tab w:val="left" w:pos="368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С.Ф.Милюкова,М.Г.Миненка, Б.М.Нургалиева, М.Д.Шаргородского.</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Нормативно - правовую базу исследования</w:t>
      </w:r>
      <w:r w:rsidRPr="00A06CFA">
        <w:rPr>
          <w:rFonts w:ascii="Times New Roman" w:eastAsia="Times New Roman" w:hAnsi="Times New Roman" w:cs="Times New Roman"/>
          <w:color w:val="000000"/>
          <w:kern w:val="0"/>
          <w:sz w:val="26"/>
          <w:szCs w:val="26"/>
          <w:lang w:eastAsia="ru-RU" w:bidi="ru-RU"/>
        </w:rPr>
        <w:t xml:space="preserve"> составили Конвенция Совета Европы по контрафактной медицинской продукции и аналогичной преступной деятельности, представляющей угрозу для здравоохранения </w:t>
      </w:r>
      <w:r w:rsidRPr="00A06CFA">
        <w:rPr>
          <w:rFonts w:ascii="Times New Roman" w:eastAsia="Times New Roman" w:hAnsi="Times New Roman" w:cs="Times New Roman"/>
          <w:color w:val="000000"/>
          <w:kern w:val="0"/>
          <w:sz w:val="26"/>
          <w:szCs w:val="26"/>
          <w:lang w:eastAsia="en-US" w:bidi="en-US"/>
        </w:rPr>
        <w:t>(</w:t>
      </w:r>
      <w:r w:rsidRPr="00A06CFA">
        <w:rPr>
          <w:rFonts w:ascii="Times New Roman" w:eastAsia="Times New Roman" w:hAnsi="Times New Roman" w:cs="Times New Roman"/>
          <w:color w:val="000000"/>
          <w:kern w:val="0"/>
          <w:sz w:val="26"/>
          <w:szCs w:val="26"/>
          <w:lang w:val="en-US" w:eastAsia="en-US" w:bidi="en-US"/>
        </w:rPr>
        <w:t>CETS</w:t>
      </w:r>
      <w:r w:rsidRPr="00A06CFA">
        <w:rPr>
          <w:rFonts w:ascii="Times New Roman" w:eastAsia="Times New Roman" w:hAnsi="Times New Roman" w:cs="Times New Roman"/>
          <w:color w:val="000000"/>
          <w:kern w:val="0"/>
          <w:sz w:val="26"/>
          <w:szCs w:val="26"/>
          <w:lang w:eastAsia="en-US" w:bidi="en-US"/>
        </w:rPr>
        <w:t xml:space="preserve"> </w:t>
      </w:r>
      <w:r w:rsidRPr="00A06CFA">
        <w:rPr>
          <w:rFonts w:ascii="Times New Roman" w:eastAsia="Times New Roman" w:hAnsi="Times New Roman" w:cs="Times New Roman"/>
          <w:color w:val="000000"/>
          <w:kern w:val="0"/>
          <w:sz w:val="26"/>
          <w:szCs w:val="26"/>
          <w:lang w:eastAsia="ru-RU" w:bidi="ru-RU"/>
        </w:rPr>
        <w:t>№ 211), второе отечественное название которой «О борьбе с фальсификацией медицинской продукции и сходными преступлениями, угрожающими здоровью населения» (Конвенция «Медикрим»), Конституция Российской Федерации, Уголовный кодекс Российской Федерации, Уголовно-процессуальный кодекс Российской Федерации, Федеральный закон «Об оперативно-розыскной деятельности», Федеральный закон «Об обращении лекарственных средств», а также Постановления Правительства, Приказы Министерства здравоохранения и другие ведомственные акты.</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Эмпирическую базу исследования</w:t>
      </w:r>
      <w:r w:rsidRPr="00A06CFA">
        <w:rPr>
          <w:rFonts w:ascii="Times New Roman" w:eastAsia="Times New Roman" w:hAnsi="Times New Roman" w:cs="Times New Roman"/>
          <w:color w:val="000000"/>
          <w:kern w:val="0"/>
          <w:sz w:val="26"/>
          <w:szCs w:val="26"/>
          <w:lang w:eastAsia="ru-RU" w:bidi="ru-RU"/>
        </w:rPr>
        <w:t xml:space="preserve"> составили результаты изучения 175 уголовных дел, связанных с незаконным обращением лекарственных средств, за период с 2006 по 2016 годы в Нижегородской, Тульской, Рязанской, Орловской, Московской, Воронежской, Ростовской областях. Проведено анкетирование 122 следователей, 53 оперативных работников, 117 врачей, 637 пациентов, находящихся на лечении в стационарных лечебных учреждениях г.Тулы и области. Репрезентативность диссертационного исследования обеспечена достаточным количеством изученных уголовных дел, расследованных в различных регионах, анкетированием и опросами.</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Научная новизна исследования</w:t>
      </w:r>
      <w:r w:rsidRPr="00A06CFA">
        <w:rPr>
          <w:rFonts w:ascii="Times New Roman" w:eastAsia="Times New Roman" w:hAnsi="Times New Roman" w:cs="Times New Roman"/>
          <w:color w:val="000000"/>
          <w:kern w:val="0"/>
          <w:sz w:val="26"/>
          <w:szCs w:val="26"/>
          <w:lang w:eastAsia="ru-RU" w:bidi="ru-RU"/>
        </w:rPr>
        <w:t>. Настоящая диссертационная работа является одним из первых научных трудов, посвященных вопросам эффективного взаимодействия субъектов правоохранительной деятельности с целью противодействия преступлениям и преступной деятельности в сфере незаконного обращения лекарственных средств. В работе проведен научный анализ механизма преступной деятельности, а также эффективности противодействия преступлениям и преступной деятельности в целом в сфере незаконного обращения ЛС.</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Автором обосновано, что эффективность противодействия может быть обеспечена только всесторонним и глубоким изучением механизма и закономерностей функционирования преступной деятельности в целом. Необоснованное сужение криминалистами изучения механизма преступной деятельности, ее природы и законов развития до механизма конкретного преступления, наряду с другими причинами, привели не только к возникновению организованной преступности и углублению ее профессионализма, но и к снижению эффективности выявления, раскрытия и расследования преступлений, а в целом, - результативности противодействия преступной деятельности в сфере незаконного обращения лекарственных средств.</w:t>
      </w:r>
    </w:p>
    <w:p w:rsidR="00A06CFA" w:rsidRPr="00A06CFA" w:rsidRDefault="00A06CFA" w:rsidP="00A06CFA">
      <w:pPr>
        <w:tabs>
          <w:tab w:val="clear" w:pos="709"/>
          <w:tab w:val="right" w:pos="9346"/>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Диссертантом сформулированы и предложены к использованию в теории и практике криминалистики понятия:</w:t>
      </w:r>
      <w:r w:rsidRPr="00A06CFA">
        <w:rPr>
          <w:rFonts w:ascii="Times New Roman" w:eastAsia="Times New Roman" w:hAnsi="Times New Roman" w:cs="Times New Roman"/>
          <w:color w:val="000000"/>
          <w:kern w:val="0"/>
          <w:sz w:val="26"/>
          <w:szCs w:val="26"/>
          <w:lang w:eastAsia="ru-RU" w:bidi="ru-RU"/>
        </w:rPr>
        <w:tab/>
      </w:r>
      <w:r w:rsidRPr="00A06CFA">
        <w:rPr>
          <w:rFonts w:ascii="Times New Roman" w:eastAsia="Times New Roman" w:hAnsi="Times New Roman" w:cs="Times New Roman"/>
          <w:i/>
          <w:iCs/>
          <w:color w:val="000000"/>
          <w:kern w:val="0"/>
          <w:sz w:val="26"/>
          <w:szCs w:val="26"/>
          <w:lang w:eastAsia="ru-RU" w:bidi="ru-RU"/>
        </w:rPr>
        <w:t>противодействие</w:t>
      </w:r>
    </w:p>
    <w:p w:rsidR="00A06CFA" w:rsidRPr="00A06CFA" w:rsidRDefault="00A06CFA" w:rsidP="00A06CF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преступлению и стратегическое противодействие организованной преступной деятельности, механизм противодействия преступлению, ситуация противодействия преступлению, взаимодействие субъектов правоохранительной деятельности.</w:t>
      </w:r>
      <w:r w:rsidRPr="00A06CFA">
        <w:rPr>
          <w:rFonts w:ascii="Times New Roman" w:eastAsia="Times New Roman" w:hAnsi="Times New Roman" w:cs="Times New Roman"/>
          <w:color w:val="000000"/>
          <w:kern w:val="0"/>
          <w:sz w:val="26"/>
          <w:szCs w:val="26"/>
          <w:lang w:eastAsia="ru-RU" w:bidi="ru-RU"/>
        </w:rPr>
        <w:t xml:space="preserve"> Проанализирована практика взаимодействия субъектов правоохранительной деятельности в сфере незаконного обращения ЛС при осуществлении деятельности по предупреждению, выявлению, раскрытию и расследованию преступлений, и на этом основании внесены предложения, направленные на повышение эффективности их взаимодействия. Предложены рекомендации по оптимизации взаимодействия и международного сотрудничества в целях эффективного противодействия незаконному обращению лекарственных средств.</w:t>
      </w:r>
    </w:p>
    <w:p w:rsidR="00A06CFA" w:rsidRPr="00A06CFA" w:rsidRDefault="00A06CFA" w:rsidP="00A06CFA">
      <w:pPr>
        <w:tabs>
          <w:tab w:val="clear" w:pos="709"/>
        </w:tabs>
        <w:suppressAutoHyphens w:val="0"/>
        <w:spacing w:after="0" w:line="480" w:lineRule="exact"/>
        <w:ind w:left="1440" w:firstLine="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Основные положения</w:t>
      </w:r>
      <w:r w:rsidRPr="00A06CFA">
        <w:rPr>
          <w:rFonts w:ascii="Times New Roman" w:eastAsia="Times New Roman" w:hAnsi="Times New Roman" w:cs="Times New Roman"/>
          <w:color w:val="000000"/>
          <w:kern w:val="0"/>
          <w:sz w:val="26"/>
          <w:szCs w:val="26"/>
          <w:lang w:eastAsia="ru-RU" w:bidi="ru-RU"/>
        </w:rPr>
        <w:t xml:space="preserve">, </w:t>
      </w:r>
      <w:r w:rsidRPr="00A06CFA">
        <w:rPr>
          <w:rFonts w:ascii="Times New Roman" w:eastAsia="Times New Roman" w:hAnsi="Times New Roman" w:cs="Times New Roman"/>
          <w:i/>
          <w:iCs/>
          <w:color w:val="000000"/>
          <w:kern w:val="0"/>
          <w:sz w:val="26"/>
          <w:szCs w:val="26"/>
          <w:lang w:eastAsia="ru-RU" w:bidi="ru-RU"/>
        </w:rPr>
        <w:t>выносимые на защиту:</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1. Обоснование необходимости изучения организованной преступной деятельности в сфере незаконного обращения лекарственных средств для выявления, раскрытия и расследования преступлений, в частности, следующих ее направлений:</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социально-экономического причинного комплекса возникновения и развития организованной преступности;</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тенденций развития и совершенствования механизма преступной деятельности;</w:t>
      </w:r>
    </w:p>
    <w:p w:rsidR="00A06CFA" w:rsidRPr="00A06CFA" w:rsidRDefault="00A06CFA" w:rsidP="00A06CFA">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появления новых способов совершения преступлений;</w:t>
      </w:r>
    </w:p>
    <w:p w:rsidR="00A06CFA" w:rsidRPr="00A06CFA" w:rsidRDefault="00A06CFA" w:rsidP="00A06CFA">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тактических особенностей преступной деятельности;</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совершенствования преступной деятельности, направленной на противодействие раскрытию и расследованию преступлений;</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позитивного опыта других стран, направленного на противодействие преступности;</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постоянного анализа действенности методов и средств противодействия преступлениям и своевременное их совершенствование.</w:t>
      </w:r>
    </w:p>
    <w:p w:rsidR="00A06CFA" w:rsidRPr="00A06CFA" w:rsidRDefault="00A06CFA" w:rsidP="00A06CFA">
      <w:pPr>
        <w:tabs>
          <w:tab w:val="clear" w:pos="709"/>
        </w:tabs>
        <w:suppressAutoHyphens w:val="0"/>
        <w:spacing w:after="0" w:line="480" w:lineRule="exact"/>
        <w:ind w:left="40" w:right="20" w:firstLine="74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2.</w:t>
      </w:r>
      <w:r w:rsidRPr="00A06CFA">
        <w:rPr>
          <w:rFonts w:ascii="Times New Roman" w:eastAsia="Times New Roman" w:hAnsi="Times New Roman" w:cs="Times New Roman"/>
          <w:color w:val="000000"/>
          <w:kern w:val="0"/>
          <w:sz w:val="26"/>
          <w:szCs w:val="26"/>
          <w:lang w:eastAsia="ru-RU" w:bidi="ru-RU"/>
        </w:rPr>
        <w:t xml:space="preserve"> Предложенные и сформулированные автором </w:t>
      </w:r>
      <w:r w:rsidRPr="00A06CFA">
        <w:rPr>
          <w:rFonts w:ascii="Times New Roman" w:eastAsia="Times New Roman" w:hAnsi="Times New Roman" w:cs="Times New Roman"/>
          <w:i/>
          <w:iCs/>
          <w:color w:val="000000"/>
          <w:kern w:val="0"/>
          <w:sz w:val="26"/>
          <w:szCs w:val="26"/>
          <w:lang w:eastAsia="ru-RU" w:bidi="ru-RU"/>
        </w:rPr>
        <w:t xml:space="preserve">криминалистические </w:t>
      </w:r>
      <w:r w:rsidRPr="00A06CFA">
        <w:rPr>
          <w:rFonts w:ascii="Times New Roman" w:eastAsia="Times New Roman" w:hAnsi="Times New Roman" w:cs="Times New Roman"/>
          <w:color w:val="000000"/>
          <w:kern w:val="0"/>
          <w:sz w:val="26"/>
          <w:szCs w:val="26"/>
          <w:lang w:eastAsia="ru-RU" w:bidi="ru-RU"/>
        </w:rPr>
        <w:t>понятия:</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 xml:space="preserve"> противодействие преступлению в сфере незаконного обращения ЛС - это законная системно-согласованная взаимообусловленная деятельность правоохранительных органов, направленная на предупреждение, выявление, раскрытие и расследование преступления данного вида;</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 xml:space="preserve"> стратегическое противодействие организованной преступной деятельности</w:t>
      </w:r>
      <w:r w:rsidRPr="00A06CFA">
        <w:rPr>
          <w:rFonts w:ascii="Times New Roman" w:eastAsia="Times New Roman" w:hAnsi="Times New Roman" w:cs="Times New Roman"/>
          <w:color w:val="000000"/>
          <w:kern w:val="0"/>
          <w:sz w:val="26"/>
          <w:szCs w:val="26"/>
          <w:lang w:eastAsia="ru-RU" w:bidi="ru-RU"/>
        </w:rPr>
        <w:t xml:space="preserve"> - </w:t>
      </w:r>
      <w:r w:rsidRPr="00A06CFA">
        <w:rPr>
          <w:rFonts w:ascii="Times New Roman" w:eastAsia="Times New Roman" w:hAnsi="Times New Roman" w:cs="Times New Roman"/>
          <w:i/>
          <w:iCs/>
          <w:color w:val="000000"/>
          <w:kern w:val="0"/>
          <w:sz w:val="26"/>
          <w:szCs w:val="26"/>
          <w:lang w:eastAsia="ru-RU" w:bidi="ru-RU"/>
        </w:rPr>
        <w:t>это совместная деятельность правоохранительных и иных государственных органов, нацеленная на разработку комплексной (содержащей криминалистические, криминологические, процессуальные и уголовно-правовые аспекты) программы, прогнозирующей пути и меры, методики, методы и средства наиболее эффективного предупреждения, выявления, раскрытия и расследования преступлений в сфере незаконного обращения лекарственных средств на долгосрочную перспективу;</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w:t>
      </w:r>
      <w:r w:rsidRPr="00A06CFA">
        <w:rPr>
          <w:rFonts w:ascii="Times New Roman" w:eastAsia="Times New Roman" w:hAnsi="Times New Roman" w:cs="Times New Roman"/>
          <w:i/>
          <w:iCs/>
          <w:color w:val="000000"/>
          <w:kern w:val="0"/>
          <w:sz w:val="26"/>
          <w:szCs w:val="26"/>
          <w:lang w:eastAsia="ru-RU" w:bidi="ru-RU"/>
        </w:rPr>
        <w:t>механизмом противодействия преступлению является совокупность видов, форм, приемов, методов и средств реализации правоохранительной деятельности по эффективному предупреждению, выявлению, раскрытию и расследованию преступлений в сфере незаконного обращения лекарственных средств.</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 xml:space="preserve"> ситуация противодействия преступлению в сфере незаконного обращения лекарственных средств представляет собой состояние субъектов правоохранительной деятельности, определяющееся в конкретных пространственно-временных условиях совокупностью различного рода (информационными, тактическими, методическими, организационными, коммуникационными, техническими) обстоятельств, направленных на его предупреждение, выявление, раскрытие и расследование.</w:t>
      </w:r>
    </w:p>
    <w:p w:rsidR="00A06CFA" w:rsidRPr="00A06CFA" w:rsidRDefault="00A06CFA" w:rsidP="00A06CFA">
      <w:pPr>
        <w:tabs>
          <w:tab w:val="clear" w:pos="709"/>
        </w:tabs>
        <w:suppressAutoHyphens w:val="0"/>
        <w:spacing w:after="0" w:line="480" w:lineRule="exact"/>
        <w:ind w:left="40" w:right="20" w:firstLine="74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В </w:t>
      </w:r>
      <w:r w:rsidRPr="00A06CFA">
        <w:rPr>
          <w:rFonts w:ascii="Times New Roman" w:eastAsia="Times New Roman" w:hAnsi="Times New Roman" w:cs="Times New Roman"/>
          <w:i/>
          <w:iCs/>
          <w:color w:val="000000"/>
          <w:kern w:val="0"/>
          <w:sz w:val="26"/>
          <w:szCs w:val="26"/>
          <w:lang w:eastAsia="ru-RU" w:bidi="ru-RU"/>
        </w:rPr>
        <w:t>структуре противодействия</w:t>
      </w:r>
      <w:r w:rsidRPr="00A06CFA">
        <w:rPr>
          <w:rFonts w:ascii="Times New Roman" w:eastAsia="Times New Roman" w:hAnsi="Times New Roman" w:cs="Times New Roman"/>
          <w:color w:val="000000"/>
          <w:kern w:val="0"/>
          <w:sz w:val="26"/>
          <w:szCs w:val="26"/>
          <w:lang w:eastAsia="ru-RU" w:bidi="ru-RU"/>
        </w:rPr>
        <w:t xml:space="preserve"> преступлениям и преступной деятельности автор выделяет деятельность по их предупреждению, выявлению, раскрытию и расследованию.</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w:t>
      </w:r>
      <w:r w:rsidRPr="00A06CFA">
        <w:rPr>
          <w:rFonts w:ascii="Times New Roman" w:eastAsia="Times New Roman" w:hAnsi="Times New Roman" w:cs="Times New Roman"/>
          <w:i/>
          <w:iCs/>
          <w:color w:val="000000"/>
          <w:kern w:val="0"/>
          <w:sz w:val="26"/>
          <w:szCs w:val="26"/>
          <w:lang w:eastAsia="ru-RU" w:bidi="ru-RU"/>
        </w:rPr>
        <w:t>Обстановка и обстоятельства, способствующие совершению преступлений в сфере незаконного обращения ЛС.</w:t>
      </w:r>
      <w:r w:rsidRPr="00A06CFA">
        <w:rPr>
          <w:rFonts w:ascii="Times New Roman" w:eastAsia="Times New Roman" w:hAnsi="Times New Roman" w:cs="Times New Roman"/>
          <w:color w:val="000000"/>
          <w:kern w:val="0"/>
          <w:sz w:val="26"/>
          <w:szCs w:val="26"/>
          <w:lang w:eastAsia="ru-RU" w:bidi="ru-RU"/>
        </w:rPr>
        <w:t xml:space="preserve"> Данные элементы автор рассматривает в качестве особого ключевого, способствующего формированию и развитию механизма преступной деятельности.</w:t>
      </w:r>
    </w:p>
    <w:p w:rsidR="00A06CFA" w:rsidRPr="00A06CFA" w:rsidRDefault="00A06CFA" w:rsidP="00A06CFA">
      <w:pPr>
        <w:tabs>
          <w:tab w:val="clear" w:pos="709"/>
        </w:tabs>
        <w:suppressAutoHyphens w:val="0"/>
        <w:spacing w:after="0" w:line="480" w:lineRule="exact"/>
        <w:ind w:left="40" w:right="20" w:firstLine="74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Автор акцентирует внимание на том, что способствует незаконному обращению ЛС недостаточное исследование криминалистически значимых признаков организованной преступной деятельности (тактики ее организации; методики криминалистического изучения поведенческих аспектов личности, методов и средств реализации преступных замыслов и т.п.) в области незаконного обращения ЛС.</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Авторская классификация </w:t>
      </w:r>
      <w:r w:rsidRPr="00A06CFA">
        <w:rPr>
          <w:rFonts w:ascii="Times New Roman" w:eastAsia="Times New Roman" w:hAnsi="Times New Roman" w:cs="Times New Roman"/>
          <w:i/>
          <w:iCs/>
          <w:color w:val="000000"/>
          <w:kern w:val="0"/>
          <w:sz w:val="26"/>
          <w:szCs w:val="26"/>
          <w:lang w:eastAsia="ru-RU" w:bidi="ru-RU"/>
        </w:rPr>
        <w:t>способов незаконного обращения</w:t>
      </w:r>
      <w:r w:rsidRPr="00A06CFA">
        <w:rPr>
          <w:rFonts w:ascii="Times New Roman" w:eastAsia="Times New Roman" w:hAnsi="Times New Roman" w:cs="Times New Roman"/>
          <w:color w:val="000000"/>
          <w:kern w:val="0"/>
          <w:sz w:val="26"/>
          <w:szCs w:val="26"/>
          <w:lang w:eastAsia="ru-RU" w:bidi="ru-RU"/>
        </w:rPr>
        <w:t xml:space="preserve"> ЛС. Наряду с общими способами незаконного обращения ЛС, автор выделяет специфические способы сокрытия преступной деятельности.</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Круг субъектов, вовлеченных в обращение фальсифицированных, недоброкачественных и незарегистрированных ЛС. Поскольку большинство (78,9% изученных уголовных дел) рассматриваемых преступлений совершается организованными преступными формированиями, в их составе выделены организаторы и исполнители преступной деятельности, имеющие собственную социально-психологическую характеристику. Устойчивость и организованность подобных групп выражается в стабильности состава, сложности выхода из состава группы, быстрой замене ушедших участников, наличии строгой дисциплины, повышении технической оснащенности, строгой конспирации, хорошей осведомленности о действиях правоохранительных органов, контролирующих и надзорных организаций и т.п.</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Общие и специальные предупредительные меры, направленные на противодействие организованной преступной деятельности в сфере незаконного обращения лекарственных средств.</w:t>
      </w:r>
    </w:p>
    <w:p w:rsidR="00A06CFA" w:rsidRPr="00A06CFA" w:rsidRDefault="00A06CFA" w:rsidP="00A06CFA">
      <w:pPr>
        <w:tabs>
          <w:tab w:val="clear" w:pos="709"/>
          <w:tab w:val="center" w:pos="6966"/>
          <w:tab w:val="right" w:pos="9366"/>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Важная роль отведена автором основным мерам общеметодического предупреждения организованной преступной деятельности в сфере незаконного обращения ЛС, которые требуют комплексной, во многом с учетом криминологической теории предупреждения преступлений, разработки. К числу таких мер автор относит:</w:t>
      </w:r>
      <w:r w:rsidRPr="00A06CFA">
        <w:rPr>
          <w:rFonts w:ascii="Times New Roman" w:eastAsia="Times New Roman" w:hAnsi="Times New Roman" w:cs="Times New Roman"/>
          <w:color w:val="000000"/>
          <w:kern w:val="0"/>
          <w:sz w:val="26"/>
          <w:szCs w:val="26"/>
          <w:lang w:eastAsia="ru-RU" w:bidi="ru-RU"/>
        </w:rPr>
        <w:tab/>
        <w:t>разработку</w:t>
      </w:r>
      <w:r w:rsidRPr="00A06CFA">
        <w:rPr>
          <w:rFonts w:ascii="Times New Roman" w:eastAsia="Times New Roman" w:hAnsi="Times New Roman" w:cs="Times New Roman"/>
          <w:color w:val="000000"/>
          <w:kern w:val="0"/>
          <w:sz w:val="26"/>
          <w:szCs w:val="26"/>
          <w:lang w:eastAsia="ru-RU" w:bidi="ru-RU"/>
        </w:rPr>
        <w:tab/>
        <w:t>комплексных</w:t>
      </w:r>
    </w:p>
    <w:p w:rsidR="00A06CFA" w:rsidRPr="00A06CFA" w:rsidRDefault="00A06CFA" w:rsidP="00A06CFA">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форм и методов совместной деятельности правоохранительных органов, средств массовой информации и социальных служб, т.е. объединение их усилий на основе межведомственного координирующего органа с тщательно разработанной программой на определенный промежуток времени; специальную профессиональную подготовку лиц, включенных в противодействие организованной преступной деятельности; повышение материально-технического обеспечения специальных подразделений по борьбе с организованной преступностью; совершенствование форм и методов совместной международной деятельности правоохранительных органов.</w:t>
      </w:r>
    </w:p>
    <w:p w:rsidR="00A06CFA" w:rsidRPr="00A06CFA" w:rsidRDefault="00A06CFA" w:rsidP="00A06CFA">
      <w:pPr>
        <w:numPr>
          <w:ilvl w:val="0"/>
          <w:numId w:val="36"/>
        </w:numPr>
        <w:tabs>
          <w:tab w:val="clear" w:pos="709"/>
          <w:tab w:val="left" w:pos="1523"/>
        </w:tabs>
        <w:suppressAutoHyphens w:val="0"/>
        <w:spacing w:after="0" w:line="480" w:lineRule="exact"/>
        <w:ind w:right="20"/>
        <w:jc w:val="left"/>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Авторское определение взаимодействия субъектов правоохранительной деятельности</w:t>
      </w:r>
      <w:r w:rsidRPr="00A06CFA">
        <w:rPr>
          <w:rFonts w:ascii="Times New Roman" w:eastAsia="Times New Roman" w:hAnsi="Times New Roman" w:cs="Times New Roman"/>
          <w:color w:val="000000"/>
          <w:kern w:val="0"/>
          <w:sz w:val="26"/>
          <w:szCs w:val="26"/>
          <w:lang w:eastAsia="ru-RU" w:bidi="ru-RU"/>
        </w:rPr>
        <w:t xml:space="preserve">, </w:t>
      </w:r>
      <w:r w:rsidRPr="00A06CFA">
        <w:rPr>
          <w:rFonts w:ascii="Times New Roman" w:eastAsia="Times New Roman" w:hAnsi="Times New Roman" w:cs="Times New Roman"/>
          <w:i/>
          <w:iCs/>
          <w:color w:val="000000"/>
          <w:kern w:val="0"/>
          <w:sz w:val="26"/>
          <w:szCs w:val="26"/>
          <w:lang w:eastAsia="ru-RU" w:bidi="ru-RU"/>
        </w:rPr>
        <w:t>под которым следует понимать базирующуюся на законе, согласованную по целям, месту и времени совместную деятельность независимых друг от друга в административном отношении субъектов правоохранительной деятельности, которая выражается в наиболее целесообразном сочетании присущих им средств и методов и направлена, при центральной роли следователя, на предупреждение, выявление, раскрытие и расследование преступлений.</w:t>
      </w:r>
    </w:p>
    <w:p w:rsidR="00A06CFA" w:rsidRPr="00A06CFA" w:rsidRDefault="00A06CFA" w:rsidP="00A06CFA">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Также разработаны и предложены основополагающие факторы взаимодействия для повышения эффективности противодействия преступлениям в сфере незаконного обращения лекарственных средств. Полагаем, реализация данных факторов будет способствовать не только эффективному раскрытию и расследованию рассматриваемых видов преступлений, но и поспособствует противодействию организованной преступной деятельности в целом.</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 рамках взаимодействия обоснована необходимость комплексного проведения на международном уровне не только оперативно-розыскных мероприятий и следственных действий, но и проверок законности действий организаций и граждан, связанных с перемещением лекарственных средств через таможенную границу, разработка международных программ в данном направлении, усиление работы с Интерполом, развитие и активное использование различных форм международного информационного сотрудничества.</w:t>
      </w:r>
    </w:p>
    <w:p w:rsidR="00A06CFA" w:rsidRPr="00A06CFA" w:rsidRDefault="00A06CFA" w:rsidP="00A06CFA">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Комплекс совместных с иностранными государствами мер, направленных на пресечение ввоза фальсифицированных, недоброкачественных и незарегистрированных ЛС, в том числе, совершенствование ОРД таможенных органов государств, а именно: активизация международного розыска преступников, проведение международных операций по задержанию и обезвреживанию членов организованных преступных группировок, изъятие и последующее уничтожение партий непригодных для использования лекарственных средств и других.</w:t>
      </w:r>
    </w:p>
    <w:p w:rsidR="00A06CFA" w:rsidRPr="00A06CFA" w:rsidRDefault="00A06CFA" w:rsidP="00A06CFA">
      <w:pPr>
        <w:tabs>
          <w:tab w:val="clear" w:pos="709"/>
          <w:tab w:val="left" w:pos="2165"/>
          <w:tab w:val="right" w:pos="8352"/>
          <w:tab w:val="right" w:pos="9341"/>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Теоретическая и практическая значимость результатов исследования</w:t>
      </w:r>
      <w:r w:rsidRPr="00A06CFA">
        <w:rPr>
          <w:rFonts w:ascii="Times New Roman" w:eastAsia="Times New Roman" w:hAnsi="Times New Roman" w:cs="Times New Roman"/>
          <w:color w:val="000000"/>
          <w:kern w:val="0"/>
          <w:sz w:val="26"/>
          <w:szCs w:val="26"/>
          <w:lang w:eastAsia="ru-RU" w:bidi="ru-RU"/>
        </w:rPr>
        <w:t xml:space="preserve"> характеризуется разработкой наиболее оптимальных рекомендаций и предложений по вопросам повышения эффективности взаимодействия субъектов правоохранительной деятельности с целью противодействия преступлениям и преступной деятельности в сфере обращения</w:t>
      </w:r>
      <w:r w:rsidRPr="00A06CFA">
        <w:rPr>
          <w:rFonts w:ascii="Times New Roman" w:eastAsia="Times New Roman" w:hAnsi="Times New Roman" w:cs="Times New Roman"/>
          <w:color w:val="000000"/>
          <w:kern w:val="0"/>
          <w:sz w:val="26"/>
          <w:szCs w:val="26"/>
          <w:lang w:eastAsia="ru-RU" w:bidi="ru-RU"/>
        </w:rPr>
        <w:tab/>
        <w:t>фальсифицированных,</w:t>
      </w:r>
      <w:r w:rsidRPr="00A06CFA">
        <w:rPr>
          <w:rFonts w:ascii="Times New Roman" w:eastAsia="Times New Roman" w:hAnsi="Times New Roman" w:cs="Times New Roman"/>
          <w:color w:val="000000"/>
          <w:kern w:val="0"/>
          <w:sz w:val="26"/>
          <w:szCs w:val="26"/>
          <w:lang w:eastAsia="ru-RU" w:bidi="ru-RU"/>
        </w:rPr>
        <w:tab/>
        <w:t>недоброкачественных</w:t>
      </w:r>
      <w:r w:rsidRPr="00A06CFA">
        <w:rPr>
          <w:rFonts w:ascii="Times New Roman" w:eastAsia="Times New Roman" w:hAnsi="Times New Roman" w:cs="Times New Roman"/>
          <w:color w:val="000000"/>
          <w:kern w:val="0"/>
          <w:sz w:val="26"/>
          <w:szCs w:val="26"/>
          <w:lang w:eastAsia="ru-RU" w:bidi="ru-RU"/>
        </w:rPr>
        <w:tab/>
        <w:t>и</w:t>
      </w:r>
    </w:p>
    <w:p w:rsidR="00A06CFA" w:rsidRPr="00A06CFA" w:rsidRDefault="00A06CFA" w:rsidP="00A06CFA">
      <w:pPr>
        <w:tabs>
          <w:tab w:val="clear" w:pos="709"/>
          <w:tab w:val="right" w:pos="1526"/>
          <w:tab w:val="right" w:pos="9341"/>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незарегистрированных лекарственных средств. Диссертантом обоснована необходимость изучения не только механизма конкретного преступления, но и</w:t>
      </w:r>
      <w:r w:rsidRPr="00A06CFA">
        <w:rPr>
          <w:rFonts w:ascii="Times New Roman" w:eastAsia="Times New Roman" w:hAnsi="Times New Roman" w:cs="Times New Roman"/>
          <w:color w:val="000000"/>
          <w:kern w:val="0"/>
          <w:sz w:val="26"/>
          <w:szCs w:val="26"/>
          <w:lang w:eastAsia="ru-RU" w:bidi="ru-RU"/>
        </w:rPr>
        <w:tab/>
        <w:t>механизма преступной деятельности как</w:t>
      </w:r>
      <w:r w:rsidRPr="00A06CFA">
        <w:rPr>
          <w:rFonts w:ascii="Times New Roman" w:eastAsia="Times New Roman" w:hAnsi="Times New Roman" w:cs="Times New Roman"/>
          <w:color w:val="000000"/>
          <w:kern w:val="0"/>
          <w:sz w:val="26"/>
          <w:szCs w:val="26"/>
          <w:lang w:eastAsia="ru-RU" w:bidi="ru-RU"/>
        </w:rPr>
        <w:tab/>
        <w:t>целостной системы,</w:t>
      </w:r>
    </w:p>
    <w:p w:rsidR="00A06CFA" w:rsidRPr="00A06CFA" w:rsidRDefault="00A06CFA" w:rsidP="00A06CF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включающей в себя организацию и тактику преступной деятельности, методы и средства ее реализации, взаимосвязи всех составляющих ее элементов и т.п.</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Изложенные в диссертации теоретические и практические положения могут быть использованы:</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 общетеоретических и отраслевых научных исследованиях противодействия преступлениям и преступной деятельности в целом;</w:t>
      </w:r>
    </w:p>
    <w:p w:rsidR="00A06CFA" w:rsidRPr="00A06CFA" w:rsidRDefault="00A06CFA" w:rsidP="00A06CFA">
      <w:pPr>
        <w:numPr>
          <w:ilvl w:val="0"/>
          <w:numId w:val="34"/>
        </w:numPr>
        <w:tabs>
          <w:tab w:val="clear" w:pos="709"/>
          <w:tab w:val="center" w:pos="2909"/>
          <w:tab w:val="center" w:pos="5448"/>
          <w:tab w:val="right" w:pos="9341"/>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при разработке оптимальных подходов к организации взаимодействия субъектов</w:t>
      </w:r>
      <w:r w:rsidRPr="00A06CFA">
        <w:rPr>
          <w:rFonts w:ascii="Times New Roman" w:eastAsia="Times New Roman" w:hAnsi="Times New Roman" w:cs="Times New Roman"/>
          <w:color w:val="000000"/>
          <w:kern w:val="0"/>
          <w:sz w:val="26"/>
          <w:szCs w:val="26"/>
          <w:lang w:eastAsia="ru-RU" w:bidi="ru-RU"/>
        </w:rPr>
        <w:tab/>
        <w:t>правоохранительной</w:t>
      </w:r>
      <w:r w:rsidRPr="00A06CFA">
        <w:rPr>
          <w:rFonts w:ascii="Times New Roman" w:eastAsia="Times New Roman" w:hAnsi="Times New Roman" w:cs="Times New Roman"/>
          <w:color w:val="000000"/>
          <w:kern w:val="0"/>
          <w:sz w:val="26"/>
          <w:szCs w:val="26"/>
          <w:lang w:eastAsia="ru-RU" w:bidi="ru-RU"/>
        </w:rPr>
        <w:tab/>
        <w:t>деятельности,</w:t>
      </w:r>
      <w:r w:rsidRPr="00A06CFA">
        <w:rPr>
          <w:rFonts w:ascii="Times New Roman" w:eastAsia="Times New Roman" w:hAnsi="Times New Roman" w:cs="Times New Roman"/>
          <w:color w:val="000000"/>
          <w:kern w:val="0"/>
          <w:sz w:val="26"/>
          <w:szCs w:val="26"/>
          <w:lang w:eastAsia="ru-RU" w:bidi="ru-RU"/>
        </w:rPr>
        <w:tab/>
        <w:t>направленного на</w:t>
      </w:r>
    </w:p>
    <w:p w:rsidR="00A06CFA" w:rsidRPr="00A06CFA" w:rsidRDefault="00A06CFA" w:rsidP="00A06CF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противодействие преступной деятельности;</w:t>
      </w:r>
    </w:p>
    <w:p w:rsidR="00A06CFA" w:rsidRPr="00A06CFA" w:rsidRDefault="00A06CFA" w:rsidP="00A06CFA">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 профилактической деятельности правоохранительных органов;</w:t>
      </w:r>
    </w:p>
    <w:p w:rsidR="00A06CFA" w:rsidRPr="00A06CFA" w:rsidRDefault="00A06CFA" w:rsidP="00A06CFA">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при научной разработке механизма преступной деятельности по отдельным видам преступлений;</w:t>
      </w:r>
    </w:p>
    <w:p w:rsidR="00A06CFA" w:rsidRPr="00A06CFA" w:rsidRDefault="00A06CFA" w:rsidP="00A06CFA">
      <w:pPr>
        <w:numPr>
          <w:ilvl w:val="0"/>
          <w:numId w:val="34"/>
        </w:numPr>
        <w:tabs>
          <w:tab w:val="clear" w:pos="709"/>
          <w:tab w:val="center" w:pos="2909"/>
          <w:tab w:val="center" w:pos="544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w:t>
      </w:r>
      <w:r w:rsidRPr="00A06CFA">
        <w:rPr>
          <w:rFonts w:ascii="Times New Roman" w:eastAsia="Times New Roman" w:hAnsi="Times New Roman" w:cs="Times New Roman"/>
          <w:color w:val="000000"/>
          <w:kern w:val="0"/>
          <w:sz w:val="26"/>
          <w:szCs w:val="26"/>
          <w:lang w:eastAsia="ru-RU" w:bidi="ru-RU"/>
        </w:rPr>
        <w:tab/>
        <w:t>совершенствовании</w:t>
      </w:r>
      <w:r w:rsidRPr="00A06CFA">
        <w:rPr>
          <w:rFonts w:ascii="Times New Roman" w:eastAsia="Times New Roman" w:hAnsi="Times New Roman" w:cs="Times New Roman"/>
          <w:color w:val="000000"/>
          <w:kern w:val="0"/>
          <w:sz w:val="26"/>
          <w:szCs w:val="26"/>
          <w:lang w:eastAsia="ru-RU" w:bidi="ru-RU"/>
        </w:rPr>
        <w:tab/>
        <w:t>учебных курсов по дисциплинам</w:t>
      </w:r>
    </w:p>
    <w:p w:rsidR="00A06CFA" w:rsidRPr="00A06CFA" w:rsidRDefault="00A06CFA" w:rsidP="00A06CF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«Криминалистика», «Оперативно-розыскная деятельность», практикумов, учебных пособий, учебно-методических материалов;</w:t>
      </w:r>
    </w:p>
    <w:p w:rsidR="00A06CFA" w:rsidRPr="00A06CFA" w:rsidRDefault="00A06CFA" w:rsidP="00A06CFA">
      <w:pPr>
        <w:numPr>
          <w:ilvl w:val="0"/>
          <w:numId w:val="34"/>
        </w:numPr>
        <w:tabs>
          <w:tab w:val="clear" w:pos="709"/>
          <w:tab w:val="center" w:pos="2909"/>
          <w:tab w:val="center" w:pos="5448"/>
          <w:tab w:val="right" w:pos="934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в</w:t>
      </w:r>
      <w:r w:rsidRPr="00A06CFA">
        <w:rPr>
          <w:rFonts w:ascii="Times New Roman" w:eastAsia="Times New Roman" w:hAnsi="Times New Roman" w:cs="Times New Roman"/>
          <w:color w:val="000000"/>
          <w:kern w:val="0"/>
          <w:sz w:val="26"/>
          <w:szCs w:val="26"/>
          <w:lang w:eastAsia="ru-RU" w:bidi="ru-RU"/>
        </w:rPr>
        <w:tab/>
        <w:t>совершенствовании</w:t>
      </w:r>
      <w:r w:rsidRPr="00A06CFA">
        <w:rPr>
          <w:rFonts w:ascii="Times New Roman" w:eastAsia="Times New Roman" w:hAnsi="Times New Roman" w:cs="Times New Roman"/>
          <w:color w:val="000000"/>
          <w:kern w:val="0"/>
          <w:sz w:val="26"/>
          <w:szCs w:val="26"/>
          <w:lang w:eastAsia="ru-RU" w:bidi="ru-RU"/>
        </w:rPr>
        <w:tab/>
        <w:t>законодательной</w:t>
      </w:r>
      <w:r w:rsidRPr="00A06CFA">
        <w:rPr>
          <w:rFonts w:ascii="Times New Roman" w:eastAsia="Times New Roman" w:hAnsi="Times New Roman" w:cs="Times New Roman"/>
          <w:color w:val="000000"/>
          <w:kern w:val="0"/>
          <w:sz w:val="26"/>
          <w:szCs w:val="26"/>
          <w:lang w:eastAsia="ru-RU" w:bidi="ru-RU"/>
        </w:rPr>
        <w:tab/>
        <w:t>базы деятельности</w:t>
      </w:r>
    </w:p>
    <w:p w:rsidR="00A06CFA" w:rsidRPr="00A06CFA" w:rsidRDefault="00A06CFA" w:rsidP="00A06CFA">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правоохранительных органов.</w:t>
      </w:r>
    </w:p>
    <w:p w:rsidR="00A06CFA" w:rsidRPr="00A06CFA" w:rsidRDefault="00A06CFA" w:rsidP="00A06CFA">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eastAsia="ru-RU" w:bidi="ru-RU"/>
        </w:rPr>
      </w:pPr>
      <w:r w:rsidRPr="00A06CFA">
        <w:rPr>
          <w:rFonts w:ascii="Times New Roman" w:eastAsia="Times New Roman" w:hAnsi="Times New Roman" w:cs="Times New Roman"/>
          <w:i/>
          <w:iCs/>
          <w:color w:val="000000"/>
          <w:kern w:val="0"/>
          <w:sz w:val="26"/>
          <w:szCs w:val="26"/>
          <w:lang w:eastAsia="ru-RU" w:bidi="ru-RU"/>
        </w:rPr>
        <w:t>Апробация и внедрение в практику результатов исследования.</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Основные положения, выводы и предложения проведенного исследования были доложены на научных конференциях международного (г. Иркутск, 2015г.; г. Москва, 2015г.; г. Тула, 2016г.; г.Харьков, 2017г.) и всероссийского (г.Тула, 2015г) уровней.</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По теме диссертации опубликованы 12 статей, учебно-методическое и научно-практическое пособия об</w:t>
      </w:r>
      <w:r w:rsidRPr="00A06CFA">
        <w:rPr>
          <w:rFonts w:ascii="Times New Roman" w:eastAsia="Times New Roman" w:hAnsi="Times New Roman" w:cs="Times New Roman"/>
          <w:color w:val="000000"/>
          <w:kern w:val="0"/>
          <w:sz w:val="26"/>
          <w:szCs w:val="26"/>
          <w:u w:val="single"/>
          <w:lang w:eastAsia="ru-RU" w:bidi="ru-RU"/>
        </w:rPr>
        <w:t>щи</w:t>
      </w:r>
      <w:r w:rsidRPr="00A06CFA">
        <w:rPr>
          <w:rFonts w:ascii="Times New Roman" w:eastAsia="Times New Roman" w:hAnsi="Times New Roman" w:cs="Times New Roman"/>
          <w:color w:val="000000"/>
          <w:kern w:val="0"/>
          <w:sz w:val="26"/>
          <w:szCs w:val="26"/>
          <w:lang w:eastAsia="ru-RU" w:bidi="ru-RU"/>
        </w:rPr>
        <w:t>м объемом 14,6 п.л.</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Отдельные положения диссертации апробированы и использовались в учебном процессе Тульского государственного университета при преподавании курсов «Криминалистика», «Криминология», «Основы оперативно-розыскной деятельности». Рекомендации диссертационного исследования внедрены в практическую деятельность УМВД России по Тульской области и следственного отдела по Ленинскому району г.Н. Новгорода следственного управления Следственного комитета Российской Федерации по Нижегородской области.</w:t>
      </w:r>
    </w:p>
    <w:p w:rsidR="00285DFC" w:rsidRDefault="00A06CFA" w:rsidP="00A06CFA">
      <w:pPr>
        <w:rPr>
          <w:rFonts w:ascii="Courier New" w:hAnsi="Courier New"/>
          <w:color w:val="000000"/>
          <w:kern w:val="0"/>
          <w:sz w:val="24"/>
          <w:szCs w:val="24"/>
          <w:lang w:eastAsia="ru-RU" w:bidi="ru-RU"/>
        </w:rPr>
      </w:pPr>
      <w:r w:rsidRPr="00A06CFA">
        <w:rPr>
          <w:rFonts w:ascii="Courier New" w:hAnsi="Courier New"/>
          <w:color w:val="000000"/>
          <w:kern w:val="0"/>
          <w:sz w:val="24"/>
          <w:szCs w:val="24"/>
          <w:lang w:eastAsia="ru-RU" w:bidi="ru-RU"/>
        </w:rPr>
        <w:t>Структура работы обусловлена предметом, объектом, целью и задачами исследования, а также логическим подходом к исследованию и его результатами. Диссертация состоит из введения, двух глав, содержащих пять параграфов, заключения, списка источников и литературы, приложений. Общий объем диссертации составляет 244 страниц.</w:t>
      </w:r>
    </w:p>
    <w:p w:rsidR="00A06CFA" w:rsidRDefault="00A06CFA" w:rsidP="00A06CFA">
      <w:pPr>
        <w:rPr>
          <w:rFonts w:ascii="Courier New" w:hAnsi="Courier New"/>
          <w:color w:val="000000"/>
          <w:kern w:val="0"/>
          <w:sz w:val="24"/>
          <w:szCs w:val="24"/>
          <w:lang w:eastAsia="ru-RU" w:bidi="ru-RU"/>
        </w:rPr>
      </w:pPr>
    </w:p>
    <w:p w:rsidR="00A06CFA" w:rsidRDefault="00A06CFA" w:rsidP="00A06CFA">
      <w:pPr>
        <w:rPr>
          <w:rFonts w:ascii="Courier New" w:hAnsi="Courier New"/>
          <w:color w:val="000000"/>
          <w:kern w:val="0"/>
          <w:sz w:val="24"/>
          <w:szCs w:val="24"/>
          <w:lang w:eastAsia="ru-RU" w:bidi="ru-RU"/>
        </w:rPr>
      </w:pPr>
    </w:p>
    <w:p w:rsidR="00A06CFA" w:rsidRDefault="00A06CFA" w:rsidP="00A06CFA">
      <w:pPr>
        <w:rPr>
          <w:rFonts w:ascii="Courier New" w:hAnsi="Courier New"/>
          <w:color w:val="000000"/>
          <w:kern w:val="0"/>
          <w:sz w:val="24"/>
          <w:szCs w:val="24"/>
          <w:lang w:eastAsia="ru-RU" w:bidi="ru-RU"/>
        </w:rPr>
      </w:pPr>
    </w:p>
    <w:p w:rsidR="00A06CFA" w:rsidRPr="00A06CFA" w:rsidRDefault="00A06CFA" w:rsidP="00A06CFA">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kern w:val="0"/>
          <w:sz w:val="26"/>
          <w:szCs w:val="26"/>
          <w:lang w:eastAsia="ru-RU" w:bidi="ru-RU"/>
        </w:rPr>
      </w:pPr>
      <w:bookmarkStart w:id="0" w:name="bookmark3"/>
      <w:r w:rsidRPr="00A06CFA">
        <w:rPr>
          <w:rFonts w:ascii="Times New Roman" w:eastAsia="Times New Roman" w:hAnsi="Times New Roman" w:cs="Times New Roman"/>
          <w:color w:val="000000"/>
          <w:kern w:val="0"/>
          <w:sz w:val="26"/>
          <w:szCs w:val="26"/>
          <w:lang w:eastAsia="ru-RU" w:bidi="ru-RU"/>
        </w:rPr>
        <w:t>ЗАКЛЮЧЕНИЕ</w:t>
      </w:r>
      <w:bookmarkEnd w:id="0"/>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Таким образом, результаты проведенного исследования позволили автору выявить характерные черты организованной преступной деятельности в сфере незаконного обращения ЛС, выявить механизм, причины и условия ее формирования и успешного осуществления, а также сформулировать теоретические положения и практические рекомендации по взаимодействию субъектов правоохранительной деятельности, осуществление которых должно выступить залогом эффективности и успешности противодействия организованной преступной деятельности в рассматриваемой нами сфере:</w:t>
      </w:r>
    </w:p>
    <w:p w:rsidR="00A06CFA" w:rsidRPr="00A06CFA" w:rsidRDefault="00A06CFA" w:rsidP="00A06CFA">
      <w:pPr>
        <w:numPr>
          <w:ilvl w:val="0"/>
          <w:numId w:val="38"/>
        </w:numPr>
        <w:tabs>
          <w:tab w:val="clear" w:pos="709"/>
          <w:tab w:val="left" w:pos="1191"/>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Проблема фальсификации лекарственных средств затрагивает практически все страны мира. Фальсифицированная и недоброкачественная продукция обнаружена на фармацевтических рынках большинства государств мира. Расширилась география совершения данного вида преступлений и в России: Брянская, Ивановская, Костромская, Воронежская, Нижегородская, Ростовская, Рязанская, Саратовская, Тульская, Московская области, Ставропольский и Краснодарский края и другие регионы.</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Статистические данные за последние годы свидетельствуют о том, что несмотря на все принимаемые государством меры, рассматриваемые нами преступления представляют серьезную угрозу для государства и общества. Так, согласно отчету Росздравнадзора в 2012 году было изъято и уничтожено 906 серий недоброкачественных и фальсифицированных лекарств, в 2013 году эта цифра достигла 1103 серии, показатели 2014 года составляют 1109 серий, в 2015 - 1713 серий, в 2016 году - 1911 серий.</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Применение фальсифицированных лекарственных средств может привести к осложнениям заболеваний, явиться причиной новых патологических процессов, а также повлечь смерть человека, принимающего указанные лекарственные средства. Опасность обращения фальсифицированных, недоброкачественных и незарегистрированных лекарственных средств усиливается за счет возможности их приема боль</w:t>
      </w:r>
      <w:r w:rsidRPr="00A06CFA">
        <w:rPr>
          <w:rFonts w:ascii="Times New Roman" w:eastAsia="Times New Roman" w:hAnsi="Times New Roman" w:cs="Times New Roman"/>
          <w:color w:val="000000"/>
          <w:kern w:val="0"/>
          <w:sz w:val="26"/>
          <w:szCs w:val="26"/>
          <w:u w:val="single"/>
          <w:shd w:val="clear" w:color="auto" w:fill="FFFFFF"/>
          <w:lang w:eastAsia="ru-RU" w:bidi="ru-RU"/>
        </w:rPr>
        <w:t>ши</w:t>
      </w:r>
      <w:r w:rsidRPr="00A06CFA">
        <w:rPr>
          <w:rFonts w:ascii="Times New Roman" w:eastAsia="Times New Roman" w:hAnsi="Times New Roman" w:cs="Times New Roman"/>
          <w:color w:val="000000"/>
          <w:kern w:val="0"/>
          <w:sz w:val="26"/>
          <w:szCs w:val="26"/>
          <w:lang w:eastAsia="ru-RU" w:bidi="ru-RU"/>
        </w:rPr>
        <w:t>м количеством людей.</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Международными экспертами единоду</w:t>
      </w:r>
      <w:r w:rsidRPr="00A06CFA">
        <w:rPr>
          <w:rFonts w:ascii="Times New Roman" w:eastAsia="Times New Roman" w:hAnsi="Times New Roman" w:cs="Times New Roman"/>
          <w:color w:val="000000"/>
          <w:kern w:val="0"/>
          <w:sz w:val="26"/>
          <w:szCs w:val="26"/>
          <w:u w:val="single"/>
          <w:shd w:val="clear" w:color="auto" w:fill="FFFFFF"/>
          <w:lang w:eastAsia="ru-RU" w:bidi="ru-RU"/>
        </w:rPr>
        <w:t>шн</w:t>
      </w:r>
      <w:r w:rsidRPr="00A06CFA">
        <w:rPr>
          <w:rFonts w:ascii="Times New Roman" w:eastAsia="Times New Roman" w:hAnsi="Times New Roman" w:cs="Times New Roman"/>
          <w:color w:val="000000"/>
          <w:kern w:val="0"/>
          <w:sz w:val="26"/>
          <w:szCs w:val="26"/>
          <w:lang w:eastAsia="ru-RU" w:bidi="ru-RU"/>
        </w:rPr>
        <w:t>о отмечается, что использование обычных механизмов регулятивного контроля для предотвращения указанных деяний давно признано малоэффективным, поскольку они предполагают контакт с производителями и дистрибьюторами данной продукции, а следовательно, - их информирование.</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В этой связи отсутствие в международных правовых актах единой трактовки понятия </w:t>
      </w:r>
      <w:r w:rsidRPr="00A06CFA">
        <w:rPr>
          <w:rFonts w:ascii="Times New Roman" w:eastAsia="Times New Roman" w:hAnsi="Times New Roman" w:cs="Times New Roman"/>
          <w:i/>
          <w:iCs/>
          <w:color w:val="000000"/>
          <w:kern w:val="0"/>
          <w:sz w:val="26"/>
          <w:szCs w:val="26"/>
          <w:shd w:val="clear" w:color="auto" w:fill="FFFFFF"/>
          <w:lang w:eastAsia="ru-RU" w:bidi="ru-RU"/>
        </w:rPr>
        <w:t xml:space="preserve">«фальсифицированное лекарственное средство» </w:t>
      </w:r>
      <w:r w:rsidRPr="00A06CFA">
        <w:rPr>
          <w:rFonts w:ascii="Times New Roman" w:eastAsia="Times New Roman" w:hAnsi="Times New Roman" w:cs="Times New Roman"/>
          <w:color w:val="000000"/>
          <w:kern w:val="0"/>
          <w:sz w:val="26"/>
          <w:szCs w:val="26"/>
          <w:lang w:eastAsia="ru-RU" w:bidi="ru-RU"/>
        </w:rPr>
        <w:t>осложняет взаимодействие соответствующих органов в борьбе с данным видом преступлений. В национальном законодательстве, например, США, Австралии, Германии и некоторых других стран имеются определения, не совпадающие с определением Всемирной организации здравоохранения и различающиеся между собой, а распространение фальсифицированных лекарственных средств не признается преступлением. Единства по указанному вопросу до настоящего времени достичь не удалось.</w:t>
      </w:r>
    </w:p>
    <w:p w:rsidR="00A06CFA" w:rsidRPr="00A06CFA" w:rsidRDefault="00A06CFA" w:rsidP="00A06CFA">
      <w:pPr>
        <w:numPr>
          <w:ilvl w:val="0"/>
          <w:numId w:val="38"/>
        </w:numPr>
        <w:tabs>
          <w:tab w:val="clear" w:pos="709"/>
          <w:tab w:val="left" w:pos="1033"/>
        </w:tabs>
        <w:suppressAutoHyphens w:val="0"/>
        <w:spacing w:after="0" w:line="480" w:lineRule="exact"/>
        <w:ind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Вступив</w:t>
      </w:r>
      <w:r w:rsidRPr="00A06CFA">
        <w:rPr>
          <w:rFonts w:ascii="Times New Roman" w:eastAsia="Times New Roman" w:hAnsi="Times New Roman" w:cs="Times New Roman"/>
          <w:color w:val="000000"/>
          <w:kern w:val="0"/>
          <w:sz w:val="26"/>
          <w:szCs w:val="26"/>
          <w:u w:val="single"/>
          <w:shd w:val="clear" w:color="auto" w:fill="FFFFFF"/>
          <w:lang w:eastAsia="ru-RU" w:bidi="ru-RU"/>
        </w:rPr>
        <w:t>ши</w:t>
      </w:r>
      <w:r w:rsidRPr="00A06CFA">
        <w:rPr>
          <w:rFonts w:ascii="Times New Roman" w:eastAsia="Times New Roman" w:hAnsi="Times New Roman" w:cs="Times New Roman"/>
          <w:color w:val="000000"/>
          <w:kern w:val="0"/>
          <w:sz w:val="26"/>
          <w:szCs w:val="26"/>
          <w:lang w:eastAsia="ru-RU" w:bidi="ru-RU"/>
        </w:rPr>
        <w:t>й в силу 23.01.2015 г Федеральный закон от 31.12.2014 № 532-Ф3 внес существенные изменения в действующее законодательство, регламентирующие особенности противодействия деяниям, связанным с обращением лекарственных средств, не отвечающих установленным требованиям.</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Установление уголовной ответственности за данные преступления решает важнейшую задачу противодействия организованной преступности не только в Российской Федерации, но и на международном уровне. С одной стороны, таким противодействием подрывается деятельность преступных организаций и групп, с другой, - пресекаются попытки преступных лидеров получить полномочия в органах власти и управления, а также в международных организациях.</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Проведенный анализ имеющихся нормативных правовых актов свидетельствует, что должная правовая база в отношении рассматриваемых нами преступлений сформирована, однако, требуют своего совершенствования механизмы и меры противодействия данной преступности. Нам представляется, что криминализация указанных деяний позволила ужесточить наказание за данные виды преступлений, но, однако, приоритетным направлением противодействия обращению фальсифицированных, недоброкачественных и незарегистрированных ЛС нам видится их профилактика и своевременное выявление.</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Однако, в п.1 ст.238.1 законодатель указывает лишь на </w:t>
      </w:r>
      <w:r w:rsidRPr="00A06CFA">
        <w:rPr>
          <w:rFonts w:ascii="Times New Roman" w:eastAsia="Times New Roman" w:hAnsi="Times New Roman" w:cs="Times New Roman"/>
          <w:i/>
          <w:iCs/>
          <w:color w:val="000000"/>
          <w:kern w:val="0"/>
          <w:sz w:val="26"/>
          <w:szCs w:val="26"/>
          <w:shd w:val="clear" w:color="auto" w:fill="FFFFFF"/>
          <w:lang w:eastAsia="ru-RU" w:bidi="ru-RU"/>
        </w:rPr>
        <w:t xml:space="preserve">производство, </w:t>
      </w:r>
      <w:r w:rsidRPr="00A06CFA">
        <w:rPr>
          <w:rFonts w:ascii="Times New Roman" w:eastAsia="Times New Roman" w:hAnsi="Times New Roman" w:cs="Times New Roman"/>
          <w:color w:val="000000"/>
          <w:kern w:val="0"/>
          <w:sz w:val="26"/>
          <w:szCs w:val="26"/>
          <w:lang w:eastAsia="ru-RU" w:bidi="ru-RU"/>
        </w:rPr>
        <w:t xml:space="preserve">сбыт, ввоз фальсифицированных ЛС; сбыт или ввоз недоброкачественных ЛС; незаконное </w:t>
      </w:r>
      <w:r w:rsidRPr="00A06CFA">
        <w:rPr>
          <w:rFonts w:ascii="Times New Roman" w:eastAsia="Times New Roman" w:hAnsi="Times New Roman" w:cs="Times New Roman"/>
          <w:i/>
          <w:iCs/>
          <w:color w:val="000000"/>
          <w:kern w:val="0"/>
          <w:sz w:val="26"/>
          <w:szCs w:val="26"/>
          <w:shd w:val="clear" w:color="auto" w:fill="FFFFFF"/>
          <w:lang w:eastAsia="ru-RU" w:bidi="ru-RU"/>
        </w:rPr>
        <w:t>производство,</w:t>
      </w:r>
      <w:r w:rsidRPr="00A06CFA">
        <w:rPr>
          <w:rFonts w:ascii="Times New Roman" w:eastAsia="Times New Roman" w:hAnsi="Times New Roman" w:cs="Times New Roman"/>
          <w:color w:val="000000"/>
          <w:kern w:val="0"/>
          <w:sz w:val="26"/>
          <w:szCs w:val="26"/>
          <w:lang w:eastAsia="ru-RU" w:bidi="ru-RU"/>
        </w:rPr>
        <w:t xml:space="preserve"> сбыт или ввоз в целях сбыта незарегистрированных ЛС.</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Как квалифицировать изготовление фальсифицированных ЛС, например, изготовителем-субподрядчиком, не относящимся к производителю ЛС? Данные действия не относятся к производственным, но охватываются понятием «обращение». Поскольку применение норм уголовного права по аналогии не допускается, таким образом, невозможно распространить уголовную ответственность на другие виды обращения ЛС, за исключением названных в ч.1 ст.238.1.</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Таким образом, социально-экономическая обусловленность уголовно</w:t>
      </w:r>
      <w:r w:rsidRPr="00A06CFA">
        <w:rPr>
          <w:rFonts w:ascii="Times New Roman" w:eastAsia="Times New Roman" w:hAnsi="Times New Roman" w:cs="Times New Roman"/>
          <w:color w:val="000000"/>
          <w:kern w:val="0"/>
          <w:sz w:val="26"/>
          <w:szCs w:val="26"/>
          <w:lang w:eastAsia="ru-RU" w:bidi="ru-RU"/>
        </w:rPr>
        <w:softHyphen/>
        <w:t>правовых мер противодействия обращению фальсифицированных, недоброкачественных и незарегистрированных ЛС - это совокупность объективных материальных признаков, свидетельствующих о криминализации наиболее существенных нарушений в фармацевтической сфере, затрагивающих права и законные интересы личности, общества, основы национальной безопасности и внешнеполитический авторитет государства.</w:t>
      </w:r>
    </w:p>
    <w:p w:rsidR="00A06CFA" w:rsidRPr="00A06CFA" w:rsidRDefault="00A06CFA" w:rsidP="00A06CFA">
      <w:pPr>
        <w:numPr>
          <w:ilvl w:val="0"/>
          <w:numId w:val="38"/>
        </w:numPr>
        <w:tabs>
          <w:tab w:val="clear" w:pos="709"/>
          <w:tab w:val="left" w:pos="1048"/>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Установлено, что все основные составляющие элементы механизма преступной деятельности, на наш взгляд, находятся в тесной взаимосвязи. Эта взаимосвязь должна выступать одной из основных задач криминалистической науки в целях выработки методических рекомендаций, направленных на выявление, расследование, раскрытие и предупреждение преступлений.</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Изучение же криминалистами собственно преступной организованной деятельности как явления, что предопределяет цели, задачи, средства и методы противодействия ей, а также направления профилактической деятельности, явно недостаточно.</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Эффективность и действенность противодействия современному характеру организованной </w:t>
      </w:r>
      <w:r w:rsidRPr="00A06CFA">
        <w:rPr>
          <w:rFonts w:ascii="Times New Roman" w:eastAsia="Times New Roman" w:hAnsi="Times New Roman" w:cs="Times New Roman"/>
          <w:i/>
          <w:iCs/>
          <w:color w:val="000000"/>
          <w:kern w:val="0"/>
          <w:sz w:val="26"/>
          <w:szCs w:val="26"/>
          <w:shd w:val="clear" w:color="auto" w:fill="FFFFFF"/>
          <w:lang w:eastAsia="ru-RU" w:bidi="ru-RU"/>
        </w:rPr>
        <w:t>преступной деятельности</w:t>
      </w:r>
      <w:r w:rsidRPr="00A06CFA">
        <w:rPr>
          <w:rFonts w:ascii="Times New Roman" w:eastAsia="Times New Roman" w:hAnsi="Times New Roman" w:cs="Times New Roman"/>
          <w:color w:val="000000"/>
          <w:kern w:val="0"/>
          <w:sz w:val="26"/>
          <w:szCs w:val="26"/>
          <w:lang w:eastAsia="ru-RU" w:bidi="ru-RU"/>
        </w:rPr>
        <w:t xml:space="preserve"> в целом (а не только конкретному преступлению) в сфере незаконного обращения ЛС могут быть обеспечены только всесторонним и глубоким изучением всех ее механизмов и закономерностей функционирования. В частности, для криминалистики, по мнению автора, важно изучение и глубокий анализ следующих </w:t>
      </w:r>
      <w:r w:rsidRPr="00A06CFA">
        <w:rPr>
          <w:rFonts w:ascii="Times New Roman" w:eastAsia="Times New Roman" w:hAnsi="Times New Roman" w:cs="Times New Roman"/>
          <w:i/>
          <w:iCs/>
          <w:color w:val="000000"/>
          <w:kern w:val="0"/>
          <w:sz w:val="26"/>
          <w:szCs w:val="26"/>
          <w:shd w:val="clear" w:color="auto" w:fill="FFFFFF"/>
          <w:lang w:eastAsia="ru-RU" w:bidi="ru-RU"/>
        </w:rPr>
        <w:t>направлений деятельности</w:t>
      </w:r>
      <w:r w:rsidRPr="00A06CFA">
        <w:rPr>
          <w:rFonts w:ascii="Times New Roman" w:eastAsia="Times New Roman" w:hAnsi="Times New Roman" w:cs="Times New Roman"/>
          <w:color w:val="000000"/>
          <w:kern w:val="0"/>
          <w:sz w:val="26"/>
          <w:szCs w:val="26"/>
          <w:lang w:eastAsia="ru-RU" w:bidi="ru-RU"/>
        </w:rPr>
        <w:t xml:space="preserve"> организованной преступности в сфере незаконного обращения ЛС:</w:t>
      </w:r>
    </w:p>
    <w:p w:rsidR="00A06CFA" w:rsidRPr="00A06CFA" w:rsidRDefault="00A06CFA" w:rsidP="00A06CFA">
      <w:pPr>
        <w:numPr>
          <w:ilvl w:val="0"/>
          <w:numId w:val="37"/>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социально-экономического причинного комплекса возникновения и развития организованной преступности;</w:t>
      </w:r>
    </w:p>
    <w:p w:rsidR="00A06CFA" w:rsidRPr="00A06CFA" w:rsidRDefault="00A06CFA" w:rsidP="00A06CFA">
      <w:pPr>
        <w:numPr>
          <w:ilvl w:val="0"/>
          <w:numId w:val="37"/>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тенденций развития и изменения криминальной политики в обществе;</w:t>
      </w:r>
    </w:p>
    <w:p w:rsidR="00A06CFA" w:rsidRPr="00A06CFA" w:rsidRDefault="00A06CFA" w:rsidP="00A06CFA">
      <w:pPr>
        <w:numPr>
          <w:ilvl w:val="0"/>
          <w:numId w:val="37"/>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появления новых способов совершения преступлений;</w:t>
      </w:r>
    </w:p>
    <w:p w:rsidR="00A06CFA" w:rsidRPr="00A06CFA" w:rsidRDefault="00A06CFA" w:rsidP="00A06CFA">
      <w:pPr>
        <w:numPr>
          <w:ilvl w:val="0"/>
          <w:numId w:val="37"/>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тактических особенностей преступной деятельности;</w:t>
      </w:r>
    </w:p>
    <w:p w:rsidR="00A06CFA" w:rsidRPr="00A06CFA" w:rsidRDefault="00A06CFA" w:rsidP="00A06CFA">
      <w:pPr>
        <w:numPr>
          <w:ilvl w:val="0"/>
          <w:numId w:val="37"/>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совершенствования преступной деятельности, направленной на противодействие правоохранительной деятельности государства;</w:t>
      </w:r>
    </w:p>
    <w:p w:rsidR="00A06CFA" w:rsidRPr="00A06CFA" w:rsidRDefault="00A06CFA" w:rsidP="00A06CFA">
      <w:pPr>
        <w:numPr>
          <w:ilvl w:val="0"/>
          <w:numId w:val="37"/>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позитивного опыта других стран, направленного на противодействие преступности;</w:t>
      </w:r>
    </w:p>
    <w:p w:rsidR="00A06CFA" w:rsidRPr="00A06CFA" w:rsidRDefault="00A06CFA" w:rsidP="00A06CFA">
      <w:pPr>
        <w:numPr>
          <w:ilvl w:val="0"/>
          <w:numId w:val="37"/>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постоянного анализа действенности методов и средств противодействия преступности и своевременное их совершенствование.</w:t>
      </w:r>
    </w:p>
    <w:p w:rsidR="00A06CFA" w:rsidRPr="00A06CFA" w:rsidRDefault="00A06CFA" w:rsidP="00A06CFA">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Диссертант полагает, что выявить и изучить преступную организованную деятельность в сфере незаконного обращения ЛС - это значит, прежде всего, установить взаимосвязи всех составляющих ее элементов (не только механизм этой деятельности, но и пространственно - временные границы ее деятельности, связи и отношения, причины и условия ее возникновения и функционирования и т.п.).</w:t>
      </w:r>
    </w:p>
    <w:p w:rsidR="00A06CFA" w:rsidRPr="00A06CFA" w:rsidRDefault="00A06CFA" w:rsidP="00A06CFA">
      <w:pPr>
        <w:numPr>
          <w:ilvl w:val="0"/>
          <w:numId w:val="38"/>
        </w:numPr>
        <w:tabs>
          <w:tab w:val="clear" w:pos="709"/>
          <w:tab w:val="left" w:pos="1325"/>
        </w:tabs>
        <w:suppressAutoHyphens w:val="0"/>
        <w:spacing w:after="0" w:line="480" w:lineRule="exact"/>
        <w:ind w:right="20" w:firstLine="8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i/>
          <w:iCs/>
          <w:color w:val="000000"/>
          <w:kern w:val="0"/>
          <w:sz w:val="26"/>
          <w:szCs w:val="26"/>
          <w:shd w:val="clear" w:color="auto" w:fill="FFFFFF"/>
          <w:lang w:eastAsia="ru-RU" w:bidi="ru-RU"/>
        </w:rPr>
        <w:t>Обстановка преступления</w:t>
      </w:r>
      <w:r w:rsidRPr="00A06CFA">
        <w:rPr>
          <w:rFonts w:ascii="Times New Roman" w:eastAsia="Times New Roman" w:hAnsi="Times New Roman" w:cs="Times New Roman"/>
          <w:color w:val="000000"/>
          <w:kern w:val="0"/>
          <w:sz w:val="26"/>
          <w:szCs w:val="26"/>
          <w:lang w:eastAsia="ru-RU" w:bidi="ru-RU"/>
        </w:rPr>
        <w:t xml:space="preserve"> рассмотрена в качестве особого ключевого, способствующего формированию и развитию преступной деятельности элемента механизма преступленной деятельности. Вскрыты и изучены обстоятельства, способствующие незаконному обращению ЛС.</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Современная организованная преступность характеризуется масштабностью, транснациональностью, качественно новым уровнем организации своей деятельности, профессионализмом, дерзостью, жестокостью, высокой технической оснащенностью, проникновением в структуры общества и государства, а также охватом все новых сфер общественной жизни. Следственная практика показывает, что преступность в фармацевтической сфере весьма латентна, поэтому зарегистрированная преступность - это лишь вершина преступного айсберга.</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Проблема организованной преступной деятельности в сфере незаконного обращения ЛС, по справедливому замечанию Президента РФ, приобрела характер реальной угрозы национальной безопасности государства. Преступная среда консолидируется, меняется профессионально, возрастает число организованных преступных формирований, которые криминализируют социальное общество.</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Отсутствие эффективной государственной социальной политики, направленной на снижение цен на лекарства повседневного спроса; низкий уровень жизни населения; недостаточно эффективная деятельность правоохранительных органов по выявлению преступных деяний данного вида; неотрегулированная должным образом правовая база; недостаточно эффективные методы и средства противодействия организованной преступности на всех уровнях; фармацевтический нигилизм (население приобретает рекламируемые ЛС, через сеть Интернет, у знакомых, по низким ценам и т.п.), не смотря на все принимаемые меры, создают благоприятную почву для разрастания и процветания организованной преступности в рассматриваемой нами сфере и увеличивают многократно степень угрозы для личности, общества и государства в целом.</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Однако, несмотря на теоретические и практические усилия законодателя, правоохранительных органов и ученых, на современном этапе возникают проблемы, связанные с недостаточно разработанным механизмом межотраслевого противодействия преступлениям и преступности в целом, а также - с недостаточно глубоким изучением криминалистами механизма самой преступной деятельности как целостного организма (что является чрезвычайно важным для выработки криминалистических рекомендаций по предупреждению, выявлению, раскрытию и расследованию преступлений в обозначенной сфере) со своими тактическими, организационными, методическими, технико-криминальными особенностями, позволяющими реализовывать свою преступную деятельность.</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методических рекомендациях расследования данного вида преступления практически отсутствуют криминалистическая оценка механизма организованной преступной деятельности в сфере незаконного обращения ЛС (93,4% следователей отметили крайнюю необходимость изучения преступной деятельности) и четкие практические рекомендации, направленные на противодействие данной преступной деятельности (82,8% следователей отметили отсутствие подобных рекомендаций как негативно влияющий на расследование преступлений данного вида фактор). Все следователи единогласно (100%) указали на необходимость специального изучения тактики преступной деятельности, направлений и форм ее функционирования, более 90% сочли целесообразным более подробно изучать организацию и взаимодействие преступных формирований, способы преступной деятельности, формирование и подготовку кадров.</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Криминалистическое изучение преступлений только посредством оставленных при их подготовке и совершении следов, не обеспечивает эффективности раскрываемости преступлений, так как не все, что находит отражение в материальной информации (следах), характеризует преступную деятельность.</w:t>
      </w:r>
    </w:p>
    <w:p w:rsidR="00A06CFA" w:rsidRPr="00A06CFA" w:rsidRDefault="00A06CFA" w:rsidP="00A06CFA">
      <w:pPr>
        <w:numPr>
          <w:ilvl w:val="0"/>
          <w:numId w:val="38"/>
        </w:numPr>
        <w:tabs>
          <w:tab w:val="clear" w:pos="709"/>
          <w:tab w:val="left" w:pos="1090"/>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качестве места производства фальсифицированных ЛС являлись: легальные предприятия (71,4%); специально оборудованные под производство помещения (19,6%); перепрофилированные производства (5,4%); жилые помещения (1,8%); иные помещения (1,8%).</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Здания (помещения), в которых осуществлялось производство фальсифицированных ЛС, как правило, имели следующие особенности: исключали возможность визуального наблюдения со стороны посторонних лиц; имели большое свободное пространство для размещения оборудования, упаковочного материала, сырья для производства и готовой продукции; были оснащены камерами наружного наблюдения (домофонами); огорожены вы</w:t>
      </w:r>
      <w:r w:rsidRPr="00A06CFA">
        <w:rPr>
          <w:rFonts w:ascii="Times New Roman" w:eastAsia="Times New Roman" w:hAnsi="Times New Roman" w:cs="Times New Roman"/>
          <w:color w:val="000000"/>
          <w:kern w:val="0"/>
          <w:sz w:val="26"/>
          <w:szCs w:val="26"/>
          <w:lang w:eastAsia="ru-RU" w:bidi="ru-RU"/>
        </w:rPr>
        <w:softHyphen/>
        <w:t>сокими заборами; имели окна с металлическими решетками и металлические двери. В ряде случаев в этих целях арендовались хозяйственные помещения (склады), находящиеся на территории крупных промышленных предприятий, или дома частного сектора.</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Местами сбыта фальсифицированных, недоброкачественных и незарегистрированных ЛС выступали:</w:t>
      </w:r>
    </w:p>
    <w:p w:rsidR="00A06CFA" w:rsidRPr="00A06CFA" w:rsidRDefault="00A06CFA" w:rsidP="00A06CFA">
      <w:pPr>
        <w:numPr>
          <w:ilvl w:val="0"/>
          <w:numId w:val="37"/>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легальные аптечные организации и торговые аптечные отделы - 42,3%;</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фиктивные организации, оформленные на подставных лиц - 50,9%;</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медицинские учреждения - 3,4%;</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организации и учреждения - 5,1%;</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квартиры, дворы домов - 15,4%;</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улица и общественные места - 6,3%</w:t>
      </w:r>
    </w:p>
    <w:p w:rsidR="00A06CFA" w:rsidRPr="00A06CFA" w:rsidRDefault="00A06CFA" w:rsidP="00A06CFA">
      <w:pPr>
        <w:numPr>
          <w:ilvl w:val="0"/>
          <w:numId w:val="37"/>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сетевая торговля - 17,7%.</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Производство фальсифицированных ЛС и сбыт фальсифицированных, недоброкачественных и незарегистрированных ЛС в 79,4% случаев осуществлялись в различных местах, удаленных друг от друга, как правило, разными лицами, не знакомыми между собой.</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Временной период обращения фальсифицированных и недоброкачественных ЛС зависит от технической оснащенности преступников; наличия у них сырья и упаковочных материалов; количества лиц, вовлеченных в преступную деятельность; уровня потребительского спроса; наличия надежных каналов сбыта произведенной продукции и других факторов.</w:t>
      </w:r>
    </w:p>
    <w:p w:rsidR="00A06CFA" w:rsidRPr="00A06CFA" w:rsidRDefault="00A06CFA" w:rsidP="00A06CFA">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Уровень сбыта некоторых видов фальсифицированных, недоброкачественных и незарегистрированных ЛС может напрямую зависеть от эпидемий тех или иных заболеваний, в том числе сезонных. В целях привлечения внимания потребителей и облегчения сбыта ЛС преступники проводят различные акции: продают несколько упаковок препарата по цене одной в ограниченный период времени; предоставляют скидки пенсионерам и лицам, имеющим льготы; объявляют о специальных акциях и программах лечения в рамках приоритетного национального проекта «Здоровье» или по государственной квоте.</w:t>
      </w:r>
    </w:p>
    <w:p w:rsidR="00A06CFA" w:rsidRPr="00A06CFA" w:rsidRDefault="00A06CFA" w:rsidP="00A06CFA">
      <w:pPr>
        <w:numPr>
          <w:ilvl w:val="0"/>
          <w:numId w:val="39"/>
        </w:numPr>
        <w:tabs>
          <w:tab w:val="clear" w:pos="709"/>
          <w:tab w:val="left" w:pos="1206"/>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Обстановка преступления, являясь объединяющим элементом преступной деятельности, оказывает существенное влияние на выбор способа преступления.</w:t>
      </w:r>
    </w:p>
    <w:p w:rsidR="00A06CFA" w:rsidRPr="00A06CFA" w:rsidRDefault="00A06CFA" w:rsidP="00A06CFA">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Рассматриваемые виды преступлений носят как полноструктурный, так и неполноструктурный характер. Проведенное нами исследование показало, что в 100% изученных уголовных дел при производстве и ввозе фальсифицированных ЛС, а также при незаконном производстве и ввозе незарегистрированных ЛС имели место все три составляющие, то есть действия по подготовке, совершению и сокрытию преступления. В случае же сбыта фальсифицированных, недоброкачественных и незарегистрированных ЛС способ преступления, в основном (72,3%), является полноструктурным. Однако в 27,7% случаев подготовительная стадия отсутствовала. Это объясняется тем, что в отдельных случаях ЛС реализуются по месту работы, учебы, соседям, родственникам, знакомым и т.п.</w:t>
      </w:r>
    </w:p>
    <w:p w:rsidR="00A06CFA" w:rsidRPr="00A06CFA" w:rsidRDefault="00A06CFA" w:rsidP="00A06CFA">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Рассматриваемые по содержанию способы незаконного обращения ЛС осуществляются только путем комплекса активных действий.</w:t>
      </w:r>
    </w:p>
    <w:p w:rsidR="00A06CFA" w:rsidRPr="00A06CFA" w:rsidRDefault="00A06CFA" w:rsidP="00A06CFA">
      <w:pPr>
        <w:tabs>
          <w:tab w:val="clear" w:pos="709"/>
          <w:tab w:val="right" w:pos="8967"/>
          <w:tab w:val="right" w:pos="9356"/>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зависимости от использования в процессе преступления различных орудий и средств можно выделить способы:</w:t>
      </w:r>
      <w:r w:rsidRPr="00A06CFA">
        <w:rPr>
          <w:rFonts w:ascii="Times New Roman" w:eastAsia="Times New Roman" w:hAnsi="Times New Roman" w:cs="Times New Roman"/>
          <w:color w:val="000000"/>
          <w:kern w:val="0"/>
          <w:sz w:val="26"/>
          <w:szCs w:val="26"/>
          <w:lang w:eastAsia="ru-RU" w:bidi="ru-RU"/>
        </w:rPr>
        <w:tab/>
        <w:t>сопряженные</w:t>
      </w:r>
      <w:r w:rsidRPr="00A06CFA">
        <w:rPr>
          <w:rFonts w:ascii="Times New Roman" w:eastAsia="Times New Roman" w:hAnsi="Times New Roman" w:cs="Times New Roman"/>
          <w:color w:val="000000"/>
          <w:kern w:val="0"/>
          <w:sz w:val="26"/>
          <w:szCs w:val="26"/>
          <w:lang w:eastAsia="ru-RU" w:bidi="ru-RU"/>
        </w:rPr>
        <w:tab/>
        <w:t>с</w:t>
      </w:r>
    </w:p>
    <w:p w:rsidR="00A06CFA" w:rsidRPr="00A06CFA" w:rsidRDefault="00A06CFA" w:rsidP="00A06CFA">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использованием различных орудий и средств; а так же реализуемые без использования каких-либо орудий и средств.</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Первая группа способов преступления, к которой следует отнести производство фальсифицированных ЛС, незаконное производство незарегистрированных ЛС, может быть подвергнута и дальнейшим классификационным исследованиям, исходя из характера и вида использованного оборудования и производственных средств. В силу специфики производства ЛС, можно выделить:</w:t>
      </w:r>
    </w:p>
    <w:p w:rsidR="00A06CFA" w:rsidRPr="00A06CFA" w:rsidRDefault="00A06CFA" w:rsidP="00A06CFA">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преступления, совершенные с использованием промышленного оборудования - 96,6%;</w:t>
      </w:r>
    </w:p>
    <w:p w:rsidR="00A06CFA" w:rsidRPr="00A06CFA" w:rsidRDefault="00A06CFA" w:rsidP="00A06CFA">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преступления, совершенные с использованием самодельно изготовленного оборудования - 2,3%;</w:t>
      </w:r>
    </w:p>
    <w:p w:rsidR="00A06CFA" w:rsidRPr="00A06CFA" w:rsidRDefault="00A06CFA" w:rsidP="00A06CFA">
      <w:pPr>
        <w:numPr>
          <w:ilvl w:val="0"/>
          <w:numId w:val="4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преступления, совершенные с использованием приспособленных для производственных нужд различных технических устройств, агрегатов, установок, блоков, деталей и т.п. - 1,1%.</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зависимости от этапа осуществления преступной деятельности можно констатировать, что в качестве средств перемещения ЛС использовался автомобильный (100%), железнодорожный (23,4 %), авиационный (2,6 %), водный (11,4 %); гужевой (1,14 %); велосипедный (1,1 %) транспорт.</w:t>
      </w:r>
    </w:p>
    <w:p w:rsidR="00A06CFA" w:rsidRPr="00A06CFA" w:rsidRDefault="00A06CFA" w:rsidP="00A06CFA">
      <w:pPr>
        <w:tabs>
          <w:tab w:val="clear" w:pos="709"/>
        </w:tabs>
        <w:suppressAutoHyphens w:val="0"/>
        <w:spacing w:after="0" w:line="480" w:lineRule="exact"/>
        <w:ind w:left="20" w:right="20" w:firstLine="9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Наряду с общими способами незаконного обращения ЛС, автор выделяет специфические способы сокрытия преступной деятельности.</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К таким способам </w:t>
      </w:r>
      <w:r w:rsidRPr="00A06CFA">
        <w:rPr>
          <w:rFonts w:ascii="Times New Roman" w:eastAsia="Times New Roman" w:hAnsi="Times New Roman" w:cs="Times New Roman"/>
          <w:i/>
          <w:iCs/>
          <w:color w:val="000000"/>
          <w:kern w:val="0"/>
          <w:sz w:val="26"/>
          <w:szCs w:val="26"/>
          <w:shd w:val="clear" w:color="auto" w:fill="FFFFFF"/>
          <w:lang w:eastAsia="ru-RU" w:bidi="ru-RU"/>
        </w:rPr>
        <w:t>сокрытия</w:t>
      </w:r>
      <w:r w:rsidRPr="00A06CFA">
        <w:rPr>
          <w:rFonts w:ascii="Times New Roman" w:eastAsia="Times New Roman" w:hAnsi="Times New Roman" w:cs="Times New Roman"/>
          <w:color w:val="000000"/>
          <w:kern w:val="0"/>
          <w:sz w:val="26"/>
          <w:szCs w:val="26"/>
          <w:lang w:eastAsia="ru-RU" w:bidi="ru-RU"/>
        </w:rPr>
        <w:t xml:space="preserve"> преступной деятельности в рассматриваемой сфере отнесены: имитация легальной деятельности; подделка документов; преступный сговор; занижение под различными предлогами (проведение различных акций; отсутствие арендной платы за помещение в случае реализации через сетевую торговлю и т.п.) стоимости реализуемых ЛС; коррупционная связь с органами исполнительной и законодательной власти; ограничение реализуемых партий (до 100 тыс.руб.) фальсифицированных, недоброкачественных и незарегистрированных ЛС; подбор курьеров, не являющихся индивидуальными предпринимателями и не знакомых между собой; подбор соответствующих покупателей для незаконной реализации ЛС (одинокие люди пожилого возраста, лица с наркотической, алкогольной и иной зависимостью, инвалиды и т.п.); запугивание потребителей, выявивших фальсификацию или недоброка</w:t>
      </w:r>
      <w:r w:rsidRPr="00A06CFA">
        <w:rPr>
          <w:rFonts w:ascii="Times New Roman" w:eastAsia="Times New Roman" w:hAnsi="Times New Roman" w:cs="Times New Roman"/>
          <w:color w:val="000000"/>
          <w:kern w:val="0"/>
          <w:sz w:val="26"/>
          <w:szCs w:val="26"/>
          <w:lang w:eastAsia="ru-RU" w:bidi="ru-RU"/>
        </w:rPr>
        <w:softHyphen/>
        <w:t>чественность ЛС.</w:t>
      </w:r>
    </w:p>
    <w:p w:rsidR="00A06CFA" w:rsidRPr="00A06CFA" w:rsidRDefault="00A06CFA" w:rsidP="00A06CFA">
      <w:pPr>
        <w:numPr>
          <w:ilvl w:val="0"/>
          <w:numId w:val="39"/>
        </w:numPr>
        <w:tabs>
          <w:tab w:val="clear" w:pos="709"/>
          <w:tab w:val="left" w:pos="1053"/>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большинстве случаев данные преступления совершаются группой лиц по предварительному сговору (21,1%) либо организованными преступными группами (78,9% изученных уголовных дел). Фальсификация лекарственных средств тесно связана и с организованной преступностью, имеющей разветвленные международные связи. Ситуация здесь во многом аналогична той, которая сложилась в области борьбы с наркобизнесом, торговлей оружием и людьми.</w:t>
      </w:r>
    </w:p>
    <w:p w:rsidR="00A06CFA" w:rsidRPr="00A06CFA" w:rsidRDefault="00A06CFA" w:rsidP="00A06CFA">
      <w:pPr>
        <w:tabs>
          <w:tab w:val="clear" w:pos="709"/>
          <w:tab w:val="center" w:pos="4023"/>
          <w:tab w:val="left" w:pos="5151"/>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Большинство (78,8%) организаторов рассматриваемых видов преступлений - это мужчины, средний возраст которых составляет 35-45 лет, с высоким материальным достатком, женатые, имеющие на иждивении детей. Абсолютное их большинство (90,8%) имели высшее (преимуществен</w:t>
      </w:r>
      <w:r w:rsidRPr="00A06CFA">
        <w:rPr>
          <w:rFonts w:ascii="Times New Roman" w:eastAsia="Times New Roman" w:hAnsi="Times New Roman" w:cs="Times New Roman"/>
          <w:color w:val="000000"/>
          <w:kern w:val="0"/>
          <w:sz w:val="26"/>
          <w:szCs w:val="26"/>
          <w:lang w:eastAsia="ru-RU" w:bidi="ru-RU"/>
        </w:rPr>
        <w:softHyphen/>
        <w:t>но экономическое,</w:t>
      </w:r>
      <w:r w:rsidRPr="00A06CFA">
        <w:rPr>
          <w:rFonts w:ascii="Times New Roman" w:eastAsia="Times New Roman" w:hAnsi="Times New Roman" w:cs="Times New Roman"/>
          <w:color w:val="000000"/>
          <w:kern w:val="0"/>
          <w:sz w:val="26"/>
          <w:szCs w:val="26"/>
          <w:lang w:eastAsia="ru-RU" w:bidi="ru-RU"/>
        </w:rPr>
        <w:tab/>
        <w:t>медицинское,</w:t>
      </w:r>
      <w:r w:rsidRPr="00A06CFA">
        <w:rPr>
          <w:rFonts w:ascii="Times New Roman" w:eastAsia="Times New Roman" w:hAnsi="Times New Roman" w:cs="Times New Roman"/>
          <w:color w:val="000000"/>
          <w:kern w:val="0"/>
          <w:sz w:val="26"/>
          <w:szCs w:val="26"/>
          <w:lang w:eastAsia="ru-RU" w:bidi="ru-RU"/>
        </w:rPr>
        <w:tab/>
        <w:t>фармацевтическое, инженерно</w:t>
      </w:r>
      <w:r w:rsidRPr="00A06CFA">
        <w:rPr>
          <w:rFonts w:ascii="Times New Roman" w:eastAsia="Times New Roman" w:hAnsi="Times New Roman" w:cs="Times New Roman"/>
          <w:color w:val="000000"/>
          <w:kern w:val="0"/>
          <w:sz w:val="26"/>
          <w:szCs w:val="26"/>
          <w:lang w:eastAsia="ru-RU" w:bidi="ru-RU"/>
        </w:rPr>
        <w:softHyphen/>
      </w:r>
    </w:p>
    <w:p w:rsidR="00A06CFA" w:rsidRPr="00A06CFA" w:rsidRDefault="00A06CFA" w:rsidP="00A06CFA">
      <w:pPr>
        <w:tabs>
          <w:tab w:val="clear" w:pos="709"/>
          <w:tab w:val="left" w:pos="1035"/>
          <w:tab w:val="center" w:pos="4023"/>
          <w:tab w:val="left" w:pos="5151"/>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технологическое, реже - юридическое) образование; 72,6% - постоянно проживали в районе (населенном пункте), где совершалось преступление; 100%</w:t>
      </w:r>
      <w:r w:rsidRPr="00A06CFA">
        <w:rPr>
          <w:rFonts w:ascii="Times New Roman" w:eastAsia="Times New Roman" w:hAnsi="Times New Roman" w:cs="Times New Roman"/>
          <w:color w:val="000000"/>
          <w:kern w:val="0"/>
          <w:sz w:val="26"/>
          <w:szCs w:val="26"/>
          <w:lang w:eastAsia="ru-RU" w:bidi="ru-RU"/>
        </w:rPr>
        <w:tab/>
        <w:t>- являлись</w:t>
      </w:r>
      <w:r w:rsidRPr="00A06CFA">
        <w:rPr>
          <w:rFonts w:ascii="Times New Roman" w:eastAsia="Times New Roman" w:hAnsi="Times New Roman" w:cs="Times New Roman"/>
          <w:color w:val="000000"/>
          <w:kern w:val="0"/>
          <w:sz w:val="26"/>
          <w:szCs w:val="26"/>
          <w:lang w:eastAsia="ru-RU" w:bidi="ru-RU"/>
        </w:rPr>
        <w:tab/>
        <w:t>руководителями</w:t>
      </w:r>
      <w:r w:rsidRPr="00A06CFA">
        <w:rPr>
          <w:rFonts w:ascii="Times New Roman" w:eastAsia="Times New Roman" w:hAnsi="Times New Roman" w:cs="Times New Roman"/>
          <w:color w:val="000000"/>
          <w:kern w:val="0"/>
          <w:sz w:val="26"/>
          <w:szCs w:val="26"/>
          <w:lang w:eastAsia="ru-RU" w:bidi="ru-RU"/>
        </w:rPr>
        <w:tab/>
        <w:t>различных организаций, либо</w:t>
      </w:r>
    </w:p>
    <w:p w:rsidR="00A06CFA" w:rsidRPr="00A06CFA" w:rsidRDefault="00A06CFA" w:rsidP="00A06CFA">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индивидуальными предпринимателями.</w:t>
      </w:r>
    </w:p>
    <w:p w:rsidR="00A06CFA" w:rsidRPr="00A06CFA" w:rsidRDefault="00A06CFA" w:rsidP="00A06CFA">
      <w:pPr>
        <w:tabs>
          <w:tab w:val="clear" w:pos="709"/>
          <w:tab w:val="center" w:pos="4023"/>
          <w:tab w:val="left" w:pos="5151"/>
        </w:tabs>
        <w:suppressAutoHyphens w:val="0"/>
        <w:spacing w:after="0" w:line="480" w:lineRule="exact"/>
        <w:ind w:lef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Для личности</w:t>
      </w:r>
      <w:r w:rsidRPr="00A06CFA">
        <w:rPr>
          <w:rFonts w:ascii="Times New Roman" w:eastAsia="Times New Roman" w:hAnsi="Times New Roman" w:cs="Times New Roman"/>
          <w:color w:val="000000"/>
          <w:kern w:val="0"/>
          <w:sz w:val="26"/>
          <w:szCs w:val="26"/>
          <w:lang w:eastAsia="ru-RU" w:bidi="ru-RU"/>
        </w:rPr>
        <w:tab/>
        <w:t>организаторов</w:t>
      </w:r>
      <w:r w:rsidRPr="00A06CFA">
        <w:rPr>
          <w:rFonts w:ascii="Times New Roman" w:eastAsia="Times New Roman" w:hAnsi="Times New Roman" w:cs="Times New Roman"/>
          <w:color w:val="000000"/>
          <w:kern w:val="0"/>
          <w:sz w:val="26"/>
          <w:szCs w:val="26"/>
          <w:lang w:eastAsia="ru-RU" w:bidi="ru-RU"/>
        </w:rPr>
        <w:tab/>
        <w:t>рассматриваемых преступлений</w:t>
      </w:r>
    </w:p>
    <w:p w:rsidR="00A06CFA" w:rsidRPr="00A06CFA" w:rsidRDefault="00A06CFA" w:rsidP="00A06CFA">
      <w:pPr>
        <w:tabs>
          <w:tab w:val="clear" w:pos="709"/>
          <w:tab w:val="left" w:pos="1834"/>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характерны:</w:t>
      </w:r>
      <w:r w:rsidRPr="00A06CFA">
        <w:rPr>
          <w:rFonts w:ascii="Times New Roman" w:eastAsia="Times New Roman" w:hAnsi="Times New Roman" w:cs="Times New Roman"/>
          <w:color w:val="000000"/>
          <w:kern w:val="0"/>
          <w:sz w:val="26"/>
          <w:szCs w:val="26"/>
          <w:lang w:eastAsia="ru-RU" w:bidi="ru-RU"/>
        </w:rPr>
        <w:tab/>
        <w:t>коммуникабельность, высокая степень организации и</w:t>
      </w:r>
    </w:p>
    <w:p w:rsidR="00A06CFA" w:rsidRPr="00A06CFA" w:rsidRDefault="00A06CFA" w:rsidP="00A06CFA">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самоорганизации, умение вести переговоры и договариваться, умение управлять людьми, решительность, наличие властного характера, предприимчивость и др. Общими для всех организаторов являются: негативное отношение к закону, жажда наживы, пренебрежение моральными и нравственными нормами, равнодушное отношение к жизни и здоровью людей.</w:t>
      </w:r>
    </w:p>
    <w:p w:rsidR="00A06CFA" w:rsidRPr="00A06CFA" w:rsidRDefault="00A06CFA" w:rsidP="00A06CFA">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27,4% организаторов преступной деятельности находились либо в другом городе, либо в другом государстве.</w:t>
      </w:r>
    </w:p>
    <w:p w:rsidR="00A06CFA" w:rsidRPr="00A06CFA" w:rsidRDefault="00A06CFA" w:rsidP="00A06CFA">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ряде случаев, правоохранительными органами личность организатора преступления не установлена. В случае установления личности, не доказана его виновность - (8,6%).</w:t>
      </w:r>
    </w:p>
    <w:p w:rsidR="00A06CFA" w:rsidRPr="00A06CFA" w:rsidRDefault="00A06CFA" w:rsidP="00A06CFA">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На наш взгляд, действия организатора качественно отличаются от действий подстрекателя и пособника, так как организатор не ограничивается одним лишь фактом склонения к преступной деятельности других лиц, но и планирует преступную деятельность, что включает в себя комплекс действий по подготовке, совершению и сокрытию преступления; осуществляет финансовые операции; распределяет роли.</w:t>
      </w:r>
    </w:p>
    <w:p w:rsidR="00A06CFA" w:rsidRPr="00A06CFA" w:rsidRDefault="00A06CFA" w:rsidP="00A06CFA">
      <w:pPr>
        <w:numPr>
          <w:ilvl w:val="0"/>
          <w:numId w:val="39"/>
        </w:numPr>
        <w:tabs>
          <w:tab w:val="clear" w:pos="709"/>
          <w:tab w:val="left" w:pos="1068"/>
        </w:tabs>
        <w:suppressAutoHyphens w:val="0"/>
        <w:spacing w:after="0" w:line="480" w:lineRule="exact"/>
        <w:ind w:left="40"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Проведенное диссертантом исследование механизма организованной преступной деятельности в сфере незаконного обращения ЛС обусловливает разработку криминалистических системных подходов противодействия этой деятельности. Для противодействия организованной преступности в целом, недостаточно ограничиваться борьбой с отдельными преступлениями, а следует реагировать на нее как на социальный организм, который целенаправленно противопоставляет себя государству и обществу. Только системное и комплексное изучение организованной преступной деятельности позволит разработать реальный механизм противодействия.</w:t>
      </w:r>
    </w:p>
    <w:p w:rsidR="00A06CFA" w:rsidRPr="00A06CFA" w:rsidRDefault="00A06CFA" w:rsidP="00A06CFA">
      <w:pPr>
        <w:tabs>
          <w:tab w:val="clear" w:pos="709"/>
        </w:tabs>
        <w:suppressAutoHyphens w:val="0"/>
        <w:spacing w:after="0" w:line="480" w:lineRule="exact"/>
        <w:ind w:left="40" w:right="20" w:firstLine="120"/>
        <w:rPr>
          <w:rFonts w:ascii="Courier New" w:hAnsi="Courier New"/>
          <w:color w:val="000000"/>
          <w:kern w:val="0"/>
          <w:sz w:val="24"/>
          <w:szCs w:val="24"/>
          <w:lang w:eastAsia="ru-RU" w:bidi="ru-RU"/>
        </w:rPr>
      </w:pPr>
      <w:r w:rsidRPr="00A06CFA">
        <w:rPr>
          <w:rFonts w:ascii="Times New Roman" w:hAnsi="Times New Roman" w:cs="Times New Roman"/>
          <w:color w:val="000000"/>
          <w:kern w:val="0"/>
          <w:sz w:val="26"/>
          <w:szCs w:val="26"/>
          <w:lang w:eastAsia="ru-RU" w:bidi="ru-RU"/>
        </w:rPr>
        <w:t>Под механизмом противодействия преступлению диссертантом понимается совокупность видов, форм, приемов, методов и средств реализации правоохранительной деятельности по эффективному предупреждению, выявлению, раскрытию и расследованию преступлений в сфере незаконного обращения лекарственных средств.</w:t>
      </w:r>
    </w:p>
    <w:p w:rsidR="00A06CFA" w:rsidRPr="00A06CFA" w:rsidRDefault="00A06CFA" w:rsidP="00A06CFA">
      <w:pPr>
        <w:tabs>
          <w:tab w:val="clear" w:pos="709"/>
        </w:tabs>
        <w:suppressAutoHyphens w:val="0"/>
        <w:spacing w:after="0" w:line="480" w:lineRule="exact"/>
        <w:ind w:left="4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Также автором разработаны и предложены для реализации в теории и практике криминалистики следующие термины и определения:</w:t>
      </w:r>
    </w:p>
    <w:p w:rsidR="00A06CFA" w:rsidRPr="00A06CFA" w:rsidRDefault="00A06CFA" w:rsidP="00A06CFA">
      <w:pPr>
        <w:numPr>
          <w:ilvl w:val="0"/>
          <w:numId w:val="40"/>
        </w:numPr>
        <w:tabs>
          <w:tab w:val="clear" w:pos="709"/>
        </w:tabs>
        <w:suppressAutoHyphens w:val="0"/>
        <w:spacing w:after="0" w:line="480" w:lineRule="exact"/>
        <w:ind w:left="40" w:right="40" w:firstLine="700"/>
        <w:jc w:val="left"/>
        <w:rPr>
          <w:rFonts w:ascii="Courier New" w:hAnsi="Courier New"/>
          <w:color w:val="000000"/>
          <w:kern w:val="0"/>
          <w:sz w:val="24"/>
          <w:szCs w:val="24"/>
          <w:lang w:eastAsia="ru-RU" w:bidi="ru-RU"/>
        </w:rPr>
      </w:pPr>
      <w:r w:rsidRPr="00A06CFA">
        <w:rPr>
          <w:rFonts w:ascii="Times New Roman" w:hAnsi="Times New Roman" w:cs="Times New Roman"/>
          <w:i/>
          <w:iCs/>
          <w:color w:val="000000"/>
          <w:kern w:val="0"/>
          <w:sz w:val="26"/>
          <w:szCs w:val="26"/>
          <w:lang w:eastAsia="ru-RU" w:bidi="ru-RU"/>
        </w:rPr>
        <w:t xml:space="preserve"> </w:t>
      </w:r>
      <w:r w:rsidRPr="00A06CFA">
        <w:rPr>
          <w:rFonts w:ascii="Times New Roman" w:hAnsi="Times New Roman" w:cs="Times New Roman"/>
          <w:color w:val="000000"/>
          <w:kern w:val="0"/>
          <w:sz w:val="26"/>
          <w:szCs w:val="26"/>
          <w:lang w:eastAsia="ru-RU" w:bidi="ru-RU"/>
        </w:rPr>
        <w:t>противодействие преступлению в сфере незаконного обращения ЛС - это законная системно-согласованная взаимообусловленная деятельность правоохранительных органов, направленная на предупреждение, выявление, раскрытие и расследование данного вида преступлений;</w:t>
      </w:r>
    </w:p>
    <w:p w:rsidR="00A06CFA" w:rsidRPr="00A06CFA" w:rsidRDefault="00A06CFA" w:rsidP="00A06CFA">
      <w:pPr>
        <w:numPr>
          <w:ilvl w:val="0"/>
          <w:numId w:val="40"/>
        </w:numPr>
        <w:tabs>
          <w:tab w:val="clear" w:pos="709"/>
        </w:tabs>
        <w:suppressAutoHyphens w:val="0"/>
        <w:spacing w:after="0" w:line="480" w:lineRule="exact"/>
        <w:ind w:left="40" w:right="40" w:firstLine="700"/>
        <w:jc w:val="left"/>
        <w:rPr>
          <w:rFonts w:ascii="Courier New" w:hAnsi="Courier New"/>
          <w:color w:val="000000"/>
          <w:kern w:val="0"/>
          <w:sz w:val="24"/>
          <w:szCs w:val="24"/>
          <w:lang w:eastAsia="ru-RU" w:bidi="ru-RU"/>
        </w:rPr>
      </w:pPr>
      <w:r w:rsidRPr="00A06CFA">
        <w:rPr>
          <w:rFonts w:ascii="Times New Roman" w:hAnsi="Times New Roman" w:cs="Times New Roman"/>
          <w:color w:val="000000"/>
          <w:kern w:val="0"/>
          <w:sz w:val="26"/>
          <w:szCs w:val="26"/>
          <w:lang w:eastAsia="ru-RU" w:bidi="ru-RU"/>
        </w:rPr>
        <w:t xml:space="preserve"> стратегическое противодействие организованной преступной деятельности</w:t>
      </w:r>
      <w:r w:rsidRPr="00A06CFA">
        <w:rPr>
          <w:rFonts w:ascii="Times New Roman" w:hAnsi="Times New Roman" w:cs="Times New Roman"/>
          <w:i/>
          <w:iCs/>
          <w:color w:val="000000"/>
          <w:kern w:val="0"/>
          <w:sz w:val="26"/>
          <w:szCs w:val="26"/>
          <w:lang w:eastAsia="ru-RU" w:bidi="ru-RU"/>
        </w:rPr>
        <w:t xml:space="preserve"> - это </w:t>
      </w:r>
      <w:r w:rsidRPr="00A06CFA">
        <w:rPr>
          <w:rFonts w:ascii="Times New Roman" w:hAnsi="Times New Roman" w:cs="Times New Roman"/>
          <w:color w:val="000000"/>
          <w:kern w:val="0"/>
          <w:sz w:val="26"/>
          <w:szCs w:val="26"/>
          <w:lang w:eastAsia="ru-RU" w:bidi="ru-RU"/>
        </w:rPr>
        <w:t>совместная деятельность правоохранительных и иных государственных органов, нацеленная на разработку комплексной (содержащей криминалистические, криминологические, процессуальные и уголовно-правовые аспекты) программы, прогнозирующей пути и меры, методики, методы и средства наиболее эффективного предупреждения, выявления, раскрытия и расследования преступлений в сфере незаконного обращения лекарственных средств на долгосрочную перспективу;</w:t>
      </w:r>
    </w:p>
    <w:p w:rsidR="00A06CFA" w:rsidRPr="00A06CFA" w:rsidRDefault="00A06CFA" w:rsidP="00A06CFA">
      <w:pPr>
        <w:tabs>
          <w:tab w:val="clear" w:pos="709"/>
        </w:tabs>
        <w:suppressAutoHyphens w:val="0"/>
        <w:spacing w:after="0" w:line="480" w:lineRule="exact"/>
        <w:ind w:left="40" w:right="40" w:firstLine="700"/>
        <w:rPr>
          <w:rFonts w:ascii="Courier New" w:hAnsi="Courier New"/>
          <w:color w:val="000000"/>
          <w:kern w:val="0"/>
          <w:sz w:val="24"/>
          <w:szCs w:val="24"/>
          <w:lang w:eastAsia="ru-RU" w:bidi="ru-RU"/>
        </w:rPr>
      </w:pPr>
      <w:r w:rsidRPr="00A06CFA">
        <w:rPr>
          <w:rFonts w:ascii="Times New Roman" w:hAnsi="Times New Roman" w:cs="Times New Roman"/>
          <w:i/>
          <w:iCs/>
          <w:color w:val="000000"/>
          <w:kern w:val="0"/>
          <w:sz w:val="26"/>
          <w:szCs w:val="26"/>
          <w:lang w:eastAsia="ru-RU" w:bidi="ru-RU"/>
        </w:rPr>
        <w:t xml:space="preserve">- </w:t>
      </w:r>
      <w:r w:rsidRPr="00A06CFA">
        <w:rPr>
          <w:rFonts w:ascii="Times New Roman" w:hAnsi="Times New Roman" w:cs="Times New Roman"/>
          <w:color w:val="000000"/>
          <w:kern w:val="0"/>
          <w:sz w:val="26"/>
          <w:szCs w:val="26"/>
          <w:lang w:eastAsia="ru-RU" w:bidi="ru-RU"/>
        </w:rPr>
        <w:t>ситуация противодействия преступлению в сфере незаконного обращения лекарственных средств представляет собой состояние субъектов правоохранительной деятельности, определяющееся в конкретных пространственно-временных условиях совокупностью различного рода (информационными, тактическими, методическими, организационными, коммуникационными, техническими) обстоятельств, направленных на его предупреждение, выявление, раскрытие и расследование.</w:t>
      </w:r>
    </w:p>
    <w:p w:rsidR="00A06CFA" w:rsidRPr="00A06CFA" w:rsidRDefault="00A06CFA" w:rsidP="00A06CFA">
      <w:pPr>
        <w:tabs>
          <w:tab w:val="clear" w:pos="709"/>
        </w:tabs>
        <w:suppressAutoHyphens w:val="0"/>
        <w:spacing w:after="0" w:line="480" w:lineRule="exact"/>
        <w:ind w:left="40" w:right="4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В </w:t>
      </w:r>
      <w:r w:rsidRPr="00A06CFA">
        <w:rPr>
          <w:rFonts w:ascii="Times New Roman" w:eastAsia="Times New Roman" w:hAnsi="Times New Roman" w:cs="Times New Roman"/>
          <w:i/>
          <w:iCs/>
          <w:color w:val="000000"/>
          <w:kern w:val="0"/>
          <w:sz w:val="26"/>
          <w:szCs w:val="26"/>
          <w:shd w:val="clear" w:color="auto" w:fill="FFFFFF"/>
          <w:lang w:eastAsia="ru-RU" w:bidi="ru-RU"/>
        </w:rPr>
        <w:t>структуре противодействия</w:t>
      </w:r>
      <w:r w:rsidRPr="00A06CFA">
        <w:rPr>
          <w:rFonts w:ascii="Times New Roman" w:eastAsia="Times New Roman" w:hAnsi="Times New Roman" w:cs="Times New Roman"/>
          <w:color w:val="000000"/>
          <w:kern w:val="0"/>
          <w:sz w:val="26"/>
          <w:szCs w:val="26"/>
          <w:lang w:eastAsia="ru-RU" w:bidi="ru-RU"/>
        </w:rPr>
        <w:t xml:space="preserve"> преступлениям и преступной деятельности автор выделяет деятельность по их предупреждению, выявлению, раскрытию и расследованию.</w:t>
      </w:r>
    </w:p>
    <w:p w:rsidR="00A06CFA" w:rsidRPr="00A06CFA" w:rsidRDefault="00A06CFA" w:rsidP="00A06CFA">
      <w:pPr>
        <w:numPr>
          <w:ilvl w:val="0"/>
          <w:numId w:val="39"/>
        </w:numPr>
        <w:tabs>
          <w:tab w:val="clear" w:pos="709"/>
          <w:tab w:val="left" w:pos="1202"/>
        </w:tabs>
        <w:suppressAutoHyphens w:val="0"/>
        <w:spacing w:after="0" w:line="480" w:lineRule="exact"/>
        <w:ind w:left="40" w:right="40" w:firstLine="78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 борьбе с организованной преступной деятельностью в сфере незаконного обращения лекарственных средств диссертант отмечает важность как общих, так и специальных предупредительных мер.</w:t>
      </w:r>
    </w:p>
    <w:p w:rsidR="00A06CFA" w:rsidRPr="00A06CFA" w:rsidRDefault="00A06CFA" w:rsidP="00A06CFA">
      <w:pPr>
        <w:tabs>
          <w:tab w:val="clear" w:pos="709"/>
        </w:tabs>
        <w:suppressAutoHyphens w:val="0"/>
        <w:spacing w:after="0" w:line="480" w:lineRule="exact"/>
        <w:ind w:left="40" w:right="4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Важная роль отведена автором основным мерам общеметодического предупреждения организованной преступной деятельности с сфере незаконного обращения ЛС, которые требуют комплексной, во многом с учетом криминологической теории предупреждения преступлений,</w:t>
      </w:r>
    </w:p>
    <w:p w:rsidR="00A06CFA" w:rsidRPr="00A06CFA" w:rsidRDefault="00A06CFA" w:rsidP="00A06CFA">
      <w:pPr>
        <w:tabs>
          <w:tab w:val="clear" w:pos="709"/>
          <w:tab w:val="left" w:pos="6303"/>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разработки. К числу таких мер автор относит:</w:t>
      </w:r>
      <w:r w:rsidRPr="00A06CFA">
        <w:rPr>
          <w:rFonts w:ascii="Times New Roman" w:eastAsia="Times New Roman" w:hAnsi="Times New Roman" w:cs="Times New Roman"/>
          <w:color w:val="000000"/>
          <w:kern w:val="0"/>
          <w:sz w:val="26"/>
          <w:szCs w:val="26"/>
          <w:lang w:eastAsia="ru-RU" w:bidi="ru-RU"/>
        </w:rPr>
        <w:tab/>
        <w:t>разработку комплексных</w:t>
      </w:r>
    </w:p>
    <w:p w:rsidR="00A06CFA" w:rsidRPr="00A06CFA" w:rsidRDefault="00A06CFA" w:rsidP="00A06CFA">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форм и методов совместной деятельности правоохранительных органов, средств массовой информации и социальных служб, т.е. объединение их усилий на основе межведомственного координирующего органа с тщательно разработанной программой на определенный промежуток времени; специальную профессиональную подготовку лиц, включенных в противодействие организованной преступной деятельности; повышение материально-технического обеспечения специальных подразделений по борьбе с организованной преступностью; совершенствование форм и методов совместной международной деятельности правоохранительных органов.</w:t>
      </w:r>
    </w:p>
    <w:p w:rsidR="00A06CFA" w:rsidRPr="00A06CFA" w:rsidRDefault="00A06CFA" w:rsidP="00A06CFA">
      <w:pPr>
        <w:numPr>
          <w:ilvl w:val="0"/>
          <w:numId w:val="39"/>
        </w:numPr>
        <w:tabs>
          <w:tab w:val="clear" w:pos="709"/>
          <w:tab w:val="left" w:pos="1561"/>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Одним из основополагающих факторов успешности противодействия организованной преступной деятельности в сфере незаконного обращения ЛС является налаженный процесс взаимодействия правоохранительных органов на внутриведомственном, межведомственном и международном уровнях, а также иных субъектов, участвующих в выявлении, раскрытии, расследовании и предупреждении данных видов преступлений.</w:t>
      </w:r>
    </w:p>
    <w:p w:rsidR="00A06CFA" w:rsidRPr="00A06CFA" w:rsidRDefault="00A06CFA" w:rsidP="00A06CFA">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Автором предложено понятие </w:t>
      </w:r>
      <w:r w:rsidRPr="00A06CFA">
        <w:rPr>
          <w:rFonts w:ascii="Times New Roman" w:eastAsia="Times New Roman" w:hAnsi="Times New Roman" w:cs="Times New Roman"/>
          <w:i/>
          <w:iCs/>
          <w:color w:val="000000"/>
          <w:kern w:val="0"/>
          <w:sz w:val="26"/>
          <w:szCs w:val="26"/>
          <w:shd w:val="clear" w:color="auto" w:fill="FFFFFF"/>
          <w:lang w:eastAsia="ru-RU" w:bidi="ru-RU"/>
        </w:rPr>
        <w:t>взаимодействия субъектов правоохранительной деятельности,</w:t>
      </w:r>
      <w:r w:rsidRPr="00A06CFA">
        <w:rPr>
          <w:rFonts w:ascii="Times New Roman" w:eastAsia="Times New Roman" w:hAnsi="Times New Roman" w:cs="Times New Roman"/>
          <w:color w:val="000000"/>
          <w:kern w:val="0"/>
          <w:sz w:val="26"/>
          <w:szCs w:val="26"/>
          <w:lang w:eastAsia="ru-RU" w:bidi="ru-RU"/>
        </w:rPr>
        <w:t xml:space="preserve"> под которым следует понимать базирующуюся на законе, согласованную по целям, месту и времени совместную деятельность независимых друг от друга в административном отношении субъектов правоохранительной деятельности, которая выражается в наиболее целесообразном сочетании присущих им средств и методов и направлена, при центральной роли следователя, на предупреждение, выявление, раскрытие и расследование преступлений.</w:t>
      </w:r>
    </w:p>
    <w:p w:rsidR="00A06CFA" w:rsidRPr="00A06CFA" w:rsidRDefault="00A06CFA" w:rsidP="00A06CFA">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Диссертантом отмечена важность проявления инициативы всеми участниками взаимодействия по установлению взаимных контактов в целях эффективности расследования. Инициатива во взаимодействии должна исходить, прежде всего, от следователя, а сотрудники оперативных органов, органов дознания, эксперты и специалисты и иные участники процесса выявления и расследования преступлений в сфере незаконного обращения ЛС обязаны выполнить его поручения. В то же время, по нашему мнению, было бы не совсем правильно отводить указанным субъектам роль пассивных исполнителей решений следователя.</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Как показывает практика, интересы противодействия рассматриваемому виду преступности требуют от всех служб и подразделений проявления интеграции инициативы в целях быстрого выявления, расследования, раскрытия преступлений и изобличения виновных. Поэтому, если оперативные сотрудники считают, что можно оказать помощь в расследовании уголовного дела, находящегося в производстве у следователя, они обязаны идти на контакт с ним, предлагать свое содействие. Например, располагая оперативной информацией о неизвестных еще соучастниках преступления, о месте хранения или реализации лекарственных средств, оперативные сотрудники в порядке собственной инициативы должны немедленно проинформировать об этом следователя и решить с ним вопрос о принятии необходимых мер по предотвращению преступной деятельности.</w:t>
      </w:r>
    </w:p>
    <w:p w:rsidR="00A06CFA" w:rsidRPr="00A06CFA" w:rsidRDefault="00A06CFA" w:rsidP="00A06CFA">
      <w:pPr>
        <w:numPr>
          <w:ilvl w:val="0"/>
          <w:numId w:val="41"/>
        </w:numPr>
        <w:tabs>
          <w:tab w:val="clear" w:pos="709"/>
          <w:tab w:val="left" w:pos="1350"/>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Отмечена недопустимость разглашения при взаимодействии сведений о средствах и методах оперативно-розыскной работы и данных предварительного следствия. Данное условие обеспечивает тактические преимущества следователя и органов дознания, а также повышает возможность выявления и задержания всех лиц преступной цепи в деятельности по обращению фальсифицированных, недоброкачественных и незарегистрированных лекарственных средств.</w:t>
      </w:r>
    </w:p>
    <w:p w:rsidR="00A06CFA" w:rsidRPr="00A06CFA" w:rsidRDefault="00A06CFA" w:rsidP="00A06CFA">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Как показывает практика, необоснованное предание огласке данных предварительного расследования может существенно осложнить решение задач производства по уголовному делу и повлечь за собой нарушение прав и законных интересов граждан.</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К тому же методы и средства оперативно-розыскной работы органов дознания не должны разглашаться еще и по той причине, что они, как правило, предназначаются для многократного использования. Их разглашение затруднило бы обнаружение других готовящихся и совершенных преступлений. Осведомленность о методах и средствах оперативно-розыскной работы в дальнейшем может быть учтена другими преступниками при совершении аналогичных преступлений. Нужно также учитывать и то, что результаты оперативно-розыскных мероприятий являются элементами следственной тайны расследуемого уголовного дела.</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Важно помнить, что орган дознания без разрешения следователя не вправе разглашать не только сведения, полученные от последнего, но и те, которые он установил сам, выполняя поручения. Учитывая, что предварительное следствие ведет следователь, все тактические вопросы, включая информирование лиц об обязательствах и фактах, имеющих отношение к делу, должны разрешаться им.</w:t>
      </w:r>
    </w:p>
    <w:p w:rsidR="00A06CFA" w:rsidRPr="00A06CFA" w:rsidRDefault="00A06CFA" w:rsidP="00A06CFA">
      <w:pPr>
        <w:numPr>
          <w:ilvl w:val="0"/>
          <w:numId w:val="41"/>
        </w:numPr>
        <w:tabs>
          <w:tab w:val="clear" w:pos="709"/>
          <w:tab w:val="left" w:pos="1167"/>
        </w:tabs>
        <w:suppressAutoHyphens w:val="0"/>
        <w:spacing w:after="0" w:line="480" w:lineRule="exact"/>
        <w:ind w:right="20" w:firstLine="70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Для того, чтобы в полной мере использовать возможности органов дознания, следователь должен иметь о них достаточное представление. Как известно, возможности оперативных подразделений постоянно расширяются, организуются новые оперативно-справочные учеты и т.д.</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Тоже самое можно сказать и о сфере использования специальных знаний: экономический рост, быстрые темпы научного и технического прогресса и ряд других факторов, причин и условий способствовали преобразованию законодательства, совершенствованию криминалистических средств предотвращения и раскрытия преступлений, в том числе, с использованием деятельности экспертов и специалистов.</w:t>
      </w:r>
    </w:p>
    <w:p w:rsidR="00A06CFA" w:rsidRPr="00A06CFA" w:rsidRDefault="00A06CFA" w:rsidP="00A06CFA">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Например, в настоящее время создано множество баз данных и автоматизированных информационных систем по конкретным объектам экспертизы, практикуется автоматизация сбора и обработки экспериментальных данных, активно используется множество программных комплексов либо отдельных программ для компьютерного моделирования и выполнения расчетов по известным формулам и алгоритмам, применяются компьютерные системы анализа изображений, программные комплексы автоматизированного решения экспертных задач и т.д. Данные технологии существенно изменили процесс производства экспертиз. И поэтому важно, чтобы обо всех этих изменениях следователь был своевременно проинформирован.</w:t>
      </w:r>
    </w:p>
    <w:p w:rsidR="00A06CFA" w:rsidRPr="00A06CFA" w:rsidRDefault="00A06CFA" w:rsidP="00A06CFA">
      <w:pPr>
        <w:numPr>
          <w:ilvl w:val="0"/>
          <w:numId w:val="41"/>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Автором отмечена обязательность согласования на протяжении всего процесса расследования следователем с оперативным сотрудником тех следственных действий, в которых используются оперативно-розыскная информация. Речь не идет об ограничении процессуальной самостоятельности следователя, либо его права самостоятельно проводить любые следственные действия. Необходимость соблюдения данного условия обусловливается, на наш взгляд, тем, что следователь не должен обладать знаниями в полном объеме об особенностях осуществления оперативно</w:t>
      </w:r>
      <w:r w:rsidRPr="00A06CFA">
        <w:rPr>
          <w:rFonts w:ascii="Times New Roman" w:eastAsia="Times New Roman" w:hAnsi="Times New Roman" w:cs="Times New Roman"/>
          <w:color w:val="000000"/>
          <w:kern w:val="0"/>
          <w:sz w:val="26"/>
          <w:szCs w:val="26"/>
          <w:lang w:eastAsia="ru-RU" w:bidi="ru-RU"/>
        </w:rPr>
        <w:softHyphen/>
        <w:t>розыскной деятельности, о специфике процесса получения оперативной информации. Поэтому полагаем, что наличие особенностей у некоторых методов оперативно-розыскной работы предполагает обязательность такого согласования, независимо от того, кем полученная информация используется.</w:t>
      </w:r>
    </w:p>
    <w:p w:rsidR="00A06CFA" w:rsidRPr="00A06CFA" w:rsidRDefault="00A06CFA" w:rsidP="00A06CFA">
      <w:pPr>
        <w:numPr>
          <w:ilvl w:val="0"/>
          <w:numId w:val="41"/>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Эффективность взаимодействия следователя с органами, осуществляющими оперативно-розыскную деятельность и иными государственными органами, напрямую зависит от контроля со стороны руководителя органа внутренних дел, начальника следственного отдела и других должностных лиц, осуществляющих ведомственный контроль за правильностью и законность проводимых действий и мероприятий при взаимодействии. Помимо контроля они должны принимать необходимые меры к поддержанию взаимодействия на должном уровне, анализировать его состояние, выявлять положительные и отрицательные стороны для усовершенствования его механизма в будущем.</w:t>
      </w:r>
    </w:p>
    <w:p w:rsidR="00A06CFA" w:rsidRPr="00A06CFA" w:rsidRDefault="00A06CFA" w:rsidP="00A06CFA">
      <w:pPr>
        <w:numPr>
          <w:ilvl w:val="0"/>
          <w:numId w:val="41"/>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 xml:space="preserve"> Автор полагает, что деятельность следователя и органов, осуществляющих оперативно-розыскную деятельность, экспертов и специалистов, иных субъектов, участвующих во взаимодействии при раскрытии и расследовании преступлений в сфере незаконного обращения ЛС, только тогда будет согласованной и максимально эффективной, если между ними будет происходить систематический обмен информацией.</w:t>
      </w:r>
    </w:p>
    <w:p w:rsidR="00A06CFA" w:rsidRPr="00A06CFA" w:rsidRDefault="00A06CFA" w:rsidP="00A06CFA">
      <w:pPr>
        <w:tabs>
          <w:tab w:val="clear" w:pos="709"/>
        </w:tabs>
        <w:suppressAutoHyphens w:val="0"/>
        <w:spacing w:after="0" w:line="480" w:lineRule="exact"/>
        <w:ind w:left="20" w:right="20" w:firstLine="700"/>
        <w:rPr>
          <w:rFonts w:ascii="Times New Roman" w:eastAsia="Times New Roman" w:hAnsi="Times New Roman" w:cs="Times New Roman"/>
          <w:kern w:val="0"/>
          <w:sz w:val="26"/>
          <w:szCs w:val="26"/>
          <w:lang w:eastAsia="ru-RU" w:bidi="ru-RU"/>
        </w:rPr>
      </w:pPr>
      <w:r w:rsidRPr="00A06CFA">
        <w:rPr>
          <w:rFonts w:ascii="Times New Roman" w:eastAsia="Times New Roman" w:hAnsi="Times New Roman" w:cs="Times New Roman"/>
          <w:color w:val="000000"/>
          <w:kern w:val="0"/>
          <w:sz w:val="26"/>
          <w:szCs w:val="26"/>
          <w:lang w:eastAsia="ru-RU" w:bidi="ru-RU"/>
        </w:rPr>
        <w:t>Отдельного внимания требуют вопросы международного сотрудничества и взаимодействия, осуществляемого в рамках выявления и расследования преступлений в сфере незаконного обращения ЛС. Как показал анализ изученных нами уголовных дел соответствующей категории, особо важное значение для успешности решения обозначенных нами задач имеет международное взаимодействие, осуществляемое таможенными органами РФ с иными как национальными, так и иностранными субъектами выявления и расследования. В рамках данного взаимодействия возможно совместное проведение не только международных оперативно-розыскных и следственных мероприятий, но и проверка законности действий организаций и граждан, связанных с перемещением лекарственных средств через таможенную границу, что является неотъемлемым компонентом профилактики изучаемых нами преступлений.</w:t>
      </w:r>
    </w:p>
    <w:p w:rsidR="00A06CFA" w:rsidRPr="00A06CFA" w:rsidRDefault="00A06CFA" w:rsidP="00A06CFA">
      <w:r w:rsidRPr="00A06CFA">
        <w:rPr>
          <w:rFonts w:ascii="Courier New" w:hAnsi="Courier New"/>
          <w:color w:val="000000"/>
          <w:kern w:val="0"/>
          <w:sz w:val="24"/>
          <w:szCs w:val="24"/>
          <w:lang w:eastAsia="ru-RU" w:bidi="ru-RU"/>
        </w:rPr>
        <w:t>О важности международного сотрудничества и взаимодействия при расследовании преступлений в сфере обращения фальсифицированных, недоброкачественных и незарегистрированных ЛС свидетельствует и тот факт, что в настоящее время множество международных организаций, в рамках работы по противодействию преступности, активно разрабатывают международные программы в данном направлении, усиливают работу с Интерполом, развивают и активно используют различные формы международного сотрудничества, а особенно - информационного.</w:t>
      </w:r>
    </w:p>
    <w:sectPr w:rsidR="00A06CFA" w:rsidRPr="00A06CFA"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FA" w:rsidRDefault="00A06CFA">
    <w:pPr>
      <w:rPr>
        <w:sz w:val="2"/>
        <w:szCs w:val="2"/>
      </w:rPr>
    </w:pPr>
    <w:r w:rsidRPr="00447DE7">
      <w:rPr>
        <w:sz w:val="24"/>
        <w:szCs w:val="24"/>
        <w:lang w:bidi="ru-RU"/>
      </w:rPr>
      <w:pict>
        <v:shapetype id="_x0000_t202" coordsize="21600,21600" o:spt="202" path="m,l,21600r21600,l21600,xe">
          <v:stroke joinstyle="miter"/>
          <v:path gradientshapeok="t" o:connecttype="rect"/>
        </v:shapetype>
        <v:shape id="_x0000_s609555" type="#_x0000_t202" style="position:absolute;left:0;text-align:left;margin-left:526.15pt;margin-top:784.15pt;width:5.3pt;height:7.9pt;z-index:-251618304;mso-wrap-style:none;mso-wrap-distance-left:5pt;mso-wrap-distance-right:5pt;mso-position-horizontal-relative:page;mso-position-vertical-relative:page" wrapcoords="0 0" filled="f" stroked="f">
          <v:textbox style="mso-fit-shape-to-text:t" inset="0,0,0,0">
            <w:txbxContent>
              <w:p w:rsidR="00A06CFA" w:rsidRDefault="00A06CFA">
                <w:pPr>
                  <w:spacing w:line="240" w:lineRule="auto"/>
                </w:pPr>
                <w:fldSimple w:instr=" PAGE \* MERGEFORMAT ">
                  <w:r w:rsidRPr="005B42CE">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FA" w:rsidRDefault="00A06CFA">
    <w:pPr>
      <w:rPr>
        <w:sz w:val="2"/>
        <w:szCs w:val="2"/>
      </w:rPr>
    </w:pPr>
    <w:r w:rsidRPr="00447DE7">
      <w:rPr>
        <w:sz w:val="24"/>
        <w:szCs w:val="24"/>
        <w:lang w:bidi="ru-RU"/>
      </w:rPr>
      <w:pict>
        <v:shapetype id="_x0000_t202" coordsize="21600,21600" o:spt="202" path="m,l,21600r21600,l21600,xe">
          <v:stroke joinstyle="miter"/>
          <v:path gradientshapeok="t" o:connecttype="rect"/>
        </v:shapetype>
        <v:shape id="_x0000_s609556" type="#_x0000_t202" style="position:absolute;left:0;text-align:left;margin-left:526.3pt;margin-top:773.35pt;width:4.3pt;height:7.9pt;z-index:-251617280;mso-wrap-style:none;mso-wrap-distance-left:5pt;mso-wrap-distance-right:5pt;mso-position-horizontal-relative:page;mso-position-vertical-relative:page" wrapcoords="0 0" filled="f" stroked="f">
          <v:textbox style="mso-fit-shape-to-text:t" inset="0,0,0,0">
            <w:txbxContent>
              <w:p w:rsidR="00A06CFA" w:rsidRDefault="00A06CFA">
                <w:pPr>
                  <w:spacing w:line="240" w:lineRule="auto"/>
                </w:pPr>
                <w:fldSimple w:instr=" PAGE \* MERGEFORMAT ">
                  <w:r w:rsidRPr="00A06CFA">
                    <w:rPr>
                      <w:rStyle w:val="afffff9"/>
                      <w:noProof/>
                    </w:rPr>
                    <w:t>35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4F33C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4F33C2">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4F33C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 w:id="1">
    <w:p w:rsidR="00A06CFA" w:rsidRDefault="00A06CFA" w:rsidP="00A06CFA">
      <w:pPr>
        <w:pStyle w:val="afffff7"/>
        <w:shd w:val="clear" w:color="auto" w:fill="auto"/>
        <w:spacing w:line="210" w:lineRule="exact"/>
        <w:ind w:left="20"/>
      </w:pPr>
      <w:r>
        <w:rPr>
          <w:color w:val="000000"/>
          <w:vertAlign w:val="superscript"/>
          <w:lang w:bidi="ru-RU"/>
        </w:rPr>
        <w:footnoteRef/>
      </w:r>
      <w:r>
        <w:rPr>
          <w:color w:val="000000"/>
          <w:lang w:bidi="ru-RU"/>
        </w:rPr>
        <w:t xml:space="preserve"> </w:t>
      </w:r>
      <w:hyperlink r:id="rId1" w:history="1">
        <w:r>
          <w:rPr>
            <w:rStyle w:val="a8"/>
            <w:lang w:val="en-US" w:eastAsia="en-US" w:bidi="en-US"/>
          </w:rPr>
          <w:t>http://www.roszdravnadzor.ru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FA" w:rsidRDefault="00A06CFA">
    <w:pPr>
      <w:rPr>
        <w:sz w:val="2"/>
        <w:szCs w:val="2"/>
      </w:rPr>
    </w:pPr>
    <w:r w:rsidRPr="00447DE7">
      <w:rPr>
        <w:sz w:val="24"/>
        <w:szCs w:val="24"/>
        <w:lang w:bidi="ru-RU"/>
      </w:rPr>
      <w:pict>
        <v:shapetype id="_x0000_t202" coordsize="21600,21600" o:spt="202" path="m,l,21600r21600,l21600,xe">
          <v:stroke joinstyle="miter"/>
          <v:path gradientshapeok="t" o:connecttype="rect"/>
        </v:shapetype>
        <v:shape id="_x0000_s609553" type="#_x0000_t202" style="position:absolute;left:0;text-align:left;margin-left:236.25pt;margin-top:48.3pt;width:102.5pt;height:12.25pt;z-index:-251620352;mso-wrap-style:none;mso-wrap-distance-left:5pt;mso-wrap-distance-right:5pt;mso-position-horizontal-relative:page;mso-position-vertical-relative:page" wrapcoords="0 0" filled="f" stroked="f">
          <v:textbox style="mso-fit-shape-to-text:t" inset="0,0,0,0">
            <w:txbxContent>
              <w:p w:rsidR="00A06CFA" w:rsidRDefault="00A06CFA">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CFA" w:rsidRDefault="00A06CFA">
    <w:pPr>
      <w:rPr>
        <w:sz w:val="2"/>
        <w:szCs w:val="2"/>
      </w:rPr>
    </w:pPr>
    <w:r w:rsidRPr="00447DE7">
      <w:rPr>
        <w:sz w:val="24"/>
        <w:szCs w:val="24"/>
        <w:lang w:bidi="ru-RU"/>
      </w:rPr>
      <w:pict>
        <v:shapetype id="_x0000_t202" coordsize="21600,21600" o:spt="202" path="m,l,21600r21600,l21600,xe">
          <v:stroke joinstyle="miter"/>
          <v:path gradientshapeok="t" o:connecttype="rect"/>
        </v:shapetype>
        <v:shape id="_x0000_s609554" type="#_x0000_t202" style="position:absolute;left:0;text-align:left;margin-left:261.1pt;margin-top:37.5pt;width:73.9pt;height:12pt;z-index:-251619328;mso-wrap-style:none;mso-wrap-distance-left:5pt;mso-wrap-distance-right:5pt;mso-position-horizontal-relative:page;mso-position-vertical-relative:page" wrapcoords="0 0" filled="f" stroked="f">
          <v:textbox style="mso-fit-shape-to-text:t" inset="0,0,0,0">
            <w:txbxContent>
              <w:p w:rsidR="00A06CFA" w:rsidRDefault="00A06CFA">
                <w:pPr>
                  <w:spacing w:line="240" w:lineRule="auto"/>
                </w:pP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E5FD7"/>
    <w:multiLevelType w:val="multilevel"/>
    <w:tmpl w:val="2408CE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73E8E"/>
    <w:multiLevelType w:val="multilevel"/>
    <w:tmpl w:val="1AD857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5C0369"/>
    <w:multiLevelType w:val="multilevel"/>
    <w:tmpl w:val="EA72D8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FB5EAB"/>
    <w:multiLevelType w:val="multilevel"/>
    <w:tmpl w:val="4522B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604B55"/>
    <w:multiLevelType w:val="multilevel"/>
    <w:tmpl w:val="7F6CF5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4A82BCD"/>
    <w:multiLevelType w:val="multilevel"/>
    <w:tmpl w:val="3AB0E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9572F"/>
    <w:multiLevelType w:val="multilevel"/>
    <w:tmpl w:val="C8BA1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95057F"/>
    <w:multiLevelType w:val="multilevel"/>
    <w:tmpl w:val="F418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C634645"/>
    <w:multiLevelType w:val="multilevel"/>
    <w:tmpl w:val="0A7C7C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7970A4"/>
    <w:multiLevelType w:val="multilevel"/>
    <w:tmpl w:val="3EEE9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2B2FD0"/>
    <w:multiLevelType w:val="multilevel"/>
    <w:tmpl w:val="D46E029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127E18"/>
    <w:multiLevelType w:val="multilevel"/>
    <w:tmpl w:val="6344AD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7852C9"/>
    <w:multiLevelType w:val="multilevel"/>
    <w:tmpl w:val="67E2E1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6B1DE6"/>
    <w:multiLevelType w:val="multilevel"/>
    <w:tmpl w:val="95486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24301E"/>
    <w:multiLevelType w:val="multilevel"/>
    <w:tmpl w:val="3EAEF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946D01"/>
    <w:multiLevelType w:val="multilevel"/>
    <w:tmpl w:val="22E87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D221ED"/>
    <w:multiLevelType w:val="multilevel"/>
    <w:tmpl w:val="79B248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1F790D"/>
    <w:multiLevelType w:val="multilevel"/>
    <w:tmpl w:val="671E57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BE04921"/>
    <w:multiLevelType w:val="multilevel"/>
    <w:tmpl w:val="614874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6">
    <w:nsid w:val="4AE9156C"/>
    <w:multiLevelType w:val="multilevel"/>
    <w:tmpl w:val="F7C605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FA09C8"/>
    <w:multiLevelType w:val="multilevel"/>
    <w:tmpl w:val="F7203C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00617D"/>
    <w:multiLevelType w:val="multilevel"/>
    <w:tmpl w:val="8B18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EC608F"/>
    <w:multiLevelType w:val="multilevel"/>
    <w:tmpl w:val="44BA2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4E71E1"/>
    <w:multiLevelType w:val="multilevel"/>
    <w:tmpl w:val="2B1E8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A46E79"/>
    <w:multiLevelType w:val="multilevel"/>
    <w:tmpl w:val="E3BA1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5A0CFE"/>
    <w:multiLevelType w:val="multilevel"/>
    <w:tmpl w:val="5118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DB466B"/>
    <w:multiLevelType w:val="multilevel"/>
    <w:tmpl w:val="82487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DF0076"/>
    <w:multiLevelType w:val="multilevel"/>
    <w:tmpl w:val="AAC00E4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264F8C"/>
    <w:multiLevelType w:val="multilevel"/>
    <w:tmpl w:val="F0604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766446"/>
    <w:multiLevelType w:val="multilevel"/>
    <w:tmpl w:val="1B805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546DCF"/>
    <w:multiLevelType w:val="multilevel"/>
    <w:tmpl w:val="DB3A0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6D17E51"/>
    <w:multiLevelType w:val="multilevel"/>
    <w:tmpl w:val="7AF20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7FE130F"/>
    <w:multiLevelType w:val="multilevel"/>
    <w:tmpl w:val="CB94A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CF5E5E"/>
    <w:multiLevelType w:val="multilevel"/>
    <w:tmpl w:val="0BB6A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914631"/>
    <w:multiLevelType w:val="multilevel"/>
    <w:tmpl w:val="254E8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6C6414"/>
    <w:multiLevelType w:val="multilevel"/>
    <w:tmpl w:val="638A35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72"/>
  </w:num>
  <w:num w:numId="8">
    <w:abstractNumId w:val="107"/>
  </w:num>
  <w:num w:numId="9">
    <w:abstractNumId w:val="95"/>
  </w:num>
  <w:num w:numId="10">
    <w:abstractNumId w:val="92"/>
  </w:num>
  <w:num w:numId="11">
    <w:abstractNumId w:val="124"/>
  </w:num>
  <w:num w:numId="12">
    <w:abstractNumId w:val="110"/>
  </w:num>
  <w:num w:numId="13">
    <w:abstractNumId w:val="87"/>
  </w:num>
  <w:num w:numId="14">
    <w:abstractNumId w:val="93"/>
  </w:num>
  <w:num w:numId="15">
    <w:abstractNumId w:val="115"/>
  </w:num>
  <w:num w:numId="16">
    <w:abstractNumId w:val="108"/>
  </w:num>
  <w:num w:numId="17">
    <w:abstractNumId w:val="82"/>
  </w:num>
  <w:num w:numId="18">
    <w:abstractNumId w:val="111"/>
  </w:num>
  <w:num w:numId="19">
    <w:abstractNumId w:val="113"/>
  </w:num>
  <w:num w:numId="20">
    <w:abstractNumId w:val="100"/>
  </w:num>
  <w:num w:numId="21">
    <w:abstractNumId w:val="122"/>
  </w:num>
  <w:num w:numId="22">
    <w:abstractNumId w:val="116"/>
  </w:num>
  <w:num w:numId="23">
    <w:abstractNumId w:val="112"/>
  </w:num>
  <w:num w:numId="24">
    <w:abstractNumId w:val="119"/>
  </w:num>
  <w:num w:numId="25">
    <w:abstractNumId w:val="79"/>
  </w:num>
  <w:num w:numId="26">
    <w:abstractNumId w:val="99"/>
  </w:num>
  <w:num w:numId="27">
    <w:abstractNumId w:val="77"/>
  </w:num>
  <w:num w:numId="28">
    <w:abstractNumId w:val="94"/>
  </w:num>
  <w:num w:numId="29">
    <w:abstractNumId w:val="121"/>
  </w:num>
  <w:num w:numId="30">
    <w:abstractNumId w:val="120"/>
  </w:num>
  <w:num w:numId="31">
    <w:abstractNumId w:val="90"/>
  </w:num>
  <w:num w:numId="32">
    <w:abstractNumId w:val="102"/>
  </w:num>
  <w:num w:numId="33">
    <w:abstractNumId w:val="70"/>
  </w:num>
  <w:num w:numId="34">
    <w:abstractNumId w:val="98"/>
  </w:num>
  <w:num w:numId="35">
    <w:abstractNumId w:val="101"/>
  </w:num>
  <w:num w:numId="36">
    <w:abstractNumId w:val="103"/>
  </w:num>
  <w:num w:numId="37">
    <w:abstractNumId w:val="117"/>
  </w:num>
  <w:num w:numId="38">
    <w:abstractNumId w:val="88"/>
  </w:num>
  <w:num w:numId="39">
    <w:abstractNumId w:val="96"/>
  </w:num>
  <w:num w:numId="40">
    <w:abstractNumId w:val="109"/>
  </w:num>
  <w:num w:numId="41">
    <w:abstractNumId w:val="1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5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57"/>
    <o:shapelayout v:ext="edit">
      <o:idmap v:ext="edit" data="1"/>
      <o:rules v:ext="edit">
        <o:r id="V:Rule1" type="connector" idref="#Прямая со стрелкой 117"/>
        <o:r id="V:Rule2" type="connector" idref="#Прямая со стрелкой 1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oszdravnadzor.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4465A-E5D4-4157-A7FB-AA9C82C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35</Pages>
  <Words>8735</Words>
  <Characters>49794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2020-07-23T19:05:00Z</dcterms:created>
  <dcterms:modified xsi:type="dcterms:W3CDTF">2020-07-29T09:02:00Z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