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3E44E" w14:textId="77777777" w:rsidR="00087679" w:rsidRDefault="00087679" w:rsidP="0008767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Концепт частного в теории права</w:t>
      </w:r>
    </w:p>
    <w:bookmarkEnd w:id="0"/>
    <w:p w14:paraId="0CA796EE" w14:textId="77777777" w:rsidR="00087679" w:rsidRDefault="00087679" w:rsidP="00087679">
      <w:pPr>
        <w:rPr>
          <w:rFonts w:ascii="Verdana" w:hAnsi="Verdana"/>
          <w:color w:val="000000"/>
          <w:sz w:val="18"/>
          <w:szCs w:val="18"/>
          <w:shd w:val="clear" w:color="auto" w:fill="FFFFFF"/>
        </w:rPr>
      </w:pPr>
    </w:p>
    <w:p w14:paraId="5754896E" w14:textId="54BA5DA6" w:rsidR="00087679" w:rsidRDefault="00087679" w:rsidP="00087679">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Чувальникова, Анна Сергеевна</w:t>
      </w:r>
      <w:r>
        <w:rPr>
          <w:rFonts w:ascii="Verdana" w:hAnsi="Verdana"/>
          <w:color w:val="000000"/>
          <w:sz w:val="18"/>
          <w:szCs w:val="18"/>
        </w:rPr>
        <w:br/>
      </w:r>
      <w:r>
        <w:rPr>
          <w:rFonts w:ascii="Verdana" w:hAnsi="Verdana"/>
          <w:color w:val="000000"/>
          <w:sz w:val="18"/>
          <w:szCs w:val="18"/>
        </w:rPr>
        <w:br/>
      </w:r>
    </w:p>
    <w:p w14:paraId="54A119BD" w14:textId="77777777" w:rsidR="00087679" w:rsidRDefault="00087679" w:rsidP="0008767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3654399" w14:textId="77777777" w:rsidR="00087679" w:rsidRDefault="00087679" w:rsidP="00087679">
      <w:pPr>
        <w:rPr>
          <w:rFonts w:ascii="Verdana" w:hAnsi="Verdana"/>
          <w:color w:val="000000"/>
          <w:sz w:val="18"/>
          <w:szCs w:val="18"/>
        </w:rPr>
      </w:pPr>
      <w:r>
        <w:rPr>
          <w:rFonts w:ascii="Verdana" w:hAnsi="Verdana"/>
          <w:color w:val="000000"/>
          <w:sz w:val="18"/>
          <w:szCs w:val="18"/>
        </w:rPr>
        <w:t>2013</w:t>
      </w:r>
    </w:p>
    <w:p w14:paraId="1EDF198E" w14:textId="77777777" w:rsidR="00087679" w:rsidRDefault="00087679" w:rsidP="00087679">
      <w:pPr>
        <w:rPr>
          <w:rFonts w:ascii="Verdana" w:hAnsi="Verdana"/>
          <w:b/>
          <w:bCs/>
          <w:color w:val="000000"/>
          <w:sz w:val="18"/>
          <w:szCs w:val="18"/>
        </w:rPr>
      </w:pPr>
      <w:r>
        <w:rPr>
          <w:rFonts w:ascii="Verdana" w:hAnsi="Verdana"/>
          <w:b/>
          <w:bCs/>
          <w:color w:val="000000"/>
          <w:sz w:val="18"/>
          <w:szCs w:val="18"/>
        </w:rPr>
        <w:t>Автор научной работы: </w:t>
      </w:r>
    </w:p>
    <w:p w14:paraId="6FE40F4F" w14:textId="77777777" w:rsidR="00087679" w:rsidRDefault="00087679" w:rsidP="00087679">
      <w:pPr>
        <w:rPr>
          <w:rFonts w:ascii="Verdana" w:hAnsi="Verdana"/>
          <w:color w:val="000000"/>
          <w:sz w:val="18"/>
          <w:szCs w:val="18"/>
        </w:rPr>
      </w:pPr>
      <w:r>
        <w:rPr>
          <w:rFonts w:ascii="Verdana" w:hAnsi="Verdana"/>
          <w:color w:val="000000"/>
          <w:sz w:val="18"/>
          <w:szCs w:val="18"/>
        </w:rPr>
        <w:t>Чувальникова, Анна Сергеевна</w:t>
      </w:r>
    </w:p>
    <w:p w14:paraId="1B2C48C8" w14:textId="77777777" w:rsidR="00087679" w:rsidRDefault="00087679" w:rsidP="00087679">
      <w:pPr>
        <w:rPr>
          <w:rFonts w:ascii="Verdana" w:hAnsi="Verdana"/>
          <w:b/>
          <w:bCs/>
          <w:color w:val="000000"/>
          <w:sz w:val="18"/>
          <w:szCs w:val="18"/>
        </w:rPr>
      </w:pPr>
      <w:r>
        <w:rPr>
          <w:rFonts w:ascii="Verdana" w:hAnsi="Verdana"/>
          <w:b/>
          <w:bCs/>
          <w:color w:val="000000"/>
          <w:sz w:val="18"/>
          <w:szCs w:val="18"/>
        </w:rPr>
        <w:t>Ученая cтепень: </w:t>
      </w:r>
    </w:p>
    <w:p w14:paraId="0CF0D688" w14:textId="77777777" w:rsidR="00087679" w:rsidRDefault="00087679" w:rsidP="00087679">
      <w:pPr>
        <w:rPr>
          <w:rFonts w:ascii="Verdana" w:hAnsi="Verdana"/>
          <w:color w:val="000000"/>
          <w:sz w:val="18"/>
          <w:szCs w:val="18"/>
        </w:rPr>
      </w:pPr>
      <w:r>
        <w:rPr>
          <w:rFonts w:ascii="Verdana" w:hAnsi="Verdana"/>
          <w:color w:val="000000"/>
          <w:sz w:val="18"/>
          <w:szCs w:val="18"/>
        </w:rPr>
        <w:t>кандидат юридических наук</w:t>
      </w:r>
    </w:p>
    <w:p w14:paraId="0E62E9E3" w14:textId="77777777" w:rsidR="00087679" w:rsidRDefault="00087679" w:rsidP="00087679">
      <w:pPr>
        <w:rPr>
          <w:rFonts w:ascii="Verdana" w:hAnsi="Verdana"/>
          <w:b/>
          <w:bCs/>
          <w:color w:val="000000"/>
          <w:sz w:val="18"/>
          <w:szCs w:val="18"/>
        </w:rPr>
      </w:pPr>
      <w:r>
        <w:rPr>
          <w:rFonts w:ascii="Verdana" w:hAnsi="Verdana"/>
          <w:b/>
          <w:bCs/>
          <w:color w:val="000000"/>
          <w:sz w:val="18"/>
          <w:szCs w:val="18"/>
        </w:rPr>
        <w:t>Место защиты диссертации: </w:t>
      </w:r>
    </w:p>
    <w:p w14:paraId="03B37213" w14:textId="77777777" w:rsidR="00087679" w:rsidRDefault="00087679" w:rsidP="00087679">
      <w:pPr>
        <w:rPr>
          <w:rFonts w:ascii="Verdana" w:hAnsi="Verdana"/>
          <w:color w:val="000000"/>
          <w:sz w:val="18"/>
          <w:szCs w:val="18"/>
        </w:rPr>
      </w:pPr>
      <w:r>
        <w:rPr>
          <w:rFonts w:ascii="Verdana" w:hAnsi="Verdana"/>
          <w:color w:val="000000"/>
          <w:sz w:val="18"/>
          <w:szCs w:val="18"/>
        </w:rPr>
        <w:t>Москва</w:t>
      </w:r>
    </w:p>
    <w:p w14:paraId="162BF6C1" w14:textId="77777777" w:rsidR="00087679" w:rsidRDefault="00087679" w:rsidP="00087679">
      <w:pPr>
        <w:rPr>
          <w:rFonts w:ascii="Verdana" w:hAnsi="Verdana"/>
          <w:b/>
          <w:bCs/>
          <w:color w:val="000000"/>
          <w:sz w:val="18"/>
          <w:szCs w:val="18"/>
        </w:rPr>
      </w:pPr>
      <w:r>
        <w:rPr>
          <w:rFonts w:ascii="Verdana" w:hAnsi="Verdana"/>
          <w:b/>
          <w:bCs/>
          <w:color w:val="000000"/>
          <w:sz w:val="18"/>
          <w:szCs w:val="18"/>
        </w:rPr>
        <w:t>Код cпециальности ВАК: </w:t>
      </w:r>
    </w:p>
    <w:p w14:paraId="2FA61844" w14:textId="77777777" w:rsidR="00087679" w:rsidRDefault="00087679" w:rsidP="00087679">
      <w:pPr>
        <w:rPr>
          <w:rFonts w:ascii="Verdana" w:hAnsi="Verdana"/>
          <w:color w:val="000000"/>
          <w:sz w:val="18"/>
          <w:szCs w:val="18"/>
        </w:rPr>
      </w:pPr>
      <w:r>
        <w:rPr>
          <w:rFonts w:ascii="Verdana" w:hAnsi="Verdana"/>
          <w:color w:val="000000"/>
          <w:sz w:val="18"/>
          <w:szCs w:val="18"/>
        </w:rPr>
        <w:t>12.00.01</w:t>
      </w:r>
    </w:p>
    <w:p w14:paraId="11FDAD7E" w14:textId="77777777" w:rsidR="00087679" w:rsidRDefault="00087679" w:rsidP="00087679">
      <w:pPr>
        <w:rPr>
          <w:rFonts w:ascii="Verdana" w:hAnsi="Verdana"/>
          <w:b/>
          <w:bCs/>
          <w:color w:val="000000"/>
          <w:sz w:val="18"/>
          <w:szCs w:val="18"/>
        </w:rPr>
      </w:pPr>
      <w:r>
        <w:rPr>
          <w:rFonts w:ascii="Verdana" w:hAnsi="Verdana"/>
          <w:b/>
          <w:bCs/>
          <w:color w:val="000000"/>
          <w:sz w:val="18"/>
          <w:szCs w:val="18"/>
        </w:rPr>
        <w:t>Специальность: </w:t>
      </w:r>
    </w:p>
    <w:p w14:paraId="4BF56482" w14:textId="77777777" w:rsidR="00087679" w:rsidRDefault="00087679" w:rsidP="00087679">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201DAFBD" w14:textId="77777777" w:rsidR="00087679" w:rsidRDefault="00087679" w:rsidP="00087679">
      <w:pPr>
        <w:rPr>
          <w:rFonts w:ascii="Verdana" w:hAnsi="Verdana"/>
          <w:b/>
          <w:bCs/>
          <w:color w:val="000000"/>
          <w:sz w:val="18"/>
          <w:szCs w:val="18"/>
        </w:rPr>
      </w:pPr>
      <w:r>
        <w:rPr>
          <w:rFonts w:ascii="Verdana" w:hAnsi="Verdana"/>
          <w:b/>
          <w:bCs/>
          <w:color w:val="000000"/>
          <w:sz w:val="18"/>
          <w:szCs w:val="18"/>
        </w:rPr>
        <w:t>Количество cтраниц: </w:t>
      </w:r>
    </w:p>
    <w:p w14:paraId="2DEB9757" w14:textId="77777777" w:rsidR="00087679" w:rsidRDefault="00087679" w:rsidP="00087679">
      <w:pPr>
        <w:rPr>
          <w:rFonts w:ascii="Verdana" w:hAnsi="Verdana"/>
          <w:color w:val="000000"/>
          <w:sz w:val="18"/>
          <w:szCs w:val="18"/>
        </w:rPr>
      </w:pPr>
      <w:r>
        <w:rPr>
          <w:rFonts w:ascii="Verdana" w:hAnsi="Verdana"/>
          <w:color w:val="000000"/>
          <w:sz w:val="18"/>
          <w:szCs w:val="18"/>
        </w:rPr>
        <w:t>164</w:t>
      </w:r>
    </w:p>
    <w:p w14:paraId="4219A87E" w14:textId="77777777" w:rsidR="00087679" w:rsidRDefault="00087679" w:rsidP="0008767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Чувальникова, Анна Сергеевна</w:t>
      </w:r>
    </w:p>
    <w:p w14:paraId="6D61B2F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ВВЕДЕНИЕ.3</w:t>
      </w:r>
    </w:p>
    <w:p w14:paraId="581C0C6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МЕТОДОЛОГИЧЕСКИЕ ПРЕДПОСЫЛКИ ИССЛЕДОВАНИЯ КОНЦЕПТА</w:t>
      </w:r>
      <w:r>
        <w:rPr>
          <w:rStyle w:val="WW8Num2z0"/>
          <w:rFonts w:ascii="Verdana" w:hAnsi="Verdana"/>
          <w:color w:val="000000"/>
          <w:sz w:val="18"/>
          <w:szCs w:val="18"/>
        </w:rPr>
        <w:t> </w:t>
      </w:r>
      <w:r>
        <w:rPr>
          <w:rStyle w:val="WW8Num3z0"/>
          <w:rFonts w:ascii="Verdana" w:hAnsi="Verdana"/>
          <w:color w:val="4682B4"/>
          <w:sz w:val="18"/>
          <w:szCs w:val="18"/>
        </w:rPr>
        <w:t>ЧАСТНОГО</w:t>
      </w:r>
      <w:r>
        <w:rPr>
          <w:rStyle w:val="WW8Num2z0"/>
          <w:rFonts w:ascii="Verdana" w:hAnsi="Verdana"/>
          <w:color w:val="000000"/>
          <w:sz w:val="18"/>
          <w:szCs w:val="18"/>
        </w:rPr>
        <w:t> </w:t>
      </w:r>
      <w:r>
        <w:rPr>
          <w:rFonts w:ascii="Verdana" w:hAnsi="Verdana"/>
          <w:color w:val="000000"/>
          <w:sz w:val="18"/>
          <w:szCs w:val="18"/>
        </w:rPr>
        <w:t>В ТЕОРИИ ПРАВА. 15</w:t>
      </w:r>
    </w:p>
    <w:p w14:paraId="4715386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1. Теория</w:t>
      </w:r>
      <w:r>
        <w:rPr>
          <w:rStyle w:val="WW8Num2z0"/>
          <w:rFonts w:ascii="Verdana" w:hAnsi="Verdana"/>
          <w:color w:val="000000"/>
          <w:sz w:val="18"/>
          <w:szCs w:val="18"/>
        </w:rPr>
        <w:t> </w:t>
      </w:r>
      <w:r>
        <w:rPr>
          <w:rStyle w:val="WW8Num3z0"/>
          <w:rFonts w:ascii="Verdana" w:hAnsi="Verdana"/>
          <w:color w:val="4682B4"/>
          <w:sz w:val="18"/>
          <w:szCs w:val="18"/>
        </w:rPr>
        <w:t>права</w:t>
      </w:r>
      <w:r>
        <w:rPr>
          <w:rStyle w:val="WW8Num2z0"/>
          <w:rFonts w:ascii="Verdana" w:hAnsi="Verdana"/>
          <w:color w:val="000000"/>
          <w:sz w:val="18"/>
          <w:szCs w:val="18"/>
        </w:rPr>
        <w:t> </w:t>
      </w:r>
      <w:r>
        <w:rPr>
          <w:rFonts w:ascii="Verdana" w:hAnsi="Verdana"/>
          <w:color w:val="000000"/>
          <w:sz w:val="18"/>
          <w:szCs w:val="18"/>
        </w:rPr>
        <w:t>и закономерности правового мышления.15</w:t>
      </w:r>
    </w:p>
    <w:p w14:paraId="142228A8"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2.</w:t>
      </w:r>
      <w:r>
        <w:rPr>
          <w:rStyle w:val="WW8Num2z0"/>
          <w:rFonts w:ascii="Verdana" w:hAnsi="Verdana"/>
          <w:color w:val="000000"/>
          <w:sz w:val="18"/>
          <w:szCs w:val="18"/>
        </w:rPr>
        <w:t> </w:t>
      </w:r>
      <w:r>
        <w:rPr>
          <w:rStyle w:val="WW8Num3z0"/>
          <w:rFonts w:ascii="Verdana" w:hAnsi="Verdana"/>
          <w:color w:val="4682B4"/>
          <w:sz w:val="18"/>
          <w:szCs w:val="18"/>
        </w:rPr>
        <w:t>Концепт</w:t>
      </w:r>
      <w:r>
        <w:rPr>
          <w:rStyle w:val="WW8Num2z0"/>
          <w:rFonts w:ascii="Verdana" w:hAnsi="Verdana"/>
          <w:color w:val="000000"/>
          <w:sz w:val="18"/>
          <w:szCs w:val="18"/>
        </w:rPr>
        <w:t> </w:t>
      </w:r>
      <w:r>
        <w:rPr>
          <w:rFonts w:ascii="Verdana" w:hAnsi="Verdana"/>
          <w:color w:val="000000"/>
          <w:sz w:val="18"/>
          <w:szCs w:val="18"/>
        </w:rPr>
        <w:t>как форма правового мышления.27</w:t>
      </w:r>
    </w:p>
    <w:p w14:paraId="7D7E68F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3. Роль концепта частного в отражении правовой действительности.36</w:t>
      </w:r>
    </w:p>
    <w:p w14:paraId="758D541F"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КОНЦЕПТ ЧАСТНОГО В КОНТЕКСТЕ ОСНОВНЫХ</w:t>
      </w:r>
    </w:p>
    <w:p w14:paraId="49E1104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ТИПОВ</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Fonts w:ascii="Verdana" w:hAnsi="Verdana"/>
          <w:color w:val="000000"/>
          <w:sz w:val="18"/>
          <w:szCs w:val="18"/>
        </w:rPr>
        <w:t>.47</w:t>
      </w:r>
    </w:p>
    <w:p w14:paraId="5A3AB76E"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1. Частное в контексте юридического позитивизма.47</w:t>
      </w:r>
    </w:p>
    <w:p w14:paraId="199BDAE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2. Частное в контексте</w:t>
      </w:r>
      <w:r>
        <w:rPr>
          <w:rStyle w:val="WW8Num2z0"/>
          <w:rFonts w:ascii="Verdana" w:hAnsi="Verdana"/>
          <w:color w:val="000000"/>
          <w:sz w:val="18"/>
          <w:szCs w:val="18"/>
        </w:rPr>
        <w:t> </w:t>
      </w:r>
      <w:r>
        <w:rPr>
          <w:rStyle w:val="WW8Num3z0"/>
          <w:rFonts w:ascii="Verdana" w:hAnsi="Verdana"/>
          <w:color w:val="4682B4"/>
          <w:sz w:val="18"/>
          <w:szCs w:val="18"/>
        </w:rPr>
        <w:t>теории</w:t>
      </w:r>
      <w:r>
        <w:rPr>
          <w:rStyle w:val="WW8Num2z0"/>
          <w:rFonts w:ascii="Verdana" w:hAnsi="Verdana"/>
          <w:color w:val="000000"/>
          <w:sz w:val="18"/>
          <w:szCs w:val="18"/>
        </w:rPr>
        <w:t> </w:t>
      </w:r>
      <w:r>
        <w:rPr>
          <w:rFonts w:ascii="Verdana" w:hAnsi="Verdana"/>
          <w:color w:val="000000"/>
          <w:sz w:val="18"/>
          <w:szCs w:val="18"/>
        </w:rPr>
        <w:t>естественного права.58</w:t>
      </w:r>
    </w:p>
    <w:p w14:paraId="0B2A28B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3. Частное в контексте социологического подхода к праву.71</w:t>
      </w:r>
    </w:p>
    <w:p w14:paraId="6B67AE1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4. Частное в контексте интегративного подхода к праву. .80</w:t>
      </w:r>
    </w:p>
    <w:p w14:paraId="038DC2F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КОНЦЕПТ ЧАСТНОГО В КОНТЕКСТЕ БАЗОВЫХ ОТРАСЛЕЙ ПРАВА. 89</w:t>
      </w:r>
    </w:p>
    <w:p w14:paraId="707DD3F3"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1. Частное в гражданском праве.89</w:t>
      </w:r>
    </w:p>
    <w:p w14:paraId="2638F708"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2. Частное в уголовном праве. 106</w:t>
      </w:r>
    </w:p>
    <w:p w14:paraId="7269BB28"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3. Частное в</w:t>
      </w:r>
      <w:r>
        <w:rPr>
          <w:rStyle w:val="WW8Num2z0"/>
          <w:rFonts w:ascii="Verdana" w:hAnsi="Verdana"/>
          <w:color w:val="000000"/>
          <w:sz w:val="18"/>
          <w:szCs w:val="18"/>
        </w:rPr>
        <w:t> </w:t>
      </w:r>
      <w:r>
        <w:rPr>
          <w:rStyle w:val="WW8Num3z0"/>
          <w:rFonts w:ascii="Verdana" w:hAnsi="Verdana"/>
          <w:color w:val="4682B4"/>
          <w:sz w:val="18"/>
          <w:szCs w:val="18"/>
        </w:rPr>
        <w:t>административном</w:t>
      </w:r>
      <w:r>
        <w:rPr>
          <w:rStyle w:val="WW8Num2z0"/>
          <w:rFonts w:ascii="Verdana" w:hAnsi="Verdana"/>
          <w:color w:val="000000"/>
          <w:sz w:val="18"/>
          <w:szCs w:val="18"/>
        </w:rPr>
        <w:t> </w:t>
      </w:r>
      <w:r>
        <w:rPr>
          <w:rFonts w:ascii="Verdana" w:hAnsi="Verdana"/>
          <w:color w:val="000000"/>
          <w:sz w:val="18"/>
          <w:szCs w:val="18"/>
        </w:rPr>
        <w:t>праве. 121</w:t>
      </w:r>
    </w:p>
    <w:p w14:paraId="5D3DD1C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4. Частное в</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праве. 134</w:t>
      </w:r>
    </w:p>
    <w:p w14:paraId="27A5E75C" w14:textId="77777777" w:rsidR="00087679" w:rsidRDefault="00087679" w:rsidP="0008767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"Концепт частного в теории права"</w:t>
      </w:r>
    </w:p>
    <w:p w14:paraId="22A97802"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 диссертационного исследования. Современное право во многом является </w:t>
      </w:r>
      <w:r>
        <w:rPr>
          <w:rFonts w:ascii="Verdana" w:hAnsi="Verdana"/>
          <w:color w:val="000000"/>
          <w:sz w:val="18"/>
          <w:szCs w:val="18"/>
        </w:rPr>
        <w:lastRenderedPageBreak/>
        <w:t>отражением тех гуманистических идей, которые имеют глубокие корни в истории права и человеческой культуре в целом. Показателем их влияния на развитие современных правовых систем является, в первую очередь, само содержание права. Последнее сегодня формируется огромным массивом</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и иных нормативных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Fonts w:ascii="Verdana" w:hAnsi="Verdana"/>
          <w:color w:val="000000"/>
          <w:sz w:val="18"/>
          <w:szCs w:val="18"/>
        </w:rPr>
        <w:t>, за которыми все сложнее увидеть в субъекте права конкретного человека, его частные интересы и обнаружить в действующем праве то, что еще не успело получить в той или иной форме публично-правового выражения, сохранив свой частный характер.</w:t>
      </w:r>
    </w:p>
    <w:p w14:paraId="5A6DB86C"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сегодня указывают на усиление</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начал, в первую очередь, в гражданском и предпринимательском праве. Однако не менее очевидно и то, что подобного рода процессы характеризуют современное состояние не только отраслей частного права. Многочисленные изменения вносятся сегодня в уголовное,</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Fonts w:ascii="Verdana" w:hAnsi="Verdana"/>
          <w:color w:val="000000"/>
          <w:sz w:val="18"/>
          <w:szCs w:val="18"/>
        </w:rPr>
        <w:t>, финансовое законодательство, появляются новые отрасли законодательства, что свидетельствует о расширении и дифференциации юридического регулирования общественных отношений. На эти процессы также указывает и реформирование</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системы как в современной России, так и в других государствах, объективно вызванное усложнением общественных отношений, в том числе их</w:t>
      </w:r>
      <w:r>
        <w:rPr>
          <w:rStyle w:val="WW8Num2z0"/>
          <w:rFonts w:ascii="Verdana" w:hAnsi="Verdana"/>
          <w:color w:val="000000"/>
          <w:sz w:val="18"/>
          <w:szCs w:val="18"/>
        </w:rPr>
        <w:t> </w:t>
      </w:r>
      <w:r>
        <w:rPr>
          <w:rStyle w:val="WW8Num3z0"/>
          <w:rFonts w:ascii="Verdana" w:hAnsi="Verdana"/>
          <w:color w:val="4682B4"/>
          <w:sz w:val="18"/>
          <w:szCs w:val="18"/>
        </w:rPr>
        <w:t>криминализацией</w:t>
      </w:r>
      <w:r>
        <w:rPr>
          <w:rFonts w:ascii="Verdana" w:hAnsi="Verdana"/>
          <w:color w:val="000000"/>
          <w:sz w:val="18"/>
          <w:szCs w:val="18"/>
        </w:rPr>
        <w:t>. Все это требует эффективного государственно-правового реагирования, а, следовательно, усиления публичных начал в правовой жизни общества.</w:t>
      </w:r>
    </w:p>
    <w:p w14:paraId="3E48DCF4"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Что в этих условиях позволяет увидеть частное в таком сложном и многогранном явлении как современное право, что может стать критерием для объективной оценки правового положения личности, места ее частных интересов в действующем праве? Вероятно, таким критерием может стать только ясное представление о том, что является в праве частным, исходя из самой логики правового мышления, отражающего особенности регулирования различных сфер общественных отношений.</w:t>
      </w:r>
    </w:p>
    <w:p w14:paraId="0C514EB1"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Теоретическое осмысление всего многообразия проявлений частного в праве, безусловно, требует использования научного аппарата общей теории государства и права, который позволяет их охватить. На уровне форм теоретического мышления о праве установление того, что согласно логике правового мышления является в праве частным, оказывается связанным с исследованием самого концепта частного.</w:t>
      </w:r>
    </w:p>
    <w:p w14:paraId="26448BCF"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Свою реальность концепт частного обретает через соответствующие языковые формы. Однако концептуализация представлений о частном как о неотъемлемом свойстве определенных правовых явлений происходит посредством набора высказываний, на уровне которых связь ментальных единиц правового сознания с конкретными языковыми формами становится все менее строгой, определяющее значение приобретают закономерности правового мышления. Поэтому вне изучения собственно правового контекста употребления концепта частного оценить его значение для юридической науки оказывается невозможно. Это требует уже не лингвистического анализа тех языковых форм, в которых происходит концептуализация представлений о частном в</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а теоретико-правового анализа концепта частного как формы правового мышления.</w:t>
      </w:r>
    </w:p>
    <w:p w14:paraId="2EB43DD2"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Определив, что по логике правового мышления должно сохраняться в праве частным, становится возможным понять правовую природу многих норм, институтов, отраслей права, нивелирование которой в современных условиях динамично развивающегося законодательства может привести к существенным противоречиям. Осознать это особенно важно, учитывая взаимосвязь отраслей права как элементов единой системы, в силу чего подобные противоречия способны привести к негативным последствиям, носящим системный характер.</w:t>
      </w:r>
    </w:p>
    <w:p w14:paraId="53B46EEA"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Степень научной разработанности темы. Концепты стали рассматриваться в качестве необходимых объектов исследования в социально-гуманитарных науках сравнительно недавно. К их изучению сегодня обратилась социология, культурология, политология, психология, когнитология, философия, лингвистика. Делаются попытки обосновать самостоятельность концептологии как метадисциплинарного знания. Интерес к изучению концептов обычно объясняют </w:t>
      </w:r>
      <w:r>
        <w:rPr>
          <w:rFonts w:ascii="Verdana" w:hAnsi="Verdana"/>
          <w:color w:val="000000"/>
          <w:sz w:val="18"/>
          <w:szCs w:val="18"/>
        </w:rPr>
        <w:lastRenderedPageBreak/>
        <w:t>изменением взгляда на предмет научного познания, который так или иначе пытаются найти в сфере сознания.</w:t>
      </w:r>
    </w:p>
    <w:p w14:paraId="4C0FE7BD"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последние годы появился ряд работ1, в которых делаются попытки целостного теоретико-правового, философско-правового либо междисциплинарного исследования концептов, значимых для понимания государства и права, их отдельных сторон, свойств, характеристик. Однако единый методологический подход к изучению таких концептов в юридической науке не сложился, что обнаруживает во многом еще не исследованную область.</w:t>
      </w:r>
    </w:p>
    <w:p w14:paraId="193A2A9C"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отдельные аспекты самой проблемы установления проявлений частного в праве, уже нашли свое отражение в правовых исследованиях. Однако для большинства из этих работ рассмотрение данных аспектов стало лишь не акцентируемым моментом в дискуссии о делении права на частное и</w:t>
      </w:r>
      <w:r>
        <w:rPr>
          <w:rStyle w:val="WW8Num2z0"/>
          <w:rFonts w:ascii="Verdana" w:hAnsi="Verdana"/>
          <w:color w:val="000000"/>
          <w:sz w:val="18"/>
          <w:szCs w:val="18"/>
        </w:rPr>
        <w:t> </w:t>
      </w:r>
      <w:r>
        <w:rPr>
          <w:rStyle w:val="WW8Num3z0"/>
          <w:rFonts w:ascii="Verdana" w:hAnsi="Verdana"/>
          <w:color w:val="4682B4"/>
          <w:sz w:val="18"/>
          <w:szCs w:val="18"/>
        </w:rPr>
        <w:t>публичное</w:t>
      </w:r>
      <w:r>
        <w:rPr>
          <w:rFonts w:ascii="Verdana" w:hAnsi="Verdana"/>
          <w:color w:val="000000"/>
          <w:sz w:val="18"/>
          <w:szCs w:val="18"/>
        </w:rPr>
        <w:t>, которая, как правило, сводится к поиску критерия такого деления.</w:t>
      </w:r>
    </w:p>
    <w:p w14:paraId="67815A31"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конце XIX - начале XX века в дискуссии о делении права на частное и публичное приняли участие такие известные отечественные</w:t>
      </w:r>
      <w:r>
        <w:rPr>
          <w:rStyle w:val="WW8Num2z0"/>
          <w:rFonts w:ascii="Verdana" w:hAnsi="Verdana"/>
          <w:color w:val="000000"/>
          <w:sz w:val="18"/>
          <w:szCs w:val="18"/>
        </w:rPr>
        <w:t> </w:t>
      </w:r>
      <w:r>
        <w:rPr>
          <w:rStyle w:val="WW8Num3z0"/>
          <w:rFonts w:ascii="Verdana" w:hAnsi="Verdana"/>
          <w:color w:val="4682B4"/>
          <w:sz w:val="18"/>
          <w:szCs w:val="18"/>
        </w:rPr>
        <w:t>правоведы</w:t>
      </w:r>
      <w:r>
        <w:rPr>
          <w:rStyle w:val="WW8Num2z0"/>
          <w:rFonts w:ascii="Verdana" w:hAnsi="Verdana"/>
          <w:color w:val="000000"/>
          <w:sz w:val="18"/>
          <w:szCs w:val="18"/>
        </w:rPr>
        <w:t> </w:t>
      </w:r>
      <w:r>
        <w:rPr>
          <w:rFonts w:ascii="Verdana" w:hAnsi="Verdana"/>
          <w:color w:val="000000"/>
          <w:sz w:val="18"/>
          <w:szCs w:val="18"/>
        </w:rPr>
        <w:t>и философы, как М.М.</w:t>
      </w:r>
      <w:r>
        <w:rPr>
          <w:rStyle w:val="WW8Num2z0"/>
          <w:rFonts w:ascii="Verdana" w:hAnsi="Verdana"/>
          <w:color w:val="000000"/>
          <w:sz w:val="18"/>
          <w:szCs w:val="18"/>
        </w:rPr>
        <w:t> </w:t>
      </w:r>
      <w:r>
        <w:rPr>
          <w:rStyle w:val="WW8Num3z0"/>
          <w:rFonts w:ascii="Verdana" w:hAnsi="Verdana"/>
          <w:color w:val="4682B4"/>
          <w:sz w:val="18"/>
          <w:szCs w:val="18"/>
        </w:rPr>
        <w:t>Агарков</w:t>
      </w:r>
      <w:r>
        <w:rPr>
          <w:rFonts w:ascii="Verdana" w:hAnsi="Verdana"/>
          <w:color w:val="000000"/>
          <w:sz w:val="18"/>
          <w:szCs w:val="18"/>
        </w:rPr>
        <w:t>, Ю.С. Гамбаров, Д.Д. Гримм, Н.П.</w:t>
      </w:r>
      <w:r>
        <w:rPr>
          <w:rStyle w:val="WW8Num2z0"/>
          <w:rFonts w:ascii="Verdana" w:hAnsi="Verdana"/>
          <w:color w:val="000000"/>
          <w:sz w:val="18"/>
          <w:szCs w:val="18"/>
        </w:rPr>
        <w:t> </w:t>
      </w:r>
      <w:r>
        <w:rPr>
          <w:rStyle w:val="WW8Num3z0"/>
          <w:rFonts w:ascii="Verdana" w:hAnsi="Verdana"/>
          <w:color w:val="4682B4"/>
          <w:sz w:val="18"/>
          <w:szCs w:val="18"/>
        </w:rPr>
        <w:t>Дювернуа</w:t>
      </w:r>
      <w:r>
        <w:rPr>
          <w:rFonts w:ascii="Verdana" w:hAnsi="Verdana"/>
          <w:color w:val="000000"/>
          <w:sz w:val="18"/>
          <w:szCs w:val="18"/>
        </w:rPr>
        <w:t>, К.Д. Кавелин, Б.А. Кистяковский, Н.М.</w:t>
      </w:r>
      <w:r>
        <w:rPr>
          <w:rStyle w:val="WW8Num2z0"/>
          <w:rFonts w:ascii="Verdana" w:hAnsi="Verdana"/>
          <w:color w:val="000000"/>
          <w:sz w:val="18"/>
          <w:szCs w:val="18"/>
        </w:rPr>
        <w:t> </w:t>
      </w:r>
      <w:r>
        <w:rPr>
          <w:rStyle w:val="WW8Num3z0"/>
          <w:rFonts w:ascii="Verdana" w:hAnsi="Verdana"/>
          <w:color w:val="4682B4"/>
          <w:sz w:val="18"/>
          <w:szCs w:val="18"/>
        </w:rPr>
        <w:t>Коркунов</w:t>
      </w:r>
      <w:r>
        <w:rPr>
          <w:rFonts w:ascii="Verdana" w:hAnsi="Verdana"/>
          <w:color w:val="000000"/>
          <w:sz w:val="18"/>
          <w:szCs w:val="18"/>
        </w:rPr>
        <w:t>, И.В. Михайловский, С.Н. Муромцев, Л.И.</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Fonts w:ascii="Verdana" w:hAnsi="Verdana"/>
          <w:color w:val="000000"/>
          <w:sz w:val="18"/>
          <w:szCs w:val="18"/>
        </w:rPr>
        <w:t>, И.А. Покровский, B.C. Соловьев, П.А.</w:t>
      </w:r>
      <w:r>
        <w:rPr>
          <w:rStyle w:val="WW8Num2z0"/>
          <w:rFonts w:ascii="Verdana" w:hAnsi="Verdana"/>
          <w:color w:val="000000"/>
          <w:sz w:val="18"/>
          <w:szCs w:val="18"/>
        </w:rPr>
        <w:t> </w:t>
      </w:r>
      <w:r>
        <w:rPr>
          <w:rStyle w:val="WW8Num3z0"/>
          <w:rFonts w:ascii="Verdana" w:hAnsi="Verdana"/>
          <w:color w:val="4682B4"/>
          <w:sz w:val="18"/>
          <w:szCs w:val="18"/>
        </w:rPr>
        <w:t>Сорокин</w:t>
      </w:r>
      <w:r>
        <w:rPr>
          <w:rFonts w:ascii="Verdana" w:hAnsi="Verdana"/>
          <w:color w:val="000000"/>
          <w:sz w:val="18"/>
          <w:szCs w:val="18"/>
        </w:rPr>
        <w:t>, Е.И. Трубецкой, П.П. Цитович, Б.Б.</w:t>
      </w:r>
      <w:r>
        <w:rPr>
          <w:rStyle w:val="WW8Num2z0"/>
          <w:rFonts w:ascii="Verdana" w:hAnsi="Verdana"/>
          <w:color w:val="000000"/>
          <w:sz w:val="18"/>
          <w:szCs w:val="18"/>
        </w:rPr>
        <w:t> </w:t>
      </w:r>
      <w:r>
        <w:rPr>
          <w:rStyle w:val="WW8Num3z0"/>
          <w:rFonts w:ascii="Verdana" w:hAnsi="Verdana"/>
          <w:color w:val="4682B4"/>
          <w:sz w:val="18"/>
          <w:szCs w:val="18"/>
        </w:rPr>
        <w:t>Черепахин</w:t>
      </w:r>
      <w:r>
        <w:rPr>
          <w:rFonts w:ascii="Verdana" w:hAnsi="Verdana"/>
          <w:color w:val="000000"/>
          <w:sz w:val="18"/>
          <w:szCs w:val="18"/>
        </w:rPr>
        <w:t>, Б.Н. Чичерин, Г.Ф.</w:t>
      </w:r>
    </w:p>
    <w:p w14:paraId="686DFA7E"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Тимофеев</w:t>
      </w:r>
      <w:r>
        <w:rPr>
          <w:rStyle w:val="WW8Num2z0"/>
          <w:rFonts w:ascii="Verdana" w:hAnsi="Verdana"/>
          <w:color w:val="000000"/>
          <w:sz w:val="18"/>
          <w:szCs w:val="18"/>
        </w:rPr>
        <w:t> </w:t>
      </w:r>
      <w:r>
        <w:rPr>
          <w:rFonts w:ascii="Verdana" w:hAnsi="Verdana"/>
          <w:color w:val="000000"/>
          <w:sz w:val="18"/>
          <w:szCs w:val="18"/>
        </w:rPr>
        <w:t>Д.В. Концепт «</w:t>
      </w:r>
      <w:r>
        <w:rPr>
          <w:rStyle w:val="WW8Num3z0"/>
          <w:rFonts w:ascii="Verdana" w:hAnsi="Verdana"/>
          <w:color w:val="4682B4"/>
          <w:sz w:val="18"/>
          <w:szCs w:val="18"/>
        </w:rPr>
        <w:t>государство</w:t>
      </w:r>
      <w:r>
        <w:rPr>
          <w:rFonts w:ascii="Verdana" w:hAnsi="Verdana"/>
          <w:color w:val="000000"/>
          <w:sz w:val="18"/>
          <w:szCs w:val="18"/>
        </w:rPr>
        <w:t>» в периодической печати и российской публицистике первой четверти XIX века // История государства и права. 2009. № 4;</w:t>
      </w:r>
      <w:r>
        <w:rPr>
          <w:rStyle w:val="WW8Num2z0"/>
          <w:rFonts w:ascii="Verdana" w:hAnsi="Verdana"/>
          <w:color w:val="000000"/>
          <w:sz w:val="18"/>
          <w:szCs w:val="18"/>
        </w:rPr>
        <w:t> </w:t>
      </w:r>
      <w:r>
        <w:rPr>
          <w:rStyle w:val="WW8Num3z0"/>
          <w:rFonts w:ascii="Verdana" w:hAnsi="Verdana"/>
          <w:color w:val="4682B4"/>
          <w:sz w:val="18"/>
          <w:szCs w:val="18"/>
        </w:rPr>
        <w:t>Клименко</w:t>
      </w:r>
      <w:r>
        <w:rPr>
          <w:rStyle w:val="WW8Num2z0"/>
          <w:rFonts w:ascii="Verdana" w:hAnsi="Verdana"/>
          <w:color w:val="000000"/>
          <w:sz w:val="18"/>
          <w:szCs w:val="18"/>
        </w:rPr>
        <w:t> </w:t>
      </w:r>
      <w:r>
        <w:rPr>
          <w:rFonts w:ascii="Verdana" w:hAnsi="Verdana"/>
          <w:color w:val="000000"/>
          <w:sz w:val="18"/>
          <w:szCs w:val="18"/>
        </w:rPr>
        <w:t>А.И. Концепт правового государства в современной правовой идеологии // Закон и право. 2009. № 7.</w:t>
      </w:r>
    </w:p>
    <w:p w14:paraId="5E2F94CE" w14:textId="77777777" w:rsidR="00087679" w:rsidRDefault="00087679" w:rsidP="00087679">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и др1.</w:t>
      </w:r>
    </w:p>
    <w:p w14:paraId="626C854A"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Разработкой различных аспектов этой проблемы среди современных авторов, в частности, занимались О.В.</w:t>
      </w:r>
      <w:r>
        <w:rPr>
          <w:rStyle w:val="WW8Num2z0"/>
          <w:rFonts w:ascii="Verdana" w:hAnsi="Verdana"/>
          <w:color w:val="000000"/>
          <w:sz w:val="18"/>
          <w:szCs w:val="18"/>
        </w:rPr>
        <w:t> </w:t>
      </w:r>
      <w:r>
        <w:rPr>
          <w:rStyle w:val="WW8Num3z0"/>
          <w:rFonts w:ascii="Verdana" w:hAnsi="Verdana"/>
          <w:color w:val="4682B4"/>
          <w:sz w:val="18"/>
          <w:szCs w:val="18"/>
        </w:rPr>
        <w:t>Аксенова</w:t>
      </w:r>
      <w:r>
        <w:rPr>
          <w:rFonts w:ascii="Verdana" w:hAnsi="Verdana"/>
          <w:color w:val="000000"/>
          <w:sz w:val="18"/>
          <w:szCs w:val="18"/>
        </w:rPr>
        <w:t>, О.Д. Васильев, С.А. Громов, Т.В.</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О.Ю. Кравченко, Н.М. Коршунов, K.M.</w:t>
      </w:r>
      <w:r>
        <w:rPr>
          <w:rStyle w:val="WW8Num2z0"/>
          <w:rFonts w:ascii="Verdana" w:hAnsi="Verdana"/>
          <w:color w:val="000000"/>
          <w:sz w:val="18"/>
          <w:szCs w:val="18"/>
        </w:rPr>
        <w:t> </w:t>
      </w:r>
      <w:r>
        <w:rPr>
          <w:rStyle w:val="WW8Num3z0"/>
          <w:rFonts w:ascii="Verdana" w:hAnsi="Verdana"/>
          <w:color w:val="4682B4"/>
          <w:sz w:val="18"/>
          <w:szCs w:val="18"/>
        </w:rPr>
        <w:t>Маштаков</w:t>
      </w:r>
      <w:r>
        <w:rPr>
          <w:rFonts w:ascii="Verdana" w:hAnsi="Verdana"/>
          <w:color w:val="000000"/>
          <w:sz w:val="18"/>
          <w:szCs w:val="18"/>
        </w:rPr>
        <w:t>, Э.Э. Нестерова, К.А. Сатонина и др . Кроме того, проблема соотношения частного и</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в праве нашла свое отражение в отраслевых и межотраслевых исследованиях, раскрывающих, главным образом, юридические аспекты проявления частного в тех или иных отраслях права и отдельных правовых институтах3.</w:t>
      </w:r>
    </w:p>
    <w:p w14:paraId="78425BA5"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напр.: Агарков ММ. Ценность частного права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1992. № 1; Кавелин К. Д. Что есть гражданское право и где его пределы? // Избранные произведения по гражданскому праву. - М: АО «Центр</w:t>
      </w:r>
      <w:r>
        <w:rPr>
          <w:rStyle w:val="WW8Num2z0"/>
          <w:rFonts w:ascii="Verdana" w:hAnsi="Verdana"/>
          <w:color w:val="000000"/>
          <w:sz w:val="18"/>
          <w:szCs w:val="18"/>
        </w:rPr>
        <w:t> </w:t>
      </w:r>
      <w:r>
        <w:rPr>
          <w:rStyle w:val="WW8Num3z0"/>
          <w:rFonts w:ascii="Verdana" w:hAnsi="Verdana"/>
          <w:color w:val="4682B4"/>
          <w:sz w:val="18"/>
          <w:szCs w:val="18"/>
        </w:rPr>
        <w:t>ЮрИнфоР</w:t>
      </w:r>
      <w:r>
        <w:rPr>
          <w:rFonts w:ascii="Verdana" w:hAnsi="Verdana"/>
          <w:color w:val="000000"/>
          <w:sz w:val="18"/>
          <w:szCs w:val="18"/>
        </w:rPr>
        <w:t>», 2003; Покровский НА. Основные проблемы гражданского права. - М. :</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2009 и др.</w:t>
      </w:r>
    </w:p>
    <w:p w14:paraId="24C2BB22"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Аксенова</w:t>
      </w:r>
      <w:r>
        <w:rPr>
          <w:rStyle w:val="WW8Num2z0"/>
          <w:rFonts w:ascii="Verdana" w:hAnsi="Verdana"/>
          <w:color w:val="000000"/>
          <w:sz w:val="18"/>
          <w:szCs w:val="18"/>
        </w:rPr>
        <w:t> </w:t>
      </w:r>
      <w:r>
        <w:rPr>
          <w:rFonts w:ascii="Verdana" w:hAnsi="Verdana"/>
          <w:color w:val="000000"/>
          <w:sz w:val="18"/>
          <w:szCs w:val="18"/>
        </w:rPr>
        <w:t>О.В. Публичное и частное в</w:t>
      </w:r>
      <w:r>
        <w:rPr>
          <w:rStyle w:val="WW8Num2z0"/>
          <w:rFonts w:ascii="Verdana" w:hAnsi="Verdana"/>
          <w:color w:val="000000"/>
          <w:sz w:val="18"/>
          <w:szCs w:val="18"/>
        </w:rPr>
        <w:t> </w:t>
      </w:r>
      <w:r>
        <w:rPr>
          <w:rStyle w:val="WW8Num3z0"/>
          <w:rFonts w:ascii="Verdana" w:hAnsi="Verdana"/>
          <w:color w:val="4682B4"/>
          <w:sz w:val="18"/>
          <w:szCs w:val="18"/>
        </w:rPr>
        <w:t>римском</w:t>
      </w:r>
      <w:r>
        <w:rPr>
          <w:rStyle w:val="WW8Num2z0"/>
          <w:rFonts w:ascii="Verdana" w:hAnsi="Verdana"/>
          <w:color w:val="000000"/>
          <w:sz w:val="18"/>
          <w:szCs w:val="18"/>
        </w:rPr>
        <w:t> </w:t>
      </w:r>
      <w:r>
        <w:rPr>
          <w:rFonts w:ascii="Verdana" w:hAnsi="Verdana"/>
          <w:color w:val="000000"/>
          <w:sz w:val="18"/>
          <w:szCs w:val="18"/>
        </w:rPr>
        <w:t>праве: аксиологический аспект: дисс.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Казань, 2007; Васильев О.Д. Проблемы разделения права на публичное и частное в русской позитивистской теории права в конце XIX - начале XX веков: дисс. . канд. юрид. наук. Благовещенск, 1999;</w:t>
      </w:r>
      <w:r>
        <w:rPr>
          <w:rStyle w:val="WW8Num2z0"/>
          <w:rFonts w:ascii="Verdana" w:hAnsi="Verdana"/>
          <w:color w:val="000000"/>
          <w:sz w:val="18"/>
          <w:szCs w:val="18"/>
        </w:rPr>
        <w:t> </w:t>
      </w:r>
      <w:r>
        <w:rPr>
          <w:rStyle w:val="WW8Num3z0"/>
          <w:rFonts w:ascii="Verdana" w:hAnsi="Verdana"/>
          <w:color w:val="4682B4"/>
          <w:sz w:val="18"/>
          <w:szCs w:val="18"/>
        </w:rPr>
        <w:t>Громов</w:t>
      </w:r>
      <w:r>
        <w:rPr>
          <w:rStyle w:val="WW8Num2z0"/>
          <w:rFonts w:ascii="Verdana" w:hAnsi="Verdana"/>
          <w:color w:val="000000"/>
          <w:sz w:val="18"/>
          <w:szCs w:val="18"/>
        </w:rPr>
        <w:t> </w:t>
      </w:r>
      <w:r>
        <w:rPr>
          <w:rFonts w:ascii="Verdana" w:hAnsi="Verdana"/>
          <w:color w:val="000000"/>
          <w:sz w:val="18"/>
          <w:szCs w:val="18"/>
        </w:rPr>
        <w:t>С.А. Соотношение частного и публичного права в российской системе права: тенденции дифференциации и интеграции: дисс. . канд. юрид. наук. СПб., 2004;</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Т.В. Частное и публичное право как парные юридические категории: дисс. . канд. юрид. наук. Саратов, 2010;</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О.Ю. Публичные и частные интересы в праве: политико-правовое исследование: дисс. . канд. юрид. наук. Казань. 2004;</w:t>
      </w:r>
      <w:r>
        <w:rPr>
          <w:rStyle w:val="WW8Num2z0"/>
          <w:rFonts w:ascii="Verdana" w:hAnsi="Verdana"/>
          <w:color w:val="000000"/>
          <w:sz w:val="18"/>
          <w:szCs w:val="18"/>
        </w:rPr>
        <w:t> </w:t>
      </w:r>
      <w:r>
        <w:rPr>
          <w:rStyle w:val="WW8Num3z0"/>
          <w:rFonts w:ascii="Verdana" w:hAnsi="Verdana"/>
          <w:color w:val="4682B4"/>
          <w:sz w:val="18"/>
          <w:szCs w:val="18"/>
        </w:rPr>
        <w:t>Коршунов</w:t>
      </w:r>
      <w:r>
        <w:rPr>
          <w:rStyle w:val="WW8Num2z0"/>
          <w:rFonts w:ascii="Verdana" w:hAnsi="Verdana"/>
          <w:color w:val="000000"/>
          <w:sz w:val="18"/>
          <w:szCs w:val="18"/>
        </w:rPr>
        <w:t> </w:t>
      </w:r>
      <w:r>
        <w:rPr>
          <w:rFonts w:ascii="Verdana" w:hAnsi="Verdana"/>
          <w:color w:val="000000"/>
          <w:sz w:val="18"/>
          <w:szCs w:val="18"/>
        </w:rPr>
        <w:t>Н.М. Конвергенция частного и публичного права: проблемы теории и практики. - М.: Норма, Инфра-М, 2011;</w:t>
      </w:r>
      <w:r>
        <w:rPr>
          <w:rStyle w:val="WW8Num2z0"/>
          <w:rFonts w:ascii="Verdana" w:hAnsi="Verdana"/>
          <w:color w:val="000000"/>
          <w:sz w:val="18"/>
          <w:szCs w:val="18"/>
        </w:rPr>
        <w:t> </w:t>
      </w:r>
      <w:r>
        <w:rPr>
          <w:rStyle w:val="WW8Num3z0"/>
          <w:rFonts w:ascii="Verdana" w:hAnsi="Verdana"/>
          <w:color w:val="4682B4"/>
          <w:sz w:val="18"/>
          <w:szCs w:val="18"/>
        </w:rPr>
        <w:t>Маштаков</w:t>
      </w:r>
      <w:r>
        <w:rPr>
          <w:rStyle w:val="WW8Num2z0"/>
          <w:rFonts w:ascii="Verdana" w:hAnsi="Verdana"/>
          <w:color w:val="000000"/>
          <w:sz w:val="18"/>
          <w:szCs w:val="18"/>
        </w:rPr>
        <w:t> </w:t>
      </w:r>
      <w:r>
        <w:rPr>
          <w:rFonts w:ascii="Verdana" w:hAnsi="Verdana"/>
          <w:color w:val="000000"/>
          <w:sz w:val="18"/>
          <w:szCs w:val="18"/>
        </w:rPr>
        <w:t>K.M. Теоретические вопросы разграничения публичного и частного права: дисс. . канд. юрид. наук. Ростов н/Д, 2001;</w:t>
      </w:r>
      <w:r>
        <w:rPr>
          <w:rStyle w:val="WW8Num2z0"/>
          <w:rFonts w:ascii="Verdana" w:hAnsi="Verdana"/>
          <w:color w:val="000000"/>
          <w:sz w:val="18"/>
          <w:szCs w:val="18"/>
        </w:rPr>
        <w:t> </w:t>
      </w:r>
      <w:r>
        <w:rPr>
          <w:rStyle w:val="WW8Num3z0"/>
          <w:rFonts w:ascii="Verdana" w:hAnsi="Verdana"/>
          <w:color w:val="4682B4"/>
          <w:sz w:val="18"/>
          <w:szCs w:val="18"/>
        </w:rPr>
        <w:t>Нестерова</w:t>
      </w:r>
      <w:r>
        <w:rPr>
          <w:rStyle w:val="WW8Num2z0"/>
          <w:rFonts w:ascii="Verdana" w:hAnsi="Verdana"/>
          <w:color w:val="000000"/>
          <w:sz w:val="18"/>
          <w:szCs w:val="18"/>
        </w:rPr>
        <w:t> </w:t>
      </w:r>
      <w:r>
        <w:rPr>
          <w:rFonts w:ascii="Verdana" w:hAnsi="Verdana"/>
          <w:color w:val="000000"/>
          <w:sz w:val="18"/>
          <w:szCs w:val="18"/>
        </w:rPr>
        <w:t>Э.Э. Историко-теоретические основания учения о разделении права на публичное и частное в западноевропейской и российской правовой науке: дисс. . канд. юрид. наук. Нижний Новгород, 2002;</w:t>
      </w:r>
      <w:r>
        <w:rPr>
          <w:rStyle w:val="WW8Num2z0"/>
          <w:rFonts w:ascii="Verdana" w:hAnsi="Verdana"/>
          <w:color w:val="000000"/>
          <w:sz w:val="18"/>
          <w:szCs w:val="18"/>
        </w:rPr>
        <w:t> </w:t>
      </w:r>
      <w:r>
        <w:rPr>
          <w:rStyle w:val="WW8Num3z0"/>
          <w:rFonts w:ascii="Verdana" w:hAnsi="Verdana"/>
          <w:color w:val="4682B4"/>
          <w:sz w:val="18"/>
          <w:szCs w:val="18"/>
        </w:rPr>
        <w:t>Сатонина</w:t>
      </w:r>
      <w:r>
        <w:rPr>
          <w:rStyle w:val="WW8Num2z0"/>
          <w:rFonts w:ascii="Verdana" w:hAnsi="Verdana"/>
          <w:color w:val="000000"/>
          <w:sz w:val="18"/>
          <w:szCs w:val="18"/>
        </w:rPr>
        <w:t> </w:t>
      </w:r>
      <w:r>
        <w:rPr>
          <w:rFonts w:ascii="Verdana" w:hAnsi="Verdana"/>
          <w:color w:val="000000"/>
          <w:sz w:val="18"/>
          <w:szCs w:val="18"/>
        </w:rPr>
        <w:t>К. А. Публичное и частное право: вопросы теории и практики: становление и развитие в условиях правовой системы Российской Федерации: дисс. . канд. юрид. наук. Уфа, 2005.</w:t>
      </w:r>
    </w:p>
    <w:p w14:paraId="5D91DA4C"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 напр.:</w:t>
      </w:r>
      <w:r>
        <w:rPr>
          <w:rStyle w:val="WW8Num2z0"/>
          <w:rFonts w:ascii="Verdana" w:hAnsi="Verdana"/>
          <w:color w:val="000000"/>
          <w:sz w:val="18"/>
          <w:szCs w:val="18"/>
        </w:rPr>
        <w:t> </w:t>
      </w:r>
      <w:r>
        <w:rPr>
          <w:rStyle w:val="WW8Num3z0"/>
          <w:rFonts w:ascii="Verdana" w:hAnsi="Verdana"/>
          <w:color w:val="4682B4"/>
          <w:sz w:val="18"/>
          <w:szCs w:val="18"/>
        </w:rPr>
        <w:t>Гудков</w:t>
      </w:r>
      <w:r>
        <w:rPr>
          <w:rStyle w:val="WW8Num2z0"/>
          <w:rFonts w:ascii="Verdana" w:hAnsi="Verdana"/>
          <w:color w:val="000000"/>
          <w:sz w:val="18"/>
          <w:szCs w:val="18"/>
        </w:rPr>
        <w:t> </w:t>
      </w:r>
      <w:r>
        <w:rPr>
          <w:rFonts w:ascii="Verdana" w:hAnsi="Verdana"/>
          <w:color w:val="000000"/>
          <w:sz w:val="18"/>
          <w:szCs w:val="18"/>
        </w:rPr>
        <w:t>Э.С. Элементы публично-правового регулирования в гражданском праве, дисс. . канд. юрид. наук. М, 2005;</w:t>
      </w:r>
      <w:r>
        <w:rPr>
          <w:rStyle w:val="WW8Num2z0"/>
          <w:rFonts w:ascii="Verdana" w:hAnsi="Verdana"/>
          <w:color w:val="000000"/>
          <w:sz w:val="18"/>
          <w:szCs w:val="18"/>
        </w:rPr>
        <w:t> </w:t>
      </w:r>
      <w:r>
        <w:rPr>
          <w:rStyle w:val="WW8Num3z0"/>
          <w:rFonts w:ascii="Verdana" w:hAnsi="Verdana"/>
          <w:color w:val="4682B4"/>
          <w:sz w:val="18"/>
          <w:szCs w:val="18"/>
        </w:rPr>
        <w:t>Дорохин</w:t>
      </w:r>
      <w:r>
        <w:rPr>
          <w:rStyle w:val="WW8Num2z0"/>
          <w:rFonts w:ascii="Verdana" w:hAnsi="Verdana"/>
          <w:color w:val="000000"/>
          <w:sz w:val="18"/>
          <w:szCs w:val="18"/>
        </w:rPr>
        <w:t> </w:t>
      </w:r>
      <w:r>
        <w:rPr>
          <w:rFonts w:ascii="Verdana" w:hAnsi="Verdana"/>
          <w:color w:val="000000"/>
          <w:sz w:val="18"/>
          <w:szCs w:val="18"/>
        </w:rPr>
        <w:t>C.B. Деление права на публичное и частное: Конституционно-правовой аспект. -М:</w:t>
      </w:r>
      <w:r>
        <w:rPr>
          <w:rStyle w:val="WW8Num2z0"/>
          <w:rFonts w:ascii="Verdana" w:hAnsi="Verdana"/>
          <w:color w:val="000000"/>
          <w:sz w:val="18"/>
          <w:szCs w:val="18"/>
        </w:rPr>
        <w:t> </w:t>
      </w:r>
      <w:r>
        <w:rPr>
          <w:rStyle w:val="WW8Num3z0"/>
          <w:rFonts w:ascii="Verdana" w:hAnsi="Verdana"/>
          <w:color w:val="4682B4"/>
          <w:sz w:val="18"/>
          <w:szCs w:val="18"/>
        </w:rPr>
        <w:t>Волтерс</w:t>
      </w:r>
      <w:r>
        <w:rPr>
          <w:rStyle w:val="WW8Num2z0"/>
          <w:rFonts w:ascii="Verdana" w:hAnsi="Verdana"/>
          <w:color w:val="000000"/>
          <w:sz w:val="18"/>
          <w:szCs w:val="18"/>
        </w:rPr>
        <w:t> </w:t>
      </w:r>
      <w:r>
        <w:rPr>
          <w:rFonts w:ascii="Verdana" w:hAnsi="Verdana"/>
          <w:color w:val="000000"/>
          <w:sz w:val="18"/>
          <w:szCs w:val="18"/>
        </w:rPr>
        <w:t>Кпувер, 2008; Ерохин В.И. Теоретические основы обеспечения</w:t>
      </w:r>
      <w:r>
        <w:rPr>
          <w:rStyle w:val="WW8Num2z0"/>
          <w:rFonts w:ascii="Verdana" w:hAnsi="Verdana"/>
          <w:color w:val="000000"/>
          <w:sz w:val="18"/>
          <w:szCs w:val="18"/>
        </w:rPr>
        <w:t> </w:t>
      </w:r>
      <w:r>
        <w:rPr>
          <w:rStyle w:val="WW8Num3z0"/>
          <w:rFonts w:ascii="Verdana" w:hAnsi="Verdana"/>
          <w:color w:val="4682B4"/>
          <w:sz w:val="18"/>
          <w:szCs w:val="18"/>
        </w:rPr>
        <w:t>неприкосновенности</w:t>
      </w:r>
      <w:r>
        <w:rPr>
          <w:rStyle w:val="WW8Num2z0"/>
          <w:rFonts w:ascii="Verdana" w:hAnsi="Verdana"/>
          <w:color w:val="000000"/>
          <w:sz w:val="18"/>
          <w:szCs w:val="18"/>
        </w:rPr>
        <w:t> </w:t>
      </w:r>
      <w:r>
        <w:rPr>
          <w:rFonts w:ascii="Verdana" w:hAnsi="Verdana"/>
          <w:color w:val="000000"/>
          <w:sz w:val="18"/>
          <w:szCs w:val="18"/>
        </w:rPr>
        <w:t>частной жизни при реализации юридической ответственности: дисс. . канд. юрид. наук. Владимир, 2006;</w:t>
      </w:r>
      <w:r>
        <w:rPr>
          <w:rStyle w:val="WW8Num2z0"/>
          <w:rFonts w:ascii="Verdana" w:hAnsi="Verdana"/>
          <w:color w:val="000000"/>
          <w:sz w:val="18"/>
          <w:szCs w:val="18"/>
        </w:rPr>
        <w:t> </w:t>
      </w:r>
      <w:r>
        <w:rPr>
          <w:rStyle w:val="WW8Num3z0"/>
          <w:rFonts w:ascii="Verdana" w:hAnsi="Verdana"/>
          <w:color w:val="4682B4"/>
          <w:sz w:val="18"/>
          <w:szCs w:val="18"/>
        </w:rPr>
        <w:t>Мотин</w:t>
      </w:r>
      <w:r>
        <w:rPr>
          <w:rStyle w:val="WW8Num2z0"/>
          <w:rFonts w:ascii="Verdana" w:hAnsi="Verdana"/>
          <w:color w:val="000000"/>
          <w:sz w:val="18"/>
          <w:szCs w:val="18"/>
        </w:rPr>
        <w:t> </w:t>
      </w:r>
      <w:r>
        <w:rPr>
          <w:rFonts w:ascii="Verdana" w:hAnsi="Verdana"/>
          <w:color w:val="000000"/>
          <w:sz w:val="18"/>
          <w:szCs w:val="18"/>
        </w:rPr>
        <w:t>O.A. Частный интерес в системе объектов уголовно-</w:t>
      </w:r>
      <w:r>
        <w:rPr>
          <w:rFonts w:ascii="Verdana" w:hAnsi="Verdana"/>
          <w:color w:val="000000"/>
          <w:sz w:val="18"/>
          <w:szCs w:val="18"/>
        </w:rPr>
        <w:lastRenderedPageBreak/>
        <w:t>правовой охраны: дисс. . канд. юрид. наук. Волгоград, 2005;</w:t>
      </w:r>
      <w:r>
        <w:rPr>
          <w:rStyle w:val="WW8Num2z0"/>
          <w:rFonts w:ascii="Verdana" w:hAnsi="Verdana"/>
          <w:color w:val="000000"/>
          <w:sz w:val="18"/>
          <w:szCs w:val="18"/>
        </w:rPr>
        <w:t> </w:t>
      </w:r>
      <w:r>
        <w:rPr>
          <w:rStyle w:val="WW8Num3z0"/>
          <w:rFonts w:ascii="Verdana" w:hAnsi="Verdana"/>
          <w:color w:val="4682B4"/>
          <w:sz w:val="18"/>
          <w:szCs w:val="18"/>
        </w:rPr>
        <w:t>Ретунская</w:t>
      </w:r>
      <w:r>
        <w:rPr>
          <w:rStyle w:val="WW8Num2z0"/>
          <w:rFonts w:ascii="Verdana" w:hAnsi="Verdana"/>
          <w:color w:val="000000"/>
          <w:sz w:val="18"/>
          <w:szCs w:val="18"/>
        </w:rPr>
        <w:t> </w:t>
      </w:r>
      <w:r>
        <w:rPr>
          <w:rFonts w:ascii="Verdana" w:hAnsi="Verdana"/>
          <w:color w:val="000000"/>
          <w:sz w:val="18"/>
          <w:szCs w:val="18"/>
        </w:rPr>
        <w:t>Т.П. Защита частного интереса в уголовном процессе Российской Федерации: дисс. . канд. юрид. наук. СПб., 2005;</w:t>
      </w:r>
      <w:r>
        <w:rPr>
          <w:rStyle w:val="WW8Num2z0"/>
          <w:rFonts w:ascii="Verdana" w:hAnsi="Verdana"/>
          <w:color w:val="000000"/>
          <w:sz w:val="18"/>
          <w:szCs w:val="18"/>
        </w:rPr>
        <w:t> </w:t>
      </w:r>
      <w:r>
        <w:rPr>
          <w:rStyle w:val="WW8Num3z0"/>
          <w:rFonts w:ascii="Verdana" w:hAnsi="Verdana"/>
          <w:color w:val="4682B4"/>
          <w:sz w:val="18"/>
          <w:szCs w:val="18"/>
        </w:rPr>
        <w:t>Романовский</w:t>
      </w:r>
      <w:r>
        <w:rPr>
          <w:rStyle w:val="WW8Num2z0"/>
          <w:rFonts w:ascii="Verdana" w:hAnsi="Verdana"/>
          <w:color w:val="000000"/>
          <w:sz w:val="18"/>
          <w:szCs w:val="18"/>
        </w:rPr>
        <w:t> </w:t>
      </w:r>
      <w:r>
        <w:rPr>
          <w:rFonts w:ascii="Verdana" w:hAnsi="Verdana"/>
          <w:color w:val="000000"/>
          <w:sz w:val="18"/>
          <w:szCs w:val="18"/>
        </w:rPr>
        <w:t>C.B. Принцип сочетания частных и публичных интересов в гражданском праве: дисс. . канд. юрид. наук. М, 2008;</w:t>
      </w:r>
      <w:r>
        <w:rPr>
          <w:rStyle w:val="WW8Num2z0"/>
          <w:rFonts w:ascii="Verdana" w:hAnsi="Verdana"/>
          <w:color w:val="000000"/>
          <w:sz w:val="18"/>
          <w:szCs w:val="18"/>
        </w:rPr>
        <w:t> </w:t>
      </w:r>
      <w:r>
        <w:rPr>
          <w:rStyle w:val="WW8Num3z0"/>
          <w:rFonts w:ascii="Verdana" w:hAnsi="Verdana"/>
          <w:color w:val="4682B4"/>
          <w:sz w:val="18"/>
          <w:szCs w:val="18"/>
        </w:rPr>
        <w:t>Седаш</w:t>
      </w:r>
      <w:r>
        <w:rPr>
          <w:rStyle w:val="WW8Num2z0"/>
          <w:rFonts w:ascii="Verdana" w:hAnsi="Verdana"/>
          <w:color w:val="000000"/>
          <w:sz w:val="18"/>
          <w:szCs w:val="18"/>
        </w:rPr>
        <w:t> </w:t>
      </w:r>
      <w:r>
        <w:rPr>
          <w:rFonts w:ascii="Verdana" w:hAnsi="Verdana"/>
          <w:color w:val="000000"/>
          <w:sz w:val="18"/>
          <w:szCs w:val="18"/>
        </w:rPr>
        <w:t>Е.А. Частное начало в российском уголовном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дисс. . канд. юрид. наук. Саратов, 2000;</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В.А. Частный и публичный интересы субъектов налоговых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дисс. . канд. юрид. наук. М., 2002;</w:t>
      </w:r>
      <w:r>
        <w:rPr>
          <w:rStyle w:val="WW8Num2z0"/>
          <w:rFonts w:ascii="Verdana" w:hAnsi="Verdana"/>
          <w:color w:val="000000"/>
          <w:sz w:val="18"/>
          <w:szCs w:val="18"/>
        </w:rPr>
        <w:t> </w:t>
      </w:r>
      <w:r>
        <w:rPr>
          <w:rStyle w:val="WW8Num3z0"/>
          <w:rFonts w:ascii="Verdana" w:hAnsi="Verdana"/>
          <w:color w:val="4682B4"/>
          <w:sz w:val="18"/>
          <w:szCs w:val="18"/>
        </w:rPr>
        <w:t>Сумачев</w:t>
      </w:r>
      <w:r>
        <w:rPr>
          <w:rStyle w:val="WW8Num2z0"/>
          <w:rFonts w:ascii="Verdana" w:hAnsi="Verdana"/>
          <w:color w:val="000000"/>
          <w:sz w:val="18"/>
          <w:szCs w:val="18"/>
        </w:rPr>
        <w:t> </w:t>
      </w:r>
      <w:r>
        <w:rPr>
          <w:rFonts w:ascii="Verdana" w:hAnsi="Verdana"/>
          <w:color w:val="000000"/>
          <w:sz w:val="18"/>
          <w:szCs w:val="18"/>
        </w:rPr>
        <w:t>A.B. Дис-позитивность в уголовном праве: теоретико-прикладной анализ: дисс. . докт. юрид. наук. Екатеринбург, 2006 и др.</w:t>
      </w:r>
    </w:p>
    <w:p w14:paraId="3F70725F"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частное в праве раскрывается преимущественно с точки зрения имеющего классификационное значение соотношения частного и публичного права, оставляя много вопросов в отношении тех концептуальных оснований, которые обуславливают проявление в праве частного, что и определило выбор объекта и предмета исследования.</w:t>
      </w:r>
    </w:p>
    <w:p w14:paraId="57E07B68"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настоящего исследования является концептуальный аппарат теории права, отражающий закономерности правового мышления.</w:t>
      </w:r>
    </w:p>
    <w:p w14:paraId="59EB16E7"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являются особенности понятийного выражения концепта частного в основных типах</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и в базовых отраслях права.</w:t>
      </w:r>
    </w:p>
    <w:p w14:paraId="2ADA78C1"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цель исследования состоит в том, чтобы как можно более полно раскрыть значение концепта частного в характеристике права, обусловленное его имманентностью правовому мышлению и делающее его элементом концептуального аппарата теории права.</w:t>
      </w:r>
    </w:p>
    <w:p w14:paraId="1A575FFA"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Практической целью исследования является обоснование атрибутивности частного во всех базовых отраслях права, что способствует более глубокому пониманию их правовой природы, ориентирует на выбор наиболее гармоничных путей правового регулирования соответствующих сфер общественных отношений, дает возможность прогнозировать регулятивные процессы.</w:t>
      </w:r>
    </w:p>
    <w:p w14:paraId="2509C7D3"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указанных целей требуется решить следующий круг исследовательских задач:</w:t>
      </w:r>
    </w:p>
    <w:p w14:paraId="0343A081"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установить влияние закономерностей правового мышления на процесс теоретического отражения правовой действительности;</w:t>
      </w:r>
    </w:p>
    <w:p w14:paraId="547126D7"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концепт в качестве формы правового мышления;</w:t>
      </w:r>
    </w:p>
    <w:p w14:paraId="13EBE5DF"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доказать принципиальные отличия в подходах к исследованию концепта как формы правового мышления и как элемента языкового сознания;</w:t>
      </w:r>
    </w:p>
    <w:p w14:paraId="5BDE455F"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роль концепта частного в теоретическом отражении правовой действительности;</w:t>
      </w:r>
    </w:p>
    <w:p w14:paraId="7918318A"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выделение типов правового мышления, отражающих логику базовых отраслей права и позволяющих установить сущностные проявления частного в этих отраслях;</w:t>
      </w:r>
    </w:p>
    <w:p w14:paraId="303167C8"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особенности выражения концепта частного в процессе правопонимания, установив, что является в праве частным с точки зрения юридического, естественно-правового, социологического и интегративного понимания права;</w:t>
      </w:r>
    </w:p>
    <w:p w14:paraId="726725D1"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установить проявления частного в сущностных характеристиках таких базовых отраслей права, как гражданское, уголовное, административное и</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w:t>
      </w:r>
    </w:p>
    <w:p w14:paraId="7A22ABAC"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Методология исследования предопределена спецификой его объекта, то есть нашедшими свое выражение в концептуальном аппарате теории права особенностями правового мышления: его синкретичностью (целостностью), тесной связью с процессом правопонимания, предметной обусловленностью. В связи с этим методологическую основу исследования составили такие концептуальные идеи, как плюрализм правопонимания и признание многообразия типов правового мышления, соответствующих базовым отраслям права.</w:t>
      </w:r>
    </w:p>
    <w:p w14:paraId="1F20E34B"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отдельных задач исследования использовались сравнительно-правовой, историко-правовой, системный, аксиологический, культурологический методы познания. Кроме того, в процессе исследования использовались такие общенаучные методы и приемы, как: анализ и синтез, абстрагирование, аналогия, сравнение, обобщение, идеализация, индукция и дедукция.</w:t>
      </w:r>
    </w:p>
    <w:p w14:paraId="4BBC66D3"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Теоретическая основа исследования. Поскольку в современной юридической науке отсутствует единый методологический подход к изучению концептов правового мышления, автор был вынужден затронуть проблему соотношения языка и сознания, в той ее части, которая позволяет обосновать правомерность и специфику теоретико-правового подхода к исследованию концепта как формы правового мышления и установить принципиальные отличия постановки юридической проблемы от задач, решаемых лингвистическими исследованиями.</w:t>
      </w:r>
    </w:p>
    <w:p w14:paraId="15C1776F"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концепта частного в теории права также потребовало обратиться к работам, в которых раскрывается природа и свойства правового мышления, разрабатываемым, главным образом, философией права, а также к методологическим и мировоззренческим проблемам частного права. В особенности необходимо отметить работы Т.В.</w:t>
      </w:r>
      <w:r>
        <w:rPr>
          <w:rStyle w:val="WW8Num2z0"/>
          <w:rFonts w:ascii="Verdana" w:hAnsi="Verdana"/>
          <w:color w:val="000000"/>
          <w:sz w:val="18"/>
          <w:szCs w:val="18"/>
        </w:rPr>
        <w:t> </w:t>
      </w:r>
      <w:r>
        <w:rPr>
          <w:rStyle w:val="WW8Num3z0"/>
          <w:rFonts w:ascii="Verdana" w:hAnsi="Verdana"/>
          <w:color w:val="4682B4"/>
          <w:sz w:val="18"/>
          <w:szCs w:val="18"/>
        </w:rPr>
        <w:t>Авакян</w:t>
      </w:r>
      <w:r>
        <w:rPr>
          <w:rFonts w:ascii="Verdana" w:hAnsi="Verdana"/>
          <w:color w:val="000000"/>
          <w:sz w:val="18"/>
          <w:szCs w:val="18"/>
        </w:rPr>
        <w:t>, С.С. Алексеева, Н.П. Асланян, В.П.</w:t>
      </w:r>
      <w:r>
        <w:rPr>
          <w:rStyle w:val="WW8Num2z0"/>
          <w:rFonts w:ascii="Verdana" w:hAnsi="Verdana"/>
          <w:color w:val="000000"/>
          <w:sz w:val="18"/>
          <w:szCs w:val="18"/>
        </w:rPr>
        <w:t> </w:t>
      </w:r>
      <w:r>
        <w:rPr>
          <w:rStyle w:val="WW8Num3z0"/>
          <w:rFonts w:ascii="Verdana" w:hAnsi="Verdana"/>
          <w:color w:val="4682B4"/>
          <w:sz w:val="18"/>
          <w:szCs w:val="18"/>
        </w:rPr>
        <w:t>Малахова</w:t>
      </w:r>
      <w:r>
        <w:rPr>
          <w:rFonts w:ascii="Verdana" w:hAnsi="Verdana"/>
          <w:color w:val="000000"/>
          <w:sz w:val="18"/>
          <w:szCs w:val="18"/>
        </w:rPr>
        <w:t>, А.Ю. Мордовцева, А.И. Овчинникова, В.М.</w:t>
      </w:r>
      <w:r>
        <w:rPr>
          <w:rStyle w:val="WW8Num2z0"/>
          <w:rFonts w:ascii="Verdana" w:hAnsi="Verdana"/>
          <w:color w:val="000000"/>
          <w:sz w:val="18"/>
          <w:szCs w:val="18"/>
        </w:rPr>
        <w:t> </w:t>
      </w:r>
      <w:r>
        <w:rPr>
          <w:rStyle w:val="WW8Num3z0"/>
          <w:rFonts w:ascii="Verdana" w:hAnsi="Verdana"/>
          <w:color w:val="4682B4"/>
          <w:sz w:val="18"/>
          <w:szCs w:val="18"/>
        </w:rPr>
        <w:t>Розина</w:t>
      </w:r>
      <w:r>
        <w:rPr>
          <w:rFonts w:ascii="Verdana" w:hAnsi="Verdana"/>
          <w:color w:val="000000"/>
          <w:sz w:val="18"/>
          <w:szCs w:val="18"/>
        </w:rPr>
        <w:t>, В.М. Сырых1.</w:t>
      </w:r>
    </w:p>
    <w:p w14:paraId="3A0F9B71"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теоретическую основу исследования составили работы, посвященные проблеме понимания права таких отечественных и зарубежных авторов, как Е.А.</w:t>
      </w:r>
      <w:r>
        <w:rPr>
          <w:rStyle w:val="WW8Num2z0"/>
          <w:rFonts w:ascii="Verdana" w:hAnsi="Verdana"/>
          <w:color w:val="000000"/>
          <w:sz w:val="18"/>
          <w:szCs w:val="18"/>
        </w:rPr>
        <w:t> </w:t>
      </w:r>
      <w:r>
        <w:rPr>
          <w:rStyle w:val="WW8Num3z0"/>
          <w:rFonts w:ascii="Verdana" w:hAnsi="Verdana"/>
          <w:color w:val="4682B4"/>
          <w:sz w:val="18"/>
          <w:szCs w:val="18"/>
        </w:rPr>
        <w:t>Воротилин</w:t>
      </w:r>
      <w:r>
        <w:rPr>
          <w:rFonts w:ascii="Verdana" w:hAnsi="Verdana"/>
          <w:color w:val="000000"/>
          <w:sz w:val="18"/>
          <w:szCs w:val="18"/>
        </w:rPr>
        <w:t>, В.Г. Графский, Т.В. Калинина, Ю.В.</w:t>
      </w:r>
      <w:r>
        <w:rPr>
          <w:rStyle w:val="WW8Num2z0"/>
          <w:rFonts w:ascii="Verdana" w:hAnsi="Verdana"/>
          <w:color w:val="000000"/>
          <w:sz w:val="18"/>
          <w:szCs w:val="18"/>
        </w:rPr>
        <w:t> </w:t>
      </w:r>
      <w:r>
        <w:rPr>
          <w:rStyle w:val="WW8Num3z0"/>
          <w:rFonts w:ascii="Verdana" w:hAnsi="Verdana"/>
          <w:color w:val="4682B4"/>
          <w:sz w:val="18"/>
          <w:szCs w:val="18"/>
        </w:rPr>
        <w:t>Костин</w:t>
      </w:r>
      <w:r>
        <w:rPr>
          <w:rFonts w:ascii="Verdana" w:hAnsi="Verdana"/>
          <w:color w:val="000000"/>
          <w:sz w:val="18"/>
          <w:szCs w:val="18"/>
        </w:rPr>
        <w:t>, О.Э. Лейст, Г.В. Мальцев, М.Н.</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B.C. Нерсесянц, Г. Радбрух, С.П.</w:t>
      </w:r>
      <w:r>
        <w:rPr>
          <w:rStyle w:val="WW8Num2z0"/>
          <w:rFonts w:ascii="Verdana" w:hAnsi="Verdana"/>
          <w:color w:val="000000"/>
          <w:sz w:val="18"/>
          <w:szCs w:val="18"/>
        </w:rPr>
        <w:t> </w:t>
      </w:r>
      <w:r>
        <w:rPr>
          <w:rStyle w:val="WW8Num3z0"/>
          <w:rFonts w:ascii="Verdana" w:hAnsi="Verdana"/>
          <w:color w:val="4682B4"/>
          <w:sz w:val="18"/>
          <w:szCs w:val="18"/>
        </w:rPr>
        <w:t>Синха</w:t>
      </w:r>
      <w:r>
        <w:rPr>
          <w:rFonts w:ascii="Verdana" w:hAnsi="Verdana"/>
          <w:color w:val="000000"/>
          <w:sz w:val="18"/>
          <w:szCs w:val="18"/>
        </w:rPr>
        <w:t>, П. А. Сорокин и др. , анализ которых позволил раскрыть особенности концептуализации представлений о частном в контексте основных типов правопонимания.</w:t>
      </w:r>
    </w:p>
    <w:p w14:paraId="03CB07C9"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напр.:</w:t>
      </w:r>
      <w:r>
        <w:rPr>
          <w:rStyle w:val="WW8Num2z0"/>
          <w:rFonts w:ascii="Verdana" w:hAnsi="Verdana"/>
          <w:color w:val="000000"/>
          <w:sz w:val="18"/>
          <w:szCs w:val="18"/>
        </w:rPr>
        <w:t> </w:t>
      </w:r>
      <w:r>
        <w:rPr>
          <w:rStyle w:val="WW8Num3z0"/>
          <w:rFonts w:ascii="Verdana" w:hAnsi="Verdana"/>
          <w:color w:val="4682B4"/>
          <w:sz w:val="18"/>
          <w:szCs w:val="18"/>
        </w:rPr>
        <w:t>Авакян</w:t>
      </w:r>
      <w:r>
        <w:rPr>
          <w:rStyle w:val="WW8Num2z0"/>
          <w:rFonts w:ascii="Verdana" w:hAnsi="Verdana"/>
          <w:color w:val="000000"/>
          <w:sz w:val="18"/>
          <w:szCs w:val="18"/>
        </w:rPr>
        <w:t> </w:t>
      </w:r>
      <w:r>
        <w:rPr>
          <w:rFonts w:ascii="Verdana" w:hAnsi="Verdana"/>
          <w:color w:val="000000"/>
          <w:sz w:val="18"/>
          <w:szCs w:val="18"/>
        </w:rPr>
        <w:t>Т.В. Юридическое мышление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правоприменительном</w:t>
      </w:r>
      <w:r>
        <w:rPr>
          <w:rStyle w:val="WW8Num2z0"/>
          <w:rFonts w:ascii="Verdana" w:hAnsi="Verdana"/>
          <w:color w:val="000000"/>
          <w:sz w:val="18"/>
          <w:szCs w:val="18"/>
        </w:rPr>
        <w:t> </w:t>
      </w:r>
      <w:r>
        <w:rPr>
          <w:rFonts w:ascii="Verdana" w:hAnsi="Verdana"/>
          <w:color w:val="000000"/>
          <w:sz w:val="18"/>
          <w:szCs w:val="18"/>
        </w:rPr>
        <w:t>процессе: дисс. . канд. юрид. наук. Ростов н/Д, 2006;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Частное право: научно-публицистический очерк // Алексеев С.С. Собрание сочинений в 10 т. Т. 7: Философия права и теория права. - М: Статут, 2010; Он же: Общая теория права: в 2 т. Т. 1. — М.: Юридическая литература, 1981;</w:t>
      </w:r>
      <w:r>
        <w:rPr>
          <w:rStyle w:val="WW8Num2z0"/>
          <w:rFonts w:ascii="Verdana" w:hAnsi="Verdana"/>
          <w:color w:val="000000"/>
          <w:sz w:val="18"/>
          <w:szCs w:val="18"/>
        </w:rPr>
        <w:t> </w:t>
      </w:r>
      <w:r>
        <w:rPr>
          <w:rStyle w:val="WW8Num3z0"/>
          <w:rFonts w:ascii="Verdana" w:hAnsi="Verdana"/>
          <w:color w:val="4682B4"/>
          <w:sz w:val="18"/>
          <w:szCs w:val="18"/>
        </w:rPr>
        <w:t>Асланян</w:t>
      </w:r>
      <w:r>
        <w:rPr>
          <w:rStyle w:val="WW8Num2z0"/>
          <w:rFonts w:ascii="Verdana" w:hAnsi="Verdana"/>
          <w:color w:val="000000"/>
          <w:sz w:val="18"/>
          <w:szCs w:val="18"/>
        </w:rPr>
        <w:t> </w:t>
      </w:r>
      <w:r>
        <w:rPr>
          <w:rFonts w:ascii="Verdana" w:hAnsi="Verdana"/>
          <w:color w:val="000000"/>
          <w:sz w:val="18"/>
          <w:szCs w:val="18"/>
        </w:rPr>
        <w:t>Н.П. Основные начала российского частного права: дисс. . докт. юрид. наук. М, 2001;</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Природа, содержание и логика</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дисс. . докт. юрид. наук. М., 2001;</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А.И. Правовое мышление: аксиологический и герменевтический аспекты: дисс. . канд. юрид. наук. Ростов н/Д, 2000; Он же: Правовое мышление: дисс. . докт. юрид. наук. Ростов н/Д, 2004;</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В.М. Юридическое мышление (формирование, социокультурный контекст, перспективы развития). - Алматы: Высшая школа права «</w:t>
      </w:r>
      <w:r>
        <w:rPr>
          <w:rStyle w:val="WW8Num3z0"/>
          <w:rFonts w:ascii="Verdana" w:hAnsi="Verdana"/>
          <w:color w:val="4682B4"/>
          <w:sz w:val="18"/>
          <w:szCs w:val="18"/>
        </w:rPr>
        <w:t>Адилет</w:t>
      </w:r>
      <w:r>
        <w:rPr>
          <w:rFonts w:ascii="Verdana" w:hAnsi="Verdana"/>
          <w:color w:val="000000"/>
          <w:sz w:val="18"/>
          <w:szCs w:val="18"/>
        </w:rPr>
        <w:t>», 2000;</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Логические основания общей теории права: В 2 т. Т. 1: Элементный состав. - М: Юридический Дом «Юстицин-форм», 2001.</w:t>
      </w:r>
    </w:p>
    <w:p w14:paraId="1EF6534F"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 напр.:</w:t>
      </w:r>
      <w:r>
        <w:rPr>
          <w:rStyle w:val="WW8Num2z0"/>
          <w:rFonts w:ascii="Verdana" w:hAnsi="Verdana"/>
          <w:color w:val="000000"/>
          <w:sz w:val="18"/>
          <w:szCs w:val="18"/>
        </w:rPr>
        <w:t> </w:t>
      </w:r>
      <w:r>
        <w:rPr>
          <w:rStyle w:val="WW8Num3z0"/>
          <w:rFonts w:ascii="Verdana" w:hAnsi="Verdana"/>
          <w:color w:val="4682B4"/>
          <w:sz w:val="18"/>
          <w:szCs w:val="18"/>
        </w:rPr>
        <w:t>Кашанина</w:t>
      </w:r>
      <w:r>
        <w:rPr>
          <w:rStyle w:val="WW8Num2z0"/>
          <w:rFonts w:ascii="Verdana" w:hAnsi="Verdana"/>
          <w:color w:val="000000"/>
          <w:sz w:val="18"/>
          <w:szCs w:val="18"/>
        </w:rPr>
        <w:t> </w:t>
      </w:r>
      <w:r>
        <w:rPr>
          <w:rFonts w:ascii="Verdana" w:hAnsi="Verdana"/>
          <w:color w:val="000000"/>
          <w:sz w:val="18"/>
          <w:szCs w:val="18"/>
        </w:rPr>
        <w:t>Т.В. Происхождение государства и права. - М: Высшее образование, 2008;</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Понимание права. Подходы и проблемы. - М.: Прометей, 1999;</w:t>
      </w:r>
      <w:r>
        <w:rPr>
          <w:rStyle w:val="WW8Num2z0"/>
          <w:rFonts w:ascii="Verdana" w:hAnsi="Verdana"/>
          <w:color w:val="000000"/>
          <w:sz w:val="18"/>
          <w:szCs w:val="18"/>
        </w:rPr>
        <w:t> </w:t>
      </w:r>
      <w:r>
        <w:rPr>
          <w:rStyle w:val="WW8Num3z0"/>
          <w:rFonts w:ascii="Verdana" w:hAnsi="Verdana"/>
          <w:color w:val="4682B4"/>
          <w:sz w:val="18"/>
          <w:szCs w:val="18"/>
        </w:rPr>
        <w:t>Синха</w:t>
      </w:r>
      <w:r>
        <w:rPr>
          <w:rStyle w:val="WW8Num2z0"/>
          <w:rFonts w:ascii="Verdana" w:hAnsi="Verdana"/>
          <w:color w:val="000000"/>
          <w:sz w:val="18"/>
          <w:szCs w:val="18"/>
        </w:rPr>
        <w:t> </w:t>
      </w:r>
      <w:r>
        <w:rPr>
          <w:rFonts w:ascii="Verdana" w:hAnsi="Verdana"/>
          <w:color w:val="000000"/>
          <w:sz w:val="18"/>
          <w:szCs w:val="18"/>
        </w:rPr>
        <w:t>С.П. Юриспруденция. Философия права / Пер.с англ. — М: Издательский центр «</w:t>
      </w:r>
      <w:r>
        <w:rPr>
          <w:rStyle w:val="WW8Num3z0"/>
          <w:rFonts w:ascii="Verdana" w:hAnsi="Verdana"/>
          <w:color w:val="4682B4"/>
          <w:sz w:val="18"/>
          <w:szCs w:val="18"/>
        </w:rPr>
        <w:t>Академия</w:t>
      </w:r>
      <w:r>
        <w:rPr>
          <w:rFonts w:ascii="Verdana" w:hAnsi="Verdana"/>
          <w:color w:val="000000"/>
          <w:sz w:val="18"/>
          <w:szCs w:val="18"/>
        </w:rPr>
        <w:t>», 1996 и др.</w:t>
      </w:r>
    </w:p>
    <w:p w14:paraId="6AE6B465"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Установление особенностей проявления частного в сущностных характеристиках базовых отраслей права опиралось на исследования, посвященные проблеме отраслевой дифференциации права, а также сопряженным с темой исследования проблемам отдельных отраслей права, нашедшим свое отражение в работах Н.В.</w:t>
      </w:r>
      <w:r>
        <w:rPr>
          <w:rStyle w:val="WW8Num2z0"/>
          <w:rFonts w:ascii="Verdana" w:hAnsi="Verdana"/>
          <w:color w:val="000000"/>
          <w:sz w:val="18"/>
          <w:szCs w:val="18"/>
        </w:rPr>
        <w:t> </w:t>
      </w:r>
      <w:r>
        <w:rPr>
          <w:rStyle w:val="WW8Num3z0"/>
          <w:rFonts w:ascii="Verdana" w:hAnsi="Verdana"/>
          <w:color w:val="4682B4"/>
          <w:sz w:val="18"/>
          <w:szCs w:val="18"/>
        </w:rPr>
        <w:t>Генрих</w:t>
      </w:r>
      <w:r>
        <w:rPr>
          <w:rFonts w:ascii="Verdana" w:hAnsi="Verdana"/>
          <w:color w:val="000000"/>
          <w:sz w:val="18"/>
          <w:szCs w:val="18"/>
        </w:rPr>
        <w:t>, В.В. Кулыгина, O.E. Кутафина, Н.И. Пику-рова, Н.В.</w:t>
      </w:r>
      <w:r>
        <w:rPr>
          <w:rStyle w:val="WW8Num2z0"/>
          <w:rFonts w:ascii="Verdana" w:hAnsi="Verdana"/>
          <w:color w:val="000000"/>
          <w:sz w:val="18"/>
          <w:szCs w:val="18"/>
        </w:rPr>
        <w:t> </w:t>
      </w:r>
      <w:r>
        <w:rPr>
          <w:rStyle w:val="WW8Num3z0"/>
          <w:rFonts w:ascii="Verdana" w:hAnsi="Verdana"/>
          <w:color w:val="4682B4"/>
          <w:sz w:val="18"/>
          <w:szCs w:val="18"/>
        </w:rPr>
        <w:t>Разуваева</w:t>
      </w:r>
      <w:r>
        <w:rPr>
          <w:rFonts w:ascii="Verdana" w:hAnsi="Verdana"/>
          <w:color w:val="000000"/>
          <w:sz w:val="18"/>
          <w:szCs w:val="18"/>
        </w:rPr>
        <w:t>, В.Е. Чиркина, В.Ф. Яковлева и др1.</w:t>
      </w:r>
    </w:p>
    <w:p w14:paraId="2FA37776"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Научную новизну диссертационного исследования представляет сама постановка проблемы и согласованный с ней методологический подход, использование которого позволило решить целый комплекс вопросов, имеющих для теории государства и права принципиально важное значение. Новизна исследования проявляется в следующем.</w:t>
      </w:r>
    </w:p>
    <w:p w14:paraId="2D2AAB95"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Во-первых, автор развивает одно из новых направлений в социально-гуманитарных науках, связанное с изучением концептов общественного сознания, имеющих особое значение для понимания права и государства.</w:t>
      </w:r>
    </w:p>
    <w:p w14:paraId="59053211"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концептуализация представлений о частном в теории права связывается не только с областью</w:t>
      </w:r>
      <w:r>
        <w:rPr>
          <w:rStyle w:val="WW8Num2z0"/>
          <w:rFonts w:ascii="Verdana" w:hAnsi="Verdana"/>
          <w:color w:val="000000"/>
          <w:sz w:val="18"/>
          <w:szCs w:val="18"/>
        </w:rPr>
        <w:t> </w:t>
      </w:r>
      <w:r>
        <w:rPr>
          <w:rStyle w:val="WW8Num3z0"/>
          <w:rFonts w:ascii="Verdana" w:hAnsi="Verdana"/>
          <w:color w:val="4682B4"/>
          <w:sz w:val="18"/>
          <w:szCs w:val="18"/>
        </w:rPr>
        <w:t>доктринальных</w:t>
      </w:r>
      <w:r>
        <w:rPr>
          <w:rStyle w:val="WW8Num2z0"/>
          <w:rFonts w:ascii="Verdana" w:hAnsi="Verdana"/>
          <w:color w:val="000000"/>
          <w:sz w:val="18"/>
          <w:szCs w:val="18"/>
        </w:rPr>
        <w:t> </w:t>
      </w:r>
      <w:r>
        <w:rPr>
          <w:rFonts w:ascii="Verdana" w:hAnsi="Verdana"/>
          <w:color w:val="000000"/>
          <w:sz w:val="18"/>
          <w:szCs w:val="18"/>
        </w:rPr>
        <w:t>теоретических конструкций, но и с закономерностями правового мышления, для которого концепт частного является имманентной смысловой единицей.</w:t>
      </w:r>
    </w:p>
    <w:p w14:paraId="375EA632"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В-третьих, в исследовании реализуется подход, позволяющий установить связь представлений о праве с характерным для правового мышления сопоставлением частного и публичного, в отличие от традиционного в юридической науке объяснения этой связи делением права на две области - частное и публичное право. В работе вопрос ставится шире, поскольку он преду</w:t>
      </w:r>
    </w:p>
    <w:p w14:paraId="451A94D8"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напр.:</w:t>
      </w:r>
      <w:r>
        <w:rPr>
          <w:rStyle w:val="WW8Num2z0"/>
          <w:rFonts w:ascii="Verdana" w:hAnsi="Verdana"/>
          <w:color w:val="000000"/>
          <w:sz w:val="18"/>
          <w:szCs w:val="18"/>
        </w:rPr>
        <w:t> </w:t>
      </w:r>
      <w:r>
        <w:rPr>
          <w:rStyle w:val="WW8Num3z0"/>
          <w:rFonts w:ascii="Verdana" w:hAnsi="Verdana"/>
          <w:color w:val="4682B4"/>
          <w:sz w:val="18"/>
          <w:szCs w:val="18"/>
        </w:rPr>
        <w:t>Генрих</w:t>
      </w:r>
      <w:r>
        <w:rPr>
          <w:rStyle w:val="WW8Num2z0"/>
          <w:rFonts w:ascii="Verdana" w:hAnsi="Verdana"/>
          <w:color w:val="000000"/>
          <w:sz w:val="18"/>
          <w:szCs w:val="18"/>
        </w:rPr>
        <w:t> </w:t>
      </w:r>
      <w:r>
        <w:rPr>
          <w:rFonts w:ascii="Verdana" w:hAnsi="Verdana"/>
          <w:color w:val="000000"/>
          <w:sz w:val="18"/>
          <w:szCs w:val="18"/>
        </w:rPr>
        <w:t xml:space="preserve">Н.В. Предмет и метод уголовно-правового регулирования: история, теория </w:t>
      </w:r>
      <w:r>
        <w:rPr>
          <w:rFonts w:ascii="Verdana" w:hAnsi="Verdana"/>
          <w:color w:val="000000"/>
          <w:sz w:val="18"/>
          <w:szCs w:val="18"/>
        </w:rPr>
        <w:lastRenderedPageBreak/>
        <w:t>и практика. - М.: Норма: ИНФРА-М, 2011;</w:t>
      </w:r>
      <w:r>
        <w:rPr>
          <w:rStyle w:val="WW8Num2z0"/>
          <w:rFonts w:ascii="Verdana" w:hAnsi="Verdana"/>
          <w:color w:val="000000"/>
          <w:sz w:val="18"/>
          <w:szCs w:val="18"/>
        </w:rPr>
        <w:t> </w:t>
      </w:r>
      <w:r>
        <w:rPr>
          <w:rStyle w:val="WW8Num3z0"/>
          <w:rFonts w:ascii="Verdana" w:hAnsi="Verdana"/>
          <w:color w:val="4682B4"/>
          <w:sz w:val="18"/>
          <w:szCs w:val="18"/>
        </w:rPr>
        <w:t>Кулыгин</w:t>
      </w:r>
      <w:r>
        <w:rPr>
          <w:rStyle w:val="WW8Num2z0"/>
          <w:rFonts w:ascii="Verdana" w:hAnsi="Verdana"/>
          <w:color w:val="000000"/>
          <w:sz w:val="18"/>
          <w:szCs w:val="18"/>
        </w:rPr>
        <w:t> </w:t>
      </w:r>
      <w:r>
        <w:rPr>
          <w:rFonts w:ascii="Verdana" w:hAnsi="Verdana"/>
          <w:color w:val="000000"/>
          <w:sz w:val="18"/>
          <w:szCs w:val="18"/>
        </w:rPr>
        <w:t>В.В. Этнокультура уголовного права: монография. -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2002; Кутафин O.E. Субъекты</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Российской Федерации как юридические и приравненные к ним лица: монография. - М: ТК</w:t>
      </w:r>
      <w:r>
        <w:rPr>
          <w:rStyle w:val="WW8Num2z0"/>
          <w:rFonts w:ascii="Verdana" w:hAnsi="Verdana"/>
          <w:color w:val="000000"/>
          <w:sz w:val="18"/>
          <w:szCs w:val="18"/>
        </w:rPr>
        <w:t> </w:t>
      </w:r>
      <w:r>
        <w:rPr>
          <w:rStyle w:val="WW8Num3z0"/>
          <w:rFonts w:ascii="Verdana" w:hAnsi="Verdana"/>
          <w:color w:val="4682B4"/>
          <w:sz w:val="18"/>
          <w:szCs w:val="18"/>
        </w:rPr>
        <w:t>Велби</w:t>
      </w:r>
      <w:r>
        <w:rPr>
          <w:rFonts w:ascii="Verdana" w:hAnsi="Verdana"/>
          <w:color w:val="000000"/>
          <w:sz w:val="18"/>
          <w:szCs w:val="18"/>
        </w:rPr>
        <w:t>, Изд-во Проспект, 2007; Пикуров Н.И. Уголовное право в системе межотраслевых связей. - Волгоград:</w:t>
      </w:r>
      <w:r>
        <w:rPr>
          <w:rStyle w:val="WW8Num2z0"/>
          <w:rFonts w:ascii="Verdana" w:hAnsi="Verdana"/>
          <w:color w:val="000000"/>
          <w:sz w:val="18"/>
          <w:szCs w:val="18"/>
        </w:rPr>
        <w:t> </w:t>
      </w:r>
      <w:r>
        <w:rPr>
          <w:rStyle w:val="WW8Num3z0"/>
          <w:rFonts w:ascii="Verdana" w:hAnsi="Verdana"/>
          <w:color w:val="4682B4"/>
          <w:sz w:val="18"/>
          <w:szCs w:val="18"/>
        </w:rPr>
        <w:t>ВЮИ</w:t>
      </w:r>
      <w:r>
        <w:rPr>
          <w:rStyle w:val="WW8Num2z0"/>
          <w:rFonts w:ascii="Verdana" w:hAnsi="Verdana"/>
          <w:color w:val="000000"/>
          <w:sz w:val="18"/>
          <w:szCs w:val="18"/>
        </w:rPr>
        <w:t> </w:t>
      </w:r>
      <w:r>
        <w:rPr>
          <w:rFonts w:ascii="Verdana" w:hAnsi="Verdana"/>
          <w:color w:val="000000"/>
          <w:sz w:val="18"/>
          <w:szCs w:val="18"/>
        </w:rPr>
        <w:t>МВД России, 1998; Разуваев Н.В. Правовая система и критерии отраслевой дифференциации права // Правоведение. 2002. № 3 (242);</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Юридическое лицо публичного права. - ML: Норма, 2011;</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В.Ф. Гражданско-правовой метод регулирования общественных отношений. -М: Статут, 2006 и др. сматривает установление как можно более полного круга проявлений частного в праве, в том числе в различных типах правового мышления.</w:t>
      </w:r>
    </w:p>
    <w:p w14:paraId="27CD03A7"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В-четвертых, исследование отходит от сложившегося в теории права схематичного и справедливо вызывающего разногласия деления отраслей на «</w:t>
      </w:r>
      <w:r>
        <w:rPr>
          <w:rStyle w:val="WW8Num3z0"/>
          <w:rFonts w:ascii="Verdana" w:hAnsi="Verdana"/>
          <w:color w:val="4682B4"/>
          <w:sz w:val="18"/>
          <w:szCs w:val="18"/>
        </w:rPr>
        <w:t>чисто</w:t>
      </w:r>
      <w:r>
        <w:rPr>
          <w:rFonts w:ascii="Verdana" w:hAnsi="Verdana"/>
          <w:color w:val="000000"/>
          <w:sz w:val="18"/>
          <w:szCs w:val="18"/>
        </w:rPr>
        <w:t>» частные и «</w:t>
      </w:r>
      <w:r>
        <w:rPr>
          <w:rStyle w:val="WW8Num3z0"/>
          <w:rFonts w:ascii="Verdana" w:hAnsi="Verdana"/>
          <w:color w:val="4682B4"/>
          <w:sz w:val="18"/>
          <w:szCs w:val="18"/>
        </w:rPr>
        <w:t>чисто</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публичные</w:t>
      </w:r>
      <w:r>
        <w:rPr>
          <w:rStyle w:val="WW8Num2z0"/>
          <w:rFonts w:ascii="Verdana" w:hAnsi="Verdana"/>
          <w:color w:val="000000"/>
          <w:sz w:val="18"/>
          <w:szCs w:val="18"/>
        </w:rPr>
        <w:t> </w:t>
      </w:r>
      <w:r>
        <w:rPr>
          <w:rFonts w:ascii="Verdana" w:hAnsi="Verdana"/>
          <w:color w:val="000000"/>
          <w:sz w:val="18"/>
          <w:szCs w:val="18"/>
        </w:rPr>
        <w:t>отрасли права.</w:t>
      </w:r>
    </w:p>
    <w:p w14:paraId="7F11E7B2"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также нашла свое отражение в положениях, выносимых на защиту:</w:t>
      </w:r>
    </w:p>
    <w:p w14:paraId="6CF2832F"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Концепт частного в качестве формы правового мышления охватывает все многообразие представлений о частном, как о соотносительной с понятием публичного характеристике широкого круга правовых явлений, принадлежащих к разным отраслям права и отражающих разное понимание права.</w:t>
      </w:r>
    </w:p>
    <w:p w14:paraId="2E9F9517"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Концептуализация представлений о частном находит свое выражение не только в доктринальных конструкциях дуализма и дихотомии права, но и в действии психологических механизмов, детерминирующих обыденное</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 а также в процессе аргументации в практической юриспруденции, что указывает на имманентность концепта частного правовому мышлению.</w:t>
      </w:r>
    </w:p>
    <w:p w14:paraId="3B27664D"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основных типах правопонимания самыми существенными моментами в содержании концепта частного становятся идея ограничения государственного вмешательства в отдельные сферы общественной жизни (предпринимательские, корпоративные, семейные и иные частные отношения); осознание необходимости исключения из сферы непосредственного государственно-правового регулирования частной (личной, приватной) жизни</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а также признание альтернативных негосударственных форм правовой жизни.</w:t>
      </w:r>
    </w:p>
    <w:p w14:paraId="718C74BB"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контексте логики гражданско-правового мышления правовыми свойствами «</w:t>
      </w:r>
      <w:r>
        <w:rPr>
          <w:rStyle w:val="WW8Num3z0"/>
          <w:rFonts w:ascii="Verdana" w:hAnsi="Verdana"/>
          <w:color w:val="4682B4"/>
          <w:sz w:val="18"/>
          <w:szCs w:val="18"/>
        </w:rPr>
        <w:t>частных</w:t>
      </w:r>
      <w:r>
        <w:rPr>
          <w:rFonts w:ascii="Verdana" w:hAnsi="Verdana"/>
          <w:color w:val="000000"/>
          <w:sz w:val="18"/>
          <w:szCs w:val="18"/>
        </w:rPr>
        <w:t>», то есть равных, независимых и самостоятельных, наделяются как индивидуальные, так и коллективные субъекты права, в том числе публичные по своей природе (государство, государственнотерриториальные и административно-территориальные образования), поскольку определяющим правовым качеством частного лица в гражданском праве становится качество собственника.</w:t>
      </w:r>
    </w:p>
    <w:p w14:paraId="34672531"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Атрибутивность концепта частного пониманию природы уголовного права обуславливает осознание того, что назначение этой отрасли права состоит не только в защите личности, общества и государства от</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Fonts w:ascii="Verdana" w:hAnsi="Verdana"/>
          <w:color w:val="000000"/>
          <w:sz w:val="18"/>
          <w:szCs w:val="18"/>
        </w:rPr>
        <w:t>, но и в установлении правовых оснований привлечения</w:t>
      </w:r>
      <w:r>
        <w:rPr>
          <w:rStyle w:val="WW8Num2z0"/>
          <w:rFonts w:ascii="Verdana" w:hAnsi="Verdana"/>
          <w:color w:val="000000"/>
          <w:sz w:val="18"/>
          <w:szCs w:val="18"/>
        </w:rPr>
        <w:t> </w:t>
      </w:r>
      <w:r>
        <w:rPr>
          <w:rStyle w:val="WW8Num3z0"/>
          <w:rFonts w:ascii="Verdana" w:hAnsi="Verdana"/>
          <w:color w:val="4682B4"/>
          <w:sz w:val="18"/>
          <w:szCs w:val="18"/>
        </w:rPr>
        <w:t>виновных</w:t>
      </w:r>
      <w:r>
        <w:rPr>
          <w:rStyle w:val="WW8Num2z0"/>
          <w:rFonts w:ascii="Verdana" w:hAnsi="Verdana"/>
          <w:color w:val="000000"/>
          <w:sz w:val="18"/>
          <w:szCs w:val="18"/>
        </w:rPr>
        <w:t> </w:t>
      </w:r>
      <w:r>
        <w:rPr>
          <w:rFonts w:ascii="Verdana" w:hAnsi="Verdana"/>
          <w:color w:val="000000"/>
          <w:sz w:val="18"/>
          <w:szCs w:val="18"/>
        </w:rPr>
        <w:t>лиц к ответственности, исключающих самосуд и иные</w:t>
      </w:r>
      <w:r>
        <w:rPr>
          <w:rStyle w:val="WW8Num2z0"/>
          <w:rFonts w:ascii="Verdana" w:hAnsi="Verdana"/>
          <w:color w:val="000000"/>
          <w:sz w:val="18"/>
          <w:szCs w:val="18"/>
        </w:rPr>
        <w:t> </w:t>
      </w:r>
      <w:r>
        <w:rPr>
          <w:rStyle w:val="WW8Num3z0"/>
          <w:rFonts w:ascii="Verdana" w:hAnsi="Verdana"/>
          <w:color w:val="4682B4"/>
          <w:sz w:val="18"/>
          <w:szCs w:val="18"/>
        </w:rPr>
        <w:t>неправовые</w:t>
      </w:r>
      <w:r>
        <w:rPr>
          <w:rStyle w:val="WW8Num2z0"/>
          <w:rFonts w:ascii="Verdana" w:hAnsi="Verdana"/>
          <w:color w:val="000000"/>
          <w:sz w:val="18"/>
          <w:szCs w:val="18"/>
        </w:rPr>
        <w:t> </w:t>
      </w:r>
      <w:r>
        <w:rPr>
          <w:rFonts w:ascii="Verdana" w:hAnsi="Verdana"/>
          <w:color w:val="000000"/>
          <w:sz w:val="18"/>
          <w:szCs w:val="18"/>
        </w:rPr>
        <w:t>формы их преследования, исключающих унижение их человеческого достоинства, а также направленных на индивидуализацию уголовной ответственности.</w:t>
      </w:r>
    </w:p>
    <w:p w14:paraId="740A9AFF"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Атрибутивность концепта частного пониманию природы</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объясняет, что посредством административно-правового регулирования исполнительно-распорядительной сферы, детального регламентирования компетенции представителей</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в конечном счете, обеспечивается защита занимающей неравное положение в</w:t>
      </w:r>
      <w:r>
        <w:rPr>
          <w:rStyle w:val="WW8Num2z0"/>
          <w:rFonts w:ascii="Verdana" w:hAnsi="Verdana"/>
          <w:color w:val="000000"/>
          <w:sz w:val="18"/>
          <w:szCs w:val="18"/>
        </w:rPr>
        <w:t> </w:t>
      </w:r>
      <w:r>
        <w:rPr>
          <w:rStyle w:val="WW8Num3z0"/>
          <w:rFonts w:ascii="Verdana" w:hAnsi="Verdana"/>
          <w:color w:val="4682B4"/>
          <w:sz w:val="18"/>
          <w:szCs w:val="18"/>
        </w:rPr>
        <w:t>административном</w:t>
      </w:r>
      <w:r>
        <w:rPr>
          <w:rStyle w:val="WW8Num2z0"/>
          <w:rFonts w:ascii="Verdana" w:hAnsi="Verdana"/>
          <w:color w:val="000000"/>
          <w:sz w:val="18"/>
          <w:szCs w:val="18"/>
        </w:rPr>
        <w:t> </w:t>
      </w:r>
      <w:r>
        <w:rPr>
          <w:rFonts w:ascii="Verdana" w:hAnsi="Verdana"/>
          <w:color w:val="000000"/>
          <w:sz w:val="18"/>
          <w:szCs w:val="18"/>
        </w:rPr>
        <w:t>правоотношении стороны - частного лица. Уязвимость частного интереса делает необходимым именно правовое, обеспеченное</w:t>
      </w:r>
      <w:r>
        <w:rPr>
          <w:rStyle w:val="WW8Num2z0"/>
          <w:rFonts w:ascii="Verdana" w:hAnsi="Verdana"/>
          <w:color w:val="000000"/>
          <w:sz w:val="18"/>
          <w:szCs w:val="18"/>
        </w:rPr>
        <w:t> </w:t>
      </w:r>
      <w:r>
        <w:rPr>
          <w:rStyle w:val="WW8Num3z0"/>
          <w:rFonts w:ascii="Verdana" w:hAnsi="Verdana"/>
          <w:color w:val="4682B4"/>
          <w:sz w:val="18"/>
          <w:szCs w:val="18"/>
        </w:rPr>
        <w:t>публичными</w:t>
      </w:r>
      <w:r>
        <w:rPr>
          <w:rStyle w:val="WW8Num2z0"/>
          <w:rFonts w:ascii="Verdana" w:hAnsi="Verdana"/>
          <w:color w:val="000000"/>
          <w:sz w:val="18"/>
          <w:szCs w:val="18"/>
        </w:rPr>
        <w:t> </w:t>
      </w:r>
      <w:r>
        <w:rPr>
          <w:rFonts w:ascii="Verdana" w:hAnsi="Verdana"/>
          <w:color w:val="000000"/>
          <w:sz w:val="18"/>
          <w:szCs w:val="18"/>
        </w:rPr>
        <w:t>гарантиями регулирование отношений в сфере государственного управления, то есть объясняет само назначение отрасли административного права.</w:t>
      </w:r>
    </w:p>
    <w:p w14:paraId="55E90C71"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Атрибутивность концепта частного пониманию природы конституционного права способствует осознанию того, что назначение этой базовой отрасли права связано не только с необходимостью</w:t>
      </w:r>
      <w:r>
        <w:rPr>
          <w:rStyle w:val="WW8Num2z0"/>
          <w:rFonts w:ascii="Verdana" w:hAnsi="Verdana"/>
          <w:color w:val="000000"/>
          <w:sz w:val="18"/>
          <w:szCs w:val="18"/>
        </w:rPr>
        <w:t> </w:t>
      </w:r>
      <w:r>
        <w:rPr>
          <w:rStyle w:val="WW8Num3z0"/>
          <w:rFonts w:ascii="Verdana" w:hAnsi="Verdana"/>
          <w:color w:val="4682B4"/>
          <w:sz w:val="18"/>
          <w:szCs w:val="18"/>
        </w:rPr>
        <w:t>легализации</w:t>
      </w:r>
      <w:r>
        <w:rPr>
          <w:rStyle w:val="WW8Num2z0"/>
          <w:rFonts w:ascii="Verdana" w:hAnsi="Verdana"/>
          <w:color w:val="000000"/>
          <w:sz w:val="18"/>
          <w:szCs w:val="18"/>
        </w:rPr>
        <w:t> </w:t>
      </w:r>
      <w:r>
        <w:rPr>
          <w:rFonts w:ascii="Verdana" w:hAnsi="Verdana"/>
          <w:color w:val="000000"/>
          <w:sz w:val="18"/>
          <w:szCs w:val="18"/>
        </w:rPr>
        <w:t xml:space="preserve">основ общественного и государственного строя, но и с необходимостью обеспечения их легитимности посредством придания высшей юридической силы нормам, </w:t>
      </w:r>
      <w:r>
        <w:rPr>
          <w:rFonts w:ascii="Verdana" w:hAnsi="Verdana"/>
          <w:color w:val="000000"/>
          <w:sz w:val="18"/>
          <w:szCs w:val="18"/>
        </w:rPr>
        <w:lastRenderedPageBreak/>
        <w:t>определяющим правовое положение личности и устанавливающим пределы государственного вмешательства в частную жизнь граждан.</w:t>
      </w:r>
    </w:p>
    <w:p w14:paraId="688F22CA"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Теоретическое значение исследования определяется наличием теоретических обобщений и выводов, которые способствуют более глубокому пониманию роли концепта частного в характеристике права, не ограничивающейся возможностями использования соотносительных с понятием публичного свойств этого концепта для классификации различных правовых явлений. Доказываемая в исследовании атрибутивность частного во всех базовых отраслях права делает возможным более глубокое понимание принципов отраслевой дифференциации права, его внутрисистемных связей.</w:t>
      </w:r>
    </w:p>
    <w:p w14:paraId="5636941F"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привлекает внимание к необходимости дальнейшей разработки концептуального аппарата теории права, а также проблем, связанных с поиском концептуальных оснований соотношения частного и публичного в праве, может иметь существенное значение для установления проявлений частного не только в базовых, но и в иных отраслях права.</w:t>
      </w:r>
    </w:p>
    <w:p w14:paraId="06DD42F4"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Практическое значение исследования. Содержащиеся в работе выводы носят выраженный аналитический и мировоззренческий характер, что делает возможным их влияние на процесс формирования правосознания будущих сотрудников органов внутренних дел,</w:t>
      </w:r>
      <w:r>
        <w:rPr>
          <w:rStyle w:val="WW8Num2z0"/>
          <w:rFonts w:ascii="Verdana" w:hAnsi="Verdana"/>
          <w:color w:val="000000"/>
          <w:sz w:val="18"/>
          <w:szCs w:val="18"/>
        </w:rPr>
        <w:t> </w:t>
      </w:r>
      <w:r>
        <w:rPr>
          <w:rStyle w:val="WW8Num3z0"/>
          <w:rFonts w:ascii="Verdana" w:hAnsi="Verdana"/>
          <w:color w:val="4682B4"/>
          <w:sz w:val="18"/>
          <w:szCs w:val="18"/>
        </w:rPr>
        <w:t>правоприменителей</w:t>
      </w:r>
      <w:r>
        <w:rPr>
          <w:rFonts w:ascii="Verdana" w:hAnsi="Verdana"/>
          <w:color w:val="000000"/>
          <w:sz w:val="18"/>
          <w:szCs w:val="18"/>
        </w:rPr>
        <w:t>, а также их учет при разработке законодательных и иных нормативных правовых актов. Материалы исследования могут быть использованы в преподавании курсов теории государства и права, философии права, а также других учебных дисциплин.</w:t>
      </w:r>
    </w:p>
    <w:p w14:paraId="715E4E60"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содержащиеся в диссертационном исследовании, нашли свое отражение в подготовленных автором публикациях и обсуждались в ходе научно-практических конференций: в ходе VI Всероссийской научно-практической конференции «</w:t>
      </w:r>
      <w:r>
        <w:rPr>
          <w:rStyle w:val="WW8Num3z0"/>
          <w:rFonts w:ascii="Verdana" w:hAnsi="Verdana"/>
          <w:color w:val="4682B4"/>
          <w:sz w:val="18"/>
          <w:szCs w:val="18"/>
        </w:rPr>
        <w:t>Правопорядок</w:t>
      </w:r>
      <w:r>
        <w:rPr>
          <w:rStyle w:val="WW8Num2z0"/>
          <w:rFonts w:ascii="Verdana" w:hAnsi="Verdana"/>
          <w:color w:val="000000"/>
          <w:sz w:val="18"/>
          <w:szCs w:val="18"/>
        </w:rPr>
        <w:t> </w:t>
      </w:r>
      <w:r>
        <w:rPr>
          <w:rFonts w:ascii="Verdana" w:hAnsi="Verdana"/>
          <w:color w:val="000000"/>
          <w:sz w:val="18"/>
          <w:szCs w:val="18"/>
        </w:rPr>
        <w:t>в России: проблемы совершенствования», поводившейся 22 апреля 2011 г. в Московском университете</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международной научно-практической конференции «</w:t>
      </w:r>
      <w:r>
        <w:rPr>
          <w:rStyle w:val="WW8Num3z0"/>
          <w:rFonts w:ascii="Verdana" w:hAnsi="Verdana"/>
          <w:color w:val="4682B4"/>
          <w:sz w:val="18"/>
          <w:szCs w:val="18"/>
        </w:rPr>
        <w:t>Российское государство в переходный период (проблемы и перспективы)</w:t>
      </w:r>
      <w:r>
        <w:rPr>
          <w:rFonts w:ascii="Verdana" w:hAnsi="Verdana"/>
          <w:color w:val="000000"/>
          <w:sz w:val="18"/>
          <w:szCs w:val="18"/>
        </w:rPr>
        <w:t>», проходившей 24-25 октября 2012 г. в Московском гуманитарном университете; международной заочной научно-практической конференции «Современная</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проблемы и решения», проводившейся 13 февраля 2013 г. в г. Новосибирске. Отдельные положения диссертации внедрены в учебный процесс и научноисследовательскую деятельность в Московском университете МВД России. Кроме того, основные положения настоящего исследования обсуждались в ходе проводимых на кафедре теории государства и права Московского университета МВД России научно-методологических семинаров преподавателей и адъюнктов.</w:t>
      </w:r>
    </w:p>
    <w:p w14:paraId="49F19A82"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подчинена логике исследования. Диссертация состоит из введения, трех глав, включающих одиннадцать параграфов, заключения и списка использованной литературы.</w:t>
      </w:r>
    </w:p>
    <w:p w14:paraId="54C13AC7" w14:textId="77777777" w:rsidR="00087679" w:rsidRDefault="00087679" w:rsidP="0008767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Чувальникова, Анна Сергеевна</w:t>
      </w:r>
    </w:p>
    <w:p w14:paraId="13F8BE0F"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8A01027"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проведенном исследовании была предпринята попытка решить ряд важных в теоретическом и практическом отношении задач. Подводя итоги исследования, необходимо отметить наиболее существенные с нашей точки зрения выводы, а также перспективные направления дальнейшей научной разработки темы настоящего исследования.</w:t>
      </w:r>
    </w:p>
    <w:p w14:paraId="3F9885AE"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Прежде всего, следует отметить актуальность установления концептуальных характеристик права, которые позволяют наиболее полно раскрыть природу права в целом и природу отдельных отраслей права.</w:t>
      </w:r>
    </w:p>
    <w:p w14:paraId="594D320F"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Соотношение частного и</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 xml:space="preserve">в праве — одна из самых неоднозначных проблем теории права, концептуальные основы которой не получили достаточной разработки в общей теории права и в отраслевых юридических науках. Это потребовало установить влияние, которое оказывают на теоретическое отражение правовой действительности, на понимание наиболее существенных характеристик права закономерности правового мышления, находящие свое непосредственное </w:t>
      </w:r>
      <w:r>
        <w:rPr>
          <w:rFonts w:ascii="Verdana" w:hAnsi="Verdana"/>
          <w:color w:val="000000"/>
          <w:sz w:val="18"/>
          <w:szCs w:val="18"/>
        </w:rPr>
        <w:lastRenderedPageBreak/>
        <w:t>выражение в концептуальном аппарате теории права.</w:t>
      </w:r>
    </w:p>
    <w:p w14:paraId="01865F17"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Частное в характеристике права раскрывается в исследовании как имманентный правовому мышлению концепт, что позволяет по-новому подойти к проблеме соотношения частного и публичного в праве, акцентировать внимание не на поиске однозначного критерия деления правовых явлений на частные и</w:t>
      </w:r>
      <w:r>
        <w:rPr>
          <w:rStyle w:val="WW8Num2z0"/>
          <w:rFonts w:ascii="Verdana" w:hAnsi="Verdana"/>
          <w:color w:val="000000"/>
          <w:sz w:val="18"/>
          <w:szCs w:val="18"/>
        </w:rPr>
        <w:t> </w:t>
      </w:r>
      <w:r>
        <w:rPr>
          <w:rStyle w:val="WW8Num3z0"/>
          <w:rFonts w:ascii="Verdana" w:hAnsi="Verdana"/>
          <w:color w:val="4682B4"/>
          <w:sz w:val="18"/>
          <w:szCs w:val="18"/>
        </w:rPr>
        <w:t>публичные</w:t>
      </w:r>
      <w:r>
        <w:rPr>
          <w:rFonts w:ascii="Verdana" w:hAnsi="Verdana"/>
          <w:color w:val="000000"/>
          <w:sz w:val="18"/>
          <w:szCs w:val="18"/>
        </w:rPr>
        <w:t>, а на установлении особенностей проявления данных правовых свойств (прежде всего, частного) в разных аспектах права и в разных областях права.</w:t>
      </w:r>
    </w:p>
    <w:p w14:paraId="1AFAAF94"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Такая постановка проблемы исходит из предметной обусловленности правового мышления, обнаруживающей поливариатность тех смыслов, в контексте которых правовым сознанием воспринимается сложная правовая действительность. Этот момент, на наш взгляд, может также объяснить дис-куссионность и отсутствие в научной среде единого мнения по вопросу о природе частного и публичного права, о характере и критерии их соотношения, что может быть рассмотрено как закономерное следствие детерминирующих такой ход научной дискуссии концептуальных основ этой проблемы, связанных с самой природой правового мышления.</w:t>
      </w:r>
    </w:p>
    <w:p w14:paraId="1E2E796A"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Именно свойства правового мышления определили выбор методологии исследования и, прежде всего, выбор концептуальных идей, выступивших в качестве исходных методологических установок исследования. Обосновывающаяся в исследовании тесная связь правового мышления с правопонима-нием и предметная обусловленность правового мышления определили выбор методологической установки на плюрализм правовонимания и признание многообразия типов правового мышления, отражающих особенности правового регулирования, исторически складывавшиеся в отдельных сферах общественных отношений. Этими особенностями методологии исследования объясняется и его структура.</w:t>
      </w:r>
    </w:p>
    <w:p w14:paraId="77F4A2C5"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Прежде всего, концепт частного в качестве формы правового мышления анализируется в контексте основных типов</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Fonts w:ascii="Verdana" w:hAnsi="Verdana"/>
          <w:color w:val="000000"/>
          <w:sz w:val="18"/>
          <w:szCs w:val="18"/>
        </w:rPr>
        <w:t>, поскольку именно мысль о праве, о том, что считать правовым, а что</w:t>
      </w:r>
      <w:r>
        <w:rPr>
          <w:rStyle w:val="WW8Num2z0"/>
          <w:rFonts w:ascii="Verdana" w:hAnsi="Verdana"/>
          <w:color w:val="000000"/>
          <w:sz w:val="18"/>
          <w:szCs w:val="18"/>
        </w:rPr>
        <w:t> </w:t>
      </w:r>
      <w:r>
        <w:rPr>
          <w:rStyle w:val="WW8Num3z0"/>
          <w:rFonts w:ascii="Verdana" w:hAnsi="Verdana"/>
          <w:color w:val="4682B4"/>
          <w:sz w:val="18"/>
          <w:szCs w:val="18"/>
        </w:rPr>
        <w:t>неправовым</w:t>
      </w:r>
      <w:r>
        <w:rPr>
          <w:rStyle w:val="WW8Num2z0"/>
          <w:rFonts w:ascii="Verdana" w:hAnsi="Verdana"/>
          <w:color w:val="000000"/>
          <w:sz w:val="18"/>
          <w:szCs w:val="18"/>
        </w:rPr>
        <w:t> </w:t>
      </w:r>
      <w:r>
        <w:rPr>
          <w:rFonts w:ascii="Verdana" w:hAnsi="Verdana"/>
          <w:color w:val="000000"/>
          <w:sz w:val="18"/>
          <w:szCs w:val="18"/>
        </w:rPr>
        <w:t>приводит в «</w:t>
      </w:r>
      <w:r>
        <w:rPr>
          <w:rStyle w:val="WW8Num3z0"/>
          <w:rFonts w:ascii="Verdana" w:hAnsi="Verdana"/>
          <w:color w:val="4682B4"/>
          <w:sz w:val="18"/>
          <w:szCs w:val="18"/>
        </w:rPr>
        <w:t>движение</w:t>
      </w:r>
      <w:r>
        <w:rPr>
          <w:rFonts w:ascii="Verdana" w:hAnsi="Verdana"/>
          <w:color w:val="000000"/>
          <w:sz w:val="18"/>
          <w:szCs w:val="18"/>
        </w:rPr>
        <w:t>» правовое мышление.</w:t>
      </w:r>
    </w:p>
    <w:p w14:paraId="7F155E27"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особенностей понятийного выражения концепта частного в контексте юридического позитивизма позволяет прийти к выводу о том, что для данного типа правопонимания частное воспринимается как свойство позитивного права, что, с одной стороны, вносит известную определенность в содержание данного концепта, с другой стороны, ставит это содержание в зависимость от конкретно-исторических условий и, прежде всего, от государственной политики. Последние, в конечном счете, и определяют то или иное понятийное выражение концепта частного, переводя его из области правового в область политического мышления.</w:t>
      </w:r>
    </w:p>
    <w:p w14:paraId="71CA0D0E"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помимо очевидного преимущества эмпирической «</w:t>
      </w:r>
      <w:r>
        <w:rPr>
          <w:rStyle w:val="WW8Num3z0"/>
          <w:rFonts w:ascii="Verdana" w:hAnsi="Verdana"/>
          <w:color w:val="4682B4"/>
          <w:sz w:val="18"/>
          <w:szCs w:val="18"/>
        </w:rPr>
        <w:t>осязаемости</w:t>
      </w:r>
      <w:r>
        <w:rPr>
          <w:rFonts w:ascii="Verdana" w:hAnsi="Verdana"/>
          <w:color w:val="000000"/>
          <w:sz w:val="18"/>
          <w:szCs w:val="18"/>
        </w:rPr>
        <w:t>» понятийного выражения, которое получает концепт частного в формально определенных нормах юридического права, в подобных условиях оказывается оправданной та или иная идеологическая, политизированная интерпретация вопроса о частном и</w:t>
      </w:r>
      <w:r>
        <w:rPr>
          <w:rStyle w:val="WW8Num2z0"/>
          <w:rFonts w:ascii="Verdana" w:hAnsi="Verdana"/>
          <w:color w:val="000000"/>
          <w:sz w:val="18"/>
          <w:szCs w:val="18"/>
        </w:rPr>
        <w:t> </w:t>
      </w:r>
      <w:r>
        <w:rPr>
          <w:rStyle w:val="WW8Num3z0"/>
          <w:rFonts w:ascii="Verdana" w:hAnsi="Verdana"/>
          <w:color w:val="4682B4"/>
          <w:sz w:val="18"/>
          <w:szCs w:val="18"/>
        </w:rPr>
        <w:t>публичном</w:t>
      </w:r>
      <w:r>
        <w:rPr>
          <w:rStyle w:val="WW8Num2z0"/>
          <w:rFonts w:ascii="Verdana" w:hAnsi="Verdana"/>
          <w:color w:val="000000"/>
          <w:sz w:val="18"/>
          <w:szCs w:val="18"/>
        </w:rPr>
        <w:t> </w:t>
      </w:r>
      <w:r>
        <w:rPr>
          <w:rFonts w:ascii="Verdana" w:hAnsi="Verdana"/>
          <w:color w:val="000000"/>
          <w:sz w:val="18"/>
          <w:szCs w:val="18"/>
        </w:rPr>
        <w:t>в праве, что выводит данный вопрос за рамки собственно теоретического дискурса и поиска объективных закономерностей в праве. Критерий частного в праве оказывается способным объективно отразить только формальный, собственно юридический аспект права и рискует оказаться произвольным.</w:t>
      </w:r>
    </w:p>
    <w:p w14:paraId="6F63BAE8"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Иную интерпретацию получает концепт частного в контексте рассматривающихся в исследовании содержательных подходов к праву — естественно-правового, социологического и интегративного правопонимания. Их обобщение позволяет сделать вывод о том, что с точки зрения содержательного аспекта права, с чем бы он не оказывался связан - с представлениями о естественном в праве, с «</w:t>
      </w:r>
      <w:r>
        <w:rPr>
          <w:rStyle w:val="WW8Num3z0"/>
          <w:rFonts w:ascii="Verdana" w:hAnsi="Verdana"/>
          <w:color w:val="4682B4"/>
          <w:sz w:val="18"/>
          <w:szCs w:val="18"/>
        </w:rPr>
        <w:t>живым правом</w:t>
      </w:r>
      <w:r>
        <w:rPr>
          <w:rFonts w:ascii="Verdana" w:hAnsi="Verdana"/>
          <w:color w:val="000000"/>
          <w:sz w:val="18"/>
          <w:szCs w:val="18"/>
        </w:rPr>
        <w:t>», тем или другим синтезированным пониманием права, концепт частного помогает вынести важную для объяснения объективных закономерностей в развитии и функционировании права идею о том, что проявления частного должны быть обнаружены не только в области юридического права, но и в других формах права, что отражает многогранную природу права.</w:t>
      </w:r>
    </w:p>
    <w:p w14:paraId="60065AFA"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По отношению к логике гражданско-правового типа мышления концепт частного выступает в качестве системообразующего, способного выразить сущностное назначение отрасли гражданского </w:t>
      </w:r>
      <w:r>
        <w:rPr>
          <w:rFonts w:ascii="Verdana" w:hAnsi="Verdana"/>
          <w:color w:val="000000"/>
          <w:sz w:val="18"/>
          <w:szCs w:val="18"/>
        </w:rPr>
        <w:lastRenderedPageBreak/>
        <w:t>права, охарактеризовать особенности ее источников и субъектов, специфический механизм гражданско-правового регулирования, определить характер детерминирующих его интересов, и связанной с правовым положением участников ответственности, что, в конечном счете, позволяет выразить природу гражданского права.</w:t>
      </w:r>
    </w:p>
    <w:p w14:paraId="6EDD1D08"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контексте гражданского права частное, рассмотренное как характеристика субъектов гражданских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не сводится к характеристике негосударственных (частных в узком смысле слова) субъектов права, но включает и характеристику государственных по своему происхождению субъектов, поскольку все они оказываются способны выполнять функцию собственников. Поэтому характеристика «</w:t>
      </w:r>
      <w:r>
        <w:rPr>
          <w:rStyle w:val="WW8Num3z0"/>
          <w:rFonts w:ascii="Verdana" w:hAnsi="Verdana"/>
          <w:color w:val="4682B4"/>
          <w:sz w:val="18"/>
          <w:szCs w:val="18"/>
        </w:rPr>
        <w:t>собственное</w:t>
      </w:r>
      <w:r>
        <w:rPr>
          <w:rFonts w:ascii="Verdana" w:hAnsi="Verdana"/>
          <w:color w:val="000000"/>
          <w:sz w:val="18"/>
          <w:szCs w:val="18"/>
        </w:rPr>
        <w:t>», понятие «</w:t>
      </w:r>
      <w:r>
        <w:rPr>
          <w:rStyle w:val="WW8Num3z0"/>
          <w:rFonts w:ascii="Verdana" w:hAnsi="Verdana"/>
          <w:color w:val="4682B4"/>
          <w:sz w:val="18"/>
          <w:szCs w:val="18"/>
        </w:rPr>
        <w:t>собственность</w:t>
      </w:r>
      <w:r>
        <w:rPr>
          <w:rFonts w:ascii="Verdana" w:hAnsi="Verdana"/>
          <w:color w:val="000000"/>
          <w:sz w:val="18"/>
          <w:szCs w:val="18"/>
        </w:rPr>
        <w:t>» приобретают в понятийном выражении концепта частного особое значение именно в контексте гражданского права, основные понятия которого так или иначе связаны с областью экономического сознания.</w:t>
      </w:r>
    </w:p>
    <w:p w14:paraId="33AFB18B"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Отраслевая интерпретация частного в уголовном праве объясняется, в первую очередь, назначением этой базовой отрасли права и органичной связью таких ключевых понятий уголовного права, как «</w:t>
      </w:r>
      <w:r>
        <w:rPr>
          <w:rStyle w:val="WW8Num3z0"/>
          <w:rFonts w:ascii="Verdana" w:hAnsi="Verdana"/>
          <w:color w:val="4682B4"/>
          <w:sz w:val="18"/>
          <w:szCs w:val="18"/>
        </w:rPr>
        <w:t>преступление</w:t>
      </w:r>
      <w:r>
        <w:rPr>
          <w:rFonts w:ascii="Verdana" w:hAnsi="Verdana"/>
          <w:color w:val="000000"/>
          <w:sz w:val="18"/>
          <w:szCs w:val="18"/>
        </w:rPr>
        <w:t>» и «</w:t>
      </w:r>
      <w:r>
        <w:rPr>
          <w:rStyle w:val="WW8Num3z0"/>
          <w:rFonts w:ascii="Verdana" w:hAnsi="Verdana"/>
          <w:color w:val="4682B4"/>
          <w:sz w:val="18"/>
          <w:szCs w:val="18"/>
        </w:rPr>
        <w:t>наказание</w:t>
      </w:r>
      <w:r>
        <w:rPr>
          <w:rFonts w:ascii="Verdana" w:hAnsi="Verdana"/>
          <w:color w:val="000000"/>
          <w:sz w:val="18"/>
          <w:szCs w:val="18"/>
        </w:rPr>
        <w:t>» с соответствующими архетипами религиозного и морального сознания. В контексте уголовно-правового мышления концепт частного раскрывается, прежде всего, как выражение принципов гуманизма и справедливости, идеи индивидуализации уголовной ответственности. В связи с этим характеристика «</w:t>
      </w:r>
      <w:r>
        <w:rPr>
          <w:rStyle w:val="WW8Num3z0"/>
          <w:rFonts w:ascii="Verdana" w:hAnsi="Verdana"/>
          <w:color w:val="4682B4"/>
          <w:sz w:val="18"/>
          <w:szCs w:val="18"/>
        </w:rPr>
        <w:t>индивидуальное</w:t>
      </w:r>
      <w:r>
        <w:rPr>
          <w:rFonts w:ascii="Verdana" w:hAnsi="Verdana"/>
          <w:color w:val="000000"/>
          <w:sz w:val="18"/>
          <w:szCs w:val="18"/>
        </w:rPr>
        <w:t>», понятие «</w:t>
      </w:r>
      <w:r>
        <w:rPr>
          <w:rStyle w:val="WW8Num3z0"/>
          <w:rFonts w:ascii="Verdana" w:hAnsi="Verdana"/>
          <w:color w:val="4682B4"/>
          <w:sz w:val="18"/>
          <w:szCs w:val="18"/>
        </w:rPr>
        <w:t>человек</w:t>
      </w:r>
      <w:r>
        <w:rPr>
          <w:rFonts w:ascii="Verdana" w:hAnsi="Verdana"/>
          <w:color w:val="000000"/>
          <w:sz w:val="18"/>
          <w:szCs w:val="18"/>
        </w:rPr>
        <w:t>» становятся значимыми для понятийного выражения концепта частного в контексте уголовного права.</w:t>
      </w:r>
    </w:p>
    <w:p w14:paraId="763B023A"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административном</w:t>
      </w:r>
      <w:r>
        <w:rPr>
          <w:rStyle w:val="WW8Num2z0"/>
          <w:rFonts w:ascii="Verdana" w:hAnsi="Verdana"/>
          <w:color w:val="000000"/>
          <w:sz w:val="18"/>
          <w:szCs w:val="18"/>
        </w:rPr>
        <w:t> </w:t>
      </w:r>
      <w:r>
        <w:rPr>
          <w:rFonts w:ascii="Verdana" w:hAnsi="Verdana"/>
          <w:color w:val="000000"/>
          <w:sz w:val="18"/>
          <w:szCs w:val="18"/>
        </w:rPr>
        <w:t>праве концепт частного раскрывается, прежде всего, как характеристика «</w:t>
      </w:r>
      <w:r>
        <w:rPr>
          <w:rStyle w:val="WW8Num3z0"/>
          <w:rFonts w:ascii="Verdana" w:hAnsi="Verdana"/>
          <w:color w:val="4682B4"/>
          <w:sz w:val="18"/>
          <w:szCs w:val="18"/>
        </w:rPr>
        <w:t>негосударственных</w:t>
      </w:r>
      <w:r>
        <w:rPr>
          <w:rFonts w:ascii="Verdana" w:hAnsi="Verdana"/>
          <w:color w:val="000000"/>
          <w:sz w:val="18"/>
          <w:szCs w:val="18"/>
        </w:rPr>
        <w:t>», «</w:t>
      </w:r>
      <w:r>
        <w:rPr>
          <w:rStyle w:val="WW8Num3z0"/>
          <w:rFonts w:ascii="Verdana" w:hAnsi="Verdana"/>
          <w:color w:val="4682B4"/>
          <w:sz w:val="18"/>
          <w:szCs w:val="18"/>
        </w:rPr>
        <w:t>непубличных</w:t>
      </w:r>
      <w:r>
        <w:rPr>
          <w:rFonts w:ascii="Verdana" w:hAnsi="Verdana"/>
          <w:color w:val="000000"/>
          <w:sz w:val="18"/>
          <w:szCs w:val="18"/>
        </w:rPr>
        <w:t>», то есть не наделенных властными</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субъектов административных правоотношений. Противопоставление частного и публичного акцентируется именно в контексте</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поскольку в данной сфере правовое регулирование строится исходя из неравенства в правовом положении частных и</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по своему происхождению субъектов права.</w:t>
      </w:r>
    </w:p>
    <w:p w14:paraId="50D15804"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контексте политической по своей природе логики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с необходимостью актуализируется концепт частного, поскольку одним из центральных вопросов для сферы политического сознания становится установление соотношении частных и публичных интересов, обнаруживающее стремление конституционно-правового типа мышления придать этому соотношению рациональный и однозначный характер.</w:t>
      </w:r>
    </w:p>
    <w:p w14:paraId="0A2A6F7E" w14:textId="77777777" w:rsidR="00087679" w:rsidRDefault="00087679" w:rsidP="0008767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для теории права методологическое значение установления особенностей понятийного выражения концепта частного в контексте базовых отраслей права определяется пониманием того, что привычная для юридической науки схема деления отраслей на «</w:t>
      </w:r>
      <w:r>
        <w:rPr>
          <w:rStyle w:val="WW8Num3z0"/>
          <w:rFonts w:ascii="Verdana" w:hAnsi="Verdana"/>
          <w:color w:val="4682B4"/>
          <w:sz w:val="18"/>
          <w:szCs w:val="18"/>
        </w:rPr>
        <w:t>чисто</w:t>
      </w:r>
      <w:r>
        <w:rPr>
          <w:rFonts w:ascii="Verdana" w:hAnsi="Verdana"/>
          <w:color w:val="000000"/>
          <w:sz w:val="18"/>
          <w:szCs w:val="18"/>
        </w:rPr>
        <w:t>» частные и «</w:t>
      </w:r>
      <w:r>
        <w:rPr>
          <w:rStyle w:val="WW8Num3z0"/>
          <w:rFonts w:ascii="Verdana" w:hAnsi="Verdana"/>
          <w:color w:val="4682B4"/>
          <w:sz w:val="18"/>
          <w:szCs w:val="18"/>
        </w:rPr>
        <w:t>чисто</w:t>
      </w:r>
      <w:r>
        <w:rPr>
          <w:rFonts w:ascii="Verdana" w:hAnsi="Verdana"/>
          <w:color w:val="000000"/>
          <w:sz w:val="18"/>
          <w:szCs w:val="18"/>
        </w:rPr>
        <w:t>» публичные отрасли неоправданно упрощает действительное содержание права как системы. В связи с этим, дальнейшая разработка темы исследования может оказаться полезной для решения актуального, но, как правило, не получающего достаточного освещения в теории права вопроса о связи частного и публичного права с системой права.</w:t>
      </w:r>
    </w:p>
    <w:p w14:paraId="1903E6AE"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Кроме того, перспективным представляется дальнейшее исследование особенностей понятийного выражения концепта частного не только в базовых, но и в иных отраслях права, что может способствовать установлению корреляционных связей отраслевых интерпретаций концепта частного и дальнейшей разработке представлений о природе и свойствах правового мышления.</w:t>
      </w:r>
    </w:p>
    <w:p w14:paraId="45B553A3" w14:textId="77777777" w:rsidR="00087679" w:rsidRDefault="00087679" w:rsidP="0008767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целом исследование обращает внимание на необходимость дальнейшей научной разработки особенностей концептуализации наиболее важных правовых понятий, а также углубления представлений о характеристике и структуре концептуального аппарата теории права.</w:t>
      </w:r>
    </w:p>
    <w:p w14:paraId="5856776B" w14:textId="77777777" w:rsidR="00087679" w:rsidRDefault="00087679" w:rsidP="0008767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Чувальникова, Анна Сергеевна, 2013 год</w:t>
      </w:r>
    </w:p>
    <w:p w14:paraId="0830309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правовые акты:</w:t>
      </w:r>
    </w:p>
    <w:p w14:paraId="3BC50033"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от 12.12.1993 (в ред. от 30.12.2008 № 6-</w:t>
      </w:r>
      <w:r>
        <w:rPr>
          <w:rStyle w:val="WW8Num3z0"/>
          <w:rFonts w:ascii="Verdana" w:hAnsi="Verdana"/>
          <w:color w:val="4682B4"/>
          <w:sz w:val="18"/>
          <w:szCs w:val="18"/>
        </w:rPr>
        <w:t>ФКЗ</w:t>
      </w:r>
      <w:r>
        <w:rPr>
          <w:rFonts w:ascii="Verdana" w:hAnsi="Verdana"/>
          <w:color w:val="000000"/>
          <w:sz w:val="18"/>
          <w:szCs w:val="18"/>
        </w:rPr>
        <w:t>, № 7-ФКЗ) // Российская газета. 21.01.2009. № 7.</w:t>
      </w:r>
    </w:p>
    <w:p w14:paraId="0FA57B3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3.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 xml:space="preserve">Российской Федерации (часть первая) от 30.11.1994 № 51-ФЗ (в ред. </w:t>
      </w:r>
      <w:r>
        <w:rPr>
          <w:rFonts w:ascii="Verdana" w:hAnsi="Verdana"/>
          <w:color w:val="000000"/>
          <w:sz w:val="18"/>
          <w:szCs w:val="18"/>
        </w:rPr>
        <w:lastRenderedPageBreak/>
        <w:t>от 03.12.2012 № 231-ФЭ) // Собрание законодательства Российской Федерации. 1994. № 32. ст. 3301.</w:t>
      </w:r>
    </w:p>
    <w:p w14:paraId="5A74F34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4. Гражданский кодекс Российской Федерации (часть вторая) от 26.01.1996 № 14-ФЗ (в ред. от 14.06.2012 № 78-ФЗ) // Собрание законодательства Российской Федерации. 1996. № 5. ст. 410.</w:t>
      </w:r>
    </w:p>
    <w:p w14:paraId="53A4CB45"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5. Гражданский кодекс Российской Федерации (часть третья) от 2611.2001 № 146-ФЗ (в ред. от 05.06.2012 № 51-ФЗ) // Собрание законодательства Российской Федерации. 2001. № 49. ст. 4552.</w:t>
      </w:r>
    </w:p>
    <w:p w14:paraId="7416FAE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6. Гражданский кодекс Российской Федерации (часть четвертая) от 18.12.2006 № 230-Ф3 (в ред. от 08.12.2011 № 422-ФЗ) // Собрание законодательства Российской Федерации. 2006. № 52 (1 ч.). ст. 5496.</w:t>
      </w:r>
    </w:p>
    <w:p w14:paraId="30A4F5F2"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7. Уголовный кодекс Российской Федерации от 13.06.1996 № 63-Ф3 (в ред. от 03.12.2012 № 231-Ф3) // Собрание законодательства Российской Федерации. 1996. № 25. ст. 2954.</w:t>
      </w:r>
    </w:p>
    <w:p w14:paraId="437C0008"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8. Уголовно-процессуальный кодекс Российской Федерации от 18.12.2001 № 174-ФЗ (в ред. от 30.12.2012 № 309-Ф3, № ЗЮ-ФЗ, № 311-Ф3, № 312-Ф3) // Собрание законодательства Российской Федерации. 2001. № 52 (1 ч.). ст. 4921.</w:t>
      </w:r>
    </w:p>
    <w:p w14:paraId="071A18D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9.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от 30.12.2001 № 195-ФЗ (в ред. от 23.02.2013 № 11-ФЗ, № 12-ФЗ, № 13-Ф3, № 14-ФЗ) // Собрание законодательства РФ. 2002. № 1 (1 ч.). ст. 1.</w:t>
      </w:r>
    </w:p>
    <w:p w14:paraId="0F36983E"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РФ № 27Э-ФЗ от 25.12.2008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коррупции» (в ред. от 03.12.2012 № 231-Ф3, от 29.12.2012 № 280-ФЗ) // Российская газета. 30.12.2008. № 266.</w:t>
      </w:r>
    </w:p>
    <w:p w14:paraId="3C7B2A3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Федеральный закон РФ № З-ФЗ от 07.02.2011 «О</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(в ред. от 03.12.2012 № 244-ФЗ) // Российская газета. 10.02.2011. № 28.</w:t>
      </w:r>
    </w:p>
    <w:p w14:paraId="5C1023F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от 18.07.2008 № 1108 «О совершенствовании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 Российская газета. 23.07.2008. № 155.</w:t>
      </w:r>
    </w:p>
    <w:p w14:paraId="7241020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13.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от 14.10.2012 № 1377 «О</w:t>
      </w:r>
      <w:r>
        <w:rPr>
          <w:rStyle w:val="WW8Num2z0"/>
          <w:rFonts w:ascii="Verdana" w:hAnsi="Verdana"/>
          <w:color w:val="000000"/>
          <w:sz w:val="18"/>
          <w:szCs w:val="18"/>
        </w:rPr>
        <w:t> </w:t>
      </w:r>
      <w:r>
        <w:rPr>
          <w:rStyle w:val="WW8Num3z0"/>
          <w:rFonts w:ascii="Verdana" w:hAnsi="Verdana"/>
          <w:color w:val="4682B4"/>
          <w:sz w:val="18"/>
          <w:szCs w:val="18"/>
        </w:rPr>
        <w:t>Дисциплинарном</w:t>
      </w:r>
      <w:r>
        <w:rPr>
          <w:rStyle w:val="WW8Num2z0"/>
          <w:rFonts w:ascii="Verdana" w:hAnsi="Verdana"/>
          <w:color w:val="000000"/>
          <w:sz w:val="18"/>
          <w:szCs w:val="18"/>
        </w:rPr>
        <w:t> </w:t>
      </w:r>
      <w:r>
        <w:rPr>
          <w:rFonts w:ascii="Verdana" w:hAnsi="Verdana"/>
          <w:color w:val="000000"/>
          <w:sz w:val="18"/>
          <w:szCs w:val="18"/>
        </w:rPr>
        <w:t>уставе органов внутренних дел Российской Федерации» // Собрание законодательства Российской Федерации. 2012. №43. ст. 5808.</w:t>
      </w:r>
    </w:p>
    <w:p w14:paraId="42F819C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14. Указ Президента РФ от 07.07.1994 № 1473 «О программе «</w:t>
      </w:r>
      <w:r>
        <w:rPr>
          <w:rStyle w:val="WW8Num3z0"/>
          <w:rFonts w:ascii="Verdana" w:hAnsi="Verdana"/>
          <w:color w:val="4682B4"/>
          <w:sz w:val="18"/>
          <w:szCs w:val="18"/>
        </w:rPr>
        <w:t>Становление и развитие частного права в России</w:t>
      </w:r>
      <w:r>
        <w:rPr>
          <w:rFonts w:ascii="Verdana" w:hAnsi="Verdana"/>
          <w:color w:val="000000"/>
          <w:sz w:val="18"/>
          <w:szCs w:val="18"/>
        </w:rPr>
        <w:t>» // Российская газета. 12.07.1994. № 129.</w:t>
      </w:r>
    </w:p>
    <w:p w14:paraId="43014FD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РФ от 28.09.1994 № 1106 «Об обеспечении реализации программы «</w:t>
      </w:r>
      <w:r>
        <w:rPr>
          <w:rStyle w:val="WW8Num3z0"/>
          <w:rFonts w:ascii="Verdana" w:hAnsi="Verdana"/>
          <w:color w:val="4682B4"/>
          <w:sz w:val="18"/>
          <w:szCs w:val="18"/>
        </w:rPr>
        <w:t>Становление и развитие частного права в России</w:t>
      </w:r>
      <w:r>
        <w:rPr>
          <w:rFonts w:ascii="Verdana" w:hAnsi="Verdana"/>
          <w:color w:val="000000"/>
          <w:sz w:val="18"/>
          <w:szCs w:val="18"/>
        </w:rPr>
        <w:t>» // Российская газета. 12.10.1994. № 196.</w:t>
      </w:r>
    </w:p>
    <w:p w14:paraId="2460CA9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16. Монографии и научные издания:</w:t>
      </w:r>
    </w:p>
    <w:p w14:paraId="3047DFE3"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в 2 т. Т. 1. М.: Юридическая литература, 1981.-360 с.</w:t>
      </w:r>
    </w:p>
    <w:p w14:paraId="5064DEAE"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собственности. Проблемы теории: монография. -М.: Норма: Инфра-М, 2012. 240 с.</w:t>
      </w:r>
    </w:p>
    <w:p w14:paraId="48BFA38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Собрание сочинений в 10 т. Т. 7: Философия права и теория права.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2010. - 520 с.</w:t>
      </w:r>
    </w:p>
    <w:p w14:paraId="7AF18EF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А.Ф. Исторические особенности первобытного мышления. -Л.: Наука, 1971.- 136 с.</w:t>
      </w:r>
    </w:p>
    <w:p w14:paraId="20059B0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Антоненко</w:t>
      </w:r>
      <w:r>
        <w:rPr>
          <w:rStyle w:val="WW8Num2z0"/>
          <w:rFonts w:ascii="Verdana" w:hAnsi="Verdana"/>
          <w:color w:val="000000"/>
          <w:sz w:val="18"/>
          <w:szCs w:val="18"/>
        </w:rPr>
        <w:t> </w:t>
      </w:r>
      <w:r>
        <w:rPr>
          <w:rFonts w:ascii="Verdana" w:hAnsi="Verdana"/>
          <w:color w:val="000000"/>
          <w:sz w:val="18"/>
          <w:szCs w:val="18"/>
        </w:rPr>
        <w:t>Т.А. Словесность в юриспруденции: Курс лекций. Ростов н/Д: Издательство Ростовской государственной экономической академии, 1999. 198 с.</w:t>
      </w:r>
    </w:p>
    <w:p w14:paraId="12192F8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России / Под ред. В.Я.</w:t>
      </w:r>
      <w:r>
        <w:rPr>
          <w:rStyle w:val="WW8Num2z0"/>
          <w:rFonts w:ascii="Verdana" w:hAnsi="Verdana"/>
          <w:color w:val="000000"/>
          <w:sz w:val="18"/>
          <w:szCs w:val="18"/>
        </w:rPr>
        <w:t> </w:t>
      </w:r>
      <w:r>
        <w:rPr>
          <w:rStyle w:val="WW8Num3z0"/>
          <w:rFonts w:ascii="Verdana" w:hAnsi="Verdana"/>
          <w:color w:val="4682B4"/>
          <w:sz w:val="18"/>
          <w:szCs w:val="18"/>
        </w:rPr>
        <w:t>Кикотя</w:t>
      </w:r>
      <w:r>
        <w:rPr>
          <w:rFonts w:ascii="Verdana" w:hAnsi="Verdana"/>
          <w:color w:val="000000"/>
          <w:sz w:val="18"/>
          <w:szCs w:val="18"/>
        </w:rPr>
        <w:t>, П.И. Кононова, И.Ш. Килясханова. М.: ЮНИТИ-ДАНА: Закон и право, 2011.-759 с.</w:t>
      </w:r>
    </w:p>
    <w:p w14:paraId="6B418C5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Бачинин</w:t>
      </w:r>
      <w:r>
        <w:rPr>
          <w:rStyle w:val="WW8Num2z0"/>
          <w:rFonts w:ascii="Verdana" w:hAnsi="Verdana"/>
          <w:color w:val="000000"/>
          <w:sz w:val="18"/>
          <w:szCs w:val="18"/>
        </w:rPr>
        <w:t> </w:t>
      </w:r>
      <w:r>
        <w:rPr>
          <w:rFonts w:ascii="Verdana" w:hAnsi="Verdana"/>
          <w:color w:val="000000"/>
          <w:sz w:val="18"/>
          <w:szCs w:val="18"/>
        </w:rPr>
        <w:t>В.А. Энциклопедия философии и социологии права. СПб.: Изд-во Р.</w:t>
      </w:r>
      <w:r>
        <w:rPr>
          <w:rStyle w:val="WW8Num2z0"/>
          <w:rFonts w:ascii="Verdana" w:hAnsi="Verdana"/>
          <w:color w:val="000000"/>
          <w:sz w:val="18"/>
          <w:szCs w:val="18"/>
        </w:rPr>
        <w:t> </w:t>
      </w:r>
      <w:r>
        <w:rPr>
          <w:rStyle w:val="WW8Num3z0"/>
          <w:rFonts w:ascii="Verdana" w:hAnsi="Verdana"/>
          <w:color w:val="4682B4"/>
          <w:sz w:val="18"/>
          <w:szCs w:val="18"/>
        </w:rPr>
        <w:t>Асланова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Юридический центр пресс</w:t>
      </w:r>
      <w:r>
        <w:rPr>
          <w:rFonts w:ascii="Verdana" w:hAnsi="Verdana"/>
          <w:color w:val="000000"/>
          <w:sz w:val="18"/>
          <w:szCs w:val="18"/>
        </w:rPr>
        <w:t>», 2006. - 1091 с.</w:t>
      </w:r>
    </w:p>
    <w:p w14:paraId="4CB28D5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В.Г. Применение уголовного закона. Волгоград:</w:t>
      </w:r>
      <w:r>
        <w:rPr>
          <w:rStyle w:val="WW8Num2z0"/>
          <w:rFonts w:ascii="Verdana" w:hAnsi="Verdana"/>
          <w:color w:val="000000"/>
          <w:sz w:val="18"/>
          <w:szCs w:val="18"/>
        </w:rPr>
        <w:t> </w:t>
      </w:r>
      <w:r>
        <w:rPr>
          <w:rStyle w:val="WW8Num3z0"/>
          <w:rFonts w:ascii="Verdana" w:hAnsi="Verdana"/>
          <w:color w:val="4682B4"/>
          <w:sz w:val="18"/>
          <w:szCs w:val="18"/>
        </w:rPr>
        <w:t>ВЮИ</w:t>
      </w:r>
      <w:r>
        <w:rPr>
          <w:rStyle w:val="WW8Num2z0"/>
          <w:rFonts w:ascii="Verdana" w:hAnsi="Verdana"/>
          <w:color w:val="000000"/>
          <w:sz w:val="18"/>
          <w:szCs w:val="18"/>
        </w:rPr>
        <w:t> </w:t>
      </w:r>
      <w:r>
        <w:rPr>
          <w:rFonts w:ascii="Verdana" w:hAnsi="Verdana"/>
          <w:color w:val="000000"/>
          <w:sz w:val="18"/>
          <w:szCs w:val="18"/>
        </w:rPr>
        <w:t>МВД России, 1998. - 124 с.</w:t>
      </w:r>
    </w:p>
    <w:p w14:paraId="78E566C5"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25. Берман Г.Дж. Западная традиция права: эпоха формирования / Пер. с англ. 2-е изд.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Издательская группа ИНФРА-М. Норма, 1998.-624 с.</w:t>
      </w:r>
    </w:p>
    <w:p w14:paraId="13A492C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 Вебер М. Протестантская этика и дух капитализма // Вебер М. Избранные произведения: Пер. с нем. / Сост., общ. ред. и послесл. Ю. Н. Давыдова; Пре-дисл. П.П. Гайденко. М.: Прогресс, </w:t>
      </w:r>
      <w:r>
        <w:rPr>
          <w:rFonts w:ascii="Verdana" w:hAnsi="Verdana"/>
          <w:color w:val="000000"/>
          <w:sz w:val="18"/>
          <w:szCs w:val="18"/>
        </w:rPr>
        <w:lastRenderedPageBreak/>
        <w:t>1990. - 808 с.</w:t>
      </w:r>
    </w:p>
    <w:p w14:paraId="2BA06012"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Генрих</w:t>
      </w:r>
      <w:r>
        <w:rPr>
          <w:rStyle w:val="WW8Num2z0"/>
          <w:rFonts w:ascii="Verdana" w:hAnsi="Verdana"/>
          <w:color w:val="000000"/>
          <w:sz w:val="18"/>
          <w:szCs w:val="18"/>
        </w:rPr>
        <w:t> </w:t>
      </w:r>
      <w:r>
        <w:rPr>
          <w:rFonts w:ascii="Verdana" w:hAnsi="Verdana"/>
          <w:color w:val="000000"/>
          <w:sz w:val="18"/>
          <w:szCs w:val="18"/>
        </w:rPr>
        <w:t>Н.В. Предмет и метод уголовно-правового регулирования: история, теория и практика. М.: Норма: ИНФРА-М, 2011. - 320 с.</w:t>
      </w:r>
    </w:p>
    <w:p w14:paraId="429262B6"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Губаева</w:t>
      </w:r>
      <w:r>
        <w:rPr>
          <w:rStyle w:val="WW8Num2z0"/>
          <w:rFonts w:ascii="Verdana" w:hAnsi="Verdana"/>
          <w:color w:val="000000"/>
          <w:sz w:val="18"/>
          <w:szCs w:val="18"/>
        </w:rPr>
        <w:t> </w:t>
      </w:r>
      <w:r>
        <w:rPr>
          <w:rFonts w:ascii="Verdana" w:hAnsi="Verdana"/>
          <w:color w:val="000000"/>
          <w:sz w:val="18"/>
          <w:szCs w:val="18"/>
        </w:rPr>
        <w:t>Т.В. Язык и право. Искусство владения словом в профессиональной юридической деятельности. М.: Норма, 2004. - 160 с.</w:t>
      </w:r>
    </w:p>
    <w:p w14:paraId="04E1C79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Добровольский</w:t>
      </w:r>
      <w:r>
        <w:rPr>
          <w:rStyle w:val="WW8Num2z0"/>
          <w:rFonts w:ascii="Verdana" w:hAnsi="Verdana"/>
          <w:color w:val="000000"/>
          <w:sz w:val="18"/>
          <w:szCs w:val="18"/>
        </w:rPr>
        <w:t> </w:t>
      </w:r>
      <w:r>
        <w:rPr>
          <w:rFonts w:ascii="Verdana" w:hAnsi="Verdana"/>
          <w:color w:val="000000"/>
          <w:sz w:val="18"/>
          <w:szCs w:val="18"/>
        </w:rPr>
        <w:t>В.И. Ответственность рейдера по российскому законодательству: монография. М.:</w:t>
      </w:r>
      <w:r>
        <w:rPr>
          <w:rStyle w:val="WW8Num2z0"/>
          <w:rFonts w:ascii="Verdana" w:hAnsi="Verdana"/>
          <w:color w:val="000000"/>
          <w:sz w:val="18"/>
          <w:szCs w:val="18"/>
        </w:rPr>
        <w:t> </w:t>
      </w:r>
      <w:r>
        <w:rPr>
          <w:rStyle w:val="WW8Num3z0"/>
          <w:rFonts w:ascii="Verdana" w:hAnsi="Verdana"/>
          <w:color w:val="4682B4"/>
          <w:sz w:val="18"/>
          <w:szCs w:val="18"/>
        </w:rPr>
        <w:t>Волтерс</w:t>
      </w:r>
      <w:r>
        <w:rPr>
          <w:rStyle w:val="WW8Num2z0"/>
          <w:rFonts w:ascii="Verdana" w:hAnsi="Verdana"/>
          <w:color w:val="000000"/>
          <w:sz w:val="18"/>
          <w:szCs w:val="18"/>
        </w:rPr>
        <w:t> </w:t>
      </w:r>
      <w:r>
        <w:rPr>
          <w:rFonts w:ascii="Verdana" w:hAnsi="Verdana"/>
          <w:color w:val="000000"/>
          <w:sz w:val="18"/>
          <w:szCs w:val="18"/>
        </w:rPr>
        <w:t>Клувер, 2010. - 158 с.</w:t>
      </w:r>
    </w:p>
    <w:p w14:paraId="64B2E623"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Дорохин</w:t>
      </w:r>
      <w:r>
        <w:rPr>
          <w:rStyle w:val="WW8Num2z0"/>
          <w:rFonts w:ascii="Verdana" w:hAnsi="Verdana"/>
          <w:color w:val="000000"/>
          <w:sz w:val="18"/>
          <w:szCs w:val="18"/>
        </w:rPr>
        <w:t> </w:t>
      </w:r>
      <w:r>
        <w:rPr>
          <w:rFonts w:ascii="Verdana" w:hAnsi="Verdana"/>
          <w:color w:val="000000"/>
          <w:sz w:val="18"/>
          <w:szCs w:val="18"/>
        </w:rPr>
        <w:t>C.B. Деление права на</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и частное: Конституционно-правовой аспект. М.: Волтерс</w:t>
      </w:r>
      <w:r>
        <w:rPr>
          <w:rStyle w:val="WW8Num2z0"/>
          <w:rFonts w:ascii="Verdana" w:hAnsi="Verdana"/>
          <w:color w:val="000000"/>
          <w:sz w:val="18"/>
          <w:szCs w:val="18"/>
        </w:rPr>
        <w:t> </w:t>
      </w:r>
      <w:r>
        <w:rPr>
          <w:rStyle w:val="WW8Num3z0"/>
          <w:rFonts w:ascii="Verdana" w:hAnsi="Verdana"/>
          <w:color w:val="4682B4"/>
          <w:sz w:val="18"/>
          <w:szCs w:val="18"/>
        </w:rPr>
        <w:t>Клувер</w:t>
      </w:r>
      <w:r>
        <w:rPr>
          <w:rFonts w:ascii="Verdana" w:hAnsi="Verdana"/>
          <w:color w:val="000000"/>
          <w:sz w:val="18"/>
          <w:szCs w:val="18"/>
        </w:rPr>
        <w:t>, 2008. - 136 с.</w:t>
      </w:r>
    </w:p>
    <w:p w14:paraId="3E33B75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Дигесты</w:t>
      </w:r>
      <w:r>
        <w:rPr>
          <w:rStyle w:val="WW8Num2z0"/>
          <w:rFonts w:ascii="Verdana" w:hAnsi="Verdana"/>
          <w:color w:val="000000"/>
          <w:sz w:val="18"/>
          <w:szCs w:val="18"/>
        </w:rPr>
        <w:t> </w:t>
      </w:r>
      <w:r>
        <w:rPr>
          <w:rFonts w:ascii="Verdana" w:hAnsi="Verdana"/>
          <w:color w:val="000000"/>
          <w:sz w:val="18"/>
          <w:szCs w:val="18"/>
        </w:rPr>
        <w:t>Юстиниана: избранные фрагменты в переводе и с примечаниями И.С.</w:t>
      </w:r>
      <w:r>
        <w:rPr>
          <w:rStyle w:val="WW8Num2z0"/>
          <w:rFonts w:ascii="Verdana" w:hAnsi="Verdana"/>
          <w:color w:val="000000"/>
          <w:sz w:val="18"/>
          <w:szCs w:val="18"/>
        </w:rPr>
        <w:t> </w:t>
      </w:r>
      <w:r>
        <w:rPr>
          <w:rStyle w:val="WW8Num3z0"/>
          <w:rFonts w:ascii="Verdana" w:hAnsi="Verdana"/>
          <w:color w:val="4682B4"/>
          <w:sz w:val="18"/>
          <w:szCs w:val="18"/>
        </w:rPr>
        <w:t>Перетерского</w:t>
      </w:r>
      <w:r>
        <w:rPr>
          <w:rStyle w:val="WW8Num2z0"/>
          <w:rFonts w:ascii="Verdana" w:hAnsi="Verdana"/>
          <w:color w:val="000000"/>
          <w:sz w:val="18"/>
          <w:szCs w:val="18"/>
        </w:rPr>
        <w:t> </w:t>
      </w:r>
      <w:r>
        <w:rPr>
          <w:rFonts w:ascii="Verdana" w:hAnsi="Verdana"/>
          <w:color w:val="000000"/>
          <w:sz w:val="18"/>
          <w:szCs w:val="18"/>
        </w:rPr>
        <w:t>/ АН СССР. Институт государства и права. М.: Наука, 1984. - 456 с.</w:t>
      </w:r>
    </w:p>
    <w:p w14:paraId="610D4A4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Жеребкин</w:t>
      </w:r>
      <w:r>
        <w:rPr>
          <w:rStyle w:val="WW8Num2z0"/>
          <w:rFonts w:ascii="Verdana" w:hAnsi="Verdana"/>
          <w:color w:val="000000"/>
          <w:sz w:val="18"/>
          <w:szCs w:val="18"/>
        </w:rPr>
        <w:t> </w:t>
      </w:r>
      <w:r>
        <w:rPr>
          <w:rFonts w:ascii="Verdana" w:hAnsi="Verdana"/>
          <w:color w:val="000000"/>
          <w:sz w:val="18"/>
          <w:szCs w:val="18"/>
        </w:rPr>
        <w:t>В.Е. Логический анализ понятий права. Киев: «</w:t>
      </w:r>
      <w:r>
        <w:rPr>
          <w:rStyle w:val="WW8Num3z0"/>
          <w:rFonts w:ascii="Verdana" w:hAnsi="Verdana"/>
          <w:color w:val="4682B4"/>
          <w:sz w:val="18"/>
          <w:szCs w:val="18"/>
        </w:rPr>
        <w:t>Вища школа</w:t>
      </w:r>
      <w:r>
        <w:rPr>
          <w:rFonts w:ascii="Verdana" w:hAnsi="Verdana"/>
          <w:color w:val="000000"/>
          <w:sz w:val="18"/>
          <w:szCs w:val="18"/>
        </w:rPr>
        <w:t>», 1976. - 150 с.</w:t>
      </w:r>
    </w:p>
    <w:p w14:paraId="55E7CFE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Р. Дух римского права по различным ступеням его развития. Пер. с нем. Ч. 1. СПб.: Тип. В. Безобразова и Ко, 1875. - 321 с.</w:t>
      </w:r>
    </w:p>
    <w:p w14:paraId="391E99C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34. Источники российского права: вопросы теории и истории / Отв. ред. М.Н. Марченко. М.: Норма, 2009. - 336 с.</w:t>
      </w:r>
    </w:p>
    <w:p w14:paraId="65FEDD48"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Кавелин</w:t>
      </w:r>
      <w:r>
        <w:rPr>
          <w:rStyle w:val="WW8Num2z0"/>
          <w:rFonts w:ascii="Verdana" w:hAnsi="Verdana"/>
          <w:color w:val="000000"/>
          <w:sz w:val="18"/>
          <w:szCs w:val="18"/>
        </w:rPr>
        <w:t> </w:t>
      </w:r>
      <w:r>
        <w:rPr>
          <w:rFonts w:ascii="Verdana" w:hAnsi="Verdana"/>
          <w:color w:val="000000"/>
          <w:sz w:val="18"/>
          <w:szCs w:val="18"/>
        </w:rPr>
        <w:t>К.Д. Права и обязанности по</w:t>
      </w:r>
      <w:r>
        <w:rPr>
          <w:rStyle w:val="WW8Num2z0"/>
          <w:rFonts w:ascii="Verdana" w:hAnsi="Verdana"/>
          <w:color w:val="000000"/>
          <w:sz w:val="18"/>
          <w:szCs w:val="18"/>
        </w:rPr>
        <w:t> </w:t>
      </w:r>
      <w:r>
        <w:rPr>
          <w:rStyle w:val="WW8Num3z0"/>
          <w:rFonts w:ascii="Verdana" w:hAnsi="Verdana"/>
          <w:color w:val="4682B4"/>
          <w:sz w:val="18"/>
          <w:szCs w:val="18"/>
        </w:rPr>
        <w:t>имуществам</w:t>
      </w:r>
      <w:r>
        <w:rPr>
          <w:rStyle w:val="WW8Num2z0"/>
          <w:rFonts w:ascii="Verdana" w:hAnsi="Verdana"/>
          <w:color w:val="000000"/>
          <w:sz w:val="18"/>
          <w:szCs w:val="18"/>
        </w:rPr>
        <w:t> </w:t>
      </w:r>
      <w:r>
        <w:rPr>
          <w:rFonts w:ascii="Verdana" w:hAnsi="Verdana"/>
          <w:color w:val="000000"/>
          <w:sz w:val="18"/>
          <w:szCs w:val="18"/>
        </w:rPr>
        <w:t>и обязательствам в применении к русскому законодательству. Опыт систематического обозрения. СПб.: Тип. М.М.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1879. - 410 с.</w:t>
      </w:r>
    </w:p>
    <w:p w14:paraId="7D7BF98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36. Кант И. Метафизика нравов. Часть 1. Метафизические начала учения о праве // Кант И. Сочинение в шести томах. Т. 4. Ч. 2. М.: Мысль, 1965. 478 с.</w:t>
      </w:r>
    </w:p>
    <w:p w14:paraId="181FCEB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Кашанина</w:t>
      </w:r>
      <w:r>
        <w:rPr>
          <w:rStyle w:val="WW8Num2z0"/>
          <w:rFonts w:ascii="Verdana" w:hAnsi="Verdana"/>
          <w:color w:val="000000"/>
          <w:sz w:val="18"/>
          <w:szCs w:val="18"/>
        </w:rPr>
        <w:t> </w:t>
      </w:r>
      <w:r>
        <w:rPr>
          <w:rFonts w:ascii="Verdana" w:hAnsi="Verdana"/>
          <w:color w:val="000000"/>
          <w:sz w:val="18"/>
          <w:szCs w:val="18"/>
        </w:rPr>
        <w:t>Т.В. Происхождение государства и права. М.: Высшее образование, 2008. — 358 с.</w:t>
      </w:r>
    </w:p>
    <w:p w14:paraId="1749F7E8"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38. К наші В.,</w:t>
      </w:r>
      <w:r>
        <w:rPr>
          <w:rStyle w:val="WW8Num2z0"/>
          <w:rFonts w:ascii="Verdana" w:hAnsi="Verdana"/>
          <w:color w:val="000000"/>
          <w:sz w:val="18"/>
          <w:szCs w:val="18"/>
        </w:rPr>
        <w:t> </w:t>
      </w:r>
      <w:r>
        <w:rPr>
          <w:rStyle w:val="WW8Num3z0"/>
          <w:rFonts w:ascii="Verdana" w:hAnsi="Verdana"/>
          <w:color w:val="4682B4"/>
          <w:sz w:val="18"/>
          <w:szCs w:val="18"/>
        </w:rPr>
        <w:t>Герлох</w:t>
      </w:r>
      <w:r>
        <w:rPr>
          <w:rStyle w:val="WW8Num2z0"/>
          <w:rFonts w:ascii="Verdana" w:hAnsi="Verdana"/>
          <w:color w:val="000000"/>
          <w:sz w:val="18"/>
          <w:szCs w:val="18"/>
        </w:rPr>
        <w:t> </w:t>
      </w:r>
      <w:r>
        <w:rPr>
          <w:rFonts w:ascii="Verdana" w:hAnsi="Verdana"/>
          <w:color w:val="000000"/>
          <w:sz w:val="18"/>
          <w:szCs w:val="18"/>
        </w:rPr>
        <w:t>А. Логика б правовом сознании. — М.: Прогресс, 1987. — 312 с.</w:t>
      </w:r>
    </w:p>
    <w:p w14:paraId="0BB8465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Коршунов</w:t>
      </w:r>
      <w:r>
        <w:rPr>
          <w:rStyle w:val="WW8Num2z0"/>
          <w:rFonts w:ascii="Verdana" w:hAnsi="Verdana"/>
          <w:color w:val="000000"/>
          <w:sz w:val="18"/>
          <w:szCs w:val="18"/>
        </w:rPr>
        <w:t> </w:t>
      </w:r>
      <w:r>
        <w:rPr>
          <w:rFonts w:ascii="Verdana" w:hAnsi="Verdana"/>
          <w:color w:val="000000"/>
          <w:sz w:val="18"/>
          <w:szCs w:val="18"/>
        </w:rPr>
        <w:t>Н.М. Конвергенция частного и</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проблемы теории и практики. М.: Норма, Инфра-М, 2011. - 240 с.</w:t>
      </w:r>
    </w:p>
    <w:p w14:paraId="376E4C65"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Кравец</w:t>
      </w:r>
      <w:r>
        <w:rPr>
          <w:rStyle w:val="WW8Num2z0"/>
          <w:rFonts w:ascii="Verdana" w:hAnsi="Verdana"/>
          <w:color w:val="000000"/>
          <w:sz w:val="18"/>
          <w:szCs w:val="18"/>
        </w:rPr>
        <w:t> </w:t>
      </w:r>
      <w:r>
        <w:rPr>
          <w:rFonts w:ascii="Verdana" w:hAnsi="Verdana"/>
          <w:color w:val="000000"/>
          <w:sz w:val="18"/>
          <w:szCs w:val="18"/>
        </w:rPr>
        <w:t>A.C. Методология науки. Воронеж: Изд-во</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1991. - 146 с.</w:t>
      </w:r>
    </w:p>
    <w:p w14:paraId="1D7596A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Кулагин</w:t>
      </w:r>
      <w:r>
        <w:rPr>
          <w:rStyle w:val="WW8Num2z0"/>
          <w:rFonts w:ascii="Verdana" w:hAnsi="Verdana"/>
          <w:color w:val="000000"/>
          <w:sz w:val="18"/>
          <w:szCs w:val="18"/>
        </w:rPr>
        <w:t> </w:t>
      </w:r>
      <w:r>
        <w:rPr>
          <w:rFonts w:ascii="Verdana" w:hAnsi="Verdana"/>
          <w:color w:val="000000"/>
          <w:sz w:val="18"/>
          <w:szCs w:val="18"/>
        </w:rPr>
        <w:t>М.И. Предпринимательство и право: опыт Запада. М.: Дело, 1992. - 144 с.</w:t>
      </w:r>
    </w:p>
    <w:p w14:paraId="43218E5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Кулыгин</w:t>
      </w:r>
      <w:r>
        <w:rPr>
          <w:rStyle w:val="WW8Num2z0"/>
          <w:rFonts w:ascii="Verdana" w:hAnsi="Verdana"/>
          <w:color w:val="000000"/>
          <w:sz w:val="18"/>
          <w:szCs w:val="18"/>
        </w:rPr>
        <w:t> </w:t>
      </w:r>
      <w:r>
        <w:rPr>
          <w:rFonts w:ascii="Verdana" w:hAnsi="Verdana"/>
          <w:color w:val="000000"/>
          <w:sz w:val="18"/>
          <w:szCs w:val="18"/>
        </w:rPr>
        <w:t>В.В. Этнокультура уголовного права: монография.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2002.-288 с.</w:t>
      </w:r>
    </w:p>
    <w:p w14:paraId="795D6063"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Субъекты конституционного права Российской Федерации как юридические и приравненные к ним лица: монография. М.: ТК</w:t>
      </w:r>
      <w:r>
        <w:rPr>
          <w:rStyle w:val="WW8Num2z0"/>
          <w:rFonts w:ascii="Verdana" w:hAnsi="Verdana"/>
          <w:color w:val="000000"/>
          <w:sz w:val="18"/>
          <w:szCs w:val="18"/>
        </w:rPr>
        <w:t> </w:t>
      </w:r>
      <w:r>
        <w:rPr>
          <w:rStyle w:val="WW8Num3z0"/>
          <w:rFonts w:ascii="Verdana" w:hAnsi="Verdana"/>
          <w:color w:val="4682B4"/>
          <w:sz w:val="18"/>
          <w:szCs w:val="18"/>
        </w:rPr>
        <w:t>Велби</w:t>
      </w:r>
      <w:r>
        <w:rPr>
          <w:rFonts w:ascii="Verdana" w:hAnsi="Verdana"/>
          <w:color w:val="000000"/>
          <w:sz w:val="18"/>
          <w:szCs w:val="18"/>
        </w:rPr>
        <w:t>, Изд-во Проспект, 2007. - 336 с.</w:t>
      </w:r>
    </w:p>
    <w:p w14:paraId="0E47A13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Лановая</w:t>
      </w:r>
      <w:r>
        <w:rPr>
          <w:rStyle w:val="WW8Num2z0"/>
          <w:rFonts w:ascii="Verdana" w:hAnsi="Verdana"/>
          <w:color w:val="000000"/>
          <w:sz w:val="18"/>
          <w:szCs w:val="18"/>
        </w:rPr>
        <w:t> </w:t>
      </w:r>
      <w:r>
        <w:rPr>
          <w:rFonts w:ascii="Verdana" w:hAnsi="Verdana"/>
          <w:color w:val="000000"/>
          <w:sz w:val="18"/>
          <w:szCs w:val="18"/>
        </w:rPr>
        <w:t>Г.М. Проблема типологизации современного права: монография. М.: Издательская группа «</w:t>
      </w:r>
      <w:r>
        <w:rPr>
          <w:rStyle w:val="WW8Num3z0"/>
          <w:rFonts w:ascii="Verdana" w:hAnsi="Verdana"/>
          <w:color w:val="4682B4"/>
          <w:sz w:val="18"/>
          <w:szCs w:val="18"/>
        </w:rPr>
        <w:t>Граница</w:t>
      </w:r>
      <w:r>
        <w:rPr>
          <w:rFonts w:ascii="Verdana" w:hAnsi="Verdana"/>
          <w:color w:val="000000"/>
          <w:sz w:val="18"/>
          <w:szCs w:val="18"/>
        </w:rPr>
        <w:t>», 2012. - 144 с.</w:t>
      </w:r>
    </w:p>
    <w:p w14:paraId="6CFF859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45. Леви-Брюль Л. Первобытное мышление. М.: Атеист, 1930. - 344 с.</w:t>
      </w:r>
    </w:p>
    <w:p w14:paraId="21B4621F"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О.Э. Сущность права. Проблемы теории и философии права. М.: Зерцало-М, 2011. - 352 с.</w:t>
      </w:r>
    </w:p>
    <w:p w14:paraId="202513B5"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Логика. М.: МФЮА, 1999. - 157 с.</w:t>
      </w:r>
    </w:p>
    <w:p w14:paraId="4971D56E"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Методологические и мировоззренческие проблемы современной юридической теории: монография / В.П. Малахов,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-М.: ЮНИТИ-ДАНА, 2011. 431 с.</w:t>
      </w:r>
    </w:p>
    <w:p w14:paraId="2F15AC2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Общая теория права и государства. К проблеме правопони-мания. -М.: ЮНИТИ-ДАНА, 2013. 143 с.</w:t>
      </w:r>
    </w:p>
    <w:p w14:paraId="6D7A7A82"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Философия права. М.: ЮНИТИ-ДАНА, 2007. - 336 с.</w:t>
      </w:r>
    </w:p>
    <w:p w14:paraId="0EBAB05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Философия права. Идеи и предположения. М.: ЮНИТИ-ДАНА, 2008.-391 с.</w:t>
      </w:r>
    </w:p>
    <w:p w14:paraId="2B0C78E3"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Философия права: формы теоретического мышления о праве. М.: ЮНИТИ-ДАНА, 2009. - 263 с.</w:t>
      </w:r>
    </w:p>
    <w:p w14:paraId="1886708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Месть и возмездие в древнем праве: монография. М.:ттTJ—I(X 1Л11 Tie ~пирма, nt-iqjjja-ivi, z.\jiz. — / ju</w:t>
      </w:r>
    </w:p>
    <w:p w14:paraId="789809F6"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Понимание права. Подходы и проблемы. М.: Прометей, 1999.-419 с.</w:t>
      </w:r>
    </w:p>
    <w:p w14:paraId="7BC32C88"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Мамардашвили</w:t>
      </w:r>
      <w:r>
        <w:rPr>
          <w:rStyle w:val="WW8Num2z0"/>
          <w:rFonts w:ascii="Verdana" w:hAnsi="Verdana"/>
          <w:color w:val="000000"/>
          <w:sz w:val="18"/>
          <w:szCs w:val="18"/>
        </w:rPr>
        <w:t> </w:t>
      </w:r>
      <w:r>
        <w:rPr>
          <w:rFonts w:ascii="Verdana" w:hAnsi="Verdana"/>
          <w:color w:val="000000"/>
          <w:sz w:val="18"/>
          <w:szCs w:val="18"/>
        </w:rPr>
        <w:t>М.К., Пятигорский A.M. Символ и сознание. Метафизические рассуждения о сознании, символике и языке. М.: Школа «</w:t>
      </w:r>
      <w:r>
        <w:rPr>
          <w:rStyle w:val="WW8Num3z0"/>
          <w:rFonts w:ascii="Verdana" w:hAnsi="Verdana"/>
          <w:color w:val="4682B4"/>
          <w:sz w:val="18"/>
          <w:szCs w:val="18"/>
        </w:rPr>
        <w:t>Языки русской культуры</w:t>
      </w:r>
      <w:r>
        <w:rPr>
          <w:rFonts w:ascii="Verdana" w:hAnsi="Verdana"/>
          <w:color w:val="000000"/>
          <w:sz w:val="18"/>
          <w:szCs w:val="18"/>
        </w:rPr>
        <w:t>», 1999. — 216 с.</w:t>
      </w:r>
    </w:p>
    <w:p w14:paraId="09905B8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56. Маркс К., Энгельс Ф. Сочинения в 50 т. Т. 1. М.: Государственное издательство политической литературы, 1955. - 695 с.</w:t>
      </w:r>
    </w:p>
    <w:p w14:paraId="02137F0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Проблемы общей теории государства и права: в 2 т. Т. 2. Право. М.: ТК Велби, Изд-во Проспект, 2010. - 656 с.</w:t>
      </w:r>
    </w:p>
    <w:p w14:paraId="40FD834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Мейер</w:t>
      </w:r>
      <w:r>
        <w:rPr>
          <w:rStyle w:val="WW8Num2z0"/>
          <w:rFonts w:ascii="Verdana" w:hAnsi="Verdana"/>
          <w:color w:val="000000"/>
          <w:sz w:val="18"/>
          <w:szCs w:val="18"/>
        </w:rPr>
        <w:t> </w:t>
      </w:r>
      <w:r>
        <w:rPr>
          <w:rFonts w:ascii="Verdana" w:hAnsi="Verdana"/>
          <w:color w:val="000000"/>
          <w:sz w:val="18"/>
          <w:szCs w:val="18"/>
        </w:rPr>
        <w:t>Д.И. Русское гражданское право: В 2 ч. Ч. 1. (по изданию 1902 г.) -М.: Статут, 2003.-831 с.</w:t>
      </w:r>
    </w:p>
    <w:p w14:paraId="58A293DD"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Муромцев</w:t>
      </w:r>
      <w:r>
        <w:rPr>
          <w:rStyle w:val="WW8Num2z0"/>
          <w:rFonts w:ascii="Verdana" w:hAnsi="Verdana"/>
          <w:color w:val="000000"/>
          <w:sz w:val="18"/>
          <w:szCs w:val="18"/>
        </w:rPr>
        <w:t> </w:t>
      </w:r>
      <w:r>
        <w:rPr>
          <w:rFonts w:ascii="Verdana" w:hAnsi="Verdana"/>
          <w:color w:val="000000"/>
          <w:sz w:val="18"/>
          <w:szCs w:val="18"/>
        </w:rPr>
        <w:t>С.А. Определение и основное разделение права // Муромцев С.А. Избранные труды по</w:t>
      </w:r>
      <w:r>
        <w:rPr>
          <w:rStyle w:val="WW8Num2z0"/>
          <w:rFonts w:ascii="Verdana" w:hAnsi="Verdana"/>
          <w:color w:val="000000"/>
          <w:sz w:val="18"/>
          <w:szCs w:val="18"/>
        </w:rPr>
        <w:t> </w:t>
      </w:r>
      <w:r>
        <w:rPr>
          <w:rStyle w:val="WW8Num3z0"/>
          <w:rFonts w:ascii="Verdana" w:hAnsi="Verdana"/>
          <w:color w:val="4682B4"/>
          <w:sz w:val="18"/>
          <w:szCs w:val="18"/>
        </w:rPr>
        <w:t>римскому</w:t>
      </w:r>
      <w:r>
        <w:rPr>
          <w:rStyle w:val="WW8Num2z0"/>
          <w:rFonts w:ascii="Verdana" w:hAnsi="Verdana"/>
          <w:color w:val="000000"/>
          <w:sz w:val="18"/>
          <w:szCs w:val="18"/>
        </w:rPr>
        <w:t> </w:t>
      </w:r>
      <w:r>
        <w:rPr>
          <w:rFonts w:ascii="Verdana" w:hAnsi="Verdana"/>
          <w:color w:val="000000"/>
          <w:sz w:val="18"/>
          <w:szCs w:val="18"/>
        </w:rPr>
        <w:t>и гражданскому праву. М.: АО «Центр</w:t>
      </w:r>
      <w:r>
        <w:rPr>
          <w:rStyle w:val="WW8Num2z0"/>
          <w:rFonts w:ascii="Verdana" w:hAnsi="Verdana"/>
          <w:color w:val="000000"/>
          <w:sz w:val="18"/>
          <w:szCs w:val="18"/>
        </w:rPr>
        <w:t> </w:t>
      </w:r>
      <w:r>
        <w:rPr>
          <w:rStyle w:val="WW8Num3z0"/>
          <w:rFonts w:ascii="Verdana" w:hAnsi="Verdana"/>
          <w:color w:val="4682B4"/>
          <w:sz w:val="18"/>
          <w:szCs w:val="18"/>
        </w:rPr>
        <w:t>ЮрИнфоР</w:t>
      </w:r>
      <w:r>
        <w:rPr>
          <w:rFonts w:ascii="Verdana" w:hAnsi="Verdana"/>
          <w:color w:val="000000"/>
          <w:sz w:val="18"/>
          <w:szCs w:val="18"/>
        </w:rPr>
        <w:t>», 2004. С. 504 - 740.</w:t>
      </w:r>
    </w:p>
    <w:p w14:paraId="700F57EE"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Новицкий</w:t>
      </w:r>
      <w:r>
        <w:rPr>
          <w:rStyle w:val="WW8Num2z0"/>
          <w:rFonts w:ascii="Verdana" w:hAnsi="Verdana"/>
          <w:color w:val="000000"/>
          <w:sz w:val="18"/>
          <w:szCs w:val="18"/>
        </w:rPr>
        <w:t> </w:t>
      </w:r>
      <w:r>
        <w:rPr>
          <w:rFonts w:ascii="Verdana" w:hAnsi="Verdana"/>
          <w:color w:val="000000"/>
          <w:sz w:val="18"/>
          <w:szCs w:val="18"/>
        </w:rPr>
        <w:t>И.Б. Римское право. М.: Издательство</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ИД Юрайт, 2010.-298 с.</w:t>
      </w:r>
    </w:p>
    <w:p w14:paraId="17AD2CB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61. Основы философии науки: Учебное пособие для аспирантов / В.П. Коха-новский и др. Ростов н/Д: Феникс, 2007. - 603 с.</w:t>
      </w:r>
    </w:p>
    <w:p w14:paraId="699927A5"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62. Пал аз ян A.C. Современное право: функциональный аспект. Монография.- М.: Московский университет</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2009. 383 с.</w:t>
      </w:r>
    </w:p>
    <w:p w14:paraId="3392C38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Першиц</w:t>
      </w:r>
      <w:r>
        <w:rPr>
          <w:rStyle w:val="WW8Num2z0"/>
          <w:rFonts w:ascii="Verdana" w:hAnsi="Verdana"/>
          <w:color w:val="000000"/>
          <w:sz w:val="18"/>
          <w:szCs w:val="18"/>
        </w:rPr>
        <w:t> </w:t>
      </w:r>
      <w:r>
        <w:rPr>
          <w:rFonts w:ascii="Verdana" w:hAnsi="Verdana"/>
          <w:color w:val="000000"/>
          <w:sz w:val="18"/>
          <w:szCs w:val="18"/>
        </w:rPr>
        <w:t>А.И., Монгайт А.Л., Алексеев В.П. История первобытного общества. М.: Высшая школа, 1982. - 223 с.</w:t>
      </w:r>
    </w:p>
    <w:p w14:paraId="2062E82F"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 И. Теория права и государства в связи с теорией нравственности. СПб.: Издательство «Лань», 2000. - 608 с.</w:t>
      </w:r>
    </w:p>
    <w:p w14:paraId="0D720F05"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Пикуров</w:t>
      </w:r>
      <w:r>
        <w:rPr>
          <w:rStyle w:val="WW8Num2z0"/>
          <w:rFonts w:ascii="Verdana" w:hAnsi="Verdana"/>
          <w:color w:val="000000"/>
          <w:sz w:val="18"/>
          <w:szCs w:val="18"/>
        </w:rPr>
        <w:t> </w:t>
      </w:r>
      <w:r>
        <w:rPr>
          <w:rFonts w:ascii="Verdana" w:hAnsi="Verdana"/>
          <w:color w:val="000000"/>
          <w:sz w:val="18"/>
          <w:szCs w:val="18"/>
        </w:rPr>
        <w:t>Н.И. Уголовное право в системе межотраслевых связей. Волгоград: ВЮИ МВД России, 1998. - 220 с.</w:t>
      </w:r>
    </w:p>
    <w:p w14:paraId="6BB6F24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66. Платон. Диалоги / Пер. с древнегреч.; Сост., ред. и авт. вступит,</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А.Ф. Лосев; Авт. примеч. A.A. Тахо-Годи. М.: Мысль, 1986. - 607 с.</w:t>
      </w:r>
    </w:p>
    <w:p w14:paraId="6479883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 А. Основные проблемы гражданского права. — М.: Статут, 2009.-351 с.</w:t>
      </w:r>
    </w:p>
    <w:p w14:paraId="256BEB6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Поршнев</w:t>
      </w:r>
      <w:r>
        <w:rPr>
          <w:rStyle w:val="WW8Num2z0"/>
          <w:rFonts w:ascii="Verdana" w:hAnsi="Verdana"/>
          <w:color w:val="000000"/>
          <w:sz w:val="18"/>
          <w:szCs w:val="18"/>
        </w:rPr>
        <w:t> </w:t>
      </w:r>
      <w:r>
        <w:rPr>
          <w:rFonts w:ascii="Verdana" w:hAnsi="Verdana"/>
          <w:color w:val="000000"/>
          <w:sz w:val="18"/>
          <w:szCs w:val="18"/>
        </w:rPr>
        <w:t>Б.Ф. Социальная психология и история. М.: Наука, 1979. - 232 с.</w:t>
      </w:r>
    </w:p>
    <w:p w14:paraId="3833334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69. Проблемы общей теории права и государства / Под общ. ред. B.C. Нерсе-сянца. М.: Норма, 2004. - 832 с.</w:t>
      </w:r>
    </w:p>
    <w:p w14:paraId="1F41EDC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Пухта</w:t>
      </w:r>
      <w:r>
        <w:rPr>
          <w:rStyle w:val="WW8Num2z0"/>
          <w:rFonts w:ascii="Verdana" w:hAnsi="Verdana"/>
          <w:color w:val="000000"/>
          <w:sz w:val="18"/>
          <w:szCs w:val="18"/>
        </w:rPr>
        <w:t> </w:t>
      </w:r>
      <w:r>
        <w:rPr>
          <w:rFonts w:ascii="Verdana" w:hAnsi="Verdana"/>
          <w:color w:val="000000"/>
          <w:sz w:val="18"/>
          <w:szCs w:val="18"/>
        </w:rPr>
        <w:t>Г.-Ф. Энциклопедия права // Немецкая историческая школа права.- Челябинск: Социум, 2010. С. 464 483.</w:t>
      </w:r>
    </w:p>
    <w:p w14:paraId="3F4AADE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Радбрух</w:t>
      </w:r>
      <w:r>
        <w:rPr>
          <w:rStyle w:val="WW8Num2z0"/>
          <w:rFonts w:ascii="Verdana" w:hAnsi="Verdana"/>
          <w:color w:val="000000"/>
          <w:sz w:val="18"/>
          <w:szCs w:val="18"/>
        </w:rPr>
        <w:t> </w:t>
      </w:r>
      <w:r>
        <w:rPr>
          <w:rFonts w:ascii="Verdana" w:hAnsi="Verdana"/>
          <w:color w:val="000000"/>
          <w:sz w:val="18"/>
          <w:szCs w:val="18"/>
        </w:rPr>
        <w:t>Г. Философия права. М.: Международные отношения, 2004. 240 с.</w:t>
      </w:r>
    </w:p>
    <w:p w14:paraId="2EFD3D06"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72. Развитие альтернативных форм разрешения правовых конфликтов: сб. науч. ст. Ч. II / под ред. М.В.</w:t>
      </w:r>
      <w:r>
        <w:rPr>
          <w:rStyle w:val="WW8Num2z0"/>
          <w:rFonts w:ascii="Verdana" w:hAnsi="Verdana"/>
          <w:color w:val="000000"/>
          <w:sz w:val="18"/>
          <w:szCs w:val="18"/>
        </w:rPr>
        <w:t> </w:t>
      </w:r>
      <w:r>
        <w:rPr>
          <w:rStyle w:val="WW8Num3z0"/>
          <w:rFonts w:ascii="Verdana" w:hAnsi="Verdana"/>
          <w:color w:val="4682B4"/>
          <w:sz w:val="18"/>
          <w:szCs w:val="18"/>
        </w:rPr>
        <w:t>Немытиной</w:t>
      </w:r>
      <w:r>
        <w:rPr>
          <w:rFonts w:ascii="Verdana" w:hAnsi="Verdana"/>
          <w:color w:val="000000"/>
          <w:sz w:val="18"/>
          <w:szCs w:val="18"/>
        </w:rPr>
        <w:t>. Саратов: Издательство Саратовской академии права, 2000. 184 с.</w:t>
      </w:r>
    </w:p>
    <w:p w14:paraId="441AD01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Римское</w:t>
      </w:r>
      <w:r>
        <w:rPr>
          <w:rStyle w:val="WW8Num2z0"/>
          <w:rFonts w:ascii="Verdana" w:hAnsi="Verdana"/>
          <w:color w:val="000000"/>
          <w:sz w:val="18"/>
          <w:szCs w:val="18"/>
        </w:rPr>
        <w:t> </w:t>
      </w:r>
      <w:r>
        <w:rPr>
          <w:rFonts w:ascii="Verdana" w:hAnsi="Verdana"/>
          <w:color w:val="000000"/>
          <w:sz w:val="18"/>
          <w:szCs w:val="18"/>
        </w:rPr>
        <w:t>частное право. Учебник. Авт. коллектив:</w:t>
      </w:r>
      <w:r>
        <w:rPr>
          <w:rStyle w:val="WW8Num2z0"/>
          <w:rFonts w:ascii="Verdana" w:hAnsi="Verdana"/>
          <w:color w:val="000000"/>
          <w:sz w:val="18"/>
          <w:szCs w:val="18"/>
        </w:rPr>
        <w:t> </w:t>
      </w:r>
      <w:r>
        <w:rPr>
          <w:rStyle w:val="WW8Num3z0"/>
          <w:rFonts w:ascii="Verdana" w:hAnsi="Verdana"/>
          <w:color w:val="4682B4"/>
          <w:sz w:val="18"/>
          <w:szCs w:val="18"/>
        </w:rPr>
        <w:t>Перетерский</w:t>
      </w:r>
      <w:r>
        <w:rPr>
          <w:rStyle w:val="WW8Num2z0"/>
          <w:rFonts w:ascii="Verdana" w:hAnsi="Verdana"/>
          <w:color w:val="000000"/>
          <w:sz w:val="18"/>
          <w:szCs w:val="18"/>
        </w:rPr>
        <w:t> </w:t>
      </w:r>
      <w:r>
        <w:rPr>
          <w:rFonts w:ascii="Verdana" w:hAnsi="Verdana"/>
          <w:color w:val="000000"/>
          <w:sz w:val="18"/>
          <w:szCs w:val="18"/>
        </w:rPr>
        <w:t>И.С., Краснокутский В.А., Новицкий И.Б.,</w:t>
      </w:r>
      <w:r>
        <w:rPr>
          <w:rStyle w:val="WW8Num2z0"/>
          <w:rFonts w:ascii="Verdana" w:hAnsi="Verdana"/>
          <w:color w:val="000000"/>
          <w:sz w:val="18"/>
          <w:szCs w:val="18"/>
        </w:rPr>
        <w:t> </w:t>
      </w:r>
      <w:r>
        <w:rPr>
          <w:rStyle w:val="WW8Num3z0"/>
          <w:rFonts w:ascii="Verdana" w:hAnsi="Verdana"/>
          <w:color w:val="4682B4"/>
          <w:sz w:val="18"/>
          <w:szCs w:val="18"/>
        </w:rPr>
        <w:t>Розенталь</w:t>
      </w:r>
      <w:r>
        <w:rPr>
          <w:rStyle w:val="WW8Num2z0"/>
          <w:rFonts w:ascii="Verdana" w:hAnsi="Verdana"/>
          <w:color w:val="000000"/>
          <w:sz w:val="18"/>
          <w:szCs w:val="18"/>
        </w:rPr>
        <w:t> </w:t>
      </w:r>
      <w:r>
        <w:rPr>
          <w:rFonts w:ascii="Verdana" w:hAnsi="Verdana"/>
          <w:color w:val="000000"/>
          <w:sz w:val="18"/>
          <w:szCs w:val="18"/>
        </w:rPr>
        <w:t>И.С., Флейшиц Е.А. М.:</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2009. 464 с.</w:t>
      </w:r>
    </w:p>
    <w:p w14:paraId="53AD018E"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В.М. Юридическое мышление (формирование, социокультурный контекст, перспективы развития). Ал маты: Высшая школа права «</w:t>
      </w:r>
      <w:r>
        <w:rPr>
          <w:rStyle w:val="WW8Num3z0"/>
          <w:rFonts w:ascii="Verdana" w:hAnsi="Verdana"/>
          <w:color w:val="4682B4"/>
          <w:sz w:val="18"/>
          <w:szCs w:val="18"/>
        </w:rPr>
        <w:t>Адилет</w:t>
      </w:r>
      <w:r>
        <w:rPr>
          <w:rFonts w:ascii="Verdana" w:hAnsi="Verdana"/>
          <w:color w:val="000000"/>
          <w:sz w:val="18"/>
          <w:szCs w:val="18"/>
        </w:rPr>
        <w:t>», 2000. - 596 с.</w:t>
      </w:r>
    </w:p>
    <w:p w14:paraId="2F217536"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Савиньи</w:t>
      </w:r>
      <w:r>
        <w:rPr>
          <w:rStyle w:val="WW8Num2z0"/>
          <w:rFonts w:ascii="Verdana" w:hAnsi="Verdana"/>
          <w:color w:val="000000"/>
          <w:sz w:val="18"/>
          <w:szCs w:val="18"/>
        </w:rPr>
        <w:t> </w:t>
      </w:r>
      <w:r>
        <w:rPr>
          <w:rFonts w:ascii="Verdana" w:hAnsi="Verdana"/>
          <w:color w:val="000000"/>
          <w:sz w:val="18"/>
          <w:szCs w:val="18"/>
        </w:rPr>
        <w:t>Ф. Римское право в Средние века (1863) / Немецкая историческая школа права. Челябинск: Социум, 2010. С. 379 - 422.</w:t>
      </w:r>
    </w:p>
    <w:p w14:paraId="319A5D2E"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Саидов</w:t>
      </w:r>
      <w:r>
        <w:rPr>
          <w:rStyle w:val="WW8Num2z0"/>
          <w:rFonts w:ascii="Verdana" w:hAnsi="Verdana"/>
          <w:color w:val="000000"/>
          <w:sz w:val="18"/>
          <w:szCs w:val="18"/>
        </w:rPr>
        <w:t> </w:t>
      </w:r>
      <w:r>
        <w:rPr>
          <w:rFonts w:ascii="Verdana" w:hAnsi="Verdana"/>
          <w:color w:val="000000"/>
          <w:sz w:val="18"/>
          <w:szCs w:val="18"/>
        </w:rPr>
        <w:t>А.Х. Сравнительное правоведение (основные правовые системы современности) / Под ред. В. А. Туманова. М.: Юрист, 2003. - 448 с.</w:t>
      </w:r>
    </w:p>
    <w:p w14:paraId="09F568E8"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Синха</w:t>
      </w:r>
      <w:r>
        <w:rPr>
          <w:rStyle w:val="WW8Num2z0"/>
          <w:rFonts w:ascii="Verdana" w:hAnsi="Verdana"/>
          <w:color w:val="000000"/>
          <w:sz w:val="18"/>
          <w:szCs w:val="18"/>
        </w:rPr>
        <w:t> </w:t>
      </w:r>
      <w:r>
        <w:rPr>
          <w:rFonts w:ascii="Verdana" w:hAnsi="Verdana"/>
          <w:color w:val="000000"/>
          <w:sz w:val="18"/>
          <w:szCs w:val="18"/>
        </w:rPr>
        <w:t>С.П. Юриспруденция. Философия права / Пер.с англ. М.: Издательский центр «</w:t>
      </w:r>
      <w:r>
        <w:rPr>
          <w:rStyle w:val="WW8Num3z0"/>
          <w:rFonts w:ascii="Verdana" w:hAnsi="Verdana"/>
          <w:color w:val="4682B4"/>
          <w:sz w:val="18"/>
          <w:szCs w:val="18"/>
        </w:rPr>
        <w:t>Академия</w:t>
      </w:r>
      <w:r>
        <w:rPr>
          <w:rFonts w:ascii="Verdana" w:hAnsi="Verdana"/>
          <w:color w:val="000000"/>
          <w:sz w:val="18"/>
          <w:szCs w:val="18"/>
        </w:rPr>
        <w:t>», 1996. - 304 с.</w:t>
      </w:r>
    </w:p>
    <w:p w14:paraId="26C652C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 А. Элементарный учебник общей теории права в связи с теорией государства. Ярославль: Изд-во Ярославского Кредитного Союза кооmin '¡по ~1. ИСуШПЛиа, 1717. J/OU</w:t>
      </w:r>
    </w:p>
    <w:p w14:paraId="2162E64D"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79. Социология: Энциклопедия / Сост. A.A.</w:t>
      </w:r>
      <w:r>
        <w:rPr>
          <w:rStyle w:val="WW8Num2z0"/>
          <w:rFonts w:ascii="Verdana" w:hAnsi="Verdana"/>
          <w:color w:val="000000"/>
          <w:sz w:val="18"/>
          <w:szCs w:val="18"/>
        </w:rPr>
        <w:t> </w:t>
      </w:r>
      <w:r>
        <w:rPr>
          <w:rStyle w:val="WW8Num3z0"/>
          <w:rFonts w:ascii="Verdana" w:hAnsi="Verdana"/>
          <w:color w:val="4682B4"/>
          <w:sz w:val="18"/>
          <w:szCs w:val="18"/>
        </w:rPr>
        <w:t>Грицанов</w:t>
      </w:r>
      <w:r>
        <w:rPr>
          <w:rFonts w:ascii="Verdana" w:hAnsi="Verdana"/>
          <w:color w:val="000000"/>
          <w:sz w:val="18"/>
          <w:szCs w:val="18"/>
        </w:rPr>
        <w:t>, В.Л. Абушенко, Г.М. Евелькин, Г.Н.</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О.В. Терещенко. Минск: Интерпрессервис, Книжный Дом, 2003. - 1312 с.</w:t>
      </w:r>
    </w:p>
    <w:p w14:paraId="6A29E66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Ю.С. Концепт // Степанов Ю.С. Константы: Словарь русской культуры. Опыт исследования. М.: Школа «</w:t>
      </w:r>
      <w:r>
        <w:rPr>
          <w:rStyle w:val="WW8Num3z0"/>
          <w:rFonts w:ascii="Verdana" w:hAnsi="Verdana"/>
          <w:color w:val="4682B4"/>
          <w:sz w:val="18"/>
          <w:szCs w:val="18"/>
        </w:rPr>
        <w:t>Языки русской культуры</w:t>
      </w:r>
      <w:r>
        <w:rPr>
          <w:rFonts w:ascii="Verdana" w:hAnsi="Verdana"/>
          <w:color w:val="000000"/>
          <w:sz w:val="18"/>
          <w:szCs w:val="18"/>
        </w:rPr>
        <w:t>», 1997. С. 40 - 76.</w:t>
      </w:r>
    </w:p>
    <w:p w14:paraId="64799DE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Логические основания общей теории права: В 2 т. Т. 1: Элементный состав. М.: Юридический Дом «</w:t>
      </w:r>
      <w:r>
        <w:rPr>
          <w:rStyle w:val="WW8Num3z0"/>
          <w:rFonts w:ascii="Verdana" w:hAnsi="Verdana"/>
          <w:color w:val="4682B4"/>
          <w:sz w:val="18"/>
          <w:szCs w:val="18"/>
        </w:rPr>
        <w:t>Юстицинформ</w:t>
      </w:r>
      <w:r>
        <w:rPr>
          <w:rFonts w:ascii="Verdana" w:hAnsi="Verdana"/>
          <w:color w:val="000000"/>
          <w:sz w:val="18"/>
          <w:szCs w:val="18"/>
        </w:rPr>
        <w:t>», 2001. - 528 с.</w:t>
      </w:r>
    </w:p>
    <w:p w14:paraId="28AB19CF"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82. Теория государства и права: Учебное пособие для ВУЗов. Под редакцией Л.В. Смирнова. М.: Книжный мир, 2005. - 309 с.</w:t>
      </w:r>
    </w:p>
    <w:p w14:paraId="4709D5D8"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83. Теория государства и права. Введение в</w:t>
      </w:r>
      <w:r>
        <w:rPr>
          <w:rStyle w:val="WW8Num2z0"/>
          <w:rFonts w:ascii="Verdana" w:hAnsi="Verdana"/>
          <w:color w:val="000000"/>
          <w:sz w:val="18"/>
          <w:szCs w:val="18"/>
        </w:rPr>
        <w:t> </w:t>
      </w:r>
      <w:r>
        <w:rPr>
          <w:rStyle w:val="WW8Num3z0"/>
          <w:rFonts w:ascii="Verdana" w:hAnsi="Verdana"/>
          <w:color w:val="4682B4"/>
          <w:sz w:val="18"/>
          <w:szCs w:val="18"/>
        </w:rPr>
        <w:t>юриспруденцию</w:t>
      </w:r>
      <w:r>
        <w:rPr>
          <w:rStyle w:val="WW8Num2z0"/>
          <w:rFonts w:ascii="Verdana" w:hAnsi="Verdana"/>
          <w:color w:val="000000"/>
          <w:sz w:val="18"/>
          <w:szCs w:val="18"/>
        </w:rPr>
        <w:t> </w:t>
      </w:r>
      <w:r>
        <w:rPr>
          <w:rFonts w:ascii="Verdana" w:hAnsi="Verdana"/>
          <w:color w:val="000000"/>
          <w:sz w:val="18"/>
          <w:szCs w:val="18"/>
        </w:rPr>
        <w:t>/ под. ред. В.П.</w:t>
      </w:r>
      <w:r>
        <w:rPr>
          <w:rStyle w:val="WW8Num2z0"/>
          <w:rFonts w:ascii="Verdana" w:hAnsi="Verdana"/>
          <w:color w:val="000000"/>
          <w:sz w:val="18"/>
          <w:szCs w:val="18"/>
        </w:rPr>
        <w:t> </w:t>
      </w:r>
      <w:r>
        <w:rPr>
          <w:rStyle w:val="WW8Num3z0"/>
          <w:rFonts w:ascii="Verdana" w:hAnsi="Verdana"/>
          <w:color w:val="4682B4"/>
          <w:sz w:val="18"/>
          <w:szCs w:val="18"/>
        </w:rPr>
        <w:t>Малахова</w:t>
      </w:r>
      <w:r>
        <w:rPr>
          <w:rFonts w:ascii="Verdana" w:hAnsi="Verdana"/>
          <w:color w:val="000000"/>
          <w:sz w:val="18"/>
          <w:szCs w:val="18"/>
        </w:rPr>
        <w:t>, C.B. Долгушиной. М.: ЮНИТИ-ДАНА: Закон и право, 2012. -127 с.</w:t>
      </w:r>
    </w:p>
    <w:p w14:paraId="5F5D896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E.H. Энциклопедия права. СПб.: Издательство «Лунь», 1998. - 224 с.</w:t>
      </w:r>
    </w:p>
    <w:p w14:paraId="226DD8C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Хропанюк</w:t>
      </w:r>
      <w:r>
        <w:rPr>
          <w:rStyle w:val="WW8Num2z0"/>
          <w:rFonts w:ascii="Verdana" w:hAnsi="Verdana"/>
          <w:color w:val="000000"/>
          <w:sz w:val="18"/>
          <w:szCs w:val="18"/>
        </w:rPr>
        <w:t> </w:t>
      </w:r>
      <w:r>
        <w:rPr>
          <w:rFonts w:ascii="Verdana" w:hAnsi="Verdana"/>
          <w:color w:val="000000"/>
          <w:sz w:val="18"/>
          <w:szCs w:val="18"/>
        </w:rPr>
        <w:t>В.Н. Теория государства и права: учебное пособие для вузов / под ред. проф. В.Г.</w:t>
      </w:r>
      <w:r>
        <w:rPr>
          <w:rStyle w:val="WW8Num2z0"/>
          <w:rFonts w:ascii="Verdana" w:hAnsi="Verdana"/>
          <w:color w:val="000000"/>
          <w:sz w:val="18"/>
          <w:szCs w:val="18"/>
        </w:rPr>
        <w:t> </w:t>
      </w:r>
      <w:r>
        <w:rPr>
          <w:rStyle w:val="WW8Num3z0"/>
          <w:rFonts w:ascii="Verdana" w:hAnsi="Verdana"/>
          <w:color w:val="4682B4"/>
          <w:sz w:val="18"/>
          <w:szCs w:val="18"/>
        </w:rPr>
        <w:t>Стрекозова</w:t>
      </w:r>
      <w:r>
        <w:rPr>
          <w:rFonts w:ascii="Verdana" w:hAnsi="Verdana"/>
          <w:color w:val="000000"/>
          <w:sz w:val="18"/>
          <w:szCs w:val="18"/>
        </w:rPr>
        <w:t>, В.Н. Хропанюк. М.: «</w:t>
      </w:r>
      <w:r>
        <w:rPr>
          <w:rStyle w:val="WW8Num3z0"/>
          <w:rFonts w:ascii="Verdana" w:hAnsi="Verdana"/>
          <w:color w:val="4682B4"/>
          <w:sz w:val="18"/>
          <w:szCs w:val="18"/>
        </w:rPr>
        <w:t>Дабахов, Ткачев, Дымов</w:t>
      </w:r>
      <w:r>
        <w:rPr>
          <w:rFonts w:ascii="Verdana" w:hAnsi="Verdana"/>
          <w:color w:val="000000"/>
          <w:sz w:val="18"/>
          <w:szCs w:val="18"/>
        </w:rPr>
        <w:t>», 1995. 384 с.</w:t>
      </w:r>
    </w:p>
    <w:p w14:paraId="6B228E1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Логико-языковые феномены в праве, юридической науке и практике. Екатеринбург: Изд-во УИФ "Наука", 1993. - 192 с.</w:t>
      </w:r>
    </w:p>
    <w:p w14:paraId="27B1872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Толкование права и договора. М.: ЮНИТИ-ДАНА, 2003.-381 с.</w:t>
      </w:r>
    </w:p>
    <w:p w14:paraId="609AE6F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Черепахин</w:t>
      </w:r>
      <w:r>
        <w:rPr>
          <w:rStyle w:val="WW8Num2z0"/>
          <w:rFonts w:ascii="Verdana" w:hAnsi="Verdana"/>
          <w:color w:val="000000"/>
          <w:sz w:val="18"/>
          <w:szCs w:val="18"/>
        </w:rPr>
        <w:t> </w:t>
      </w:r>
      <w:r>
        <w:rPr>
          <w:rFonts w:ascii="Verdana" w:hAnsi="Verdana"/>
          <w:color w:val="000000"/>
          <w:sz w:val="18"/>
          <w:szCs w:val="18"/>
        </w:rPr>
        <w:t>Б.Б. К вопросу о частном и</w:t>
      </w:r>
      <w:r>
        <w:rPr>
          <w:rStyle w:val="WW8Num2z0"/>
          <w:rFonts w:ascii="Verdana" w:hAnsi="Verdana"/>
          <w:color w:val="000000"/>
          <w:sz w:val="18"/>
          <w:szCs w:val="18"/>
        </w:rPr>
        <w:t> </w:t>
      </w:r>
      <w:r>
        <w:rPr>
          <w:rStyle w:val="WW8Num3z0"/>
          <w:rFonts w:ascii="Verdana" w:hAnsi="Verdana"/>
          <w:color w:val="4682B4"/>
          <w:sz w:val="18"/>
          <w:szCs w:val="18"/>
        </w:rPr>
        <w:t>публичном</w:t>
      </w:r>
      <w:r>
        <w:rPr>
          <w:rStyle w:val="WW8Num2z0"/>
          <w:rFonts w:ascii="Verdana" w:hAnsi="Verdana"/>
          <w:color w:val="000000"/>
          <w:sz w:val="18"/>
          <w:szCs w:val="18"/>
        </w:rPr>
        <w:t> </w:t>
      </w:r>
      <w:r>
        <w:rPr>
          <w:rFonts w:ascii="Verdana" w:hAnsi="Verdana"/>
          <w:color w:val="000000"/>
          <w:sz w:val="18"/>
          <w:szCs w:val="18"/>
        </w:rPr>
        <w:t>праве, Иркутск, 1926. -26 с.</w:t>
      </w:r>
    </w:p>
    <w:p w14:paraId="319B7EF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Юридическое лицо публичного права. М.: Норма, 2011. -352 с.</w:t>
      </w:r>
    </w:p>
    <w:p w14:paraId="3563103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90. Чистое учение о праве Ганса</w:t>
      </w:r>
      <w:r>
        <w:rPr>
          <w:rStyle w:val="WW8Num2z0"/>
          <w:rFonts w:ascii="Verdana" w:hAnsi="Verdana"/>
          <w:color w:val="000000"/>
          <w:sz w:val="18"/>
          <w:szCs w:val="18"/>
        </w:rPr>
        <w:t> </w:t>
      </w:r>
      <w:r>
        <w:rPr>
          <w:rStyle w:val="WW8Num3z0"/>
          <w:rFonts w:ascii="Verdana" w:hAnsi="Verdana"/>
          <w:color w:val="4682B4"/>
          <w:sz w:val="18"/>
          <w:szCs w:val="18"/>
        </w:rPr>
        <w:t>Кельзена</w:t>
      </w:r>
      <w:r>
        <w:rPr>
          <w:rFonts w:ascii="Verdana" w:hAnsi="Verdana"/>
          <w:color w:val="000000"/>
          <w:sz w:val="18"/>
          <w:szCs w:val="18"/>
        </w:rPr>
        <w:t>: Сборник переводов. Вып. 1 / Отв. ред.:</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Разумович H.H.; Пер.:</w:t>
      </w:r>
      <w:r>
        <w:rPr>
          <w:rStyle w:val="WW8Num2z0"/>
          <w:rFonts w:ascii="Verdana" w:hAnsi="Verdana"/>
          <w:color w:val="000000"/>
          <w:sz w:val="18"/>
          <w:szCs w:val="18"/>
        </w:rPr>
        <w:t> </w:t>
      </w:r>
      <w:r>
        <w:rPr>
          <w:rStyle w:val="WW8Num3z0"/>
          <w:rFonts w:ascii="Verdana" w:hAnsi="Verdana"/>
          <w:color w:val="4682B4"/>
          <w:sz w:val="18"/>
          <w:szCs w:val="18"/>
        </w:rPr>
        <w:t>Лезов</w:t>
      </w:r>
      <w:r>
        <w:rPr>
          <w:rStyle w:val="WW8Num2z0"/>
          <w:rFonts w:ascii="Verdana" w:hAnsi="Verdana"/>
          <w:color w:val="000000"/>
          <w:sz w:val="18"/>
          <w:szCs w:val="18"/>
        </w:rPr>
        <w:t> </w:t>
      </w:r>
      <w:r>
        <w:rPr>
          <w:rFonts w:ascii="Verdana" w:hAnsi="Verdana"/>
          <w:color w:val="000000"/>
          <w:sz w:val="18"/>
          <w:szCs w:val="18"/>
        </w:rPr>
        <w:t>C.B., Пивоваров Ю.С. -М.: Изд-во</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РАН, 1987. 195 с.</w:t>
      </w:r>
    </w:p>
    <w:p w14:paraId="3471EE3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Чичерин</w:t>
      </w:r>
      <w:r>
        <w:rPr>
          <w:rStyle w:val="WW8Num2z0"/>
          <w:rFonts w:ascii="Verdana" w:hAnsi="Verdana"/>
          <w:color w:val="000000"/>
          <w:sz w:val="18"/>
          <w:szCs w:val="18"/>
        </w:rPr>
        <w:t> </w:t>
      </w:r>
      <w:r>
        <w:rPr>
          <w:rFonts w:ascii="Verdana" w:hAnsi="Verdana"/>
          <w:color w:val="000000"/>
          <w:sz w:val="18"/>
          <w:szCs w:val="18"/>
        </w:rPr>
        <w:t>Б.Н. Избранные труды. СПб.: Издательство Санкт-Петербургского университета, 1997. - 555 с.</w:t>
      </w:r>
    </w:p>
    <w:p w14:paraId="11CB89F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Курс гражданского права. Т. 1. Казань: Тип-лит. Императорского Казанского Университета, 1901. - 348 с.</w:t>
      </w:r>
    </w:p>
    <w:p w14:paraId="4878C376"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 Ф. Наука гражданского права в России. М.: Статут, 2003.-250 с.</w:t>
      </w:r>
    </w:p>
    <w:p w14:paraId="5BEF73EF"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Общая теория права. Рига: Давид Гликсман, 1924. -805 с.</w:t>
      </w:r>
    </w:p>
    <w:p w14:paraId="0C3F9183"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95. Энгельс Ф. Происхождение семьи, частной собственности и государства / Пер. с нем. СПб.: Азбука-классика, 2009. - 256 с.</w:t>
      </w:r>
    </w:p>
    <w:p w14:paraId="7DBE0176"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В.Ф. Гражданско-правовой метод регулирования общественных отношений. М.: Статут, 2006. - 240 с.</w:t>
      </w:r>
    </w:p>
    <w:p w14:paraId="7D4B18E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Ященко</w:t>
      </w:r>
      <w:r>
        <w:rPr>
          <w:rStyle w:val="WW8Num2z0"/>
          <w:rFonts w:ascii="Verdana" w:hAnsi="Verdana"/>
          <w:color w:val="000000"/>
          <w:sz w:val="18"/>
          <w:szCs w:val="18"/>
        </w:rPr>
        <w:t> </w:t>
      </w:r>
      <w:r>
        <w:rPr>
          <w:rFonts w:ascii="Verdana" w:hAnsi="Verdana"/>
          <w:color w:val="000000"/>
          <w:sz w:val="18"/>
          <w:szCs w:val="18"/>
        </w:rPr>
        <w:t>A.C. Синтетическая точка зрения в юридических теориях. -СПб.: Издание Н.В.</w:t>
      </w:r>
      <w:r>
        <w:rPr>
          <w:rStyle w:val="WW8Num2z0"/>
          <w:rFonts w:ascii="Verdana" w:hAnsi="Verdana"/>
          <w:color w:val="000000"/>
          <w:sz w:val="18"/>
          <w:szCs w:val="18"/>
        </w:rPr>
        <w:t> </w:t>
      </w:r>
      <w:r>
        <w:rPr>
          <w:rStyle w:val="WW8Num3z0"/>
          <w:rFonts w:ascii="Verdana" w:hAnsi="Verdana"/>
          <w:color w:val="4682B4"/>
          <w:sz w:val="18"/>
          <w:szCs w:val="18"/>
        </w:rPr>
        <w:t>Муравьева</w:t>
      </w:r>
      <w:r>
        <w:rPr>
          <w:rFonts w:ascii="Verdana" w:hAnsi="Verdana"/>
          <w:color w:val="000000"/>
          <w:sz w:val="18"/>
          <w:szCs w:val="18"/>
        </w:rPr>
        <w:t>, 1912. -214 с.1. Научные статьи:</w:t>
      </w:r>
    </w:p>
    <w:p w14:paraId="45066A3F"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Агарков</w:t>
      </w:r>
      <w:r>
        <w:rPr>
          <w:rStyle w:val="WW8Num2z0"/>
          <w:rFonts w:ascii="Verdana" w:hAnsi="Verdana"/>
          <w:color w:val="000000"/>
          <w:sz w:val="18"/>
          <w:szCs w:val="18"/>
        </w:rPr>
        <w:t> </w:t>
      </w:r>
      <w:r>
        <w:rPr>
          <w:rFonts w:ascii="Verdana" w:hAnsi="Verdana"/>
          <w:color w:val="000000"/>
          <w:sz w:val="18"/>
          <w:szCs w:val="18"/>
        </w:rPr>
        <w:t>М.М. Ценность частного права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1992. № 1. С. 25 -41.</w:t>
      </w:r>
    </w:p>
    <w:p w14:paraId="2226CC2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Арзамасов</w:t>
      </w:r>
      <w:r>
        <w:rPr>
          <w:rStyle w:val="WW8Num2z0"/>
          <w:rFonts w:ascii="Verdana" w:hAnsi="Verdana"/>
          <w:color w:val="000000"/>
          <w:sz w:val="18"/>
          <w:szCs w:val="18"/>
        </w:rPr>
        <w:t> </w:t>
      </w:r>
      <w:r>
        <w:rPr>
          <w:rFonts w:ascii="Verdana" w:hAnsi="Verdana"/>
          <w:color w:val="000000"/>
          <w:sz w:val="18"/>
          <w:szCs w:val="18"/>
        </w:rPr>
        <w:t>Ю.Г. Идейные истоки социологии права // История государства и права. 2007. № 3. С. 31 34.</w:t>
      </w:r>
    </w:p>
    <w:p w14:paraId="4571CE4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Ахутин</w:t>
      </w:r>
      <w:r>
        <w:rPr>
          <w:rStyle w:val="WW8Num2z0"/>
          <w:rFonts w:ascii="Verdana" w:hAnsi="Verdana"/>
          <w:color w:val="000000"/>
          <w:sz w:val="18"/>
          <w:szCs w:val="18"/>
        </w:rPr>
        <w:t> </w:t>
      </w:r>
      <w:r>
        <w:rPr>
          <w:rFonts w:ascii="Verdana" w:hAnsi="Verdana"/>
          <w:color w:val="000000"/>
          <w:sz w:val="18"/>
          <w:szCs w:val="18"/>
        </w:rPr>
        <w:t>A.B. У истоков теоретического мышления // Вопросы философии. 1973. № 1. С. 123 135.</w:t>
      </w:r>
    </w:p>
    <w:p w14:paraId="3A034DC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Баев</w:t>
      </w:r>
      <w:r>
        <w:rPr>
          <w:rStyle w:val="WW8Num2z0"/>
          <w:rFonts w:ascii="Verdana" w:hAnsi="Verdana"/>
          <w:color w:val="000000"/>
          <w:sz w:val="18"/>
          <w:szCs w:val="18"/>
        </w:rPr>
        <w:t> </w:t>
      </w:r>
      <w:r>
        <w:rPr>
          <w:rFonts w:ascii="Verdana" w:hAnsi="Verdana"/>
          <w:color w:val="000000"/>
          <w:sz w:val="18"/>
          <w:szCs w:val="18"/>
        </w:rPr>
        <w:t>В.Г. «</w:t>
      </w:r>
      <w:r>
        <w:rPr>
          <w:rStyle w:val="WW8Num3z0"/>
          <w:rFonts w:ascii="Verdana" w:hAnsi="Verdana"/>
          <w:color w:val="4682B4"/>
          <w:sz w:val="18"/>
          <w:szCs w:val="18"/>
        </w:rPr>
        <w:t>Идея государства</w:t>
      </w:r>
      <w:r>
        <w:rPr>
          <w:rFonts w:ascii="Verdana" w:hAnsi="Verdana"/>
          <w:color w:val="000000"/>
          <w:sz w:val="18"/>
          <w:szCs w:val="18"/>
        </w:rPr>
        <w:t>» Канта и Гегеля: философские учения и государственная практика в Германии начала XIX века // Право и политика. 2005. № 7. С. 15 22.</w:t>
      </w:r>
    </w:p>
    <w:p w14:paraId="2BCC099D"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Бажанов</w:t>
      </w:r>
      <w:r>
        <w:rPr>
          <w:rStyle w:val="WW8Num2z0"/>
          <w:rFonts w:ascii="Verdana" w:hAnsi="Verdana"/>
          <w:color w:val="000000"/>
          <w:sz w:val="18"/>
          <w:szCs w:val="18"/>
        </w:rPr>
        <w:t> </w:t>
      </w:r>
      <w:r>
        <w:rPr>
          <w:rFonts w:ascii="Verdana" w:hAnsi="Verdana"/>
          <w:color w:val="000000"/>
          <w:sz w:val="18"/>
          <w:szCs w:val="18"/>
        </w:rPr>
        <w:t>В. А. Рефлексия в современном науковедении // Рефлексивные процессы и управление. 2002. № 2. С. 73-89.</w:t>
      </w:r>
    </w:p>
    <w:p w14:paraId="4D998D9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Бардаков</w:t>
      </w:r>
      <w:r>
        <w:rPr>
          <w:rStyle w:val="WW8Num2z0"/>
          <w:rFonts w:ascii="Verdana" w:hAnsi="Verdana"/>
          <w:color w:val="000000"/>
          <w:sz w:val="18"/>
          <w:szCs w:val="18"/>
        </w:rPr>
        <w:t> </w:t>
      </w:r>
      <w:r>
        <w:rPr>
          <w:rFonts w:ascii="Verdana" w:hAnsi="Verdana"/>
          <w:color w:val="000000"/>
          <w:sz w:val="18"/>
          <w:szCs w:val="18"/>
        </w:rPr>
        <w:t>А.И. Эпистемология власти и культуры в концептологии // Политическая концептология. 2009. № 4. С. 55 60.</w:t>
      </w:r>
    </w:p>
    <w:p w14:paraId="16D9FDF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104. Вильнянекий С.И. Значение логики в применении правовых норм // Ученые записки. Ученые записки Харьковского Юридического Института. — Харьков: Изд-во Харьковского юридического института, 1948. Вып. 3. С. 77 110.</w:t>
      </w:r>
    </w:p>
    <w:p w14:paraId="43F0252D"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Style w:val="WW8Num2z0"/>
          <w:rFonts w:ascii="Verdana" w:hAnsi="Verdana"/>
          <w:color w:val="000000"/>
          <w:sz w:val="18"/>
          <w:szCs w:val="18"/>
        </w:rPr>
        <w:t> </w:t>
      </w:r>
      <w:r>
        <w:rPr>
          <w:rFonts w:ascii="Verdana" w:hAnsi="Verdana"/>
          <w:color w:val="000000"/>
          <w:sz w:val="18"/>
          <w:szCs w:val="18"/>
        </w:rPr>
        <w:t>С.И. Толкование и применение гражданско-правовых норм // Методические материалы</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М., 1948. Вып. 2. С. 42 - 61.</w:t>
      </w:r>
    </w:p>
    <w:p w14:paraId="6ECEF74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Воркачев</w:t>
      </w:r>
      <w:r>
        <w:rPr>
          <w:rStyle w:val="WW8Num2z0"/>
          <w:rFonts w:ascii="Verdana" w:hAnsi="Verdana"/>
          <w:color w:val="000000"/>
          <w:sz w:val="18"/>
          <w:szCs w:val="18"/>
        </w:rPr>
        <w:t> </w:t>
      </w:r>
      <w:r>
        <w:rPr>
          <w:rFonts w:ascii="Verdana" w:hAnsi="Verdana"/>
          <w:color w:val="000000"/>
          <w:sz w:val="18"/>
          <w:szCs w:val="18"/>
        </w:rPr>
        <w:t>С.Г. Методологические основания лингвоконцептологии // Теоретическая и прикладная лингвистика. Вып. 3: Аспекты метакоммуника-тивной деятельности. Воронеж, 2002. С. 79 - 95.</w:t>
      </w:r>
    </w:p>
    <w:p w14:paraId="14F14705"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Воротилин</w:t>
      </w:r>
      <w:r>
        <w:rPr>
          <w:rStyle w:val="WW8Num2z0"/>
          <w:rFonts w:ascii="Verdana" w:hAnsi="Verdana"/>
          <w:color w:val="000000"/>
          <w:sz w:val="18"/>
          <w:szCs w:val="18"/>
        </w:rPr>
        <w:t> </w:t>
      </w:r>
      <w:r>
        <w:rPr>
          <w:rFonts w:ascii="Verdana" w:hAnsi="Verdana"/>
          <w:color w:val="000000"/>
          <w:sz w:val="18"/>
          <w:szCs w:val="18"/>
        </w:rPr>
        <w:t>Е.А. Естественное право и формирование юридического позитивизма // Государство и право. 2008. № 9. С. 67 72.</w:t>
      </w:r>
    </w:p>
    <w:p w14:paraId="073E57C6"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Газье</w:t>
      </w:r>
      <w:r>
        <w:rPr>
          <w:rStyle w:val="WW8Num2z0"/>
          <w:rFonts w:ascii="Verdana" w:hAnsi="Verdana"/>
          <w:color w:val="000000"/>
          <w:sz w:val="18"/>
          <w:szCs w:val="18"/>
        </w:rPr>
        <w:t> </w:t>
      </w:r>
      <w:r>
        <w:rPr>
          <w:rFonts w:ascii="Verdana" w:hAnsi="Verdana"/>
          <w:color w:val="000000"/>
          <w:sz w:val="18"/>
          <w:szCs w:val="18"/>
        </w:rPr>
        <w:t>А., Талапина Э.В. Публичное право Франции и России: Пересечения и параллели // Правоведение. 2003. № 3 (248). С. 30 54.</w:t>
      </w:r>
    </w:p>
    <w:p w14:paraId="7DB9E8F2"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109. Гражданское общество, правовое государство и право («</w:t>
      </w:r>
      <w:r>
        <w:rPr>
          <w:rStyle w:val="WW8Num3z0"/>
          <w:rFonts w:ascii="Verdana" w:hAnsi="Verdana"/>
          <w:color w:val="4682B4"/>
          <w:sz w:val="18"/>
          <w:szCs w:val="18"/>
        </w:rPr>
        <w:t>Круглый стол</w:t>
      </w:r>
      <w:r>
        <w:rPr>
          <w:rFonts w:ascii="Verdana" w:hAnsi="Verdana"/>
          <w:color w:val="000000"/>
          <w:sz w:val="18"/>
          <w:szCs w:val="18"/>
        </w:rPr>
        <w:t>» журналов «</w:t>
      </w:r>
      <w:r>
        <w:rPr>
          <w:rStyle w:val="WW8Num3z0"/>
          <w:rFonts w:ascii="Verdana" w:hAnsi="Verdana"/>
          <w:color w:val="4682B4"/>
          <w:sz w:val="18"/>
          <w:szCs w:val="18"/>
        </w:rPr>
        <w:t>Государство и право</w:t>
      </w:r>
      <w:r>
        <w:rPr>
          <w:rFonts w:ascii="Verdana" w:hAnsi="Verdana"/>
          <w:color w:val="000000"/>
          <w:sz w:val="18"/>
          <w:szCs w:val="18"/>
        </w:rPr>
        <w:t>» и «</w:t>
      </w:r>
      <w:r>
        <w:rPr>
          <w:rStyle w:val="WW8Num3z0"/>
          <w:rFonts w:ascii="Verdana" w:hAnsi="Verdana"/>
          <w:color w:val="4682B4"/>
          <w:sz w:val="18"/>
          <w:szCs w:val="18"/>
        </w:rPr>
        <w:t>Вопросы философии</w:t>
      </w:r>
      <w:r>
        <w:rPr>
          <w:rFonts w:ascii="Verdana" w:hAnsi="Verdana"/>
          <w:color w:val="000000"/>
          <w:sz w:val="18"/>
          <w:szCs w:val="18"/>
        </w:rPr>
        <w:t>») // Государство и право. 2002. № 1. С. 12 50.</w:t>
      </w:r>
    </w:p>
    <w:p w14:paraId="602A7796"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110.</w:t>
      </w:r>
      <w:r>
        <w:rPr>
          <w:rStyle w:val="WW8Num2z0"/>
          <w:rFonts w:ascii="Verdana" w:hAnsi="Verdana"/>
          <w:color w:val="000000"/>
          <w:sz w:val="18"/>
          <w:szCs w:val="18"/>
        </w:rPr>
        <w:t> </w:t>
      </w:r>
      <w:r>
        <w:rPr>
          <w:rStyle w:val="WW8Num3z0"/>
          <w:rFonts w:ascii="Verdana" w:hAnsi="Verdana"/>
          <w:color w:val="4682B4"/>
          <w:sz w:val="18"/>
          <w:szCs w:val="18"/>
        </w:rPr>
        <w:t>Графский</w:t>
      </w:r>
      <w:r>
        <w:rPr>
          <w:rStyle w:val="WW8Num2z0"/>
          <w:rFonts w:ascii="Verdana" w:hAnsi="Verdana"/>
          <w:color w:val="000000"/>
          <w:sz w:val="18"/>
          <w:szCs w:val="18"/>
        </w:rPr>
        <w:t> </w:t>
      </w:r>
      <w:r>
        <w:rPr>
          <w:rFonts w:ascii="Verdana" w:hAnsi="Verdana"/>
          <w:color w:val="000000"/>
          <w:sz w:val="18"/>
          <w:szCs w:val="18"/>
        </w:rPr>
        <w:t>В.Г. Интегральная (синтезированная) юриспруденция: актуальный и все еще незавершенный проект // Правоведение. 2000. № 3. С. 49 -64.</w:t>
      </w:r>
    </w:p>
    <w:p w14:paraId="583A901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Грудцына</w:t>
      </w:r>
      <w:r>
        <w:rPr>
          <w:rStyle w:val="WW8Num2z0"/>
          <w:rFonts w:ascii="Verdana" w:hAnsi="Verdana"/>
          <w:color w:val="000000"/>
          <w:sz w:val="18"/>
          <w:szCs w:val="18"/>
        </w:rPr>
        <w:t> </w:t>
      </w:r>
      <w:r>
        <w:rPr>
          <w:rFonts w:ascii="Verdana" w:hAnsi="Verdana"/>
          <w:color w:val="000000"/>
          <w:sz w:val="18"/>
          <w:szCs w:val="18"/>
        </w:rPr>
        <w:t>Л.Ю. Идея гражданского общества в творчестве М.М. Сперанского // Право и жизнь. 2012. № 169 (7). С. 217 225.</w:t>
      </w:r>
    </w:p>
    <w:p w14:paraId="59B64042"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112. Додонов В. Ответственность юридических лиц в современном уголовном праве //</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2006. № 4. С. 56 59.</w:t>
      </w:r>
    </w:p>
    <w:p w14:paraId="3FCBFA85"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Дубинина</w:t>
      </w:r>
      <w:r>
        <w:rPr>
          <w:rStyle w:val="WW8Num2z0"/>
          <w:rFonts w:ascii="Verdana" w:hAnsi="Verdana"/>
          <w:color w:val="000000"/>
          <w:sz w:val="18"/>
          <w:szCs w:val="18"/>
        </w:rPr>
        <w:t> </w:t>
      </w:r>
      <w:r>
        <w:rPr>
          <w:rFonts w:ascii="Verdana" w:hAnsi="Verdana"/>
          <w:color w:val="000000"/>
          <w:sz w:val="18"/>
          <w:szCs w:val="18"/>
        </w:rPr>
        <w:t>E.H. Сущность процесса юридизации отношений современного общества // История государства и права. 2008. № 10. С. 9 11.</w:t>
      </w:r>
    </w:p>
    <w:p w14:paraId="0F56924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114. Золкин A.JI. Естественное право: традиции и современность // Известия ТулГУ. Серия «</w:t>
      </w:r>
      <w:r>
        <w:rPr>
          <w:rStyle w:val="WW8Num3z0"/>
          <w:rFonts w:ascii="Verdana" w:hAnsi="Verdana"/>
          <w:color w:val="4682B4"/>
          <w:sz w:val="18"/>
          <w:szCs w:val="18"/>
        </w:rPr>
        <w:t>Право</w:t>
      </w:r>
      <w:r>
        <w:rPr>
          <w:rFonts w:ascii="Verdana" w:hAnsi="Verdana"/>
          <w:color w:val="000000"/>
          <w:sz w:val="18"/>
          <w:szCs w:val="18"/>
        </w:rPr>
        <w:t>». Вып. 3. Тула, 2000. С. 22 - 26.</w:t>
      </w:r>
    </w:p>
    <w:p w14:paraId="0736EFC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Кавелин</w:t>
      </w:r>
      <w:r>
        <w:rPr>
          <w:rStyle w:val="WW8Num2z0"/>
          <w:rFonts w:ascii="Verdana" w:hAnsi="Verdana"/>
          <w:color w:val="000000"/>
          <w:sz w:val="18"/>
          <w:szCs w:val="18"/>
        </w:rPr>
        <w:t> </w:t>
      </w:r>
      <w:r>
        <w:rPr>
          <w:rFonts w:ascii="Verdana" w:hAnsi="Verdana"/>
          <w:color w:val="000000"/>
          <w:sz w:val="18"/>
          <w:szCs w:val="18"/>
        </w:rPr>
        <w:t>К.Д. Что есть гражданское право и где его пределы? // Избранные произведения по гражданскому праву. М.: АО «</w:t>
      </w:r>
      <w:r>
        <w:rPr>
          <w:rStyle w:val="WW8Num3z0"/>
          <w:rFonts w:ascii="Verdana" w:hAnsi="Verdana"/>
          <w:color w:val="4682B4"/>
          <w:sz w:val="18"/>
          <w:szCs w:val="18"/>
        </w:rPr>
        <w:t>Центр ЮрИнфоР</w:t>
      </w:r>
      <w:r>
        <w:rPr>
          <w:rFonts w:ascii="Verdana" w:hAnsi="Verdana"/>
          <w:color w:val="000000"/>
          <w:sz w:val="18"/>
          <w:szCs w:val="18"/>
        </w:rPr>
        <w:t>», 2003. -427 с.</w:t>
      </w:r>
    </w:p>
    <w:p w14:paraId="6199AFC2"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Клепицкий</w:t>
      </w:r>
      <w:r>
        <w:rPr>
          <w:rStyle w:val="WW8Num2z0"/>
          <w:rFonts w:ascii="Verdana" w:hAnsi="Verdana"/>
          <w:color w:val="000000"/>
          <w:sz w:val="18"/>
          <w:szCs w:val="18"/>
        </w:rPr>
        <w:t> </w:t>
      </w:r>
      <w:r>
        <w:rPr>
          <w:rFonts w:ascii="Verdana" w:hAnsi="Verdana"/>
          <w:color w:val="000000"/>
          <w:sz w:val="18"/>
          <w:szCs w:val="18"/>
        </w:rPr>
        <w:t>И.А. Преступление, административное правонарушение и</w:t>
      </w:r>
      <w:r>
        <w:rPr>
          <w:rStyle w:val="WW8Num2z0"/>
          <w:rFonts w:ascii="Verdana" w:hAnsi="Verdana"/>
          <w:color w:val="000000"/>
          <w:sz w:val="18"/>
          <w:szCs w:val="18"/>
        </w:rPr>
        <w:t> </w:t>
      </w:r>
      <w:r>
        <w:rPr>
          <w:rStyle w:val="WW8Num3z0"/>
          <w:rFonts w:ascii="Verdana" w:hAnsi="Verdana"/>
          <w:color w:val="4682B4"/>
          <w:sz w:val="18"/>
          <w:szCs w:val="18"/>
        </w:rPr>
        <w:t>наказание</w:t>
      </w:r>
      <w:r>
        <w:rPr>
          <w:rStyle w:val="WW8Num2z0"/>
          <w:rFonts w:ascii="Verdana" w:hAnsi="Verdana"/>
          <w:color w:val="000000"/>
          <w:sz w:val="18"/>
          <w:szCs w:val="18"/>
        </w:rPr>
        <w:t> </w:t>
      </w:r>
      <w:r>
        <w:rPr>
          <w:rFonts w:ascii="Verdana" w:hAnsi="Verdana"/>
          <w:color w:val="000000"/>
          <w:sz w:val="18"/>
          <w:szCs w:val="18"/>
        </w:rPr>
        <w:t>в России в свете Европейской</w:t>
      </w:r>
      <w:r>
        <w:rPr>
          <w:rStyle w:val="WW8Num2z0"/>
          <w:rFonts w:ascii="Verdana" w:hAnsi="Verdana"/>
          <w:color w:val="000000"/>
          <w:sz w:val="18"/>
          <w:szCs w:val="18"/>
        </w:rPr>
        <w:t> </w:t>
      </w:r>
      <w:r>
        <w:rPr>
          <w:rStyle w:val="WW8Num3z0"/>
          <w:rFonts w:ascii="Verdana" w:hAnsi="Verdana"/>
          <w:color w:val="4682B4"/>
          <w:sz w:val="18"/>
          <w:szCs w:val="18"/>
        </w:rPr>
        <w:t>конвенции</w:t>
      </w:r>
      <w:r>
        <w:rPr>
          <w:rStyle w:val="WW8Num2z0"/>
          <w:rFonts w:ascii="Verdana" w:hAnsi="Verdana"/>
          <w:color w:val="000000"/>
          <w:sz w:val="18"/>
          <w:szCs w:val="18"/>
        </w:rPr>
        <w:t> </w:t>
      </w:r>
      <w:r>
        <w:rPr>
          <w:rFonts w:ascii="Verdana" w:hAnsi="Verdana"/>
          <w:color w:val="000000"/>
          <w:sz w:val="18"/>
          <w:szCs w:val="18"/>
        </w:rPr>
        <w:t>о правах человека // Государство и право. 2000. № 3. С. 65 74.</w:t>
      </w:r>
    </w:p>
    <w:p w14:paraId="5FF8991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Клименко</w:t>
      </w:r>
      <w:r>
        <w:rPr>
          <w:rStyle w:val="WW8Num2z0"/>
          <w:rFonts w:ascii="Verdana" w:hAnsi="Verdana"/>
          <w:color w:val="000000"/>
          <w:sz w:val="18"/>
          <w:szCs w:val="18"/>
        </w:rPr>
        <w:t> </w:t>
      </w:r>
      <w:r>
        <w:rPr>
          <w:rFonts w:ascii="Verdana" w:hAnsi="Verdana"/>
          <w:color w:val="000000"/>
          <w:sz w:val="18"/>
          <w:szCs w:val="18"/>
        </w:rPr>
        <w:t>А.И. Концепт правового государства в современной правовой идеологии // Закон и право. 2009. № 7. С. 28 30.</w:t>
      </w:r>
    </w:p>
    <w:p w14:paraId="5F15EB9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Ковязин</w:t>
      </w:r>
      <w:r>
        <w:rPr>
          <w:rStyle w:val="WW8Num2z0"/>
          <w:rFonts w:ascii="Verdana" w:hAnsi="Verdana"/>
          <w:color w:val="000000"/>
          <w:sz w:val="18"/>
          <w:szCs w:val="18"/>
        </w:rPr>
        <w:t> </w:t>
      </w:r>
      <w:r>
        <w:rPr>
          <w:rFonts w:ascii="Verdana" w:hAnsi="Verdana"/>
          <w:color w:val="000000"/>
          <w:sz w:val="18"/>
          <w:szCs w:val="18"/>
        </w:rPr>
        <w:t>B.B. Философские аспекты деления права на частное и публичное // Сборник научных трудов юридического факультета СевКавГТУ. Выпуск 7. Ставрополь: изд-во СевКавГТУ, 2005. С. 79 - 93.</w:t>
      </w:r>
    </w:p>
    <w:p w14:paraId="66FC9AD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Коптев</w:t>
      </w:r>
      <w:r>
        <w:rPr>
          <w:rStyle w:val="WW8Num2z0"/>
          <w:rFonts w:ascii="Verdana" w:hAnsi="Verdana"/>
          <w:color w:val="000000"/>
          <w:sz w:val="18"/>
          <w:szCs w:val="18"/>
        </w:rPr>
        <w:t> </w:t>
      </w:r>
      <w:r>
        <w:rPr>
          <w:rFonts w:ascii="Verdana" w:hAnsi="Verdana"/>
          <w:color w:val="000000"/>
          <w:sz w:val="18"/>
          <w:szCs w:val="18"/>
        </w:rPr>
        <w:t>A.B. Античное гражданское общество // Проблемы эволюции общественного строя и международных отношений в истории западноевропейской цивилизации. Сборник статей под ред. Ю. К. Некрасова. Вологда: Русь, 1997. С. 11- 30.</w:t>
      </w:r>
    </w:p>
    <w:p w14:paraId="03CDC5F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Коршунов</w:t>
      </w:r>
      <w:r>
        <w:rPr>
          <w:rStyle w:val="WW8Num2z0"/>
          <w:rFonts w:ascii="Verdana" w:hAnsi="Verdana"/>
          <w:color w:val="000000"/>
          <w:sz w:val="18"/>
          <w:szCs w:val="18"/>
        </w:rPr>
        <w:t> </w:t>
      </w:r>
      <w:r>
        <w:rPr>
          <w:rFonts w:ascii="Verdana" w:hAnsi="Verdana"/>
          <w:color w:val="000000"/>
          <w:sz w:val="18"/>
          <w:szCs w:val="18"/>
        </w:rPr>
        <w:t>Н.М. Частное и публичное право: проблемы формирования основ современной теории конвергенции // Журнал российского права. 2010. № 5. С. 66 72.</w:t>
      </w:r>
    </w:p>
    <w:p w14:paraId="082F3DC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Костин</w:t>
      </w:r>
      <w:r>
        <w:rPr>
          <w:rStyle w:val="WW8Num2z0"/>
          <w:rFonts w:ascii="Verdana" w:hAnsi="Verdana"/>
          <w:color w:val="000000"/>
          <w:sz w:val="18"/>
          <w:szCs w:val="18"/>
        </w:rPr>
        <w:t> </w:t>
      </w:r>
      <w:r>
        <w:rPr>
          <w:rFonts w:ascii="Verdana" w:hAnsi="Verdana"/>
          <w:color w:val="000000"/>
          <w:sz w:val="18"/>
          <w:szCs w:val="18"/>
        </w:rPr>
        <w:t>Ю.В. Идеи естественного права в истории государственно-правовой мысли дореволюционной России конца XIX начала XX века // История государства и права. 2007. № 7. С. 22 - 24.</w:t>
      </w:r>
    </w:p>
    <w:p w14:paraId="176136D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Кучеренко</w:t>
      </w:r>
      <w:r>
        <w:rPr>
          <w:rStyle w:val="WW8Num2z0"/>
          <w:rFonts w:ascii="Verdana" w:hAnsi="Verdana"/>
          <w:color w:val="000000"/>
          <w:sz w:val="18"/>
          <w:szCs w:val="18"/>
        </w:rPr>
        <w:t> </w:t>
      </w:r>
      <w:r>
        <w:rPr>
          <w:rFonts w:ascii="Verdana" w:hAnsi="Verdana"/>
          <w:color w:val="000000"/>
          <w:sz w:val="18"/>
          <w:szCs w:val="18"/>
        </w:rPr>
        <w:t>П. А. Социопсихологическая теория государства и права Леона</w:t>
      </w:r>
      <w:r>
        <w:rPr>
          <w:rStyle w:val="WW8Num2z0"/>
          <w:rFonts w:ascii="Verdana" w:hAnsi="Verdana"/>
          <w:color w:val="000000"/>
          <w:sz w:val="18"/>
          <w:szCs w:val="18"/>
        </w:rPr>
        <w:t> </w:t>
      </w:r>
      <w:r>
        <w:rPr>
          <w:rStyle w:val="WW8Num3z0"/>
          <w:rFonts w:ascii="Verdana" w:hAnsi="Verdana"/>
          <w:color w:val="4682B4"/>
          <w:sz w:val="18"/>
          <w:szCs w:val="18"/>
        </w:rPr>
        <w:t>Дюги</w:t>
      </w:r>
      <w:r>
        <w:rPr>
          <w:rStyle w:val="WW8Num2z0"/>
          <w:rFonts w:ascii="Verdana" w:hAnsi="Verdana"/>
          <w:color w:val="000000"/>
          <w:sz w:val="18"/>
          <w:szCs w:val="18"/>
        </w:rPr>
        <w:t> </w:t>
      </w:r>
      <w:r>
        <w:rPr>
          <w:rFonts w:ascii="Verdana" w:hAnsi="Verdana"/>
          <w:color w:val="000000"/>
          <w:sz w:val="18"/>
          <w:szCs w:val="18"/>
        </w:rPr>
        <w:t>// История государства и права. 2011. № 13. С. 21 24.</w:t>
      </w:r>
    </w:p>
    <w:p w14:paraId="07807C4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Лановая</w:t>
      </w:r>
      <w:r>
        <w:rPr>
          <w:rStyle w:val="WW8Num2z0"/>
          <w:rFonts w:ascii="Verdana" w:hAnsi="Verdana"/>
          <w:color w:val="000000"/>
          <w:sz w:val="18"/>
          <w:szCs w:val="18"/>
        </w:rPr>
        <w:t> </w:t>
      </w:r>
      <w:r>
        <w:rPr>
          <w:rFonts w:ascii="Verdana" w:hAnsi="Verdana"/>
          <w:color w:val="000000"/>
          <w:sz w:val="18"/>
          <w:szCs w:val="18"/>
        </w:rPr>
        <w:t>Г.М. Соотношение содержания и формы в юридическом праве // История государства и права. 2010. № 6. С. 25 27.</w:t>
      </w:r>
    </w:p>
    <w:p w14:paraId="672CFB9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О.З., Мачин И.Ф. Гражданское общество и современное государство // Вестник Московского университета. Серия 11. Право. 1995. № 4. С. 28 -36.</w:t>
      </w:r>
    </w:p>
    <w:p w14:paraId="43BCF8D2"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Д.С. Концептосфера русского языка // Известия</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Серия литературы и языка. Т. 52. 1993. №1. С. 3 10.</w:t>
      </w:r>
    </w:p>
    <w:p w14:paraId="43A25AC5"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Маланина</w:t>
      </w:r>
      <w:r>
        <w:rPr>
          <w:rStyle w:val="WW8Num2z0"/>
          <w:rFonts w:ascii="Verdana" w:hAnsi="Verdana"/>
          <w:color w:val="000000"/>
          <w:sz w:val="18"/>
          <w:szCs w:val="18"/>
        </w:rPr>
        <w:t> </w:t>
      </w:r>
      <w:r>
        <w:rPr>
          <w:rFonts w:ascii="Verdana" w:hAnsi="Verdana"/>
          <w:color w:val="000000"/>
          <w:sz w:val="18"/>
          <w:szCs w:val="18"/>
        </w:rPr>
        <w:t>Н.В. Особенности языкового сознания лингвиста и</w:t>
      </w:r>
      <w:r>
        <w:rPr>
          <w:rStyle w:val="WW8Num2z0"/>
          <w:rFonts w:ascii="Verdana" w:hAnsi="Verdana"/>
          <w:color w:val="000000"/>
          <w:sz w:val="18"/>
          <w:szCs w:val="18"/>
        </w:rPr>
        <w:t> </w:t>
      </w:r>
      <w:r>
        <w:rPr>
          <w:rStyle w:val="WW8Num3z0"/>
          <w:rFonts w:ascii="Verdana" w:hAnsi="Verdana"/>
          <w:color w:val="4682B4"/>
          <w:sz w:val="18"/>
          <w:szCs w:val="18"/>
        </w:rPr>
        <w:t>юриста</w:t>
      </w:r>
      <w:r>
        <w:rPr>
          <w:rFonts w:ascii="Verdana" w:hAnsi="Verdana"/>
          <w:color w:val="000000"/>
          <w:sz w:val="18"/>
          <w:szCs w:val="18"/>
        </w:rPr>
        <w:t>: на примере концепта "закон" // Юрислингвистика. Выпуск 7. Барнаул: Изд-во Алтайского университета, 2006. С. 226 -244.</w:t>
      </w:r>
    </w:p>
    <w:p w14:paraId="4681002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Единство и различие</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и полицейского права // Административное и муниципальное право. 2010. № 2. С. 82-92.</w:t>
      </w:r>
    </w:p>
    <w:p w14:paraId="5DF07232"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Миф о «</w:t>
      </w:r>
      <w:r>
        <w:rPr>
          <w:rStyle w:val="WW8Num3z0"/>
          <w:rFonts w:ascii="Verdana" w:hAnsi="Verdana"/>
          <w:color w:val="4682B4"/>
          <w:sz w:val="18"/>
          <w:szCs w:val="18"/>
        </w:rPr>
        <w:t>человеке юридическом</w:t>
      </w:r>
      <w:r>
        <w:rPr>
          <w:rFonts w:ascii="Verdana" w:hAnsi="Verdana"/>
          <w:color w:val="000000"/>
          <w:sz w:val="18"/>
          <w:szCs w:val="18"/>
        </w:rPr>
        <w:t>» // История государства и права. 2012. № 11. С. 31-34.</w:t>
      </w:r>
    </w:p>
    <w:p w14:paraId="6C59DCAD"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Публичное и частное в системе характеристик права // История государства и права. 2011.№16.С. 2-6.</w:t>
      </w:r>
    </w:p>
    <w:p w14:paraId="4E73C3FF"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Справедливость возмездия и воздаяния:</w:t>
      </w:r>
      <w:r>
        <w:rPr>
          <w:rStyle w:val="WW8Num2z0"/>
          <w:rFonts w:ascii="Verdana" w:hAnsi="Verdana"/>
          <w:color w:val="000000"/>
          <w:sz w:val="18"/>
          <w:szCs w:val="18"/>
        </w:rPr>
        <w:t> </w:t>
      </w:r>
      <w:r>
        <w:rPr>
          <w:rStyle w:val="WW8Num3z0"/>
          <w:rFonts w:ascii="Verdana" w:hAnsi="Verdana"/>
          <w:color w:val="4682B4"/>
          <w:sz w:val="18"/>
          <w:szCs w:val="18"/>
        </w:rPr>
        <w:t>ретрибутивный</w:t>
      </w:r>
      <w:r>
        <w:rPr>
          <w:rStyle w:val="WW8Num2z0"/>
          <w:rFonts w:ascii="Verdana" w:hAnsi="Verdana"/>
          <w:color w:val="000000"/>
          <w:sz w:val="18"/>
          <w:szCs w:val="18"/>
        </w:rPr>
        <w:t> </w:t>
      </w:r>
      <w:r>
        <w:rPr>
          <w:rFonts w:ascii="Verdana" w:hAnsi="Verdana"/>
          <w:color w:val="000000"/>
          <w:sz w:val="18"/>
          <w:szCs w:val="18"/>
        </w:rPr>
        <w:t>подход // Человек и право в контексте российской действительности: сборник научных статей. 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2010. С. 7 - 26.</w:t>
      </w:r>
    </w:p>
    <w:p w14:paraId="4A32DDE2"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Мамонтов</w:t>
      </w:r>
      <w:r>
        <w:rPr>
          <w:rStyle w:val="WW8Num2z0"/>
          <w:rFonts w:ascii="Verdana" w:hAnsi="Verdana"/>
          <w:color w:val="000000"/>
          <w:sz w:val="18"/>
          <w:szCs w:val="18"/>
        </w:rPr>
        <w:t> </w:t>
      </w:r>
      <w:r>
        <w:rPr>
          <w:rFonts w:ascii="Verdana" w:hAnsi="Verdana"/>
          <w:color w:val="000000"/>
          <w:sz w:val="18"/>
          <w:szCs w:val="18"/>
        </w:rPr>
        <w:t>А.Г. Возможности системной методологии исследования судебно-правовой сферы // История государства и права 2010. № 4. С. 19 22.</w:t>
      </w:r>
    </w:p>
    <w:p w14:paraId="1C77158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Мамонтов</w:t>
      </w:r>
      <w:r>
        <w:rPr>
          <w:rStyle w:val="WW8Num2z0"/>
          <w:rFonts w:ascii="Verdana" w:hAnsi="Verdana"/>
          <w:color w:val="000000"/>
          <w:sz w:val="18"/>
          <w:szCs w:val="18"/>
        </w:rPr>
        <w:t> </w:t>
      </w:r>
      <w:r>
        <w:rPr>
          <w:rFonts w:ascii="Verdana" w:hAnsi="Verdana"/>
          <w:color w:val="000000"/>
          <w:sz w:val="18"/>
          <w:szCs w:val="18"/>
        </w:rPr>
        <w:t xml:space="preserve">А.Г. Независимость и законность современного суда: миф и реальность // </w:t>
      </w:r>
      <w:r>
        <w:rPr>
          <w:rFonts w:ascii="Verdana" w:hAnsi="Verdana"/>
          <w:color w:val="000000"/>
          <w:sz w:val="18"/>
          <w:szCs w:val="18"/>
        </w:rPr>
        <w:lastRenderedPageBreak/>
        <w:t>История государства и права. 2012. № 11. С. 39 42.</w:t>
      </w:r>
    </w:p>
    <w:p w14:paraId="1F826BA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Медушевский</w:t>
      </w:r>
      <w:r>
        <w:rPr>
          <w:rStyle w:val="WW8Num2z0"/>
          <w:rFonts w:ascii="Verdana" w:hAnsi="Verdana"/>
          <w:color w:val="000000"/>
          <w:sz w:val="18"/>
          <w:szCs w:val="18"/>
        </w:rPr>
        <w:t> </w:t>
      </w:r>
      <w:r>
        <w:rPr>
          <w:rFonts w:ascii="Verdana" w:hAnsi="Verdana"/>
          <w:color w:val="000000"/>
          <w:sz w:val="18"/>
          <w:szCs w:val="18"/>
        </w:rPr>
        <w:t>А.Н. Гражданское общество и правовое государство в политической мысли Германии // Вестник Московского университета. Серия Социально-политические исследования. 1992. № 5. С. 21 59.</w:t>
      </w:r>
    </w:p>
    <w:p w14:paraId="6968F70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Мордовцев</w:t>
      </w:r>
      <w:r>
        <w:rPr>
          <w:rFonts w:ascii="Verdana" w:hAnsi="Verdana"/>
          <w:color w:val="000000"/>
          <w:sz w:val="18"/>
          <w:szCs w:val="18"/>
        </w:rPr>
        <w:t>, А.Ю. Юридическое мышление в контексте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культурантологические аспекты // Правоведение. 2003. № 2 (247). С. 38 48.</w:t>
      </w:r>
    </w:p>
    <w:p w14:paraId="7AD9B01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Суд не законодательствует и не управляет, а применяет право (о</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природе судебных актов) //</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как источник права. М.: Институт государства и права РАН, 1997. С. 36 -37.</w:t>
      </w:r>
    </w:p>
    <w:p w14:paraId="0C4464EE"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А.И. Смысл: семь дихотомических признаков // Теория и практика речевых исследований. М.: МГУ, 1999. С. 132 144.</w:t>
      </w:r>
    </w:p>
    <w:p w14:paraId="36E0AF8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А.И. Парадигмальные основания правового мышления: смена методологических ориентиров // Правовое и политическое взаимодействие. Сборник тезисов всероссийской научно-теоретической конференции. — Ростов н/Д:</w:t>
      </w:r>
      <w:r>
        <w:rPr>
          <w:rStyle w:val="WW8Num2z0"/>
          <w:rFonts w:ascii="Verdana" w:hAnsi="Verdana"/>
          <w:color w:val="000000"/>
          <w:sz w:val="18"/>
          <w:szCs w:val="18"/>
        </w:rPr>
        <w:t> </w:t>
      </w:r>
      <w:r>
        <w:rPr>
          <w:rStyle w:val="WW8Num3z0"/>
          <w:rFonts w:ascii="Verdana" w:hAnsi="Verdana"/>
          <w:color w:val="4682B4"/>
          <w:sz w:val="18"/>
          <w:szCs w:val="18"/>
        </w:rPr>
        <w:t>РЮИ</w:t>
      </w:r>
      <w:r>
        <w:rPr>
          <w:rStyle w:val="WW8Num2z0"/>
          <w:rFonts w:ascii="Verdana" w:hAnsi="Verdana"/>
          <w:color w:val="000000"/>
          <w:sz w:val="18"/>
          <w:szCs w:val="18"/>
        </w:rPr>
        <w:t> </w:t>
      </w:r>
      <w:r>
        <w:rPr>
          <w:rFonts w:ascii="Verdana" w:hAnsi="Verdana"/>
          <w:color w:val="000000"/>
          <w:sz w:val="18"/>
          <w:szCs w:val="18"/>
        </w:rPr>
        <w:t>МВД России, 2004. С. 23 25.</w:t>
      </w:r>
    </w:p>
    <w:p w14:paraId="64BB19FF"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Пантыкина</w:t>
      </w:r>
      <w:r>
        <w:rPr>
          <w:rStyle w:val="WW8Num2z0"/>
          <w:rFonts w:ascii="Verdana" w:hAnsi="Verdana"/>
          <w:color w:val="000000"/>
          <w:sz w:val="18"/>
          <w:szCs w:val="18"/>
        </w:rPr>
        <w:t> </w:t>
      </w:r>
      <w:r>
        <w:rPr>
          <w:rFonts w:ascii="Verdana" w:hAnsi="Verdana"/>
          <w:color w:val="000000"/>
          <w:sz w:val="18"/>
          <w:szCs w:val="18"/>
        </w:rPr>
        <w:t>М.И. Концепт «</w:t>
      </w:r>
      <w:r>
        <w:rPr>
          <w:rStyle w:val="WW8Num3z0"/>
          <w:rFonts w:ascii="Verdana" w:hAnsi="Verdana"/>
          <w:color w:val="4682B4"/>
          <w:sz w:val="18"/>
          <w:szCs w:val="18"/>
        </w:rPr>
        <w:t>правовая жизнь</w:t>
      </w:r>
      <w:r>
        <w:rPr>
          <w:rFonts w:ascii="Verdana" w:hAnsi="Verdana"/>
          <w:color w:val="000000"/>
          <w:sz w:val="18"/>
          <w:szCs w:val="18"/>
        </w:rPr>
        <w:t>»: опыт философско-феноменологической интерпретации // Известия Уральского государственного университета. Сер. 3. Общественные науки. 2009. № 3 (69). С. 18 28.</w:t>
      </w:r>
    </w:p>
    <w:p w14:paraId="78E135CF"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Пшцулин</w:t>
      </w:r>
      <w:r>
        <w:rPr>
          <w:rStyle w:val="WW8Num2z0"/>
          <w:rFonts w:ascii="Verdana" w:hAnsi="Verdana"/>
          <w:color w:val="000000"/>
          <w:sz w:val="18"/>
          <w:szCs w:val="18"/>
        </w:rPr>
        <w:t> </w:t>
      </w:r>
      <w:r>
        <w:rPr>
          <w:rFonts w:ascii="Verdana" w:hAnsi="Verdana"/>
          <w:color w:val="000000"/>
          <w:sz w:val="18"/>
          <w:szCs w:val="18"/>
        </w:rPr>
        <w:t>A.B. Проблема определения современных подходов к понятию «</w:t>
      </w:r>
      <w:r>
        <w:rPr>
          <w:rStyle w:val="WW8Num3z0"/>
          <w:rFonts w:ascii="Verdana" w:hAnsi="Verdana"/>
          <w:color w:val="4682B4"/>
          <w:sz w:val="18"/>
          <w:szCs w:val="18"/>
        </w:rPr>
        <w:t>юридический позитивизм</w:t>
      </w:r>
      <w:r>
        <w:rPr>
          <w:rFonts w:ascii="Verdana" w:hAnsi="Verdana"/>
          <w:color w:val="000000"/>
          <w:sz w:val="18"/>
          <w:szCs w:val="18"/>
        </w:rPr>
        <w:t>» // Вестник Московского университета. Серия 11. Право. 2009. № 3. С. 89 99.</w:t>
      </w:r>
    </w:p>
    <w:p w14:paraId="72DA2EC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И.А. Абстрактный и конкретный человек перед лицом гражданского права // Вестник гражданского права. № 4. С.-Пб.: М.М.</w:t>
      </w:r>
      <w:r>
        <w:rPr>
          <w:rStyle w:val="WW8Num2z0"/>
          <w:rFonts w:ascii="Verdana" w:hAnsi="Verdana"/>
          <w:color w:val="000000"/>
          <w:sz w:val="18"/>
          <w:szCs w:val="18"/>
        </w:rPr>
        <w:t> </w:t>
      </w:r>
      <w:r>
        <w:rPr>
          <w:rStyle w:val="WW8Num3z0"/>
          <w:rFonts w:ascii="Verdana" w:hAnsi="Verdana"/>
          <w:color w:val="4682B4"/>
          <w:sz w:val="18"/>
          <w:szCs w:val="18"/>
        </w:rPr>
        <w:t>Винавер</w:t>
      </w:r>
      <w:r>
        <w:rPr>
          <w:rFonts w:ascii="Verdana" w:hAnsi="Verdana"/>
          <w:color w:val="000000"/>
          <w:sz w:val="18"/>
          <w:szCs w:val="18"/>
        </w:rPr>
        <w:t>, 1913. С. 30-50.</w:t>
      </w:r>
    </w:p>
    <w:p w14:paraId="374237D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Попондопуло</w:t>
      </w:r>
      <w:r>
        <w:rPr>
          <w:rStyle w:val="WW8Num2z0"/>
          <w:rFonts w:ascii="Verdana" w:hAnsi="Verdana"/>
          <w:color w:val="000000"/>
          <w:sz w:val="18"/>
          <w:szCs w:val="18"/>
        </w:rPr>
        <w:t> </w:t>
      </w:r>
      <w:r>
        <w:rPr>
          <w:rFonts w:ascii="Verdana" w:hAnsi="Verdana"/>
          <w:color w:val="000000"/>
          <w:sz w:val="18"/>
          <w:szCs w:val="18"/>
        </w:rPr>
        <w:t>В.Ф. О частном и публичном праве // Правоведение. 1994. № 5-6. С. 53 54.</w:t>
      </w:r>
    </w:p>
    <w:p w14:paraId="0264934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Разуваев</w:t>
      </w:r>
      <w:r>
        <w:rPr>
          <w:rStyle w:val="WW8Num2z0"/>
          <w:rFonts w:ascii="Verdana" w:hAnsi="Verdana"/>
          <w:color w:val="000000"/>
          <w:sz w:val="18"/>
          <w:szCs w:val="18"/>
        </w:rPr>
        <w:t> </w:t>
      </w:r>
      <w:r>
        <w:rPr>
          <w:rFonts w:ascii="Verdana" w:hAnsi="Verdana"/>
          <w:color w:val="000000"/>
          <w:sz w:val="18"/>
          <w:szCs w:val="18"/>
        </w:rPr>
        <w:t>Н.В. Правовая система и критерии отраслевой дифференциации права // Правоведение. 2002. № 3 (242). С. 31 55.</w:t>
      </w:r>
    </w:p>
    <w:p w14:paraId="6772439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Ровный</w:t>
      </w:r>
      <w:r>
        <w:rPr>
          <w:rStyle w:val="WW8Num2z0"/>
          <w:rFonts w:ascii="Verdana" w:hAnsi="Verdana"/>
          <w:color w:val="000000"/>
          <w:sz w:val="18"/>
          <w:szCs w:val="18"/>
        </w:rPr>
        <w:t> </w:t>
      </w:r>
      <w:r>
        <w:rPr>
          <w:rFonts w:ascii="Verdana" w:hAnsi="Verdana"/>
          <w:color w:val="000000"/>
          <w:sz w:val="18"/>
          <w:szCs w:val="18"/>
        </w:rPr>
        <w:t>В.В. О проблеме дуализма в праве (вопросы истории и теории) // Сибирский юридический вестник. 1998. № 2. С. 19 24.</w:t>
      </w:r>
    </w:p>
    <w:p w14:paraId="2598A273"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Старченко</w:t>
      </w:r>
      <w:r>
        <w:rPr>
          <w:rStyle w:val="WW8Num2z0"/>
          <w:rFonts w:ascii="Verdana" w:hAnsi="Verdana"/>
          <w:color w:val="000000"/>
          <w:sz w:val="18"/>
          <w:szCs w:val="18"/>
        </w:rPr>
        <w:t> </w:t>
      </w:r>
      <w:r>
        <w:rPr>
          <w:rFonts w:ascii="Verdana" w:hAnsi="Verdana"/>
          <w:color w:val="000000"/>
          <w:sz w:val="18"/>
          <w:szCs w:val="18"/>
        </w:rPr>
        <w:t>A.A. Логический анализ нормативно-правовых высказываний // Логика и методология научного познания. М., 1974. С. 43 - 61.</w:t>
      </w:r>
    </w:p>
    <w:p w14:paraId="6B9CDA0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A.A. О публичном интересе в</w:t>
      </w:r>
      <w:r>
        <w:rPr>
          <w:rStyle w:val="WW8Num2z0"/>
          <w:rFonts w:ascii="Verdana" w:hAnsi="Verdana"/>
          <w:color w:val="000000"/>
          <w:sz w:val="18"/>
          <w:szCs w:val="18"/>
        </w:rPr>
        <w:t> </w:t>
      </w:r>
      <w:r>
        <w:rPr>
          <w:rStyle w:val="WW8Num3z0"/>
          <w:rFonts w:ascii="Verdana" w:hAnsi="Verdana"/>
          <w:color w:val="4682B4"/>
          <w:sz w:val="18"/>
          <w:szCs w:val="18"/>
        </w:rPr>
        <w:t>делах</w:t>
      </w:r>
      <w:r>
        <w:rPr>
          <w:rStyle w:val="WW8Num2z0"/>
          <w:rFonts w:ascii="Verdana" w:hAnsi="Verdana"/>
          <w:color w:val="000000"/>
          <w:sz w:val="18"/>
          <w:szCs w:val="18"/>
        </w:rPr>
        <w:t> </w:t>
      </w:r>
      <w:r>
        <w:rPr>
          <w:rFonts w:ascii="Verdana" w:hAnsi="Verdana"/>
          <w:color w:val="000000"/>
          <w:sz w:val="18"/>
          <w:szCs w:val="18"/>
        </w:rPr>
        <w:t>частного обвинения // Мировой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2012. № 4. С. 20 23.</w:t>
      </w:r>
    </w:p>
    <w:p w14:paraId="7B65775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Тимофеев</w:t>
      </w:r>
      <w:r>
        <w:rPr>
          <w:rStyle w:val="WW8Num2z0"/>
          <w:rFonts w:ascii="Verdana" w:hAnsi="Verdana"/>
          <w:color w:val="000000"/>
          <w:sz w:val="18"/>
          <w:szCs w:val="18"/>
        </w:rPr>
        <w:t> </w:t>
      </w:r>
      <w:r>
        <w:rPr>
          <w:rFonts w:ascii="Verdana" w:hAnsi="Verdana"/>
          <w:color w:val="000000"/>
          <w:sz w:val="18"/>
          <w:szCs w:val="18"/>
        </w:rPr>
        <w:t>Д.В. Концепт «</w:t>
      </w:r>
      <w:r>
        <w:rPr>
          <w:rStyle w:val="WW8Num3z0"/>
          <w:rFonts w:ascii="Verdana" w:hAnsi="Verdana"/>
          <w:color w:val="4682B4"/>
          <w:sz w:val="18"/>
          <w:szCs w:val="18"/>
        </w:rPr>
        <w:t>государство</w:t>
      </w:r>
      <w:r>
        <w:rPr>
          <w:rFonts w:ascii="Verdana" w:hAnsi="Verdana"/>
          <w:color w:val="000000"/>
          <w:sz w:val="18"/>
          <w:szCs w:val="18"/>
        </w:rPr>
        <w:t>» в периодической печати и российской публицистике первой четверти XIX века // История государства и права. 2009. № 4. С. 37 39.</w:t>
      </w:r>
    </w:p>
    <w:p w14:paraId="7E9F3590"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 А. Право официальное и неформальное // Журнал российского права. 2005. № 5. С. 80 87.</w:t>
      </w:r>
    </w:p>
    <w:p w14:paraId="3CD6DF1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148. Чирки н В.Е. Субъекты</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в частноправовых отношениях // Журнал российского права. 2007. № 2. С. 151 154.</w:t>
      </w:r>
    </w:p>
    <w:p w14:paraId="1A39EA26"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149. Диссертации и авторефераты:</w:t>
      </w:r>
    </w:p>
    <w:p w14:paraId="3AD8776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Авакян</w:t>
      </w:r>
      <w:r>
        <w:rPr>
          <w:rStyle w:val="WW8Num2z0"/>
          <w:rFonts w:ascii="Verdana" w:hAnsi="Verdana"/>
          <w:color w:val="000000"/>
          <w:sz w:val="18"/>
          <w:szCs w:val="18"/>
        </w:rPr>
        <w:t> </w:t>
      </w:r>
      <w:r>
        <w:rPr>
          <w:rFonts w:ascii="Verdana" w:hAnsi="Verdana"/>
          <w:color w:val="000000"/>
          <w:sz w:val="18"/>
          <w:szCs w:val="18"/>
        </w:rPr>
        <w:t>Т.В. Юридическое мышление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правоприменительном</w:t>
      </w:r>
      <w:r>
        <w:rPr>
          <w:rStyle w:val="WW8Num2z0"/>
          <w:rFonts w:ascii="Verdana" w:hAnsi="Verdana"/>
          <w:color w:val="000000"/>
          <w:sz w:val="18"/>
          <w:szCs w:val="18"/>
        </w:rPr>
        <w:t> </w:t>
      </w:r>
      <w:r>
        <w:rPr>
          <w:rFonts w:ascii="Verdana" w:hAnsi="Verdana"/>
          <w:color w:val="000000"/>
          <w:sz w:val="18"/>
          <w:szCs w:val="18"/>
        </w:rPr>
        <w:t>процессе: дисс.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Ростов н/Д., 2006. 186 с.</w:t>
      </w:r>
    </w:p>
    <w:p w14:paraId="1D690B07"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Аксенова</w:t>
      </w:r>
      <w:r>
        <w:rPr>
          <w:rStyle w:val="WW8Num2z0"/>
          <w:rFonts w:ascii="Verdana" w:hAnsi="Verdana"/>
          <w:color w:val="000000"/>
          <w:sz w:val="18"/>
          <w:szCs w:val="18"/>
        </w:rPr>
        <w:t> </w:t>
      </w:r>
      <w:r>
        <w:rPr>
          <w:rFonts w:ascii="Verdana" w:hAnsi="Verdana"/>
          <w:color w:val="000000"/>
          <w:sz w:val="18"/>
          <w:szCs w:val="18"/>
        </w:rPr>
        <w:t>О.В. Публичное и частное в</w:t>
      </w:r>
      <w:r>
        <w:rPr>
          <w:rStyle w:val="WW8Num2z0"/>
          <w:rFonts w:ascii="Verdana" w:hAnsi="Verdana"/>
          <w:color w:val="000000"/>
          <w:sz w:val="18"/>
          <w:szCs w:val="18"/>
        </w:rPr>
        <w:t> </w:t>
      </w:r>
      <w:r>
        <w:rPr>
          <w:rStyle w:val="WW8Num3z0"/>
          <w:rFonts w:ascii="Verdana" w:hAnsi="Verdana"/>
          <w:color w:val="4682B4"/>
          <w:sz w:val="18"/>
          <w:szCs w:val="18"/>
        </w:rPr>
        <w:t>римском</w:t>
      </w:r>
      <w:r>
        <w:rPr>
          <w:rStyle w:val="WW8Num2z0"/>
          <w:rFonts w:ascii="Verdana" w:hAnsi="Verdana"/>
          <w:color w:val="000000"/>
          <w:sz w:val="18"/>
          <w:szCs w:val="18"/>
        </w:rPr>
        <w:t> </w:t>
      </w:r>
      <w:r>
        <w:rPr>
          <w:rFonts w:ascii="Verdana" w:hAnsi="Verdana"/>
          <w:color w:val="000000"/>
          <w:sz w:val="18"/>
          <w:szCs w:val="18"/>
        </w:rPr>
        <w:t>праве: аксиологический аспект: дисс. . канд. юрид. наук. Казань, 2007. 178 с.</w:t>
      </w:r>
    </w:p>
    <w:p w14:paraId="61D8BAE5"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Асланян</w:t>
      </w:r>
      <w:r>
        <w:rPr>
          <w:rStyle w:val="WW8Num2z0"/>
          <w:rFonts w:ascii="Verdana" w:hAnsi="Verdana"/>
          <w:color w:val="000000"/>
          <w:sz w:val="18"/>
          <w:szCs w:val="18"/>
        </w:rPr>
        <w:t> </w:t>
      </w:r>
      <w:r>
        <w:rPr>
          <w:rFonts w:ascii="Verdana" w:hAnsi="Verdana"/>
          <w:color w:val="000000"/>
          <w:sz w:val="18"/>
          <w:szCs w:val="18"/>
        </w:rPr>
        <w:t>Н.П. Основные начала российского частного права: дисс. . докт. юрид. наук. М., 2001. 365 с.</w:t>
      </w:r>
    </w:p>
    <w:p w14:paraId="5286DB9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Болгова</w:t>
      </w:r>
      <w:r>
        <w:rPr>
          <w:rStyle w:val="WW8Num2z0"/>
          <w:rFonts w:ascii="Verdana" w:hAnsi="Verdana"/>
          <w:color w:val="000000"/>
          <w:sz w:val="18"/>
          <w:szCs w:val="18"/>
        </w:rPr>
        <w:t> </w:t>
      </w:r>
      <w:r>
        <w:rPr>
          <w:rFonts w:ascii="Verdana" w:hAnsi="Verdana"/>
          <w:color w:val="000000"/>
          <w:sz w:val="18"/>
          <w:szCs w:val="18"/>
        </w:rPr>
        <w:t>В.В. Публичное право: Проблемы теории, методологии, практики: автореф. дисс. . докт. юрид. наук. Тамбов, 2009. 48 с.</w:t>
      </w:r>
    </w:p>
    <w:p w14:paraId="1AA378D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О.Д. Проблемы разделения права на публичное и частное в русской позитивистской теории права в конце XÏX начале XX веков: дисс. . канд. юрид. наук. Благовещенск, 1999. — 142 с.</w:t>
      </w:r>
    </w:p>
    <w:p w14:paraId="0C5EA38D"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155. Гаврилова JI.B. Административно-деликтное законодательство</w:t>
      </w:r>
      <w:r>
        <w:rPr>
          <w:rStyle w:val="WW8Num2z0"/>
          <w:rFonts w:ascii="Verdana" w:hAnsi="Verdana"/>
          <w:color w:val="000000"/>
          <w:sz w:val="18"/>
          <w:szCs w:val="18"/>
        </w:rPr>
        <w:t> </w:t>
      </w:r>
      <w:r>
        <w:rPr>
          <w:rStyle w:val="WW8Num3z0"/>
          <w:rFonts w:ascii="Verdana" w:hAnsi="Verdana"/>
          <w:color w:val="4682B4"/>
          <w:sz w:val="18"/>
          <w:szCs w:val="18"/>
        </w:rPr>
        <w:t>Федеративной</w:t>
      </w:r>
      <w:r>
        <w:rPr>
          <w:rStyle w:val="WW8Num2z0"/>
          <w:rFonts w:ascii="Verdana" w:hAnsi="Verdana"/>
          <w:color w:val="000000"/>
          <w:sz w:val="18"/>
          <w:szCs w:val="18"/>
        </w:rPr>
        <w:t> </w:t>
      </w:r>
      <w:r>
        <w:rPr>
          <w:rFonts w:ascii="Verdana" w:hAnsi="Verdana"/>
          <w:color w:val="000000"/>
          <w:sz w:val="18"/>
          <w:szCs w:val="18"/>
        </w:rPr>
        <w:t xml:space="preserve">Республики Германии: становление, развитие и современное состояние: автореф. дисс. . канд. юрид. наук. </w:t>
      </w:r>
      <w:r>
        <w:rPr>
          <w:rFonts w:ascii="Verdana" w:hAnsi="Verdana"/>
          <w:color w:val="000000"/>
          <w:sz w:val="18"/>
          <w:szCs w:val="18"/>
        </w:rPr>
        <w:lastRenderedPageBreak/>
        <w:t>Тюмень, 2003. 203 с.</w:t>
      </w:r>
    </w:p>
    <w:p w14:paraId="25B4FF7D"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Гафаров</w:t>
      </w:r>
      <w:r>
        <w:rPr>
          <w:rStyle w:val="WW8Num2z0"/>
          <w:rFonts w:ascii="Verdana" w:hAnsi="Verdana"/>
          <w:color w:val="000000"/>
          <w:sz w:val="18"/>
          <w:szCs w:val="18"/>
        </w:rPr>
        <w:t> </w:t>
      </w:r>
      <w:r>
        <w:rPr>
          <w:rFonts w:ascii="Verdana" w:hAnsi="Verdana"/>
          <w:color w:val="000000"/>
          <w:sz w:val="18"/>
          <w:szCs w:val="18"/>
        </w:rPr>
        <w:t>Т.Х. Диалектика сущего и должного в правовой реальности: дисс. . канд. филос. наук. Магнитогорск, 2008. — 145 с.</w:t>
      </w:r>
    </w:p>
    <w:p w14:paraId="2BBA18C8"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Гудков</w:t>
      </w:r>
      <w:r>
        <w:rPr>
          <w:rStyle w:val="WW8Num2z0"/>
          <w:rFonts w:ascii="Verdana" w:hAnsi="Verdana"/>
          <w:color w:val="000000"/>
          <w:sz w:val="18"/>
          <w:szCs w:val="18"/>
        </w:rPr>
        <w:t> </w:t>
      </w:r>
      <w:r>
        <w:rPr>
          <w:rFonts w:ascii="Verdana" w:hAnsi="Verdana"/>
          <w:color w:val="000000"/>
          <w:sz w:val="18"/>
          <w:szCs w:val="18"/>
        </w:rPr>
        <w:t>Э.С. Элементы публично-правового регулирования в гражданском праве: дисс. . канд. юрид. наук. М., 2005. 201 с.</w:t>
      </w:r>
    </w:p>
    <w:p w14:paraId="1D55773E"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Громов</w:t>
      </w:r>
      <w:r>
        <w:rPr>
          <w:rStyle w:val="WW8Num2z0"/>
          <w:rFonts w:ascii="Verdana" w:hAnsi="Verdana"/>
          <w:color w:val="000000"/>
          <w:sz w:val="18"/>
          <w:szCs w:val="18"/>
        </w:rPr>
        <w:t> </w:t>
      </w:r>
      <w:r>
        <w:rPr>
          <w:rFonts w:ascii="Verdana" w:hAnsi="Verdana"/>
          <w:color w:val="000000"/>
          <w:sz w:val="18"/>
          <w:szCs w:val="18"/>
        </w:rPr>
        <w:t>С.А. Соотношение частного и публичного права в российской системе права: тенденции дифференциации и интеграции: дисс. . канд. юрид. наук. СПб., 2004. 226 с.</w:t>
      </w:r>
    </w:p>
    <w:p w14:paraId="72CC3D0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Грушевская</w:t>
      </w:r>
      <w:r>
        <w:rPr>
          <w:rStyle w:val="WW8Num2z0"/>
          <w:rFonts w:ascii="Verdana" w:hAnsi="Verdana"/>
          <w:color w:val="000000"/>
          <w:sz w:val="18"/>
          <w:szCs w:val="18"/>
        </w:rPr>
        <w:t> </w:t>
      </w:r>
      <w:r>
        <w:rPr>
          <w:rFonts w:ascii="Verdana" w:hAnsi="Verdana"/>
          <w:color w:val="000000"/>
          <w:sz w:val="18"/>
          <w:szCs w:val="18"/>
        </w:rPr>
        <w:t>Е.В. Императивность в российском гражданском праве: автореф. дисс. . канд. юрид. наук. Краснодар, 2010. 24 с.</w:t>
      </w:r>
    </w:p>
    <w:p w14:paraId="204EBFB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Т.В. Частное и публичное право как парные юридические категории: дисс. . канд. юрид. наук. Саратов, 2010. 200 с.</w:t>
      </w:r>
    </w:p>
    <w:p w14:paraId="081CA3F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Евдеева</w:t>
      </w:r>
      <w:r>
        <w:rPr>
          <w:rStyle w:val="WW8Num2z0"/>
          <w:rFonts w:ascii="Verdana" w:hAnsi="Verdana"/>
          <w:color w:val="000000"/>
          <w:sz w:val="18"/>
          <w:szCs w:val="18"/>
        </w:rPr>
        <w:t> </w:t>
      </w:r>
      <w:r>
        <w:rPr>
          <w:rFonts w:ascii="Verdana" w:hAnsi="Verdana"/>
          <w:color w:val="000000"/>
          <w:sz w:val="18"/>
          <w:szCs w:val="18"/>
        </w:rPr>
        <w:t>Н.В. Интегративные теории правопонимания в современной России: дисс. . канд. юрид. наук. Нижний Новгород, 2005. 187 с.</w:t>
      </w:r>
    </w:p>
    <w:p w14:paraId="4DCB438D"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Ерохин</w:t>
      </w:r>
      <w:r>
        <w:rPr>
          <w:rStyle w:val="WW8Num2z0"/>
          <w:rFonts w:ascii="Verdana" w:hAnsi="Verdana"/>
          <w:color w:val="000000"/>
          <w:sz w:val="18"/>
          <w:szCs w:val="18"/>
        </w:rPr>
        <w:t> </w:t>
      </w:r>
      <w:r>
        <w:rPr>
          <w:rFonts w:ascii="Verdana" w:hAnsi="Verdana"/>
          <w:color w:val="000000"/>
          <w:sz w:val="18"/>
          <w:szCs w:val="18"/>
        </w:rPr>
        <w:t>В.И. Теоретические основы обеспечения</w:t>
      </w:r>
      <w:r>
        <w:rPr>
          <w:rStyle w:val="WW8Num2z0"/>
          <w:rFonts w:ascii="Verdana" w:hAnsi="Verdana"/>
          <w:color w:val="000000"/>
          <w:sz w:val="18"/>
          <w:szCs w:val="18"/>
        </w:rPr>
        <w:t> </w:t>
      </w:r>
      <w:r>
        <w:rPr>
          <w:rStyle w:val="WW8Num3z0"/>
          <w:rFonts w:ascii="Verdana" w:hAnsi="Verdana"/>
          <w:color w:val="4682B4"/>
          <w:sz w:val="18"/>
          <w:szCs w:val="18"/>
        </w:rPr>
        <w:t>неприкосновенности</w:t>
      </w:r>
      <w:r>
        <w:rPr>
          <w:rStyle w:val="WW8Num2z0"/>
          <w:rFonts w:ascii="Verdana" w:hAnsi="Verdana"/>
          <w:color w:val="000000"/>
          <w:sz w:val="18"/>
          <w:szCs w:val="18"/>
        </w:rPr>
        <w:t> </w:t>
      </w:r>
      <w:r>
        <w:rPr>
          <w:rFonts w:ascii="Verdana" w:hAnsi="Verdana"/>
          <w:color w:val="000000"/>
          <w:sz w:val="18"/>
          <w:szCs w:val="18"/>
        </w:rPr>
        <w:t>частной жизни при реализации юридической ответственности: дисс. . канд. юрид. наук. Владимир, 2006. 213 с.</w:t>
      </w:r>
    </w:p>
    <w:p w14:paraId="09EB45A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О.Ю. Публичные и частные интересы в праве: политико-правовое исследование: дисс. . канд. юрид. наук. Казань, 2004. 156 с.</w:t>
      </w:r>
    </w:p>
    <w:p w14:paraId="21DAD6F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Круглов</w:t>
      </w:r>
      <w:r>
        <w:rPr>
          <w:rStyle w:val="WW8Num2z0"/>
          <w:rFonts w:ascii="Verdana" w:hAnsi="Verdana"/>
          <w:color w:val="000000"/>
          <w:sz w:val="18"/>
          <w:szCs w:val="18"/>
        </w:rPr>
        <w:t> </w:t>
      </w:r>
      <w:r>
        <w:rPr>
          <w:rFonts w:ascii="Verdana" w:hAnsi="Verdana"/>
          <w:color w:val="000000"/>
          <w:sz w:val="18"/>
          <w:szCs w:val="18"/>
        </w:rPr>
        <w:t>В. А. Административно-деликтное право Республики Беларусь: автореф. дисс. . докт. юрид. наук. М., 2008. 55 с.</w:t>
      </w:r>
    </w:p>
    <w:p w14:paraId="63752196"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Курьянов</w:t>
      </w:r>
      <w:r>
        <w:rPr>
          <w:rStyle w:val="WW8Num2z0"/>
          <w:rFonts w:ascii="Verdana" w:hAnsi="Verdana"/>
          <w:color w:val="000000"/>
          <w:sz w:val="18"/>
          <w:szCs w:val="18"/>
        </w:rPr>
        <w:t> </w:t>
      </w:r>
      <w:r>
        <w:rPr>
          <w:rFonts w:ascii="Verdana" w:hAnsi="Verdana"/>
          <w:color w:val="000000"/>
          <w:sz w:val="18"/>
          <w:szCs w:val="18"/>
        </w:rPr>
        <w:t>В.А. Правовое мышление в деятельности</w:t>
      </w:r>
      <w:r>
        <w:rPr>
          <w:rStyle w:val="WW8Num2z0"/>
          <w:rFonts w:ascii="Verdana" w:hAnsi="Verdana"/>
          <w:color w:val="000000"/>
          <w:sz w:val="18"/>
          <w:szCs w:val="18"/>
        </w:rPr>
        <w:t> </w:t>
      </w:r>
      <w:r>
        <w:rPr>
          <w:rStyle w:val="WW8Num3z0"/>
          <w:rFonts w:ascii="Verdana" w:hAnsi="Verdana"/>
          <w:color w:val="4682B4"/>
          <w:sz w:val="18"/>
          <w:szCs w:val="18"/>
        </w:rPr>
        <w:t>следователя</w:t>
      </w:r>
      <w:r>
        <w:rPr>
          <w:rFonts w:ascii="Verdana" w:hAnsi="Verdana"/>
          <w:color w:val="000000"/>
          <w:sz w:val="18"/>
          <w:szCs w:val="18"/>
        </w:rPr>
        <w:t>: дисс. . канд. юрид. наук. Ростов н/Д., 2009. 204 с.</w:t>
      </w:r>
    </w:p>
    <w:p w14:paraId="1F96544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Логецкий</w:t>
      </w:r>
      <w:r>
        <w:rPr>
          <w:rStyle w:val="WW8Num2z0"/>
          <w:rFonts w:ascii="Verdana" w:hAnsi="Verdana"/>
          <w:color w:val="000000"/>
          <w:sz w:val="18"/>
          <w:szCs w:val="18"/>
        </w:rPr>
        <w:t> </w:t>
      </w:r>
      <w:r>
        <w:rPr>
          <w:rFonts w:ascii="Verdana" w:hAnsi="Verdana"/>
          <w:color w:val="000000"/>
          <w:sz w:val="18"/>
          <w:szCs w:val="18"/>
        </w:rPr>
        <w:t>A.A. Преступление и проступок в уголовном праве XIX начала XX веков: автореф. дисс. . канд. юрид. наук. М., 2003. - 35 с.</w:t>
      </w:r>
    </w:p>
    <w:p w14:paraId="652B168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Природа, содержание и логика</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дисс. . докт. юрид. наук. М., 2001. 502 с.</w:t>
      </w:r>
    </w:p>
    <w:p w14:paraId="410B4B5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Маштаков</w:t>
      </w:r>
      <w:r>
        <w:rPr>
          <w:rStyle w:val="WW8Num2z0"/>
          <w:rFonts w:ascii="Verdana" w:hAnsi="Verdana"/>
          <w:color w:val="000000"/>
          <w:sz w:val="18"/>
          <w:szCs w:val="18"/>
        </w:rPr>
        <w:t> </w:t>
      </w:r>
      <w:r>
        <w:rPr>
          <w:rFonts w:ascii="Verdana" w:hAnsi="Verdana"/>
          <w:color w:val="000000"/>
          <w:sz w:val="18"/>
          <w:szCs w:val="18"/>
        </w:rPr>
        <w:t>K.M. Теоретические вопросы разграничения публичного и частного права: дисс. . канд. юрид. наук. Ростов н/Д., 2001. 209 с.</w:t>
      </w:r>
    </w:p>
    <w:p w14:paraId="6956722A"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Мотин</w:t>
      </w:r>
      <w:r>
        <w:rPr>
          <w:rStyle w:val="WW8Num2z0"/>
          <w:rFonts w:ascii="Verdana" w:hAnsi="Verdana"/>
          <w:color w:val="000000"/>
          <w:sz w:val="18"/>
          <w:szCs w:val="18"/>
        </w:rPr>
        <w:t> </w:t>
      </w:r>
      <w:r>
        <w:rPr>
          <w:rFonts w:ascii="Verdana" w:hAnsi="Verdana"/>
          <w:color w:val="000000"/>
          <w:sz w:val="18"/>
          <w:szCs w:val="18"/>
        </w:rPr>
        <w:t>O.A. Частный интерес в системе объектов уголовно-правовой охраны: дисс. . канд. юрид. наук. Волгоград, 2005. 207 с.</w:t>
      </w:r>
    </w:p>
    <w:p w14:paraId="3466B77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Нестерова</w:t>
      </w:r>
      <w:r>
        <w:rPr>
          <w:rStyle w:val="WW8Num2z0"/>
          <w:rFonts w:ascii="Verdana" w:hAnsi="Verdana"/>
          <w:color w:val="000000"/>
          <w:sz w:val="18"/>
          <w:szCs w:val="18"/>
        </w:rPr>
        <w:t> </w:t>
      </w:r>
      <w:r>
        <w:rPr>
          <w:rFonts w:ascii="Verdana" w:hAnsi="Verdana"/>
          <w:color w:val="000000"/>
          <w:sz w:val="18"/>
          <w:szCs w:val="18"/>
        </w:rPr>
        <w:t>Э.З. Историко-теоретические основания учения о разделении права на публичное и частное в западноевропейской и российской правовой науке: дисс. . канд. юрид. наук. Нижний Новгород, 2002. 191 с.</w:t>
      </w:r>
    </w:p>
    <w:p w14:paraId="6399DE0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А.И. Правовое мышление: аксиологический и герменевтический аспекты: дисс. . канд. юрид. наук. Ростов н/Д., 2000. 169 с.</w:t>
      </w:r>
    </w:p>
    <w:p w14:paraId="20E84F93"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А.И. Правовое мышление: дисс. . докт. юрид. наук. Ростов н/Д, 2004.-512 с.</w:t>
      </w:r>
    </w:p>
    <w:p w14:paraId="0B416C62"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Писаревский</w:t>
      </w:r>
      <w:r>
        <w:rPr>
          <w:rStyle w:val="WW8Num2z0"/>
          <w:rFonts w:ascii="Verdana" w:hAnsi="Verdana"/>
          <w:color w:val="000000"/>
          <w:sz w:val="18"/>
          <w:szCs w:val="18"/>
        </w:rPr>
        <w:t> </w:t>
      </w:r>
      <w:r>
        <w:rPr>
          <w:rFonts w:ascii="Verdana" w:hAnsi="Verdana"/>
          <w:color w:val="000000"/>
          <w:sz w:val="18"/>
          <w:szCs w:val="18"/>
        </w:rPr>
        <w:t>А.Е. Юридическая герменевтика. Социально-философская методология интерпретации и</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правовых норм: дисс. . канд. фи-лос. наук. Краснодар, 2004. 194 с.</w:t>
      </w:r>
    </w:p>
    <w:p w14:paraId="67E7A4FF"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Ретунская</w:t>
      </w:r>
      <w:r>
        <w:rPr>
          <w:rStyle w:val="WW8Num2z0"/>
          <w:rFonts w:ascii="Verdana" w:hAnsi="Verdana"/>
          <w:color w:val="000000"/>
          <w:sz w:val="18"/>
          <w:szCs w:val="18"/>
        </w:rPr>
        <w:t> </w:t>
      </w:r>
      <w:r>
        <w:rPr>
          <w:rFonts w:ascii="Verdana" w:hAnsi="Verdana"/>
          <w:color w:val="000000"/>
          <w:sz w:val="18"/>
          <w:szCs w:val="18"/>
        </w:rPr>
        <w:t>Т.П. Защита частного интереса в уголовном процессе Российской Федерации: дисс. . канд. юрид. наук. СПб., 2005. 203 с.</w:t>
      </w:r>
    </w:p>
    <w:p w14:paraId="3CB1A9B9"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Романенко</w:t>
      </w:r>
      <w:r>
        <w:rPr>
          <w:rStyle w:val="WW8Num2z0"/>
          <w:rFonts w:ascii="Verdana" w:hAnsi="Verdana"/>
          <w:color w:val="000000"/>
          <w:sz w:val="18"/>
          <w:szCs w:val="18"/>
        </w:rPr>
        <w:t> </w:t>
      </w:r>
      <w:r>
        <w:rPr>
          <w:rFonts w:ascii="Verdana" w:hAnsi="Verdana"/>
          <w:color w:val="000000"/>
          <w:sz w:val="18"/>
          <w:szCs w:val="18"/>
        </w:rPr>
        <w:t>M.А. Альтернативные формы разрешения правовых конфликтов в сфере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дисс. . канд. юрид. наук. Саратов, 2008.-213 с.</w:t>
      </w:r>
    </w:p>
    <w:p w14:paraId="06C8E4F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Романовский</w:t>
      </w:r>
      <w:r>
        <w:rPr>
          <w:rStyle w:val="WW8Num2z0"/>
          <w:rFonts w:ascii="Verdana" w:hAnsi="Verdana"/>
          <w:color w:val="000000"/>
          <w:sz w:val="18"/>
          <w:szCs w:val="18"/>
        </w:rPr>
        <w:t> </w:t>
      </w:r>
      <w:r>
        <w:rPr>
          <w:rFonts w:ascii="Verdana" w:hAnsi="Verdana"/>
          <w:color w:val="000000"/>
          <w:sz w:val="18"/>
          <w:szCs w:val="18"/>
        </w:rPr>
        <w:t>C.B. Принцип сочетания частных и</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интересов в гражданском праве: дисс. . канд. юрид. наук. М., 2008. 194 с.</w:t>
      </w:r>
    </w:p>
    <w:p w14:paraId="6403B702"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Сатонина</w:t>
      </w:r>
      <w:r>
        <w:rPr>
          <w:rStyle w:val="WW8Num2z0"/>
          <w:rFonts w:ascii="Verdana" w:hAnsi="Verdana"/>
          <w:color w:val="000000"/>
          <w:sz w:val="18"/>
          <w:szCs w:val="18"/>
        </w:rPr>
        <w:t> </w:t>
      </w:r>
      <w:r>
        <w:rPr>
          <w:rFonts w:ascii="Verdana" w:hAnsi="Verdana"/>
          <w:color w:val="000000"/>
          <w:sz w:val="18"/>
          <w:szCs w:val="18"/>
        </w:rPr>
        <w:t>К.А. Публичное и частное право: вопросы теории и практики: становление и развитие в условиях правовой системы Российской Федерации: дисс. . канд. юрид. наук. Уфа, 2005. 178 с.</w:t>
      </w:r>
    </w:p>
    <w:p w14:paraId="7D90B02C"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Седаш</w:t>
      </w:r>
      <w:r>
        <w:rPr>
          <w:rStyle w:val="WW8Num2z0"/>
          <w:rFonts w:ascii="Verdana" w:hAnsi="Verdana"/>
          <w:color w:val="000000"/>
          <w:sz w:val="18"/>
          <w:szCs w:val="18"/>
        </w:rPr>
        <w:t> </w:t>
      </w:r>
      <w:r>
        <w:rPr>
          <w:rFonts w:ascii="Verdana" w:hAnsi="Verdana"/>
          <w:color w:val="000000"/>
          <w:sz w:val="18"/>
          <w:szCs w:val="18"/>
        </w:rPr>
        <w:t>Е.А. Частное начало в российском уголовном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дисс. . канд. юрид. наук. Саратов, 2000. 183 с.</w:t>
      </w:r>
    </w:p>
    <w:p w14:paraId="32C39021"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В.А. Частный и публичный интересы субъектов налоговых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дисс. . канд. юрид. наук. М., 2002. 194 с.</w:t>
      </w:r>
    </w:p>
    <w:p w14:paraId="137D1D7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180.</w:t>
      </w:r>
      <w:r>
        <w:rPr>
          <w:rStyle w:val="WW8Num2z0"/>
          <w:rFonts w:ascii="Verdana" w:hAnsi="Verdana"/>
          <w:color w:val="000000"/>
          <w:sz w:val="18"/>
          <w:szCs w:val="18"/>
        </w:rPr>
        <w:t> </w:t>
      </w:r>
      <w:r>
        <w:rPr>
          <w:rStyle w:val="WW8Num3z0"/>
          <w:rFonts w:ascii="Verdana" w:hAnsi="Verdana"/>
          <w:color w:val="4682B4"/>
          <w:sz w:val="18"/>
          <w:szCs w:val="18"/>
        </w:rPr>
        <w:t>Сумачев</w:t>
      </w:r>
      <w:r>
        <w:rPr>
          <w:rStyle w:val="WW8Num2z0"/>
          <w:rFonts w:ascii="Verdana" w:hAnsi="Verdana"/>
          <w:color w:val="000000"/>
          <w:sz w:val="18"/>
          <w:szCs w:val="18"/>
        </w:rPr>
        <w:t> </w:t>
      </w:r>
      <w:r>
        <w:rPr>
          <w:rFonts w:ascii="Verdana" w:hAnsi="Verdana"/>
          <w:color w:val="000000"/>
          <w:sz w:val="18"/>
          <w:szCs w:val="18"/>
        </w:rPr>
        <w:t>A.B. Диспозитивность в уголовном праве: теоретико-прикладной анализ: дисс. . докт. юрид. наук. Екатеринбург, 2006. 346 с.</w:t>
      </w:r>
    </w:p>
    <w:p w14:paraId="41E0A2D8"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Хусаенова</w:t>
      </w:r>
      <w:r>
        <w:rPr>
          <w:rStyle w:val="WW8Num2z0"/>
          <w:rFonts w:ascii="Verdana" w:hAnsi="Verdana"/>
          <w:color w:val="000000"/>
          <w:sz w:val="18"/>
          <w:szCs w:val="18"/>
        </w:rPr>
        <w:t> </w:t>
      </w:r>
      <w:r>
        <w:rPr>
          <w:rFonts w:ascii="Verdana" w:hAnsi="Verdana"/>
          <w:color w:val="000000"/>
          <w:sz w:val="18"/>
          <w:szCs w:val="18"/>
        </w:rPr>
        <w:t>А.З. Когнитивно-лингвистическое исследование кластерного концепта privacy: дисс. . канд. филологич. наук. СПб., 2009. 199 с.</w:t>
      </w:r>
    </w:p>
    <w:p w14:paraId="61D403EB"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182. Шокумов Ю.Ж. Современное естественное право и</w:t>
      </w:r>
      <w:r>
        <w:rPr>
          <w:rStyle w:val="WW8Num2z0"/>
          <w:rFonts w:ascii="Verdana" w:hAnsi="Verdana"/>
          <w:color w:val="000000"/>
          <w:sz w:val="18"/>
          <w:szCs w:val="18"/>
        </w:rPr>
        <w:t> </w:t>
      </w:r>
      <w:r>
        <w:rPr>
          <w:rStyle w:val="WW8Num3z0"/>
          <w:rFonts w:ascii="Verdana" w:hAnsi="Verdana"/>
          <w:color w:val="4682B4"/>
          <w:sz w:val="18"/>
          <w:szCs w:val="18"/>
        </w:rPr>
        <w:t>частноправовой</w:t>
      </w:r>
      <w:r>
        <w:rPr>
          <w:rStyle w:val="WW8Num2z0"/>
          <w:rFonts w:ascii="Verdana" w:hAnsi="Verdana"/>
          <w:color w:val="000000"/>
          <w:sz w:val="18"/>
          <w:szCs w:val="18"/>
        </w:rPr>
        <w:t> </w:t>
      </w:r>
      <w:r>
        <w:rPr>
          <w:rFonts w:ascii="Verdana" w:hAnsi="Verdana"/>
          <w:color w:val="000000"/>
          <w:sz w:val="18"/>
          <w:szCs w:val="18"/>
        </w:rPr>
        <w:t>договор как форма его существования, автореф. дисс. . канд. юрид. наук. Ростов н/Д., 2000. 32 с.1. Электронные ресурсы:</w:t>
      </w:r>
    </w:p>
    <w:p w14:paraId="1DA74B34" w14:textId="77777777" w:rsidR="00087679" w:rsidRDefault="00087679" w:rsidP="00087679">
      <w:pPr>
        <w:pStyle w:val="WW8Num1z2"/>
        <w:shd w:val="clear" w:color="auto" w:fill="F7F7F7"/>
        <w:spacing w:after="0"/>
        <w:rPr>
          <w:rFonts w:ascii="Verdana" w:hAnsi="Verdana"/>
          <w:color w:val="000000"/>
          <w:sz w:val="18"/>
          <w:szCs w:val="18"/>
        </w:rPr>
      </w:pPr>
      <w:r>
        <w:rPr>
          <w:rFonts w:ascii="Verdana" w:hAnsi="Verdana"/>
          <w:color w:val="000000"/>
          <w:sz w:val="18"/>
          <w:szCs w:val="18"/>
        </w:rPr>
        <w:t>183. Материалы интернет-конференции Советника Президента РФ В.Ф. Яковлева И А «</w:t>
      </w:r>
      <w:r>
        <w:rPr>
          <w:rStyle w:val="WW8Num3z0"/>
          <w:rFonts w:ascii="Verdana" w:hAnsi="Verdana"/>
          <w:color w:val="4682B4"/>
          <w:sz w:val="18"/>
          <w:szCs w:val="18"/>
        </w:rPr>
        <w:t>Гарант</w:t>
      </w:r>
      <w:r>
        <w:rPr>
          <w:rFonts w:ascii="Verdana" w:hAnsi="Verdana"/>
          <w:color w:val="000000"/>
          <w:sz w:val="18"/>
          <w:szCs w:val="18"/>
        </w:rPr>
        <w:t>» от 30 марта 2010 г. URL: http://www.garant.ru/action/conference/236915/ (дата обращения 13.01.2013).</w:t>
      </w:r>
    </w:p>
    <w:p w14:paraId="61291B66" w14:textId="3F802836" w:rsidR="00087679" w:rsidRPr="00087679" w:rsidRDefault="00087679" w:rsidP="00087679">
      <w:r>
        <w:rPr>
          <w:rFonts w:ascii="Verdana" w:hAnsi="Verdana"/>
          <w:color w:val="000000"/>
          <w:sz w:val="18"/>
          <w:szCs w:val="18"/>
        </w:rPr>
        <w:br/>
      </w:r>
    </w:p>
    <w:sectPr w:rsidR="00087679" w:rsidRPr="0008767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062A0" w14:textId="77777777" w:rsidR="00CF6CB4" w:rsidRDefault="00CF6CB4">
      <w:pPr>
        <w:spacing w:after="0" w:line="240" w:lineRule="auto"/>
      </w:pPr>
      <w:r>
        <w:separator/>
      </w:r>
    </w:p>
  </w:endnote>
  <w:endnote w:type="continuationSeparator" w:id="0">
    <w:p w14:paraId="0CF1E070" w14:textId="77777777" w:rsidR="00CF6CB4" w:rsidRDefault="00CF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93354" w14:textId="77777777" w:rsidR="00CF6CB4" w:rsidRDefault="00CF6CB4">
      <w:pPr>
        <w:spacing w:after="0" w:line="240" w:lineRule="auto"/>
      </w:pPr>
      <w:r>
        <w:separator/>
      </w:r>
    </w:p>
  </w:footnote>
  <w:footnote w:type="continuationSeparator" w:id="0">
    <w:p w14:paraId="6ABB5C37" w14:textId="77777777" w:rsidR="00CF6CB4" w:rsidRDefault="00CF6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5"/>
    <w:multiLevelType w:val="multilevel"/>
    <w:tmpl w:val="00000024"/>
    <w:lvl w:ilvl="0">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9"/>
    <w:multiLevelType w:val="multilevel"/>
    <w:tmpl w:val="00000028"/>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3" w15:restartNumberingAfterBreak="0">
    <w:nsid w:val="0000002B"/>
    <w:multiLevelType w:val="multilevel"/>
    <w:tmpl w:val="0000002A"/>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4" w15:restartNumberingAfterBreak="0">
    <w:nsid w:val="0000002D"/>
    <w:multiLevelType w:val="multilevel"/>
    <w:tmpl w:val="0000002C"/>
    <w:lvl w:ilvl="0">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5" w15:restartNumberingAfterBreak="0">
    <w:nsid w:val="0000002F"/>
    <w:multiLevelType w:val="multilevel"/>
    <w:tmpl w:val="0000002E"/>
    <w:lvl w:ilvl="0">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6" w15:restartNumberingAfterBreak="0">
    <w:nsid w:val="00000031"/>
    <w:multiLevelType w:val="multilevel"/>
    <w:tmpl w:val="00000030"/>
    <w:lvl w:ilvl="0">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7"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8"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6"/>
  </w:num>
  <w:num w:numId="8">
    <w:abstractNumId w:val="8"/>
  </w:num>
  <w:num w:numId="9">
    <w:abstractNumId w:val="19"/>
  </w:num>
  <w:num w:numId="10">
    <w:abstractNumId w:val="27"/>
  </w:num>
  <w:num w:numId="11">
    <w:abstractNumId w:val="28"/>
  </w:num>
  <w:num w:numId="12">
    <w:abstractNumId w:val="22"/>
  </w:num>
  <w:num w:numId="13">
    <w:abstractNumId w:val="23"/>
  </w:num>
  <w:num w:numId="14">
    <w:abstractNumId w:val="24"/>
  </w:num>
  <w:num w:numId="15">
    <w:abstractNumId w:val="25"/>
  </w:num>
  <w:num w:numId="1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CB4"/>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4593</TotalTime>
  <Pages>17</Pages>
  <Words>8630</Words>
  <Characters>49193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57708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795</cp:revision>
  <cp:lastPrinted>2009-02-06T05:36:00Z</cp:lastPrinted>
  <dcterms:created xsi:type="dcterms:W3CDTF">2016-09-19T15:12:00Z</dcterms:created>
  <dcterms:modified xsi:type="dcterms:W3CDTF">2016-12-08T08:36:00Z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