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75A37B15" w:rsidR="00C06809" w:rsidRPr="00417648" w:rsidRDefault="00417648" w:rsidP="00417648">
      <w:r>
        <w:rPr>
          <w:rFonts w:ascii="Verdana" w:hAnsi="Verdana"/>
          <w:b/>
          <w:bCs/>
          <w:color w:val="000000"/>
          <w:shd w:val="clear" w:color="auto" w:fill="FFFFFF"/>
        </w:rPr>
        <w:t>Круковський Олександр Петрович. Наукові основи технології опорно-анкерного кріплення гірничих виробок вугільних шахт.- Дисертація д-ра техн. наук: 05.15.02, Нац. акад. наук України, Ін-т геотехн. механіки ім. М. С. Полякова. - Д., 2012.- 360 с. : рис.</w:t>
      </w:r>
    </w:p>
    <w:sectPr w:rsidR="00C06809" w:rsidRPr="004176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571F" w14:textId="77777777" w:rsidR="00655F4B" w:rsidRDefault="00655F4B">
      <w:pPr>
        <w:spacing w:after="0" w:line="240" w:lineRule="auto"/>
      </w:pPr>
      <w:r>
        <w:separator/>
      </w:r>
    </w:p>
  </w:endnote>
  <w:endnote w:type="continuationSeparator" w:id="0">
    <w:p w14:paraId="13FA33AC" w14:textId="77777777" w:rsidR="00655F4B" w:rsidRDefault="0065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D4B0" w14:textId="77777777" w:rsidR="00655F4B" w:rsidRDefault="00655F4B">
      <w:pPr>
        <w:spacing w:after="0" w:line="240" w:lineRule="auto"/>
      </w:pPr>
      <w:r>
        <w:separator/>
      </w:r>
    </w:p>
  </w:footnote>
  <w:footnote w:type="continuationSeparator" w:id="0">
    <w:p w14:paraId="7EDDA98F" w14:textId="77777777" w:rsidR="00655F4B" w:rsidRDefault="0065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F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5F4B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5763</cp:revision>
  <dcterms:created xsi:type="dcterms:W3CDTF">2024-06-20T08:51:00Z</dcterms:created>
  <dcterms:modified xsi:type="dcterms:W3CDTF">2024-12-07T12:07:00Z</dcterms:modified>
  <cp:category/>
</cp:coreProperties>
</file>