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500F1F" w:rsidRDefault="00500F1F" w:rsidP="00500F1F">
      <w:r w:rsidRPr="003C5C00">
        <w:rPr>
          <w:rFonts w:ascii="Times New Roman" w:eastAsia="Times New Roman" w:hAnsi="Times New Roman" w:cs="Times New Roman"/>
          <w:b/>
          <w:kern w:val="24"/>
          <w:sz w:val="24"/>
          <w:szCs w:val="28"/>
          <w:lang w:eastAsia="ru-RU"/>
        </w:rPr>
        <w:t>Очередько Олена Олександрівна</w:t>
      </w:r>
      <w:r w:rsidRPr="003C5C00">
        <w:rPr>
          <w:rFonts w:ascii="Times New Roman" w:eastAsia="Times New Roman" w:hAnsi="Times New Roman" w:cs="Times New Roman"/>
          <w:kern w:val="24"/>
          <w:sz w:val="24"/>
          <w:szCs w:val="28"/>
          <w:lang w:eastAsia="ru-RU"/>
        </w:rPr>
        <w:t>, старший викладач кафедри менеджменту та підприємництва на морському транспорті</w:t>
      </w:r>
      <w:r w:rsidRPr="003C5C00">
        <w:rPr>
          <w:rFonts w:ascii="Times New Roman" w:eastAsia="Calibri" w:hAnsi="Times New Roman" w:cs="Times New Roman"/>
          <w:kern w:val="24"/>
          <w:sz w:val="24"/>
        </w:rPr>
        <w:t xml:space="preserve"> </w:t>
      </w:r>
      <w:r w:rsidRPr="003C5C00">
        <w:rPr>
          <w:rFonts w:ascii="Times New Roman" w:eastAsia="Times New Roman" w:hAnsi="Times New Roman" w:cs="Times New Roman"/>
          <w:kern w:val="24"/>
          <w:sz w:val="24"/>
          <w:szCs w:val="28"/>
          <w:lang w:eastAsia="ru-RU"/>
        </w:rPr>
        <w:t>Азовського морського інституту Одеської національної морської академії (м. Маріуполь). Назва дисертації:</w:t>
      </w:r>
      <w:r w:rsidRPr="003C5C00">
        <w:rPr>
          <w:rFonts w:ascii="Times New Roman" w:eastAsia="Times New Roman" w:hAnsi="Times New Roman" w:cs="Times New Roman"/>
          <w:kern w:val="24"/>
          <w:sz w:val="24"/>
          <w:szCs w:val="26"/>
          <w:lang w:eastAsia="ru-RU"/>
        </w:rPr>
        <w:t xml:space="preserve"> </w:t>
      </w:r>
      <w:r w:rsidRPr="003C5C00">
        <w:rPr>
          <w:rFonts w:ascii="Times New Roman" w:eastAsia="Times New Roman" w:hAnsi="Times New Roman" w:cs="Times New Roman"/>
          <w:kern w:val="24"/>
          <w:sz w:val="24"/>
          <w:szCs w:val="28"/>
          <w:lang w:eastAsia="ru-RU"/>
        </w:rPr>
        <w:t>«</w:t>
      </w:r>
      <w:r w:rsidRPr="003C5C00">
        <w:rPr>
          <w:rFonts w:ascii="Times New Roman" w:eastAsia="Calibri" w:hAnsi="Times New Roman" w:cs="Times New Roman"/>
          <w:kern w:val="24"/>
          <w:sz w:val="24"/>
          <w:szCs w:val="28"/>
        </w:rPr>
        <w:t>Удосконалення підходів до підвищення інвестиційної привабливості промислових підприємств у інтегрованих структурах</w:t>
      </w:r>
      <w:r w:rsidRPr="003C5C00">
        <w:rPr>
          <w:rFonts w:ascii="Times New Roman" w:eastAsia="Times New Roman" w:hAnsi="Times New Roman" w:cs="Times New Roman"/>
          <w:kern w:val="24"/>
          <w:sz w:val="24"/>
          <w:szCs w:val="28"/>
          <w:lang w:eastAsia="ru-RU"/>
        </w:rPr>
        <w:t>». Шифр та назва спеціальності – 08.00.04 – економіка та управління підприємствами (за видами економічної діяльності). Спецрада</w:t>
      </w:r>
      <w:r w:rsidRPr="003C5C00">
        <w:rPr>
          <w:rFonts w:ascii="Times New Roman" w:eastAsia="Times New Roman" w:hAnsi="Times New Roman" w:cs="Times New Roman"/>
          <w:kern w:val="24"/>
          <w:sz w:val="24"/>
          <w:szCs w:val="26"/>
          <w:lang w:eastAsia="ru-RU"/>
        </w:rPr>
        <w:t xml:space="preserve"> </w:t>
      </w:r>
      <w:r w:rsidRPr="003C5C00">
        <w:rPr>
          <w:rFonts w:ascii="Times New Roman" w:eastAsia="Times New Roman" w:hAnsi="Times New Roman" w:cs="Times New Roman"/>
          <w:kern w:val="24"/>
          <w:sz w:val="24"/>
          <w:szCs w:val="28"/>
          <w:lang w:eastAsia="ru-RU"/>
        </w:rPr>
        <w:t>Д 12.052.02 Державного вищого навчального закладу «Приазовський державний технічний університет»</w:t>
      </w:r>
    </w:p>
    <w:sectPr w:rsidR="0064656E" w:rsidRPr="00500F1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7202CE">
    <w:pPr>
      <w:rPr>
        <w:sz w:val="2"/>
        <w:szCs w:val="2"/>
      </w:rPr>
    </w:pPr>
    <w:r w:rsidRPr="007202C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7202CE">
                <w:pPr>
                  <w:spacing w:line="240" w:lineRule="auto"/>
                </w:pPr>
                <w:fldSimple w:instr=" PAGE \* MERGEFORMAT ">
                  <w:r w:rsidR="0093745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7202CE">
    <w:pPr>
      <w:rPr>
        <w:sz w:val="2"/>
        <w:szCs w:val="2"/>
      </w:rPr>
    </w:pPr>
    <w:r w:rsidRPr="007202C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7202CE">
                <w:pPr>
                  <w:spacing w:line="240" w:lineRule="auto"/>
                </w:pPr>
                <w:fldSimple w:instr=" PAGE \* MERGEFORMAT ">
                  <w:r w:rsidR="00500F1F" w:rsidRPr="00500F1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7202CE">
      <w:pPr>
        <w:rPr>
          <w:sz w:val="2"/>
          <w:szCs w:val="2"/>
        </w:rPr>
      </w:pPr>
      <w:r w:rsidRPr="007202C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7202CE">
                  <w:pPr>
                    <w:spacing w:line="240" w:lineRule="auto"/>
                  </w:pPr>
                  <w:fldSimple w:instr=" PAGE \* MERGEFORMAT ">
                    <w:r w:rsidR="003A1290" w:rsidRPr="003A1290">
                      <w:rPr>
                        <w:rStyle w:val="afffff9"/>
                        <w:b w:val="0"/>
                        <w:bCs w:val="0"/>
                        <w:noProof/>
                      </w:rPr>
                      <w:t>1</w:t>
                    </w:r>
                  </w:fldSimple>
                </w:p>
              </w:txbxContent>
            </v:textbox>
            <w10:wrap anchorx="page" anchory="page"/>
          </v:shape>
        </w:pict>
      </w:r>
    </w:p>
    <w:p w:rsidR="0093745B" w:rsidRDefault="0093745B"/>
    <w:p w:rsidR="0093745B" w:rsidRDefault="0093745B"/>
    <w:p w:rsidR="0093745B" w:rsidRDefault="007202CE">
      <w:pPr>
        <w:rPr>
          <w:sz w:val="2"/>
          <w:szCs w:val="2"/>
        </w:rPr>
      </w:pPr>
      <w:r w:rsidRPr="007202C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258A9B-158D-462A-A235-546CFFA5A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840</TotalTime>
  <Pages>1</Pages>
  <Words>82</Words>
  <Characters>473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102</cp:revision>
  <cp:lastPrinted>2009-02-06T05:36:00Z</cp:lastPrinted>
  <dcterms:created xsi:type="dcterms:W3CDTF">2021-04-12T15:35:00Z</dcterms:created>
  <dcterms:modified xsi:type="dcterms:W3CDTF">2021-04-17T12:23:00Z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