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E6" w:rsidRPr="00BA6FE6" w:rsidRDefault="00BA6FE6" w:rsidP="00BA6FE6">
      <w:pPr>
        <w:tabs>
          <w:tab w:val="clear" w:pos="709"/>
        </w:tabs>
        <w:suppressAutoHyphens w:val="0"/>
        <w:spacing w:after="0" w:line="360" w:lineRule="auto"/>
        <w:ind w:firstLine="708"/>
        <w:jc w:val="center"/>
        <w:rPr>
          <w:rFonts w:ascii="Times New Roman" w:eastAsia="Times New Roman" w:hAnsi="Times New Roman" w:cs="Times New Roman"/>
          <w:b/>
          <w:bCs/>
          <w:color w:val="000000"/>
          <w:spacing w:val="-4"/>
          <w:kern w:val="0"/>
          <w:sz w:val="28"/>
          <w:szCs w:val="28"/>
          <w:lang w:val="uk-UA" w:eastAsia="ru-RU"/>
        </w:rPr>
      </w:pPr>
      <w:r w:rsidRPr="00BA6FE6">
        <w:rPr>
          <w:rFonts w:ascii="Times New Roman" w:eastAsia="Times New Roman" w:hAnsi="Times New Roman" w:cs="Times New Roman"/>
          <w:b/>
          <w:bCs/>
          <w:color w:val="000000"/>
          <w:spacing w:val="-4"/>
          <w:kern w:val="0"/>
          <w:sz w:val="28"/>
          <w:szCs w:val="28"/>
          <w:lang w:val="uk-UA" w:eastAsia="ru-RU"/>
        </w:rPr>
        <w:t>НАЦІОНАЛЬНА АКАДЕМІЯ ВНУТРІШНІХ СПРАВ</w:t>
      </w:r>
    </w:p>
    <w:p w:rsidR="00BA6FE6" w:rsidRPr="00BA6FE6" w:rsidRDefault="00BA6FE6" w:rsidP="00BA6FE6">
      <w:pPr>
        <w:tabs>
          <w:tab w:val="clear" w:pos="709"/>
        </w:tabs>
        <w:spacing w:after="0" w:line="360" w:lineRule="auto"/>
        <w:ind w:firstLine="0"/>
        <w:jc w:val="right"/>
        <w:outlineLvl w:val="6"/>
        <w:rPr>
          <w:rFonts w:ascii="Times New Roman" w:eastAsia="Times New Roman" w:hAnsi="Times New Roman" w:cs="Times New Roman"/>
          <w:i/>
          <w:color w:val="000000"/>
          <w:spacing w:val="-4"/>
          <w:kern w:val="0"/>
          <w:sz w:val="28"/>
          <w:szCs w:val="24"/>
          <w:lang w:val="uk-UA" w:eastAsia="ru-RU"/>
        </w:rPr>
      </w:pPr>
    </w:p>
    <w:p w:rsidR="00BA6FE6" w:rsidRPr="00BA6FE6" w:rsidRDefault="00BA6FE6" w:rsidP="00BA6FE6">
      <w:pPr>
        <w:tabs>
          <w:tab w:val="clear" w:pos="709"/>
        </w:tabs>
        <w:spacing w:after="0" w:line="360" w:lineRule="auto"/>
        <w:ind w:firstLine="0"/>
        <w:jc w:val="right"/>
        <w:outlineLvl w:val="6"/>
        <w:rPr>
          <w:rFonts w:ascii="Times New Roman" w:eastAsia="Times New Roman" w:hAnsi="Times New Roman" w:cs="Times New Roman"/>
          <w:i/>
          <w:color w:val="000000"/>
          <w:spacing w:val="-4"/>
          <w:kern w:val="0"/>
          <w:sz w:val="28"/>
          <w:szCs w:val="24"/>
          <w:lang w:val="uk-UA" w:eastAsia="ru-RU"/>
        </w:rPr>
      </w:pPr>
      <w:r w:rsidRPr="00BA6FE6">
        <w:rPr>
          <w:rFonts w:ascii="Times New Roman" w:eastAsia="Times New Roman" w:hAnsi="Times New Roman" w:cs="Times New Roman"/>
          <w:i/>
          <w:color w:val="000000"/>
          <w:spacing w:val="-4"/>
          <w:kern w:val="0"/>
          <w:sz w:val="28"/>
          <w:szCs w:val="24"/>
          <w:lang w:val="uk-UA" w:eastAsia="ru-RU"/>
        </w:rPr>
        <w:t>На правах рукопису</w:t>
      </w: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widowControl/>
        <w:shd w:val="clear" w:color="auto" w:fill="FFFFFF"/>
        <w:tabs>
          <w:tab w:val="clear" w:pos="709"/>
        </w:tabs>
        <w:suppressAutoHyphens w:val="0"/>
        <w:spacing w:after="0" w:line="360" w:lineRule="auto"/>
        <w:ind w:firstLine="0"/>
        <w:jc w:val="center"/>
        <w:rPr>
          <w:rFonts w:ascii="Times New Roman" w:eastAsia="Calibri" w:hAnsi="Times New Roman" w:cs="Times New Roman"/>
          <w:b/>
          <w:color w:val="000000"/>
          <w:spacing w:val="-4"/>
          <w:kern w:val="0"/>
          <w:sz w:val="28"/>
          <w:szCs w:val="28"/>
          <w:lang w:val="uk-UA" w:eastAsia="en-US"/>
        </w:rPr>
      </w:pPr>
      <w:r w:rsidRPr="00BA6FE6">
        <w:rPr>
          <w:rFonts w:ascii="Times New Roman" w:eastAsia="Calibri" w:hAnsi="Times New Roman" w:cs="Times New Roman"/>
          <w:b/>
          <w:color w:val="000000"/>
          <w:spacing w:val="-4"/>
          <w:kern w:val="0"/>
          <w:sz w:val="28"/>
          <w:szCs w:val="28"/>
          <w:lang w:val="uk-UA" w:eastAsia="en-US"/>
        </w:rPr>
        <w:t>ЗАДОРОЖНИЙ АНДРІЙ АНАТОЛІЙОВИЧ</w:t>
      </w:r>
    </w:p>
    <w:p w:rsidR="00BA6FE6" w:rsidRPr="00BA6FE6" w:rsidRDefault="00BA6FE6" w:rsidP="00BA6FE6">
      <w:pPr>
        <w:tabs>
          <w:tab w:val="clear" w:pos="709"/>
        </w:tabs>
        <w:spacing w:after="0" w:line="360" w:lineRule="auto"/>
        <w:ind w:firstLine="0"/>
        <w:jc w:val="center"/>
        <w:rPr>
          <w:rFonts w:ascii="Times New Roman" w:eastAsia="Times New Roman" w:hAnsi="Times New Roman" w:cs="Times New Roman"/>
          <w:b/>
          <w:color w:val="000000"/>
          <w:spacing w:val="-4"/>
          <w:kern w:val="0"/>
          <w:sz w:val="28"/>
          <w:szCs w:val="24"/>
          <w:lang w:val="uk-UA" w:eastAsia="ru-RU"/>
        </w:rPr>
      </w:pPr>
    </w:p>
    <w:p w:rsidR="00BA6FE6" w:rsidRPr="00BA6FE6" w:rsidRDefault="00BA6FE6" w:rsidP="00BA6FE6">
      <w:pPr>
        <w:tabs>
          <w:tab w:val="clear" w:pos="709"/>
        </w:tabs>
        <w:suppressAutoHyphens w:val="0"/>
        <w:spacing w:after="0" w:line="360" w:lineRule="auto"/>
        <w:ind w:firstLine="0"/>
        <w:jc w:val="right"/>
        <w:rPr>
          <w:rFonts w:ascii="Times New Roman" w:eastAsia="Times New Roman" w:hAnsi="Times New Roman" w:cs="Times New Roman"/>
          <w:color w:val="000000"/>
          <w:spacing w:val="-4"/>
          <w:kern w:val="0"/>
          <w:sz w:val="28"/>
          <w:szCs w:val="28"/>
          <w:lang w:val="uk-UA" w:eastAsia="ru-RU"/>
        </w:rPr>
      </w:pPr>
      <w:r w:rsidRPr="00BA6FE6">
        <w:rPr>
          <w:rFonts w:ascii="Times New Roman" w:eastAsia="Times New Roman" w:hAnsi="Times New Roman" w:cs="Times New Roman"/>
          <w:i/>
          <w:color w:val="000000"/>
          <w:spacing w:val="-4"/>
          <w:kern w:val="0"/>
          <w:sz w:val="28"/>
          <w:szCs w:val="28"/>
          <w:lang w:val="uk-UA" w:eastAsia="ru-RU"/>
        </w:rPr>
        <w:t>УДК:</w:t>
      </w:r>
      <w:r w:rsidRPr="00BA6FE6">
        <w:rPr>
          <w:rFonts w:ascii="Times New Roman" w:eastAsia="Times New Roman" w:hAnsi="Times New Roman" w:cs="Times New Roman"/>
          <w:color w:val="000000"/>
          <w:spacing w:val="-4"/>
          <w:kern w:val="0"/>
          <w:sz w:val="28"/>
          <w:szCs w:val="24"/>
          <w:lang w:val="uk-UA" w:eastAsia="ru-RU"/>
        </w:rPr>
        <w:t xml:space="preserve"> </w:t>
      </w:r>
      <w:r w:rsidRPr="00BA6FE6">
        <w:rPr>
          <w:rFonts w:ascii="Times New Roman" w:eastAsia="Times New Roman" w:hAnsi="Times New Roman" w:cs="Times New Roman"/>
          <w:i/>
          <w:color w:val="000000"/>
          <w:spacing w:val="-4"/>
          <w:kern w:val="0"/>
          <w:sz w:val="28"/>
          <w:szCs w:val="28"/>
          <w:lang w:val="uk-UA" w:eastAsia="ru-RU"/>
        </w:rPr>
        <w:t>343.9:343.85</w:t>
      </w: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0"/>
        <w:jc w:val="center"/>
        <w:rPr>
          <w:rFonts w:ascii="Times New Roman" w:eastAsia="Times New Roman" w:hAnsi="Times New Roman" w:cs="Times New Roman"/>
          <w:b/>
          <w:bCs/>
          <w:color w:val="000000"/>
          <w:spacing w:val="-4"/>
          <w:kern w:val="0"/>
          <w:sz w:val="28"/>
          <w:szCs w:val="28"/>
          <w:lang w:val="uk-UA" w:eastAsia="ru-RU"/>
        </w:rPr>
      </w:pPr>
      <w:r w:rsidRPr="00BA6FE6">
        <w:rPr>
          <w:rFonts w:ascii="Times New Roman" w:eastAsia="Times New Roman" w:hAnsi="Times New Roman" w:cs="Times New Roman"/>
          <w:b/>
          <w:bCs/>
          <w:color w:val="000000"/>
          <w:spacing w:val="-4"/>
          <w:kern w:val="0"/>
          <w:sz w:val="28"/>
          <w:szCs w:val="28"/>
          <w:lang w:val="uk-UA" w:eastAsia="ru-RU"/>
        </w:rPr>
        <w:t>ЗАПОБІГАННЯ ЗЛОЧИНАМ У СФЕРІ СЛУЖБОВОЇ ДІЯЛЬНОСТІ</w:t>
      </w: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0"/>
        <w:jc w:val="center"/>
        <w:rPr>
          <w:rFonts w:ascii="Times New Roman" w:eastAsia="Times New Roman" w:hAnsi="Times New Roman" w:cs="Times New Roman"/>
          <w:color w:val="000000"/>
          <w:spacing w:val="-4"/>
          <w:kern w:val="0"/>
          <w:sz w:val="28"/>
          <w:szCs w:val="24"/>
          <w:lang w:val="uk-UA" w:eastAsia="ru-RU"/>
        </w:rPr>
      </w:pPr>
      <w:r w:rsidRPr="00BA6FE6">
        <w:rPr>
          <w:rFonts w:ascii="Times New Roman" w:eastAsia="Times New Roman" w:hAnsi="Times New Roman" w:cs="Times New Roman"/>
          <w:color w:val="000000"/>
          <w:spacing w:val="-4"/>
          <w:kern w:val="0"/>
          <w:sz w:val="28"/>
          <w:szCs w:val="28"/>
          <w:lang w:val="uk-UA" w:eastAsia="ru-RU"/>
        </w:rPr>
        <w:t>Спеціальність 12.00.08 – кримінальне право та кримінологія; кримінально-виконавче право</w:t>
      </w: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pacing w:after="0" w:line="360" w:lineRule="auto"/>
        <w:ind w:firstLine="0"/>
        <w:jc w:val="center"/>
        <w:outlineLvl w:val="7"/>
        <w:rPr>
          <w:rFonts w:ascii="Times New Roman" w:eastAsia="Times New Roman" w:hAnsi="Times New Roman" w:cs="Times New Roman"/>
          <w:b/>
          <w:i/>
          <w:iCs/>
          <w:color w:val="000000"/>
          <w:spacing w:val="-4"/>
          <w:kern w:val="0"/>
          <w:sz w:val="28"/>
          <w:szCs w:val="24"/>
          <w:lang w:val="uk-UA" w:eastAsia="ru-RU"/>
        </w:rPr>
      </w:pPr>
      <w:r w:rsidRPr="00BA6FE6">
        <w:rPr>
          <w:rFonts w:ascii="Times New Roman" w:eastAsia="Times New Roman" w:hAnsi="Times New Roman" w:cs="Times New Roman"/>
          <w:b/>
          <w:i/>
          <w:iCs/>
          <w:color w:val="000000"/>
          <w:spacing w:val="-4"/>
          <w:kern w:val="0"/>
          <w:sz w:val="28"/>
          <w:szCs w:val="24"/>
          <w:lang w:val="uk-UA" w:eastAsia="ru-RU"/>
        </w:rPr>
        <w:t>Дисертація на здобуття наукового ступеня</w:t>
      </w:r>
    </w:p>
    <w:p w:rsidR="00BA6FE6" w:rsidRPr="00BA6FE6" w:rsidRDefault="00BA6FE6" w:rsidP="00BA6FE6">
      <w:pPr>
        <w:tabs>
          <w:tab w:val="clear" w:pos="709"/>
        </w:tabs>
        <w:spacing w:after="0" w:line="360" w:lineRule="auto"/>
        <w:ind w:firstLine="0"/>
        <w:jc w:val="center"/>
        <w:outlineLvl w:val="7"/>
        <w:rPr>
          <w:rFonts w:ascii="Times New Roman" w:eastAsia="Times New Roman" w:hAnsi="Times New Roman" w:cs="Times New Roman"/>
          <w:b/>
          <w:i/>
          <w:iCs/>
          <w:color w:val="000000"/>
          <w:spacing w:val="-4"/>
          <w:kern w:val="0"/>
          <w:sz w:val="28"/>
          <w:szCs w:val="24"/>
          <w:lang w:val="uk-UA" w:eastAsia="ru-RU"/>
        </w:rPr>
      </w:pPr>
      <w:r w:rsidRPr="00BA6FE6">
        <w:rPr>
          <w:rFonts w:ascii="Times New Roman" w:eastAsia="Times New Roman" w:hAnsi="Times New Roman" w:cs="Times New Roman"/>
          <w:b/>
          <w:i/>
          <w:iCs/>
          <w:color w:val="000000"/>
          <w:spacing w:val="-4"/>
          <w:kern w:val="0"/>
          <w:sz w:val="28"/>
          <w:szCs w:val="24"/>
          <w:lang w:val="uk-UA" w:eastAsia="ru-RU"/>
        </w:rPr>
        <w:t>кандидата юридичних наук</w:t>
      </w: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pacing w:after="0" w:line="360" w:lineRule="auto"/>
        <w:ind w:firstLine="0"/>
        <w:jc w:val="right"/>
        <w:outlineLvl w:val="8"/>
        <w:rPr>
          <w:rFonts w:ascii="Times New Roman" w:eastAsia="Times New Roman" w:hAnsi="Times New Roman" w:cs="Times New Roman"/>
          <w:b/>
          <w:bCs/>
          <w:color w:val="000000"/>
          <w:spacing w:val="-4"/>
          <w:kern w:val="0"/>
          <w:sz w:val="28"/>
          <w:szCs w:val="28"/>
          <w:lang w:val="uk-UA" w:eastAsia="ru-RU"/>
        </w:rPr>
      </w:pPr>
      <w:r w:rsidRPr="00BA6FE6">
        <w:rPr>
          <w:rFonts w:ascii="Times New Roman" w:eastAsia="Times New Roman" w:hAnsi="Times New Roman" w:cs="Times New Roman"/>
          <w:b/>
          <w:bCs/>
          <w:color w:val="000000"/>
          <w:spacing w:val="-4"/>
          <w:kern w:val="0"/>
          <w:sz w:val="28"/>
          <w:szCs w:val="28"/>
          <w:lang w:val="uk-UA" w:eastAsia="ru-RU"/>
        </w:rPr>
        <w:t xml:space="preserve">Науковий керівник: </w:t>
      </w:r>
    </w:p>
    <w:p w:rsidR="00BA6FE6" w:rsidRPr="00BA6FE6" w:rsidRDefault="00BA6FE6" w:rsidP="00BA6FE6">
      <w:pPr>
        <w:tabs>
          <w:tab w:val="clear" w:pos="709"/>
        </w:tabs>
        <w:spacing w:after="0" w:line="360" w:lineRule="auto"/>
        <w:ind w:firstLine="0"/>
        <w:jc w:val="right"/>
        <w:outlineLvl w:val="8"/>
        <w:rPr>
          <w:rFonts w:ascii="Times New Roman" w:eastAsia="Times New Roman" w:hAnsi="Times New Roman" w:cs="Times New Roman"/>
          <w:b/>
          <w:bCs/>
          <w:color w:val="000000"/>
          <w:spacing w:val="-4"/>
          <w:kern w:val="0"/>
          <w:sz w:val="28"/>
          <w:szCs w:val="28"/>
          <w:lang w:val="uk-UA" w:eastAsia="ru-RU"/>
        </w:rPr>
      </w:pPr>
      <w:r w:rsidRPr="00BA6FE6">
        <w:rPr>
          <w:rFonts w:ascii="Times New Roman" w:eastAsia="Times New Roman" w:hAnsi="Times New Roman" w:cs="Times New Roman"/>
          <w:b/>
          <w:bCs/>
          <w:color w:val="000000"/>
          <w:spacing w:val="-4"/>
          <w:kern w:val="0"/>
          <w:sz w:val="28"/>
          <w:szCs w:val="28"/>
          <w:lang w:val="uk-UA" w:eastAsia="ru-RU"/>
        </w:rPr>
        <w:t>кандидат юридичних наук, доцент</w:t>
      </w:r>
    </w:p>
    <w:p w:rsidR="00BA6FE6" w:rsidRPr="00BA6FE6" w:rsidRDefault="00BA6FE6" w:rsidP="00BA6FE6">
      <w:pPr>
        <w:tabs>
          <w:tab w:val="clear" w:pos="709"/>
        </w:tabs>
        <w:spacing w:after="0" w:line="360" w:lineRule="auto"/>
        <w:ind w:firstLine="0"/>
        <w:jc w:val="right"/>
        <w:outlineLvl w:val="8"/>
        <w:rPr>
          <w:rFonts w:ascii="Times New Roman" w:eastAsia="Times New Roman" w:hAnsi="Times New Roman" w:cs="Times New Roman"/>
          <w:b/>
          <w:bCs/>
          <w:color w:val="000000"/>
          <w:spacing w:val="-4"/>
          <w:kern w:val="0"/>
          <w:sz w:val="28"/>
          <w:szCs w:val="28"/>
          <w:lang w:val="uk-UA" w:eastAsia="ru-RU"/>
        </w:rPr>
      </w:pPr>
      <w:r w:rsidRPr="00BA6FE6">
        <w:rPr>
          <w:rFonts w:ascii="Times New Roman" w:eastAsia="Times New Roman" w:hAnsi="Times New Roman" w:cs="Times New Roman"/>
          <w:b/>
          <w:bCs/>
          <w:color w:val="000000"/>
          <w:spacing w:val="-4"/>
          <w:kern w:val="0"/>
          <w:sz w:val="28"/>
          <w:szCs w:val="28"/>
          <w:lang w:val="uk-UA" w:eastAsia="ru-RU"/>
        </w:rPr>
        <w:t>Черкасов Ю.Е.</w:t>
      </w: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8"/>
          <w:szCs w:val="28"/>
          <w:lang w:val="uk-UA" w:eastAsia="ru-RU"/>
        </w:rPr>
      </w:pPr>
    </w:p>
    <w:p w:rsidR="00BA6FE6" w:rsidRPr="00BA6FE6" w:rsidRDefault="00BA6FE6" w:rsidP="00BA6FE6">
      <w:pPr>
        <w:keepNext/>
        <w:tabs>
          <w:tab w:val="clear" w:pos="709"/>
        </w:tabs>
        <w:suppressAutoHyphens w:val="0"/>
        <w:spacing w:after="0" w:line="360" w:lineRule="auto"/>
        <w:ind w:firstLine="0"/>
        <w:jc w:val="center"/>
        <w:outlineLvl w:val="2"/>
        <w:rPr>
          <w:rFonts w:ascii="Times New Roman" w:eastAsia="Times New Roman" w:hAnsi="Times New Roman" w:cs="Times New Roman"/>
          <w:b/>
          <w:bCs/>
          <w:color w:val="000000"/>
          <w:spacing w:val="-4"/>
          <w:kern w:val="0"/>
          <w:sz w:val="28"/>
          <w:szCs w:val="28"/>
          <w:lang w:val="uk-UA" w:eastAsia="ru-RU"/>
        </w:rPr>
      </w:pPr>
      <w:r w:rsidRPr="00BA6FE6">
        <w:rPr>
          <w:rFonts w:ascii="Times New Roman" w:eastAsia="Times New Roman" w:hAnsi="Times New Roman" w:cs="Times New Roman"/>
          <w:b/>
          <w:bCs/>
          <w:color w:val="000000"/>
          <w:spacing w:val="-4"/>
          <w:kern w:val="0"/>
          <w:sz w:val="28"/>
          <w:szCs w:val="28"/>
          <w:lang w:val="uk-UA" w:eastAsia="ru-RU"/>
        </w:rPr>
        <w:t>Київ – 2013</w:t>
      </w:r>
    </w:p>
    <w:p w:rsidR="00BA6FE6" w:rsidRPr="00BA6FE6" w:rsidRDefault="00BA6FE6" w:rsidP="00BA6FE6">
      <w:pPr>
        <w:keepNext/>
        <w:tabs>
          <w:tab w:val="clear" w:pos="709"/>
        </w:tabs>
        <w:suppressAutoHyphens w:val="0"/>
        <w:spacing w:after="0" w:line="360" w:lineRule="auto"/>
        <w:ind w:firstLine="0"/>
        <w:jc w:val="center"/>
        <w:outlineLvl w:val="2"/>
        <w:rPr>
          <w:rFonts w:ascii="Times New Roman" w:eastAsia="Times New Roman" w:hAnsi="Times New Roman" w:cs="Times New Roman"/>
          <w:b/>
          <w:bCs/>
          <w:color w:val="000000"/>
          <w:spacing w:val="-4"/>
          <w:kern w:val="0"/>
          <w:sz w:val="28"/>
          <w:szCs w:val="28"/>
          <w:lang w:val="uk-UA" w:eastAsia="ru-RU"/>
        </w:rPr>
      </w:pPr>
      <w:r w:rsidRPr="00BA6FE6">
        <w:rPr>
          <w:rFonts w:ascii="Times New Roman" w:eastAsia="Times New Roman" w:hAnsi="Times New Roman" w:cs="Times New Roman"/>
          <w:b/>
          <w:bCs/>
          <w:color w:val="000000"/>
          <w:spacing w:val="-4"/>
          <w:kern w:val="0"/>
          <w:sz w:val="28"/>
          <w:szCs w:val="28"/>
          <w:lang w:val="uk-UA" w:eastAsia="ru-RU"/>
        </w:rPr>
        <w:br w:type="page"/>
        <w:t>ЗМІСТ</w:t>
      </w:r>
    </w:p>
    <w:p w:rsidR="00BA6FE6" w:rsidRPr="00BA6FE6" w:rsidRDefault="00BA6FE6" w:rsidP="00BA6FE6">
      <w:pPr>
        <w:tabs>
          <w:tab w:val="clear" w:pos="709"/>
        </w:tabs>
        <w:suppressAutoHyphens w:val="0"/>
        <w:spacing w:after="0" w:line="360" w:lineRule="auto"/>
        <w:ind w:firstLine="708"/>
        <w:rPr>
          <w:rFonts w:ascii="Times New Roman" w:eastAsia="Times New Roman" w:hAnsi="Times New Roman" w:cs="Times New Roman"/>
          <w:bCs/>
          <w:color w:val="000000"/>
          <w:spacing w:val="-4"/>
          <w:kern w:val="0"/>
          <w:sz w:val="20"/>
          <w:szCs w:val="28"/>
          <w:lang w:val="uk-UA" w:eastAsia="ru-RU"/>
        </w:rPr>
      </w:pP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Cs/>
          <w:color w:val="000000"/>
          <w:kern w:val="0"/>
          <w:sz w:val="28"/>
          <w:szCs w:val="28"/>
          <w:lang w:val="uk-UA" w:eastAsia="ru-RU"/>
        </w:rPr>
      </w:pPr>
      <w:r w:rsidRPr="00BA6FE6">
        <w:rPr>
          <w:rFonts w:ascii="Times New Roman" w:eastAsia="Times New Roman" w:hAnsi="Times New Roman" w:cs="Times New Roman"/>
          <w:b/>
          <w:color w:val="000000"/>
          <w:kern w:val="0"/>
          <w:sz w:val="28"/>
          <w:szCs w:val="28"/>
          <w:lang w:val="uk-UA" w:eastAsia="ru-RU"/>
        </w:rPr>
        <w:t>ВСТУП</w:t>
      </w:r>
      <w:r w:rsidRPr="00BA6FE6">
        <w:rPr>
          <w:rFonts w:ascii="Times New Roman" w:eastAsia="Times New Roman" w:hAnsi="Times New Roman" w:cs="Times New Roman"/>
          <w:color w:val="000000"/>
          <w:kern w:val="0"/>
          <w:sz w:val="28"/>
          <w:szCs w:val="28"/>
          <w:lang w:val="uk-UA" w:eastAsia="ru-RU"/>
        </w:rPr>
        <w:t>……………………………………………………………………………….3</w:t>
      </w:r>
      <w:r w:rsidRPr="00BA6FE6">
        <w:rPr>
          <w:rFonts w:ascii="Times New Roman" w:eastAsia="Times New Roman" w:hAnsi="Times New Roman" w:cs="Times New Roman"/>
          <w:b/>
          <w:color w:val="000000"/>
          <w:kern w:val="0"/>
          <w:sz w:val="28"/>
          <w:szCs w:val="28"/>
          <w:lang w:val="uk-UA" w:eastAsia="ru-RU"/>
        </w:rPr>
        <w:t xml:space="preserve"> </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
          <w:caps/>
          <w:color w:val="000000"/>
          <w:kern w:val="0"/>
          <w:sz w:val="28"/>
          <w:lang w:val="uk-UA" w:eastAsia="ru-RU"/>
        </w:rPr>
      </w:pPr>
      <w:r w:rsidRPr="00BA6FE6">
        <w:rPr>
          <w:rFonts w:ascii="Times New Roman" w:eastAsia="Times New Roman" w:hAnsi="Times New Roman" w:cs="Times New Roman"/>
          <w:b/>
          <w:kern w:val="0"/>
          <w:sz w:val="28"/>
          <w:szCs w:val="28"/>
          <w:lang w:val="uk-UA" w:eastAsia="ru-RU"/>
        </w:rPr>
        <w:t xml:space="preserve">РОЗДІЛ 1. </w:t>
      </w:r>
      <w:r w:rsidRPr="00BA6FE6">
        <w:rPr>
          <w:rFonts w:ascii="Times New Roman" w:eastAsia="Times New Roman" w:hAnsi="Times New Roman" w:cs="Times New Roman"/>
          <w:b/>
          <w:caps/>
          <w:kern w:val="0"/>
          <w:sz w:val="28"/>
          <w:lang w:val="uk-UA" w:eastAsia="ru-RU"/>
        </w:rPr>
        <w:t>ТЕОРЕТИКО-МЕТОДОЛОГІЧНІ Засади дослідження</w:t>
      </w:r>
      <w:r w:rsidRPr="00BA6FE6">
        <w:rPr>
          <w:rFonts w:ascii="Times New Roman" w:eastAsia="Times New Roman" w:hAnsi="Times New Roman" w:cs="Times New Roman"/>
          <w:b/>
          <w:caps/>
          <w:kern w:val="0"/>
          <w:sz w:val="28"/>
          <w:lang w:eastAsia="ru-RU"/>
        </w:rPr>
        <w:t xml:space="preserve"> </w:t>
      </w:r>
      <w:r w:rsidRPr="00BA6FE6">
        <w:rPr>
          <w:rFonts w:ascii="Times New Roman" w:eastAsia="Times New Roman" w:hAnsi="Times New Roman" w:cs="Times New Roman"/>
          <w:b/>
          <w:caps/>
          <w:kern w:val="0"/>
          <w:sz w:val="28"/>
          <w:lang w:val="uk-UA" w:eastAsia="ru-RU"/>
        </w:rPr>
        <w:t>ПРОБЛЕМИ ЗАПОБІГАННЯ ЗЛОЧИНАМ У СФЕРІ СЛУЖБОВОЇ ДІЯЛЬНОСТІ</w:t>
      </w:r>
      <w:r w:rsidRPr="00BA6FE6">
        <w:rPr>
          <w:rFonts w:ascii="Times New Roman" w:eastAsia="Times New Roman" w:hAnsi="Times New Roman" w:cs="Times New Roman"/>
          <w:caps/>
          <w:color w:val="000000"/>
          <w:kern w:val="0"/>
          <w:sz w:val="28"/>
          <w:lang w:val="uk-UA" w:eastAsia="ru-RU"/>
        </w:rPr>
        <w:t xml:space="preserve"> ..…………………………………………………………………....12</w:t>
      </w:r>
      <w:r w:rsidRPr="00BA6FE6">
        <w:rPr>
          <w:rFonts w:ascii="Times New Roman" w:eastAsia="Times New Roman" w:hAnsi="Times New Roman" w:cs="Times New Roman"/>
          <w:b/>
          <w:caps/>
          <w:color w:val="000000"/>
          <w:kern w:val="0"/>
          <w:sz w:val="28"/>
          <w:lang w:val="uk-UA" w:eastAsia="ru-RU"/>
        </w:rPr>
        <w:t xml:space="preserve"> </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1.1.</w:t>
      </w:r>
      <w:r w:rsidRPr="00BA6FE6">
        <w:rPr>
          <w:rFonts w:ascii="Times New Roman" w:eastAsia="Times New Roman" w:hAnsi="Times New Roman" w:cs="Times New Roman"/>
          <w:color w:val="000000"/>
          <w:kern w:val="0"/>
          <w:sz w:val="28"/>
          <w:lang w:val="uk-UA" w:eastAsia="ru-RU"/>
        </w:rPr>
        <w:tab/>
      </w:r>
      <w:r w:rsidRPr="00BA6FE6">
        <w:rPr>
          <w:rFonts w:ascii="Times New Roman" w:eastAsia="Times New Roman" w:hAnsi="Times New Roman" w:cs="Times New Roman"/>
          <w:kern w:val="0"/>
          <w:sz w:val="28"/>
          <w:lang w:val="uk-UA" w:eastAsia="ru-RU"/>
        </w:rPr>
        <w:t>Стан наукової розробки проблем запобігання злочинам у сфері службової діяльності</w:t>
      </w:r>
      <w:r w:rsidRPr="00BA6FE6">
        <w:rPr>
          <w:rFonts w:ascii="Times New Roman" w:eastAsia="Times New Roman" w:hAnsi="Times New Roman" w:cs="Times New Roman"/>
          <w:color w:val="000000"/>
          <w:kern w:val="0"/>
          <w:sz w:val="28"/>
          <w:lang w:val="uk-UA" w:eastAsia="ru-RU"/>
        </w:rPr>
        <w:t xml:space="preserve"> ………….……………………………………………………………….12</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1.2.</w:t>
      </w:r>
      <w:r w:rsidRPr="00BA6FE6">
        <w:rPr>
          <w:rFonts w:ascii="Times New Roman" w:eastAsia="Times New Roman" w:hAnsi="Times New Roman" w:cs="Times New Roman"/>
          <w:color w:val="000000"/>
          <w:kern w:val="0"/>
          <w:sz w:val="28"/>
          <w:lang w:val="uk-UA" w:eastAsia="ru-RU"/>
        </w:rPr>
        <w:tab/>
      </w:r>
      <w:r w:rsidRPr="00BA6FE6">
        <w:rPr>
          <w:rFonts w:ascii="Times New Roman" w:eastAsia="Times New Roman" w:hAnsi="Times New Roman" w:cs="Times New Roman"/>
          <w:kern w:val="0"/>
          <w:sz w:val="28"/>
          <w:lang w:val="uk-UA" w:eastAsia="ru-RU"/>
        </w:rPr>
        <w:t>Злочини у сфері службової діяльності як об’єкт кримінологічного дослідження та методологія його вивчення</w:t>
      </w:r>
      <w:r w:rsidRPr="00BA6FE6">
        <w:rPr>
          <w:rFonts w:ascii="Times New Roman" w:eastAsia="Times New Roman" w:hAnsi="Times New Roman" w:cs="Times New Roman"/>
          <w:color w:val="000000"/>
          <w:kern w:val="0"/>
          <w:sz w:val="28"/>
          <w:lang w:val="uk-UA" w:eastAsia="ru-RU"/>
        </w:rPr>
        <w:t xml:space="preserve"> ...……………………………………32 </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1.3.</w:t>
      </w:r>
      <w:r w:rsidRPr="00BA6FE6">
        <w:rPr>
          <w:rFonts w:ascii="Times New Roman" w:eastAsia="Times New Roman" w:hAnsi="Times New Roman" w:cs="Times New Roman"/>
          <w:color w:val="000000"/>
          <w:kern w:val="0"/>
          <w:sz w:val="28"/>
          <w:lang w:val="uk-UA" w:eastAsia="ru-RU"/>
        </w:rPr>
        <w:tab/>
      </w:r>
      <w:r w:rsidRPr="00BA6FE6">
        <w:rPr>
          <w:rFonts w:ascii="Times New Roman" w:eastAsia="Times New Roman" w:hAnsi="Times New Roman" w:cs="Times New Roman"/>
          <w:kern w:val="0"/>
          <w:sz w:val="28"/>
          <w:szCs w:val="28"/>
          <w:lang w:val="uk-UA" w:eastAsia="ru-RU"/>
        </w:rPr>
        <w:t>Кримінальна відповідальність за злочини у сфері службової діяльності в Україні та за кордоном</w:t>
      </w:r>
      <w:r w:rsidRPr="00BA6FE6">
        <w:rPr>
          <w:rFonts w:ascii="Times New Roman" w:eastAsia="Times New Roman" w:hAnsi="Times New Roman" w:cs="Times New Roman"/>
          <w:color w:val="000000"/>
          <w:kern w:val="0"/>
          <w:sz w:val="28"/>
          <w:lang w:val="uk-UA" w:eastAsia="ru-RU"/>
        </w:rPr>
        <w:t>………....…………………………………………………..51</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aps/>
          <w:color w:val="000000"/>
          <w:kern w:val="0"/>
          <w:sz w:val="28"/>
          <w:lang w:val="uk-UA" w:eastAsia="ru-RU"/>
        </w:rPr>
      </w:pPr>
      <w:r w:rsidRPr="00BA6FE6">
        <w:rPr>
          <w:rFonts w:ascii="Times New Roman" w:eastAsia="Times New Roman" w:hAnsi="Times New Roman" w:cs="Times New Roman"/>
          <w:color w:val="000000"/>
          <w:kern w:val="0"/>
          <w:sz w:val="28"/>
          <w:lang w:val="uk-UA" w:eastAsia="ru-RU"/>
        </w:rPr>
        <w:t xml:space="preserve">Висновки до розділу 1……………………………………………………………...77 </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aps/>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 xml:space="preserve">РОЗДІЛ </w:t>
      </w:r>
      <w:r w:rsidRPr="00BA6FE6">
        <w:rPr>
          <w:rFonts w:ascii="Times New Roman" w:eastAsia="Times New Roman" w:hAnsi="Times New Roman" w:cs="Times New Roman"/>
          <w:b/>
          <w:caps/>
          <w:color w:val="000000"/>
          <w:kern w:val="0"/>
          <w:sz w:val="28"/>
          <w:lang w:val="uk-UA" w:eastAsia="ru-RU"/>
        </w:rPr>
        <w:t>2. КРИМІНОЛОГІЧНА ХАРАКТЕРИСТИКА ЗЛОЧИНІВ У СФЕРІ СЛУЖБОВОЇ ДІЯЛЬНОСТІ</w:t>
      </w:r>
      <w:r w:rsidRPr="00BA6FE6">
        <w:rPr>
          <w:rFonts w:ascii="Times New Roman" w:eastAsia="Times New Roman" w:hAnsi="Times New Roman" w:cs="Times New Roman"/>
          <w:caps/>
          <w:color w:val="000000"/>
          <w:kern w:val="0"/>
          <w:sz w:val="28"/>
          <w:lang w:val="uk-UA" w:eastAsia="ru-RU"/>
        </w:rPr>
        <w:t>.………………………………………….79</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2.1.</w:t>
      </w:r>
      <w:r w:rsidRPr="00BA6FE6">
        <w:rPr>
          <w:rFonts w:ascii="Times New Roman" w:eastAsia="Times New Roman" w:hAnsi="Times New Roman" w:cs="Times New Roman"/>
          <w:color w:val="000000"/>
          <w:kern w:val="0"/>
          <w:sz w:val="28"/>
          <w:lang w:val="uk-UA" w:eastAsia="ru-RU"/>
        </w:rPr>
        <w:tab/>
      </w:r>
      <w:r w:rsidRPr="00BA6FE6">
        <w:rPr>
          <w:rFonts w:ascii="Times New Roman" w:eastAsia="Times New Roman" w:hAnsi="Times New Roman" w:cs="Times New Roman"/>
          <w:kern w:val="0"/>
          <w:sz w:val="28"/>
          <w:lang w:val="uk-UA" w:eastAsia="ru-RU"/>
        </w:rPr>
        <w:t>Стан і тенденції злочинів у сфері службової діяльності в Україні</w:t>
      </w:r>
      <w:r w:rsidRPr="00BA6FE6">
        <w:rPr>
          <w:rFonts w:ascii="Times New Roman" w:eastAsia="Times New Roman" w:hAnsi="Times New Roman" w:cs="Times New Roman"/>
          <w:color w:val="000000"/>
          <w:kern w:val="0"/>
          <w:sz w:val="28"/>
          <w:lang w:val="uk-UA" w:eastAsia="ru-RU"/>
        </w:rPr>
        <w:t xml:space="preserve"> ………79</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Cs/>
          <w:color w:val="000000"/>
          <w:kern w:val="0"/>
          <w:sz w:val="28"/>
          <w:szCs w:val="28"/>
          <w:lang w:val="uk-UA" w:eastAsia="ru-RU"/>
        </w:rPr>
      </w:pPr>
      <w:r w:rsidRPr="00BA6FE6">
        <w:rPr>
          <w:rFonts w:ascii="Times New Roman" w:eastAsia="Times New Roman" w:hAnsi="Times New Roman" w:cs="Times New Roman"/>
          <w:b/>
          <w:color w:val="000000"/>
          <w:kern w:val="0"/>
          <w:sz w:val="28"/>
          <w:lang w:val="uk-UA" w:eastAsia="ru-RU"/>
        </w:rPr>
        <w:t>2.2.</w:t>
      </w:r>
      <w:r w:rsidRPr="00BA6FE6">
        <w:rPr>
          <w:rFonts w:ascii="Times New Roman" w:eastAsia="Times New Roman" w:hAnsi="Times New Roman" w:cs="Times New Roman"/>
          <w:color w:val="000000"/>
          <w:kern w:val="0"/>
          <w:sz w:val="28"/>
          <w:lang w:val="uk-UA" w:eastAsia="ru-RU"/>
        </w:rPr>
        <w:t xml:space="preserve"> </w:t>
      </w:r>
      <w:r w:rsidRPr="00BA6FE6">
        <w:rPr>
          <w:rFonts w:ascii="Times New Roman" w:eastAsia="Calibri" w:hAnsi="Times New Roman" w:cs="Times New Roman"/>
          <w:kern w:val="0"/>
          <w:sz w:val="28"/>
          <w:szCs w:val="28"/>
          <w:lang w:val="uk-UA" w:eastAsia="en-US"/>
        </w:rPr>
        <w:t>Кримінологічна характеристика особи, яка вчиняє злочини в сфері службової діяльності</w:t>
      </w:r>
      <w:r w:rsidRPr="00BA6FE6">
        <w:rPr>
          <w:rFonts w:ascii="Times New Roman" w:eastAsia="Calibri" w:hAnsi="Times New Roman" w:cs="Times New Roman"/>
          <w:color w:val="000000"/>
          <w:kern w:val="0"/>
          <w:sz w:val="28"/>
          <w:szCs w:val="28"/>
          <w:lang w:val="uk-UA" w:eastAsia="en-US"/>
        </w:rPr>
        <w:t xml:space="preserve"> ………………………………………………………………93</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2.3.</w:t>
      </w:r>
      <w:r w:rsidRPr="00BA6FE6">
        <w:rPr>
          <w:rFonts w:ascii="Times New Roman" w:eastAsia="Times New Roman" w:hAnsi="Times New Roman" w:cs="Times New Roman"/>
          <w:color w:val="000000"/>
          <w:kern w:val="0"/>
          <w:sz w:val="28"/>
          <w:lang w:val="uk-UA" w:eastAsia="ru-RU"/>
        </w:rPr>
        <w:t xml:space="preserve"> Причини та умови злочинів у сфері службової діяльності в Україні……..114</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lang w:val="uk-UA" w:eastAsia="ru-RU"/>
        </w:rPr>
      </w:pPr>
      <w:r w:rsidRPr="00BA6FE6">
        <w:rPr>
          <w:rFonts w:ascii="Times New Roman" w:eastAsia="Times New Roman" w:hAnsi="Times New Roman" w:cs="Times New Roman"/>
          <w:color w:val="000000"/>
          <w:kern w:val="0"/>
          <w:sz w:val="28"/>
          <w:lang w:val="uk-UA" w:eastAsia="ru-RU"/>
        </w:rPr>
        <w:t>Висновки до розділу 2…………………………………………………………….132</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
          <w:caps/>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 xml:space="preserve">РОЗДІЛ </w:t>
      </w:r>
      <w:r w:rsidRPr="00BA6FE6">
        <w:rPr>
          <w:rFonts w:ascii="Times New Roman" w:eastAsia="Times New Roman" w:hAnsi="Times New Roman" w:cs="Times New Roman"/>
          <w:b/>
          <w:caps/>
          <w:color w:val="000000"/>
          <w:kern w:val="0"/>
          <w:sz w:val="28"/>
          <w:lang w:val="uk-UA" w:eastAsia="ru-RU"/>
        </w:rPr>
        <w:t xml:space="preserve">3. ЗАХОДИ </w:t>
      </w:r>
      <w:r w:rsidRPr="00BA6FE6">
        <w:rPr>
          <w:rFonts w:ascii="Times New Roman" w:eastAsia="Times New Roman" w:hAnsi="Times New Roman" w:cs="Times New Roman"/>
          <w:b/>
          <w:color w:val="000000"/>
          <w:kern w:val="0"/>
          <w:sz w:val="28"/>
          <w:lang w:val="uk-UA" w:eastAsia="ru-RU"/>
        </w:rPr>
        <w:t>ЗАПОБІГАННЯ ЗЛОЧИНАМ У СФЕРІ СЛУЖБОВОЇ ДІЯЛЬНОСТІ</w:t>
      </w:r>
      <w:r w:rsidRPr="00BA6FE6">
        <w:rPr>
          <w:rFonts w:ascii="Times New Roman" w:eastAsia="Times New Roman" w:hAnsi="Times New Roman" w:cs="Times New Roman"/>
          <w:bCs/>
          <w:color w:val="000000"/>
          <w:kern w:val="0"/>
          <w:sz w:val="28"/>
          <w:szCs w:val="28"/>
          <w:lang w:val="uk-UA" w:eastAsia="ru-RU"/>
        </w:rPr>
        <w:t xml:space="preserve"> ……………...</w:t>
      </w:r>
      <w:r w:rsidRPr="00BA6FE6">
        <w:rPr>
          <w:rFonts w:ascii="Times New Roman" w:eastAsia="Times New Roman" w:hAnsi="Times New Roman" w:cs="Times New Roman"/>
          <w:caps/>
          <w:color w:val="000000"/>
          <w:kern w:val="0"/>
          <w:sz w:val="28"/>
          <w:lang w:val="uk-UA" w:eastAsia="ru-RU"/>
        </w:rPr>
        <w:t>…………………………………………………….135</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3.1.</w:t>
      </w:r>
      <w:r w:rsidRPr="00BA6FE6">
        <w:rPr>
          <w:rFonts w:ascii="Times New Roman" w:eastAsia="Times New Roman" w:hAnsi="Times New Roman" w:cs="Times New Roman"/>
          <w:color w:val="000000"/>
          <w:kern w:val="0"/>
          <w:sz w:val="28"/>
          <w:lang w:val="uk-UA" w:eastAsia="ru-RU"/>
        </w:rPr>
        <w:tab/>
        <w:t xml:space="preserve">Загальносоціальні заходи </w:t>
      </w:r>
      <w:r w:rsidRPr="00BA6FE6">
        <w:rPr>
          <w:rFonts w:ascii="Times New Roman" w:eastAsia="Calibri" w:hAnsi="Times New Roman" w:cs="Times New Roman"/>
          <w:color w:val="000000"/>
          <w:kern w:val="0"/>
          <w:sz w:val="28"/>
          <w:szCs w:val="28"/>
          <w:lang w:val="uk-UA" w:eastAsia="en-US"/>
        </w:rPr>
        <w:t>запобігання злочинам у сфері службової діяльності</w:t>
      </w:r>
      <w:r w:rsidRPr="00BA6FE6">
        <w:rPr>
          <w:rFonts w:ascii="Times New Roman" w:eastAsia="Times New Roman" w:hAnsi="Times New Roman" w:cs="Times New Roman"/>
          <w:color w:val="000000"/>
          <w:kern w:val="0"/>
          <w:sz w:val="28"/>
          <w:lang w:val="uk-UA" w:eastAsia="ru-RU"/>
        </w:rPr>
        <w:t>…………………………………………………………………………..135</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3.2.</w:t>
      </w:r>
      <w:r w:rsidRPr="00BA6FE6">
        <w:rPr>
          <w:rFonts w:ascii="Times New Roman" w:eastAsia="Times New Roman" w:hAnsi="Times New Roman" w:cs="Times New Roman"/>
          <w:color w:val="000000"/>
          <w:kern w:val="0"/>
          <w:sz w:val="28"/>
          <w:lang w:val="uk-UA" w:eastAsia="ru-RU"/>
        </w:rPr>
        <w:tab/>
        <w:t xml:space="preserve">Спеціально-кримінологічні заходи </w:t>
      </w:r>
      <w:r w:rsidRPr="00BA6FE6">
        <w:rPr>
          <w:rFonts w:ascii="Times New Roman" w:eastAsia="Calibri" w:hAnsi="Times New Roman" w:cs="Times New Roman"/>
          <w:color w:val="000000"/>
          <w:kern w:val="0"/>
          <w:sz w:val="28"/>
          <w:szCs w:val="28"/>
          <w:lang w:val="uk-UA" w:eastAsia="en-US"/>
        </w:rPr>
        <w:t>запобігання злочинам у сфері службової діяльності…</w:t>
      </w:r>
      <w:r w:rsidRPr="00BA6FE6">
        <w:rPr>
          <w:rFonts w:ascii="Times New Roman" w:eastAsia="Times New Roman" w:hAnsi="Times New Roman" w:cs="Times New Roman"/>
          <w:color w:val="000000"/>
          <w:kern w:val="0"/>
          <w:sz w:val="28"/>
          <w:lang w:val="uk-UA" w:eastAsia="ru-RU"/>
        </w:rPr>
        <w:t>…………………………………………………………...153</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szCs w:val="28"/>
          <w:lang w:val="uk-UA" w:eastAsia="ru-RU"/>
        </w:rPr>
      </w:pPr>
      <w:r w:rsidRPr="00BA6FE6">
        <w:rPr>
          <w:rFonts w:ascii="Times New Roman" w:eastAsia="Times New Roman" w:hAnsi="Times New Roman" w:cs="Times New Roman"/>
          <w:b/>
          <w:color w:val="000000"/>
          <w:kern w:val="0"/>
          <w:sz w:val="28"/>
          <w:szCs w:val="28"/>
          <w:lang w:val="uk-UA" w:eastAsia="ru-RU"/>
        </w:rPr>
        <w:t>3.3.</w:t>
      </w:r>
      <w:r w:rsidRPr="00BA6FE6">
        <w:rPr>
          <w:rFonts w:ascii="Times New Roman" w:eastAsia="Times New Roman" w:hAnsi="Times New Roman" w:cs="Times New Roman"/>
          <w:color w:val="000000"/>
          <w:kern w:val="0"/>
          <w:sz w:val="28"/>
          <w:szCs w:val="28"/>
          <w:lang w:val="uk-UA" w:eastAsia="ru-RU"/>
        </w:rPr>
        <w:tab/>
      </w:r>
      <w:r w:rsidRPr="00BA6FE6">
        <w:rPr>
          <w:rFonts w:ascii="Times New Roman" w:eastAsia="Times New Roman" w:hAnsi="Times New Roman" w:cs="Times New Roman"/>
          <w:kern w:val="0"/>
          <w:sz w:val="28"/>
          <w:szCs w:val="28"/>
          <w:lang w:val="uk-UA" w:eastAsia="ru-RU"/>
        </w:rPr>
        <w:t>Шляхи удосконалення правозастосовної  практики у запобіганні злочинам у сфері службової діяльності</w:t>
      </w:r>
      <w:r w:rsidRPr="00BA6FE6">
        <w:rPr>
          <w:rFonts w:ascii="Times New Roman" w:eastAsia="Times New Roman" w:hAnsi="Times New Roman" w:cs="Times New Roman"/>
          <w:color w:val="000000"/>
          <w:kern w:val="0"/>
          <w:sz w:val="28"/>
          <w:szCs w:val="28"/>
          <w:lang w:val="uk-UA" w:eastAsia="ru-RU"/>
        </w:rPr>
        <w:t xml:space="preserve"> …………………………………………169</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Cs/>
          <w:color w:val="000000"/>
          <w:kern w:val="0"/>
          <w:sz w:val="28"/>
          <w:szCs w:val="28"/>
          <w:lang w:val="uk-UA" w:eastAsia="ru-RU"/>
        </w:rPr>
      </w:pPr>
      <w:r w:rsidRPr="00BA6FE6">
        <w:rPr>
          <w:rFonts w:ascii="Times New Roman" w:eastAsia="Times New Roman" w:hAnsi="Times New Roman" w:cs="Times New Roman"/>
          <w:color w:val="000000"/>
          <w:kern w:val="0"/>
          <w:sz w:val="28"/>
          <w:lang w:val="uk-UA" w:eastAsia="ru-RU"/>
        </w:rPr>
        <w:t xml:space="preserve">Висновки до розділу 3…………………………………………………………….197 </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Cs/>
          <w:color w:val="000000"/>
          <w:kern w:val="0"/>
          <w:sz w:val="28"/>
          <w:szCs w:val="28"/>
          <w:lang w:val="uk-UA" w:eastAsia="ru-RU"/>
        </w:rPr>
      </w:pPr>
      <w:r w:rsidRPr="00BA6FE6">
        <w:rPr>
          <w:rFonts w:ascii="Times New Roman" w:eastAsia="Times New Roman" w:hAnsi="Times New Roman" w:cs="Times New Roman"/>
          <w:b/>
          <w:color w:val="000000"/>
          <w:kern w:val="0"/>
          <w:sz w:val="28"/>
          <w:lang w:val="uk-UA" w:eastAsia="ru-RU"/>
        </w:rPr>
        <w:t xml:space="preserve">ВИСНОВКИ </w:t>
      </w:r>
      <w:r w:rsidRPr="00BA6FE6">
        <w:rPr>
          <w:rFonts w:ascii="Times New Roman" w:eastAsia="Times New Roman" w:hAnsi="Times New Roman" w:cs="Times New Roman"/>
          <w:bCs/>
          <w:color w:val="000000"/>
          <w:kern w:val="0"/>
          <w:sz w:val="28"/>
          <w:szCs w:val="28"/>
          <w:lang w:val="uk-UA" w:eastAsia="ru-RU"/>
        </w:rPr>
        <w:t>……………………………………………………………………...198</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Cs/>
          <w:color w:val="000000"/>
          <w:kern w:val="0"/>
          <w:sz w:val="28"/>
          <w:szCs w:val="28"/>
          <w:lang w:val="uk-UA" w:eastAsia="ru-RU"/>
        </w:rPr>
      </w:pPr>
      <w:r w:rsidRPr="00BA6FE6">
        <w:rPr>
          <w:rFonts w:ascii="Times New Roman" w:eastAsia="Times New Roman" w:hAnsi="Times New Roman" w:cs="Times New Roman"/>
          <w:b/>
          <w:color w:val="000000"/>
          <w:kern w:val="0"/>
          <w:sz w:val="28"/>
          <w:lang w:val="uk-UA" w:eastAsia="ru-RU"/>
        </w:rPr>
        <w:t xml:space="preserve">СПИСОК ВИКОРИСТАНИХ ДЖЕРЕЛ </w:t>
      </w:r>
      <w:r w:rsidRPr="00BA6FE6">
        <w:rPr>
          <w:rFonts w:ascii="Times New Roman" w:eastAsia="Times New Roman" w:hAnsi="Times New Roman" w:cs="Times New Roman"/>
          <w:bCs/>
          <w:color w:val="000000"/>
          <w:kern w:val="0"/>
          <w:sz w:val="28"/>
          <w:szCs w:val="28"/>
          <w:lang w:val="uk-UA" w:eastAsia="ru-RU"/>
        </w:rPr>
        <w:t>……………………………………..202</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Cs/>
          <w:color w:val="000000"/>
          <w:kern w:val="0"/>
          <w:sz w:val="28"/>
          <w:szCs w:val="28"/>
          <w:lang w:val="uk-UA" w:eastAsia="ru-RU"/>
        </w:rPr>
      </w:pPr>
      <w:r w:rsidRPr="00BA6FE6">
        <w:rPr>
          <w:rFonts w:ascii="Times New Roman" w:eastAsia="Times New Roman" w:hAnsi="Times New Roman" w:cs="Times New Roman"/>
          <w:b/>
          <w:bCs/>
          <w:color w:val="000000"/>
          <w:kern w:val="0"/>
          <w:sz w:val="28"/>
          <w:szCs w:val="28"/>
          <w:lang w:val="uk-UA" w:eastAsia="ru-RU"/>
        </w:rPr>
        <w:t>ДОДАТОК  А</w:t>
      </w:r>
      <w:r w:rsidRPr="00BA6FE6">
        <w:rPr>
          <w:rFonts w:ascii="Times New Roman" w:eastAsia="Times New Roman" w:hAnsi="Times New Roman" w:cs="Times New Roman"/>
          <w:bCs/>
          <w:color w:val="000000"/>
          <w:kern w:val="0"/>
          <w:sz w:val="28"/>
          <w:szCs w:val="28"/>
          <w:lang w:val="uk-UA" w:eastAsia="ru-RU"/>
        </w:rPr>
        <w:t xml:space="preserve"> …………………………………………………………………….228</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Cs/>
          <w:color w:val="000000"/>
          <w:kern w:val="0"/>
          <w:sz w:val="28"/>
          <w:szCs w:val="28"/>
          <w:lang w:val="uk-UA" w:eastAsia="ru-RU"/>
        </w:rPr>
      </w:pPr>
      <w:r w:rsidRPr="00BA6FE6">
        <w:rPr>
          <w:rFonts w:ascii="Times New Roman" w:eastAsia="Times New Roman" w:hAnsi="Times New Roman" w:cs="Times New Roman"/>
          <w:b/>
          <w:bCs/>
          <w:color w:val="000000"/>
          <w:kern w:val="0"/>
          <w:sz w:val="28"/>
          <w:szCs w:val="28"/>
          <w:lang w:val="uk-UA" w:eastAsia="ru-RU"/>
        </w:rPr>
        <w:t>ДОДАТОК  Б</w:t>
      </w:r>
      <w:r w:rsidRPr="00BA6FE6">
        <w:rPr>
          <w:rFonts w:ascii="Times New Roman" w:eastAsia="Times New Roman" w:hAnsi="Times New Roman" w:cs="Times New Roman"/>
          <w:bCs/>
          <w:color w:val="000000"/>
          <w:kern w:val="0"/>
          <w:sz w:val="28"/>
          <w:szCs w:val="28"/>
          <w:lang w:val="uk-UA" w:eastAsia="ru-RU"/>
        </w:rPr>
        <w:t xml:space="preserve"> …………………………………………………………………….233</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bCs/>
          <w:color w:val="000000"/>
          <w:kern w:val="0"/>
          <w:sz w:val="28"/>
          <w:szCs w:val="28"/>
          <w:lang w:val="uk-UA" w:eastAsia="ru-RU"/>
        </w:rPr>
      </w:pPr>
      <w:r w:rsidRPr="00BA6FE6">
        <w:rPr>
          <w:rFonts w:ascii="Times New Roman" w:eastAsia="Times New Roman" w:hAnsi="Times New Roman" w:cs="Times New Roman"/>
          <w:b/>
          <w:bCs/>
          <w:color w:val="000000"/>
          <w:kern w:val="0"/>
          <w:sz w:val="28"/>
          <w:szCs w:val="28"/>
          <w:lang w:val="uk-UA" w:eastAsia="ru-RU"/>
        </w:rPr>
        <w:t>ДОДАТОК  В</w:t>
      </w:r>
      <w:r w:rsidRPr="00BA6FE6">
        <w:rPr>
          <w:rFonts w:ascii="Times New Roman" w:eastAsia="Times New Roman" w:hAnsi="Times New Roman" w:cs="Times New Roman"/>
          <w:bCs/>
          <w:color w:val="000000"/>
          <w:kern w:val="0"/>
          <w:sz w:val="28"/>
          <w:szCs w:val="28"/>
          <w:lang w:val="uk-UA" w:eastAsia="ru-RU"/>
        </w:rPr>
        <w:t xml:space="preserve"> …………………………………………………………………….249</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kern w:val="0"/>
          <w:sz w:val="28"/>
          <w:lang w:val="uk-UA" w:eastAsia="ru-RU"/>
        </w:rPr>
      </w:pPr>
      <w:r w:rsidRPr="00BA6FE6">
        <w:rPr>
          <w:rFonts w:ascii="Times New Roman" w:eastAsia="Times New Roman" w:hAnsi="Times New Roman" w:cs="Times New Roman"/>
          <w:b/>
          <w:color w:val="000000"/>
          <w:kern w:val="0"/>
          <w:sz w:val="28"/>
          <w:lang w:val="uk-UA" w:eastAsia="ru-RU"/>
        </w:rPr>
        <w:t xml:space="preserve">ДОДАТОК Г </w:t>
      </w:r>
      <w:r w:rsidRPr="00BA6FE6">
        <w:rPr>
          <w:rFonts w:ascii="Times New Roman" w:eastAsia="Times New Roman" w:hAnsi="Times New Roman" w:cs="Times New Roman"/>
          <w:color w:val="000000"/>
          <w:kern w:val="0"/>
          <w:sz w:val="28"/>
          <w:lang w:val="uk-UA" w:eastAsia="ru-RU"/>
        </w:rPr>
        <w:t>……………………………………………………………………..258</w:t>
      </w:r>
    </w:p>
    <w:p w:rsidR="00BA6FE6" w:rsidRPr="00BA6FE6" w:rsidRDefault="00BA6FE6" w:rsidP="00BA6FE6">
      <w:pPr>
        <w:tabs>
          <w:tab w:val="clear" w:pos="709"/>
        </w:tabs>
        <w:suppressAutoHyphens w:val="0"/>
        <w:spacing w:after="0" w:line="288" w:lineRule="auto"/>
        <w:ind w:firstLine="0"/>
        <w:rPr>
          <w:rFonts w:ascii="Times New Roman" w:eastAsia="Times New Roman" w:hAnsi="Times New Roman" w:cs="Times New Roman"/>
          <w:color w:val="000000"/>
          <w:spacing w:val="-4"/>
          <w:kern w:val="0"/>
          <w:sz w:val="28"/>
          <w:lang w:val="uk-UA" w:eastAsia="ru-RU"/>
        </w:rPr>
      </w:pPr>
    </w:p>
    <w:p w:rsidR="00BA6FE6" w:rsidRPr="00BA6FE6" w:rsidRDefault="00BA6FE6" w:rsidP="00BA6FE6">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BA6FE6">
        <w:rPr>
          <w:rFonts w:ascii="Times New Roman" w:eastAsia="Times New Roman" w:hAnsi="Times New Roman" w:cs="Times New Roman"/>
          <w:b/>
          <w:bCs/>
          <w:color w:val="000000"/>
          <w:spacing w:val="-4"/>
          <w:kern w:val="0"/>
          <w:sz w:val="28"/>
          <w:szCs w:val="28"/>
          <w:lang w:val="uk-UA" w:eastAsia="ru-RU"/>
        </w:rPr>
        <w:br w:type="page"/>
      </w:r>
      <w:r w:rsidRPr="00BA6FE6">
        <w:rPr>
          <w:rFonts w:ascii="Times New Roman" w:eastAsia="Calibri" w:hAnsi="Times New Roman" w:cs="Times New Roman"/>
          <w:b/>
          <w:kern w:val="0"/>
          <w:sz w:val="28"/>
          <w:szCs w:val="28"/>
          <w:lang w:val="uk-UA" w:eastAsia="en-US"/>
        </w:rPr>
        <w:t>ЗАГАЛЬНА ХАРАКТЕРИСТИКА РОБОТИ</w:t>
      </w:r>
    </w:p>
    <w:p w:rsidR="00BA6FE6" w:rsidRPr="00BA6FE6" w:rsidRDefault="00BA6FE6" w:rsidP="00BA6FE6">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b/>
          <w:kern w:val="0"/>
          <w:sz w:val="28"/>
          <w:szCs w:val="28"/>
          <w:lang w:val="uk-UA" w:eastAsia="en-US"/>
        </w:rPr>
        <w:t xml:space="preserve">Актуальність теми. </w:t>
      </w:r>
      <w:r w:rsidRPr="00BA6FE6">
        <w:rPr>
          <w:rFonts w:ascii="Times New Roman" w:eastAsia="Calibri" w:hAnsi="Times New Roman" w:cs="Times New Roman"/>
          <w:kern w:val="0"/>
          <w:sz w:val="28"/>
          <w:szCs w:val="28"/>
          <w:lang w:val="uk-UA" w:eastAsia="en-US"/>
        </w:rPr>
        <w:t xml:space="preserve">Реформування системи державного управління відповідно до актуальних вимог державного будівництва та розбудови в Україні сучасної правової держави, як й інтенсифікація розвитку соціального життя, супроводжується запровадженням нових передових стандартів управління в недержавному секторі, що, крім позитивних наслідків, має й деякі  негативні. Вони насамперед пов’язані з випадками вчинення зловживання та перевищення влади й службових повноважень, службових підроблень і недбалості, а також із прийняттям пропозиції, обіцянки або одержанням неправомірної вигоди службовою особою, що загалом утворює явище службової злочинності. Це призводить до деструктивних процесів і у системі державного управління, і в управлінській діяльності підприємств, установ та організацій різної форми власності, перешкоджаючи нормальному функціонуванню державних і громадянських інститутів, завдаючи значної шкоди економічним інтересам держави та її суспільному розвитку. </w:t>
      </w:r>
    </w:p>
    <w:p w:rsidR="00BA6FE6" w:rsidRPr="00BA6FE6" w:rsidRDefault="00BA6FE6" w:rsidP="00BA6FE6">
      <w:pPr>
        <w:widowControl/>
        <w:tabs>
          <w:tab w:val="clear" w:pos="709"/>
          <w:tab w:val="left" w:pos="55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xml:space="preserve">Доцільність дослідження кримінологічної характеристики злочинів у сфері службової діяльності та запобігання їм зумовлюється й недоліками нормативно-правового регулювання у цій сфері, зокрема недосконалістю розподілу та порядку здійснення організаційно-розпорядчих й адміністративно-господарських функцій службовими особами, недостатньою правовою організацією добору та атестації службових осіб, відсутністю дієвої системи контролю за їхньою діяльністю, незбалансованістю комплексу соціально-правових гарантій для службовців тощо. </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Статистичні дані МВС України вказують, що 2005 р. зареєстровано 17922  злочини у сфері службової діяльності, 2006</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р. – 16396, 2007 р. – 15555, 2008 р. – 15495, 2009 р. – 17648, 2010</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р.</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xml:space="preserve">– 17980, 2011 р. – 15969, 2012 р. – 13037. Аналіз наведеної звітності доводить, що спостерігається тенденція до зменшення загальної кількості вчинених злочинів у сфері службової діяльності. Це можна пояснити, по-перше, удосконаленням нормативно-правового забезпечення запобігання службовій злочинності, по-друге, спрямуванням роботи правоохоронних органів на виявлення правопорушень у цій сфері, </w:t>
      </w:r>
      <w:r w:rsidRPr="00BA6FE6">
        <w:rPr>
          <w:rFonts w:ascii="Times New Roman" w:eastAsia="Calibri" w:hAnsi="Times New Roman" w:cs="Times New Roman"/>
          <w:kern w:val="0"/>
          <w:sz w:val="28"/>
          <w:szCs w:val="28"/>
          <w:lang w:val="uk-UA" w:eastAsia="en-US"/>
        </w:rPr>
        <w:br/>
        <w:t xml:space="preserve">по-третє, більш високою латентністю фактів вчинення такого виду злочинів, набуттям злочинцями певного кримінального досвіду та використанням корумпованих зв’язків у державних структурах. </w:t>
      </w:r>
    </w:p>
    <w:p w:rsidR="00BA6FE6" w:rsidRPr="00BA6FE6" w:rsidRDefault="00BA6FE6" w:rsidP="00BA6FE6">
      <w:pPr>
        <w:widowControl/>
        <w:tabs>
          <w:tab w:val="clear" w:pos="709"/>
          <w:tab w:val="left" w:pos="55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xml:space="preserve">Запобіжним заходам, що здійснюються на державному рівні, не вистачає системного характеру й наукового обґрунтування. Крім цього, організаційно-правове та наукове забезпечення запобігання злочинам у сфері службової діяльності не повною мірою відповідає вимогам сьогодення щодо організації запобіжної діяльності з мінімізації та усунення криміногенних факторів, виявлення, розслідування й недопущення вчинення злочинів у сфері службової  діяльності, а також подолання негативних наслідків службової злочинності. У багатьох випадках під час провадження досудового розслідування не встановлюються причини та умови, що сприяють вчиненню  злочинів у цій сфері. Отримана інформація про особливості способів  підготовки, вчинення, приховування злочинної діяльності належно не  узагальнюється і майже не аналізується. </w:t>
      </w:r>
    </w:p>
    <w:p w:rsidR="00BA6FE6" w:rsidRPr="00BA6FE6" w:rsidRDefault="00BA6FE6" w:rsidP="00BA6FE6">
      <w:pPr>
        <w:widowControl/>
        <w:tabs>
          <w:tab w:val="clear" w:pos="709"/>
          <w:tab w:val="left" w:pos="55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xml:space="preserve">У контексті вдосконалення запобігання злочинам у сфері службової діяльності зазначене підтверджує актуальність здійснення комплексного кримінологічного наукового дослідження службової злочинності та заходів, спрямованих на запобігання їй. </w:t>
      </w:r>
    </w:p>
    <w:p w:rsidR="00BA6FE6" w:rsidRPr="00BA6FE6" w:rsidRDefault="00BA6FE6" w:rsidP="00BA6FE6">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bCs/>
          <w:kern w:val="0"/>
          <w:sz w:val="28"/>
          <w:szCs w:val="28"/>
          <w:lang w:val="uk-UA" w:eastAsia="ru-RU"/>
        </w:rPr>
      </w:pPr>
      <w:r w:rsidRPr="00BA6FE6">
        <w:rPr>
          <w:rFonts w:ascii="Times New Roman" w:eastAsia="SimSun" w:hAnsi="Times New Roman" w:cs="Times New Roman"/>
          <w:kern w:val="0"/>
          <w:sz w:val="28"/>
          <w:szCs w:val="28"/>
          <w:lang w:val="uk-UA" w:eastAsia="ru-RU"/>
        </w:rPr>
        <w:t>Проблемам кримінологічної та кримінально-правової характеристики службової злочинності присвятили свої наукові дослідження такі вчені: О.М.</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bCs/>
          <w:kern w:val="36"/>
          <w:sz w:val="28"/>
          <w:szCs w:val="28"/>
          <w:lang w:val="uk-UA" w:eastAsia="ru-RU"/>
        </w:rPr>
        <w:t> </w:t>
      </w:r>
      <w:r w:rsidRPr="00BA6FE6">
        <w:rPr>
          <w:rFonts w:ascii="Times New Roman" w:eastAsia="SimSun" w:hAnsi="Times New Roman" w:cs="Times New Roman"/>
          <w:kern w:val="0"/>
          <w:sz w:val="28"/>
          <w:szCs w:val="28"/>
          <w:lang w:val="uk-UA" w:eastAsia="ru-RU"/>
        </w:rPr>
        <w:t>Бандурка, О.Ф.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Бантишев, Ю.В.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Баулін, В.І.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Борисов, В.О.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Глушков, В.В.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Голіна, Б.М.</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Головкін, Н.О.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Гуторова, Л.М.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Давиденко, А.П.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Закалюк, О.Г.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Кальман, О.Є.</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Користін, О.М. Литвак, О.М. Литвинов, М.І.</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Мельник, О.Є.</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Невмержицький, О.С.</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Новаков, М.І.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Хавронюк, О.Ю.</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xml:space="preserve"> Шостко </w:t>
      </w:r>
      <w:r w:rsidRPr="00BA6FE6">
        <w:rPr>
          <w:rFonts w:ascii="Times New Roman" w:eastAsia="Times New Roman" w:hAnsi="Times New Roman" w:cs="Times New Roman"/>
          <w:bCs/>
          <w:kern w:val="0"/>
          <w:sz w:val="28"/>
          <w:szCs w:val="28"/>
          <w:lang w:val="uk-UA" w:eastAsia="ru-RU"/>
        </w:rPr>
        <w:t xml:space="preserve">та ін. Окремі кримінологічні аспекти службової злочинності відображені у працях </w:t>
      </w:r>
      <w:r w:rsidRPr="00BA6FE6">
        <w:rPr>
          <w:rFonts w:ascii="Times New Roman" w:eastAsia="SimSun" w:hAnsi="Times New Roman" w:cs="Times New Roman"/>
          <w:kern w:val="0"/>
          <w:sz w:val="28"/>
          <w:szCs w:val="28"/>
          <w:lang w:val="uk-UA" w:eastAsia="ru-RU"/>
        </w:rPr>
        <w:t>О.М.</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Джужи, О.Г.</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Колба, В.В.</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Коваленка, О.А.</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Мартиненка, В.І.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Осадчого, А.В.</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Савченка, О.П.</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Снігерьова, В.І.</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 Шакуна, П.Л.</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Фріса, Ю.Е. </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Черкасова, О.М.</w:t>
      </w:r>
      <w:r w:rsidRPr="00BA6FE6">
        <w:rPr>
          <w:rFonts w:ascii="Times New Roman" w:eastAsia="SimSun" w:hAnsi="Times New Roman" w:cs="Times New Roman"/>
          <w:kern w:val="0"/>
          <w:sz w:val="28"/>
          <w:szCs w:val="28"/>
          <w:lang w:val="en-US" w:eastAsia="ru-RU"/>
        </w:rPr>
        <w:t>  </w:t>
      </w:r>
      <w:r w:rsidRPr="00BA6FE6">
        <w:rPr>
          <w:rFonts w:ascii="Times New Roman" w:eastAsia="SimSun" w:hAnsi="Times New Roman" w:cs="Times New Roman"/>
          <w:kern w:val="0"/>
          <w:sz w:val="28"/>
          <w:szCs w:val="28"/>
          <w:lang w:val="uk-UA" w:eastAsia="ru-RU"/>
        </w:rPr>
        <w:t>Юрченка та</w:t>
      </w:r>
      <w:r w:rsidRPr="00BA6FE6">
        <w:rPr>
          <w:rFonts w:ascii="Times New Roman" w:eastAsia="SimSun" w:hAnsi="Times New Roman" w:cs="Times New Roman"/>
          <w:kern w:val="0"/>
          <w:sz w:val="28"/>
          <w:szCs w:val="28"/>
          <w:lang w:eastAsia="ru-RU"/>
        </w:rPr>
        <w:t xml:space="preserve"> </w:t>
      </w:r>
      <w:r w:rsidRPr="00BA6FE6">
        <w:rPr>
          <w:rFonts w:ascii="Times New Roman" w:eastAsia="SimSun" w:hAnsi="Times New Roman" w:cs="Times New Roman"/>
          <w:kern w:val="0"/>
          <w:sz w:val="28"/>
          <w:szCs w:val="28"/>
          <w:lang w:val="uk-UA" w:eastAsia="ru-RU"/>
        </w:rPr>
        <w:t xml:space="preserve"> ін.</w:t>
      </w:r>
    </w:p>
    <w:p w:rsidR="00BA6FE6" w:rsidRPr="00BA6FE6" w:rsidRDefault="00BA6FE6" w:rsidP="00BA6FE6">
      <w:pPr>
        <w:widowControl/>
        <w:tabs>
          <w:tab w:val="clear" w:pos="709"/>
        </w:tabs>
        <w:suppressAutoHyphens w:val="0"/>
        <w:autoSpaceDE w:val="0"/>
        <w:autoSpaceDN w:val="0"/>
        <w:spacing w:after="0" w:line="360" w:lineRule="auto"/>
        <w:ind w:firstLine="709"/>
        <w:rPr>
          <w:rFonts w:ascii="Times New Roman" w:eastAsia="SimSun" w:hAnsi="Times New Roman" w:cs="Times New Roman"/>
          <w:kern w:val="0"/>
          <w:sz w:val="28"/>
          <w:szCs w:val="28"/>
          <w:lang w:val="uk-UA" w:eastAsia="ru-RU"/>
        </w:rPr>
      </w:pPr>
      <w:r w:rsidRPr="00BA6FE6">
        <w:rPr>
          <w:rFonts w:ascii="Times New Roman" w:eastAsia="SimSun" w:hAnsi="Times New Roman" w:cs="Times New Roman"/>
          <w:bCs/>
          <w:kern w:val="0"/>
          <w:sz w:val="28"/>
          <w:szCs w:val="28"/>
          <w:lang w:val="uk-UA" w:eastAsia="ru-RU"/>
        </w:rPr>
        <w:t>Р</w:t>
      </w:r>
      <w:r w:rsidRPr="00BA6FE6">
        <w:rPr>
          <w:rFonts w:ascii="Times New Roman" w:eastAsia="SimSun" w:hAnsi="Times New Roman" w:cs="Times New Roman"/>
          <w:kern w:val="0"/>
          <w:sz w:val="28"/>
          <w:szCs w:val="28"/>
          <w:lang w:val="uk-UA" w:eastAsia="ru-RU"/>
        </w:rPr>
        <w:t>езультати праць</w:t>
      </w:r>
      <w:r w:rsidRPr="00BA6FE6">
        <w:rPr>
          <w:rFonts w:ascii="Times New Roman" w:eastAsia="SimSun" w:hAnsi="Times New Roman" w:cs="Times New Roman"/>
          <w:bCs/>
          <w:kern w:val="0"/>
          <w:sz w:val="28"/>
          <w:szCs w:val="28"/>
          <w:lang w:val="uk-UA" w:eastAsia="ru-RU"/>
        </w:rPr>
        <w:t xml:space="preserve"> цих учених мають безсумнівну</w:t>
      </w:r>
      <w:r w:rsidRPr="00BA6FE6">
        <w:rPr>
          <w:rFonts w:ascii="Times New Roman" w:eastAsia="SimSun" w:hAnsi="Times New Roman" w:cs="Times New Roman"/>
          <w:kern w:val="0"/>
          <w:sz w:val="28"/>
          <w:szCs w:val="28"/>
          <w:lang w:val="uk-UA" w:eastAsia="ru-RU"/>
        </w:rPr>
        <w:t xml:space="preserve"> теоретичну та практичну значущість.</w:t>
      </w:r>
      <w:r w:rsidRPr="00BA6FE6">
        <w:rPr>
          <w:rFonts w:ascii="Times New Roman" w:eastAsia="Times New Roman" w:hAnsi="Times New Roman" w:cs="Times New Roman"/>
          <w:bCs/>
          <w:kern w:val="0"/>
          <w:sz w:val="28"/>
          <w:szCs w:val="28"/>
          <w:lang w:val="uk-UA" w:eastAsia="ru-RU"/>
        </w:rPr>
        <w:t xml:space="preserve"> Водночас, попри чималий внесок учених у  з’ясування сутності та змісту явища службової злочинності, питання запобігання злочинам у сфері службової діяльності вони частково досліджували </w:t>
      </w:r>
      <w:r w:rsidRPr="00BA6FE6">
        <w:rPr>
          <w:rFonts w:ascii="Times New Roman" w:eastAsia="SimSun" w:hAnsi="Times New Roman" w:cs="Times New Roman"/>
          <w:kern w:val="0"/>
          <w:sz w:val="28"/>
          <w:szCs w:val="28"/>
          <w:lang w:val="uk-UA" w:eastAsia="ru-RU"/>
        </w:rPr>
        <w:t xml:space="preserve">у монографіях, коментарях і посібниках, наукових статтях. </w:t>
      </w:r>
    </w:p>
    <w:p w:rsidR="00BA6FE6" w:rsidRPr="00BA6FE6" w:rsidRDefault="00BA6FE6" w:rsidP="00BA6FE6">
      <w:pPr>
        <w:widowControl/>
        <w:tabs>
          <w:tab w:val="clear" w:pos="709"/>
        </w:tabs>
        <w:suppressAutoHyphens w:val="0"/>
        <w:autoSpaceDE w:val="0"/>
        <w:autoSpaceDN w:val="0"/>
        <w:spacing w:after="0" w:line="360" w:lineRule="auto"/>
        <w:ind w:firstLine="709"/>
        <w:rPr>
          <w:rFonts w:ascii="Times New Roman" w:eastAsia="SimSun" w:hAnsi="Times New Roman" w:cs="Times New Roman"/>
          <w:kern w:val="0"/>
          <w:sz w:val="28"/>
          <w:szCs w:val="28"/>
          <w:lang w:val="uk-UA" w:eastAsia="ru-RU"/>
        </w:rPr>
      </w:pPr>
      <w:r w:rsidRPr="00BA6FE6">
        <w:rPr>
          <w:rFonts w:ascii="Times New Roman" w:eastAsia="SimSun" w:hAnsi="Times New Roman" w:cs="Times New Roman"/>
          <w:kern w:val="0"/>
          <w:sz w:val="28"/>
          <w:szCs w:val="28"/>
          <w:lang w:val="uk-UA" w:eastAsia="ru-RU"/>
        </w:rPr>
        <w:t>Зважаючи на зміни у внутрішній політиці держави, її подальшу демократизацію та наближення до європейських стандартів, потребує вдосконалення правова база протидії цим злочинам, а саме: розробка та прийняття таких законопроектів:</w:t>
      </w:r>
      <w:r w:rsidRPr="00BA6FE6">
        <w:rPr>
          <w:rFonts w:ascii="Times New Roman" w:eastAsia="SimSun" w:hAnsi="Times New Roman" w:cs="Times New Roman"/>
          <w:bCs/>
          <w:kern w:val="0"/>
          <w:sz w:val="28"/>
          <w:szCs w:val="28"/>
          <w:lang w:val="uk-UA" w:eastAsia="ru-RU"/>
        </w:rPr>
        <w:t xml:space="preserve"> «Про внесення змін до </w:t>
      </w:r>
      <w:r w:rsidRPr="00BA6FE6">
        <w:rPr>
          <w:rFonts w:ascii="Times New Roman" w:eastAsia="SimSun" w:hAnsi="Times New Roman" w:cs="Times New Roman"/>
          <w:kern w:val="0"/>
          <w:sz w:val="28"/>
          <w:szCs w:val="28"/>
          <w:lang w:val="uk-UA" w:eastAsia="ru-RU"/>
        </w:rPr>
        <w:t xml:space="preserve">Закону України «Про засади запобігання та протидію корупції </w:t>
      </w:r>
      <w:r w:rsidRPr="00BA6FE6">
        <w:rPr>
          <w:rFonts w:ascii="Times New Roman" w:eastAsia="SimSun" w:hAnsi="Times New Roman" w:cs="Times New Roman"/>
          <w:bCs/>
          <w:kern w:val="0"/>
          <w:sz w:val="28"/>
          <w:szCs w:val="28"/>
          <w:lang w:val="uk-UA" w:eastAsia="ru-RU"/>
        </w:rPr>
        <w:t xml:space="preserve">(щодо заборони особам, </w:t>
      </w:r>
      <w:r w:rsidRPr="00BA6FE6">
        <w:rPr>
          <w:rFonts w:ascii="Times New Roman" w:eastAsia="SimSun" w:hAnsi="Times New Roman" w:cs="Times New Roman"/>
          <w:kern w:val="0"/>
          <w:sz w:val="28"/>
          <w:szCs w:val="28"/>
          <w:lang w:val="uk-UA" w:eastAsia="ru-RU"/>
        </w:rPr>
        <w:t xml:space="preserve">уповноваженим на виконання функцій держави або місцевого самоврядування, прирівняних до них осіб та членів їх сімей </w:t>
      </w:r>
      <w:r w:rsidRPr="00BA6FE6">
        <w:rPr>
          <w:rFonts w:ascii="Times New Roman" w:eastAsia="SimSun" w:hAnsi="Times New Roman" w:cs="Times New Roman"/>
          <w:bCs/>
          <w:kern w:val="0"/>
          <w:sz w:val="28"/>
          <w:szCs w:val="28"/>
          <w:lang w:val="uk-UA" w:eastAsia="ru-RU"/>
        </w:rPr>
        <w:t xml:space="preserve">відкривати банківські рахунки за кордоном та вчиняти інші дії, що сприяють вчиненню корупційних правопорушень)» </w:t>
      </w:r>
      <w:r w:rsidRPr="00BA6FE6">
        <w:rPr>
          <w:rFonts w:ascii="Times New Roman" w:eastAsia="SimSun" w:hAnsi="Times New Roman" w:cs="Times New Roman"/>
          <w:kern w:val="0"/>
          <w:sz w:val="28"/>
          <w:szCs w:val="28"/>
          <w:lang w:val="uk-UA" w:eastAsia="ru-RU"/>
        </w:rPr>
        <w:t xml:space="preserve">від 29.03.2013 р. </w:t>
      </w:r>
      <w:r w:rsidRPr="00BA6FE6">
        <w:rPr>
          <w:rFonts w:ascii="Times New Roman" w:eastAsia="SimSun" w:hAnsi="Times New Roman" w:cs="Times New Roman"/>
          <w:bCs/>
          <w:kern w:val="0"/>
          <w:sz w:val="28"/>
          <w:szCs w:val="28"/>
          <w:lang w:val="uk-UA" w:eastAsia="ru-RU"/>
        </w:rPr>
        <w:t xml:space="preserve">№ </w:t>
      </w:r>
      <w:r w:rsidRPr="00BA6FE6">
        <w:rPr>
          <w:rFonts w:ascii="Times New Roman" w:eastAsia="SimSun" w:hAnsi="Times New Roman" w:cs="Times New Roman"/>
          <w:kern w:val="0"/>
          <w:sz w:val="28"/>
          <w:szCs w:val="28"/>
          <w:lang w:val="uk-UA" w:eastAsia="ru-RU"/>
        </w:rPr>
        <w:t>2657,</w:t>
      </w:r>
      <w:r w:rsidRPr="00BA6FE6">
        <w:rPr>
          <w:rFonts w:ascii="Times New Roman" w:eastAsia="SimSun" w:hAnsi="Times New Roman" w:cs="Times New Roman"/>
          <w:bCs/>
          <w:kern w:val="0"/>
          <w:sz w:val="28"/>
          <w:szCs w:val="28"/>
          <w:lang w:val="uk-UA" w:eastAsia="ru-RU"/>
        </w:rPr>
        <w:t xml:space="preserve"> «</w:t>
      </w:r>
      <w:r w:rsidRPr="00BA6FE6">
        <w:rPr>
          <w:rFonts w:ascii="Times New Roman" w:eastAsia="SimSun" w:hAnsi="Times New Roman" w:cs="Times New Roman"/>
          <w:kern w:val="0"/>
          <w:sz w:val="28"/>
          <w:szCs w:val="28"/>
          <w:lang w:val="uk-UA" w:eastAsia="ru-RU"/>
        </w:rPr>
        <w:t xml:space="preserve">Про внесення змін до деяких законодавчих актів України щодо реалізації державної антикорупційної політики» </w:t>
      </w:r>
      <w:r w:rsidRPr="00BA6FE6">
        <w:rPr>
          <w:rFonts w:ascii="Times New Roman" w:eastAsia="SimSun" w:hAnsi="Times New Roman" w:cs="Times New Roman"/>
          <w:bCs/>
          <w:kern w:val="0"/>
          <w:sz w:val="28"/>
          <w:szCs w:val="28"/>
          <w:lang w:val="uk-UA" w:eastAsia="ru-RU"/>
        </w:rPr>
        <w:t>від 17.04.2013 р. № 2837</w:t>
      </w:r>
      <w:r w:rsidRPr="00BA6FE6">
        <w:rPr>
          <w:rFonts w:ascii="Times New Roman" w:eastAsia="SimSun" w:hAnsi="Times New Roman" w:cs="Times New Roman"/>
          <w:kern w:val="0"/>
          <w:sz w:val="28"/>
          <w:szCs w:val="28"/>
          <w:lang w:val="uk-UA" w:eastAsia="ru-RU"/>
        </w:rPr>
        <w:t xml:space="preserve">, а також удосконалення організаційно-управлінських і кримінологічних заходів запобігання злочинам у сфері службової діяльності. Вирішення окресленого кола проблемних питань надасть змогу істотно вдосконалити теоретико-методологічні, організаційні та правові засади запобігання злочинам у сфері службової діяльності та свідчить про актуальність обраної теми дисертаційної роботи. </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b/>
          <w:kern w:val="0"/>
          <w:sz w:val="28"/>
          <w:szCs w:val="28"/>
          <w:lang w:val="uk-UA" w:eastAsia="en-US"/>
        </w:rPr>
        <w:t>Зв’язок роботи з науковими програмами, планами, темами.</w:t>
      </w:r>
      <w:r w:rsidRPr="00BA6FE6">
        <w:rPr>
          <w:rFonts w:ascii="Times New Roman" w:eastAsia="Calibri" w:hAnsi="Times New Roman" w:cs="Times New Roman"/>
          <w:kern w:val="0"/>
          <w:sz w:val="28"/>
          <w:szCs w:val="28"/>
          <w:lang w:val="uk-UA" w:eastAsia="en-US"/>
        </w:rPr>
        <w:t xml:space="preserve"> </w:t>
      </w:r>
      <w:r w:rsidRPr="00BA6FE6">
        <w:rPr>
          <w:rFonts w:ascii="Times New Roman" w:eastAsia="Times New Roman" w:hAnsi="Times New Roman" w:cs="Times New Roman"/>
          <w:kern w:val="0"/>
          <w:sz w:val="28"/>
          <w:szCs w:val="28"/>
          <w:lang w:val="uk-UA" w:eastAsia="ru-RU"/>
        </w:rPr>
        <w:t xml:space="preserve">Дисертація виконана відповідно до положень </w:t>
      </w:r>
      <w:r w:rsidRPr="00BA6FE6">
        <w:rPr>
          <w:rFonts w:ascii="Times New Roman" w:eastAsia="Calibri" w:hAnsi="Times New Roman" w:cs="Times New Roman"/>
          <w:kern w:val="0"/>
          <w:sz w:val="28"/>
          <w:szCs w:val="28"/>
          <w:lang w:val="uk-UA" w:eastAsia="en-US"/>
        </w:rPr>
        <w:t xml:space="preserve">Концепції державної політики у сфері боротьби з організованою злочинністю, затвердженої Указом Президента України від 21.10.2011 р. № 1000, і Національної антикорупційної стратегії на  2011–2015 роки, затвердженої Указом Президента України від 21.10.2011 р. №  1001; вимог Рішення Ради національної безпеки і оборони України «Про стан злочинності у державі та координацію діяльності органів державної влади  у протидії злочинним проявам та корупції» від 11.09.2009 р., уведеного в  дію Указом Президента України від 27.10.2009 р. № 870/2009; </w:t>
      </w:r>
      <w:r w:rsidRPr="00BA6FE6">
        <w:rPr>
          <w:rFonts w:ascii="Times New Roman" w:eastAsia="Times New Roman" w:hAnsi="Times New Roman" w:cs="Times New Roman"/>
          <w:kern w:val="0"/>
          <w:sz w:val="28"/>
          <w:szCs w:val="28"/>
          <w:lang w:val="uk-UA" w:eastAsia="ru-RU"/>
        </w:rPr>
        <w:t xml:space="preserve">Концепції Державної програми профілактики правопорушень на період до 2015 року, затвердженої Розпорядженням Кабінету Міністрів України від 29.09.2010 р. №  1911-р.; </w:t>
      </w:r>
      <w:r w:rsidRPr="00BA6FE6">
        <w:rPr>
          <w:rFonts w:ascii="Times New Roman" w:eastAsia="Calibri" w:hAnsi="Times New Roman" w:cs="Times New Roman"/>
          <w:kern w:val="0"/>
          <w:sz w:val="28"/>
          <w:szCs w:val="28"/>
          <w:lang w:val="uk-UA" w:eastAsia="en-US"/>
        </w:rPr>
        <w:t xml:space="preserve">Порядку проведення службового розслідування, затвердженого Постановою Кабінету Міністрів України від 25.07.2012 р. № 666; </w:t>
      </w:r>
      <w:r w:rsidRPr="00BA6FE6">
        <w:rPr>
          <w:rFonts w:ascii="Times New Roman" w:eastAsia="Times New Roman" w:hAnsi="Times New Roman" w:cs="Times New Roman"/>
          <w:kern w:val="0"/>
          <w:sz w:val="28"/>
          <w:szCs w:val="28"/>
          <w:lang w:val="uk-UA" w:eastAsia="ru-RU"/>
        </w:rPr>
        <w:t xml:space="preserve">п. 7 додатку 2, п. 138 додатку 6, п.п. 15, 61 додатку 13 Пріоритетних напрямів наукового забезпечення діяльності органів внутрішніх справ України на період 2010–2014  років, затверджених наказом МВС України від 29.07.2010 р. № 347. Тема  дисертації затверджена рішенням Вченої ради </w:t>
      </w:r>
      <w:r w:rsidRPr="00BA6FE6">
        <w:rPr>
          <w:rFonts w:ascii="Times New Roman" w:eastAsia="Calibri" w:hAnsi="Times New Roman" w:cs="Times New Roman"/>
          <w:kern w:val="0"/>
          <w:sz w:val="28"/>
          <w:szCs w:val="28"/>
          <w:lang w:val="uk-UA" w:eastAsia="en-US"/>
        </w:rPr>
        <w:t>Київського національного університету внутрішніх</w:t>
      </w:r>
      <w:r w:rsidRPr="00BA6FE6">
        <w:rPr>
          <w:rFonts w:ascii="Times New Roman" w:eastAsia="Calibri" w:hAnsi="Times New Roman" w:cs="Times New Roman"/>
          <w:b/>
          <w:kern w:val="0"/>
          <w:sz w:val="28"/>
          <w:szCs w:val="28"/>
          <w:lang w:val="uk-UA" w:eastAsia="en-US"/>
        </w:rPr>
        <w:t xml:space="preserve"> </w:t>
      </w:r>
      <w:r w:rsidRPr="00BA6FE6">
        <w:rPr>
          <w:rFonts w:ascii="Times New Roman" w:eastAsia="Calibri" w:hAnsi="Times New Roman" w:cs="Times New Roman"/>
          <w:kern w:val="0"/>
          <w:sz w:val="28"/>
          <w:szCs w:val="28"/>
          <w:lang w:val="uk-UA" w:eastAsia="en-US"/>
        </w:rPr>
        <w:t xml:space="preserve">справ (нині – </w:t>
      </w:r>
      <w:r w:rsidRPr="00BA6FE6">
        <w:rPr>
          <w:rFonts w:ascii="Times New Roman" w:eastAsia="Times New Roman" w:hAnsi="Times New Roman" w:cs="Times New Roman"/>
          <w:kern w:val="0"/>
          <w:sz w:val="28"/>
          <w:szCs w:val="28"/>
          <w:lang w:val="uk-UA" w:eastAsia="ru-RU"/>
        </w:rPr>
        <w:t>Національна академія внутрішніх справ)  (протокол № 15 від 21.06.2011 р.) і зареєстрована Координаційним бюро  Національної академії правових наук України (реєстраційний № 1175 від  2011  р.)</w:t>
      </w:r>
      <w:r w:rsidRPr="00BA6FE6">
        <w:rPr>
          <w:rFonts w:ascii="Times New Roman" w:eastAsia="Calibri" w:hAnsi="Times New Roman" w:cs="Times New Roman"/>
          <w:kern w:val="0"/>
          <w:sz w:val="28"/>
          <w:szCs w:val="28"/>
          <w:lang w:val="uk-UA" w:eastAsia="en-US"/>
        </w:rPr>
        <w:t>.</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b/>
          <w:bCs/>
          <w:kern w:val="0"/>
          <w:sz w:val="28"/>
          <w:szCs w:val="28"/>
          <w:lang w:val="uk-UA" w:eastAsia="en-US"/>
        </w:rPr>
        <w:t>Мета і задачі дослідження</w:t>
      </w:r>
      <w:r w:rsidRPr="00BA6FE6">
        <w:rPr>
          <w:rFonts w:ascii="Times New Roman" w:eastAsia="Calibri" w:hAnsi="Times New Roman" w:cs="Times New Roman"/>
          <w:b/>
          <w:kern w:val="0"/>
          <w:sz w:val="28"/>
          <w:szCs w:val="28"/>
          <w:lang w:val="uk-UA" w:eastAsia="en-US"/>
        </w:rPr>
        <w:t>.</w:t>
      </w:r>
      <w:r w:rsidRPr="00BA6FE6">
        <w:rPr>
          <w:rFonts w:ascii="Times New Roman" w:eastAsia="Calibri" w:hAnsi="Times New Roman" w:cs="Times New Roman"/>
          <w:kern w:val="0"/>
          <w:sz w:val="28"/>
          <w:szCs w:val="28"/>
          <w:lang w:val="uk-UA" w:eastAsia="en-US"/>
        </w:rPr>
        <w:t xml:space="preserve"> Мета дисертації – розроблення теоретичних і  практичних рекомендацій щодо удосконалення заходів запобігання злочинам у сфері службової діяльності на основі встановлених тенденцій і закономірностей  її  розвитку. </w:t>
      </w:r>
    </w:p>
    <w:p w:rsidR="00BA6FE6" w:rsidRPr="00BA6FE6" w:rsidRDefault="00BA6FE6" w:rsidP="00BA6FE6">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BA6FE6">
        <w:rPr>
          <w:rFonts w:ascii="Times New Roman" w:eastAsia="Times New Roman" w:hAnsi="Times New Roman" w:cs="Times New Roman"/>
          <w:kern w:val="0"/>
          <w:sz w:val="28"/>
          <w:szCs w:val="28"/>
          <w:lang w:val="uk-UA" w:eastAsia="ru-RU"/>
        </w:rPr>
        <w:t xml:space="preserve">Для досягнення обраної мети дисертації необхідно вирішити </w:t>
      </w:r>
      <w:r w:rsidRPr="00BA6FE6">
        <w:rPr>
          <w:rFonts w:ascii="Times New Roman" w:eastAsia="Times New Roman" w:hAnsi="Times New Roman" w:cs="Times New Roman"/>
          <w:kern w:val="0"/>
          <w:sz w:val="28"/>
          <w:szCs w:val="28"/>
          <w:lang w:val="uk-UA" w:eastAsia="ru-RU"/>
        </w:rPr>
        <w:br/>
        <w:t>такі</w:t>
      </w:r>
      <w:r w:rsidRPr="00BA6FE6">
        <w:rPr>
          <w:rFonts w:ascii="Times New Roman" w:eastAsia="Times New Roman" w:hAnsi="Times New Roman" w:cs="Times New Roman"/>
          <w:kern w:val="0"/>
          <w:sz w:val="28"/>
          <w:szCs w:val="28"/>
          <w:lang w:val="en-US" w:eastAsia="ru-RU"/>
        </w:rPr>
        <w:t>  </w:t>
      </w:r>
      <w:r w:rsidRPr="00BA6FE6">
        <w:rPr>
          <w:rFonts w:ascii="Times New Roman" w:eastAsia="Times New Roman" w:hAnsi="Times New Roman" w:cs="Times New Roman"/>
          <w:kern w:val="0"/>
          <w:sz w:val="28"/>
          <w:szCs w:val="28"/>
          <w:lang w:val="uk-UA" w:eastAsia="ru-RU"/>
        </w:rPr>
        <w:t>задачі:</w:t>
      </w:r>
    </w:p>
    <w:p w:rsidR="00BA6FE6" w:rsidRPr="00BA6FE6" w:rsidRDefault="00BA6FE6" w:rsidP="00BA6FE6">
      <w:pPr>
        <w:widowControl/>
        <w:tabs>
          <w:tab w:val="clear" w:pos="709"/>
          <w:tab w:val="left" w:pos="108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Times New Roman" w:hAnsi="Times New Roman" w:cs="Times New Roman"/>
          <w:kern w:val="0"/>
          <w:sz w:val="28"/>
          <w:szCs w:val="28"/>
          <w:lang w:val="uk-UA" w:eastAsia="ru-RU"/>
        </w:rPr>
        <w:t>– </w:t>
      </w:r>
      <w:r w:rsidRPr="00BA6FE6">
        <w:rPr>
          <w:rFonts w:ascii="Times New Roman" w:eastAsia="Times New Roman" w:hAnsi="Times New Roman" w:cs="Times New Roman"/>
          <w:kern w:val="0"/>
          <w:sz w:val="28"/>
          <w:szCs w:val="28"/>
          <w:lang w:val="en-US" w:eastAsia="ru-RU"/>
        </w:rPr>
        <w:t> </w:t>
      </w:r>
      <w:r w:rsidRPr="00BA6FE6">
        <w:rPr>
          <w:rFonts w:ascii="Times New Roman" w:eastAsia="Times New Roman" w:hAnsi="Times New Roman" w:cs="Times New Roman"/>
          <w:kern w:val="0"/>
          <w:sz w:val="28"/>
          <w:szCs w:val="28"/>
          <w:lang w:val="uk-UA" w:eastAsia="ru-RU"/>
        </w:rPr>
        <w:t>проаналізувати стан наукової розробки питання запобігання злочинам  у  сфері службової діяльності</w:t>
      </w:r>
      <w:r w:rsidRPr="00BA6FE6">
        <w:rPr>
          <w:rFonts w:ascii="Times New Roman" w:eastAsia="Calibri" w:hAnsi="Times New Roman" w:cs="Times New Roman"/>
          <w:kern w:val="0"/>
          <w:sz w:val="28"/>
          <w:szCs w:val="28"/>
          <w:lang w:val="uk-UA" w:eastAsia="en-US"/>
        </w:rPr>
        <w:t xml:space="preserve"> та визначити загальні проблеми, що  невирішені; </w:t>
      </w:r>
    </w:p>
    <w:p w:rsidR="00BA6FE6" w:rsidRPr="00BA6FE6" w:rsidRDefault="00BA6FE6" w:rsidP="00BA6FE6">
      <w:pPr>
        <w:widowControl/>
        <w:tabs>
          <w:tab w:val="clear" w:pos="709"/>
          <w:tab w:val="left" w:pos="108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визначити зміст та основні теоретико-прикладні напрями запобігання злочинам у сфері службової діяльності з огляду на сучасну криміногенну ситуацію в державі;</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xml:space="preserve"> здійснити кримінально-правовий аналіз складів злочинів </w:t>
      </w:r>
      <w:r w:rsidRPr="00BA6FE6">
        <w:rPr>
          <w:rFonts w:ascii="Times New Roman" w:eastAsia="Times New Roman" w:hAnsi="Times New Roman" w:cs="Times New Roman"/>
          <w:kern w:val="0"/>
          <w:sz w:val="28"/>
          <w:szCs w:val="28"/>
          <w:lang w:val="uk-UA" w:eastAsia="ru-RU"/>
        </w:rPr>
        <w:t>у сфері службової діяльності в Україні та за кордоном;</w:t>
      </w:r>
      <w:r w:rsidRPr="00BA6FE6">
        <w:rPr>
          <w:rFonts w:ascii="Times New Roman" w:eastAsia="Calibri" w:hAnsi="Times New Roman" w:cs="Times New Roman"/>
          <w:kern w:val="0"/>
          <w:sz w:val="28"/>
          <w:szCs w:val="28"/>
          <w:lang w:val="uk-UA" w:eastAsia="en-US"/>
        </w:rPr>
        <w:t xml:space="preserve"> </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сформулювати пропозиції з удосконалення законодавства, що передбачає відповідальність за злочини у сфері службової діяльності;</w:t>
      </w:r>
    </w:p>
    <w:p w:rsidR="00BA6FE6" w:rsidRPr="00BA6FE6" w:rsidRDefault="00BA6FE6" w:rsidP="00BA6FE6">
      <w:pPr>
        <w:widowControl/>
        <w:tabs>
          <w:tab w:val="clear" w:pos="709"/>
          <w:tab w:val="left" w:pos="108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xml:space="preserve">дослідити сучасний стан і тенденції </w:t>
      </w:r>
      <w:r w:rsidRPr="00BA6FE6">
        <w:rPr>
          <w:rFonts w:ascii="Times New Roman" w:eastAsia="Times New Roman" w:hAnsi="Times New Roman" w:cs="Times New Roman"/>
          <w:kern w:val="0"/>
          <w:sz w:val="28"/>
          <w:szCs w:val="28"/>
          <w:lang w:val="uk-UA" w:eastAsia="ru-RU"/>
        </w:rPr>
        <w:t>злочинів у сфері службової діяльності в Україні</w:t>
      </w:r>
      <w:r w:rsidRPr="00BA6FE6">
        <w:rPr>
          <w:rFonts w:ascii="Times New Roman" w:eastAsia="Calibri" w:hAnsi="Times New Roman" w:cs="Times New Roman"/>
          <w:kern w:val="0"/>
          <w:sz w:val="28"/>
          <w:szCs w:val="28"/>
          <w:lang w:val="uk-UA" w:eastAsia="en-US"/>
        </w:rPr>
        <w:t>;</w:t>
      </w:r>
    </w:p>
    <w:p w:rsidR="00BA6FE6" w:rsidRPr="00BA6FE6" w:rsidRDefault="00BA6FE6" w:rsidP="00BA6FE6">
      <w:pPr>
        <w:widowControl/>
        <w:tabs>
          <w:tab w:val="clear" w:pos="709"/>
          <w:tab w:val="left" w:pos="108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визначити особливості кримінологічної характеристики осіб, які вчиняють злочини у сфері службової діяльності;</w:t>
      </w:r>
    </w:p>
    <w:p w:rsidR="00BA6FE6" w:rsidRPr="00BA6FE6" w:rsidRDefault="00BA6FE6" w:rsidP="00BA6FE6">
      <w:pPr>
        <w:widowControl/>
        <w:tabs>
          <w:tab w:val="clear" w:pos="709"/>
          <w:tab w:val="left" w:pos="108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Times New Roman" w:hAnsi="Times New Roman" w:cs="Times New Roman"/>
          <w:kern w:val="0"/>
          <w:sz w:val="28"/>
          <w:szCs w:val="28"/>
          <w:lang w:val="uk-UA" w:eastAsia="ru-RU"/>
        </w:rPr>
        <w:t>– </w:t>
      </w:r>
      <w:r w:rsidRPr="00BA6FE6">
        <w:rPr>
          <w:rFonts w:ascii="Times New Roman" w:eastAsia="Times New Roman" w:hAnsi="Times New Roman" w:cs="Times New Roman"/>
          <w:kern w:val="0"/>
          <w:sz w:val="28"/>
          <w:szCs w:val="28"/>
          <w:lang w:val="en-US" w:eastAsia="ru-RU"/>
        </w:rPr>
        <w:t> </w:t>
      </w:r>
      <w:r w:rsidRPr="00BA6FE6">
        <w:rPr>
          <w:rFonts w:ascii="Times New Roman" w:eastAsia="Times New Roman" w:hAnsi="Times New Roman" w:cs="Times New Roman"/>
          <w:kern w:val="0"/>
          <w:sz w:val="28"/>
          <w:szCs w:val="28"/>
          <w:lang w:val="uk-UA" w:eastAsia="ru-RU"/>
        </w:rPr>
        <w:t>проаналізувати причини та умови злочинів у сфері службової діяльності в Україні</w:t>
      </w:r>
      <w:r w:rsidRPr="00BA6FE6">
        <w:rPr>
          <w:rFonts w:ascii="Times New Roman" w:eastAsia="Calibri" w:hAnsi="Times New Roman" w:cs="Times New Roman"/>
          <w:kern w:val="0"/>
          <w:sz w:val="28"/>
          <w:szCs w:val="28"/>
          <w:lang w:val="uk-UA" w:eastAsia="en-US"/>
        </w:rPr>
        <w:t xml:space="preserve"> та розробити науково обґрунтовані рекомендації щодо їх усунення (мінімізації);</w:t>
      </w:r>
    </w:p>
    <w:p w:rsidR="00BA6FE6" w:rsidRPr="00BA6FE6" w:rsidRDefault="00BA6FE6" w:rsidP="00BA6FE6">
      <w:pPr>
        <w:widowControl/>
        <w:tabs>
          <w:tab w:val="clear" w:pos="709"/>
          <w:tab w:val="left" w:pos="108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дослідити з</w:t>
      </w:r>
      <w:r w:rsidRPr="00BA6FE6">
        <w:rPr>
          <w:rFonts w:ascii="Times New Roman" w:eastAsia="Times New Roman" w:hAnsi="Times New Roman" w:cs="Times New Roman"/>
          <w:kern w:val="0"/>
          <w:sz w:val="28"/>
          <w:szCs w:val="28"/>
          <w:lang w:val="uk-UA" w:eastAsia="ru-RU"/>
        </w:rPr>
        <w:t xml:space="preserve">агальносоціальні заходи </w:t>
      </w:r>
      <w:r w:rsidRPr="00BA6FE6">
        <w:rPr>
          <w:rFonts w:ascii="Times New Roman" w:eastAsia="Calibri" w:hAnsi="Times New Roman" w:cs="Times New Roman"/>
          <w:kern w:val="0"/>
          <w:sz w:val="28"/>
          <w:szCs w:val="28"/>
          <w:lang w:val="uk-UA" w:eastAsia="en-US"/>
        </w:rPr>
        <w:t>запобігання злочинам у сфері службової діяльності та розробити рекомендації щодо їх удосконалення;</w:t>
      </w:r>
    </w:p>
    <w:p w:rsidR="00BA6FE6" w:rsidRPr="00BA6FE6" w:rsidRDefault="00BA6FE6" w:rsidP="00BA6FE6">
      <w:pPr>
        <w:widowControl/>
        <w:tabs>
          <w:tab w:val="clear" w:pos="709"/>
          <w:tab w:val="left" w:pos="108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xml:space="preserve">запропонувати </w:t>
      </w:r>
      <w:r w:rsidRPr="00BA6FE6">
        <w:rPr>
          <w:rFonts w:ascii="Times New Roman" w:eastAsia="Times New Roman" w:hAnsi="Times New Roman" w:cs="Times New Roman"/>
          <w:bCs/>
          <w:kern w:val="0"/>
          <w:sz w:val="28"/>
          <w:szCs w:val="28"/>
          <w:lang w:val="uk-UA" w:eastAsia="ru-RU"/>
        </w:rPr>
        <w:t>шляхи удосконалення застосування с</w:t>
      </w:r>
      <w:r w:rsidRPr="00BA6FE6">
        <w:rPr>
          <w:rFonts w:ascii="Times New Roman" w:eastAsia="Times New Roman" w:hAnsi="Times New Roman" w:cs="Times New Roman"/>
          <w:kern w:val="0"/>
          <w:sz w:val="28"/>
          <w:szCs w:val="28"/>
          <w:lang w:val="uk-UA" w:eastAsia="ru-RU"/>
        </w:rPr>
        <w:t xml:space="preserve">пеціально-кримінологічних заходів </w:t>
      </w:r>
      <w:r w:rsidRPr="00BA6FE6">
        <w:rPr>
          <w:rFonts w:ascii="Times New Roman" w:eastAsia="Calibri" w:hAnsi="Times New Roman" w:cs="Times New Roman"/>
          <w:kern w:val="0"/>
          <w:sz w:val="28"/>
          <w:szCs w:val="28"/>
          <w:lang w:val="uk-UA" w:eastAsia="en-US"/>
        </w:rPr>
        <w:t>запобігання злочинам у сфері службової діяльності;</w:t>
      </w:r>
    </w:p>
    <w:p w:rsidR="00BA6FE6" w:rsidRPr="00BA6FE6" w:rsidRDefault="00BA6FE6" w:rsidP="00BA6FE6">
      <w:pPr>
        <w:widowControl/>
        <w:tabs>
          <w:tab w:val="clear" w:pos="709"/>
          <w:tab w:val="left" w:pos="108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xml:space="preserve">визначити та обґрунтувати основні шляхи </w:t>
      </w:r>
      <w:r w:rsidRPr="00BA6FE6">
        <w:rPr>
          <w:rFonts w:ascii="Times New Roman" w:eastAsia="Times New Roman" w:hAnsi="Times New Roman" w:cs="Times New Roman"/>
          <w:kern w:val="0"/>
          <w:sz w:val="28"/>
          <w:szCs w:val="28"/>
          <w:lang w:val="uk-UA" w:eastAsia="ru-RU"/>
        </w:rPr>
        <w:t>удосконалення правозастосовної практики в запобіганні злочинам у сфері службової діяльності</w:t>
      </w:r>
      <w:r w:rsidRPr="00BA6FE6">
        <w:rPr>
          <w:rFonts w:ascii="Times New Roman" w:eastAsia="Calibri" w:hAnsi="Times New Roman" w:cs="Times New Roman"/>
          <w:kern w:val="0"/>
          <w:sz w:val="28"/>
          <w:szCs w:val="28"/>
          <w:lang w:val="uk-UA" w:eastAsia="en-US"/>
        </w:rPr>
        <w:t>.</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bCs/>
          <w:i/>
          <w:kern w:val="0"/>
          <w:sz w:val="28"/>
          <w:szCs w:val="28"/>
          <w:lang w:val="uk-UA" w:eastAsia="en-US"/>
        </w:rPr>
        <w:t>Об’єкт дослідження</w:t>
      </w:r>
      <w:r w:rsidRPr="00BA6FE6">
        <w:rPr>
          <w:rFonts w:ascii="Times New Roman" w:eastAsia="Calibri" w:hAnsi="Times New Roman" w:cs="Times New Roman"/>
          <w:kern w:val="0"/>
          <w:sz w:val="28"/>
          <w:szCs w:val="28"/>
          <w:lang w:val="uk-UA" w:eastAsia="en-US"/>
        </w:rPr>
        <w:t xml:space="preserve"> – суспільні відносини, порядок яких порушується внаслідок вчинення злочинів у сфері службової діяльності.</w:t>
      </w:r>
    </w:p>
    <w:p w:rsidR="00BA6FE6" w:rsidRPr="00BA6FE6" w:rsidRDefault="00BA6FE6" w:rsidP="00BA6FE6">
      <w:pPr>
        <w:widowControl/>
        <w:tabs>
          <w:tab w:val="clear" w:pos="709"/>
          <w:tab w:val="left" w:pos="2700"/>
          <w:tab w:val="left" w:pos="504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bCs/>
          <w:i/>
          <w:kern w:val="0"/>
          <w:sz w:val="28"/>
          <w:szCs w:val="28"/>
          <w:lang w:val="uk-UA" w:eastAsia="en-US"/>
        </w:rPr>
        <w:t>Предмет дослідження</w:t>
      </w:r>
      <w:r w:rsidRPr="00BA6FE6">
        <w:rPr>
          <w:rFonts w:ascii="Times New Roman" w:eastAsia="Calibri" w:hAnsi="Times New Roman" w:cs="Times New Roman"/>
          <w:kern w:val="0"/>
          <w:sz w:val="28"/>
          <w:szCs w:val="28"/>
          <w:lang w:val="uk-UA" w:eastAsia="en-US"/>
        </w:rPr>
        <w:t xml:space="preserve"> </w:t>
      </w:r>
      <w:r w:rsidRPr="00BA6FE6">
        <w:rPr>
          <w:rFonts w:ascii="Times New Roman" w:eastAsia="Times New Roman" w:hAnsi="Times New Roman" w:cs="Times New Roman"/>
          <w:bCs/>
          <w:kern w:val="0"/>
          <w:sz w:val="28"/>
          <w:szCs w:val="28"/>
          <w:lang w:val="uk-UA" w:eastAsia="ru-RU"/>
        </w:rPr>
        <w:t xml:space="preserve">– </w:t>
      </w:r>
      <w:r w:rsidRPr="00BA6FE6">
        <w:rPr>
          <w:rFonts w:ascii="Times New Roman" w:eastAsia="Calibri" w:hAnsi="Times New Roman" w:cs="Times New Roman"/>
          <w:kern w:val="0"/>
          <w:sz w:val="28"/>
          <w:szCs w:val="28"/>
          <w:lang w:val="uk-UA" w:eastAsia="en-US"/>
        </w:rPr>
        <w:t>запобігання злочинам у сфері службової діяльності.</w:t>
      </w:r>
    </w:p>
    <w:p w:rsidR="00BA6FE6" w:rsidRPr="00BA6FE6" w:rsidRDefault="00BA6FE6" w:rsidP="00BA6FE6">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BA6FE6">
        <w:rPr>
          <w:rFonts w:ascii="Times New Roman" w:eastAsia="Times New Roman" w:hAnsi="Times New Roman" w:cs="Times New Roman"/>
          <w:b/>
          <w:bCs/>
          <w:kern w:val="0"/>
          <w:sz w:val="28"/>
          <w:szCs w:val="28"/>
          <w:lang w:val="uk-UA" w:eastAsia="ru-RU"/>
        </w:rPr>
        <w:t>Методи дослідження.</w:t>
      </w:r>
      <w:r w:rsidRPr="00BA6FE6">
        <w:rPr>
          <w:rFonts w:ascii="Times New Roman" w:eastAsia="Times New Roman" w:hAnsi="Times New Roman" w:cs="Times New Roman"/>
          <w:bCs/>
          <w:kern w:val="0"/>
          <w:sz w:val="28"/>
          <w:szCs w:val="28"/>
          <w:lang w:val="uk-UA" w:eastAsia="ru-RU"/>
        </w:rPr>
        <w:t xml:space="preserve"> </w:t>
      </w:r>
      <w:r w:rsidRPr="00BA6FE6">
        <w:rPr>
          <w:rFonts w:ascii="Times New Roman" w:eastAsia="Calibri" w:hAnsi="Times New Roman" w:cs="Times New Roman"/>
          <w:kern w:val="0"/>
          <w:sz w:val="28"/>
          <w:szCs w:val="28"/>
          <w:lang w:val="uk-UA" w:eastAsia="en-US"/>
        </w:rPr>
        <w:t xml:space="preserve">Для досягнення обґрунтованості теоретичних висновків і достовірності емпіричних результатів застосовано системний підхід, який методологічно дає змогу охопити два взаємопов’язані рівні пізнання – емпіричний і теоретичний. </w:t>
      </w:r>
      <w:r w:rsidRPr="00BA6FE6">
        <w:rPr>
          <w:rFonts w:ascii="Times New Roman" w:eastAsia="Times New Roman" w:hAnsi="Times New Roman" w:cs="Times New Roman"/>
          <w:bCs/>
          <w:kern w:val="0"/>
          <w:sz w:val="28"/>
          <w:szCs w:val="28"/>
          <w:lang w:val="uk-UA" w:eastAsia="ru-RU"/>
        </w:rPr>
        <w:t xml:space="preserve">У процесі дослідження також застосовано </w:t>
      </w:r>
      <w:r w:rsidRPr="00BA6FE6">
        <w:rPr>
          <w:rFonts w:ascii="Times New Roman" w:eastAsia="Times New Roman" w:hAnsi="Times New Roman" w:cs="Times New Roman"/>
          <w:bCs/>
          <w:i/>
          <w:kern w:val="0"/>
          <w:sz w:val="28"/>
          <w:szCs w:val="28"/>
          <w:lang w:val="uk-UA" w:eastAsia="ru-RU"/>
        </w:rPr>
        <w:t>логіко-семантичний метод</w:t>
      </w:r>
      <w:r w:rsidRPr="00BA6FE6">
        <w:rPr>
          <w:rFonts w:ascii="Times New Roman" w:eastAsia="Times New Roman" w:hAnsi="Times New Roman" w:cs="Times New Roman"/>
          <w:bCs/>
          <w:kern w:val="0"/>
          <w:sz w:val="28"/>
          <w:szCs w:val="28"/>
          <w:lang w:val="uk-UA" w:eastAsia="ru-RU"/>
        </w:rPr>
        <w:t xml:space="preserve">, за допомогою якого поглиблено понятійно-категорійний апарат, зокрема вдосконалено поняття таких категорій,  як «службова злочинність», «злочини у сфері службової діяльності»,  «запобігання злочинам у сфері службової діяльності» (підрозділи  1.2, 2.1); </w:t>
      </w:r>
      <w:r w:rsidRPr="00BA6FE6">
        <w:rPr>
          <w:rFonts w:ascii="Times New Roman" w:eastAsia="Times New Roman" w:hAnsi="Times New Roman" w:cs="Times New Roman"/>
          <w:bCs/>
          <w:i/>
          <w:kern w:val="0"/>
          <w:sz w:val="28"/>
          <w:szCs w:val="28"/>
          <w:lang w:val="uk-UA" w:eastAsia="ru-RU"/>
        </w:rPr>
        <w:t>системно-структурний метод</w:t>
      </w:r>
      <w:r w:rsidRPr="00BA6FE6">
        <w:rPr>
          <w:rFonts w:ascii="Times New Roman" w:eastAsia="Times New Roman" w:hAnsi="Times New Roman" w:cs="Times New Roman"/>
          <w:bCs/>
          <w:kern w:val="0"/>
          <w:sz w:val="28"/>
          <w:szCs w:val="28"/>
          <w:lang w:val="uk-UA" w:eastAsia="ru-RU"/>
        </w:rPr>
        <w:t xml:space="preserve"> – для визначення криміногенних факторів службової злочинності й кримінологічної характеристики особи злочинця, а також для уточнення теоретичних і правових основ запобігання злочинам у сфері службової діяльності (підрозділи 1.1, 1.2, 2.2, 2.3); </w:t>
      </w:r>
      <w:r w:rsidRPr="00BA6FE6">
        <w:rPr>
          <w:rFonts w:ascii="Times New Roman" w:eastAsia="Times New Roman" w:hAnsi="Times New Roman" w:cs="Times New Roman"/>
          <w:bCs/>
          <w:i/>
          <w:kern w:val="0"/>
          <w:sz w:val="28"/>
          <w:szCs w:val="28"/>
          <w:lang w:val="uk-UA" w:eastAsia="ru-RU"/>
        </w:rPr>
        <w:t xml:space="preserve">порівняльно-правовий метод </w:t>
      </w:r>
      <w:r w:rsidRPr="00BA6FE6">
        <w:rPr>
          <w:rFonts w:ascii="Times New Roman" w:eastAsia="Times New Roman" w:hAnsi="Times New Roman" w:cs="Times New Roman"/>
          <w:bCs/>
          <w:kern w:val="0"/>
          <w:sz w:val="28"/>
          <w:szCs w:val="28"/>
          <w:lang w:val="uk-UA" w:eastAsia="ru-RU"/>
        </w:rPr>
        <w:t>–</w:t>
      </w:r>
      <w:r w:rsidRPr="00BA6FE6">
        <w:rPr>
          <w:rFonts w:ascii="Times New Roman" w:eastAsia="Times New Roman" w:hAnsi="Times New Roman" w:cs="Times New Roman"/>
          <w:bCs/>
          <w:i/>
          <w:kern w:val="0"/>
          <w:sz w:val="28"/>
          <w:szCs w:val="28"/>
          <w:lang w:val="uk-UA" w:eastAsia="ru-RU"/>
        </w:rPr>
        <w:t xml:space="preserve"> </w:t>
      </w:r>
      <w:r w:rsidRPr="00BA6FE6">
        <w:rPr>
          <w:rFonts w:ascii="Times New Roman" w:eastAsia="Times New Roman" w:hAnsi="Times New Roman" w:cs="Times New Roman"/>
          <w:bCs/>
          <w:kern w:val="0"/>
          <w:sz w:val="28"/>
          <w:szCs w:val="28"/>
          <w:lang w:val="uk-UA" w:eastAsia="ru-RU"/>
        </w:rPr>
        <w:t xml:space="preserve">для уточнення й характеристики злочинів у сфері службової діяльності як об’єкта кримінологічного дослідження, кримінологічної характеристики злочинів у сфері службової діяльності, визначення комплексу загальносоціальних і спеціально-кримінологічних заходів запобігання службовій злочинності (підрозділи 1.3, 2.1, 3.1); </w:t>
      </w:r>
      <w:r w:rsidRPr="00BA6FE6">
        <w:rPr>
          <w:rFonts w:ascii="Times New Roman" w:eastAsia="Times New Roman" w:hAnsi="Times New Roman" w:cs="Times New Roman"/>
          <w:bCs/>
          <w:i/>
          <w:kern w:val="0"/>
          <w:sz w:val="28"/>
          <w:szCs w:val="28"/>
          <w:lang w:val="uk-UA" w:eastAsia="ru-RU"/>
        </w:rPr>
        <w:t>формально-юридичний метод</w:t>
      </w:r>
      <w:r w:rsidRPr="00BA6FE6">
        <w:rPr>
          <w:rFonts w:ascii="Times New Roman" w:eastAsia="Times New Roman" w:hAnsi="Times New Roman" w:cs="Times New Roman"/>
          <w:bCs/>
          <w:kern w:val="0"/>
          <w:sz w:val="28"/>
          <w:szCs w:val="28"/>
          <w:lang w:val="uk-UA" w:eastAsia="ru-RU"/>
        </w:rPr>
        <w:t xml:space="preserve"> – для аналізу нормативно-правових засад запобігання злочинам у сфері службової діяльності, що в комплексі з  логічним аналізом їх відповідності потребам запобігання службовій злочинності сприяло визначенню шляхів удосконалення запобігання злочинам у сфері службової діяльності (підрозділи 1.2, 3.2, 3.3); </w:t>
      </w:r>
      <w:r w:rsidRPr="00BA6FE6">
        <w:rPr>
          <w:rFonts w:ascii="Times New Roman" w:eastAsia="Times New Roman" w:hAnsi="Times New Roman" w:cs="Times New Roman"/>
          <w:bCs/>
          <w:i/>
          <w:kern w:val="0"/>
          <w:sz w:val="28"/>
          <w:szCs w:val="28"/>
          <w:lang w:val="uk-UA" w:eastAsia="ru-RU"/>
        </w:rPr>
        <w:t>метод соціологічного опитування, статистичний і документальний аналіз</w:t>
      </w:r>
      <w:r w:rsidRPr="00BA6FE6">
        <w:rPr>
          <w:rFonts w:ascii="Times New Roman" w:eastAsia="Times New Roman" w:hAnsi="Times New Roman" w:cs="Times New Roman"/>
          <w:bCs/>
          <w:kern w:val="0"/>
          <w:sz w:val="28"/>
          <w:szCs w:val="28"/>
          <w:lang w:val="uk-UA" w:eastAsia="ru-RU"/>
        </w:rPr>
        <w:t xml:space="preserve"> застосовані задля виявлення недоліків організаційно-правового забезпечення запобігання злочинам у сфері службової діяльності (підрозділи 3.1, 3.2); </w:t>
      </w:r>
      <w:r w:rsidRPr="00BA6FE6">
        <w:rPr>
          <w:rFonts w:ascii="Times New Roman" w:eastAsia="Times New Roman" w:hAnsi="Times New Roman" w:cs="Times New Roman"/>
          <w:bCs/>
          <w:i/>
          <w:kern w:val="0"/>
          <w:sz w:val="28"/>
          <w:szCs w:val="28"/>
          <w:lang w:val="uk-UA" w:eastAsia="ru-RU"/>
        </w:rPr>
        <w:t>конкретно-соціологічні методи збору, аналізу та узагальнення інформації</w:t>
      </w:r>
      <w:r w:rsidRPr="00BA6FE6">
        <w:rPr>
          <w:rFonts w:ascii="Times New Roman" w:eastAsia="Times New Roman" w:hAnsi="Times New Roman" w:cs="Times New Roman"/>
          <w:bCs/>
          <w:kern w:val="0"/>
          <w:sz w:val="28"/>
          <w:szCs w:val="28"/>
          <w:lang w:val="uk-UA" w:eastAsia="ru-RU"/>
        </w:rPr>
        <w:t xml:space="preserve"> (вивчення матеріалів архівних кримінальних справ,  опитування, анкетування, вивчення матеріалів преси та електронних видань) – для отримання найбільш повної інформації про об’єкт і предмет дослідження, що сприяло формулюванню та обґрунтуванню теоретичних висновків і практичних рекомендацій.</w:t>
      </w:r>
    </w:p>
    <w:p w:rsidR="00BA6FE6" w:rsidRPr="00BA6FE6" w:rsidRDefault="00BA6FE6" w:rsidP="00BA6FE6">
      <w:pPr>
        <w:widowControl/>
        <w:tabs>
          <w:tab w:val="clear" w:pos="709"/>
          <w:tab w:val="left" w:pos="2700"/>
          <w:tab w:val="left" w:pos="504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i/>
          <w:kern w:val="0"/>
          <w:sz w:val="28"/>
          <w:szCs w:val="28"/>
          <w:lang w:val="uk-UA" w:eastAsia="en-US"/>
        </w:rPr>
        <w:t>Емпіричну базу дослідження</w:t>
      </w:r>
      <w:r w:rsidRPr="00BA6FE6">
        <w:rPr>
          <w:rFonts w:ascii="Times New Roman" w:eastAsia="Calibri" w:hAnsi="Times New Roman" w:cs="Times New Roman"/>
          <w:kern w:val="0"/>
          <w:sz w:val="28"/>
          <w:szCs w:val="28"/>
          <w:lang w:val="uk-UA" w:eastAsia="en-US"/>
        </w:rPr>
        <w:t xml:space="preserve"> становлять статистичні відомості МВС України та Генеральної прокуратури України за 2005–2012 роки, узагальнення 224 архівних кримінальних справ про злочини у сфері службової діяльності, що були розглянуті судами України у 2006–2012 роках; практика діяльності правоохоронних органів України щодо запобігання злочинам у сфері службової діяльності у 2006–2012 роках. Крім цього, узагальнено результати анкетування, у якому взяли участь 297 респондентів із м.</w:t>
      </w:r>
      <w:r w:rsidRPr="00BA6FE6">
        <w:rPr>
          <w:rFonts w:ascii="Times New Roman" w:eastAsia="Calibri" w:hAnsi="Times New Roman" w:cs="Times New Roman"/>
          <w:bCs/>
          <w:kern w:val="36"/>
          <w:sz w:val="28"/>
          <w:szCs w:val="28"/>
          <w:lang w:val="uk-UA" w:eastAsia="en-US"/>
        </w:rPr>
        <w:t>  </w:t>
      </w:r>
      <w:r w:rsidRPr="00BA6FE6">
        <w:rPr>
          <w:rFonts w:ascii="Times New Roman" w:eastAsia="Calibri" w:hAnsi="Times New Roman" w:cs="Times New Roman"/>
          <w:kern w:val="0"/>
          <w:sz w:val="28"/>
          <w:szCs w:val="28"/>
          <w:lang w:val="uk-UA" w:eastAsia="en-US"/>
        </w:rPr>
        <w:t xml:space="preserve">Києва, Київської, Донецької, Дніпропетровської, Сумської областей та АР Крим. Здійснено аналіз статистичних даних щодо осіб, засуджених за вчинення службових злочинів упродовж 2006–2012 років, а також вивчено періодичну пресу, довідкові, зокрема електронні, видання. </w:t>
      </w:r>
    </w:p>
    <w:p w:rsidR="00BA6FE6" w:rsidRPr="00BA6FE6" w:rsidRDefault="00BA6FE6" w:rsidP="00BA6FE6">
      <w:pPr>
        <w:widowControl/>
        <w:tabs>
          <w:tab w:val="clear" w:pos="709"/>
          <w:tab w:val="left" w:pos="2700"/>
          <w:tab w:val="left" w:pos="504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Науково-теоретичну основу вивчення проблеми становлять дослідження українських і зарубіжних кримінологів, правознавців і практиків з питань, що стосуються теми дисертації.</w:t>
      </w:r>
    </w:p>
    <w:p w:rsidR="00BA6FE6" w:rsidRPr="00BA6FE6" w:rsidRDefault="00BA6FE6" w:rsidP="00BA6FE6">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highlight w:val="cyan"/>
          <w:lang w:val="uk-UA" w:eastAsia="ru-RU"/>
        </w:rPr>
      </w:pPr>
      <w:r w:rsidRPr="00BA6FE6">
        <w:rPr>
          <w:rFonts w:ascii="Times New Roman" w:eastAsia="Calibri" w:hAnsi="Times New Roman" w:cs="Times New Roman"/>
          <w:b/>
          <w:bCs/>
          <w:kern w:val="0"/>
          <w:sz w:val="28"/>
          <w:szCs w:val="28"/>
          <w:lang w:val="uk-UA" w:eastAsia="en-US"/>
        </w:rPr>
        <w:t>Наукова новизна одержаних результатів</w:t>
      </w:r>
      <w:r w:rsidRPr="00BA6FE6">
        <w:rPr>
          <w:rFonts w:ascii="Times New Roman" w:eastAsia="Calibri" w:hAnsi="Times New Roman" w:cs="Times New Roman"/>
          <w:kern w:val="0"/>
          <w:sz w:val="28"/>
          <w:szCs w:val="28"/>
          <w:lang w:val="uk-UA" w:eastAsia="en-US"/>
        </w:rPr>
        <w:t xml:space="preserve"> полягає в комплексному монографічному дослідженні теоретико-правових та організаційно-тактичних основ запобігання злочинам у сфері службової діяльності. У </w:t>
      </w:r>
      <w:r w:rsidRPr="00BA6FE6">
        <w:rPr>
          <w:rFonts w:ascii="Times New Roman" w:eastAsia="Times New Roman" w:hAnsi="Times New Roman" w:cs="Times New Roman"/>
          <w:bCs/>
          <w:kern w:val="0"/>
          <w:sz w:val="28"/>
          <w:szCs w:val="28"/>
          <w:lang w:val="uk-UA" w:eastAsia="ru-RU"/>
        </w:rPr>
        <w:t>результаті проведеного дослідження сформульовано низку нових наукових положень і</w:t>
      </w:r>
      <w:r w:rsidRPr="00BA6FE6">
        <w:rPr>
          <w:rFonts w:ascii="Times New Roman" w:eastAsia="Times New Roman" w:hAnsi="Times New Roman" w:cs="Times New Roman"/>
          <w:bCs/>
          <w:kern w:val="0"/>
          <w:sz w:val="28"/>
          <w:szCs w:val="28"/>
          <w:lang w:val="en-US" w:eastAsia="ru-RU"/>
        </w:rPr>
        <w:t>  </w:t>
      </w:r>
      <w:r w:rsidRPr="00BA6FE6">
        <w:rPr>
          <w:rFonts w:ascii="Times New Roman" w:eastAsia="Times New Roman" w:hAnsi="Times New Roman" w:cs="Times New Roman"/>
          <w:bCs/>
          <w:kern w:val="0"/>
          <w:sz w:val="28"/>
          <w:szCs w:val="28"/>
          <w:lang w:val="uk-UA" w:eastAsia="ru-RU"/>
        </w:rPr>
        <w:t>висновків із досліджуваних питань, запропонованих особисто здобувачем.</w:t>
      </w:r>
      <w:r w:rsidRPr="00BA6FE6">
        <w:rPr>
          <w:rFonts w:ascii="Times New Roman" w:eastAsia="Times New Roman" w:hAnsi="Times New Roman" w:cs="Times New Roman"/>
          <w:b/>
          <w:bCs/>
          <w:kern w:val="0"/>
          <w:sz w:val="28"/>
          <w:szCs w:val="28"/>
          <w:lang w:val="uk-UA" w:eastAsia="ru-RU"/>
        </w:rPr>
        <w:t xml:space="preserve"> </w:t>
      </w:r>
      <w:r w:rsidRPr="00BA6FE6">
        <w:rPr>
          <w:rFonts w:ascii="Times New Roman" w:eastAsia="Times New Roman" w:hAnsi="Times New Roman" w:cs="Times New Roman"/>
          <w:bCs/>
          <w:kern w:val="0"/>
          <w:sz w:val="28"/>
          <w:szCs w:val="28"/>
          <w:lang w:val="uk-UA" w:eastAsia="ru-RU"/>
        </w:rPr>
        <w:t>Зокрема:</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Times New Roman" w:hAnsi="Times New Roman" w:cs="Times New Roman"/>
          <w:bCs/>
          <w:i/>
          <w:kern w:val="0"/>
          <w:sz w:val="28"/>
          <w:szCs w:val="28"/>
          <w:lang w:val="uk-UA" w:eastAsia="ru-RU"/>
        </w:rPr>
        <w:t>вперше</w:t>
      </w:r>
      <w:r w:rsidRPr="00BA6FE6">
        <w:rPr>
          <w:rFonts w:ascii="Times New Roman" w:eastAsia="Times New Roman" w:hAnsi="Times New Roman" w:cs="Times New Roman"/>
          <w:bCs/>
          <w:kern w:val="0"/>
          <w:sz w:val="28"/>
          <w:szCs w:val="28"/>
          <w:lang w:val="uk-UA" w:eastAsia="ru-RU"/>
        </w:rPr>
        <w:t>:</w:t>
      </w:r>
    </w:p>
    <w:p w:rsidR="00BA6FE6" w:rsidRPr="00BA6FE6" w:rsidRDefault="00BA6FE6" w:rsidP="00BA6FE6">
      <w:pPr>
        <w:widowControl/>
        <w:numPr>
          <w:ilvl w:val="0"/>
          <w:numId w:val="16"/>
        </w:numPr>
        <w:tabs>
          <w:tab w:val="clear" w:pos="709"/>
        </w:tabs>
        <w:suppressAutoHyphens w:val="0"/>
        <w:spacing w:after="0" w:line="360" w:lineRule="auto"/>
        <w:ind w:left="0" w:firstLine="709"/>
        <w:jc w:val="left"/>
        <w:rPr>
          <w:rFonts w:ascii="Times New Roman" w:eastAsia="Times New Roman" w:hAnsi="Times New Roman" w:cs="Times New Roman"/>
          <w:bCs/>
          <w:kern w:val="0"/>
          <w:sz w:val="28"/>
          <w:szCs w:val="28"/>
          <w:lang w:val="uk-UA" w:eastAsia="ru-RU"/>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сформульовано концептуальні засади організації системи запобігання злочинам у сфері службової діяльності, що дало змогу визначити її перспективи функціонування та проблеми реалізації з урахуванням комплексності, своєчасності, динамічності, професійності та конкретизації (індивідуалізації) окремих заходів;</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наведено низку конкретних пропозицій і рекомендацій комплексного характеру, що становлять цілісний механізм (концептуальну модель) удосконалення діяльності суб’єктів запобігання злочинам у сфері службової діяльності у чотирьох площинах: нормативно-правовій, діяльнісно-практичній, організаційно-кадровій та ціннісно-орієнтаційній;</w:t>
      </w:r>
    </w:p>
    <w:p w:rsidR="00BA6FE6" w:rsidRPr="00BA6FE6" w:rsidRDefault="00BA6FE6" w:rsidP="00BA6FE6">
      <w:pPr>
        <w:widowControl/>
        <w:tabs>
          <w:tab w:val="clear" w:pos="709"/>
        </w:tabs>
        <w:suppressAutoHyphens w:val="0"/>
        <w:adjustRightInd w:val="0"/>
        <w:spacing w:after="0" w:line="360" w:lineRule="auto"/>
        <w:ind w:firstLine="709"/>
        <w:rPr>
          <w:rFonts w:ascii="Times New Roman" w:eastAsia="Times New Roman" w:hAnsi="Times New Roman" w:cs="Times New Roman"/>
          <w:bCs/>
          <w:kern w:val="0"/>
          <w:sz w:val="28"/>
          <w:szCs w:val="28"/>
          <w:lang w:val="uk-UA" w:eastAsia="ru-RU"/>
        </w:rPr>
      </w:pPr>
      <w:r w:rsidRPr="00BA6FE6">
        <w:rPr>
          <w:rFonts w:ascii="Times New Roman" w:eastAsia="Times New Roman" w:hAnsi="Times New Roman" w:cs="Times New Roman"/>
          <w:bCs/>
          <w:i/>
          <w:kern w:val="0"/>
          <w:sz w:val="28"/>
          <w:szCs w:val="28"/>
          <w:lang w:val="uk-UA" w:eastAsia="ru-RU"/>
        </w:rPr>
        <w:t>удосконалено</w:t>
      </w:r>
      <w:r w:rsidRPr="00BA6FE6">
        <w:rPr>
          <w:rFonts w:ascii="Times New Roman" w:eastAsia="Times New Roman" w:hAnsi="Times New Roman" w:cs="Times New Roman"/>
          <w:bCs/>
          <w:kern w:val="0"/>
          <w:sz w:val="28"/>
          <w:szCs w:val="28"/>
          <w:lang w:val="uk-UA" w:eastAsia="ru-RU"/>
        </w:rPr>
        <w:t>:</w:t>
      </w:r>
    </w:p>
    <w:p w:rsidR="00BA6FE6" w:rsidRPr="00BA6FE6" w:rsidRDefault="00BA6FE6" w:rsidP="00BA6FE6">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BA6FE6">
        <w:rPr>
          <w:rFonts w:ascii="Times New Roman" w:eastAsia="Calibri" w:hAnsi="Times New Roman" w:cs="Times New Roman"/>
          <w:snapToGrid w:val="0"/>
          <w:kern w:val="0"/>
          <w:sz w:val="28"/>
          <w:szCs w:val="28"/>
          <w:lang w:val="uk-UA" w:eastAsia="en-US"/>
        </w:rPr>
        <w:t>– </w:t>
      </w:r>
      <w:r w:rsidRPr="00BA6FE6">
        <w:rPr>
          <w:rFonts w:ascii="Times New Roman" w:eastAsia="Calibri" w:hAnsi="Times New Roman" w:cs="Times New Roman"/>
          <w:snapToGrid w:val="0"/>
          <w:kern w:val="0"/>
          <w:sz w:val="28"/>
          <w:szCs w:val="28"/>
          <w:lang w:val="en-US" w:eastAsia="en-US"/>
        </w:rPr>
        <w:t> </w:t>
      </w:r>
      <w:r w:rsidRPr="00BA6FE6">
        <w:rPr>
          <w:rFonts w:ascii="Times New Roman" w:eastAsia="Calibri" w:hAnsi="Times New Roman" w:cs="Times New Roman"/>
          <w:snapToGrid w:val="0"/>
          <w:kern w:val="0"/>
          <w:sz w:val="28"/>
          <w:szCs w:val="28"/>
          <w:lang w:val="uk-UA" w:eastAsia="en-US"/>
        </w:rPr>
        <w:t xml:space="preserve">поняття «запобігання злочинам у сфері службової діяльності», під яким  розуміється </w:t>
      </w:r>
      <w:r w:rsidRPr="00BA6FE6">
        <w:rPr>
          <w:rFonts w:ascii="Times New Roman" w:eastAsia="Calibri" w:hAnsi="Times New Roman" w:cs="Times New Roman"/>
          <w:kern w:val="0"/>
          <w:sz w:val="28"/>
          <w:szCs w:val="28"/>
          <w:lang w:val="uk-UA" w:eastAsia="en-US"/>
        </w:rPr>
        <w:t xml:space="preserve">заснована на законах і підзаконних нормативних актах, погоджена за метою, місцем і часом діяльність уповноважених суб’єктів, спрямована на запобігання злочинам у сфері службової діяльності, зокрема органів внутрішніх справ, що супроводжується поєднанням наявних можливостей, сил, засобів і методів для успішного здійснення комплексу </w:t>
      </w:r>
      <w:r w:rsidRPr="00BA6FE6">
        <w:rPr>
          <w:rFonts w:ascii="Times New Roman" w:eastAsia="Calibri" w:hAnsi="Times New Roman" w:cs="Times New Roman"/>
          <w:snapToGrid w:val="0"/>
          <w:kern w:val="0"/>
          <w:sz w:val="28"/>
          <w:szCs w:val="28"/>
          <w:lang w:val="uk-UA" w:eastAsia="en-US"/>
        </w:rPr>
        <w:t>загальносоціальних і спеціально-кримінологічних заходів запобігання злочинам у  вказаній  сфері;</w:t>
      </w:r>
      <w:r w:rsidRPr="00BA6FE6">
        <w:rPr>
          <w:rFonts w:ascii="Times New Roman" w:eastAsia="Calibri" w:hAnsi="Times New Roman" w:cs="Times New Roman"/>
          <w:kern w:val="0"/>
          <w:sz w:val="28"/>
          <w:szCs w:val="28"/>
          <w:lang w:val="uk-UA" w:eastAsia="en-US"/>
        </w:rPr>
        <w:t xml:space="preserve"> </w:t>
      </w:r>
    </w:p>
    <w:p w:rsidR="00BA6FE6" w:rsidRPr="00BA6FE6" w:rsidRDefault="00BA6FE6" w:rsidP="00BA6FE6">
      <w:pPr>
        <w:widowControl/>
        <w:tabs>
          <w:tab w:val="clear" w:pos="709"/>
          <w:tab w:val="left" w:pos="99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xml:space="preserve">систему детермінант злочинів у сфері службової діяльності, яку окреслено не тільки через аналіз загальних груп чинників (політичних, </w:t>
      </w:r>
      <w:r w:rsidRPr="00BA6FE6">
        <w:rPr>
          <w:rFonts w:ascii="Times New Roman" w:eastAsia="Calibri" w:hAnsi="Times New Roman" w:cs="Times New Roman"/>
          <w:spacing w:val="-2"/>
          <w:kern w:val="0"/>
          <w:sz w:val="28"/>
          <w:szCs w:val="28"/>
          <w:lang w:val="uk-UA" w:eastAsia="en-US"/>
        </w:rPr>
        <w:t>соціально-економічних, правових, організаційно-управлінських та ідеологічних),</w:t>
      </w:r>
      <w:r w:rsidRPr="00BA6FE6">
        <w:rPr>
          <w:rFonts w:ascii="Times New Roman" w:eastAsia="Calibri" w:hAnsi="Times New Roman" w:cs="Times New Roman"/>
          <w:kern w:val="0"/>
          <w:sz w:val="28"/>
          <w:szCs w:val="28"/>
          <w:lang w:val="uk-UA" w:eastAsia="en-US"/>
        </w:rPr>
        <w:t xml:space="preserve"> а й через рівень ефективності різних видів соціального/громадського контролю (офіційного та неофіційного) за діяльністю службових осіб;</w:t>
      </w:r>
    </w:p>
    <w:p w:rsidR="00BA6FE6" w:rsidRPr="00BA6FE6" w:rsidRDefault="00BA6FE6" w:rsidP="00BA6FE6">
      <w:pPr>
        <w:widowControl/>
        <w:tabs>
          <w:tab w:val="clear" w:pos="709"/>
          <w:tab w:val="left" w:pos="99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xml:space="preserve"> елементи кримінологічної характеристики особи, яка вчиняє злочини у  сфері службової діяльності, й типології осіб, які вчиняють злочини у зазначеній  сфері; </w:t>
      </w:r>
    </w:p>
    <w:p w:rsidR="00BA6FE6" w:rsidRPr="00BA6FE6" w:rsidRDefault="00BA6FE6" w:rsidP="00BA6FE6">
      <w:pPr>
        <w:widowControl/>
        <w:tabs>
          <w:tab w:val="clear" w:pos="709"/>
        </w:tabs>
        <w:suppressAutoHyphens w:val="0"/>
        <w:adjustRightInd w:val="0"/>
        <w:spacing w:after="0" w:line="360" w:lineRule="auto"/>
        <w:ind w:firstLine="709"/>
        <w:rPr>
          <w:rFonts w:ascii="Times New Roman" w:eastAsia="Times New Roman" w:hAnsi="Times New Roman" w:cs="Times New Roman"/>
          <w:bCs/>
          <w:kern w:val="0"/>
          <w:sz w:val="28"/>
          <w:szCs w:val="28"/>
          <w:lang w:val="uk-UA" w:eastAsia="ru-RU"/>
        </w:rPr>
      </w:pPr>
      <w:r w:rsidRPr="00BA6FE6">
        <w:rPr>
          <w:rFonts w:ascii="Times New Roman" w:eastAsia="Times New Roman" w:hAnsi="Times New Roman" w:cs="Times New Roman"/>
          <w:bCs/>
          <w:i/>
          <w:kern w:val="0"/>
          <w:sz w:val="28"/>
          <w:szCs w:val="28"/>
          <w:lang w:val="uk-UA" w:eastAsia="ru-RU"/>
        </w:rPr>
        <w:t>дістали подальший розвиток</w:t>
      </w:r>
      <w:r w:rsidRPr="00BA6FE6">
        <w:rPr>
          <w:rFonts w:ascii="Times New Roman" w:eastAsia="Times New Roman" w:hAnsi="Times New Roman" w:cs="Times New Roman"/>
          <w:bCs/>
          <w:kern w:val="0"/>
          <w:sz w:val="28"/>
          <w:szCs w:val="28"/>
          <w:lang w:val="uk-UA" w:eastAsia="ru-RU"/>
        </w:rPr>
        <w:t>:</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Times New Roman" w:hAnsi="Times New Roman" w:cs="Times New Roman"/>
          <w:kern w:val="0"/>
          <w:sz w:val="28"/>
          <w:szCs w:val="28"/>
          <w:lang w:val="uk-UA" w:eastAsia="ru-RU"/>
        </w:rPr>
        <w:t>учення про кримінальну відповідальність за злочини у сфері службової діяльності в Україні та за кордоном</w:t>
      </w:r>
      <w:r w:rsidRPr="00BA6FE6">
        <w:rPr>
          <w:rFonts w:ascii="Times New Roman" w:eastAsia="Calibri" w:hAnsi="Times New Roman" w:cs="Times New Roman"/>
          <w:kern w:val="0"/>
          <w:sz w:val="28"/>
          <w:szCs w:val="28"/>
          <w:lang w:val="uk-UA" w:eastAsia="en-US"/>
        </w:rPr>
        <w:t>;</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Times New Roman" w:hAnsi="Times New Roman" w:cs="Times New Roman"/>
          <w:bCs/>
          <w:kern w:val="0"/>
          <w:sz w:val="28"/>
          <w:szCs w:val="28"/>
          <w:lang w:val="uk-UA" w:eastAsia="ru-RU"/>
        </w:rPr>
        <w:t>– </w:t>
      </w:r>
      <w:r w:rsidRPr="00BA6FE6">
        <w:rPr>
          <w:rFonts w:ascii="Times New Roman" w:eastAsia="Times New Roman" w:hAnsi="Times New Roman" w:cs="Times New Roman"/>
          <w:bCs/>
          <w:kern w:val="0"/>
          <w:sz w:val="28"/>
          <w:szCs w:val="28"/>
          <w:lang w:val="en-US" w:eastAsia="ru-RU"/>
        </w:rPr>
        <w:t> </w:t>
      </w:r>
      <w:r w:rsidRPr="00BA6FE6">
        <w:rPr>
          <w:rFonts w:ascii="Times New Roman" w:eastAsia="Times New Roman" w:hAnsi="Times New Roman" w:cs="Times New Roman"/>
          <w:bCs/>
          <w:kern w:val="0"/>
          <w:sz w:val="28"/>
          <w:szCs w:val="28"/>
          <w:lang w:val="uk-UA" w:eastAsia="ru-RU"/>
        </w:rPr>
        <w:t xml:space="preserve">положення щодо здійснення комплексного </w:t>
      </w:r>
      <w:r w:rsidRPr="00BA6FE6">
        <w:rPr>
          <w:rFonts w:ascii="Times New Roman" w:eastAsia="Calibri" w:hAnsi="Times New Roman" w:cs="Times New Roman"/>
          <w:kern w:val="0"/>
          <w:sz w:val="28"/>
          <w:szCs w:val="28"/>
          <w:lang w:val="uk-UA" w:eastAsia="en-US"/>
        </w:rPr>
        <w:t>запобігання злочинам у сфері службової діяльності із запобіганням економічній, корупційній та організованій злочинності;</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Times New Roman" w:hAnsi="Times New Roman" w:cs="Times New Roman"/>
          <w:bCs/>
          <w:kern w:val="0"/>
          <w:sz w:val="28"/>
          <w:szCs w:val="28"/>
          <w:lang w:val="uk-UA" w:eastAsia="ru-RU"/>
        </w:rPr>
        <w:t>–</w:t>
      </w:r>
      <w:r w:rsidRPr="00BA6FE6">
        <w:rPr>
          <w:rFonts w:ascii="Times New Roman" w:eastAsia="Times New Roman" w:hAnsi="Times New Roman" w:cs="Times New Roman"/>
          <w:bCs/>
          <w:kern w:val="0"/>
          <w:sz w:val="28"/>
          <w:szCs w:val="28"/>
          <w:lang w:val="en-US" w:eastAsia="ru-RU"/>
        </w:rPr>
        <w:t>  </w:t>
      </w:r>
      <w:r w:rsidRPr="00BA6FE6">
        <w:rPr>
          <w:rFonts w:ascii="Times New Roman" w:eastAsia="Calibri" w:hAnsi="Times New Roman" w:cs="Times New Roman"/>
          <w:kern w:val="0"/>
          <w:sz w:val="28"/>
          <w:szCs w:val="28"/>
          <w:lang w:val="uk-UA" w:eastAsia="en-US"/>
        </w:rPr>
        <w:t>положення, що суб’єктом злочинів у сфері службової діяльності може виступати не тільки службова особа, а й фізична осудна особа як виконавець окремих злочинів (незаконне збагачення, комерційний підкуп і зловживання впливом) або співучасник будь-яких злочинів у сфері службової діяльності.</w:t>
      </w:r>
    </w:p>
    <w:p w:rsidR="00BA6FE6" w:rsidRPr="00BA6FE6" w:rsidRDefault="00BA6FE6" w:rsidP="00BA6FE6">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BA6FE6">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BA6FE6">
        <w:rPr>
          <w:rFonts w:ascii="Times New Roman" w:eastAsia="Times New Roman" w:hAnsi="Times New Roman" w:cs="Times New Roman"/>
          <w:bCs/>
          <w:kern w:val="0"/>
          <w:sz w:val="28"/>
          <w:szCs w:val="28"/>
          <w:lang w:val="uk-UA" w:eastAsia="ru-RU"/>
        </w:rPr>
        <w:t>полягає в тому, що</w:t>
      </w:r>
      <w:r w:rsidRPr="00BA6FE6">
        <w:rPr>
          <w:rFonts w:ascii="Times New Roman" w:eastAsia="Times New Roman" w:hAnsi="Times New Roman" w:cs="Times New Roman"/>
          <w:kern w:val="0"/>
          <w:sz w:val="28"/>
          <w:szCs w:val="28"/>
          <w:lang w:val="uk-UA" w:eastAsia="ru-RU"/>
        </w:rPr>
        <w:t xml:space="preserve"> </w:t>
      </w:r>
      <w:r w:rsidRPr="00BA6FE6">
        <w:rPr>
          <w:rFonts w:ascii="Times New Roman" w:eastAsia="Times New Roman" w:hAnsi="Times New Roman" w:cs="Times New Roman"/>
          <w:bCs/>
          <w:kern w:val="0"/>
          <w:sz w:val="28"/>
          <w:szCs w:val="28"/>
          <w:lang w:val="uk-UA" w:eastAsia="ru-RU"/>
        </w:rPr>
        <w:t>висновки дослідження становлять і науково-теоретичний, і практичний інтерес, використані та мають перспективу застосування у таких галузях:</w:t>
      </w:r>
    </w:p>
    <w:p w:rsidR="00BA6FE6" w:rsidRPr="00BA6FE6" w:rsidRDefault="00BA6FE6" w:rsidP="00BA6FE6">
      <w:pPr>
        <w:widowControl/>
        <w:tabs>
          <w:tab w:val="clear" w:pos="709"/>
          <w:tab w:val="left" w:pos="1080"/>
          <w:tab w:val="left" w:pos="2700"/>
          <w:tab w:val="left" w:pos="504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а)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i/>
          <w:kern w:val="0"/>
          <w:sz w:val="28"/>
          <w:szCs w:val="28"/>
          <w:lang w:val="uk-UA" w:eastAsia="en-US"/>
        </w:rPr>
        <w:t>у науково-дослідній сфері</w:t>
      </w:r>
      <w:r w:rsidRPr="00BA6FE6">
        <w:rPr>
          <w:rFonts w:ascii="Times New Roman" w:eastAsia="Calibri" w:hAnsi="Times New Roman" w:cs="Times New Roman"/>
          <w:kern w:val="0"/>
          <w:sz w:val="28"/>
          <w:szCs w:val="28"/>
          <w:lang w:val="uk-UA" w:eastAsia="en-US"/>
        </w:rPr>
        <w:t xml:space="preserve"> – положення та висновки дисертації можуть бути теоретичною основою для подальшого кримінологічного дослідження службової злочинності та запобігання їй;</w:t>
      </w:r>
      <w:r w:rsidRPr="00BA6FE6">
        <w:rPr>
          <w:rFonts w:ascii="Times New Roman" w:eastAsia="Times New Roman" w:hAnsi="Times New Roman" w:cs="Times New Roman"/>
          <w:bCs/>
          <w:kern w:val="0"/>
          <w:sz w:val="28"/>
          <w:szCs w:val="28"/>
          <w:lang w:val="uk-UA" w:eastAsia="ru-RU"/>
        </w:rPr>
        <w:t xml:space="preserve"> </w:t>
      </w:r>
    </w:p>
    <w:p w:rsidR="00BA6FE6" w:rsidRPr="00BA6FE6" w:rsidRDefault="00BA6FE6" w:rsidP="00BA6FE6">
      <w:pPr>
        <w:widowControl/>
        <w:tabs>
          <w:tab w:val="clear" w:pos="709"/>
          <w:tab w:val="left" w:pos="1080"/>
          <w:tab w:val="left" w:pos="2700"/>
          <w:tab w:val="left" w:pos="504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б)</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i/>
          <w:kern w:val="0"/>
          <w:sz w:val="28"/>
          <w:szCs w:val="28"/>
          <w:lang w:val="uk-UA" w:eastAsia="en-US"/>
        </w:rPr>
        <w:t>у правотворчості</w:t>
      </w:r>
      <w:r w:rsidRPr="00BA6FE6">
        <w:rPr>
          <w:rFonts w:ascii="Times New Roman" w:eastAsia="Calibri" w:hAnsi="Times New Roman" w:cs="Times New Roman"/>
          <w:kern w:val="0"/>
          <w:sz w:val="28"/>
          <w:szCs w:val="28"/>
          <w:lang w:val="uk-UA" w:eastAsia="en-US"/>
        </w:rPr>
        <w:t xml:space="preserve"> – можуть бути використані для підготовки та уточнення законодавчих і підзаконних актів і</w:t>
      </w:r>
      <w:r w:rsidRPr="00BA6FE6">
        <w:rPr>
          <w:rFonts w:ascii="Times New Roman" w:eastAsia="Times New Roman" w:hAnsi="Times New Roman" w:cs="Times New Roman"/>
          <w:bCs/>
          <w:kern w:val="0"/>
          <w:sz w:val="28"/>
          <w:szCs w:val="28"/>
          <w:lang w:val="uk-UA" w:eastAsia="ru-RU"/>
        </w:rPr>
        <w:t>з питань</w:t>
      </w:r>
      <w:r w:rsidRPr="00BA6FE6">
        <w:rPr>
          <w:rFonts w:ascii="Times New Roman" w:eastAsia="Calibri" w:hAnsi="Times New Roman" w:cs="Times New Roman"/>
          <w:kern w:val="0"/>
          <w:sz w:val="28"/>
          <w:szCs w:val="28"/>
          <w:lang w:val="uk-UA" w:eastAsia="en-US"/>
        </w:rPr>
        <w:t xml:space="preserve"> запобігання злочинам у  сфері службової діяльності (акт впровадження результатів наукового дослідження у правозастосовну діяльність Комітету з питань законодавчого забезпечення правоохоронної діяльності Верховної Ради України від 31.05.2012  р.);</w:t>
      </w:r>
    </w:p>
    <w:p w:rsidR="00BA6FE6" w:rsidRPr="00BA6FE6" w:rsidRDefault="00BA6FE6" w:rsidP="00BA6FE6">
      <w:pPr>
        <w:widowControl/>
        <w:tabs>
          <w:tab w:val="clear" w:pos="709"/>
          <w:tab w:val="left" w:pos="1080"/>
          <w:tab w:val="left" w:pos="2700"/>
          <w:tab w:val="left" w:pos="504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в)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i/>
          <w:kern w:val="0"/>
          <w:sz w:val="28"/>
          <w:szCs w:val="28"/>
          <w:lang w:val="uk-UA" w:eastAsia="en-US"/>
        </w:rPr>
        <w:t>у правозастосовній діяльності</w:t>
      </w:r>
      <w:r w:rsidRPr="00BA6FE6">
        <w:rPr>
          <w:rFonts w:ascii="Times New Roman" w:eastAsia="Calibri" w:hAnsi="Times New Roman" w:cs="Times New Roman"/>
          <w:kern w:val="0"/>
          <w:sz w:val="28"/>
          <w:szCs w:val="28"/>
          <w:lang w:val="uk-UA" w:eastAsia="en-US"/>
        </w:rPr>
        <w:t xml:space="preserve"> – використання одержаних результатів дасть змогу підвищити ефективність діяльності із запобігання злочинам у сфері службової діяльності (акт впровадження результатів дисертаційного дослідження у практичну діяльність ГУМВС України в Київській області від</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28.05.2012 р.);</w:t>
      </w:r>
    </w:p>
    <w:p w:rsidR="00BA6FE6" w:rsidRPr="00BA6FE6" w:rsidRDefault="00BA6FE6" w:rsidP="00BA6FE6">
      <w:pPr>
        <w:widowControl/>
        <w:tabs>
          <w:tab w:val="clear" w:pos="709"/>
          <w:tab w:val="left" w:pos="1080"/>
          <w:tab w:val="left" w:pos="2700"/>
          <w:tab w:val="left" w:pos="5040"/>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uk-UA"/>
        </w:rPr>
      </w:pPr>
      <w:r w:rsidRPr="00BA6FE6">
        <w:rPr>
          <w:rFonts w:ascii="Times New Roman" w:eastAsia="Calibri" w:hAnsi="Times New Roman" w:cs="Times New Roman"/>
          <w:kern w:val="0"/>
          <w:sz w:val="28"/>
          <w:szCs w:val="28"/>
          <w:lang w:val="uk-UA" w:eastAsia="en-US"/>
        </w:rPr>
        <w:t>г)</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i/>
          <w:kern w:val="0"/>
          <w:sz w:val="28"/>
          <w:szCs w:val="28"/>
          <w:lang w:val="uk-UA" w:eastAsia="en-US"/>
        </w:rPr>
        <w:t>у навчальному процесі</w:t>
      </w:r>
      <w:r w:rsidRPr="00BA6FE6">
        <w:rPr>
          <w:rFonts w:ascii="Times New Roman" w:eastAsia="Calibri" w:hAnsi="Times New Roman" w:cs="Times New Roman"/>
          <w:kern w:val="0"/>
          <w:sz w:val="28"/>
          <w:szCs w:val="28"/>
          <w:lang w:val="uk-UA" w:eastAsia="en-US"/>
        </w:rPr>
        <w:t xml:space="preserve"> – </w:t>
      </w:r>
      <w:r w:rsidRPr="00BA6FE6">
        <w:rPr>
          <w:rFonts w:ascii="Times New Roman" w:eastAsia="Times New Roman" w:hAnsi="Times New Roman" w:cs="Times New Roman"/>
          <w:kern w:val="0"/>
          <w:sz w:val="28"/>
          <w:szCs w:val="28"/>
          <w:lang w:val="uk-UA" w:eastAsia="uk-UA"/>
        </w:rPr>
        <w:t xml:space="preserve">матеріали дисертації може бути використано під час підготовки підручників і навчальних посібників із дисциплін «Кримінологія», «Кримінальне право», «Оперативно-розшукова діяльність», під час підготовки їх відповідних розділів, а також у процесі проведення занять з підвищення кваліфікації працівників, які здійснюють запобігання злочинам у  сфері службової діяльності </w:t>
      </w:r>
      <w:r w:rsidRPr="00BA6FE6">
        <w:rPr>
          <w:rFonts w:ascii="Times New Roman" w:eastAsia="Calibri" w:hAnsi="Times New Roman" w:cs="Times New Roman"/>
          <w:kern w:val="0"/>
          <w:sz w:val="28"/>
          <w:szCs w:val="28"/>
          <w:lang w:val="uk-UA" w:eastAsia="en-US"/>
        </w:rPr>
        <w:t>(акт впровадження результатів дисертаційного дослідження в навчальний процес Харківського національного університету внутрішніх справ від 12.06.2012 р.)</w:t>
      </w:r>
      <w:r w:rsidRPr="00BA6FE6">
        <w:rPr>
          <w:rFonts w:ascii="Times New Roman" w:eastAsia="Times New Roman" w:hAnsi="Times New Roman" w:cs="Times New Roman"/>
          <w:kern w:val="0"/>
          <w:sz w:val="28"/>
          <w:szCs w:val="28"/>
          <w:lang w:val="uk-UA" w:eastAsia="uk-UA"/>
        </w:rPr>
        <w:t>.</w:t>
      </w:r>
    </w:p>
    <w:p w:rsidR="00BA6FE6" w:rsidRPr="00BA6FE6" w:rsidRDefault="00BA6FE6" w:rsidP="00BA6FE6">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BA6FE6">
        <w:rPr>
          <w:rFonts w:ascii="Times New Roman" w:eastAsia="Times New Roman" w:hAnsi="Times New Roman" w:cs="Times New Roman"/>
          <w:b/>
          <w:bCs/>
          <w:snapToGrid w:val="0"/>
          <w:kern w:val="0"/>
          <w:sz w:val="28"/>
          <w:szCs w:val="28"/>
          <w:lang w:val="uk-UA" w:eastAsia="ru-RU"/>
        </w:rPr>
        <w:t xml:space="preserve">Апробація результатів дисертації. </w:t>
      </w:r>
      <w:r w:rsidRPr="00BA6FE6">
        <w:rPr>
          <w:rFonts w:ascii="Times New Roman" w:eastAsia="Times New Roman" w:hAnsi="Times New Roman" w:cs="Times New Roman"/>
          <w:kern w:val="0"/>
          <w:sz w:val="28"/>
          <w:szCs w:val="28"/>
          <w:lang w:val="uk-UA" w:eastAsia="ru-RU"/>
        </w:rPr>
        <w:t xml:space="preserve">Результати розроблення проблеми загалом, окремі її аспекти, одержані узагальнення та висновки оприлюднено дисертантом на: </w:t>
      </w:r>
      <w:r w:rsidRPr="00BA6FE6">
        <w:rPr>
          <w:rFonts w:ascii="Times New Roman" w:eastAsia="Times New Roman" w:hAnsi="Times New Roman" w:cs="Times New Roman"/>
          <w:snapToGrid w:val="0"/>
          <w:kern w:val="0"/>
          <w:sz w:val="28"/>
          <w:szCs w:val="28"/>
          <w:lang w:val="uk-UA" w:eastAsia="ru-RU"/>
        </w:rPr>
        <w:t>науково-практичній конференції «</w:t>
      </w:r>
      <w:r w:rsidRPr="00BA6FE6">
        <w:rPr>
          <w:rFonts w:ascii="Times New Roman" w:eastAsia="Calibri" w:hAnsi="Times New Roman" w:cs="Times New Roman"/>
          <w:kern w:val="0"/>
          <w:sz w:val="28"/>
          <w:szCs w:val="28"/>
          <w:lang w:val="uk-UA" w:eastAsia="en-US"/>
        </w:rPr>
        <w:t xml:space="preserve">Сучасні проблеми правового,  економічного та соціального розвитку держави» </w:t>
      </w:r>
      <w:r w:rsidRPr="00BA6FE6">
        <w:rPr>
          <w:rFonts w:ascii="Times New Roman" w:eastAsia="Calibri" w:hAnsi="Times New Roman" w:cs="Times New Roman"/>
          <w:snapToGrid w:val="0"/>
          <w:kern w:val="0"/>
          <w:sz w:val="28"/>
          <w:szCs w:val="28"/>
          <w:lang w:val="uk-UA" w:eastAsia="en-US"/>
        </w:rPr>
        <w:t xml:space="preserve">(м. </w:t>
      </w:r>
      <w:r w:rsidRPr="00BA6FE6">
        <w:rPr>
          <w:rFonts w:ascii="Times New Roman" w:eastAsia="Calibri" w:hAnsi="Times New Roman" w:cs="Times New Roman"/>
          <w:kern w:val="0"/>
          <w:sz w:val="28"/>
          <w:szCs w:val="28"/>
          <w:lang w:val="uk-UA" w:eastAsia="en-US"/>
        </w:rPr>
        <w:t>Харків, 2012  р.</w:t>
      </w:r>
      <w:r w:rsidRPr="00BA6FE6">
        <w:rPr>
          <w:rFonts w:ascii="Times New Roman" w:eastAsia="Calibri" w:hAnsi="Times New Roman" w:cs="Times New Roman"/>
          <w:snapToGrid w:val="0"/>
          <w:kern w:val="0"/>
          <w:sz w:val="28"/>
          <w:szCs w:val="28"/>
          <w:lang w:val="uk-UA" w:eastAsia="en-US"/>
        </w:rPr>
        <w:t>)</w:t>
      </w:r>
      <w:r w:rsidRPr="00BA6FE6">
        <w:rPr>
          <w:rFonts w:ascii="Times New Roman" w:eastAsia="Calibri" w:hAnsi="Times New Roman" w:cs="Times New Roman"/>
          <w:kern w:val="0"/>
          <w:sz w:val="28"/>
          <w:szCs w:val="28"/>
          <w:lang w:val="uk-UA" w:eastAsia="en-US"/>
        </w:rPr>
        <w:t>; міжвузівській науково-теоретичній конференції «Актуальні проблеми  кримінологічної політики України» (м. Київ, 2012 р.); Всеукраїнській</w:t>
      </w:r>
      <w:r w:rsidRPr="00BA6FE6">
        <w:rPr>
          <w:rFonts w:ascii="Times New Roman" w:eastAsia="Calibri" w:hAnsi="Times New Roman" w:cs="Times New Roman"/>
          <w:snapToGrid w:val="0"/>
          <w:kern w:val="0"/>
          <w:sz w:val="28"/>
          <w:szCs w:val="28"/>
          <w:lang w:val="uk-UA" w:eastAsia="en-US"/>
        </w:rPr>
        <w:t xml:space="preserve"> науково-практичній конференції</w:t>
      </w:r>
      <w:r w:rsidRPr="00BA6FE6">
        <w:rPr>
          <w:rFonts w:ascii="Times New Roman" w:eastAsia="Calibri" w:hAnsi="Times New Roman" w:cs="Times New Roman"/>
          <w:kern w:val="0"/>
          <w:sz w:val="28"/>
          <w:szCs w:val="28"/>
          <w:lang w:val="uk-UA" w:eastAsia="en-US"/>
        </w:rPr>
        <w:t xml:space="preserve"> «Актуальні проблеми забезпечення практичної спрямованості підготовки кадрів для органів внутрішніх справ України» </w:t>
      </w:r>
      <w:r w:rsidRPr="00BA6FE6">
        <w:rPr>
          <w:rFonts w:ascii="Times New Roman" w:eastAsia="Calibri" w:hAnsi="Times New Roman" w:cs="Times New Roman"/>
          <w:snapToGrid w:val="0"/>
          <w:kern w:val="0"/>
          <w:sz w:val="28"/>
          <w:szCs w:val="28"/>
          <w:lang w:val="uk-UA" w:eastAsia="en-US"/>
        </w:rPr>
        <w:t>(м.</w:t>
      </w:r>
      <w:r w:rsidRPr="00BA6FE6">
        <w:rPr>
          <w:rFonts w:ascii="Times New Roman" w:eastAsia="Calibri" w:hAnsi="Times New Roman" w:cs="Times New Roman"/>
          <w:snapToGrid w:val="0"/>
          <w:kern w:val="0"/>
          <w:sz w:val="28"/>
          <w:szCs w:val="28"/>
          <w:lang w:val="en-US" w:eastAsia="en-US"/>
        </w:rPr>
        <w:t>  </w:t>
      </w:r>
      <w:r w:rsidRPr="00BA6FE6">
        <w:rPr>
          <w:rFonts w:ascii="Times New Roman" w:eastAsia="Calibri" w:hAnsi="Times New Roman" w:cs="Times New Roman"/>
          <w:kern w:val="0"/>
          <w:sz w:val="28"/>
          <w:szCs w:val="28"/>
          <w:lang w:val="uk-UA" w:eastAsia="en-US"/>
        </w:rPr>
        <w:t>Харків, 2012 р.</w:t>
      </w:r>
      <w:r w:rsidRPr="00BA6FE6">
        <w:rPr>
          <w:rFonts w:ascii="Times New Roman" w:eastAsia="Calibri" w:hAnsi="Times New Roman" w:cs="Times New Roman"/>
          <w:snapToGrid w:val="0"/>
          <w:kern w:val="0"/>
          <w:sz w:val="28"/>
          <w:szCs w:val="28"/>
          <w:lang w:val="uk-UA" w:eastAsia="en-US"/>
        </w:rPr>
        <w:t>)</w:t>
      </w:r>
      <w:r w:rsidRPr="00BA6FE6">
        <w:rPr>
          <w:rFonts w:ascii="Times New Roman" w:eastAsia="Times New Roman" w:hAnsi="Times New Roman" w:cs="Times New Roman"/>
          <w:kern w:val="0"/>
          <w:sz w:val="28"/>
          <w:szCs w:val="28"/>
          <w:lang w:val="uk-UA" w:eastAsia="ru-RU"/>
        </w:rPr>
        <w:t>.</w:t>
      </w:r>
      <w:r w:rsidRPr="00BA6FE6">
        <w:rPr>
          <w:rFonts w:ascii="Times New Roman" w:eastAsia="Times New Roman" w:hAnsi="Times New Roman" w:cs="Times New Roman"/>
          <w:snapToGrid w:val="0"/>
          <w:kern w:val="0"/>
          <w:sz w:val="28"/>
          <w:szCs w:val="28"/>
          <w:lang w:val="uk-UA" w:eastAsia="ru-RU"/>
        </w:rPr>
        <w:t xml:space="preserve"> </w:t>
      </w:r>
    </w:p>
    <w:p w:rsidR="00BA6FE6" w:rsidRPr="00BA6FE6" w:rsidRDefault="00BA6FE6" w:rsidP="00BA6FE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A6FE6">
        <w:rPr>
          <w:rFonts w:ascii="Times New Roman" w:eastAsia="Times New Roman" w:hAnsi="Times New Roman" w:cs="Times New Roman"/>
          <w:b/>
          <w:iCs/>
          <w:kern w:val="0"/>
          <w:sz w:val="28"/>
          <w:szCs w:val="28"/>
          <w:lang w:val="uk-UA" w:eastAsia="ru-RU"/>
        </w:rPr>
        <w:t>Публікації.</w:t>
      </w:r>
      <w:r w:rsidRPr="00BA6FE6">
        <w:rPr>
          <w:rFonts w:ascii="Times New Roman" w:eastAsia="Times New Roman" w:hAnsi="Times New Roman" w:cs="Times New Roman"/>
          <w:b/>
          <w:kern w:val="0"/>
          <w:sz w:val="28"/>
          <w:szCs w:val="28"/>
          <w:lang w:val="uk-UA" w:eastAsia="ru-RU"/>
        </w:rPr>
        <w:t xml:space="preserve"> </w:t>
      </w:r>
      <w:r w:rsidRPr="00BA6FE6">
        <w:rPr>
          <w:rFonts w:ascii="Times New Roman" w:eastAsia="Times New Roman" w:hAnsi="Times New Roman" w:cs="Times New Roman"/>
          <w:kern w:val="0"/>
          <w:sz w:val="28"/>
          <w:szCs w:val="28"/>
          <w:lang w:val="uk-UA" w:eastAsia="ru-RU"/>
        </w:rPr>
        <w:t>Основні результати дисертаційної роботи викладено в шести виданнях, визнаних фаховими, та тезах трьох доповідей на науково-практичних конференціях.</w:t>
      </w:r>
    </w:p>
    <w:p w:rsidR="00BA6FE6" w:rsidRPr="00BA6FE6" w:rsidRDefault="00BA6FE6" w:rsidP="00BA6FE6">
      <w:pPr>
        <w:widowControl/>
        <w:tabs>
          <w:tab w:val="clear" w:pos="709"/>
          <w:tab w:val="left" w:pos="550"/>
        </w:tabs>
        <w:suppressAutoHyphens w:val="0"/>
        <w:spacing w:after="0" w:line="360" w:lineRule="auto"/>
        <w:ind w:firstLine="709"/>
        <w:rPr>
          <w:rFonts w:ascii="Times New Roman" w:eastAsia="Calibri" w:hAnsi="Times New Roman" w:cs="Times New Roman"/>
          <w:b/>
          <w:kern w:val="0"/>
          <w:sz w:val="28"/>
          <w:szCs w:val="28"/>
          <w:lang w:val="uk-UA" w:eastAsia="en-US"/>
        </w:rPr>
      </w:pPr>
      <w:r w:rsidRPr="00BA6FE6">
        <w:rPr>
          <w:rFonts w:ascii="Times New Roman" w:eastAsia="Times New Roman" w:hAnsi="Times New Roman" w:cs="Times New Roman"/>
          <w:b/>
          <w:kern w:val="0"/>
          <w:sz w:val="28"/>
          <w:szCs w:val="28"/>
          <w:lang w:val="uk-UA" w:eastAsia="ru-RU"/>
        </w:rPr>
        <w:t>Структура та обсяг дисертації.</w:t>
      </w:r>
      <w:r w:rsidRPr="00BA6FE6">
        <w:rPr>
          <w:rFonts w:ascii="Times New Roman" w:eastAsia="Times New Roman" w:hAnsi="Times New Roman" w:cs="Times New Roman"/>
          <w:kern w:val="0"/>
          <w:sz w:val="28"/>
          <w:szCs w:val="28"/>
          <w:lang w:val="uk-UA" w:eastAsia="ru-RU"/>
        </w:rPr>
        <w:t xml:space="preserve"> Дисертація складається зі вступу, трьох  розділів‚ що охоплюють дев’ять підрозділів, висновків, списку використаних джерел (268 найменувань, розміщених на 26 сторінках) і  чотирьох додатків (на 33 сторінках). Повний обсяг дисертації становить 260  сторінок, з них основний текст – 201 сторінка. </w:t>
      </w:r>
    </w:p>
    <w:p w:rsidR="00483AE9" w:rsidRDefault="00483AE9" w:rsidP="00BA6FE6">
      <w:pPr>
        <w:rPr>
          <w:lang w:val="uk-UA"/>
        </w:rPr>
      </w:pPr>
    </w:p>
    <w:p w:rsidR="00BA6FE6" w:rsidRDefault="00BA6FE6" w:rsidP="00BA6FE6">
      <w:pPr>
        <w:rPr>
          <w:lang w:val="uk-UA"/>
        </w:rPr>
      </w:pPr>
    </w:p>
    <w:p w:rsidR="00BA6FE6" w:rsidRDefault="00BA6FE6" w:rsidP="00BA6FE6">
      <w:pPr>
        <w:rPr>
          <w:lang w:val="uk-UA"/>
        </w:rPr>
      </w:pPr>
    </w:p>
    <w:p w:rsidR="00BA6FE6" w:rsidRDefault="00BA6FE6" w:rsidP="00BA6FE6">
      <w:pPr>
        <w:rPr>
          <w:lang w:val="uk-UA"/>
        </w:rPr>
      </w:pPr>
    </w:p>
    <w:p w:rsidR="00BA6FE6" w:rsidRPr="00BA6FE6" w:rsidRDefault="00BA6FE6" w:rsidP="00BA6FE6">
      <w:pPr>
        <w:tabs>
          <w:tab w:val="clear" w:pos="709"/>
        </w:tabs>
        <w:suppressAutoHyphens w:val="0"/>
        <w:spacing w:after="0" w:line="360" w:lineRule="auto"/>
        <w:ind w:firstLine="0"/>
        <w:jc w:val="center"/>
        <w:rPr>
          <w:rFonts w:ascii="Times New Roman" w:eastAsia="Calibri" w:hAnsi="Times New Roman" w:cs="Times New Roman"/>
          <w:b/>
          <w:color w:val="000000"/>
          <w:kern w:val="0"/>
          <w:sz w:val="28"/>
          <w:szCs w:val="28"/>
          <w:lang w:val="uk-UA" w:eastAsia="en-US"/>
        </w:rPr>
      </w:pPr>
      <w:r w:rsidRPr="00BA6FE6">
        <w:rPr>
          <w:rFonts w:ascii="Times New Roman" w:eastAsia="Calibri" w:hAnsi="Times New Roman" w:cs="Times New Roman"/>
          <w:b/>
          <w:color w:val="000000"/>
          <w:kern w:val="0"/>
          <w:sz w:val="28"/>
          <w:szCs w:val="28"/>
          <w:lang w:val="uk-UA" w:eastAsia="en-US"/>
        </w:rPr>
        <w:t>ВИСНОВКИ</w:t>
      </w:r>
    </w:p>
    <w:p w:rsidR="00BA6FE6" w:rsidRPr="00BA6FE6" w:rsidRDefault="00BA6FE6" w:rsidP="00BA6FE6">
      <w:pPr>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xml:space="preserve">У </w:t>
      </w:r>
      <w:r w:rsidRPr="00BA6FE6">
        <w:rPr>
          <w:rFonts w:ascii="Times New Roman" w:eastAsia="Calibri" w:hAnsi="Times New Roman" w:cs="Times New Roman"/>
          <w:b/>
          <w:kern w:val="0"/>
          <w:sz w:val="28"/>
          <w:szCs w:val="28"/>
          <w:lang w:val="uk-UA" w:eastAsia="en-US"/>
        </w:rPr>
        <w:t>висновках</w:t>
      </w:r>
      <w:r w:rsidRPr="00BA6FE6">
        <w:rPr>
          <w:rFonts w:ascii="Times New Roman" w:eastAsia="Calibri" w:hAnsi="Times New Roman" w:cs="Times New Roman"/>
          <w:kern w:val="0"/>
          <w:sz w:val="28"/>
          <w:szCs w:val="28"/>
          <w:lang w:val="uk-UA" w:eastAsia="en-US"/>
        </w:rPr>
        <w:t xml:space="preserve"> на основі аналізу наукових концепцій та ідей, положень закордонного й національного законодавства, а також практики його реалізації наведено теоретичне узагальнення й нове вирішення наукового завдання – удосконалення запобігання злочинам у сфері службової діяльності. Сформульовано низку висновків, пропозицій і рекомендацій, спрямованих на досягнення обраної мети, а саме: </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1.  </w:t>
      </w:r>
      <w:r w:rsidRPr="00BA6FE6">
        <w:rPr>
          <w:rFonts w:ascii="Times New Roman" w:eastAsia="Times New Roman" w:hAnsi="Times New Roman" w:cs="Times New Roman"/>
          <w:kern w:val="0"/>
          <w:sz w:val="28"/>
          <w:szCs w:val="28"/>
          <w:lang w:val="uk-UA" w:eastAsia="ru-RU"/>
        </w:rPr>
        <w:t>А</w:t>
      </w:r>
      <w:r w:rsidRPr="00BA6FE6">
        <w:rPr>
          <w:rFonts w:ascii="Times New Roman" w:eastAsia="Calibri" w:hAnsi="Times New Roman" w:cs="Times New Roman"/>
          <w:kern w:val="0"/>
          <w:sz w:val="28"/>
          <w:szCs w:val="28"/>
          <w:lang w:val="uk-UA" w:eastAsia="en-US"/>
        </w:rPr>
        <w:t xml:space="preserve">кцентовано на тому, що сьогодні теоретичне забезпечення практичної запобіжної діяльності потребує удосконалення. Доведено, що вдосконалення організації роботи суб’єктів запобігання злочинам у сфері службової діяльності, зокрема органів внутрішніх справ, неможливе без науково обґрунтованої державної політики, головна мета якої полягає у створенні організаційно-правових, соціальних, виховних, психологічних, матеріально-технічних, фінансово-економічних та інших передумов для становлення висококваліфікованих фахівців, які здатні ефективно протидіяти злочинам у сфері службової діяльності. </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2.  Доведено, що запобігання злочинам у сфері службової діяльності –</w:t>
      </w:r>
      <w:r w:rsidRPr="00BA6FE6">
        <w:rPr>
          <w:rFonts w:ascii="Times New Roman" w:eastAsia="Calibri" w:hAnsi="Times New Roman" w:cs="Times New Roman"/>
          <w:snapToGrid w:val="0"/>
          <w:kern w:val="0"/>
          <w:sz w:val="28"/>
          <w:szCs w:val="28"/>
          <w:lang w:val="uk-UA" w:eastAsia="en-US"/>
        </w:rPr>
        <w:t xml:space="preserve"> це  </w:t>
      </w:r>
      <w:r w:rsidRPr="00BA6FE6">
        <w:rPr>
          <w:rFonts w:ascii="Times New Roman" w:eastAsia="Calibri" w:hAnsi="Times New Roman" w:cs="Times New Roman"/>
          <w:kern w:val="0"/>
          <w:sz w:val="28"/>
          <w:szCs w:val="28"/>
          <w:lang w:val="uk-UA" w:eastAsia="en-US"/>
        </w:rPr>
        <w:t xml:space="preserve">заснована на законах і підзаконних нормативних актах, погоджена за ціллю, місцем і часом діяльність різноманітних суб’єктів щодо поєднання можливостей, сил, методів і засобів, які є в їх розпорядженні, для успішного вжиття комплексу </w:t>
      </w:r>
      <w:r w:rsidRPr="00BA6FE6">
        <w:rPr>
          <w:rFonts w:ascii="Times New Roman" w:eastAsia="Calibri" w:hAnsi="Times New Roman" w:cs="Times New Roman"/>
          <w:snapToGrid w:val="0"/>
          <w:kern w:val="0"/>
          <w:sz w:val="28"/>
          <w:szCs w:val="28"/>
          <w:lang w:val="uk-UA" w:eastAsia="en-US"/>
        </w:rPr>
        <w:t>загальносоціальних і спеціально-кримінологічних заходів запобігання злочинам у сфері службової діяльності</w:t>
      </w:r>
      <w:r w:rsidRPr="00BA6FE6">
        <w:rPr>
          <w:rFonts w:ascii="Times New Roman" w:eastAsia="Calibri" w:hAnsi="Times New Roman" w:cs="Times New Roman"/>
          <w:kern w:val="0"/>
          <w:sz w:val="28"/>
          <w:szCs w:val="28"/>
          <w:lang w:val="uk-UA" w:eastAsia="en-US"/>
        </w:rPr>
        <w:t xml:space="preserve">. </w:t>
      </w:r>
    </w:p>
    <w:p w:rsidR="00BA6FE6" w:rsidRPr="00BA6FE6" w:rsidRDefault="00BA6FE6" w:rsidP="00BA6FE6">
      <w:pPr>
        <w:widowControl/>
        <w:tabs>
          <w:tab w:val="clear" w:pos="709"/>
          <w:tab w:val="left" w:pos="96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3.  З метою вдосконалення положень Кримінального кодексу України запропоновано доповнити частиною 4 статтю 39 КК України такого змісту: «крайня службова необхідність</w:t>
      </w:r>
      <w:r w:rsidRPr="00BA6FE6">
        <w:rPr>
          <w:rFonts w:ascii="Times New Roman" w:eastAsia="Calibri" w:hAnsi="Times New Roman" w:cs="Times New Roman"/>
          <w:i/>
          <w:kern w:val="0"/>
          <w:sz w:val="28"/>
          <w:szCs w:val="28"/>
          <w:lang w:val="uk-UA" w:eastAsia="en-US"/>
        </w:rPr>
        <w:t xml:space="preserve"> </w:t>
      </w:r>
      <w:r w:rsidRPr="00BA6FE6">
        <w:rPr>
          <w:rFonts w:ascii="Times New Roman" w:eastAsia="Calibri" w:hAnsi="Times New Roman" w:cs="Times New Roman"/>
          <w:kern w:val="0"/>
          <w:sz w:val="28"/>
          <w:szCs w:val="28"/>
          <w:lang w:val="uk-UA" w:eastAsia="en-US"/>
        </w:rPr>
        <w:t>не є службовим злочином діяння (дія або бездіяльність), вчинена службовою особою чи особою, яка виконує інші управлінсько-розпорядчі функції у комерційній або іншій організації, що надає публічні послуги, в порушенні законів і (або) інших нормативно-правових актів у стані крайньої службової необхідності, тобто для усунення небезпеки, яка безпосередньо загрожує охоронюваним законом правам і свободам особи, суспільства або держави, якщо ця небезпека не могла бути усунена іншими  засобами і при цьому не було допущено перевищення меж крайньої службової  необхідності».</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spacing w:val="-2"/>
          <w:kern w:val="0"/>
          <w:sz w:val="28"/>
          <w:szCs w:val="28"/>
          <w:lang w:val="uk-UA" w:eastAsia="en-US"/>
        </w:rPr>
      </w:pPr>
      <w:r w:rsidRPr="00BA6FE6">
        <w:rPr>
          <w:rFonts w:ascii="Times New Roman" w:eastAsia="Calibri" w:hAnsi="Times New Roman" w:cs="Times New Roman"/>
          <w:kern w:val="0"/>
          <w:sz w:val="28"/>
          <w:szCs w:val="28"/>
          <w:lang w:val="uk-UA" w:eastAsia="en-US"/>
        </w:rPr>
        <w:t>4.  </w:t>
      </w:r>
      <w:r w:rsidRPr="00BA6FE6">
        <w:rPr>
          <w:rFonts w:ascii="Times New Roman" w:eastAsia="Calibri" w:hAnsi="Times New Roman" w:cs="Times New Roman"/>
          <w:spacing w:val="-2"/>
          <w:kern w:val="0"/>
          <w:sz w:val="28"/>
          <w:szCs w:val="28"/>
          <w:lang w:val="uk-UA" w:eastAsia="en-US"/>
        </w:rPr>
        <w:t xml:space="preserve">На основі дослідження сучасного стану і тенденцій розвитку </w:t>
      </w:r>
      <w:r w:rsidRPr="00BA6FE6">
        <w:rPr>
          <w:rFonts w:ascii="Times New Roman" w:eastAsia="Times New Roman" w:hAnsi="Times New Roman" w:cs="Times New Roman"/>
          <w:spacing w:val="-2"/>
          <w:kern w:val="0"/>
          <w:sz w:val="28"/>
          <w:szCs w:val="28"/>
          <w:lang w:val="uk-UA" w:eastAsia="ru-RU"/>
        </w:rPr>
        <w:t>злочинів у сфері службової діяльності в Україні,</w:t>
      </w:r>
      <w:r w:rsidRPr="00BA6FE6">
        <w:rPr>
          <w:rFonts w:ascii="Times New Roman" w:eastAsia="Calibri" w:hAnsi="Times New Roman" w:cs="Times New Roman"/>
          <w:spacing w:val="-2"/>
          <w:kern w:val="0"/>
          <w:sz w:val="28"/>
          <w:szCs w:val="28"/>
          <w:lang w:val="uk-UA" w:eastAsia="en-US"/>
        </w:rPr>
        <w:t xml:space="preserve"> аналізу її кількісно-якісних показників зроблено висновок, що службова злочинність належить до злочинів із високим ступенем латентності. Зазначено, що</w:t>
      </w:r>
      <w:r w:rsidRPr="00BA6FE6">
        <w:rPr>
          <w:rFonts w:ascii="Times New Roman" w:eastAsia="Calibri" w:hAnsi="Times New Roman" w:cs="Times New Roman"/>
          <w:snapToGrid w:val="0"/>
          <w:spacing w:val="-2"/>
          <w:kern w:val="0"/>
          <w:sz w:val="28"/>
          <w:szCs w:val="28"/>
          <w:lang w:val="uk-UA" w:eastAsia="en-US"/>
        </w:rPr>
        <w:t xml:space="preserve"> реальний рівень </w:t>
      </w:r>
      <w:r w:rsidRPr="00BA6FE6">
        <w:rPr>
          <w:rFonts w:ascii="Times New Roman" w:eastAsia="Calibri" w:hAnsi="Times New Roman" w:cs="Times New Roman"/>
          <w:spacing w:val="-2"/>
          <w:kern w:val="0"/>
          <w:sz w:val="28"/>
          <w:szCs w:val="28"/>
          <w:lang w:val="uk-UA" w:eastAsia="en-US"/>
        </w:rPr>
        <w:t>злочинності у сфері службової діяльності</w:t>
      </w:r>
      <w:r w:rsidRPr="00BA6FE6">
        <w:rPr>
          <w:rFonts w:ascii="Times New Roman" w:eastAsia="Calibri" w:hAnsi="Times New Roman" w:cs="Times New Roman"/>
          <w:snapToGrid w:val="0"/>
          <w:spacing w:val="-2"/>
          <w:kern w:val="0"/>
          <w:sz w:val="28"/>
          <w:szCs w:val="28"/>
          <w:lang w:val="uk-UA" w:eastAsia="en-US"/>
        </w:rPr>
        <w:t xml:space="preserve"> в Україні, з урахуванням її латентної частини, принаймні удвічі перевищує їх офіційно зареєстрований рівень</w:t>
      </w:r>
      <w:r w:rsidRPr="00BA6FE6">
        <w:rPr>
          <w:rFonts w:ascii="Times New Roman" w:eastAsia="Calibri" w:hAnsi="Times New Roman" w:cs="Times New Roman"/>
          <w:spacing w:val="-2"/>
          <w:kern w:val="0"/>
          <w:sz w:val="28"/>
          <w:szCs w:val="28"/>
          <w:lang w:val="uk-UA" w:eastAsia="en-US"/>
        </w:rPr>
        <w:t xml:space="preserve">. За результатами одержаних даних найбільш приховане одержання неправомірної вигоди службовою особою, друге місце посідає перевищення посадових повноважень, а третє – зловживання владою або службовим становищем. Основні причини цього такі: особливості механізму злочинної поведінки, що передбачають підвищену прихованість, а  часто й обопільну зацікавленість учасників вчинення злочину, зокрема під  час  одержання неправомірної вигоди службовою особою; низький рівень  правосвідомості й специфічний менталітет населення, що виражається у  відсутності активного осудження службових злочинів; недотримання режиму законності в діяльності правоохоронних органів. </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xml:space="preserve">5.  Особи, які вчиняють злочини у сфері службової діяльності, як правило, мають високий соціальний статус і виконують обов’язки, пов’язані із застосуванням владно-розпорядчих повноважень, зневажливо ставляться до соціальних цінностей та установок, мають власні корисливі інтереси, виражають готовність порушити норму закону й моралі заради особистої вигоди. За ступенем глибини такої антисоціальної спрямованості осіб, які вчиняють злочини у сфері службової діяльності, можна диференціювати на  ситуативних (вчиняють злочини під впливом певних життєвих обставин) і  злісних (вчинення злочинів виступає злочинним промислом). </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xml:space="preserve">6.  Аналіз причинного комплексу злочинів у сфері службової діяльності установив, що це система взаємопов’язаних криміногенних явищ і процесів об’єктивного та суб’єктивного характеру, що в поєднанні з іншими факторами прямо й опосередковано детермінують службову злочинність. Детермінанти злочинів у сфері службової діяльності диференціюються залежно від їх ролі у причинно-наслідковому механізмі службової злочинності (причини та умови, інші криміногенні фактори), джерела походження (об’єктивні та суб’єктивні, зовнішні та внутрішні), а також природи і сфери формування та дії (політичні, економічні, організаційно-управлінські, соціально-психологічні, ідеологічні, правові причини та умови). </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7.  На основі дослідження загальносоціального рівня запобігання злочинам у сфері службової діяльності визначено, що це сукупність найбільш  значущих заходів економічного, політичного, організаційно-управлінського та правового характеру, що застосовують усі суб’єкти такої  діяльності й забезпечують подальший розвиток та удосконалення всієї  суспільної системи. Підвищення рівня правової культури та правосвідомості громадян, службових осіб і суспільства загалом, а також забезпечення розвитку й нормального функціонування державної системи – ключові напрями загальносоціального запобігання злочинам у сфері службової  діяльності.</w:t>
      </w:r>
    </w:p>
    <w:p w:rsidR="00BA6FE6" w:rsidRPr="00BA6FE6" w:rsidRDefault="00BA6FE6" w:rsidP="00BA6FE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xml:space="preserve">8.  Спеціально-кримінологічний рівень запобігання злочинам у сфері службової діяльності є сукупністю взаємопов’язаних напрямів попередження злочинності, зміст яких становить діяльність державних органів, суспільства та окремих осіб щодо розроблення й реалізації заходів, пов’язаних із виявленням, аналізом і нейтралізацією негативних процесів і явищ, що зумовлюють злочинність узагалі, службову – зокрема. </w:t>
      </w:r>
    </w:p>
    <w:p w:rsidR="00BA6FE6" w:rsidRPr="00BA6FE6" w:rsidRDefault="00BA6FE6" w:rsidP="00BA6FE6">
      <w:pPr>
        <w:widowControl/>
        <w:tabs>
          <w:tab w:val="clear" w:pos="709"/>
          <w:tab w:val="left" w:pos="96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xml:space="preserve">9.  Доведено, що </w:t>
      </w:r>
      <w:r w:rsidRPr="00BA6FE6">
        <w:rPr>
          <w:rFonts w:ascii="Times New Roman" w:eastAsia="Times New Roman" w:hAnsi="Times New Roman" w:cs="Times New Roman"/>
          <w:kern w:val="0"/>
          <w:sz w:val="28"/>
          <w:szCs w:val="28"/>
          <w:lang w:val="uk-UA" w:eastAsia="ru-RU"/>
        </w:rPr>
        <w:t>правозастосовна практика щодо запобігання злочинам у сфері службової діяльності</w:t>
      </w:r>
      <w:r w:rsidRPr="00BA6FE6">
        <w:rPr>
          <w:rFonts w:ascii="Times New Roman" w:eastAsia="Calibri" w:hAnsi="Times New Roman" w:cs="Times New Roman"/>
          <w:kern w:val="0"/>
          <w:sz w:val="28"/>
          <w:szCs w:val="28"/>
          <w:lang w:val="uk-UA" w:eastAsia="en-US"/>
        </w:rPr>
        <w:t xml:space="preserve"> потребує вдосконалення, а саме:</w:t>
      </w:r>
    </w:p>
    <w:p w:rsidR="00BA6FE6" w:rsidRPr="00BA6FE6" w:rsidRDefault="00BA6FE6" w:rsidP="00BA6FE6">
      <w:pPr>
        <w:widowControl/>
        <w:tabs>
          <w:tab w:val="clear" w:pos="709"/>
          <w:tab w:val="left" w:pos="96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приведення у відповідність положень кримінального законодавства і  нормативно-правових актів, що регламентують суспільні відносини у сфері підприємництва, оскільки в останніх не застосовуються терміни «службовець» або «вчинення злочину з використанням свого службового становища». Водночас Кримінальний кодекс України розглядає вчинення злочину з використанням свого службового становища як обставину, що обтяжує покарання, що потребує  внесення змін до Цивільного та Господарського кодексів України;</w:t>
      </w:r>
    </w:p>
    <w:p w:rsidR="00BA6FE6" w:rsidRPr="00BA6FE6" w:rsidRDefault="00BA6FE6" w:rsidP="00BA6FE6">
      <w:pPr>
        <w:widowControl/>
        <w:tabs>
          <w:tab w:val="clear" w:pos="709"/>
          <w:tab w:val="left" w:pos="960"/>
        </w:tabs>
        <w:suppressAutoHyphens w:val="0"/>
        <w:spacing w:after="0" w:line="360" w:lineRule="auto"/>
        <w:ind w:firstLine="709"/>
        <w:rPr>
          <w:rFonts w:ascii="Times New Roman" w:eastAsia="Calibri" w:hAnsi="Times New Roman" w:cs="Times New Roman"/>
          <w:kern w:val="0"/>
          <w:sz w:val="28"/>
          <w:szCs w:val="28"/>
          <w:lang w:val="uk-UA" w:eastAsia="en-US"/>
        </w:rPr>
      </w:pPr>
      <w:r w:rsidRPr="00BA6FE6">
        <w:rPr>
          <w:rFonts w:ascii="Times New Roman" w:eastAsia="Calibri" w:hAnsi="Times New Roman" w:cs="Times New Roman"/>
          <w:kern w:val="0"/>
          <w:sz w:val="28"/>
          <w:szCs w:val="28"/>
          <w:lang w:val="uk-UA" w:eastAsia="en-US"/>
        </w:rPr>
        <w:t>– </w:t>
      </w:r>
      <w:r w:rsidRPr="00BA6FE6">
        <w:rPr>
          <w:rFonts w:ascii="Times New Roman" w:eastAsia="Calibri" w:hAnsi="Times New Roman" w:cs="Times New Roman"/>
          <w:kern w:val="0"/>
          <w:sz w:val="28"/>
          <w:szCs w:val="28"/>
          <w:lang w:val="en-US" w:eastAsia="en-US"/>
        </w:rPr>
        <w:t> </w:t>
      </w:r>
      <w:r w:rsidRPr="00BA6FE6">
        <w:rPr>
          <w:rFonts w:ascii="Times New Roman" w:eastAsia="Calibri" w:hAnsi="Times New Roman" w:cs="Times New Roman"/>
          <w:kern w:val="0"/>
          <w:sz w:val="28"/>
          <w:szCs w:val="28"/>
          <w:lang w:val="uk-UA" w:eastAsia="en-US"/>
        </w:rPr>
        <w:t xml:space="preserve">застосування в побудові норм Кримінального кодексу України терміна  «публічні службовці», зміст якого охоплює і службовців органів державної влади, й органів місцевого самоврядування. Поняття «публічні службовці» доволі повно відображає участь відповідних осіб у безпосередній реалізації державних і делегованих повноважень. На основі аналізу відповідних міжнародно-правових актів запропоновано з урахуванням норм Конституції України (Розділ </w:t>
      </w:r>
      <w:r w:rsidRPr="00BA6FE6">
        <w:rPr>
          <w:rFonts w:ascii="Times New Roman" w:eastAsia="Calibri" w:hAnsi="Times New Roman" w:cs="Times New Roman"/>
          <w:iCs/>
          <w:noProof/>
          <w:kern w:val="0"/>
          <w:sz w:val="28"/>
          <w:szCs w:val="28"/>
          <w:lang w:val="uk-UA" w:eastAsia="en-US"/>
        </w:rPr>
        <w:t>XI «Місцеве самоврядування»</w:t>
      </w:r>
      <w:r w:rsidRPr="00BA6FE6">
        <w:rPr>
          <w:rFonts w:ascii="Times New Roman" w:eastAsia="Calibri" w:hAnsi="Times New Roman" w:cs="Times New Roman"/>
          <w:kern w:val="0"/>
          <w:sz w:val="28"/>
          <w:szCs w:val="28"/>
          <w:lang w:val="uk-UA" w:eastAsia="en-US"/>
        </w:rPr>
        <w:t xml:space="preserve">) розробити і прийняти Закон  України «Про публічну службу», що регулюватиме порядок вступу на  публічну службу, проходження служби, правовий і соціальний статус публічних службовців. </w:t>
      </w:r>
    </w:p>
    <w:p w:rsidR="00BA6FE6" w:rsidRPr="00BA6FE6" w:rsidRDefault="00BA6FE6" w:rsidP="00BA6FE6">
      <w:pPr>
        <w:rPr>
          <w:lang w:val="uk-UA"/>
        </w:rPr>
      </w:pPr>
    </w:p>
    <w:sectPr w:rsidR="00BA6FE6" w:rsidRPr="00BA6FE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26" w:rsidRDefault="00624826">
      <w:pPr>
        <w:spacing w:after="0" w:line="240" w:lineRule="auto"/>
      </w:pPr>
      <w:r>
        <w:separator/>
      </w:r>
    </w:p>
  </w:endnote>
  <w:endnote w:type="continuationSeparator" w:id="0">
    <w:p w:rsidR="00624826" w:rsidRDefault="0062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24826" w:rsidRDefault="0062482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24826" w:rsidRDefault="00624826">
                <w:pPr>
                  <w:spacing w:line="240" w:lineRule="auto"/>
                </w:pPr>
                <w:fldSimple w:instr=" PAGE \* MERGEFORMAT ">
                  <w:r w:rsidR="00BA6FE6" w:rsidRPr="00BA6FE6">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26" w:rsidRDefault="00624826"/>
    <w:p w:rsidR="00624826" w:rsidRDefault="00624826"/>
    <w:p w:rsidR="00624826" w:rsidRDefault="00624826"/>
    <w:p w:rsidR="00624826" w:rsidRDefault="00624826"/>
    <w:p w:rsidR="00624826" w:rsidRDefault="00624826"/>
    <w:p w:rsidR="00624826" w:rsidRDefault="00624826"/>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24826" w:rsidRDefault="00624826">
                  <w:pPr>
                    <w:spacing w:line="240" w:lineRule="auto"/>
                  </w:pPr>
                  <w:fldSimple w:instr=" PAGE \* MERGEFORMAT ">
                    <w:r w:rsidR="00483AE9" w:rsidRPr="00483AE9">
                      <w:rPr>
                        <w:rStyle w:val="afffff9"/>
                        <w:b w:val="0"/>
                        <w:bCs w:val="0"/>
                        <w:noProof/>
                      </w:rPr>
                      <w:t>14</w:t>
                    </w:r>
                  </w:fldSimple>
                </w:p>
              </w:txbxContent>
            </v:textbox>
            <w10:wrap anchorx="page" anchory="page"/>
          </v:shape>
        </w:pict>
      </w:r>
    </w:p>
    <w:p w:rsidR="00624826" w:rsidRDefault="00624826"/>
    <w:p w:rsidR="00624826" w:rsidRDefault="00624826"/>
    <w:p w:rsidR="00624826" w:rsidRDefault="0062482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24826" w:rsidRDefault="00624826"/>
              </w:txbxContent>
            </v:textbox>
            <w10:wrap anchorx="page" anchory="page"/>
          </v:shape>
        </w:pict>
      </w:r>
    </w:p>
    <w:p w:rsidR="00624826" w:rsidRDefault="00624826"/>
    <w:p w:rsidR="00624826" w:rsidRDefault="00624826">
      <w:pPr>
        <w:rPr>
          <w:sz w:val="2"/>
          <w:szCs w:val="2"/>
        </w:rPr>
      </w:pPr>
    </w:p>
    <w:p w:rsidR="00624826" w:rsidRDefault="00624826"/>
    <w:p w:rsidR="00624826" w:rsidRDefault="00624826">
      <w:pPr>
        <w:spacing w:after="0" w:line="240" w:lineRule="auto"/>
      </w:pPr>
    </w:p>
  </w:footnote>
  <w:footnote w:type="continuationSeparator" w:id="0">
    <w:p w:rsidR="00624826" w:rsidRDefault="00624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24826" w:rsidRDefault="00624826"/>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24826" w:rsidRDefault="00624826"/>
            </w:txbxContent>
          </v:textbox>
          <w10:wrap anchorx="page" anchory="page"/>
        </v:shape>
      </w:pict>
    </w:r>
  </w:p>
  <w:p w:rsidR="00624826" w:rsidRPr="005856C0" w:rsidRDefault="0062482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167D69"/>
    <w:multiLevelType w:val="multilevel"/>
    <w:tmpl w:val="FEA80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269A28B6"/>
    <w:multiLevelType w:val="multilevel"/>
    <w:tmpl w:val="160C0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6AB29CF"/>
    <w:multiLevelType w:val="multilevel"/>
    <w:tmpl w:val="48101D10"/>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A5B165A"/>
    <w:multiLevelType w:val="multilevel"/>
    <w:tmpl w:val="447CD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EAE7786"/>
    <w:multiLevelType w:val="multilevel"/>
    <w:tmpl w:val="2DE63F76"/>
    <w:lvl w:ilvl="0">
      <w:start w:val="19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984489A"/>
    <w:multiLevelType w:val="hybridMultilevel"/>
    <w:tmpl w:val="69C62F36"/>
    <w:lvl w:ilvl="0" w:tplc="2EBA24CE">
      <w:start w:val="1"/>
      <w:numFmt w:val="bullet"/>
      <w:suff w:val="space"/>
      <w:lvlText w:val="–"/>
      <w:lvlJc w:val="left"/>
      <w:pPr>
        <w:ind w:left="1070"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3">
    <w:nsid w:val="4EA97124"/>
    <w:multiLevelType w:val="multilevel"/>
    <w:tmpl w:val="68B444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FF0523C"/>
    <w:multiLevelType w:val="multilevel"/>
    <w:tmpl w:val="0F988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4A618B"/>
    <w:multiLevelType w:val="multilevel"/>
    <w:tmpl w:val="96781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39B44A5"/>
    <w:multiLevelType w:val="multilevel"/>
    <w:tmpl w:val="83363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E9609BA"/>
    <w:multiLevelType w:val="multilevel"/>
    <w:tmpl w:val="AFB675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8"/>
  </w:num>
  <w:num w:numId="8">
    <w:abstractNumId w:val="99"/>
  </w:num>
  <w:num w:numId="9">
    <w:abstractNumId w:val="96"/>
  </w:num>
  <w:num w:numId="10">
    <w:abstractNumId w:val="87"/>
  </w:num>
  <w:num w:numId="11">
    <w:abstractNumId w:val="95"/>
  </w:num>
  <w:num w:numId="12">
    <w:abstractNumId w:val="81"/>
  </w:num>
  <w:num w:numId="13">
    <w:abstractNumId w:val="85"/>
  </w:num>
  <w:num w:numId="14">
    <w:abstractNumId w:val="94"/>
  </w:num>
  <w:num w:numId="15">
    <w:abstractNumId w:val="93"/>
  </w:num>
  <w:num w:numId="16">
    <w:abstractNumId w:val="9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F4389-95DA-4E0E-BCDF-CEE78E77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3911</Words>
  <Characters>22295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2020-08-21T08:54:00Z</dcterms:created>
  <dcterms:modified xsi:type="dcterms:W3CDTF">2020-08-21T09:16:00Z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