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59C8BC97" w14:textId="77777777" w:rsidR="00B632E1" w:rsidRDefault="00B632E1" w:rsidP="00B632E1">
      <w:pPr>
        <w:spacing w:line="252" w:lineRule="auto"/>
        <w:jc w:val="center"/>
        <w:rPr>
          <w:sz w:val="28"/>
          <w:szCs w:val="28"/>
        </w:rPr>
      </w:pPr>
      <w:bookmarkStart w:id="0" w:name="й"/>
      <w:bookmarkEnd w:id="0"/>
    </w:p>
    <w:p w14:paraId="2891B0B5" w14:textId="77777777" w:rsidR="00984E3B" w:rsidRDefault="00984E3B" w:rsidP="00984E3B">
      <w:pPr>
        <w:spacing w:line="360" w:lineRule="auto"/>
        <w:jc w:val="center"/>
        <w:rPr>
          <w:sz w:val="28"/>
          <w:szCs w:val="28"/>
          <w:lang w:val="uk-UA"/>
        </w:rPr>
      </w:pPr>
      <w:bookmarkStart w:id="1" w:name="_GoBack"/>
      <w:r>
        <w:rPr>
          <w:sz w:val="28"/>
          <w:szCs w:val="28"/>
          <w:lang w:val="uk-UA"/>
        </w:rPr>
        <w:t>Київський національний університет  імені Тараса Шевченка</w:t>
      </w:r>
    </w:p>
    <w:bookmarkEnd w:id="1"/>
    <w:p w14:paraId="7834C52D" w14:textId="77777777" w:rsidR="00984E3B" w:rsidRDefault="00984E3B" w:rsidP="00984E3B">
      <w:pPr>
        <w:spacing w:line="360" w:lineRule="auto"/>
        <w:jc w:val="center"/>
        <w:rPr>
          <w:sz w:val="28"/>
          <w:szCs w:val="28"/>
          <w:lang w:val="uk-UA"/>
        </w:rPr>
      </w:pPr>
    </w:p>
    <w:p w14:paraId="1B7D3CBF" w14:textId="77777777" w:rsidR="00984E3B" w:rsidRDefault="00984E3B" w:rsidP="00984E3B">
      <w:pPr>
        <w:spacing w:line="360" w:lineRule="auto"/>
        <w:jc w:val="center"/>
        <w:rPr>
          <w:sz w:val="28"/>
          <w:szCs w:val="28"/>
          <w:lang w:val="uk-UA"/>
        </w:rPr>
      </w:pPr>
    </w:p>
    <w:p w14:paraId="2E90265B" w14:textId="77777777" w:rsidR="00984E3B" w:rsidRDefault="00984E3B" w:rsidP="00984E3B">
      <w:pPr>
        <w:spacing w:line="360" w:lineRule="auto"/>
        <w:jc w:val="center"/>
        <w:rPr>
          <w:sz w:val="28"/>
          <w:szCs w:val="28"/>
          <w:lang w:val="uk-UA"/>
        </w:rPr>
      </w:pPr>
    </w:p>
    <w:p w14:paraId="6B1C4906" w14:textId="77777777" w:rsidR="00984E3B" w:rsidRDefault="00984E3B" w:rsidP="00984E3B">
      <w:pPr>
        <w:spacing w:line="360" w:lineRule="auto"/>
        <w:jc w:val="center"/>
        <w:rPr>
          <w:sz w:val="28"/>
          <w:szCs w:val="28"/>
          <w:lang w:val="uk-UA"/>
        </w:rPr>
      </w:pPr>
    </w:p>
    <w:p w14:paraId="372A4E76" w14:textId="77777777" w:rsidR="00984E3B" w:rsidRDefault="00984E3B" w:rsidP="00984E3B">
      <w:pPr>
        <w:spacing w:line="360" w:lineRule="auto"/>
        <w:jc w:val="center"/>
        <w:rPr>
          <w:sz w:val="28"/>
          <w:szCs w:val="28"/>
          <w:lang w:val="uk-UA"/>
        </w:rPr>
      </w:pPr>
      <w:r>
        <w:rPr>
          <w:sz w:val="28"/>
          <w:szCs w:val="28"/>
          <w:lang w:val="uk-UA"/>
        </w:rPr>
        <w:t>ШИЯН ОКСАНА МИКОЛАЇВНА</w:t>
      </w:r>
    </w:p>
    <w:p w14:paraId="6D10D244" w14:textId="77777777" w:rsidR="00984E3B" w:rsidRDefault="00984E3B" w:rsidP="00984E3B">
      <w:pPr>
        <w:spacing w:line="360" w:lineRule="auto"/>
        <w:jc w:val="center"/>
        <w:rPr>
          <w:sz w:val="28"/>
          <w:szCs w:val="28"/>
          <w:lang w:val="uk-UA"/>
        </w:rPr>
      </w:pPr>
    </w:p>
    <w:p w14:paraId="395F6CE5" w14:textId="77777777" w:rsidR="00984E3B" w:rsidRDefault="00984E3B" w:rsidP="00984E3B">
      <w:pPr>
        <w:spacing w:line="360" w:lineRule="auto"/>
        <w:jc w:val="right"/>
        <w:rPr>
          <w:sz w:val="28"/>
          <w:szCs w:val="28"/>
          <w:lang w:val="uk-UA"/>
        </w:rPr>
      </w:pPr>
      <w:r>
        <w:rPr>
          <w:sz w:val="28"/>
          <w:szCs w:val="28"/>
          <w:lang w:val="uk-UA"/>
        </w:rPr>
        <w:t>УДК 378.058(043)</w:t>
      </w:r>
    </w:p>
    <w:p w14:paraId="1CE16024" w14:textId="77777777" w:rsidR="00984E3B" w:rsidRDefault="00984E3B" w:rsidP="00984E3B">
      <w:pPr>
        <w:spacing w:line="360" w:lineRule="auto"/>
        <w:jc w:val="center"/>
        <w:rPr>
          <w:sz w:val="28"/>
          <w:szCs w:val="28"/>
          <w:lang w:val="uk-UA"/>
        </w:rPr>
      </w:pPr>
    </w:p>
    <w:p w14:paraId="0D31FB7B" w14:textId="77777777" w:rsidR="00984E3B" w:rsidRDefault="00984E3B" w:rsidP="00984E3B">
      <w:pPr>
        <w:spacing w:line="360" w:lineRule="auto"/>
        <w:jc w:val="center"/>
        <w:rPr>
          <w:sz w:val="28"/>
          <w:szCs w:val="28"/>
          <w:lang w:val="uk-UA"/>
        </w:rPr>
      </w:pPr>
    </w:p>
    <w:p w14:paraId="51894C37" w14:textId="77777777" w:rsidR="00984E3B" w:rsidRDefault="00984E3B" w:rsidP="00984E3B">
      <w:pPr>
        <w:spacing w:line="360" w:lineRule="auto"/>
        <w:jc w:val="center"/>
        <w:rPr>
          <w:sz w:val="28"/>
          <w:szCs w:val="28"/>
          <w:lang w:val="uk-UA"/>
        </w:rPr>
      </w:pPr>
      <w:r>
        <w:rPr>
          <w:sz w:val="28"/>
          <w:szCs w:val="28"/>
          <w:lang w:val="uk-UA"/>
        </w:rPr>
        <w:t>СОЦІАЛЬНИЙ СТАТУС НАВЧАЛЬНИХ ЗАКЛАДІВ ПРИВАТНОЇ ФОРМИ ВЛАСНОСТІ В УКРАЇНІ</w:t>
      </w:r>
    </w:p>
    <w:p w14:paraId="1B3DAC1B" w14:textId="77777777" w:rsidR="00984E3B" w:rsidRDefault="00984E3B" w:rsidP="00984E3B">
      <w:pPr>
        <w:spacing w:line="360" w:lineRule="auto"/>
        <w:jc w:val="center"/>
        <w:rPr>
          <w:sz w:val="28"/>
          <w:szCs w:val="28"/>
          <w:lang w:val="uk-UA"/>
        </w:rPr>
      </w:pPr>
    </w:p>
    <w:p w14:paraId="28003E49" w14:textId="77777777" w:rsidR="00984E3B" w:rsidRDefault="00984E3B" w:rsidP="00984E3B">
      <w:pPr>
        <w:spacing w:line="360" w:lineRule="auto"/>
        <w:jc w:val="center"/>
        <w:rPr>
          <w:sz w:val="28"/>
          <w:szCs w:val="28"/>
          <w:lang w:val="uk-UA"/>
        </w:rPr>
      </w:pPr>
    </w:p>
    <w:p w14:paraId="2C622C05" w14:textId="77777777" w:rsidR="00984E3B" w:rsidRDefault="00984E3B" w:rsidP="00984E3B">
      <w:pPr>
        <w:spacing w:line="360" w:lineRule="auto"/>
        <w:jc w:val="center"/>
        <w:rPr>
          <w:sz w:val="28"/>
          <w:szCs w:val="28"/>
          <w:lang w:val="uk-UA"/>
        </w:rPr>
      </w:pPr>
      <w:r>
        <w:rPr>
          <w:sz w:val="28"/>
          <w:szCs w:val="28"/>
          <w:lang w:val="uk-UA"/>
        </w:rPr>
        <w:t>Спеціальність 22.00.04 – спеціальні та галузеві соціології</w:t>
      </w:r>
    </w:p>
    <w:p w14:paraId="4D3F89D1" w14:textId="77777777" w:rsidR="00984E3B" w:rsidRPr="00984E3B" w:rsidRDefault="00984E3B" w:rsidP="00984E3B">
      <w:pPr>
        <w:spacing w:line="360" w:lineRule="auto"/>
        <w:jc w:val="center"/>
        <w:rPr>
          <w:sz w:val="28"/>
          <w:szCs w:val="28"/>
          <w:lang w:val="uk-UA"/>
        </w:rPr>
      </w:pPr>
    </w:p>
    <w:p w14:paraId="1996F424" w14:textId="77777777" w:rsidR="00984E3B" w:rsidRPr="00984E3B" w:rsidRDefault="00984E3B" w:rsidP="00984E3B">
      <w:pPr>
        <w:spacing w:line="360" w:lineRule="auto"/>
        <w:jc w:val="center"/>
        <w:rPr>
          <w:sz w:val="28"/>
          <w:szCs w:val="28"/>
          <w:lang w:val="uk-UA"/>
        </w:rPr>
      </w:pPr>
    </w:p>
    <w:p w14:paraId="4F20BB0E" w14:textId="77777777" w:rsidR="00984E3B" w:rsidRPr="00984E3B" w:rsidRDefault="00984E3B" w:rsidP="00984E3B">
      <w:pPr>
        <w:spacing w:line="360" w:lineRule="auto"/>
        <w:jc w:val="center"/>
        <w:rPr>
          <w:sz w:val="28"/>
          <w:szCs w:val="28"/>
          <w:lang w:val="uk-UA"/>
        </w:rPr>
      </w:pPr>
    </w:p>
    <w:p w14:paraId="35B4E7D8" w14:textId="77777777" w:rsidR="00984E3B" w:rsidRDefault="00984E3B" w:rsidP="00984E3B">
      <w:pPr>
        <w:spacing w:line="360" w:lineRule="auto"/>
        <w:jc w:val="center"/>
        <w:rPr>
          <w:sz w:val="28"/>
          <w:szCs w:val="28"/>
          <w:lang w:val="uk-UA"/>
        </w:rPr>
      </w:pPr>
      <w:r>
        <w:rPr>
          <w:sz w:val="28"/>
          <w:szCs w:val="28"/>
          <w:lang w:val="uk-UA"/>
        </w:rPr>
        <w:t>дисертація</w:t>
      </w:r>
    </w:p>
    <w:p w14:paraId="782F288D" w14:textId="77777777" w:rsidR="00984E3B" w:rsidRDefault="00984E3B" w:rsidP="00984E3B">
      <w:pPr>
        <w:spacing w:line="360" w:lineRule="auto"/>
        <w:jc w:val="center"/>
        <w:rPr>
          <w:sz w:val="28"/>
          <w:szCs w:val="28"/>
          <w:lang w:val="uk-UA"/>
        </w:rPr>
      </w:pPr>
      <w:r>
        <w:rPr>
          <w:sz w:val="28"/>
          <w:szCs w:val="28"/>
          <w:lang w:val="uk-UA"/>
        </w:rPr>
        <w:t>на здобуття наукового ступеня</w:t>
      </w:r>
    </w:p>
    <w:p w14:paraId="44339651" w14:textId="77777777" w:rsidR="00984E3B" w:rsidRDefault="00984E3B" w:rsidP="00984E3B">
      <w:pPr>
        <w:spacing w:line="360" w:lineRule="auto"/>
        <w:jc w:val="center"/>
        <w:rPr>
          <w:sz w:val="28"/>
          <w:szCs w:val="28"/>
          <w:lang w:val="uk-UA"/>
        </w:rPr>
      </w:pPr>
      <w:r>
        <w:rPr>
          <w:sz w:val="28"/>
          <w:szCs w:val="28"/>
          <w:lang w:val="uk-UA"/>
        </w:rPr>
        <w:t>кандидата соціологічних наук</w:t>
      </w:r>
    </w:p>
    <w:p w14:paraId="0A1A8D40" w14:textId="77777777" w:rsidR="00984E3B" w:rsidRDefault="00984E3B" w:rsidP="00984E3B">
      <w:pPr>
        <w:spacing w:line="360" w:lineRule="auto"/>
        <w:rPr>
          <w:sz w:val="28"/>
          <w:szCs w:val="28"/>
          <w:lang w:val="uk-UA"/>
        </w:rPr>
      </w:pPr>
    </w:p>
    <w:p w14:paraId="37A99256" w14:textId="77777777" w:rsidR="00984E3B" w:rsidRDefault="00984E3B" w:rsidP="00984E3B">
      <w:pPr>
        <w:pStyle w:val="1"/>
        <w:spacing w:line="360" w:lineRule="auto"/>
        <w:jc w:val="right"/>
      </w:pPr>
      <w:r>
        <w:t xml:space="preserve">Науковий керівник – </w:t>
      </w:r>
    </w:p>
    <w:p w14:paraId="7F5FCF05" w14:textId="77777777" w:rsidR="00984E3B" w:rsidRDefault="00984E3B" w:rsidP="00984E3B">
      <w:pPr>
        <w:spacing w:line="360" w:lineRule="auto"/>
        <w:jc w:val="right"/>
        <w:rPr>
          <w:sz w:val="28"/>
          <w:szCs w:val="28"/>
          <w:lang w:val="uk-UA"/>
        </w:rPr>
      </w:pPr>
      <w:r>
        <w:rPr>
          <w:sz w:val="28"/>
          <w:szCs w:val="28"/>
          <w:lang w:val="uk-UA"/>
        </w:rPr>
        <w:t xml:space="preserve">кандидат філософських наук, </w:t>
      </w:r>
    </w:p>
    <w:p w14:paraId="1995F498" w14:textId="77777777" w:rsidR="00984E3B" w:rsidRDefault="00984E3B" w:rsidP="00984E3B">
      <w:pPr>
        <w:spacing w:line="360" w:lineRule="auto"/>
        <w:jc w:val="right"/>
        <w:rPr>
          <w:sz w:val="28"/>
          <w:szCs w:val="28"/>
          <w:lang w:val="uk-UA"/>
        </w:rPr>
      </w:pPr>
      <w:r>
        <w:rPr>
          <w:sz w:val="28"/>
          <w:szCs w:val="28"/>
          <w:lang w:val="uk-UA"/>
        </w:rPr>
        <w:lastRenderedPageBreak/>
        <w:t xml:space="preserve">професор  Білик </w:t>
      </w:r>
    </w:p>
    <w:p w14:paraId="28D535C6" w14:textId="77777777" w:rsidR="00984E3B" w:rsidRDefault="00984E3B" w:rsidP="00984E3B">
      <w:pPr>
        <w:spacing w:line="360" w:lineRule="auto"/>
        <w:jc w:val="right"/>
        <w:rPr>
          <w:sz w:val="28"/>
          <w:szCs w:val="28"/>
          <w:lang w:val="uk-UA"/>
        </w:rPr>
      </w:pPr>
      <w:r>
        <w:rPr>
          <w:sz w:val="28"/>
          <w:szCs w:val="28"/>
          <w:lang w:val="uk-UA"/>
        </w:rPr>
        <w:t>Володимир Филимонович</w:t>
      </w:r>
    </w:p>
    <w:p w14:paraId="167CBC82" w14:textId="77777777" w:rsidR="00984E3B" w:rsidRDefault="00984E3B" w:rsidP="00984E3B">
      <w:pPr>
        <w:pStyle w:val="1"/>
        <w:spacing w:line="360" w:lineRule="auto"/>
      </w:pPr>
    </w:p>
    <w:p w14:paraId="4A5876F5" w14:textId="77777777" w:rsidR="00984E3B" w:rsidRDefault="00984E3B" w:rsidP="00984E3B">
      <w:pPr>
        <w:pStyle w:val="1"/>
        <w:spacing w:line="360" w:lineRule="auto"/>
        <w:jc w:val="center"/>
        <w:rPr>
          <w:lang w:val="en-US"/>
        </w:rPr>
      </w:pPr>
    </w:p>
    <w:p w14:paraId="3ED86387" w14:textId="77777777" w:rsidR="00984E3B" w:rsidRDefault="00984E3B" w:rsidP="00984E3B">
      <w:pPr>
        <w:pStyle w:val="1"/>
        <w:spacing w:line="360" w:lineRule="auto"/>
        <w:jc w:val="center"/>
        <w:rPr>
          <w:lang w:val="en-US"/>
        </w:rPr>
      </w:pPr>
    </w:p>
    <w:p w14:paraId="0E6F19AC" w14:textId="77777777" w:rsidR="00984E3B" w:rsidRDefault="00984E3B" w:rsidP="00984E3B">
      <w:pPr>
        <w:pStyle w:val="1"/>
        <w:spacing w:line="360" w:lineRule="auto"/>
        <w:jc w:val="center"/>
      </w:pPr>
      <w:r>
        <w:t>Київ - 2002</w:t>
      </w:r>
    </w:p>
    <w:p w14:paraId="33CDCC6D" w14:textId="77777777" w:rsidR="00984E3B" w:rsidRDefault="00984E3B" w:rsidP="00984E3B">
      <w:pPr>
        <w:pStyle w:val="Iauiue0"/>
        <w:spacing w:line="360" w:lineRule="auto"/>
        <w:jc w:val="center"/>
        <w:rPr>
          <w:rFonts w:ascii="Times New Roman" w:hAnsi="Times New Roman" w:cs="Times New Roman"/>
          <w:sz w:val="28"/>
          <w:szCs w:val="28"/>
        </w:rPr>
      </w:pPr>
      <w:r>
        <w:rPr>
          <w:rFonts w:ascii="Times New Roman" w:hAnsi="Times New Roman" w:cs="Times New Roman"/>
          <w:sz w:val="28"/>
          <w:szCs w:val="28"/>
        </w:rPr>
        <w:t>ЗМІСТ</w:t>
      </w:r>
    </w:p>
    <w:p w14:paraId="792837E1" w14:textId="77777777" w:rsidR="00984E3B" w:rsidRDefault="00984E3B" w:rsidP="00984E3B">
      <w:pPr>
        <w:pStyle w:val="Iauiue0"/>
        <w:spacing w:line="360" w:lineRule="auto"/>
        <w:jc w:val="both"/>
        <w:rPr>
          <w:rFonts w:ascii="Times New Roman" w:hAnsi="Times New Roman" w:cs="Times New Roman"/>
          <w:sz w:val="28"/>
          <w:szCs w:val="28"/>
        </w:rPr>
      </w:pPr>
    </w:p>
    <w:p w14:paraId="16F49B1E" w14:textId="77777777" w:rsidR="00984E3B" w:rsidRDefault="00984E3B" w:rsidP="00984E3B">
      <w:pPr>
        <w:pStyle w:val="Iauiue0"/>
        <w:spacing w:line="360" w:lineRule="auto"/>
        <w:jc w:val="both"/>
        <w:rPr>
          <w:rFonts w:ascii="Times New Roman" w:hAnsi="Times New Roman" w:cs="Times New Roman"/>
          <w:sz w:val="28"/>
          <w:szCs w:val="28"/>
        </w:rPr>
      </w:pPr>
      <w:r>
        <w:rPr>
          <w:rFonts w:ascii="Times New Roman" w:hAnsi="Times New Roman" w:cs="Times New Roman"/>
          <w:sz w:val="28"/>
          <w:szCs w:val="28"/>
        </w:rPr>
        <w:t>Вступ...............................................................................................................2</w:t>
      </w:r>
    </w:p>
    <w:p w14:paraId="40EF826C" w14:textId="77777777" w:rsidR="00984E3B" w:rsidRPr="00984E3B" w:rsidRDefault="00984E3B" w:rsidP="00984E3B">
      <w:pPr>
        <w:pStyle w:val="Iauiue0"/>
        <w:spacing w:line="360" w:lineRule="auto"/>
        <w:jc w:val="both"/>
        <w:rPr>
          <w:rFonts w:ascii="Times New Roman" w:hAnsi="Times New Roman" w:cs="Times New Roman"/>
          <w:sz w:val="28"/>
          <w:szCs w:val="28"/>
          <w:lang w:val="ru-RU"/>
        </w:rPr>
      </w:pPr>
      <w:r w:rsidRPr="00984E3B">
        <w:rPr>
          <w:rFonts w:ascii="Times New Roman" w:hAnsi="Times New Roman" w:cs="Times New Roman"/>
          <w:sz w:val="28"/>
          <w:szCs w:val="28"/>
          <w:lang w:val="ru-RU"/>
        </w:rPr>
        <w:t xml:space="preserve">І. </w:t>
      </w:r>
      <w:proofErr w:type="gramStart"/>
      <w:r w:rsidRPr="00984E3B">
        <w:rPr>
          <w:rFonts w:ascii="Times New Roman" w:hAnsi="Times New Roman" w:cs="Times New Roman"/>
          <w:sz w:val="28"/>
          <w:szCs w:val="28"/>
          <w:lang w:val="ru-RU"/>
        </w:rPr>
        <w:t>Становлення  навчальних</w:t>
      </w:r>
      <w:proofErr w:type="gramEnd"/>
      <w:r w:rsidRPr="00984E3B">
        <w:rPr>
          <w:rFonts w:ascii="Times New Roman" w:hAnsi="Times New Roman" w:cs="Times New Roman"/>
          <w:sz w:val="28"/>
          <w:szCs w:val="28"/>
          <w:lang w:val="ru-RU"/>
        </w:rPr>
        <w:t xml:space="preserve"> закладів приватної форми власності  в Україні</w:t>
      </w:r>
    </w:p>
    <w:p w14:paraId="3F6B4FBD" w14:textId="77777777" w:rsidR="00984E3B" w:rsidRPr="00984E3B" w:rsidRDefault="00984E3B" w:rsidP="00B20C61">
      <w:pPr>
        <w:pStyle w:val="Iauiue0"/>
        <w:numPr>
          <w:ilvl w:val="0"/>
          <w:numId w:val="64"/>
        </w:numPr>
        <w:suppressAutoHyphens w:val="0"/>
        <w:autoSpaceDE w:val="0"/>
        <w:autoSpaceDN w:val="0"/>
        <w:spacing w:line="360" w:lineRule="auto"/>
        <w:jc w:val="both"/>
        <w:rPr>
          <w:rFonts w:ascii="Times New Roman" w:hAnsi="Times New Roman" w:cs="Times New Roman"/>
          <w:sz w:val="28"/>
          <w:szCs w:val="28"/>
          <w:lang w:val="ru-RU"/>
        </w:rPr>
      </w:pPr>
      <w:r w:rsidRPr="00984E3B">
        <w:rPr>
          <w:rFonts w:ascii="Times New Roman" w:hAnsi="Times New Roman" w:cs="Times New Roman"/>
          <w:sz w:val="28"/>
          <w:szCs w:val="28"/>
          <w:lang w:val="ru-RU"/>
        </w:rPr>
        <w:t xml:space="preserve">Основні чинники виникнення навчальних закладів приватної форми </w:t>
      </w:r>
      <w:proofErr w:type="gramStart"/>
      <w:r w:rsidRPr="00984E3B">
        <w:rPr>
          <w:rFonts w:ascii="Times New Roman" w:hAnsi="Times New Roman" w:cs="Times New Roman"/>
          <w:sz w:val="28"/>
          <w:szCs w:val="28"/>
          <w:lang w:val="ru-RU"/>
        </w:rPr>
        <w:t>власності  в</w:t>
      </w:r>
      <w:proofErr w:type="gramEnd"/>
      <w:r w:rsidRPr="00984E3B">
        <w:rPr>
          <w:rFonts w:ascii="Times New Roman" w:hAnsi="Times New Roman" w:cs="Times New Roman"/>
          <w:sz w:val="28"/>
          <w:szCs w:val="28"/>
          <w:lang w:val="ru-RU"/>
        </w:rPr>
        <w:t xml:space="preserve"> Україні………………………………………..13</w:t>
      </w:r>
    </w:p>
    <w:p w14:paraId="12DECBB9" w14:textId="77777777" w:rsidR="00984E3B" w:rsidRPr="00984E3B" w:rsidRDefault="00984E3B" w:rsidP="00B20C61">
      <w:pPr>
        <w:pStyle w:val="Iauiue0"/>
        <w:numPr>
          <w:ilvl w:val="0"/>
          <w:numId w:val="64"/>
        </w:numPr>
        <w:suppressAutoHyphens w:val="0"/>
        <w:autoSpaceDE w:val="0"/>
        <w:autoSpaceDN w:val="0"/>
        <w:spacing w:line="360" w:lineRule="auto"/>
        <w:jc w:val="both"/>
        <w:rPr>
          <w:rFonts w:ascii="Times New Roman" w:hAnsi="Times New Roman" w:cs="Times New Roman"/>
          <w:sz w:val="28"/>
          <w:szCs w:val="28"/>
          <w:lang w:val="ru-RU"/>
        </w:rPr>
      </w:pPr>
      <w:r w:rsidRPr="00984E3B">
        <w:rPr>
          <w:rFonts w:ascii="Times New Roman" w:hAnsi="Times New Roman" w:cs="Times New Roman"/>
          <w:sz w:val="28"/>
          <w:szCs w:val="28"/>
          <w:lang w:val="ru-RU"/>
        </w:rPr>
        <w:t>Етапи становлення приватних навчальних закладів................26</w:t>
      </w:r>
    </w:p>
    <w:p w14:paraId="083A2551" w14:textId="77777777" w:rsidR="00984E3B" w:rsidRPr="00984E3B" w:rsidRDefault="00984E3B" w:rsidP="00B20C61">
      <w:pPr>
        <w:pStyle w:val="Iauiue0"/>
        <w:numPr>
          <w:ilvl w:val="0"/>
          <w:numId w:val="64"/>
        </w:numPr>
        <w:suppressAutoHyphens w:val="0"/>
        <w:autoSpaceDE w:val="0"/>
        <w:autoSpaceDN w:val="0"/>
        <w:spacing w:line="360" w:lineRule="auto"/>
        <w:jc w:val="both"/>
        <w:rPr>
          <w:rFonts w:ascii="Times New Roman" w:hAnsi="Times New Roman" w:cs="Times New Roman"/>
          <w:sz w:val="28"/>
          <w:szCs w:val="28"/>
          <w:lang w:val="ru-RU"/>
        </w:rPr>
      </w:pPr>
      <w:r w:rsidRPr="00984E3B">
        <w:rPr>
          <w:rFonts w:ascii="Times New Roman" w:hAnsi="Times New Roman" w:cs="Times New Roman"/>
          <w:sz w:val="28"/>
          <w:szCs w:val="28"/>
          <w:lang w:val="ru-RU"/>
        </w:rPr>
        <w:t>Характеристика системи навчальних закладів приватної форми власності в сучасних українських реаліях.....................................48</w:t>
      </w:r>
    </w:p>
    <w:p w14:paraId="39B6553D" w14:textId="77777777" w:rsidR="00984E3B" w:rsidRPr="00984E3B" w:rsidRDefault="00984E3B" w:rsidP="00984E3B">
      <w:pPr>
        <w:pStyle w:val="Iauiue0"/>
        <w:spacing w:line="360" w:lineRule="auto"/>
        <w:jc w:val="both"/>
        <w:rPr>
          <w:rFonts w:ascii="Times New Roman" w:hAnsi="Times New Roman" w:cs="Times New Roman"/>
          <w:sz w:val="28"/>
          <w:szCs w:val="28"/>
          <w:lang w:val="ru-RU"/>
        </w:rPr>
      </w:pPr>
    </w:p>
    <w:p w14:paraId="22F0E392" w14:textId="77777777" w:rsidR="00984E3B" w:rsidRPr="00984E3B" w:rsidRDefault="00984E3B" w:rsidP="00984E3B">
      <w:pPr>
        <w:pStyle w:val="Iauiue0"/>
        <w:spacing w:line="360" w:lineRule="auto"/>
        <w:jc w:val="both"/>
        <w:rPr>
          <w:rFonts w:ascii="Times New Roman" w:hAnsi="Times New Roman" w:cs="Times New Roman"/>
          <w:sz w:val="28"/>
          <w:szCs w:val="28"/>
          <w:lang w:val="ru-RU"/>
        </w:rPr>
      </w:pPr>
      <w:r w:rsidRPr="00984E3B">
        <w:rPr>
          <w:rFonts w:ascii="Times New Roman" w:hAnsi="Times New Roman" w:cs="Times New Roman"/>
          <w:sz w:val="28"/>
          <w:szCs w:val="28"/>
          <w:lang w:val="ru-RU"/>
        </w:rPr>
        <w:t xml:space="preserve">ІІ. Особливості соціогрупової структури приватного </w:t>
      </w:r>
      <w:proofErr w:type="gramStart"/>
      <w:r w:rsidRPr="00984E3B">
        <w:rPr>
          <w:rFonts w:ascii="Times New Roman" w:hAnsi="Times New Roman" w:cs="Times New Roman"/>
          <w:sz w:val="28"/>
          <w:szCs w:val="28"/>
          <w:lang w:val="ru-RU"/>
        </w:rPr>
        <w:t>сектору  освіти</w:t>
      </w:r>
      <w:proofErr w:type="gramEnd"/>
      <w:r w:rsidRPr="00984E3B">
        <w:rPr>
          <w:rFonts w:ascii="Times New Roman" w:hAnsi="Times New Roman" w:cs="Times New Roman"/>
          <w:sz w:val="28"/>
          <w:szCs w:val="28"/>
          <w:lang w:val="ru-RU"/>
        </w:rPr>
        <w:t xml:space="preserve">  України………………………………………………………………………..65</w:t>
      </w:r>
    </w:p>
    <w:p w14:paraId="0E572CC9" w14:textId="77777777" w:rsidR="00984E3B" w:rsidRPr="00984E3B" w:rsidRDefault="00984E3B" w:rsidP="00B20C61">
      <w:pPr>
        <w:pStyle w:val="Iauiue0"/>
        <w:numPr>
          <w:ilvl w:val="0"/>
          <w:numId w:val="65"/>
        </w:numPr>
        <w:suppressAutoHyphens w:val="0"/>
        <w:autoSpaceDE w:val="0"/>
        <w:autoSpaceDN w:val="0"/>
        <w:spacing w:line="360" w:lineRule="auto"/>
        <w:jc w:val="both"/>
        <w:rPr>
          <w:rFonts w:ascii="Times New Roman" w:hAnsi="Times New Roman" w:cs="Times New Roman"/>
          <w:sz w:val="28"/>
          <w:szCs w:val="28"/>
          <w:lang w:val="ru-RU"/>
        </w:rPr>
      </w:pPr>
      <w:r w:rsidRPr="00984E3B">
        <w:rPr>
          <w:rFonts w:ascii="Times New Roman" w:hAnsi="Times New Roman" w:cs="Times New Roman"/>
          <w:sz w:val="28"/>
          <w:szCs w:val="28"/>
          <w:lang w:val="ru-RU"/>
        </w:rPr>
        <w:t xml:space="preserve">Студентство приватних навчальних закладів </w:t>
      </w:r>
      <w:proofErr w:type="gramStart"/>
      <w:r w:rsidRPr="00984E3B">
        <w:rPr>
          <w:rFonts w:ascii="Times New Roman" w:hAnsi="Times New Roman" w:cs="Times New Roman"/>
          <w:sz w:val="28"/>
          <w:szCs w:val="28"/>
          <w:lang w:val="ru-RU"/>
        </w:rPr>
        <w:t>як  суб</w:t>
      </w:r>
      <w:r>
        <w:rPr>
          <w:rFonts w:ascii="Times New Roman" w:hAnsi="Times New Roman" w:cs="Times New Roman"/>
          <w:sz w:val="28"/>
          <w:szCs w:val="28"/>
          <w:lang w:val="ru-RU"/>
        </w:rPr>
        <w:t>’</w:t>
      </w:r>
      <w:r w:rsidRPr="00984E3B">
        <w:rPr>
          <w:rFonts w:ascii="Times New Roman" w:hAnsi="Times New Roman" w:cs="Times New Roman"/>
          <w:sz w:val="28"/>
          <w:szCs w:val="28"/>
          <w:lang w:val="ru-RU"/>
        </w:rPr>
        <w:t>єкт</w:t>
      </w:r>
      <w:proofErr w:type="gramEnd"/>
      <w:r w:rsidRPr="00984E3B">
        <w:rPr>
          <w:rFonts w:ascii="Times New Roman" w:hAnsi="Times New Roman" w:cs="Times New Roman"/>
          <w:sz w:val="28"/>
          <w:szCs w:val="28"/>
          <w:lang w:val="ru-RU"/>
        </w:rPr>
        <w:t xml:space="preserve"> освітніх відносин.........................…...............................................68</w:t>
      </w:r>
    </w:p>
    <w:p w14:paraId="415DDF34" w14:textId="77777777" w:rsidR="00984E3B" w:rsidRPr="00984E3B" w:rsidRDefault="00984E3B" w:rsidP="00B20C61">
      <w:pPr>
        <w:pStyle w:val="Iauiue0"/>
        <w:numPr>
          <w:ilvl w:val="0"/>
          <w:numId w:val="65"/>
        </w:numPr>
        <w:suppressAutoHyphens w:val="0"/>
        <w:autoSpaceDE w:val="0"/>
        <w:autoSpaceDN w:val="0"/>
        <w:spacing w:line="360" w:lineRule="auto"/>
        <w:jc w:val="both"/>
        <w:rPr>
          <w:rFonts w:ascii="Times New Roman" w:hAnsi="Times New Roman" w:cs="Times New Roman"/>
          <w:sz w:val="28"/>
          <w:szCs w:val="28"/>
          <w:lang w:val="ru-RU"/>
        </w:rPr>
      </w:pPr>
      <w:r w:rsidRPr="00984E3B">
        <w:rPr>
          <w:rFonts w:ascii="Times New Roman" w:hAnsi="Times New Roman" w:cs="Times New Roman"/>
          <w:sz w:val="28"/>
          <w:szCs w:val="28"/>
          <w:lang w:val="ru-RU"/>
        </w:rPr>
        <w:t>Компаративістський аналіз викладачів державних та приватних навчальних закладів як соціальної групи............….......................97</w:t>
      </w:r>
    </w:p>
    <w:p w14:paraId="4948B2F8" w14:textId="77777777" w:rsidR="00984E3B" w:rsidRPr="00984E3B" w:rsidRDefault="00984E3B" w:rsidP="00984E3B">
      <w:pPr>
        <w:pStyle w:val="Iauiue0"/>
        <w:spacing w:line="360" w:lineRule="auto"/>
        <w:jc w:val="both"/>
        <w:rPr>
          <w:rFonts w:ascii="Times New Roman" w:hAnsi="Times New Roman" w:cs="Times New Roman"/>
          <w:sz w:val="28"/>
          <w:szCs w:val="28"/>
          <w:lang w:val="ru-RU"/>
        </w:rPr>
      </w:pPr>
    </w:p>
    <w:p w14:paraId="0506AF36" w14:textId="77777777" w:rsidR="00984E3B" w:rsidRPr="00984E3B" w:rsidRDefault="00984E3B" w:rsidP="00984E3B">
      <w:pPr>
        <w:pStyle w:val="Iauiue0"/>
        <w:spacing w:line="360" w:lineRule="auto"/>
        <w:jc w:val="both"/>
        <w:rPr>
          <w:rFonts w:ascii="Times New Roman" w:hAnsi="Times New Roman" w:cs="Times New Roman"/>
          <w:sz w:val="28"/>
          <w:szCs w:val="28"/>
          <w:lang w:val="ru-RU"/>
        </w:rPr>
      </w:pPr>
      <w:r w:rsidRPr="00984E3B">
        <w:rPr>
          <w:rFonts w:ascii="Times New Roman" w:hAnsi="Times New Roman" w:cs="Times New Roman"/>
          <w:sz w:val="28"/>
          <w:szCs w:val="28"/>
          <w:lang w:val="ru-RU"/>
        </w:rPr>
        <w:t xml:space="preserve">ІІІ. </w:t>
      </w:r>
      <w:proofErr w:type="gramStart"/>
      <w:r w:rsidRPr="00984E3B">
        <w:rPr>
          <w:rFonts w:ascii="Times New Roman" w:hAnsi="Times New Roman" w:cs="Times New Roman"/>
          <w:sz w:val="28"/>
          <w:szCs w:val="28"/>
          <w:lang w:val="ru-RU"/>
        </w:rPr>
        <w:t>Вищий  навчальний</w:t>
      </w:r>
      <w:proofErr w:type="gramEnd"/>
      <w:r w:rsidRPr="00984E3B">
        <w:rPr>
          <w:rFonts w:ascii="Times New Roman" w:hAnsi="Times New Roman" w:cs="Times New Roman"/>
          <w:sz w:val="28"/>
          <w:szCs w:val="28"/>
          <w:lang w:val="ru-RU"/>
        </w:rPr>
        <w:t xml:space="preserve"> заклад приватної форми власності як соціальна організація..............................................................................…...............115</w:t>
      </w:r>
    </w:p>
    <w:p w14:paraId="6C7C594C" w14:textId="77777777" w:rsidR="00984E3B" w:rsidRPr="00984E3B" w:rsidRDefault="00984E3B" w:rsidP="00984E3B">
      <w:pPr>
        <w:pStyle w:val="Iauiue0"/>
        <w:spacing w:line="360" w:lineRule="auto"/>
        <w:jc w:val="both"/>
        <w:rPr>
          <w:rFonts w:ascii="Times New Roman" w:hAnsi="Times New Roman" w:cs="Times New Roman"/>
          <w:sz w:val="28"/>
          <w:szCs w:val="28"/>
          <w:lang w:val="ru-RU"/>
        </w:rPr>
      </w:pPr>
      <w:r w:rsidRPr="00984E3B">
        <w:rPr>
          <w:rFonts w:ascii="Times New Roman" w:hAnsi="Times New Roman" w:cs="Times New Roman"/>
          <w:sz w:val="28"/>
          <w:szCs w:val="28"/>
          <w:lang w:val="ru-RU"/>
        </w:rPr>
        <w:tab/>
        <w:t>3.1. Вищий заклад освіти як соціальна організація..........................123</w:t>
      </w:r>
    </w:p>
    <w:p w14:paraId="797A98AA" w14:textId="77777777" w:rsidR="00984E3B" w:rsidRPr="00984E3B" w:rsidRDefault="00984E3B" w:rsidP="00984E3B">
      <w:pPr>
        <w:pStyle w:val="Iauiue0"/>
        <w:spacing w:line="360" w:lineRule="auto"/>
        <w:jc w:val="both"/>
        <w:rPr>
          <w:rFonts w:ascii="Times New Roman" w:hAnsi="Times New Roman" w:cs="Times New Roman"/>
          <w:sz w:val="28"/>
          <w:szCs w:val="28"/>
          <w:lang w:val="ru-RU"/>
        </w:rPr>
      </w:pPr>
      <w:r w:rsidRPr="00984E3B">
        <w:rPr>
          <w:rFonts w:ascii="Times New Roman" w:hAnsi="Times New Roman" w:cs="Times New Roman"/>
          <w:sz w:val="28"/>
          <w:szCs w:val="28"/>
          <w:lang w:val="ru-RU"/>
        </w:rPr>
        <w:tab/>
        <w:t>3.2. Характерні риси приватних навчальних організацій..................132</w:t>
      </w:r>
    </w:p>
    <w:p w14:paraId="6F3FACDD" w14:textId="77777777" w:rsidR="00984E3B" w:rsidRPr="00984E3B" w:rsidRDefault="00984E3B" w:rsidP="00984E3B">
      <w:pPr>
        <w:pStyle w:val="Iauiue0"/>
        <w:spacing w:line="360" w:lineRule="auto"/>
        <w:jc w:val="both"/>
        <w:rPr>
          <w:rFonts w:ascii="Times New Roman" w:hAnsi="Times New Roman" w:cs="Times New Roman"/>
          <w:sz w:val="28"/>
          <w:szCs w:val="28"/>
          <w:lang w:val="ru-RU"/>
        </w:rPr>
      </w:pPr>
      <w:r w:rsidRPr="00984E3B">
        <w:rPr>
          <w:rFonts w:ascii="Times New Roman" w:hAnsi="Times New Roman" w:cs="Times New Roman"/>
          <w:sz w:val="28"/>
          <w:szCs w:val="28"/>
          <w:lang w:val="ru-RU"/>
        </w:rPr>
        <w:lastRenderedPageBreak/>
        <w:t>Висновки.....................................................................................................149</w:t>
      </w:r>
    </w:p>
    <w:p w14:paraId="78D784E8" w14:textId="77777777" w:rsidR="00984E3B" w:rsidRPr="00984E3B" w:rsidRDefault="00984E3B" w:rsidP="00984E3B">
      <w:pPr>
        <w:pStyle w:val="Iauiue0"/>
        <w:spacing w:line="360" w:lineRule="auto"/>
        <w:jc w:val="both"/>
        <w:rPr>
          <w:rFonts w:ascii="Times New Roman" w:hAnsi="Times New Roman" w:cs="Times New Roman"/>
          <w:sz w:val="28"/>
          <w:szCs w:val="28"/>
          <w:lang w:val="ru-RU"/>
        </w:rPr>
      </w:pPr>
      <w:r w:rsidRPr="00984E3B">
        <w:rPr>
          <w:rFonts w:ascii="Times New Roman" w:hAnsi="Times New Roman" w:cs="Times New Roman"/>
          <w:sz w:val="28"/>
          <w:szCs w:val="28"/>
          <w:lang w:val="ru-RU"/>
        </w:rPr>
        <w:t>Список використаних джерел...................................................................155</w:t>
      </w:r>
    </w:p>
    <w:p w14:paraId="7F12A466" w14:textId="77777777" w:rsidR="00984E3B" w:rsidRPr="00984E3B" w:rsidRDefault="00984E3B" w:rsidP="00984E3B">
      <w:pPr>
        <w:pStyle w:val="Iauiue0"/>
        <w:spacing w:line="360" w:lineRule="auto"/>
        <w:jc w:val="both"/>
        <w:rPr>
          <w:rFonts w:ascii="Times New Roman" w:hAnsi="Times New Roman" w:cs="Times New Roman"/>
          <w:sz w:val="28"/>
          <w:szCs w:val="28"/>
          <w:lang w:val="ru-RU"/>
        </w:rPr>
      </w:pPr>
    </w:p>
    <w:p w14:paraId="0939E175" w14:textId="77777777" w:rsidR="00984E3B" w:rsidRPr="00984E3B" w:rsidRDefault="00984E3B" w:rsidP="00984E3B">
      <w:pPr>
        <w:pStyle w:val="Iauiue0"/>
        <w:spacing w:line="360" w:lineRule="auto"/>
        <w:jc w:val="both"/>
        <w:rPr>
          <w:rFonts w:ascii="Times New Roman" w:hAnsi="Times New Roman" w:cs="Times New Roman"/>
          <w:sz w:val="28"/>
          <w:szCs w:val="28"/>
          <w:lang w:val="ru-RU"/>
        </w:rPr>
      </w:pPr>
    </w:p>
    <w:p w14:paraId="0C8AF77C" w14:textId="77777777" w:rsidR="00984E3B" w:rsidRPr="00984E3B" w:rsidRDefault="00984E3B" w:rsidP="00984E3B">
      <w:pPr>
        <w:pStyle w:val="Iauiue0"/>
        <w:spacing w:line="360" w:lineRule="auto"/>
        <w:jc w:val="both"/>
        <w:rPr>
          <w:rFonts w:ascii="Times New Roman" w:hAnsi="Times New Roman" w:cs="Times New Roman"/>
          <w:sz w:val="28"/>
          <w:szCs w:val="28"/>
          <w:lang w:val="ru-RU"/>
        </w:rPr>
      </w:pPr>
    </w:p>
    <w:p w14:paraId="4A450971" w14:textId="77777777" w:rsidR="00984E3B" w:rsidRPr="00984E3B" w:rsidRDefault="00984E3B" w:rsidP="00984E3B">
      <w:pPr>
        <w:pStyle w:val="Iauiue0"/>
        <w:spacing w:line="360" w:lineRule="auto"/>
        <w:jc w:val="both"/>
        <w:rPr>
          <w:rFonts w:ascii="Times New Roman" w:hAnsi="Times New Roman" w:cs="Times New Roman"/>
          <w:sz w:val="28"/>
          <w:szCs w:val="28"/>
          <w:lang w:val="ru-RU"/>
        </w:rPr>
      </w:pPr>
    </w:p>
    <w:p w14:paraId="55881322" w14:textId="77777777" w:rsidR="00984E3B" w:rsidRPr="00984E3B" w:rsidRDefault="00984E3B" w:rsidP="00984E3B">
      <w:pPr>
        <w:pStyle w:val="Iauiue0"/>
        <w:spacing w:line="360" w:lineRule="auto"/>
        <w:jc w:val="center"/>
        <w:rPr>
          <w:rFonts w:ascii="Times New Roman" w:hAnsi="Times New Roman" w:cs="Times New Roman"/>
          <w:sz w:val="32"/>
          <w:szCs w:val="32"/>
          <w:lang w:val="ru-RU"/>
        </w:rPr>
      </w:pPr>
      <w:r w:rsidRPr="00984E3B">
        <w:rPr>
          <w:rFonts w:ascii="Times New Roman" w:hAnsi="Times New Roman" w:cs="Times New Roman"/>
          <w:sz w:val="28"/>
          <w:szCs w:val="28"/>
          <w:lang w:val="ru-RU"/>
        </w:rPr>
        <w:br w:type="page"/>
      </w:r>
      <w:r w:rsidRPr="00984E3B">
        <w:rPr>
          <w:rFonts w:ascii="Times New Roman" w:hAnsi="Times New Roman" w:cs="Times New Roman"/>
          <w:sz w:val="32"/>
          <w:szCs w:val="32"/>
          <w:lang w:val="ru-RU"/>
        </w:rPr>
        <w:lastRenderedPageBreak/>
        <w:t>ВСТУП</w:t>
      </w:r>
    </w:p>
    <w:p w14:paraId="6052EC72" w14:textId="77777777" w:rsidR="00984E3B" w:rsidRPr="00984E3B" w:rsidRDefault="00984E3B" w:rsidP="00984E3B">
      <w:pPr>
        <w:pStyle w:val="Iauiue0"/>
        <w:spacing w:line="360" w:lineRule="auto"/>
        <w:jc w:val="center"/>
        <w:rPr>
          <w:rFonts w:ascii="Times New Roman" w:hAnsi="Times New Roman" w:cs="Times New Roman"/>
          <w:sz w:val="32"/>
          <w:szCs w:val="32"/>
          <w:lang w:val="ru-RU"/>
        </w:rPr>
      </w:pPr>
    </w:p>
    <w:p w14:paraId="6845BD3C" w14:textId="77777777" w:rsidR="00984E3B" w:rsidRPr="00984E3B" w:rsidRDefault="00984E3B" w:rsidP="00984E3B">
      <w:pPr>
        <w:pStyle w:val="Iauiue0"/>
        <w:spacing w:line="360" w:lineRule="auto"/>
        <w:jc w:val="center"/>
        <w:rPr>
          <w:rFonts w:ascii="Times New Roman" w:hAnsi="Times New Roman" w:cs="Times New Roman"/>
          <w:sz w:val="32"/>
          <w:szCs w:val="32"/>
          <w:lang w:val="ru-RU"/>
        </w:rPr>
      </w:pPr>
    </w:p>
    <w:p w14:paraId="56798F3F" w14:textId="77777777" w:rsidR="00984E3B" w:rsidRPr="00984E3B" w:rsidRDefault="00984E3B" w:rsidP="00984E3B">
      <w:pPr>
        <w:pStyle w:val="Iauiue0"/>
        <w:spacing w:line="360" w:lineRule="auto"/>
        <w:jc w:val="center"/>
        <w:rPr>
          <w:rFonts w:ascii="Times New Roman" w:hAnsi="Times New Roman" w:cs="Times New Roman"/>
          <w:sz w:val="32"/>
          <w:szCs w:val="32"/>
          <w:lang w:val="ru-RU"/>
        </w:rPr>
      </w:pPr>
    </w:p>
    <w:p w14:paraId="107945AC" w14:textId="77777777" w:rsidR="00984E3B" w:rsidRPr="00984E3B" w:rsidRDefault="00984E3B" w:rsidP="00984E3B">
      <w:pPr>
        <w:pStyle w:val="Iauiue0"/>
        <w:spacing w:line="360" w:lineRule="auto"/>
        <w:ind w:firstLine="720"/>
        <w:jc w:val="both"/>
        <w:rPr>
          <w:rFonts w:ascii="Times New Roman" w:hAnsi="Times New Roman" w:cs="Times New Roman"/>
          <w:sz w:val="28"/>
          <w:szCs w:val="28"/>
          <w:u w:val="single"/>
          <w:lang w:val="ru-RU"/>
        </w:rPr>
      </w:pPr>
      <w:r w:rsidRPr="00984E3B">
        <w:rPr>
          <w:rFonts w:ascii="Times New Roman" w:hAnsi="Times New Roman" w:cs="Times New Roman"/>
          <w:sz w:val="28"/>
          <w:szCs w:val="28"/>
          <w:u w:val="single"/>
          <w:lang w:val="ru-RU"/>
        </w:rPr>
        <w:t>Актуальність дослідження</w:t>
      </w:r>
    </w:p>
    <w:p w14:paraId="17728C89" w14:textId="77777777" w:rsidR="00984E3B" w:rsidRPr="00984E3B" w:rsidRDefault="00984E3B" w:rsidP="00984E3B">
      <w:pPr>
        <w:pStyle w:val="Iauiue0"/>
        <w:spacing w:line="360" w:lineRule="auto"/>
        <w:ind w:firstLine="720"/>
        <w:jc w:val="both"/>
        <w:rPr>
          <w:rFonts w:ascii="Times New Roman" w:hAnsi="Times New Roman" w:cs="Times New Roman"/>
          <w:sz w:val="28"/>
          <w:szCs w:val="28"/>
          <w:lang w:val="ru-RU"/>
        </w:rPr>
      </w:pPr>
      <w:r w:rsidRPr="00984E3B">
        <w:rPr>
          <w:rFonts w:ascii="Times New Roman" w:hAnsi="Times New Roman" w:cs="Times New Roman"/>
          <w:b/>
          <w:bCs/>
          <w:sz w:val="28"/>
          <w:szCs w:val="28"/>
          <w:lang w:val="ru-RU"/>
        </w:rPr>
        <w:t xml:space="preserve">Актуальність дослідження. </w:t>
      </w:r>
      <w:r w:rsidRPr="00984E3B">
        <w:rPr>
          <w:rFonts w:ascii="Times New Roman" w:hAnsi="Times New Roman" w:cs="Times New Roman"/>
          <w:sz w:val="28"/>
          <w:szCs w:val="28"/>
          <w:lang w:val="ru-RU"/>
        </w:rPr>
        <w:t>Політичні та економічні зміни в Україні привели до появи нової ідеології розвитку суспільства на засадах демократизації всіх сфер суспільного життя, формування і зміцнення ринкових відносин, створення національної економіки і інтеграції її у світову систему господарювання.</w:t>
      </w:r>
    </w:p>
    <w:p w14:paraId="20862E53" w14:textId="77777777" w:rsidR="00984E3B" w:rsidRPr="00984E3B" w:rsidRDefault="00984E3B" w:rsidP="00984E3B">
      <w:pPr>
        <w:pStyle w:val="Iauiue0"/>
        <w:spacing w:line="360" w:lineRule="auto"/>
        <w:ind w:firstLine="720"/>
        <w:jc w:val="both"/>
        <w:rPr>
          <w:rFonts w:ascii="Times New Roman" w:hAnsi="Times New Roman" w:cs="Times New Roman"/>
          <w:sz w:val="28"/>
          <w:szCs w:val="28"/>
          <w:lang w:val="ru-RU"/>
        </w:rPr>
      </w:pPr>
      <w:r w:rsidRPr="00984E3B">
        <w:rPr>
          <w:rFonts w:ascii="Times New Roman" w:hAnsi="Times New Roman" w:cs="Times New Roman"/>
          <w:sz w:val="28"/>
          <w:szCs w:val="28"/>
          <w:lang w:val="ru-RU"/>
        </w:rPr>
        <w:t xml:space="preserve">Проте існуюча в Україні система освіти у той час перебувала у стані, що не задовольняв вимоги, які висувалися до неї в умовах розбудови української державності, культурного та духовного відродження народу. Це виявлялося передусім у невідповідності освіти запитам особистості, суспільним потребам та інтелектуальної діяльності; у спотворенні цілей та функцій освіти; бюрократизації всіх ланок освітньої системи. </w:t>
      </w:r>
    </w:p>
    <w:p w14:paraId="56ABF5BA" w14:textId="77777777" w:rsidR="00984E3B" w:rsidRPr="00984E3B" w:rsidRDefault="00984E3B" w:rsidP="00984E3B">
      <w:pPr>
        <w:pStyle w:val="Iauiue0"/>
        <w:spacing w:line="360" w:lineRule="auto"/>
        <w:ind w:firstLine="720"/>
        <w:jc w:val="both"/>
        <w:rPr>
          <w:rFonts w:ascii="Times New Roman" w:hAnsi="Times New Roman" w:cs="Times New Roman"/>
          <w:sz w:val="28"/>
          <w:szCs w:val="28"/>
          <w:lang w:val="ru-RU"/>
        </w:rPr>
      </w:pPr>
      <w:r w:rsidRPr="00984E3B">
        <w:rPr>
          <w:rFonts w:ascii="Times New Roman" w:hAnsi="Times New Roman" w:cs="Times New Roman"/>
          <w:sz w:val="28"/>
          <w:szCs w:val="28"/>
          <w:lang w:val="ru-RU"/>
        </w:rPr>
        <w:t>Становлення ж ринкової економіки вимагало наявності висококваліфікованих спеціалістів у різних галузях науки, виробництва та інших сфер життєдіяльності суспільства, адже високоосвічені професіонали складають ту основу, на якій і базується суспільний розвиток.</w:t>
      </w:r>
    </w:p>
    <w:p w14:paraId="1DFEB6AA" w14:textId="77777777" w:rsidR="00984E3B" w:rsidRPr="00984E3B" w:rsidRDefault="00984E3B" w:rsidP="00984E3B">
      <w:pPr>
        <w:pStyle w:val="Iauiue0"/>
        <w:spacing w:line="360" w:lineRule="auto"/>
        <w:ind w:firstLine="720"/>
        <w:jc w:val="both"/>
        <w:rPr>
          <w:rFonts w:ascii="Times New Roman" w:hAnsi="Times New Roman" w:cs="Times New Roman"/>
          <w:sz w:val="28"/>
          <w:szCs w:val="28"/>
          <w:lang w:val="ru-RU"/>
        </w:rPr>
      </w:pPr>
      <w:r w:rsidRPr="00984E3B">
        <w:rPr>
          <w:rFonts w:ascii="Times New Roman" w:hAnsi="Times New Roman" w:cs="Times New Roman"/>
          <w:sz w:val="28"/>
          <w:szCs w:val="28"/>
          <w:lang w:val="ru-RU"/>
        </w:rPr>
        <w:t xml:space="preserve">На початку 90-х років в Україні склалася ситуація, коли виникла потреба в професіоналах нових спеціальностей, які раніше не були розповсюджені в нашій країні або не існували взагалі, а значить, у закладах освіти, які були б в </w:t>
      </w:r>
      <w:proofErr w:type="gramStart"/>
      <w:r w:rsidRPr="00984E3B">
        <w:rPr>
          <w:rFonts w:ascii="Times New Roman" w:hAnsi="Times New Roman" w:cs="Times New Roman"/>
          <w:sz w:val="28"/>
          <w:szCs w:val="28"/>
          <w:lang w:val="ru-RU"/>
        </w:rPr>
        <w:t>змозі  надати</w:t>
      </w:r>
      <w:proofErr w:type="gramEnd"/>
      <w:r w:rsidRPr="00984E3B">
        <w:rPr>
          <w:rFonts w:ascii="Times New Roman" w:hAnsi="Times New Roman" w:cs="Times New Roman"/>
          <w:sz w:val="28"/>
          <w:szCs w:val="28"/>
          <w:lang w:val="ru-RU"/>
        </w:rPr>
        <w:t xml:space="preserve"> знання, вміння, навички саме з цих вкрай необхідних спеціальностей (менеджмент, бізнес, маркетинг, комп’ютерні науки і т.п. ).</w:t>
      </w:r>
    </w:p>
    <w:p w14:paraId="4FB26648" w14:textId="77777777" w:rsidR="00984E3B" w:rsidRPr="00984E3B" w:rsidRDefault="00984E3B" w:rsidP="00984E3B">
      <w:pPr>
        <w:pStyle w:val="Iauiue0"/>
        <w:spacing w:line="360" w:lineRule="auto"/>
        <w:ind w:firstLine="720"/>
        <w:jc w:val="both"/>
        <w:rPr>
          <w:rFonts w:ascii="Times New Roman" w:hAnsi="Times New Roman" w:cs="Times New Roman"/>
          <w:sz w:val="28"/>
          <w:szCs w:val="28"/>
          <w:lang w:val="ru-RU"/>
        </w:rPr>
      </w:pPr>
      <w:r w:rsidRPr="00984E3B">
        <w:rPr>
          <w:rFonts w:ascii="Times New Roman" w:hAnsi="Times New Roman" w:cs="Times New Roman"/>
          <w:sz w:val="28"/>
          <w:szCs w:val="28"/>
          <w:lang w:val="ru-RU"/>
        </w:rPr>
        <w:t>Державна система освіти, що існувала на той час, не в змозі була задовольнити значний попит на отримання знань саме з цих спеціальностей, а також зростаючий попит на освітні послуги взагалі.</w:t>
      </w:r>
    </w:p>
    <w:p w14:paraId="0A0ABFC9" w14:textId="77777777" w:rsidR="00984E3B" w:rsidRPr="00984E3B" w:rsidRDefault="00984E3B" w:rsidP="00984E3B">
      <w:pPr>
        <w:pStyle w:val="Iauiue0"/>
        <w:spacing w:line="360" w:lineRule="auto"/>
        <w:ind w:firstLine="720"/>
        <w:jc w:val="both"/>
        <w:rPr>
          <w:rFonts w:ascii="Times New Roman" w:hAnsi="Times New Roman" w:cs="Times New Roman"/>
          <w:sz w:val="28"/>
          <w:szCs w:val="28"/>
          <w:lang w:val="ru-RU"/>
        </w:rPr>
      </w:pPr>
      <w:r w:rsidRPr="00984E3B">
        <w:rPr>
          <w:rFonts w:ascii="Times New Roman" w:hAnsi="Times New Roman" w:cs="Times New Roman"/>
          <w:sz w:val="28"/>
          <w:szCs w:val="28"/>
          <w:lang w:val="ru-RU"/>
        </w:rPr>
        <w:lastRenderedPageBreak/>
        <w:t xml:space="preserve">У цей період освітянську галузь, як і все суспільство, вразила глибока криза, загострилися негативні тенденції в усіх сферах його життя. Однією з основних таких тенденцій було прогресуюче посилення залишкового принципу фінансування. Так, 1992 р. частка </w:t>
      </w:r>
      <w:proofErr w:type="gramStart"/>
      <w:r w:rsidRPr="00984E3B">
        <w:rPr>
          <w:rFonts w:ascii="Times New Roman" w:hAnsi="Times New Roman" w:cs="Times New Roman"/>
          <w:sz w:val="28"/>
          <w:szCs w:val="28"/>
          <w:lang w:val="ru-RU"/>
        </w:rPr>
        <w:t>консолідованого  бюджету</w:t>
      </w:r>
      <w:proofErr w:type="gramEnd"/>
      <w:r w:rsidRPr="00984E3B">
        <w:rPr>
          <w:rFonts w:ascii="Times New Roman" w:hAnsi="Times New Roman" w:cs="Times New Roman"/>
          <w:sz w:val="28"/>
          <w:szCs w:val="28"/>
          <w:lang w:val="ru-RU"/>
        </w:rPr>
        <w:t xml:space="preserve"> на розвиток освіти становила 12,6%, 1993 р. - 11,7%, 1994 р. - 9,5%, а 1997 р. вже лише - 3,85% валового національного продукту, тобто на 54% менше порівняно з попередніми роками. Це тоді, коли у розвинутих країнах, за результатами досліджень, здійснених в останні роки у 30 країнах світу </w:t>
      </w:r>
      <w:proofErr w:type="gramStart"/>
      <w:r w:rsidRPr="00984E3B">
        <w:rPr>
          <w:rFonts w:ascii="Times New Roman" w:hAnsi="Times New Roman" w:cs="Times New Roman"/>
          <w:sz w:val="28"/>
          <w:szCs w:val="28"/>
          <w:lang w:val="ru-RU"/>
        </w:rPr>
        <w:t>спеціалістами  Світового</w:t>
      </w:r>
      <w:proofErr w:type="gramEnd"/>
      <w:r w:rsidRPr="00984E3B">
        <w:rPr>
          <w:rFonts w:ascii="Times New Roman" w:hAnsi="Times New Roman" w:cs="Times New Roman"/>
          <w:sz w:val="28"/>
          <w:szCs w:val="28"/>
          <w:lang w:val="ru-RU"/>
        </w:rPr>
        <w:t xml:space="preserve"> банку під егідою ЮНЕСКО, третина приросту валового внутрішнього продукту забезпечувалась саме інвестиціями у сферу освіти.</w:t>
      </w:r>
      <w:r w:rsidRPr="00984E3B">
        <w:rPr>
          <w:rStyle w:val="affffffffffffffffffff7"/>
          <w:rFonts w:ascii="Times New Roman" w:hAnsi="Times New Roman" w:cs="Times New Roman"/>
          <w:sz w:val="28"/>
          <w:szCs w:val="28"/>
          <w:lang w:val="ru-RU"/>
        </w:rPr>
        <w:footnoteReference w:customMarkFollows="1" w:id="1"/>
        <w:t>1</w:t>
      </w:r>
      <w:r w:rsidRPr="00984E3B">
        <w:rPr>
          <w:rFonts w:ascii="Times New Roman" w:hAnsi="Times New Roman" w:cs="Times New Roman"/>
          <w:sz w:val="28"/>
          <w:szCs w:val="28"/>
          <w:lang w:val="ru-RU"/>
        </w:rPr>
        <w:t xml:space="preserve"> </w:t>
      </w:r>
    </w:p>
    <w:p w14:paraId="596C3D83" w14:textId="77777777" w:rsidR="00984E3B" w:rsidRPr="00984E3B" w:rsidRDefault="00984E3B" w:rsidP="00984E3B">
      <w:pPr>
        <w:pStyle w:val="Iauiue0"/>
        <w:spacing w:line="360" w:lineRule="auto"/>
        <w:ind w:firstLine="720"/>
        <w:jc w:val="both"/>
        <w:rPr>
          <w:rFonts w:ascii="Times New Roman" w:hAnsi="Times New Roman" w:cs="Times New Roman"/>
          <w:sz w:val="28"/>
          <w:szCs w:val="28"/>
          <w:lang w:val="ru-RU"/>
        </w:rPr>
      </w:pPr>
      <w:r w:rsidRPr="00984E3B">
        <w:rPr>
          <w:rFonts w:ascii="Times New Roman" w:hAnsi="Times New Roman" w:cs="Times New Roman"/>
          <w:sz w:val="28"/>
          <w:szCs w:val="28"/>
          <w:lang w:val="ru-RU"/>
        </w:rPr>
        <w:t xml:space="preserve">Також негативною тенденцією була зростаюча невідповідність матеріально-технічної бази освіти оптимальним нормативам і потребам суспільства. Зокрема, кількість закладів освіти (1985-1995 рр.), що проводили заняття у дві-три зміни, зросла майже на 1,5 </w:t>
      </w:r>
      <w:proofErr w:type="gramStart"/>
      <w:r w:rsidRPr="00984E3B">
        <w:rPr>
          <w:rFonts w:ascii="Times New Roman" w:hAnsi="Times New Roman" w:cs="Times New Roman"/>
          <w:sz w:val="28"/>
          <w:szCs w:val="28"/>
          <w:lang w:val="ru-RU"/>
        </w:rPr>
        <w:t>тис.,</w:t>
      </w:r>
      <w:proofErr w:type="gramEnd"/>
      <w:r w:rsidRPr="00984E3B">
        <w:rPr>
          <w:rFonts w:ascii="Times New Roman" w:hAnsi="Times New Roman" w:cs="Times New Roman"/>
          <w:sz w:val="28"/>
          <w:szCs w:val="28"/>
          <w:lang w:val="ru-RU"/>
        </w:rPr>
        <w:t xml:space="preserve"> а кількість учнів, які навчалися у другу й третю зміни, - більш як на 250 тис. чоловік. Забезпечення підручниками, наприклад, у 1994-1995 навчальному році становило лише 40% від потреби, методичними посібниками - на 30%, технічними засобами навчання - на 7-10%.</w:t>
      </w:r>
    </w:p>
    <w:p w14:paraId="2880ACF9" w14:textId="77777777" w:rsidR="00984E3B" w:rsidRPr="00984E3B" w:rsidRDefault="00984E3B" w:rsidP="00984E3B">
      <w:pPr>
        <w:pStyle w:val="Iauiue0"/>
        <w:spacing w:line="360" w:lineRule="auto"/>
        <w:ind w:firstLine="720"/>
        <w:jc w:val="both"/>
        <w:rPr>
          <w:rFonts w:ascii="Times New Roman" w:hAnsi="Times New Roman" w:cs="Times New Roman"/>
          <w:sz w:val="28"/>
          <w:szCs w:val="28"/>
          <w:lang w:val="ru-RU"/>
        </w:rPr>
      </w:pPr>
      <w:r w:rsidRPr="00984E3B">
        <w:rPr>
          <w:rFonts w:ascii="Times New Roman" w:hAnsi="Times New Roman" w:cs="Times New Roman"/>
          <w:sz w:val="28"/>
          <w:szCs w:val="28"/>
          <w:lang w:val="ru-RU"/>
        </w:rPr>
        <w:t xml:space="preserve">Ще одна негативна тенденція - якісна й кількісна необгрунтованість структури підготовки кадрів. За кордоном, як відомо, вважають доцільною підготовку спеціалістів широкого профілю. У нас вона тривалий час орієнтувалася на класифікаційний реєстр, що нараховував 7800 назв професій і 1705 службових посад (у великих країнах Західної Європи - відповідно 500 і 100). Наслідком цього є нині перевищення випуску над потребою за спеціальністю економіка та управління в машинобудуванні у 2 рази, агрохімія і грунтознавство - в 3 рази, автоматизація технологічних процесів і виробництва у 4 рази. Згідно з сьогоднішніми тенденціями значно зростає кількість бухгалтерів, економістів, юристів і менеджерів із продажу. А з </w:t>
      </w:r>
      <w:r w:rsidRPr="00984E3B">
        <w:rPr>
          <w:rFonts w:ascii="Times New Roman" w:hAnsi="Times New Roman" w:cs="Times New Roman"/>
          <w:sz w:val="28"/>
          <w:szCs w:val="28"/>
          <w:lang w:val="ru-RU"/>
        </w:rPr>
        <w:lastRenderedPageBreak/>
        <w:t>огляду на спад виробництва та обвальне закриття підприємств виробничі спеціальності можуть істотно скоротитися.</w:t>
      </w:r>
      <w:r w:rsidRPr="00984E3B">
        <w:rPr>
          <w:rStyle w:val="affffffffffffffffffff7"/>
          <w:rFonts w:ascii="Times New Roman" w:hAnsi="Times New Roman" w:cs="Times New Roman"/>
          <w:sz w:val="28"/>
          <w:szCs w:val="28"/>
          <w:lang w:val="ru-RU"/>
        </w:rPr>
        <w:footnoteReference w:customMarkFollows="1" w:id="2"/>
        <w:t>2</w:t>
      </w:r>
      <w:r w:rsidRPr="00984E3B">
        <w:rPr>
          <w:rFonts w:ascii="Times New Roman" w:hAnsi="Times New Roman" w:cs="Times New Roman"/>
          <w:sz w:val="28"/>
          <w:szCs w:val="28"/>
          <w:lang w:val="ru-RU"/>
        </w:rPr>
        <w:t xml:space="preserve"> З іншого боку, стала потреба в кадровому забезпеченні цілого ряду спеціальностей, яка не могла бути задоволена.</w:t>
      </w:r>
    </w:p>
    <w:p w14:paraId="6B7892E3" w14:textId="77777777" w:rsidR="00984E3B" w:rsidRPr="00984E3B" w:rsidRDefault="00984E3B" w:rsidP="00984E3B">
      <w:pPr>
        <w:pStyle w:val="Iauiue0"/>
        <w:spacing w:line="360" w:lineRule="auto"/>
        <w:ind w:firstLine="720"/>
        <w:jc w:val="both"/>
        <w:rPr>
          <w:rFonts w:ascii="Times New Roman" w:hAnsi="Times New Roman" w:cs="Times New Roman"/>
          <w:sz w:val="28"/>
          <w:szCs w:val="28"/>
          <w:lang w:val="ru-RU"/>
        </w:rPr>
      </w:pPr>
      <w:r w:rsidRPr="00984E3B">
        <w:rPr>
          <w:rFonts w:ascii="Times New Roman" w:hAnsi="Times New Roman" w:cs="Times New Roman"/>
          <w:sz w:val="28"/>
          <w:szCs w:val="28"/>
          <w:lang w:val="ru-RU"/>
        </w:rPr>
        <w:t xml:space="preserve">Таким чином, в українському суспільстві на початку 90-х років склалося протиріччя, яке полягало в наявності потреби в певній освіті (з нових конкурентоспроможних </w:t>
      </w:r>
      <w:proofErr w:type="gramStart"/>
      <w:r w:rsidRPr="00984E3B">
        <w:rPr>
          <w:rFonts w:ascii="Times New Roman" w:hAnsi="Times New Roman" w:cs="Times New Roman"/>
          <w:sz w:val="28"/>
          <w:szCs w:val="28"/>
          <w:lang w:val="ru-RU"/>
        </w:rPr>
        <w:t>спеціальностей :</w:t>
      </w:r>
      <w:proofErr w:type="gramEnd"/>
      <w:r w:rsidRPr="00984E3B">
        <w:rPr>
          <w:rFonts w:ascii="Times New Roman" w:hAnsi="Times New Roman" w:cs="Times New Roman"/>
          <w:sz w:val="28"/>
          <w:szCs w:val="28"/>
          <w:lang w:val="ru-RU"/>
        </w:rPr>
        <w:t xml:space="preserve"> менеджмент, бізнес, комп’ютерні науки тощо) у населення - з одного боку, і відсутності можливостей її задоволення з боку державних закладів освіти - з іншого.</w:t>
      </w:r>
    </w:p>
    <w:p w14:paraId="0BA804C8" w14:textId="77777777" w:rsidR="00984E3B" w:rsidRPr="00984E3B" w:rsidRDefault="00984E3B" w:rsidP="00984E3B">
      <w:pPr>
        <w:pStyle w:val="Iauiue0"/>
        <w:spacing w:line="360" w:lineRule="auto"/>
        <w:ind w:firstLine="720"/>
        <w:jc w:val="both"/>
        <w:rPr>
          <w:rFonts w:ascii="Times New Roman" w:hAnsi="Times New Roman" w:cs="Times New Roman"/>
          <w:sz w:val="28"/>
          <w:szCs w:val="28"/>
          <w:lang w:val="ru-RU"/>
        </w:rPr>
      </w:pPr>
      <w:proofErr w:type="gramStart"/>
      <w:r w:rsidRPr="00984E3B">
        <w:rPr>
          <w:rFonts w:ascii="Times New Roman" w:hAnsi="Times New Roman" w:cs="Times New Roman"/>
          <w:sz w:val="28"/>
          <w:szCs w:val="28"/>
          <w:lang w:val="ru-RU"/>
        </w:rPr>
        <w:t>На шляху</w:t>
      </w:r>
      <w:proofErr w:type="gramEnd"/>
      <w:r w:rsidRPr="00984E3B">
        <w:rPr>
          <w:rFonts w:ascii="Times New Roman" w:hAnsi="Times New Roman" w:cs="Times New Roman"/>
          <w:sz w:val="28"/>
          <w:szCs w:val="28"/>
          <w:lang w:val="ru-RU"/>
        </w:rPr>
        <w:t xml:space="preserve"> розв’язання цього протиріччя виникли навчальні заклади прпиватної форми власності, розвиток яких вимагає уважного наукового дослідження.</w:t>
      </w:r>
    </w:p>
    <w:p w14:paraId="47CC18F0" w14:textId="77777777" w:rsidR="00984E3B" w:rsidRPr="00984E3B" w:rsidRDefault="00984E3B" w:rsidP="00984E3B">
      <w:pPr>
        <w:pStyle w:val="Iauiue0"/>
        <w:spacing w:line="360" w:lineRule="auto"/>
        <w:jc w:val="both"/>
        <w:rPr>
          <w:rFonts w:ascii="Times New Roman" w:hAnsi="Times New Roman" w:cs="Times New Roman"/>
          <w:sz w:val="28"/>
          <w:szCs w:val="28"/>
          <w:lang w:val="ru-RU"/>
        </w:rPr>
      </w:pPr>
      <w:r w:rsidRPr="00984E3B">
        <w:rPr>
          <w:rFonts w:ascii="Times New Roman" w:hAnsi="Times New Roman" w:cs="Times New Roman"/>
          <w:sz w:val="28"/>
          <w:szCs w:val="28"/>
          <w:lang w:val="ru-RU"/>
        </w:rPr>
        <w:tab/>
        <w:t xml:space="preserve">За </w:t>
      </w:r>
      <w:proofErr w:type="gramStart"/>
      <w:r w:rsidRPr="00984E3B">
        <w:rPr>
          <w:rFonts w:ascii="Times New Roman" w:hAnsi="Times New Roman" w:cs="Times New Roman"/>
          <w:sz w:val="28"/>
          <w:szCs w:val="28"/>
          <w:lang w:val="ru-RU"/>
        </w:rPr>
        <w:t>статистикою  в</w:t>
      </w:r>
      <w:proofErr w:type="gramEnd"/>
      <w:r w:rsidRPr="00984E3B">
        <w:rPr>
          <w:rFonts w:ascii="Times New Roman" w:hAnsi="Times New Roman" w:cs="Times New Roman"/>
          <w:sz w:val="28"/>
          <w:szCs w:val="28"/>
          <w:lang w:val="ru-RU"/>
        </w:rPr>
        <w:t xml:space="preserve"> Україні діє 173 ліцензовані недержавні вищі заклади освіти, з них 7 університетів, 4 академії, 112 інститутів, 51 коледжів,  технікумів та училищ. В </w:t>
      </w:r>
      <w:proofErr w:type="gramStart"/>
      <w:r w:rsidRPr="00984E3B">
        <w:rPr>
          <w:rFonts w:ascii="Times New Roman" w:hAnsi="Times New Roman" w:cs="Times New Roman"/>
          <w:sz w:val="28"/>
          <w:szCs w:val="28"/>
          <w:lang w:val="ru-RU"/>
        </w:rPr>
        <w:t>них  навчається</w:t>
      </w:r>
      <w:proofErr w:type="gramEnd"/>
      <w:r w:rsidRPr="00984E3B">
        <w:rPr>
          <w:rFonts w:ascii="Times New Roman" w:hAnsi="Times New Roman" w:cs="Times New Roman"/>
          <w:sz w:val="28"/>
          <w:szCs w:val="28"/>
          <w:lang w:val="ru-RU"/>
        </w:rPr>
        <w:t xml:space="preserve"> 208 424 студенти. У 2000 році на перший курс було прийнято 57 728 студентів.</w:t>
      </w:r>
    </w:p>
    <w:p w14:paraId="7BE5966F" w14:textId="77777777" w:rsidR="00984E3B" w:rsidRPr="00984E3B" w:rsidRDefault="00984E3B" w:rsidP="00984E3B">
      <w:pPr>
        <w:pStyle w:val="Iauiue0"/>
        <w:spacing w:line="360" w:lineRule="auto"/>
        <w:jc w:val="both"/>
        <w:rPr>
          <w:rFonts w:ascii="Times New Roman" w:hAnsi="Times New Roman" w:cs="Times New Roman"/>
          <w:sz w:val="28"/>
          <w:szCs w:val="28"/>
          <w:lang w:val="ru-RU"/>
        </w:rPr>
      </w:pPr>
      <w:r w:rsidRPr="00984E3B">
        <w:rPr>
          <w:rFonts w:ascii="Times New Roman" w:hAnsi="Times New Roman" w:cs="Times New Roman"/>
          <w:sz w:val="28"/>
          <w:szCs w:val="28"/>
          <w:lang w:val="ru-RU"/>
        </w:rPr>
        <w:tab/>
        <w:t xml:space="preserve">Потреба в аналізі стану та перспектив </w:t>
      </w:r>
      <w:proofErr w:type="gramStart"/>
      <w:r w:rsidRPr="00984E3B">
        <w:rPr>
          <w:rFonts w:ascii="Times New Roman" w:hAnsi="Times New Roman" w:cs="Times New Roman"/>
          <w:sz w:val="28"/>
          <w:szCs w:val="28"/>
          <w:lang w:val="ru-RU"/>
        </w:rPr>
        <w:t>розвитку  навчальних</w:t>
      </w:r>
      <w:proofErr w:type="gramEnd"/>
      <w:r w:rsidRPr="00984E3B">
        <w:rPr>
          <w:rFonts w:ascii="Times New Roman" w:hAnsi="Times New Roman" w:cs="Times New Roman"/>
          <w:sz w:val="28"/>
          <w:szCs w:val="28"/>
          <w:lang w:val="ru-RU"/>
        </w:rPr>
        <w:t xml:space="preserve"> закладів приватної форми власності в Україні зумовлена не тільки високими темпами її розбудови, але й  досить неоднозначним ставленням в суспільстві до цього явища та недостатньою визначеністю з боку державних органів та населення взагалі стосовно  нього. </w:t>
      </w:r>
      <w:proofErr w:type="gramStart"/>
      <w:r w:rsidRPr="00984E3B">
        <w:rPr>
          <w:rFonts w:ascii="Times New Roman" w:hAnsi="Times New Roman" w:cs="Times New Roman"/>
          <w:sz w:val="28"/>
          <w:szCs w:val="28"/>
          <w:lang w:val="ru-RU"/>
        </w:rPr>
        <w:t>Зокрема,  лише</w:t>
      </w:r>
      <w:proofErr w:type="gramEnd"/>
      <w:r w:rsidRPr="00984E3B">
        <w:rPr>
          <w:rFonts w:ascii="Times New Roman" w:hAnsi="Times New Roman" w:cs="Times New Roman"/>
          <w:sz w:val="28"/>
          <w:szCs w:val="28"/>
          <w:lang w:val="ru-RU"/>
        </w:rPr>
        <w:t xml:space="preserve"> 17 січня 2002 року після 10-річного існування приватних закладів освіти в Законі України “Про вищу освіту” зазначено, що систему вищої освіти складають вищі навчальні заклади всіх форм власності, що є важливим кроком у процесі їх легітимізації в суспільстві. Стереотипи ж населення в цілому </w:t>
      </w:r>
      <w:proofErr w:type="gramStart"/>
      <w:r w:rsidRPr="00984E3B">
        <w:rPr>
          <w:rFonts w:ascii="Times New Roman" w:hAnsi="Times New Roman" w:cs="Times New Roman"/>
          <w:sz w:val="28"/>
          <w:szCs w:val="28"/>
          <w:lang w:val="ru-RU"/>
        </w:rPr>
        <w:t>стосовно  приватної</w:t>
      </w:r>
      <w:proofErr w:type="gramEnd"/>
      <w:r w:rsidRPr="00984E3B">
        <w:rPr>
          <w:rFonts w:ascii="Times New Roman" w:hAnsi="Times New Roman" w:cs="Times New Roman"/>
          <w:sz w:val="28"/>
          <w:szCs w:val="28"/>
          <w:lang w:val="ru-RU"/>
        </w:rPr>
        <w:t xml:space="preserve"> освіти залишаються переважно негативними.</w:t>
      </w:r>
    </w:p>
    <w:p w14:paraId="31C92C11" w14:textId="77777777" w:rsidR="00984E3B" w:rsidRPr="00984E3B" w:rsidRDefault="00984E3B" w:rsidP="00984E3B">
      <w:pPr>
        <w:pStyle w:val="Iauiue0"/>
        <w:spacing w:line="360" w:lineRule="auto"/>
        <w:ind w:firstLine="720"/>
        <w:jc w:val="both"/>
        <w:rPr>
          <w:rFonts w:ascii="Times New Roman" w:hAnsi="Times New Roman" w:cs="Times New Roman"/>
          <w:sz w:val="28"/>
          <w:szCs w:val="28"/>
          <w:lang w:val="ru-RU"/>
        </w:rPr>
      </w:pPr>
      <w:r w:rsidRPr="00984E3B">
        <w:rPr>
          <w:rFonts w:ascii="Times New Roman" w:hAnsi="Times New Roman" w:cs="Times New Roman"/>
          <w:sz w:val="28"/>
          <w:szCs w:val="28"/>
          <w:lang w:val="ru-RU"/>
        </w:rPr>
        <w:t xml:space="preserve">Отже, актуальність </w:t>
      </w:r>
      <w:proofErr w:type="gramStart"/>
      <w:r w:rsidRPr="00984E3B">
        <w:rPr>
          <w:rFonts w:ascii="Times New Roman" w:hAnsi="Times New Roman" w:cs="Times New Roman"/>
          <w:sz w:val="28"/>
          <w:szCs w:val="28"/>
          <w:lang w:val="ru-RU"/>
        </w:rPr>
        <w:t>цього  дослідження</w:t>
      </w:r>
      <w:proofErr w:type="gramEnd"/>
      <w:r w:rsidRPr="00984E3B">
        <w:rPr>
          <w:rFonts w:ascii="Times New Roman" w:hAnsi="Times New Roman" w:cs="Times New Roman"/>
          <w:sz w:val="28"/>
          <w:szCs w:val="28"/>
          <w:lang w:val="ru-RU"/>
        </w:rPr>
        <w:t xml:space="preserve"> зумовлена, по-перше, тим, що приватна навчальні заклади як соціальний феномен існують; по-друге, виникають різні точки зору щодо необхідності та доцільності їх існування, які </w:t>
      </w:r>
      <w:r w:rsidRPr="00984E3B">
        <w:rPr>
          <w:rFonts w:ascii="Times New Roman" w:hAnsi="Times New Roman" w:cs="Times New Roman"/>
          <w:sz w:val="28"/>
          <w:szCs w:val="28"/>
          <w:lang w:val="ru-RU"/>
        </w:rPr>
        <w:lastRenderedPageBreak/>
        <w:t>вимагають наукового обгрунтування та аналізу; по-третє, приватна освіта вже набула певного, наукового, методичного та організаційного   досвіду, який потребує систематизації та узагальнення.</w:t>
      </w:r>
    </w:p>
    <w:p w14:paraId="0DAC58E0" w14:textId="77777777" w:rsidR="00984E3B" w:rsidRPr="00984E3B" w:rsidRDefault="00984E3B" w:rsidP="00984E3B">
      <w:pPr>
        <w:pStyle w:val="Iauiue0"/>
        <w:spacing w:line="360" w:lineRule="auto"/>
        <w:ind w:firstLine="720"/>
        <w:jc w:val="both"/>
        <w:rPr>
          <w:rFonts w:ascii="Times New Roman" w:hAnsi="Times New Roman" w:cs="Times New Roman"/>
          <w:sz w:val="28"/>
          <w:szCs w:val="28"/>
          <w:lang w:val="ru-RU"/>
        </w:rPr>
      </w:pPr>
      <w:r w:rsidRPr="00984E3B">
        <w:rPr>
          <w:rFonts w:ascii="Times New Roman" w:hAnsi="Times New Roman" w:cs="Times New Roman"/>
          <w:b/>
          <w:bCs/>
          <w:sz w:val="28"/>
          <w:szCs w:val="28"/>
          <w:lang w:val="ru-RU"/>
        </w:rPr>
        <w:t xml:space="preserve">Стан наукової розробки теми. </w:t>
      </w:r>
      <w:r w:rsidRPr="00984E3B">
        <w:rPr>
          <w:rFonts w:ascii="Times New Roman" w:hAnsi="Times New Roman" w:cs="Times New Roman"/>
          <w:sz w:val="28"/>
          <w:szCs w:val="28"/>
          <w:lang w:val="ru-RU"/>
        </w:rPr>
        <w:tab/>
        <w:t xml:space="preserve">Проблеми виникнення та становлення приватної освіти в </w:t>
      </w:r>
      <w:proofErr w:type="gramStart"/>
      <w:r w:rsidRPr="00984E3B">
        <w:rPr>
          <w:rFonts w:ascii="Times New Roman" w:hAnsi="Times New Roman" w:cs="Times New Roman"/>
          <w:sz w:val="28"/>
          <w:szCs w:val="28"/>
          <w:lang w:val="ru-RU"/>
        </w:rPr>
        <w:t>Україні  недостатньо</w:t>
      </w:r>
      <w:proofErr w:type="gramEnd"/>
      <w:r w:rsidRPr="00984E3B">
        <w:rPr>
          <w:rFonts w:ascii="Times New Roman" w:hAnsi="Times New Roman" w:cs="Times New Roman"/>
          <w:sz w:val="28"/>
          <w:szCs w:val="28"/>
          <w:lang w:val="ru-RU"/>
        </w:rPr>
        <w:t xml:space="preserve"> висвітлювалися в науковій літературі, за винятком матеріалів декількох наукових конференцій та невеликої кількості дисертаційних робіт, </w:t>
      </w:r>
      <w:r w:rsidRPr="00984E3B">
        <w:rPr>
          <w:rFonts w:ascii="Times New Roman" w:hAnsi="Times New Roman" w:cs="Times New Roman"/>
          <w:sz w:val="28"/>
          <w:szCs w:val="28"/>
          <w:lang w:val="ru-RU"/>
        </w:rPr>
        <w:tab/>
        <w:t xml:space="preserve">хоча історія розвитку освіти в Україні має досить глибоке коріння (перший український вищий заклад освіти – Києво-Могилянська Академія (заснована в 1632 р.), Львівський університет (1795), Харківський університет (1805), Київський університет (1834), Одеський університет (1868)). Але фундаментальні дослідження у вітчизняній соціології стосувалися винятково державного сектору системи освіти. </w:t>
      </w:r>
    </w:p>
    <w:p w14:paraId="27DA54E8" w14:textId="77777777" w:rsidR="00984E3B" w:rsidRDefault="00984E3B" w:rsidP="00984E3B">
      <w:pPr>
        <w:pStyle w:val="Iniiaiieoaeno"/>
        <w:ind w:firstLine="720"/>
        <w:rPr>
          <w:rFonts w:ascii="Times New Roman" w:hAnsi="Times New Roman" w:cs="Times New Roman"/>
        </w:rPr>
      </w:pPr>
      <w:r>
        <w:rPr>
          <w:rFonts w:ascii="Times New Roman" w:hAnsi="Times New Roman" w:cs="Times New Roman"/>
        </w:rPr>
        <w:t>Значну роль у вивченні даної проблеми відіграли роботи російських соціологів Бестужева-Лади І.В., Миронова В.В., Нечаєва В.Я., Руткевича М.Н., Філіпова Ф.Р.; вітчизняних вчених Ази Л.О., Алексюка А.М., Андрущенка В.П., Астахової В.І., Гавриленка І.М., Головатого М.Ф., Головка С.М., Скідіна О.Л. та інших, які займаються комплексним аналізом соціології освіти.</w:t>
      </w:r>
    </w:p>
    <w:p w14:paraId="7DF7FF5A" w14:textId="77777777" w:rsidR="00984E3B" w:rsidRDefault="00984E3B" w:rsidP="00984E3B">
      <w:pPr>
        <w:pStyle w:val="Iniiaiieoaeno"/>
        <w:rPr>
          <w:rFonts w:ascii="Times New Roman" w:hAnsi="Times New Roman" w:cs="Times New Roman"/>
        </w:rPr>
      </w:pPr>
      <w:r>
        <w:rPr>
          <w:rFonts w:ascii="Times New Roman" w:hAnsi="Times New Roman" w:cs="Times New Roman"/>
        </w:rPr>
        <w:tab/>
        <w:t xml:space="preserve">Виникнення </w:t>
      </w:r>
      <w:proofErr w:type="gramStart"/>
      <w:r>
        <w:rPr>
          <w:rFonts w:ascii="Times New Roman" w:hAnsi="Times New Roman" w:cs="Times New Roman"/>
        </w:rPr>
        <w:t>на початку</w:t>
      </w:r>
      <w:proofErr w:type="gramEnd"/>
      <w:r>
        <w:rPr>
          <w:rFonts w:ascii="Times New Roman" w:hAnsi="Times New Roman" w:cs="Times New Roman"/>
        </w:rPr>
        <w:t xml:space="preserve"> 90-х років приватних навчальних закладів та їх розвиток зумовили необхідність наукового аналізу та дослідження цього нового явища в системі освіти, яке в літературі дістало назви “приватна освіта”. Тому в подальшому науковому аналізі виникнення, функціонування та розвитку приватних навчальних </w:t>
      </w:r>
      <w:proofErr w:type="gramStart"/>
      <w:r>
        <w:rPr>
          <w:rFonts w:ascii="Times New Roman" w:hAnsi="Times New Roman" w:cs="Times New Roman"/>
        </w:rPr>
        <w:t>закладів  доцільно</w:t>
      </w:r>
      <w:proofErr w:type="gramEnd"/>
      <w:r>
        <w:rPr>
          <w:rFonts w:ascii="Times New Roman" w:hAnsi="Times New Roman" w:cs="Times New Roman"/>
        </w:rPr>
        <w:t xml:space="preserve"> використовувати термін “приватна освіта”.</w:t>
      </w:r>
    </w:p>
    <w:p w14:paraId="2E0C0CF1" w14:textId="77777777" w:rsidR="00984E3B" w:rsidRDefault="00984E3B" w:rsidP="00984E3B">
      <w:pPr>
        <w:pStyle w:val="Iniiaiieoaen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Так, проблему виникнення приватних навчальних структур досліджує у своїх працях В.І.Астахова. Г.Щокін, досліджуючи проблеми і перспективи приватної освіти, виділяє </w:t>
      </w:r>
      <w:proofErr w:type="gramStart"/>
      <w:r>
        <w:rPr>
          <w:rFonts w:ascii="Times New Roman" w:hAnsi="Times New Roman" w:cs="Times New Roman"/>
        </w:rPr>
        <w:t>такі  її</w:t>
      </w:r>
      <w:proofErr w:type="gramEnd"/>
      <w:r>
        <w:rPr>
          <w:rFonts w:ascii="Times New Roman" w:hAnsi="Times New Roman" w:cs="Times New Roman"/>
        </w:rPr>
        <w:t xml:space="preserve"> переваги :</w:t>
      </w:r>
    </w:p>
    <w:p w14:paraId="1F594D19" w14:textId="77777777" w:rsidR="00984E3B" w:rsidRDefault="00984E3B" w:rsidP="00B20C61">
      <w:pPr>
        <w:pStyle w:val="Iniiaiieoaeno"/>
        <w:numPr>
          <w:ilvl w:val="0"/>
          <w:numId w:val="66"/>
        </w:numPr>
        <w:tabs>
          <w:tab w:val="left" w:pos="1080"/>
        </w:tabs>
        <w:suppressAutoHyphens w:val="0"/>
        <w:autoSpaceDE w:val="0"/>
        <w:autoSpaceDN w:val="0"/>
        <w:spacing w:after="0" w:line="360" w:lineRule="auto"/>
        <w:jc w:val="both"/>
        <w:rPr>
          <w:rFonts w:ascii="Times New Roman" w:hAnsi="Times New Roman" w:cs="Times New Roman"/>
        </w:rPr>
      </w:pPr>
      <w:r>
        <w:rPr>
          <w:rFonts w:ascii="Times New Roman" w:hAnsi="Times New Roman" w:cs="Times New Roman"/>
        </w:rPr>
        <w:t>недержавні вузи безкоштовно для держави готують кваліфіковані кадри і при цьому ще приносять значні прибутки тій же державі у вигляді податків;</w:t>
      </w:r>
    </w:p>
    <w:p w14:paraId="3FEF7FDD" w14:textId="77777777" w:rsidR="00984E3B" w:rsidRDefault="00984E3B" w:rsidP="00B20C61">
      <w:pPr>
        <w:pStyle w:val="Iniiaiieoaeno"/>
        <w:numPr>
          <w:ilvl w:val="0"/>
          <w:numId w:val="69"/>
        </w:numPr>
        <w:tabs>
          <w:tab w:val="left" w:pos="1080"/>
        </w:tabs>
        <w:suppressAutoHyphens w:val="0"/>
        <w:autoSpaceDE w:val="0"/>
        <w:autoSpaceDN w:val="0"/>
        <w:spacing w:after="0" w:line="360" w:lineRule="auto"/>
        <w:jc w:val="both"/>
        <w:rPr>
          <w:rFonts w:ascii="Times New Roman" w:hAnsi="Times New Roman" w:cs="Times New Roman"/>
        </w:rPr>
      </w:pPr>
      <w:r>
        <w:rPr>
          <w:rFonts w:ascii="Times New Roman" w:hAnsi="Times New Roman" w:cs="Times New Roman"/>
        </w:rPr>
        <w:t>недержавні освітні заклади виявляють значну гнучкість і своєчасно реагують на потреби ринку праці;</w:t>
      </w:r>
    </w:p>
    <w:p w14:paraId="62091B92" w14:textId="77777777" w:rsidR="00984E3B" w:rsidRDefault="00984E3B" w:rsidP="00B20C61">
      <w:pPr>
        <w:pStyle w:val="Iniiaiieoaeno"/>
        <w:numPr>
          <w:ilvl w:val="0"/>
          <w:numId w:val="69"/>
        </w:numPr>
        <w:tabs>
          <w:tab w:val="left" w:pos="1080"/>
        </w:tabs>
        <w:suppressAutoHyphens w:val="0"/>
        <w:autoSpaceDE w:val="0"/>
        <w:autoSpaceDN w:val="0"/>
        <w:spacing w:after="0" w:line="360" w:lineRule="auto"/>
        <w:jc w:val="both"/>
        <w:rPr>
          <w:rFonts w:ascii="Times New Roman" w:hAnsi="Times New Roman" w:cs="Times New Roman"/>
        </w:rPr>
      </w:pPr>
      <w:r>
        <w:rPr>
          <w:rFonts w:ascii="Times New Roman" w:hAnsi="Times New Roman" w:cs="Times New Roman"/>
        </w:rPr>
        <w:t>недержавна система освіти збільшує можливість отримання вищої освіти для молоді, оскільки державні навчальні заклади можуть забезпечити прийом тільки 36% випускників шкіл;</w:t>
      </w:r>
    </w:p>
    <w:p w14:paraId="1273AB86" w14:textId="77777777" w:rsidR="00984E3B" w:rsidRDefault="00984E3B" w:rsidP="00B20C61">
      <w:pPr>
        <w:pStyle w:val="Iniiaiieoaeno"/>
        <w:numPr>
          <w:ilvl w:val="0"/>
          <w:numId w:val="69"/>
        </w:numPr>
        <w:tabs>
          <w:tab w:val="left" w:pos="1080"/>
        </w:tabs>
        <w:suppressAutoHyphens w:val="0"/>
        <w:autoSpaceDE w:val="0"/>
        <w:autoSpaceDN w:val="0"/>
        <w:spacing w:after="0" w:line="360" w:lineRule="auto"/>
        <w:jc w:val="both"/>
        <w:rPr>
          <w:rFonts w:ascii="Times New Roman" w:hAnsi="Times New Roman" w:cs="Times New Roman"/>
        </w:rPr>
      </w:pPr>
      <w:r>
        <w:rPr>
          <w:rFonts w:ascii="Times New Roman" w:hAnsi="Times New Roman" w:cs="Times New Roman"/>
        </w:rPr>
        <w:t>недержавні вищі навчальні заклади – це додаткові робочі місця для представників інтелектуальної еліти.</w:t>
      </w:r>
    </w:p>
    <w:p w14:paraId="7A87F457" w14:textId="77777777" w:rsidR="00984E3B" w:rsidRDefault="00984E3B" w:rsidP="00984E3B">
      <w:pPr>
        <w:pStyle w:val="Iniiaiieoaeno"/>
        <w:tabs>
          <w:tab w:val="left" w:pos="1080"/>
        </w:tabs>
        <w:ind w:firstLine="1080"/>
        <w:rPr>
          <w:rFonts w:ascii="Times New Roman" w:hAnsi="Times New Roman" w:cs="Times New Roman"/>
        </w:rPr>
      </w:pPr>
      <w:r>
        <w:rPr>
          <w:rFonts w:ascii="Times New Roman" w:hAnsi="Times New Roman" w:cs="Times New Roman"/>
        </w:rPr>
        <w:t>О.М.Дідкова-Фаворська у своїх працях звертається до проблеми особливості формування особистості майбутнього спеціаліста на прикладі студентів вищих закладів освіти недержавної форми власності, а також специфіки виховної роботи у приватному закладі освіти.</w:t>
      </w:r>
    </w:p>
    <w:p w14:paraId="4CB5A471" w14:textId="77777777" w:rsidR="00984E3B" w:rsidRDefault="00984E3B" w:rsidP="00984E3B">
      <w:pPr>
        <w:pStyle w:val="Iniiaiieoaeno"/>
        <w:tabs>
          <w:tab w:val="left" w:pos="1080"/>
        </w:tabs>
        <w:ind w:firstLine="1080"/>
        <w:rPr>
          <w:rFonts w:ascii="Times New Roman" w:hAnsi="Times New Roman" w:cs="Times New Roman"/>
        </w:rPr>
      </w:pPr>
      <w:r>
        <w:rPr>
          <w:rFonts w:ascii="Times New Roman" w:hAnsi="Times New Roman" w:cs="Times New Roman"/>
        </w:rPr>
        <w:t xml:space="preserve">Проблеми виникнення приватної освіти в Україні відображені і в працях зарубіжних авторів.  Зокрема, американський соціолог Дж.Стетар одним із перших провів комплексний аналіз дослідження приватної освіти в Україні, </w:t>
      </w:r>
      <w:proofErr w:type="gramStart"/>
      <w:r>
        <w:rPr>
          <w:rFonts w:ascii="Times New Roman" w:hAnsi="Times New Roman" w:cs="Times New Roman"/>
        </w:rPr>
        <w:t>вказуючи  на</w:t>
      </w:r>
      <w:proofErr w:type="gramEnd"/>
      <w:r>
        <w:rPr>
          <w:rFonts w:ascii="Times New Roman" w:hAnsi="Times New Roman" w:cs="Times New Roman"/>
        </w:rPr>
        <w:t xml:space="preserve"> основні проблеми фінансування приватної вищої освіти, деякі питання управління приватною вищою освітою в Україні, ліцензування та акредитації.</w:t>
      </w:r>
    </w:p>
    <w:p w14:paraId="6F72602F" w14:textId="77777777" w:rsidR="00984E3B" w:rsidRPr="00984E3B" w:rsidRDefault="00984E3B" w:rsidP="00984E3B">
      <w:pPr>
        <w:pStyle w:val="Iauiue0"/>
        <w:spacing w:line="360" w:lineRule="auto"/>
        <w:ind w:firstLine="720"/>
        <w:jc w:val="both"/>
        <w:rPr>
          <w:rFonts w:ascii="Times New Roman" w:hAnsi="Times New Roman" w:cs="Times New Roman"/>
          <w:sz w:val="28"/>
          <w:szCs w:val="28"/>
          <w:lang w:val="ru-RU"/>
        </w:rPr>
      </w:pPr>
      <w:r w:rsidRPr="00984E3B">
        <w:rPr>
          <w:rFonts w:ascii="Times New Roman" w:hAnsi="Times New Roman" w:cs="Times New Roman"/>
          <w:sz w:val="28"/>
          <w:szCs w:val="28"/>
          <w:lang w:val="ru-RU"/>
        </w:rPr>
        <w:t xml:space="preserve">Отже, зазначені автори та їх наукові розробки дають загалом певне уявлення про приватну освіту України як в історико-соціологічному контексті, </w:t>
      </w:r>
      <w:r w:rsidRPr="00984E3B">
        <w:rPr>
          <w:rFonts w:ascii="Times New Roman" w:hAnsi="Times New Roman" w:cs="Times New Roman"/>
          <w:sz w:val="28"/>
          <w:szCs w:val="28"/>
          <w:lang w:val="ru-RU"/>
        </w:rPr>
        <w:lastRenderedPageBreak/>
        <w:t xml:space="preserve">так і через призму дослідження її окремих елементів. Хоча, звичайно, поза увагою науковців залишається ще досить багато актуальних питань. Частина з них розглядалася на </w:t>
      </w:r>
      <w:proofErr w:type="gramStart"/>
      <w:r w:rsidRPr="00984E3B">
        <w:rPr>
          <w:rFonts w:ascii="Times New Roman" w:hAnsi="Times New Roman" w:cs="Times New Roman"/>
          <w:sz w:val="28"/>
          <w:szCs w:val="28"/>
          <w:lang w:val="ru-RU"/>
        </w:rPr>
        <w:t>численних  конференціях</w:t>
      </w:r>
      <w:proofErr w:type="gramEnd"/>
      <w:r w:rsidRPr="00984E3B">
        <w:rPr>
          <w:rFonts w:ascii="Times New Roman" w:hAnsi="Times New Roman" w:cs="Times New Roman"/>
          <w:sz w:val="28"/>
          <w:szCs w:val="28"/>
          <w:lang w:val="ru-RU"/>
        </w:rPr>
        <w:t xml:space="preserve"> та симпозіумах.</w:t>
      </w:r>
    </w:p>
    <w:p w14:paraId="11E0E2D0" w14:textId="77777777" w:rsidR="00984E3B" w:rsidRPr="00984E3B" w:rsidRDefault="00984E3B" w:rsidP="00984E3B">
      <w:pPr>
        <w:pStyle w:val="Iauiue0"/>
        <w:spacing w:line="360" w:lineRule="auto"/>
        <w:ind w:firstLine="720"/>
        <w:jc w:val="both"/>
        <w:rPr>
          <w:rFonts w:ascii="Times New Roman" w:hAnsi="Times New Roman" w:cs="Times New Roman"/>
          <w:sz w:val="28"/>
          <w:szCs w:val="28"/>
          <w:lang w:val="ru-RU"/>
        </w:rPr>
      </w:pPr>
      <w:r w:rsidRPr="00984E3B">
        <w:rPr>
          <w:rFonts w:ascii="Times New Roman" w:hAnsi="Times New Roman" w:cs="Times New Roman"/>
          <w:sz w:val="28"/>
          <w:szCs w:val="28"/>
          <w:lang w:val="ru-RU"/>
        </w:rPr>
        <w:t xml:space="preserve">Зокрема, процес розвитку приватної освіти в Україні був розглянутий на Всеукраїнській науково-практичній конференції “Наукові засади реформування вищої освіти в Україні” (2-4 лютого 1993 року). Також певною мірою розглядались питання розвитку приватної освіти на Всеукраїнській науково-практичній конференції “Удосконалення концепції приватної освіти в Україні та проблеми організації науково-дослідної роботи в приватних вузах”, яка відбулася в 1995 році в Харкові. </w:t>
      </w:r>
    </w:p>
    <w:p w14:paraId="7B6A033A" w14:textId="77777777" w:rsidR="00984E3B" w:rsidRPr="00984E3B" w:rsidRDefault="00984E3B" w:rsidP="00984E3B">
      <w:pPr>
        <w:pStyle w:val="Iauiue0"/>
        <w:spacing w:line="360" w:lineRule="auto"/>
        <w:jc w:val="both"/>
        <w:rPr>
          <w:rFonts w:ascii="Times New Roman" w:hAnsi="Times New Roman" w:cs="Times New Roman"/>
          <w:sz w:val="28"/>
          <w:szCs w:val="28"/>
          <w:lang w:val="ru-RU"/>
        </w:rPr>
      </w:pPr>
      <w:r w:rsidRPr="00984E3B">
        <w:rPr>
          <w:rFonts w:ascii="Times New Roman" w:hAnsi="Times New Roman" w:cs="Times New Roman"/>
          <w:sz w:val="28"/>
          <w:szCs w:val="28"/>
          <w:lang w:val="ru-RU"/>
        </w:rPr>
        <w:tab/>
        <w:t>Окремі питання розвитку приватної освіти були викладені і в кількох дисертаційних роботах.</w:t>
      </w:r>
    </w:p>
    <w:p w14:paraId="2D0AB4B8" w14:textId="77777777" w:rsidR="00984E3B" w:rsidRPr="00984E3B" w:rsidRDefault="00984E3B" w:rsidP="00984E3B">
      <w:pPr>
        <w:pStyle w:val="Iauiue0"/>
        <w:spacing w:line="360" w:lineRule="auto"/>
        <w:jc w:val="both"/>
        <w:rPr>
          <w:rFonts w:ascii="Times New Roman" w:hAnsi="Times New Roman" w:cs="Times New Roman"/>
          <w:sz w:val="28"/>
          <w:szCs w:val="28"/>
          <w:lang w:val="ru-RU"/>
        </w:rPr>
      </w:pPr>
      <w:r w:rsidRPr="00984E3B">
        <w:rPr>
          <w:rFonts w:ascii="Times New Roman" w:hAnsi="Times New Roman" w:cs="Times New Roman"/>
          <w:sz w:val="28"/>
          <w:szCs w:val="28"/>
          <w:lang w:val="ru-RU"/>
        </w:rPr>
        <w:tab/>
        <w:t>Зокрема, в докторській дисертації О.Л. Сидоренка “Приватна вища школа як соціальний інститут”</w:t>
      </w:r>
      <w:r w:rsidRPr="00984E3B">
        <w:rPr>
          <w:rStyle w:val="affffffffffffffffffff7"/>
          <w:rFonts w:ascii="Times New Roman" w:hAnsi="Times New Roman" w:cs="Times New Roman"/>
          <w:sz w:val="28"/>
          <w:szCs w:val="28"/>
          <w:lang w:val="ru-RU"/>
        </w:rPr>
        <w:footnoteReference w:customMarkFollows="1" w:id="3"/>
        <w:t>1</w:t>
      </w:r>
      <w:r w:rsidRPr="00984E3B">
        <w:rPr>
          <w:rFonts w:ascii="Times New Roman" w:hAnsi="Times New Roman" w:cs="Times New Roman"/>
          <w:sz w:val="28"/>
          <w:szCs w:val="28"/>
          <w:lang w:val="ru-RU"/>
        </w:rPr>
        <w:t xml:space="preserve"> проаналізовано деякі чинники виникнення приватної освіти в Україні, де зосереджено увагу на економічних передумовах реформування освіти; значна увага приділена міжнародному досвіду функціонування приватної освіти та його значення для України; визначені особливості формування та тенденції змінювання студентського контингенту, особливості організації виховної роботи. Один з розділів дисертації присвячений системі управління та організації діяльності приватної вищої школи.</w:t>
      </w:r>
    </w:p>
    <w:p w14:paraId="0EC3B902" w14:textId="77777777" w:rsidR="00984E3B" w:rsidRPr="00984E3B" w:rsidRDefault="00984E3B" w:rsidP="00984E3B">
      <w:pPr>
        <w:pStyle w:val="Iauiue0"/>
        <w:spacing w:line="360" w:lineRule="auto"/>
        <w:jc w:val="both"/>
        <w:rPr>
          <w:rFonts w:ascii="Times New Roman" w:hAnsi="Times New Roman" w:cs="Times New Roman"/>
          <w:sz w:val="28"/>
          <w:szCs w:val="28"/>
          <w:lang w:val="ru-RU"/>
        </w:rPr>
      </w:pPr>
      <w:r w:rsidRPr="00984E3B">
        <w:rPr>
          <w:rFonts w:ascii="Times New Roman" w:hAnsi="Times New Roman" w:cs="Times New Roman"/>
          <w:sz w:val="28"/>
          <w:szCs w:val="28"/>
          <w:lang w:val="ru-RU"/>
        </w:rPr>
        <w:tab/>
        <w:t xml:space="preserve">Але при цьому в дисертації не проведений комплексний аналіз основних чинників </w:t>
      </w:r>
      <w:proofErr w:type="gramStart"/>
      <w:r w:rsidRPr="00984E3B">
        <w:rPr>
          <w:rFonts w:ascii="Times New Roman" w:hAnsi="Times New Roman" w:cs="Times New Roman"/>
          <w:sz w:val="28"/>
          <w:szCs w:val="28"/>
          <w:lang w:val="ru-RU"/>
        </w:rPr>
        <w:t>виникнення  навчальних</w:t>
      </w:r>
      <w:proofErr w:type="gramEnd"/>
      <w:r w:rsidRPr="00984E3B">
        <w:rPr>
          <w:rFonts w:ascii="Times New Roman" w:hAnsi="Times New Roman" w:cs="Times New Roman"/>
          <w:sz w:val="28"/>
          <w:szCs w:val="28"/>
          <w:lang w:val="ru-RU"/>
        </w:rPr>
        <w:t xml:space="preserve"> закладів приватної форми власності в Україні; відсутній докладний аналіз характерних рис викладачів приватних закладів освіти як соціальної групи; не розглянуті докладно основні етапи становлення приватної освіти в Україні в сучасних умовах.</w:t>
      </w:r>
    </w:p>
    <w:p w14:paraId="059D441E" w14:textId="77777777" w:rsidR="00984E3B" w:rsidRPr="00984E3B" w:rsidRDefault="00984E3B" w:rsidP="00984E3B">
      <w:pPr>
        <w:pStyle w:val="Iauiue0"/>
        <w:spacing w:line="360" w:lineRule="auto"/>
        <w:ind w:firstLine="720"/>
        <w:jc w:val="both"/>
        <w:rPr>
          <w:rFonts w:ascii="Times New Roman" w:hAnsi="Times New Roman" w:cs="Times New Roman"/>
          <w:sz w:val="28"/>
          <w:szCs w:val="28"/>
          <w:lang w:val="ru-RU"/>
        </w:rPr>
      </w:pPr>
      <w:r w:rsidRPr="00984E3B">
        <w:rPr>
          <w:rFonts w:ascii="Times New Roman" w:hAnsi="Times New Roman" w:cs="Times New Roman"/>
          <w:sz w:val="28"/>
          <w:szCs w:val="28"/>
          <w:lang w:val="ru-RU"/>
        </w:rPr>
        <w:lastRenderedPageBreak/>
        <w:t>Отже, незважаючи на різноаспектні підходи до проблеми виникнення та функціонування навчальних закладів приватної форми власності в Україні, вона залишається недостатньо вивченою і проаналізованою і потребує подальших наукових розробок.</w:t>
      </w:r>
    </w:p>
    <w:p w14:paraId="7D4AE3D3" w14:textId="77777777" w:rsidR="00984E3B" w:rsidRPr="00984E3B" w:rsidRDefault="00984E3B" w:rsidP="00984E3B">
      <w:pPr>
        <w:pStyle w:val="Iauiue0"/>
        <w:spacing w:line="360" w:lineRule="auto"/>
        <w:ind w:firstLine="720"/>
        <w:jc w:val="both"/>
        <w:rPr>
          <w:rFonts w:ascii="Times New Roman" w:hAnsi="Times New Roman" w:cs="Times New Roman"/>
          <w:sz w:val="28"/>
          <w:szCs w:val="28"/>
          <w:lang w:val="ru-RU"/>
        </w:rPr>
      </w:pPr>
      <w:r w:rsidRPr="00984E3B">
        <w:rPr>
          <w:rFonts w:ascii="Times New Roman" w:hAnsi="Times New Roman" w:cs="Times New Roman"/>
          <w:b/>
          <w:bCs/>
          <w:sz w:val="28"/>
          <w:szCs w:val="28"/>
          <w:lang w:val="ru-RU"/>
        </w:rPr>
        <w:t xml:space="preserve">Мета дослідження. </w:t>
      </w:r>
      <w:r w:rsidRPr="00984E3B">
        <w:rPr>
          <w:rFonts w:ascii="Times New Roman" w:hAnsi="Times New Roman" w:cs="Times New Roman"/>
          <w:sz w:val="28"/>
          <w:szCs w:val="28"/>
          <w:lang w:val="ru-RU"/>
        </w:rPr>
        <w:t>Визначити соціальний статус навчальних закладів приватної форми власності в системі освіти України, їх роль в реалізації основних соціальних функцій освіти на сучасному етапі розвитку суспільства.</w:t>
      </w:r>
    </w:p>
    <w:p w14:paraId="3D1306F2" w14:textId="77777777" w:rsidR="00984E3B" w:rsidRPr="00984E3B" w:rsidRDefault="00984E3B" w:rsidP="00984E3B">
      <w:pPr>
        <w:pStyle w:val="Iauiue0"/>
        <w:spacing w:line="360" w:lineRule="auto"/>
        <w:ind w:firstLine="720"/>
        <w:jc w:val="both"/>
        <w:rPr>
          <w:rFonts w:ascii="Times New Roman" w:hAnsi="Times New Roman" w:cs="Times New Roman"/>
          <w:sz w:val="28"/>
          <w:szCs w:val="28"/>
          <w:lang w:val="ru-RU"/>
        </w:rPr>
      </w:pPr>
      <w:r w:rsidRPr="00984E3B">
        <w:rPr>
          <w:rFonts w:ascii="Times New Roman" w:hAnsi="Times New Roman" w:cs="Times New Roman"/>
          <w:b/>
          <w:bCs/>
          <w:sz w:val="28"/>
          <w:szCs w:val="28"/>
          <w:lang w:val="ru-RU"/>
        </w:rPr>
        <w:t xml:space="preserve">Об’єктом дослідження </w:t>
      </w:r>
      <w:r w:rsidRPr="00984E3B">
        <w:rPr>
          <w:rFonts w:ascii="Times New Roman" w:hAnsi="Times New Roman" w:cs="Times New Roman"/>
          <w:sz w:val="28"/>
          <w:szCs w:val="28"/>
          <w:lang w:val="ru-RU"/>
        </w:rPr>
        <w:t xml:space="preserve">виступають навчальні заклади приватної форми </w:t>
      </w:r>
      <w:proofErr w:type="gramStart"/>
      <w:r w:rsidRPr="00984E3B">
        <w:rPr>
          <w:rFonts w:ascii="Times New Roman" w:hAnsi="Times New Roman" w:cs="Times New Roman"/>
          <w:sz w:val="28"/>
          <w:szCs w:val="28"/>
          <w:lang w:val="ru-RU"/>
        </w:rPr>
        <w:t>власності  в</w:t>
      </w:r>
      <w:proofErr w:type="gramEnd"/>
      <w:r w:rsidRPr="00984E3B">
        <w:rPr>
          <w:rFonts w:ascii="Times New Roman" w:hAnsi="Times New Roman" w:cs="Times New Roman"/>
          <w:sz w:val="28"/>
          <w:szCs w:val="28"/>
          <w:lang w:val="ru-RU"/>
        </w:rPr>
        <w:t xml:space="preserve"> Україні.</w:t>
      </w:r>
    </w:p>
    <w:p w14:paraId="1DFE3DF8" w14:textId="77777777" w:rsidR="00984E3B" w:rsidRPr="00984E3B" w:rsidRDefault="00984E3B" w:rsidP="00984E3B">
      <w:pPr>
        <w:pStyle w:val="Iauiue0"/>
        <w:spacing w:line="360" w:lineRule="auto"/>
        <w:ind w:firstLine="720"/>
        <w:jc w:val="both"/>
        <w:rPr>
          <w:rFonts w:ascii="Times New Roman" w:hAnsi="Times New Roman" w:cs="Times New Roman"/>
          <w:sz w:val="28"/>
          <w:szCs w:val="28"/>
          <w:lang w:val="ru-RU"/>
        </w:rPr>
      </w:pPr>
      <w:proofErr w:type="gramStart"/>
      <w:r w:rsidRPr="00984E3B">
        <w:rPr>
          <w:rFonts w:ascii="Times New Roman" w:hAnsi="Times New Roman" w:cs="Times New Roman"/>
          <w:b/>
          <w:bCs/>
          <w:sz w:val="28"/>
          <w:szCs w:val="28"/>
          <w:lang w:val="ru-RU"/>
        </w:rPr>
        <w:t>Предметом  дослідження</w:t>
      </w:r>
      <w:proofErr w:type="gramEnd"/>
      <w:r w:rsidRPr="00984E3B">
        <w:rPr>
          <w:rFonts w:ascii="Times New Roman" w:hAnsi="Times New Roman" w:cs="Times New Roman"/>
          <w:b/>
          <w:bCs/>
          <w:sz w:val="28"/>
          <w:szCs w:val="28"/>
          <w:lang w:val="ru-RU"/>
        </w:rPr>
        <w:t xml:space="preserve">  </w:t>
      </w:r>
      <w:r w:rsidRPr="00984E3B">
        <w:rPr>
          <w:rFonts w:ascii="Times New Roman" w:hAnsi="Times New Roman" w:cs="Times New Roman"/>
          <w:sz w:val="28"/>
          <w:szCs w:val="28"/>
          <w:lang w:val="ru-RU"/>
        </w:rPr>
        <w:t>є тенденції та принципи, що характеризують процес становлення та функціонування приватних навчальних закладів в Україні і визначають їх соціальний статус, виявлені на підставі загальнотеоретичних закономірностей та методів конкретно-соціологічного дослідження.</w:t>
      </w:r>
    </w:p>
    <w:p w14:paraId="3D9C1495" w14:textId="77777777" w:rsidR="00984E3B" w:rsidRPr="00984E3B" w:rsidRDefault="00984E3B" w:rsidP="00984E3B">
      <w:pPr>
        <w:pStyle w:val="Iauiue0"/>
        <w:spacing w:line="360" w:lineRule="auto"/>
        <w:jc w:val="both"/>
        <w:rPr>
          <w:rFonts w:ascii="Times New Roman" w:hAnsi="Times New Roman" w:cs="Times New Roman"/>
          <w:b/>
          <w:bCs/>
          <w:sz w:val="28"/>
          <w:szCs w:val="28"/>
          <w:lang w:val="ru-RU"/>
        </w:rPr>
      </w:pPr>
      <w:r w:rsidRPr="00984E3B">
        <w:rPr>
          <w:rFonts w:ascii="Times New Roman" w:hAnsi="Times New Roman" w:cs="Times New Roman"/>
          <w:sz w:val="28"/>
          <w:szCs w:val="28"/>
          <w:lang w:val="ru-RU"/>
        </w:rPr>
        <w:tab/>
      </w:r>
      <w:r w:rsidRPr="00984E3B">
        <w:rPr>
          <w:rFonts w:ascii="Times New Roman" w:hAnsi="Times New Roman" w:cs="Times New Roman"/>
          <w:b/>
          <w:bCs/>
          <w:sz w:val="28"/>
          <w:szCs w:val="28"/>
          <w:lang w:val="ru-RU"/>
        </w:rPr>
        <w:t>Завдання дослідження</w:t>
      </w:r>
    </w:p>
    <w:p w14:paraId="27CE6887" w14:textId="77777777" w:rsidR="00984E3B" w:rsidRPr="00984E3B" w:rsidRDefault="00984E3B" w:rsidP="00984E3B">
      <w:pPr>
        <w:pStyle w:val="Iauiue0"/>
        <w:spacing w:line="360" w:lineRule="auto"/>
        <w:jc w:val="both"/>
        <w:rPr>
          <w:rFonts w:ascii="Times New Roman" w:hAnsi="Times New Roman" w:cs="Times New Roman"/>
          <w:sz w:val="28"/>
          <w:szCs w:val="28"/>
          <w:lang w:val="ru-RU"/>
        </w:rPr>
      </w:pPr>
      <w:r w:rsidRPr="00984E3B">
        <w:rPr>
          <w:rFonts w:ascii="Times New Roman" w:hAnsi="Times New Roman" w:cs="Times New Roman"/>
          <w:sz w:val="28"/>
          <w:szCs w:val="28"/>
          <w:lang w:val="ru-RU"/>
        </w:rPr>
        <w:tab/>
        <w:t xml:space="preserve">Для досягнення поставленої мети необхідно вирішити такі </w:t>
      </w:r>
      <w:proofErr w:type="gramStart"/>
      <w:r w:rsidRPr="00984E3B">
        <w:rPr>
          <w:rFonts w:ascii="Times New Roman" w:hAnsi="Times New Roman" w:cs="Times New Roman"/>
          <w:sz w:val="28"/>
          <w:szCs w:val="28"/>
          <w:lang w:val="ru-RU"/>
        </w:rPr>
        <w:t>завдання :</w:t>
      </w:r>
      <w:proofErr w:type="gramEnd"/>
    </w:p>
    <w:p w14:paraId="348CD910" w14:textId="77777777" w:rsidR="00984E3B" w:rsidRPr="00984E3B" w:rsidRDefault="00984E3B" w:rsidP="00B20C61">
      <w:pPr>
        <w:pStyle w:val="Iauiue0"/>
        <w:numPr>
          <w:ilvl w:val="0"/>
          <w:numId w:val="67"/>
        </w:numPr>
        <w:suppressAutoHyphens w:val="0"/>
        <w:autoSpaceDE w:val="0"/>
        <w:autoSpaceDN w:val="0"/>
        <w:spacing w:line="360" w:lineRule="auto"/>
        <w:jc w:val="both"/>
        <w:rPr>
          <w:rFonts w:ascii="Times New Roman" w:hAnsi="Times New Roman" w:cs="Times New Roman"/>
          <w:sz w:val="28"/>
          <w:szCs w:val="28"/>
          <w:lang w:val="ru-RU"/>
        </w:rPr>
      </w:pPr>
      <w:r w:rsidRPr="00984E3B">
        <w:rPr>
          <w:rFonts w:ascii="Times New Roman" w:hAnsi="Times New Roman" w:cs="Times New Roman"/>
          <w:sz w:val="28"/>
          <w:szCs w:val="28"/>
          <w:lang w:val="ru-RU"/>
        </w:rPr>
        <w:t xml:space="preserve">здійснити комплексний </w:t>
      </w:r>
      <w:proofErr w:type="gramStart"/>
      <w:r w:rsidRPr="00984E3B">
        <w:rPr>
          <w:rFonts w:ascii="Times New Roman" w:hAnsi="Times New Roman" w:cs="Times New Roman"/>
          <w:sz w:val="28"/>
          <w:szCs w:val="28"/>
          <w:lang w:val="ru-RU"/>
        </w:rPr>
        <w:t>аналіз  основних</w:t>
      </w:r>
      <w:proofErr w:type="gramEnd"/>
      <w:r w:rsidRPr="00984E3B">
        <w:rPr>
          <w:rFonts w:ascii="Times New Roman" w:hAnsi="Times New Roman" w:cs="Times New Roman"/>
          <w:sz w:val="28"/>
          <w:szCs w:val="28"/>
          <w:lang w:val="ru-RU"/>
        </w:rPr>
        <w:t xml:space="preserve"> чинників виникнення навчальних закладів приватної форми власності;</w:t>
      </w:r>
    </w:p>
    <w:p w14:paraId="1A70025F" w14:textId="77777777" w:rsidR="00984E3B" w:rsidRPr="00984E3B" w:rsidRDefault="00984E3B" w:rsidP="00B20C61">
      <w:pPr>
        <w:pStyle w:val="Iauiue0"/>
        <w:numPr>
          <w:ilvl w:val="0"/>
          <w:numId w:val="70"/>
        </w:numPr>
        <w:suppressAutoHyphens w:val="0"/>
        <w:autoSpaceDE w:val="0"/>
        <w:autoSpaceDN w:val="0"/>
        <w:spacing w:line="360" w:lineRule="auto"/>
        <w:jc w:val="both"/>
        <w:rPr>
          <w:rFonts w:ascii="Times New Roman" w:hAnsi="Times New Roman" w:cs="Times New Roman"/>
          <w:sz w:val="28"/>
          <w:szCs w:val="28"/>
          <w:lang w:val="ru-RU"/>
        </w:rPr>
      </w:pPr>
      <w:r w:rsidRPr="00984E3B">
        <w:rPr>
          <w:rFonts w:ascii="Times New Roman" w:hAnsi="Times New Roman" w:cs="Times New Roman"/>
          <w:sz w:val="28"/>
          <w:szCs w:val="28"/>
          <w:lang w:val="ru-RU"/>
        </w:rPr>
        <w:t>виявити специфіку основних етапів становлення приватних навчальних закладів в Україні;</w:t>
      </w:r>
    </w:p>
    <w:p w14:paraId="5617BBE5" w14:textId="77777777" w:rsidR="00984E3B" w:rsidRPr="00984E3B" w:rsidRDefault="00984E3B" w:rsidP="00B20C61">
      <w:pPr>
        <w:pStyle w:val="Iauiue0"/>
        <w:numPr>
          <w:ilvl w:val="0"/>
          <w:numId w:val="70"/>
        </w:numPr>
        <w:suppressAutoHyphens w:val="0"/>
        <w:autoSpaceDE w:val="0"/>
        <w:autoSpaceDN w:val="0"/>
        <w:spacing w:line="360" w:lineRule="auto"/>
        <w:jc w:val="both"/>
        <w:rPr>
          <w:rFonts w:ascii="Times New Roman" w:hAnsi="Times New Roman" w:cs="Times New Roman"/>
          <w:sz w:val="28"/>
          <w:szCs w:val="28"/>
          <w:lang w:val="ru-RU"/>
        </w:rPr>
      </w:pPr>
      <w:r w:rsidRPr="00984E3B">
        <w:rPr>
          <w:rFonts w:ascii="Times New Roman" w:hAnsi="Times New Roman" w:cs="Times New Roman"/>
          <w:sz w:val="28"/>
          <w:szCs w:val="28"/>
          <w:lang w:val="ru-RU"/>
        </w:rPr>
        <w:t>проаналізувати особливості соціогрупової структури приватного сектору освіти Україні;</w:t>
      </w:r>
    </w:p>
    <w:p w14:paraId="679021AC" w14:textId="77777777" w:rsidR="00984E3B" w:rsidRPr="00984E3B" w:rsidRDefault="00984E3B" w:rsidP="00B20C61">
      <w:pPr>
        <w:pStyle w:val="Iauiue0"/>
        <w:numPr>
          <w:ilvl w:val="0"/>
          <w:numId w:val="70"/>
        </w:numPr>
        <w:suppressAutoHyphens w:val="0"/>
        <w:autoSpaceDE w:val="0"/>
        <w:autoSpaceDN w:val="0"/>
        <w:spacing w:line="360" w:lineRule="auto"/>
        <w:jc w:val="both"/>
        <w:rPr>
          <w:rFonts w:ascii="Times New Roman" w:hAnsi="Times New Roman" w:cs="Times New Roman"/>
          <w:sz w:val="28"/>
          <w:szCs w:val="28"/>
          <w:lang w:val="ru-RU"/>
        </w:rPr>
      </w:pPr>
      <w:r w:rsidRPr="00984E3B">
        <w:rPr>
          <w:rFonts w:ascii="Times New Roman" w:hAnsi="Times New Roman" w:cs="Times New Roman"/>
          <w:sz w:val="28"/>
          <w:szCs w:val="28"/>
          <w:lang w:val="ru-RU"/>
        </w:rPr>
        <w:t xml:space="preserve">встановити характерні </w:t>
      </w:r>
      <w:proofErr w:type="gramStart"/>
      <w:r w:rsidRPr="00984E3B">
        <w:rPr>
          <w:rFonts w:ascii="Times New Roman" w:hAnsi="Times New Roman" w:cs="Times New Roman"/>
          <w:sz w:val="28"/>
          <w:szCs w:val="28"/>
          <w:lang w:val="ru-RU"/>
        </w:rPr>
        <w:t>риси  навчальних</w:t>
      </w:r>
      <w:proofErr w:type="gramEnd"/>
      <w:r w:rsidRPr="00984E3B">
        <w:rPr>
          <w:rFonts w:ascii="Times New Roman" w:hAnsi="Times New Roman" w:cs="Times New Roman"/>
          <w:sz w:val="28"/>
          <w:szCs w:val="28"/>
          <w:lang w:val="ru-RU"/>
        </w:rPr>
        <w:t xml:space="preserve">  закладів приватної форми власності як різновиду навчальних  соціальних організацій;</w:t>
      </w:r>
    </w:p>
    <w:p w14:paraId="1F68A964" w14:textId="77777777" w:rsidR="00984E3B" w:rsidRPr="00984E3B" w:rsidRDefault="00984E3B" w:rsidP="00B20C61">
      <w:pPr>
        <w:pStyle w:val="Iauiue0"/>
        <w:numPr>
          <w:ilvl w:val="0"/>
          <w:numId w:val="70"/>
        </w:numPr>
        <w:suppressAutoHyphens w:val="0"/>
        <w:autoSpaceDE w:val="0"/>
        <w:autoSpaceDN w:val="0"/>
        <w:spacing w:line="360" w:lineRule="auto"/>
        <w:jc w:val="both"/>
        <w:rPr>
          <w:rFonts w:ascii="Times New Roman" w:hAnsi="Times New Roman" w:cs="Times New Roman"/>
          <w:sz w:val="28"/>
          <w:szCs w:val="28"/>
          <w:lang w:val="ru-RU"/>
        </w:rPr>
      </w:pPr>
      <w:r w:rsidRPr="00984E3B">
        <w:rPr>
          <w:rFonts w:ascii="Times New Roman" w:hAnsi="Times New Roman" w:cs="Times New Roman"/>
          <w:sz w:val="28"/>
          <w:szCs w:val="28"/>
          <w:lang w:val="ru-RU"/>
        </w:rPr>
        <w:t xml:space="preserve">виявити тенденції подальшого розвитку системи приватних навчальних </w:t>
      </w:r>
      <w:proofErr w:type="gramStart"/>
      <w:r w:rsidRPr="00984E3B">
        <w:rPr>
          <w:rFonts w:ascii="Times New Roman" w:hAnsi="Times New Roman" w:cs="Times New Roman"/>
          <w:sz w:val="28"/>
          <w:szCs w:val="28"/>
          <w:lang w:val="ru-RU"/>
        </w:rPr>
        <w:t>закладів  в</w:t>
      </w:r>
      <w:proofErr w:type="gramEnd"/>
      <w:r w:rsidRPr="00984E3B">
        <w:rPr>
          <w:rFonts w:ascii="Times New Roman" w:hAnsi="Times New Roman" w:cs="Times New Roman"/>
          <w:sz w:val="28"/>
          <w:szCs w:val="28"/>
          <w:lang w:val="ru-RU"/>
        </w:rPr>
        <w:t xml:space="preserve"> Україні.</w:t>
      </w:r>
    </w:p>
    <w:p w14:paraId="0D371602" w14:textId="77777777" w:rsidR="00984E3B" w:rsidRPr="00984E3B" w:rsidRDefault="00984E3B" w:rsidP="00984E3B">
      <w:pPr>
        <w:pStyle w:val="Iauiue0"/>
        <w:spacing w:line="360" w:lineRule="auto"/>
        <w:ind w:firstLine="720"/>
        <w:jc w:val="both"/>
        <w:rPr>
          <w:rFonts w:ascii="Times New Roman" w:hAnsi="Times New Roman" w:cs="Times New Roman"/>
          <w:sz w:val="28"/>
          <w:szCs w:val="28"/>
          <w:lang w:val="ru-RU"/>
        </w:rPr>
      </w:pPr>
      <w:r w:rsidRPr="00984E3B">
        <w:rPr>
          <w:rFonts w:ascii="Times New Roman" w:hAnsi="Times New Roman" w:cs="Times New Roman"/>
          <w:b/>
          <w:bCs/>
          <w:sz w:val="28"/>
          <w:szCs w:val="28"/>
          <w:lang w:val="ru-RU"/>
        </w:rPr>
        <w:t xml:space="preserve">Методи дослідження. </w:t>
      </w:r>
      <w:r w:rsidRPr="00984E3B">
        <w:rPr>
          <w:rFonts w:ascii="Times New Roman" w:hAnsi="Times New Roman" w:cs="Times New Roman"/>
          <w:sz w:val="28"/>
          <w:szCs w:val="28"/>
          <w:lang w:val="ru-RU"/>
        </w:rPr>
        <w:t xml:space="preserve">У роботі використовувався комплекс методів дослідження. Теоретичні </w:t>
      </w:r>
      <w:proofErr w:type="gramStart"/>
      <w:r w:rsidRPr="00984E3B">
        <w:rPr>
          <w:rFonts w:ascii="Times New Roman" w:hAnsi="Times New Roman" w:cs="Times New Roman"/>
          <w:sz w:val="28"/>
          <w:szCs w:val="28"/>
          <w:lang w:val="ru-RU"/>
        </w:rPr>
        <w:t>методи :</w:t>
      </w:r>
      <w:proofErr w:type="gramEnd"/>
      <w:r w:rsidRPr="00984E3B">
        <w:rPr>
          <w:rFonts w:ascii="Times New Roman" w:hAnsi="Times New Roman" w:cs="Times New Roman"/>
          <w:sz w:val="28"/>
          <w:szCs w:val="28"/>
          <w:lang w:val="ru-RU"/>
        </w:rPr>
        <w:t xml:space="preserve"> порівняння, аналіз, синтез, систематизація, класифікація; емпіричні  - спостереження, опитування. Методи теоретичного і </w:t>
      </w:r>
      <w:r w:rsidRPr="00984E3B">
        <w:rPr>
          <w:rFonts w:ascii="Times New Roman" w:hAnsi="Times New Roman" w:cs="Times New Roman"/>
          <w:sz w:val="28"/>
          <w:szCs w:val="28"/>
          <w:lang w:val="ru-RU"/>
        </w:rPr>
        <w:lastRenderedPageBreak/>
        <w:t>емпіричного дослідження взаємодоповнювалися і взаємоперевірялися, що забезпечило комплексне пізнання предмета дослідження.</w:t>
      </w:r>
    </w:p>
    <w:p w14:paraId="1553F271" w14:textId="77777777" w:rsidR="00984E3B" w:rsidRPr="00984E3B" w:rsidRDefault="00984E3B" w:rsidP="00984E3B">
      <w:pPr>
        <w:pStyle w:val="Iauiue0"/>
        <w:spacing w:line="360" w:lineRule="auto"/>
        <w:ind w:firstLine="720"/>
        <w:jc w:val="both"/>
        <w:rPr>
          <w:rFonts w:ascii="Times New Roman" w:hAnsi="Times New Roman" w:cs="Times New Roman"/>
          <w:sz w:val="28"/>
          <w:szCs w:val="28"/>
          <w:lang w:val="ru-RU"/>
        </w:rPr>
      </w:pPr>
      <w:r w:rsidRPr="00984E3B">
        <w:rPr>
          <w:rFonts w:ascii="Times New Roman" w:hAnsi="Times New Roman" w:cs="Times New Roman"/>
          <w:sz w:val="28"/>
          <w:szCs w:val="28"/>
          <w:lang w:val="ru-RU"/>
        </w:rPr>
        <w:t>Емпіричний рівень дослідження забезпечувався на базі Науково-методичного центру соціологічних досліджень Європейського університету фінансів, інформаційних систем, менеджменту та бізнесу. У дисертаційній роботі використані результати соціологічних досліджень, проведених при безпосередній участі автора.</w:t>
      </w:r>
    </w:p>
    <w:p w14:paraId="508896DE" w14:textId="77777777" w:rsidR="00984E3B" w:rsidRDefault="00984E3B" w:rsidP="00984E3B">
      <w:pPr>
        <w:spacing w:line="360" w:lineRule="auto"/>
        <w:ind w:firstLine="720"/>
        <w:jc w:val="both"/>
        <w:rPr>
          <w:sz w:val="28"/>
          <w:szCs w:val="28"/>
          <w:lang w:val="uk-UA"/>
        </w:rPr>
      </w:pPr>
      <w:r>
        <w:rPr>
          <w:b/>
          <w:bCs/>
          <w:sz w:val="28"/>
          <w:szCs w:val="28"/>
          <w:lang w:val="uk-UA"/>
        </w:rPr>
        <w:t>Наукова новизна</w:t>
      </w:r>
      <w:r>
        <w:rPr>
          <w:sz w:val="28"/>
          <w:szCs w:val="28"/>
          <w:lang w:val="uk-UA"/>
        </w:rPr>
        <w:t xml:space="preserve"> полягає в тому, що на основі дослідження процесу становлення навчальних закладів приватної форми власності, аналізу їх сучасного стану виявлено їх місце в освітянському просторі України, зокрема :</w:t>
      </w:r>
    </w:p>
    <w:p w14:paraId="231096DF" w14:textId="77777777" w:rsidR="00984E3B" w:rsidRDefault="00984E3B" w:rsidP="00B20C61">
      <w:pPr>
        <w:numPr>
          <w:ilvl w:val="0"/>
          <w:numId w:val="68"/>
        </w:numPr>
        <w:suppressAutoHyphens w:val="0"/>
        <w:autoSpaceDE w:val="0"/>
        <w:autoSpaceDN w:val="0"/>
        <w:spacing w:line="360" w:lineRule="auto"/>
        <w:jc w:val="both"/>
        <w:rPr>
          <w:sz w:val="28"/>
          <w:szCs w:val="28"/>
          <w:lang w:val="uk-UA"/>
        </w:rPr>
      </w:pPr>
      <w:r>
        <w:rPr>
          <w:sz w:val="28"/>
          <w:szCs w:val="28"/>
          <w:lang w:val="uk-UA"/>
        </w:rPr>
        <w:t>Здійснено комплексний аналіз основних  чинників виникнення приватних навчальних закладів, на основі якого встановлено, що їх появу зумовили загальні соціально-політичні, культурні та релігійні зміни в українському суспільстві  на початку 90-х років.</w:t>
      </w:r>
    </w:p>
    <w:p w14:paraId="4E78A2C8" w14:textId="77777777" w:rsidR="00984E3B" w:rsidRDefault="00984E3B" w:rsidP="00B20C61">
      <w:pPr>
        <w:numPr>
          <w:ilvl w:val="0"/>
          <w:numId w:val="68"/>
        </w:numPr>
        <w:suppressAutoHyphens w:val="0"/>
        <w:autoSpaceDE w:val="0"/>
        <w:autoSpaceDN w:val="0"/>
        <w:spacing w:line="360" w:lineRule="auto"/>
        <w:jc w:val="both"/>
        <w:rPr>
          <w:sz w:val="28"/>
          <w:szCs w:val="28"/>
          <w:lang w:val="uk-UA"/>
        </w:rPr>
      </w:pPr>
      <w:r>
        <w:rPr>
          <w:sz w:val="28"/>
          <w:szCs w:val="28"/>
          <w:lang w:val="uk-UA"/>
        </w:rPr>
        <w:t>Виявлено та проаналізовано специфіку становлення навчальних закладів приватної фгорми власності, яка полягає у появі нової соціальної практики, її подальшому  нормативному та організаційному оформленні, в легітимізації приватних навчальних закладів, утвердженні цього феномена  у суспільній свідомості.</w:t>
      </w:r>
    </w:p>
    <w:p w14:paraId="0509AE39" w14:textId="77777777" w:rsidR="00984E3B" w:rsidRDefault="00984E3B" w:rsidP="00B20C61">
      <w:pPr>
        <w:numPr>
          <w:ilvl w:val="0"/>
          <w:numId w:val="68"/>
        </w:numPr>
        <w:suppressAutoHyphens w:val="0"/>
        <w:autoSpaceDE w:val="0"/>
        <w:autoSpaceDN w:val="0"/>
        <w:spacing w:line="360" w:lineRule="auto"/>
        <w:jc w:val="both"/>
        <w:rPr>
          <w:sz w:val="28"/>
          <w:szCs w:val="28"/>
          <w:lang w:val="uk-UA"/>
        </w:rPr>
      </w:pPr>
      <w:r>
        <w:rPr>
          <w:sz w:val="28"/>
          <w:szCs w:val="28"/>
          <w:lang w:val="uk-UA"/>
        </w:rPr>
        <w:t xml:space="preserve">Доведено, що реалізація основних функцій освіти приватною освітою має окремі особливості,  зокрема, при здійсненні  владно-примусової, селективної та стратифікаційної функцій. </w:t>
      </w:r>
    </w:p>
    <w:p w14:paraId="5F6D72D5" w14:textId="77777777" w:rsidR="00984E3B" w:rsidRDefault="00984E3B" w:rsidP="00B20C61">
      <w:pPr>
        <w:numPr>
          <w:ilvl w:val="0"/>
          <w:numId w:val="68"/>
        </w:numPr>
        <w:suppressAutoHyphens w:val="0"/>
        <w:autoSpaceDE w:val="0"/>
        <w:autoSpaceDN w:val="0"/>
        <w:spacing w:line="360" w:lineRule="auto"/>
        <w:jc w:val="both"/>
        <w:rPr>
          <w:sz w:val="28"/>
          <w:szCs w:val="28"/>
          <w:lang w:val="uk-UA"/>
        </w:rPr>
      </w:pPr>
      <w:r>
        <w:rPr>
          <w:sz w:val="28"/>
          <w:szCs w:val="28"/>
          <w:lang w:val="uk-UA"/>
        </w:rPr>
        <w:t xml:space="preserve">На основі аналізу результатів конкретно-соціологічних досліджень визначено характерні риси соціогрупової структури приватного сектору освіти України, а саме : </w:t>
      </w:r>
    </w:p>
    <w:p w14:paraId="04DB4314" w14:textId="77777777" w:rsidR="00984E3B" w:rsidRDefault="00984E3B" w:rsidP="00984E3B">
      <w:pPr>
        <w:spacing w:line="360" w:lineRule="auto"/>
        <w:ind w:left="720"/>
        <w:jc w:val="both"/>
        <w:rPr>
          <w:sz w:val="28"/>
          <w:szCs w:val="28"/>
          <w:lang w:val="uk-UA"/>
        </w:rPr>
      </w:pPr>
      <w:r>
        <w:rPr>
          <w:sz w:val="28"/>
          <w:szCs w:val="28"/>
          <w:lang w:val="uk-UA"/>
        </w:rPr>
        <w:t>1) мотивація отримання освіти студентів приватних закладів освіти;</w:t>
      </w:r>
    </w:p>
    <w:p w14:paraId="6AA906BE" w14:textId="77777777" w:rsidR="00984E3B" w:rsidRDefault="00984E3B" w:rsidP="00984E3B">
      <w:pPr>
        <w:spacing w:line="360" w:lineRule="auto"/>
        <w:ind w:left="720"/>
        <w:jc w:val="both"/>
        <w:rPr>
          <w:sz w:val="28"/>
          <w:szCs w:val="28"/>
          <w:lang w:val="uk-UA"/>
        </w:rPr>
      </w:pPr>
      <w:r>
        <w:rPr>
          <w:sz w:val="28"/>
          <w:szCs w:val="28"/>
          <w:lang w:val="uk-UA"/>
        </w:rPr>
        <w:t>2) спрямованість на професійну діяльність за фахом;</w:t>
      </w:r>
    </w:p>
    <w:p w14:paraId="717494DE" w14:textId="77777777" w:rsidR="00984E3B" w:rsidRDefault="00984E3B" w:rsidP="00984E3B">
      <w:pPr>
        <w:spacing w:line="360" w:lineRule="auto"/>
        <w:ind w:left="720"/>
        <w:jc w:val="both"/>
        <w:rPr>
          <w:sz w:val="28"/>
          <w:szCs w:val="28"/>
          <w:lang w:val="uk-UA"/>
        </w:rPr>
      </w:pPr>
      <w:r>
        <w:rPr>
          <w:sz w:val="28"/>
          <w:szCs w:val="28"/>
          <w:lang w:val="uk-UA"/>
        </w:rPr>
        <w:t>3) безпосередня залежність статусу студента від його матеріального статусу;</w:t>
      </w:r>
    </w:p>
    <w:p w14:paraId="207FED6E" w14:textId="77777777" w:rsidR="00984E3B" w:rsidRDefault="00984E3B" w:rsidP="00984E3B">
      <w:pPr>
        <w:spacing w:line="360" w:lineRule="auto"/>
        <w:ind w:left="720"/>
        <w:jc w:val="both"/>
        <w:rPr>
          <w:sz w:val="28"/>
          <w:szCs w:val="28"/>
          <w:lang w:val="uk-UA"/>
        </w:rPr>
      </w:pPr>
      <w:r>
        <w:rPr>
          <w:sz w:val="28"/>
          <w:szCs w:val="28"/>
          <w:lang w:val="uk-UA"/>
        </w:rPr>
        <w:t>4) високий рівень зовнішньої та внутрішньої мотивації праці викладачів (зовнішня мотивація – через диференціацію матеріальної винагороди; внутрішня – через реалізацію творчого потенціалу).</w:t>
      </w:r>
    </w:p>
    <w:p w14:paraId="66C45446" w14:textId="77777777" w:rsidR="00984E3B" w:rsidRDefault="00984E3B" w:rsidP="00984E3B">
      <w:pPr>
        <w:pStyle w:val="afffffffa"/>
        <w:spacing w:line="360" w:lineRule="auto"/>
      </w:pPr>
      <w:r>
        <w:lastRenderedPageBreak/>
        <w:t xml:space="preserve">5. Шляхом порівняльного аналізу бюджетних та приватних навчальних організацій виявлено та обгрунтовано специфіку приватних організацій, умови їх функціонування та вплив на перебіг соціальних процесів. </w:t>
      </w:r>
    </w:p>
    <w:p w14:paraId="14E1EDEE" w14:textId="77777777" w:rsidR="00984E3B" w:rsidRDefault="00984E3B" w:rsidP="00984E3B">
      <w:pPr>
        <w:spacing w:line="360" w:lineRule="auto"/>
        <w:jc w:val="both"/>
        <w:rPr>
          <w:sz w:val="28"/>
          <w:szCs w:val="28"/>
          <w:lang w:val="uk-UA"/>
        </w:rPr>
      </w:pPr>
      <w:r>
        <w:rPr>
          <w:sz w:val="28"/>
          <w:szCs w:val="28"/>
          <w:lang w:val="uk-UA"/>
        </w:rPr>
        <w:t>6. Виявлено тенденції подальшого розвитку приватних навчальних закладів в Україні.</w:t>
      </w:r>
    </w:p>
    <w:p w14:paraId="3A717789" w14:textId="77777777" w:rsidR="00984E3B" w:rsidRPr="00984E3B" w:rsidRDefault="00984E3B" w:rsidP="00984E3B">
      <w:pPr>
        <w:pStyle w:val="Iauiue0"/>
        <w:spacing w:line="360" w:lineRule="auto"/>
        <w:jc w:val="both"/>
        <w:rPr>
          <w:rFonts w:ascii="Times New Roman" w:hAnsi="Times New Roman" w:cs="Times New Roman"/>
          <w:sz w:val="28"/>
          <w:szCs w:val="28"/>
          <w:lang w:val="ru-RU"/>
        </w:rPr>
      </w:pPr>
      <w:r w:rsidRPr="00984E3B">
        <w:rPr>
          <w:rFonts w:ascii="Times New Roman" w:hAnsi="Times New Roman" w:cs="Times New Roman"/>
          <w:sz w:val="28"/>
          <w:szCs w:val="28"/>
          <w:lang w:val="ru-RU"/>
        </w:rPr>
        <w:tab/>
      </w:r>
      <w:r w:rsidRPr="00984E3B">
        <w:rPr>
          <w:rFonts w:ascii="Times New Roman" w:hAnsi="Times New Roman" w:cs="Times New Roman"/>
          <w:b/>
          <w:bCs/>
          <w:sz w:val="28"/>
          <w:szCs w:val="28"/>
          <w:lang w:val="ru-RU"/>
        </w:rPr>
        <w:t xml:space="preserve">Апробація і впровадження. </w:t>
      </w:r>
      <w:r w:rsidRPr="00984E3B">
        <w:rPr>
          <w:rFonts w:ascii="Times New Roman" w:hAnsi="Times New Roman" w:cs="Times New Roman"/>
          <w:sz w:val="28"/>
          <w:szCs w:val="28"/>
          <w:lang w:val="ru-RU"/>
        </w:rPr>
        <w:tab/>
        <w:t>Основні положення і висновки дисертаційного дослідження викладені у авторських публікаціях; доповідалися на Всеукраїнській науково-практичній конференції “Політична консолідація державотворчих сил України : проблеми, перспективи” (м.Київ, 11 лютого 1998 р.); Міжнародній науково-практичній конференції “Сучасні технології в професійній підготовці спеціалістів в Україні” (м.Київ, 24-25 листопада 1998 р.); Міжнародній науково-практичній конференції “Актуальні проблеми гуманітарних наук та їх інформаційне забезпечення” (м.Харків, 17 квітня 1999 р.); Всеукраїнській науково-практичній конференції “Становлення і розвиток підприємництва в Україні” (м.Хмельницький, 28-29 квітня 1999 р.);  обговорювалися на засіданнях кафедри галузевої соціології  Київського національного університету імені Тараса Шевченка та кафедри соціально-гуманітарних дисциплін Європейського університету фінансів, інформаційних систем, менеджменту та бізнесу.</w:t>
      </w:r>
    </w:p>
    <w:p w14:paraId="2E03A5D3" w14:textId="77777777" w:rsidR="00984E3B" w:rsidRPr="00984E3B" w:rsidRDefault="00984E3B" w:rsidP="00984E3B">
      <w:pPr>
        <w:pStyle w:val="Iauiue0"/>
        <w:spacing w:line="360" w:lineRule="auto"/>
        <w:jc w:val="both"/>
        <w:rPr>
          <w:rFonts w:ascii="Times New Roman" w:hAnsi="Times New Roman" w:cs="Times New Roman"/>
          <w:sz w:val="28"/>
          <w:szCs w:val="28"/>
          <w:lang w:val="ru-RU"/>
        </w:rPr>
      </w:pPr>
      <w:r w:rsidRPr="00984E3B">
        <w:rPr>
          <w:rFonts w:ascii="Times New Roman" w:hAnsi="Times New Roman" w:cs="Times New Roman"/>
          <w:sz w:val="28"/>
          <w:szCs w:val="28"/>
          <w:lang w:val="ru-RU"/>
        </w:rPr>
        <w:tab/>
      </w:r>
      <w:r w:rsidRPr="00984E3B">
        <w:rPr>
          <w:rFonts w:ascii="Times New Roman" w:hAnsi="Times New Roman" w:cs="Times New Roman"/>
          <w:b/>
          <w:bCs/>
          <w:sz w:val="28"/>
          <w:szCs w:val="28"/>
          <w:lang w:val="ru-RU"/>
        </w:rPr>
        <w:t>Структура дисертації</w:t>
      </w:r>
      <w:r w:rsidRPr="00984E3B">
        <w:rPr>
          <w:rFonts w:ascii="Times New Roman" w:hAnsi="Times New Roman" w:cs="Times New Roman"/>
          <w:sz w:val="28"/>
          <w:szCs w:val="28"/>
          <w:lang w:val="ru-RU"/>
        </w:rPr>
        <w:t xml:space="preserve"> зумовлена логікою дослідження і складається зі вступу, трьох розділів і семи підрозділів, висновків, переліку основної використаної літератури.</w:t>
      </w:r>
      <w:r w:rsidRPr="00984E3B">
        <w:rPr>
          <w:rFonts w:ascii="Times New Roman" w:hAnsi="Times New Roman" w:cs="Times New Roman"/>
          <w:sz w:val="28"/>
          <w:szCs w:val="28"/>
          <w:lang w:val="ru-RU"/>
        </w:rPr>
        <w:tab/>
      </w:r>
    </w:p>
    <w:p w14:paraId="5CFD6E6F" w14:textId="77777777" w:rsidR="00984E3B" w:rsidRPr="00984E3B" w:rsidRDefault="00984E3B" w:rsidP="00984E3B">
      <w:pPr>
        <w:pStyle w:val="Iauiue0"/>
        <w:spacing w:line="360" w:lineRule="auto"/>
        <w:ind w:firstLine="720"/>
        <w:jc w:val="both"/>
        <w:rPr>
          <w:lang w:val="ru-RU"/>
        </w:rPr>
      </w:pPr>
    </w:p>
    <w:p w14:paraId="5A9CC070" w14:textId="082AAF31" w:rsidR="00D20DA3" w:rsidRPr="00A02603" w:rsidRDefault="00D20DA3" w:rsidP="00B71C34">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0E7B2" w14:textId="77777777" w:rsidR="00B20C61" w:rsidRDefault="00B20C61">
      <w:r>
        <w:separator/>
      </w:r>
    </w:p>
  </w:endnote>
  <w:endnote w:type="continuationSeparator" w:id="0">
    <w:p w14:paraId="0DE02D63" w14:textId="77777777" w:rsidR="00B20C61" w:rsidRDefault="00B2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altName w:val="Bookshelf Symbol 3"/>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UkrainianTimesET">
    <w:altName w:val="Courier New"/>
    <w:charset w:val="00"/>
    <w:family w:val="roman"/>
    <w:pitch w:val="variable"/>
    <w:sig w:usb0="00000003" w:usb1="00000000" w:usb2="00000000" w:usb3="00000000" w:csb0="00000001"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altName w:val="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20007A87" w:usb1="80000000" w:usb2="00000008"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altName w:val="Arial"/>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Ўм§А?§ЮЎм???§ЮЎм§Ў?Ўм§А????"/>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altName w:val="Century Gothic"/>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рЎю¬У?Ўю¬в?¬рЎюҐм??Ўю¬в?¬"/>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notTrueType/>
    <w:pitch w:val="variable"/>
    <w:sig w:usb0="00000203" w:usb1="00000000" w:usb2="00000000" w:usb3="00000000" w:csb0="00000005"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2838A" w14:textId="77777777" w:rsidR="00B20C61" w:rsidRDefault="00B20C61">
      <w:r>
        <w:separator/>
      </w:r>
    </w:p>
  </w:footnote>
  <w:footnote w:type="continuationSeparator" w:id="0">
    <w:p w14:paraId="777D4F92" w14:textId="77777777" w:rsidR="00B20C61" w:rsidRDefault="00B20C61">
      <w:r>
        <w:continuationSeparator/>
      </w:r>
    </w:p>
  </w:footnote>
  <w:footnote w:id="1">
    <w:p w14:paraId="01828FEA" w14:textId="77777777" w:rsidR="00984E3B" w:rsidRDefault="00984E3B" w:rsidP="00984E3B">
      <w:pPr>
        <w:pStyle w:val="afffffffc"/>
      </w:pPr>
      <w:r>
        <w:rPr>
          <w:rStyle w:val="affffffffffffffffffff7"/>
        </w:rPr>
        <w:t>1</w:t>
      </w:r>
      <w:r>
        <w:t xml:space="preserve"> Алексєєв Ю. </w:t>
      </w:r>
      <w:proofErr w:type="gramStart"/>
      <w:r>
        <w:t>Україна :</w:t>
      </w:r>
      <w:proofErr w:type="gramEnd"/>
      <w:r>
        <w:t xml:space="preserve"> освіта і держава (1987-1997).- К., 1998.- С.29-30.</w:t>
      </w:r>
    </w:p>
  </w:footnote>
  <w:footnote w:id="2">
    <w:p w14:paraId="08D7B397" w14:textId="77777777" w:rsidR="00984E3B" w:rsidRDefault="00984E3B" w:rsidP="00984E3B">
      <w:pPr>
        <w:pStyle w:val="afffffffc"/>
      </w:pPr>
      <w:r>
        <w:rPr>
          <w:rStyle w:val="affffffffffffffffffff7"/>
        </w:rPr>
        <w:t>2</w:t>
      </w:r>
      <w:r>
        <w:t xml:space="preserve"> Там же.</w:t>
      </w:r>
    </w:p>
  </w:footnote>
  <w:footnote w:id="3">
    <w:p w14:paraId="56116872" w14:textId="77777777" w:rsidR="00984E3B" w:rsidRDefault="00984E3B" w:rsidP="00984E3B">
      <w:pPr>
        <w:spacing w:line="360" w:lineRule="auto"/>
        <w:ind w:left="360"/>
        <w:jc w:val="both"/>
        <w:rPr>
          <w:lang w:val="uk-UA"/>
        </w:rPr>
      </w:pPr>
      <w:r w:rsidRPr="00984E3B">
        <w:rPr>
          <w:rStyle w:val="affffffffffffffffffff7"/>
          <w:rFonts w:ascii="Times New Roman" w:hAnsi="Times New Roman" w:cs="Times New Roman"/>
          <w:sz w:val="20"/>
          <w:szCs w:val="20"/>
        </w:rPr>
        <w:t>1</w:t>
      </w:r>
      <w:r>
        <w:t xml:space="preserve"> </w:t>
      </w:r>
      <w:r>
        <w:rPr>
          <w:lang w:val="uk-UA"/>
        </w:rPr>
        <w:t>Сидоренко О.Л. Приватна вища освіта: шляхи України у світовому вимірі.- Харків :”Основа”, 2000.</w:t>
      </w:r>
    </w:p>
    <w:p w14:paraId="74E0B26B" w14:textId="77777777" w:rsidR="00984E3B" w:rsidRDefault="00984E3B" w:rsidP="00984E3B">
      <w:pPr>
        <w:spacing w:line="360" w:lineRule="auto"/>
        <w:ind w:left="36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C92F97" w:rsidRDefault="00C92F97">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0F445977"/>
    <w:multiLevelType w:val="singleLevel"/>
    <w:tmpl w:val="99F6FF1E"/>
    <w:lvl w:ilvl="0">
      <w:start w:val="1"/>
      <w:numFmt w:val="decimal"/>
      <w:lvlText w:val="%1)"/>
      <w:legacy w:legacy="1" w:legacySpace="0" w:legacyIndent="1080"/>
      <w:lvlJc w:val="left"/>
      <w:pPr>
        <w:ind w:left="1800" w:hanging="1080"/>
      </w:pPr>
      <w:rPr>
        <w:rFonts w:ascii="Times New Roman" w:hAnsi="Times New Roman" w:cs="Times New Roman" w:hint="default"/>
      </w:rPr>
    </w:lvl>
  </w:abstractNum>
  <w:abstractNum w:abstractNumId="44">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82A2E75"/>
    <w:multiLevelType w:val="singleLevel"/>
    <w:tmpl w:val="0419000F"/>
    <w:lvl w:ilvl="0">
      <w:start w:val="1"/>
      <w:numFmt w:val="decimal"/>
      <w:lvlText w:val="%1."/>
      <w:lvlJc w:val="left"/>
      <w:pPr>
        <w:tabs>
          <w:tab w:val="num" w:pos="360"/>
        </w:tabs>
        <w:ind w:left="360" w:hanging="360"/>
      </w:pPr>
      <w:rPr>
        <w:rFonts w:hint="default"/>
      </w:rPr>
    </w:lvl>
  </w:abstractNum>
  <w:abstractNum w:abstractNumId="47">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226C5441"/>
    <w:multiLevelType w:val="singleLevel"/>
    <w:tmpl w:val="01C2C330"/>
    <w:lvl w:ilvl="0">
      <w:start w:val="1"/>
      <w:numFmt w:val="decimal"/>
      <w:lvlText w:val="%1) "/>
      <w:legacy w:legacy="1" w:legacySpace="0" w:legacyIndent="283"/>
      <w:lvlJc w:val="left"/>
      <w:pPr>
        <w:ind w:left="1003" w:hanging="283"/>
      </w:pPr>
      <w:rPr>
        <w:rFonts w:ascii="UkrainianTimesET" w:hAnsi="UkrainianTimesET" w:cs="UkrainianTimesET" w:hint="default"/>
        <w:sz w:val="28"/>
        <w:szCs w:val="28"/>
      </w:rPr>
    </w:lvl>
  </w:abstractNum>
  <w:abstractNum w:abstractNumId="50">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nsid w:val="273E2DBE"/>
    <w:multiLevelType w:val="singleLevel"/>
    <w:tmpl w:val="01F09A74"/>
    <w:lvl w:ilvl="0">
      <w:start w:val="1"/>
      <w:numFmt w:val="decimal"/>
      <w:lvlText w:val="2.%1. "/>
      <w:legacy w:legacy="1" w:legacySpace="0" w:legacyIndent="360"/>
      <w:lvlJc w:val="left"/>
      <w:pPr>
        <w:ind w:left="1080" w:hanging="360"/>
      </w:pPr>
      <w:rPr>
        <w:rFonts w:ascii="UkrainianTimesET" w:hAnsi="UkrainianTimesET" w:cs="UkrainianTimesET" w:hint="default"/>
        <w:b w:val="0"/>
        <w:bCs w:val="0"/>
        <w:i w:val="0"/>
        <w:iCs w:val="0"/>
        <w:sz w:val="28"/>
        <w:szCs w:val="28"/>
        <w:u w:val="none"/>
      </w:rPr>
    </w:lvl>
  </w:abstractNum>
  <w:abstractNum w:abstractNumId="52">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8">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567383C"/>
    <w:multiLevelType w:val="singleLevel"/>
    <w:tmpl w:val="172E83A2"/>
    <w:lvl w:ilvl="0">
      <w:start w:val="1"/>
      <w:numFmt w:val="decimal"/>
      <w:lvlText w:val="1.%1. "/>
      <w:legacy w:legacy="1" w:legacySpace="0" w:legacyIndent="360"/>
      <w:lvlJc w:val="left"/>
      <w:pPr>
        <w:ind w:left="1080" w:hanging="360"/>
      </w:pPr>
      <w:rPr>
        <w:rFonts w:ascii="UkrainianTimesET" w:hAnsi="UkrainianTimesET" w:cs="UkrainianTimesET" w:hint="default"/>
        <w:b w:val="0"/>
        <w:bCs w:val="0"/>
        <w:i w:val="0"/>
        <w:iCs w:val="0"/>
        <w:sz w:val="28"/>
        <w:szCs w:val="28"/>
        <w:u w:val="none"/>
      </w:rPr>
    </w:lvl>
  </w:abstractNum>
  <w:abstractNum w:abstractNumId="60">
    <w:nsid w:val="48453BCD"/>
    <w:multiLevelType w:val="singleLevel"/>
    <w:tmpl w:val="ADD430D8"/>
    <w:lvl w:ilvl="0">
      <w:start w:val="1"/>
      <w:numFmt w:val="decimal"/>
      <w:pStyle w:val="aa"/>
      <w:lvlText w:val="%1."/>
      <w:lvlJc w:val="left"/>
      <w:pPr>
        <w:tabs>
          <w:tab w:val="num" w:pos="360"/>
        </w:tabs>
        <w:ind w:left="360" w:hanging="360"/>
      </w:pPr>
    </w:lvl>
  </w:abstractNum>
  <w:abstractNum w:abstractNumId="61">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62">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3">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607D6C5D"/>
    <w:multiLevelType w:val="singleLevel"/>
    <w:tmpl w:val="1B04D2A4"/>
    <w:lvl w:ilvl="0">
      <w:start w:val="1"/>
      <w:numFmt w:val="decimal"/>
      <w:pStyle w:val="spis"/>
      <w:lvlText w:val="%1."/>
      <w:lvlJc w:val="left"/>
      <w:pPr>
        <w:tabs>
          <w:tab w:val="num" w:pos="360"/>
        </w:tabs>
        <w:ind w:left="360" w:hanging="360"/>
      </w:pPr>
    </w:lvl>
  </w:abstractNum>
  <w:abstractNum w:abstractNumId="66">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7">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8">
    <w:nsid w:val="731125F5"/>
    <w:multiLevelType w:val="singleLevel"/>
    <w:tmpl w:val="4E32241E"/>
    <w:lvl w:ilvl="0">
      <w:numFmt w:val="none"/>
      <w:pStyle w:val="63"/>
      <w:lvlText w:val=""/>
      <w:lvlJc w:val="left"/>
      <w:pPr>
        <w:tabs>
          <w:tab w:val="num" w:pos="360"/>
        </w:tabs>
      </w:pPr>
    </w:lvl>
  </w:abstractNum>
  <w:abstractNum w:abstractNumId="69">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70">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1">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7"/>
  </w:num>
  <w:num w:numId="39">
    <w:abstractNumId w:val="56"/>
  </w:num>
  <w:num w:numId="40">
    <w:abstractNumId w:val="61"/>
  </w:num>
  <w:num w:numId="41">
    <w:abstractNumId w:val="54"/>
  </w:num>
  <w:num w:numId="42">
    <w:abstractNumId w:val="42"/>
  </w:num>
  <w:num w:numId="43">
    <w:abstractNumId w:val="69"/>
  </w:num>
  <w:num w:numId="44">
    <w:abstractNumId w:val="66"/>
  </w:num>
  <w:num w:numId="45">
    <w:abstractNumId w:val="71"/>
  </w:num>
  <w:num w:numId="4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7"/>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num>
  <w:num w:numId="51">
    <w:abstractNumId w:val="58"/>
  </w:num>
  <w:num w:numId="52">
    <w:abstractNumId w:val="65"/>
  </w:num>
  <w:num w:numId="53">
    <w:abstractNumId w:val="68"/>
    <w:lvlOverride w:ilvl="0">
      <w:startOverride w:val="1"/>
    </w:lvlOverride>
  </w:num>
  <w:num w:numId="54">
    <w:abstractNumId w:val="64"/>
  </w:num>
  <w:num w:numId="55">
    <w:abstractNumId w:val="39"/>
  </w:num>
  <w:num w:numId="56">
    <w:abstractNumId w:val="44"/>
  </w:num>
  <w:num w:numId="57">
    <w:abstractNumId w:val="55"/>
  </w:num>
  <w:num w:numId="58">
    <w:abstractNumId w:val="53"/>
  </w:num>
  <w:num w:numId="59">
    <w:abstractNumId w:val="60"/>
  </w:num>
  <w:num w:numId="60">
    <w:abstractNumId w:val="0"/>
  </w:num>
  <w:num w:numId="61">
    <w:abstractNumId w:val="63"/>
  </w:num>
  <w:num w:numId="62">
    <w:abstractNumId w:val="62"/>
  </w:num>
  <w:num w:numId="63">
    <w:abstractNumId w:val="50"/>
  </w:num>
  <w:num w:numId="64">
    <w:abstractNumId w:val="59"/>
  </w:num>
  <w:num w:numId="65">
    <w:abstractNumId w:val="51"/>
  </w:num>
  <w:num w:numId="66">
    <w:abstractNumId w:val="43"/>
  </w:num>
  <w:num w:numId="67">
    <w:abstractNumId w:val="49"/>
  </w:num>
  <w:num w:numId="68">
    <w:abstractNumId w:val="46"/>
  </w:num>
  <w:num w:numId="69">
    <w:abstractNumId w:val="43"/>
    <w:lvlOverride w:ilvl="0">
      <w:lvl w:ilvl="0">
        <w:start w:val="2"/>
        <w:numFmt w:val="decimal"/>
        <w:lvlText w:val="%1)"/>
        <w:legacy w:legacy="1" w:legacySpace="0" w:legacyIndent="1080"/>
        <w:lvlJc w:val="left"/>
        <w:pPr>
          <w:ind w:left="1800" w:hanging="1080"/>
        </w:pPr>
        <w:rPr>
          <w:rFonts w:ascii="Times New Roman" w:hAnsi="Times New Roman" w:cs="Times New Roman" w:hint="default"/>
        </w:rPr>
      </w:lvl>
    </w:lvlOverride>
  </w:num>
  <w:num w:numId="70">
    <w:abstractNumId w:val="49"/>
    <w:lvlOverride w:ilvl="0">
      <w:lvl w:ilvl="0">
        <w:start w:val="2"/>
        <w:numFmt w:val="decimal"/>
        <w:lvlText w:val="%1) "/>
        <w:legacy w:legacy="1" w:legacySpace="0" w:legacyIndent="283"/>
        <w:lvlJc w:val="left"/>
        <w:pPr>
          <w:ind w:left="1003" w:hanging="283"/>
        </w:pPr>
        <w:rPr>
          <w:rFonts w:ascii="UkrainianTimesET" w:hAnsi="UkrainianTimesET" w:cs="UkrainianTimesET" w:hint="default"/>
          <w:sz w:val="28"/>
          <w:szCs w:val="28"/>
        </w:rPr>
      </w:lvl>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8DE"/>
    <w:rsid w:val="00073886"/>
    <w:rsid w:val="00074ED5"/>
    <w:rsid w:val="00075939"/>
    <w:rsid w:val="00076F4F"/>
    <w:rsid w:val="000772E4"/>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062BE"/>
    <w:rsid w:val="00107F31"/>
    <w:rsid w:val="00111EE0"/>
    <w:rsid w:val="00114A09"/>
    <w:rsid w:val="001153A2"/>
    <w:rsid w:val="00116DBB"/>
    <w:rsid w:val="00117370"/>
    <w:rsid w:val="00117A77"/>
    <w:rsid w:val="00123DCD"/>
    <w:rsid w:val="00131AA8"/>
    <w:rsid w:val="001334C3"/>
    <w:rsid w:val="00134C9F"/>
    <w:rsid w:val="001350FA"/>
    <w:rsid w:val="001361EF"/>
    <w:rsid w:val="0013640E"/>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2979"/>
    <w:rsid w:val="00176050"/>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5504"/>
    <w:rsid w:val="001A7806"/>
    <w:rsid w:val="001B13FE"/>
    <w:rsid w:val="001B199C"/>
    <w:rsid w:val="001B2A95"/>
    <w:rsid w:val="001B486C"/>
    <w:rsid w:val="001B606E"/>
    <w:rsid w:val="001B6D66"/>
    <w:rsid w:val="001C05C2"/>
    <w:rsid w:val="001D057A"/>
    <w:rsid w:val="001D473F"/>
    <w:rsid w:val="001D7674"/>
    <w:rsid w:val="001D76F8"/>
    <w:rsid w:val="001D7785"/>
    <w:rsid w:val="001D7BA4"/>
    <w:rsid w:val="001E244F"/>
    <w:rsid w:val="001E60F0"/>
    <w:rsid w:val="001E7076"/>
    <w:rsid w:val="001E7A14"/>
    <w:rsid w:val="001F1120"/>
    <w:rsid w:val="001F1507"/>
    <w:rsid w:val="001F219F"/>
    <w:rsid w:val="001F2428"/>
    <w:rsid w:val="001F2F3F"/>
    <w:rsid w:val="001F3171"/>
    <w:rsid w:val="001F35A5"/>
    <w:rsid w:val="001F35F4"/>
    <w:rsid w:val="001F4104"/>
    <w:rsid w:val="001F7AFF"/>
    <w:rsid w:val="0020172C"/>
    <w:rsid w:val="002032B0"/>
    <w:rsid w:val="0020475E"/>
    <w:rsid w:val="00210E1E"/>
    <w:rsid w:val="00211EE2"/>
    <w:rsid w:val="002124BE"/>
    <w:rsid w:val="00216D63"/>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307C"/>
    <w:rsid w:val="00264B3A"/>
    <w:rsid w:val="002703E5"/>
    <w:rsid w:val="0027090E"/>
    <w:rsid w:val="0027210E"/>
    <w:rsid w:val="00275CE2"/>
    <w:rsid w:val="002778A3"/>
    <w:rsid w:val="00280542"/>
    <w:rsid w:val="00282640"/>
    <w:rsid w:val="00282B4C"/>
    <w:rsid w:val="0028315D"/>
    <w:rsid w:val="00290CB6"/>
    <w:rsid w:val="002918DF"/>
    <w:rsid w:val="002952D6"/>
    <w:rsid w:val="00295F43"/>
    <w:rsid w:val="0029621E"/>
    <w:rsid w:val="0029659F"/>
    <w:rsid w:val="00296968"/>
    <w:rsid w:val="00297BA2"/>
    <w:rsid w:val="002A1CD9"/>
    <w:rsid w:val="002A1D9F"/>
    <w:rsid w:val="002A3A23"/>
    <w:rsid w:val="002A68B5"/>
    <w:rsid w:val="002B5788"/>
    <w:rsid w:val="002C093C"/>
    <w:rsid w:val="002C27DA"/>
    <w:rsid w:val="002C34FE"/>
    <w:rsid w:val="002C4C2D"/>
    <w:rsid w:val="002C5DE3"/>
    <w:rsid w:val="002C7BE6"/>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9E1"/>
    <w:rsid w:val="00387F69"/>
    <w:rsid w:val="00391697"/>
    <w:rsid w:val="00391CEC"/>
    <w:rsid w:val="003925F3"/>
    <w:rsid w:val="00393121"/>
    <w:rsid w:val="00393ADC"/>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34B"/>
    <w:rsid w:val="004F5D22"/>
    <w:rsid w:val="004F70A9"/>
    <w:rsid w:val="005000A8"/>
    <w:rsid w:val="00500D0D"/>
    <w:rsid w:val="00502815"/>
    <w:rsid w:val="00503D7B"/>
    <w:rsid w:val="00504C41"/>
    <w:rsid w:val="00505229"/>
    <w:rsid w:val="005104CB"/>
    <w:rsid w:val="00514BDA"/>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184"/>
    <w:rsid w:val="006B4444"/>
    <w:rsid w:val="006C0E27"/>
    <w:rsid w:val="006C3339"/>
    <w:rsid w:val="006C71EE"/>
    <w:rsid w:val="006C7446"/>
    <w:rsid w:val="006D040E"/>
    <w:rsid w:val="006D1457"/>
    <w:rsid w:val="006D4611"/>
    <w:rsid w:val="006D4CD4"/>
    <w:rsid w:val="006D659E"/>
    <w:rsid w:val="006E30D2"/>
    <w:rsid w:val="006E3F64"/>
    <w:rsid w:val="006E5AAE"/>
    <w:rsid w:val="006E6CBB"/>
    <w:rsid w:val="006E7537"/>
    <w:rsid w:val="006E7EF4"/>
    <w:rsid w:val="006F12A0"/>
    <w:rsid w:val="006F2E70"/>
    <w:rsid w:val="006F31AD"/>
    <w:rsid w:val="006F377B"/>
    <w:rsid w:val="006F3F8A"/>
    <w:rsid w:val="006F4B09"/>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4FE"/>
    <w:rsid w:val="0081596F"/>
    <w:rsid w:val="00816CEC"/>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100E"/>
    <w:rsid w:val="008D1B52"/>
    <w:rsid w:val="008D2A30"/>
    <w:rsid w:val="008D2C64"/>
    <w:rsid w:val="008D2E30"/>
    <w:rsid w:val="008D3AB9"/>
    <w:rsid w:val="008D4703"/>
    <w:rsid w:val="008D5582"/>
    <w:rsid w:val="008D7519"/>
    <w:rsid w:val="008D7BD6"/>
    <w:rsid w:val="008E0CC1"/>
    <w:rsid w:val="008E19D3"/>
    <w:rsid w:val="008E22B2"/>
    <w:rsid w:val="008E3836"/>
    <w:rsid w:val="008E5E2D"/>
    <w:rsid w:val="008E76AB"/>
    <w:rsid w:val="008E77FF"/>
    <w:rsid w:val="008F2B4E"/>
    <w:rsid w:val="008F2BDD"/>
    <w:rsid w:val="00901DB8"/>
    <w:rsid w:val="00902A7A"/>
    <w:rsid w:val="00902C9A"/>
    <w:rsid w:val="009048DD"/>
    <w:rsid w:val="00910D45"/>
    <w:rsid w:val="009127D3"/>
    <w:rsid w:val="009139A2"/>
    <w:rsid w:val="00913E80"/>
    <w:rsid w:val="009140B8"/>
    <w:rsid w:val="009153A9"/>
    <w:rsid w:val="0092137A"/>
    <w:rsid w:val="00921D09"/>
    <w:rsid w:val="00923729"/>
    <w:rsid w:val="00923ABE"/>
    <w:rsid w:val="00924584"/>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30992"/>
    <w:rsid w:val="00A31134"/>
    <w:rsid w:val="00A3229F"/>
    <w:rsid w:val="00A34B51"/>
    <w:rsid w:val="00A3525F"/>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9C7"/>
    <w:rsid w:val="00AC0302"/>
    <w:rsid w:val="00AC42BD"/>
    <w:rsid w:val="00AC5CFA"/>
    <w:rsid w:val="00AC631C"/>
    <w:rsid w:val="00AC6CC6"/>
    <w:rsid w:val="00AD10B9"/>
    <w:rsid w:val="00AD20A4"/>
    <w:rsid w:val="00AD73E0"/>
    <w:rsid w:val="00AE503D"/>
    <w:rsid w:val="00AE69A7"/>
    <w:rsid w:val="00AE7508"/>
    <w:rsid w:val="00AF0742"/>
    <w:rsid w:val="00AF11F1"/>
    <w:rsid w:val="00AF68F4"/>
    <w:rsid w:val="00AF6D0B"/>
    <w:rsid w:val="00AF7B21"/>
    <w:rsid w:val="00B0056C"/>
    <w:rsid w:val="00B03955"/>
    <w:rsid w:val="00B041FF"/>
    <w:rsid w:val="00B04EC4"/>
    <w:rsid w:val="00B053EC"/>
    <w:rsid w:val="00B066F8"/>
    <w:rsid w:val="00B1230A"/>
    <w:rsid w:val="00B141C4"/>
    <w:rsid w:val="00B14BFC"/>
    <w:rsid w:val="00B17513"/>
    <w:rsid w:val="00B20C61"/>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506D2"/>
    <w:rsid w:val="00B508AB"/>
    <w:rsid w:val="00B5248A"/>
    <w:rsid w:val="00B53BD0"/>
    <w:rsid w:val="00B5408A"/>
    <w:rsid w:val="00B60658"/>
    <w:rsid w:val="00B613D3"/>
    <w:rsid w:val="00B629F4"/>
    <w:rsid w:val="00B632E1"/>
    <w:rsid w:val="00B64AEE"/>
    <w:rsid w:val="00B64B36"/>
    <w:rsid w:val="00B64E34"/>
    <w:rsid w:val="00B67037"/>
    <w:rsid w:val="00B70F76"/>
    <w:rsid w:val="00B71C34"/>
    <w:rsid w:val="00B74BC9"/>
    <w:rsid w:val="00B75D57"/>
    <w:rsid w:val="00B7653B"/>
    <w:rsid w:val="00B76EC9"/>
    <w:rsid w:val="00B8206A"/>
    <w:rsid w:val="00B829A8"/>
    <w:rsid w:val="00B84261"/>
    <w:rsid w:val="00B8496C"/>
    <w:rsid w:val="00B90669"/>
    <w:rsid w:val="00B91484"/>
    <w:rsid w:val="00B94749"/>
    <w:rsid w:val="00B95868"/>
    <w:rsid w:val="00B95B06"/>
    <w:rsid w:val="00B95EBC"/>
    <w:rsid w:val="00B96CA8"/>
    <w:rsid w:val="00B97A95"/>
    <w:rsid w:val="00B97B7D"/>
    <w:rsid w:val="00BA062D"/>
    <w:rsid w:val="00BA2D3C"/>
    <w:rsid w:val="00BA3171"/>
    <w:rsid w:val="00BB02C6"/>
    <w:rsid w:val="00BB045D"/>
    <w:rsid w:val="00BB06CC"/>
    <w:rsid w:val="00BB0CC9"/>
    <w:rsid w:val="00BB1BA6"/>
    <w:rsid w:val="00BB2491"/>
    <w:rsid w:val="00BB7912"/>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441"/>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4371"/>
    <w:rsid w:val="00C747A5"/>
    <w:rsid w:val="00C7670E"/>
    <w:rsid w:val="00C81BAB"/>
    <w:rsid w:val="00C81CAF"/>
    <w:rsid w:val="00C823C8"/>
    <w:rsid w:val="00C84CBE"/>
    <w:rsid w:val="00C9053A"/>
    <w:rsid w:val="00C905C9"/>
    <w:rsid w:val="00C91A96"/>
    <w:rsid w:val="00C926B2"/>
    <w:rsid w:val="00C92708"/>
    <w:rsid w:val="00C9272C"/>
    <w:rsid w:val="00C92F97"/>
    <w:rsid w:val="00C938AE"/>
    <w:rsid w:val="00C947C4"/>
    <w:rsid w:val="00CA0A83"/>
    <w:rsid w:val="00CA0DC3"/>
    <w:rsid w:val="00CA36C0"/>
    <w:rsid w:val="00CA3E26"/>
    <w:rsid w:val="00CA42C1"/>
    <w:rsid w:val="00CA4B23"/>
    <w:rsid w:val="00CA51F5"/>
    <w:rsid w:val="00CA63DF"/>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5223"/>
    <w:rsid w:val="00D658EC"/>
    <w:rsid w:val="00D66204"/>
    <w:rsid w:val="00D6662C"/>
    <w:rsid w:val="00D66E16"/>
    <w:rsid w:val="00D670E9"/>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F0552"/>
    <w:rsid w:val="00DF06A7"/>
    <w:rsid w:val="00DF17B5"/>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31D6"/>
    <w:rsid w:val="00E45072"/>
    <w:rsid w:val="00E45707"/>
    <w:rsid w:val="00E4623F"/>
    <w:rsid w:val="00E53DB3"/>
    <w:rsid w:val="00E5494D"/>
    <w:rsid w:val="00E56C98"/>
    <w:rsid w:val="00E63D91"/>
    <w:rsid w:val="00E65358"/>
    <w:rsid w:val="00E6615C"/>
    <w:rsid w:val="00E67CC2"/>
    <w:rsid w:val="00E72270"/>
    <w:rsid w:val="00E7784E"/>
    <w:rsid w:val="00E77D01"/>
    <w:rsid w:val="00E8063E"/>
    <w:rsid w:val="00E81588"/>
    <w:rsid w:val="00E82B9E"/>
    <w:rsid w:val="00E83646"/>
    <w:rsid w:val="00E84BDA"/>
    <w:rsid w:val="00E85936"/>
    <w:rsid w:val="00E9156F"/>
    <w:rsid w:val="00E9259D"/>
    <w:rsid w:val="00E93DB6"/>
    <w:rsid w:val="00E94217"/>
    <w:rsid w:val="00E96A58"/>
    <w:rsid w:val="00EA0502"/>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C1DC3"/>
    <w:rsid w:val="00EC628B"/>
    <w:rsid w:val="00EC68A6"/>
    <w:rsid w:val="00EC7A88"/>
    <w:rsid w:val="00ED0A72"/>
    <w:rsid w:val="00ED516D"/>
    <w:rsid w:val="00ED5DFE"/>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C2498"/>
    <w:rsid w:val="00FC3778"/>
    <w:rsid w:val="00FC3B19"/>
    <w:rsid w:val="00FC3F07"/>
    <w:rsid w:val="00FC57FE"/>
    <w:rsid w:val="00FC5888"/>
    <w:rsid w:val="00FC71B9"/>
    <w:rsid w:val="00FC741B"/>
    <w:rsid w:val="00FD048A"/>
    <w:rsid w:val="00FD2395"/>
    <w:rsid w:val="00FD2B13"/>
    <w:rsid w:val="00FD3CD1"/>
    <w:rsid w:val="00FE3052"/>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uiPriority w:val="99"/>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uiPriority w:val="99"/>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uiPriority w:val="99"/>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uiPriority w:val="99"/>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uiPriority w:val="99"/>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uiPriority w:val="99"/>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D026C-7E4D-42CF-BEB7-9DCA51018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5346</TotalTime>
  <Pages>11</Pages>
  <Words>2575</Words>
  <Characters>14678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17219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819</cp:revision>
  <cp:lastPrinted>2009-02-06T08:36:00Z</cp:lastPrinted>
  <dcterms:created xsi:type="dcterms:W3CDTF">2015-03-22T11:10:00Z</dcterms:created>
  <dcterms:modified xsi:type="dcterms:W3CDTF">2015-05-05T16:29:00Z</dcterms:modified>
</cp:coreProperties>
</file>