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3B7C1517" w:rsidR="00481E8C" w:rsidRPr="00AE49C5" w:rsidRDefault="00AE49C5" w:rsidP="00AE49C5">
      <w:r>
        <w:t>Кондрацький Юрій Миколайович, старший викладач кафедри адміністративної діяльності Навчально-наукового інституту № 3 Харківського національного університету внутрішніх справ. Назва дисертації: «Адміністративноправовий статус керівника територіального органу Національної поліції як суб’єкта контролю». Шифр та назва спеціальності – 12.00.07 – адміністративне право і процес; фінансове право; інформаційне право. Спецрада Д 64.700.01 Харківського національного університету внутрішніх справ, МВС України (21008, м. Вінниця, вул. Сонячна, 3-А; тел. (057) 341-61-50). Науковий керівник: Джафарова Олена В’ячеславівна, доктор юридичних наук, професор, завідувач кафедри адміністративної діяльності Навчально-наукового інституту № 3 Харківського національного університету внутрішніх справ. Офіційні опоненти: Шопіна Ірина Миколаївна доктор юридичних наук, професор, професор кафедри адміністративно-правових дисциплін Інституту права Львівського державного університету внутрішніх справ. Іщенко Іван Володимирович, кандидат юридичних наук, начальник Головного управління Національної поліції в Чернігівській області.</w:t>
      </w:r>
    </w:p>
    <w:sectPr w:rsidR="00481E8C" w:rsidRPr="00AE49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2E87" w14:textId="77777777" w:rsidR="00DA655A" w:rsidRDefault="00DA655A">
      <w:pPr>
        <w:spacing w:after="0" w:line="240" w:lineRule="auto"/>
      </w:pPr>
      <w:r>
        <w:separator/>
      </w:r>
    </w:p>
  </w:endnote>
  <w:endnote w:type="continuationSeparator" w:id="0">
    <w:p w14:paraId="3C77161E" w14:textId="77777777" w:rsidR="00DA655A" w:rsidRDefault="00DA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8303" w14:textId="77777777" w:rsidR="00DA655A" w:rsidRDefault="00DA655A">
      <w:pPr>
        <w:spacing w:after="0" w:line="240" w:lineRule="auto"/>
      </w:pPr>
      <w:r>
        <w:separator/>
      </w:r>
    </w:p>
  </w:footnote>
  <w:footnote w:type="continuationSeparator" w:id="0">
    <w:p w14:paraId="17C5D0D3" w14:textId="77777777" w:rsidR="00DA655A" w:rsidRDefault="00DA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65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55A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97929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5998</cp:revision>
  <dcterms:created xsi:type="dcterms:W3CDTF">2024-06-20T08:51:00Z</dcterms:created>
  <dcterms:modified xsi:type="dcterms:W3CDTF">2024-10-06T15:43:00Z</dcterms:modified>
  <cp:category/>
</cp:coreProperties>
</file>