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50C660C" w:rsidR="00A7018D" w:rsidRPr="00222943" w:rsidRDefault="00222943" w:rsidP="00222943">
      <w:r>
        <w:t>Жадан Євгеній Володимирович, докторант кафедри публічного та приватного права Університету митної справи та фінансів, м. Дніпро. Назва дисертації: «Адміністративно-правовий механізм забезпечення цілей сталого розвитку у сфері охорони довкілля на регіональному рівні в Україні». Шифр та назва спеціальності – 12.00.07 – адміністративне право і процес; фінансове право; інформаційне право. Спецрада Д 08.893.03 Університету митної справи та фінансів (49000, м. Дніпро, вул. Володимира Вернадського, 2/4, кім. 223). Науковий консультант: Ліпинський Владислав Віталійович, доктор юридичних наук, професор, директор ННІ права та міжнародно-правових відносин Університету митної справи та фінансів. Опоненти: Комзюк Анатолій Трохимович, доктор юридичних наук, професор, професор кафедри адміністративного права та процесу факультету №1 Харківського національного університету внутрішніх справ; Легеза Юлія Олександрівна, доктор юридичних наук, професор, професор кафедри цивільного, господарського та екологічного права Національного технічного університету «Дніпровська політехніка»; Чорна Вікторія Григорівна, доктор юридичних наук, професор, професор кафедри публічного та міжнародного права Київського національного економічного університету імені Вадима Гетьмана.</w:t>
      </w:r>
    </w:p>
    <w:sectPr w:rsidR="00A7018D" w:rsidRPr="002229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21A9" w14:textId="77777777" w:rsidR="00047268" w:rsidRDefault="00047268">
      <w:pPr>
        <w:spacing w:after="0" w:line="240" w:lineRule="auto"/>
      </w:pPr>
      <w:r>
        <w:separator/>
      </w:r>
    </w:p>
  </w:endnote>
  <w:endnote w:type="continuationSeparator" w:id="0">
    <w:p w14:paraId="6B3F15CB" w14:textId="77777777" w:rsidR="00047268" w:rsidRDefault="000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E82F" w14:textId="77777777" w:rsidR="00047268" w:rsidRDefault="00047268">
      <w:pPr>
        <w:spacing w:after="0" w:line="240" w:lineRule="auto"/>
      </w:pPr>
      <w:r>
        <w:separator/>
      </w:r>
    </w:p>
  </w:footnote>
  <w:footnote w:type="continuationSeparator" w:id="0">
    <w:p w14:paraId="5F3290F8" w14:textId="77777777" w:rsidR="00047268" w:rsidRDefault="0004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2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68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9112</cp:revision>
  <dcterms:created xsi:type="dcterms:W3CDTF">2024-06-20T08:51:00Z</dcterms:created>
  <dcterms:modified xsi:type="dcterms:W3CDTF">2024-08-07T16:04:00Z</dcterms:modified>
  <cp:category/>
</cp:coreProperties>
</file>