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73E66" w:rsidRDefault="00F73E66" w:rsidP="00F73E66">
      <w:r w:rsidRPr="00043F62">
        <w:rPr>
          <w:rFonts w:ascii="Times New Roman" w:eastAsia="Calibri" w:hAnsi="Times New Roman" w:cs="Times New Roman"/>
          <w:b/>
          <w:bCs/>
          <w:iCs/>
          <w:color w:val="000000" w:themeColor="text1"/>
          <w:sz w:val="24"/>
          <w:szCs w:val="24"/>
          <w:lang w:eastAsia="ru-RU"/>
        </w:rPr>
        <w:t xml:space="preserve">Силенко Ольга Михайлівна, </w:t>
      </w:r>
      <w:r w:rsidRPr="00043F62">
        <w:rPr>
          <w:rFonts w:ascii="Times New Roman" w:eastAsia="Calibri" w:hAnsi="Times New Roman" w:cs="Times New Roman"/>
          <w:bCs/>
          <w:iCs/>
          <w:color w:val="000000" w:themeColor="text1"/>
          <w:sz w:val="24"/>
          <w:szCs w:val="24"/>
          <w:lang w:eastAsia="ru-RU"/>
        </w:rPr>
        <w:t>головний бухгалтер, Національний університет «Запорізька політехніка». Назва дисертації: «Організаційно-економічне забезпечення інноваційного розвитку металургійних підприємств».</w:t>
      </w:r>
      <w:r w:rsidRPr="00043F62">
        <w:rPr>
          <w:rFonts w:ascii="Times New Roman" w:eastAsia="Calibri" w:hAnsi="Times New Roman" w:cs="Times New Roman"/>
          <w:b/>
          <w:bCs/>
          <w:iCs/>
          <w:color w:val="000000" w:themeColor="text1"/>
          <w:sz w:val="24"/>
          <w:szCs w:val="24"/>
          <w:lang w:eastAsia="ru-RU"/>
        </w:rPr>
        <w:t xml:space="preserve"> </w:t>
      </w:r>
      <w:r w:rsidRPr="00043F62">
        <w:rPr>
          <w:rFonts w:ascii="Times New Roman" w:eastAsia="Calibri" w:hAnsi="Times New Roman" w:cs="Times New Roman"/>
          <w:bCs/>
          <w:iCs/>
          <w:color w:val="000000" w:themeColor="text1"/>
          <w:sz w:val="24"/>
          <w:szCs w:val="24"/>
          <w:lang w:eastAsia="ru-RU"/>
        </w:rPr>
        <w:t>Спецрада Д 44.052.03 Національного університету «Полтавська політехніка імені Юрія Кондратюка»</w:t>
      </w:r>
    </w:p>
    <w:sectPr w:rsidR="00925CD0" w:rsidRPr="00F73E6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7762C-9E48-4305-B2A1-862BCEF2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2020-06-27T11:22:00Z</dcterms:created>
  <dcterms:modified xsi:type="dcterms:W3CDTF">2020-07-01T19:54:00Z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