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D0437" w:rsidRDefault="001D0437" w:rsidP="001D043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Природа и характер правоотношений в исполнительном производстве</w:t>
      </w:r>
    </w:p>
    <w:p w:rsidR="001D0437" w:rsidRDefault="001D0437" w:rsidP="001D0437">
      <w:pPr>
        <w:spacing w:line="270" w:lineRule="atLeast"/>
        <w:rPr>
          <w:rFonts w:ascii="Verdana" w:hAnsi="Verdana"/>
          <w:b/>
          <w:bCs/>
          <w:color w:val="000000"/>
          <w:sz w:val="18"/>
          <w:szCs w:val="18"/>
        </w:rPr>
      </w:pPr>
      <w:r>
        <w:rPr>
          <w:rFonts w:ascii="Verdana" w:hAnsi="Verdana"/>
          <w:b/>
          <w:bCs/>
          <w:color w:val="000000"/>
          <w:sz w:val="18"/>
          <w:szCs w:val="18"/>
        </w:rPr>
        <w:t>Год: </w:t>
      </w:r>
    </w:p>
    <w:p w:rsidR="001D0437" w:rsidRDefault="001D0437" w:rsidP="001D0437">
      <w:pPr>
        <w:spacing w:line="270" w:lineRule="atLeast"/>
        <w:rPr>
          <w:rFonts w:ascii="Verdana" w:hAnsi="Verdana"/>
          <w:color w:val="000000"/>
          <w:sz w:val="18"/>
          <w:szCs w:val="18"/>
        </w:rPr>
      </w:pPr>
      <w:r>
        <w:rPr>
          <w:rFonts w:ascii="Verdana" w:hAnsi="Verdana"/>
          <w:color w:val="000000"/>
          <w:sz w:val="18"/>
          <w:szCs w:val="18"/>
        </w:rPr>
        <w:t>2005</w:t>
      </w:r>
    </w:p>
    <w:p w:rsidR="001D0437" w:rsidRDefault="001D0437" w:rsidP="001D043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D0437" w:rsidRDefault="001D0437" w:rsidP="001D0437">
      <w:pPr>
        <w:spacing w:line="270" w:lineRule="atLeast"/>
        <w:rPr>
          <w:rFonts w:ascii="Verdana" w:hAnsi="Verdana"/>
          <w:color w:val="000000"/>
          <w:sz w:val="18"/>
          <w:szCs w:val="18"/>
        </w:rPr>
      </w:pPr>
      <w:r>
        <w:rPr>
          <w:rFonts w:ascii="Verdana" w:hAnsi="Verdana"/>
          <w:color w:val="000000"/>
          <w:sz w:val="18"/>
          <w:szCs w:val="18"/>
        </w:rPr>
        <w:t>Щепалов, Станислав Владимирович</w:t>
      </w:r>
    </w:p>
    <w:p w:rsidR="001D0437" w:rsidRDefault="001D0437" w:rsidP="001D043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D0437" w:rsidRDefault="001D0437" w:rsidP="001D043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D0437" w:rsidRDefault="001D0437" w:rsidP="001D043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D0437" w:rsidRDefault="001D0437" w:rsidP="001D0437">
      <w:pPr>
        <w:spacing w:line="270" w:lineRule="atLeast"/>
        <w:rPr>
          <w:rFonts w:ascii="Verdana" w:hAnsi="Verdana"/>
          <w:color w:val="000000"/>
          <w:sz w:val="18"/>
          <w:szCs w:val="18"/>
        </w:rPr>
      </w:pPr>
      <w:r>
        <w:rPr>
          <w:rFonts w:ascii="Verdana" w:hAnsi="Verdana"/>
          <w:color w:val="000000"/>
          <w:sz w:val="18"/>
          <w:szCs w:val="18"/>
        </w:rPr>
        <w:t>Москва</w:t>
      </w:r>
    </w:p>
    <w:p w:rsidR="001D0437" w:rsidRDefault="001D0437" w:rsidP="001D043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D0437" w:rsidRDefault="001D0437" w:rsidP="001D0437">
      <w:pPr>
        <w:spacing w:line="270" w:lineRule="atLeast"/>
        <w:rPr>
          <w:rFonts w:ascii="Verdana" w:hAnsi="Verdana"/>
          <w:color w:val="000000"/>
          <w:sz w:val="18"/>
          <w:szCs w:val="18"/>
        </w:rPr>
      </w:pPr>
      <w:r>
        <w:rPr>
          <w:rFonts w:ascii="Verdana" w:hAnsi="Verdana"/>
          <w:color w:val="000000"/>
          <w:sz w:val="18"/>
          <w:szCs w:val="18"/>
        </w:rPr>
        <w:t>12.00.15</w:t>
      </w:r>
    </w:p>
    <w:p w:rsidR="001D0437" w:rsidRDefault="001D0437" w:rsidP="001D043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D0437" w:rsidRDefault="001D0437" w:rsidP="001D0437">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1D0437" w:rsidRDefault="001D0437" w:rsidP="001D043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D0437" w:rsidRDefault="001D0437" w:rsidP="001D0437">
      <w:pPr>
        <w:spacing w:line="270" w:lineRule="atLeast"/>
        <w:rPr>
          <w:rFonts w:ascii="Verdana" w:hAnsi="Verdana"/>
          <w:color w:val="000000"/>
          <w:sz w:val="18"/>
          <w:szCs w:val="18"/>
        </w:rPr>
      </w:pPr>
      <w:r>
        <w:rPr>
          <w:rFonts w:ascii="Verdana" w:hAnsi="Verdana"/>
          <w:color w:val="000000"/>
          <w:sz w:val="18"/>
          <w:szCs w:val="18"/>
        </w:rPr>
        <w:t>197</w:t>
      </w:r>
    </w:p>
    <w:p w:rsidR="001D0437" w:rsidRDefault="001D0437" w:rsidP="001D043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Щепалов, Станислав Владимирович</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первая. Виды и</w:t>
      </w:r>
      <w:r>
        <w:rPr>
          <w:rStyle w:val="WW8Num3z0"/>
          <w:rFonts w:ascii="Verdana" w:hAnsi="Verdana"/>
          <w:color w:val="000000"/>
          <w:sz w:val="18"/>
          <w:szCs w:val="18"/>
        </w:rPr>
        <w:t> </w:t>
      </w:r>
      <w:r>
        <w:rPr>
          <w:rStyle w:val="WW8Num4z0"/>
          <w:rFonts w:ascii="Verdana" w:hAnsi="Verdana"/>
          <w:color w:val="4682B4"/>
          <w:sz w:val="18"/>
          <w:szCs w:val="18"/>
        </w:rPr>
        <w:t>природа</w:t>
      </w:r>
      <w:r>
        <w:rPr>
          <w:rStyle w:val="WW8Num3z0"/>
          <w:rFonts w:ascii="Verdana" w:hAnsi="Verdana"/>
          <w:color w:val="000000"/>
          <w:sz w:val="18"/>
          <w:szCs w:val="18"/>
        </w:rPr>
        <w:t> </w:t>
      </w:r>
      <w:r>
        <w:rPr>
          <w:rFonts w:ascii="Verdana" w:hAnsi="Verdana"/>
          <w:color w:val="000000"/>
          <w:sz w:val="18"/>
          <w:szCs w:val="18"/>
        </w:rPr>
        <w:t>правоотношений в исполнительном производстве.</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Виды правовых отношений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Природа правовых отношений в исполнительном</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Fonts w:ascii="Verdana" w:hAnsi="Verdana"/>
          <w:color w:val="000000"/>
          <w:sz w:val="18"/>
          <w:szCs w:val="18"/>
        </w:rPr>
        <w:t>.</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Отраслевая принадлежность норм, регулирующих правовые отношения в исполнительном производстве.</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Признаки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вторая.</w:t>
      </w:r>
      <w:r>
        <w:rPr>
          <w:rStyle w:val="WW8Num3z0"/>
          <w:rFonts w:ascii="Verdana" w:hAnsi="Verdana"/>
          <w:color w:val="000000"/>
          <w:sz w:val="18"/>
          <w:szCs w:val="18"/>
        </w:rPr>
        <w:t> </w:t>
      </w:r>
      <w:r>
        <w:rPr>
          <w:rStyle w:val="WW8Num4z0"/>
          <w:rFonts w:ascii="Verdana" w:hAnsi="Verdana"/>
          <w:color w:val="4682B4"/>
          <w:sz w:val="18"/>
          <w:szCs w:val="18"/>
        </w:rPr>
        <w:t>Характер</w:t>
      </w:r>
      <w:r>
        <w:rPr>
          <w:rStyle w:val="WW8Num3z0"/>
          <w:rFonts w:ascii="Verdana" w:hAnsi="Verdana"/>
          <w:color w:val="000000"/>
          <w:sz w:val="18"/>
          <w:szCs w:val="18"/>
        </w:rPr>
        <w:t> </w:t>
      </w:r>
      <w:r>
        <w:rPr>
          <w:rFonts w:ascii="Verdana" w:hAnsi="Verdana"/>
          <w:color w:val="000000"/>
          <w:sz w:val="18"/>
          <w:szCs w:val="18"/>
        </w:rPr>
        <w:t>правоотношений в исполнительном производстве и проблемы их регулирования.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Законодательство, регулирующее отношения в исполнительном производстве: проблемы и пути совершенствования.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 правовых отношений в исполнительном производстве с участием суда.</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Характер правовых отношений в исполнительном производстве без участия суда.</w:t>
      </w:r>
    </w:p>
    <w:p w:rsidR="001D0437" w:rsidRDefault="001D0437" w:rsidP="001D043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"Природа и характер правоотношений в исполнительном производстве"</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российской юридической науке длительное время ведется дискуссия о месте и роли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то есть установленного законом порядка</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реализации актов юрисдикционных органов в целях реального восстановления субъективных прав.1 На данную тему опубликовано значительное количество научных трудов. Тем не менее,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поныне является предметом научных дискуссий. В науке не решены вопросы о правовой природе исполнительного производства, природе</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исполнительном производстве и отраслевой принадлежности норм, регулирующих эти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Дискуссионными являются вопросы о путях систематизации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 мерах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о перечне объектов имущества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на которые не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по исполнительным документам, и иные вопросы.</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1997 году была реформирована система органов, 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которых входит исполнение юрисдикционных актов. Эти полномочия были переданы Министерству</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в структуре которого была образована Служба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В 2002 году были приняты новые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регулирующие порядок рассмотрения дел судами общей</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и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 xml:space="preserve">РФ. Они содержат ряд новых положений, регулирующих правоотношения в </w:t>
      </w:r>
      <w:r>
        <w:rPr>
          <w:rFonts w:ascii="Verdana" w:hAnsi="Verdana"/>
          <w:color w:val="000000"/>
          <w:sz w:val="18"/>
          <w:szCs w:val="18"/>
        </w:rPr>
        <w:lastRenderedPageBreak/>
        <w:t>исполнительном производстве. В 2004 году была проведена следующая реформа системы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Служба судебных приставов приобрела статус самостоятельной федеральной службы. В 2004 году был внесен еще ряд изменений в акты,</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от 21.07.1997. №119-ФЗ (в ред. от 22.08.2004) // Собрание законодательства Российской Федерации. 1997. № 30;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1998. С.381; Морозова И.Б.,</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Исполнительное производство. М.: Городец. Формула права, 1999. С.З;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w:t>
      </w:r>
      <w:r>
        <w:rPr>
          <w:rStyle w:val="WW8Num4z0"/>
          <w:rFonts w:ascii="Verdana" w:hAnsi="Verdana"/>
          <w:color w:val="4682B4"/>
          <w:sz w:val="18"/>
          <w:szCs w:val="18"/>
        </w:rPr>
        <w:t>Проспект</w:t>
      </w:r>
      <w:r>
        <w:rPr>
          <w:rFonts w:ascii="Verdana" w:hAnsi="Verdana"/>
          <w:color w:val="000000"/>
          <w:sz w:val="18"/>
          <w:szCs w:val="18"/>
        </w:rPr>
        <w:t>», 2004. С.472.</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09.03.2004 № 314 «О структуре и системе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2004. №11; Положение о Федеральной службе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Утверждено Указом Президента Российской Федерации от 13.10.2004 № 1316 // Собрание законодательства Российской Федерации. 2004. №42. регулирующие правоотношения в исполнительном производстве.3 Эти законодательные новеллы также требуют анализа и осмысления.</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внимание и на то, что одной из существенных проблем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России является проблема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Суммы, реально взыскиваемые при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исполнении судебных и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актов, в настоящее время не превышают 30% от сумм, подлежащих</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по исполнительным документам. Эта ситуация характерна и для Республики Карелия,4 и для Российской Федерации в целом.5 Поэтому действующую в России систему исполнения судебных актов нельзя признать достаточно эффективной. Низкая эффективность исполнения судебных актов свидетельствует о недостатках в его правовом регулировании и в соответствующей правоприменительной практике. В связи с этим требуется глубокий анализ исполнительного производства для</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Федеральный закон от 22.08.2004 № 122 «О внесении изменений в некоторые законодательные акты Российской Федерации и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в связи с принятием федеральных законов «О внесении изменений и дополнений в федеральные законы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и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 изменениями на 30.12.2004) // Российская газета. 2004. № 188.</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Статистический отчет о работе Службы судебных приставов Управления Министерства юстиции РФ по Республике Карелия за 2001 г.; Статистический отчет о работе Службы судебных приставов Управления Министерства юстиции РФ по Республике Карелия за 2002 г. В 2003 году из 3616468 рублей, подлежащих взысканию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Fonts w:ascii="Verdana" w:hAnsi="Verdana"/>
          <w:color w:val="000000"/>
          <w:sz w:val="18"/>
          <w:szCs w:val="18"/>
        </w:rPr>
        <w:t>документам было фактически взыскано 529347 рублей, что составляет 14,6% (Аналитическая справка Управления Министерства юстиции РФ по Республике Карелия о состоянии исполнительного производства за 2003 год; Статистический отчет о работе Службы судебных приставов Управления Министерства юстиции РФ по Республике Карелия за 2003 год).</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1999 году в Российской Федерации взыскание составило примерно 34,1% от суммы, подлежащей взысканию, и дифференцировалась по регионам от 0,1 % (Агино-бурятский округ) до 68,4% (Ханты-Мансийский округ). В 2000 году фактически было</w:t>
      </w:r>
      <w:r>
        <w:rPr>
          <w:rStyle w:val="WW8Num3z0"/>
          <w:rFonts w:ascii="Verdana" w:hAnsi="Verdana"/>
          <w:color w:val="000000"/>
          <w:sz w:val="18"/>
          <w:szCs w:val="18"/>
        </w:rPr>
        <w:t> </w:t>
      </w:r>
      <w:r>
        <w:rPr>
          <w:rStyle w:val="WW8Num4z0"/>
          <w:rFonts w:ascii="Verdana" w:hAnsi="Verdana"/>
          <w:color w:val="4682B4"/>
          <w:sz w:val="18"/>
          <w:szCs w:val="18"/>
        </w:rPr>
        <w:t>взыскано</w:t>
      </w:r>
      <w:r>
        <w:rPr>
          <w:rStyle w:val="WW8Num3z0"/>
          <w:rFonts w:ascii="Verdana" w:hAnsi="Verdana"/>
          <w:color w:val="000000"/>
          <w:sz w:val="18"/>
          <w:szCs w:val="18"/>
        </w:rPr>
        <w:t> </w:t>
      </w:r>
      <w:r>
        <w:rPr>
          <w:rFonts w:ascii="Verdana" w:hAnsi="Verdana"/>
          <w:color w:val="000000"/>
          <w:sz w:val="18"/>
          <w:szCs w:val="18"/>
        </w:rPr>
        <w:t>28% от суммы, подлежащей взысканию. (См.: Основные показатели работы службы судебных приставов- исполнителей органов юстиции субъектов Российской Федерации за 1999 год. Документ Министерства юстиции Российской Федерации, 2000; Аналитическая справка о состоянии исполнительного производства за 9 месяцев 2000 года. Документ Министерства юстиции Российской Федерации, 2000; О состоянии работы в Службе судебных приставов Министерства юстиции РФ по реализации федерального закона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мерах по ее совершенствованию. Решение</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от 18.07.2000; Письмо Министерства юстиции Российской Федерации от 27.04.1999 № 3245-БК). В 2003 году по производствам, в отношении которых не содержалось ограничений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xml:space="preserve">исполнительных действий, подлежала взысканию сумма 287,4 млрд. рублей. Из нее </w:t>
      </w:r>
      <w:r>
        <w:rPr>
          <w:rFonts w:ascii="Verdana" w:hAnsi="Verdana"/>
          <w:color w:val="000000"/>
          <w:sz w:val="18"/>
          <w:szCs w:val="18"/>
        </w:rPr>
        <w:lastRenderedPageBreak/>
        <w:t>было фактически взыскано 89,2 млрд. рублей, что составило 31% (Обзор результатов работы Службы судебных приставов Министерства юстиции Российской Федерации за 2003 год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Службы судебных приставов Управления Министерства юстиции РФ по Республике Карелия. 2004. № 1(13)). Между тем, очевидно, что общая сумма, подлежащая взысканию в 2003 году, превышала 287,4 млрд. рублей, а, следовательно, действительный процент</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был ниже 31%. обнаружения этих недостатков и определения возможных путей их устранения в целях повышения эффективности исполнения судебных постановлений.</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Тема исполнительного производства автором исследуется через проблему соответствия характера правоотношений в исполнительном производстве их природе. Под характером правоотношений в исполнительном производстве следует понимать совокупность их признаков, которыми они обладают вследствие их регулирования действующим законодательством. Под природой этих правоотношений следует понимать их основное свойство, которым они обладали со времени исторического возникновения исполнительного производства. Автором обращается внимание на данную проблему, так как регулирование правоотношений должно осуществляться в соответствии с их природой.</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Правоотношения в исполнительном производстве ныне регулируются различными нормативными актами: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кодексом РФ, Арбитражным процессуальным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законами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4z0"/>
          <w:rFonts w:ascii="Verdana" w:hAnsi="Verdana"/>
          <w:color w:val="4682B4"/>
          <w:sz w:val="18"/>
          <w:szCs w:val="18"/>
        </w:rPr>
        <w:t>О судебных приставах</w:t>
      </w:r>
      <w:r>
        <w:rPr>
          <w:rFonts w:ascii="Verdana" w:hAnsi="Verdana"/>
          <w:color w:val="000000"/>
          <w:sz w:val="18"/>
          <w:szCs w:val="18"/>
        </w:rPr>
        <w:t>» и рядом</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Причем законодательство, регулирующее правоотношения в исполнительном производстве, ныне обособляется от законодательства, регулирующего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и даже рассматривается вопрос о систематизации его в отдельном Исполнительном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Также принудительное исполнение судебных актов и актов юрисдикционных органов тесно связано с отправлением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 в то же время осуществляется органами не</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а исполнительной власти. Характер и природа правоотношений в исполнительном производстве ныне носит дискуссионный характер. Многие ученые признают, что правоотношения в исполнительном производстве являются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отношениями. 6 Между тем, ряд ученых утверждает, что правоотношения в</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Юридлит., 1966. С.40;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Изд-во Саратовского университета. Саратов, 1965. С. 53;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I960. С.9;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1985. С.84;</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А.Т. Нужно ли принимать</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С.294; Олегов М., Стрельцова Е. Проблемы концепции исполнительного производства // Право и экономика. 2001. №3. С.31. исполнительном производстве имеют иной характер.7 Это делает вопрос о характере и природе правоотношений в исполнительном производстве одной из актуальных проблем современной правовой теории и практики.</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правовые отношения, складывающихся в исполнительном производстве, как с участием суда, так и без его участия, их правовая природа и особенности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в данной работе является:</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рассмотрение видов правоотношений в исполнительном производстве, складывающихся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определение природы правоотношений в исполнительном производстве;</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определение характера правоотношений в исполнительном производстве;</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выявление проблем соответствия законодательного регулирования правоотношений в исполнительном производстве природе этих отношений, вызванных несоответствием характера данных правоотношений их природе.</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Методическая основа диссертации. Диссертационное исследование проводилось на основе общенаучного диалектического метода, а также частно-научных методов: логического, </w:t>
      </w:r>
      <w:r>
        <w:rPr>
          <w:rFonts w:ascii="Verdana" w:hAnsi="Verdana"/>
          <w:color w:val="000000"/>
          <w:sz w:val="18"/>
          <w:szCs w:val="18"/>
        </w:rPr>
        <w:lastRenderedPageBreak/>
        <w:t>исторического, социологического, анализа научных концепций, действующего законодательства и практики его применения, анализа статистических данных.</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были использованы труды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М.Г. Авдюкова, С.С. Алексеева, Н.Т.</w:t>
      </w:r>
      <w:r>
        <w:rPr>
          <w:rStyle w:val="WW8Num3z0"/>
          <w:rFonts w:ascii="Verdana" w:hAnsi="Verdana"/>
          <w:color w:val="000000"/>
          <w:sz w:val="18"/>
          <w:szCs w:val="18"/>
        </w:rPr>
        <w:t> </w:t>
      </w:r>
      <w:r>
        <w:rPr>
          <w:rStyle w:val="WW8Num4z0"/>
          <w:rFonts w:ascii="Verdana" w:hAnsi="Verdana"/>
          <w:color w:val="4682B4"/>
          <w:sz w:val="18"/>
          <w:szCs w:val="18"/>
        </w:rPr>
        <w:t>Арапова</w:t>
      </w:r>
      <w:r>
        <w:rPr>
          <w:rFonts w:ascii="Verdana" w:hAnsi="Verdana"/>
          <w:color w:val="000000"/>
          <w:sz w:val="18"/>
          <w:szCs w:val="18"/>
        </w:rPr>
        <w:t>, Д.Н. Бахраха, А.Т. Боннера, Р.Х.</w:t>
      </w:r>
      <w:r>
        <w:rPr>
          <w:rStyle w:val="WW8Num3z0"/>
          <w:rFonts w:ascii="Verdana" w:hAnsi="Verdana"/>
          <w:color w:val="000000"/>
          <w:sz w:val="18"/>
          <w:szCs w:val="18"/>
        </w:rPr>
        <w:t> </w:t>
      </w:r>
      <w:r>
        <w:rPr>
          <w:rStyle w:val="WW8Num4z0"/>
          <w:rFonts w:ascii="Verdana" w:hAnsi="Verdana"/>
          <w:color w:val="4682B4"/>
          <w:sz w:val="18"/>
          <w:szCs w:val="18"/>
        </w:rPr>
        <w:t>Валеевой</w:t>
      </w:r>
      <w:r>
        <w:rPr>
          <w:rFonts w:ascii="Verdana" w:hAnsi="Verdana"/>
          <w:color w:val="000000"/>
          <w:sz w:val="18"/>
          <w:szCs w:val="18"/>
        </w:rPr>
        <w:t>, Е.В. Васьковского, А.Б. Венгерова, А.П.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М.А. Викут, М.Ф. Владимирского-Буданова, А.А.</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А.Х. Гольмстена, В.М. Гордона,</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(вопросы теории).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С.23; Шерстюк В.М. О месте норм исполнительного производства в системе права Российской Федерации // Вестник Московского университета. Серия 11. Право, 1995, №1. С. 13;</w:t>
      </w:r>
      <w:r>
        <w:rPr>
          <w:rStyle w:val="WW8Num3z0"/>
          <w:rFonts w:ascii="Verdana" w:hAnsi="Verdana"/>
          <w:color w:val="000000"/>
          <w:sz w:val="18"/>
          <w:szCs w:val="18"/>
        </w:rPr>
        <w:t> </w:t>
      </w:r>
      <w:r>
        <w:rPr>
          <w:rStyle w:val="WW8Num4z0"/>
          <w:rFonts w:ascii="Verdana" w:hAnsi="Verdana"/>
          <w:color w:val="4682B4"/>
          <w:sz w:val="18"/>
          <w:szCs w:val="18"/>
        </w:rPr>
        <w:t>Карпеев</w:t>
      </w:r>
      <w:r>
        <w:rPr>
          <w:rStyle w:val="WW8Num3z0"/>
          <w:rFonts w:ascii="Verdana" w:hAnsi="Verdana"/>
          <w:color w:val="000000"/>
          <w:sz w:val="18"/>
          <w:szCs w:val="18"/>
        </w:rPr>
        <w:t> </w:t>
      </w:r>
      <w:r>
        <w:rPr>
          <w:rFonts w:ascii="Verdana" w:hAnsi="Verdana"/>
          <w:color w:val="000000"/>
          <w:sz w:val="18"/>
          <w:szCs w:val="18"/>
        </w:rPr>
        <w:t>О.В. О месте норм исполнительного производства в системе российского права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 №12. С. 17;</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90 Закона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арбитражном процессе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1999. №9. С.67-68.</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Е.А. Деготя,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П.Ф. Елисейкина, И.А. Жеруолиса,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JI.H. Завадской, П.П.</w:t>
      </w:r>
      <w:r>
        <w:rPr>
          <w:rStyle w:val="WW8Num3z0"/>
          <w:rFonts w:ascii="Verdana" w:hAnsi="Verdana"/>
          <w:color w:val="000000"/>
          <w:sz w:val="18"/>
          <w:szCs w:val="18"/>
        </w:rPr>
        <w:t> </w:t>
      </w:r>
      <w:r>
        <w:rPr>
          <w:rStyle w:val="WW8Num4z0"/>
          <w:rFonts w:ascii="Verdana" w:hAnsi="Verdana"/>
          <w:color w:val="4682B4"/>
          <w:sz w:val="18"/>
          <w:szCs w:val="18"/>
        </w:rPr>
        <w:t>Заворотько</w:t>
      </w:r>
      <w:r>
        <w:rPr>
          <w:rFonts w:ascii="Verdana" w:hAnsi="Verdana"/>
          <w:color w:val="000000"/>
          <w:sz w:val="18"/>
          <w:szCs w:val="18"/>
        </w:rPr>
        <w:t>, И.М. Зайцева, Н.Б. Зейдера,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Д.А. Керимова, А.Ф. Клейнмана,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Ю.М. Козлова, Л.Д. Кокорева,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А.И. Косарева, Е.А. Крашенинникова,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Д.Я. Малешина, А.А. Мельникова, М.Б.</w:t>
      </w:r>
      <w:r>
        <w:rPr>
          <w:rStyle w:val="WW8Num3z0"/>
          <w:rFonts w:ascii="Verdana" w:hAnsi="Verdana"/>
          <w:color w:val="000000"/>
          <w:sz w:val="18"/>
          <w:szCs w:val="18"/>
        </w:rPr>
        <w:t> </w:t>
      </w:r>
      <w:r>
        <w:rPr>
          <w:rStyle w:val="WW8Num4z0"/>
          <w:rFonts w:ascii="Verdana" w:hAnsi="Verdana"/>
          <w:color w:val="4682B4"/>
          <w:sz w:val="18"/>
          <w:szCs w:val="18"/>
        </w:rPr>
        <w:t>Мешкова</w:t>
      </w:r>
      <w:r>
        <w:rPr>
          <w:rFonts w:ascii="Verdana" w:hAnsi="Verdana"/>
          <w:color w:val="000000"/>
          <w:sz w:val="18"/>
          <w:szCs w:val="18"/>
        </w:rPr>
        <w:t>, В.П. Мозолина, И.Б. Новицкого, М.Д.</w:t>
      </w:r>
      <w:r>
        <w:rPr>
          <w:rStyle w:val="WW8Num3z0"/>
          <w:rFonts w:ascii="Verdana" w:hAnsi="Verdana"/>
          <w:color w:val="000000"/>
          <w:sz w:val="18"/>
          <w:szCs w:val="18"/>
        </w:rPr>
        <w:t> </w:t>
      </w:r>
      <w:r>
        <w:rPr>
          <w:rStyle w:val="WW8Num4z0"/>
          <w:rFonts w:ascii="Verdana" w:hAnsi="Verdana"/>
          <w:color w:val="4682B4"/>
          <w:sz w:val="18"/>
          <w:szCs w:val="18"/>
        </w:rPr>
        <w:t>Олегова</w:t>
      </w:r>
      <w:r>
        <w:rPr>
          <w:rFonts w:ascii="Verdana" w:hAnsi="Verdana"/>
          <w:color w:val="000000"/>
          <w:sz w:val="18"/>
          <w:szCs w:val="18"/>
        </w:rPr>
        <w:t>, Ю.К. Осипова, Г.Л. Осокиной, И.С.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Р.Д. Рахунова, А.К. Сергун, A.M.</w:t>
      </w:r>
      <w:r>
        <w:rPr>
          <w:rStyle w:val="WW8Num3z0"/>
          <w:rFonts w:ascii="Verdana" w:hAnsi="Verdana"/>
          <w:color w:val="000000"/>
          <w:sz w:val="18"/>
          <w:szCs w:val="18"/>
        </w:rPr>
        <w:t> </w:t>
      </w:r>
      <w:r>
        <w:rPr>
          <w:rStyle w:val="WW8Num4z0"/>
          <w:rFonts w:ascii="Verdana" w:hAnsi="Verdana"/>
          <w:color w:val="4682B4"/>
          <w:sz w:val="18"/>
          <w:szCs w:val="18"/>
        </w:rPr>
        <w:t>Смецкой</w:t>
      </w:r>
      <w:r>
        <w:rPr>
          <w:rFonts w:ascii="Verdana" w:hAnsi="Verdana"/>
          <w:color w:val="000000"/>
          <w:sz w:val="18"/>
          <w:szCs w:val="18"/>
        </w:rPr>
        <w:t>, Л.И. Спиридонова, Е.Г. Стрельцовой,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М.К. Треушникова, Я.Ф. Фархтдинова, И.Я.</w:t>
      </w:r>
      <w:r>
        <w:rPr>
          <w:rStyle w:val="WW8Num3z0"/>
          <w:rFonts w:ascii="Verdana" w:hAnsi="Verdana"/>
          <w:color w:val="000000"/>
          <w:sz w:val="18"/>
          <w:szCs w:val="18"/>
        </w:rPr>
        <w:t> </w:t>
      </w:r>
      <w:r>
        <w:rPr>
          <w:rStyle w:val="WW8Num4z0"/>
          <w:rFonts w:ascii="Verdana" w:hAnsi="Verdana"/>
          <w:color w:val="4682B4"/>
          <w:sz w:val="18"/>
          <w:szCs w:val="18"/>
        </w:rPr>
        <w:t>Фойницкого</w:t>
      </w:r>
      <w:r>
        <w:rPr>
          <w:rFonts w:ascii="Verdana" w:hAnsi="Verdana"/>
          <w:color w:val="000000"/>
          <w:sz w:val="18"/>
          <w:szCs w:val="18"/>
        </w:rPr>
        <w:t>, В.В. Худенко, М.Х. Хутыза, А.В.</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М.А. Чельцова, З.М. Черниловского, Н.А.</w:t>
      </w:r>
      <w:r>
        <w:rPr>
          <w:rStyle w:val="WW8Num4z0"/>
          <w:rFonts w:ascii="Verdana" w:hAnsi="Verdana"/>
          <w:color w:val="4682B4"/>
          <w:sz w:val="18"/>
          <w:szCs w:val="18"/>
        </w:rPr>
        <w:t>Чечиной</w:t>
      </w:r>
      <w:r>
        <w:rPr>
          <w:rFonts w:ascii="Verdana" w:hAnsi="Verdana"/>
          <w:color w:val="000000"/>
          <w:sz w:val="18"/>
          <w:szCs w:val="18"/>
        </w:rPr>
        <w:t>, Д.М. Чечота, М.Д. Шаргородского,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В.Н. Щеглова, П.С.</w:t>
      </w:r>
      <w:r>
        <w:rPr>
          <w:rStyle w:val="WW8Num3z0"/>
          <w:rFonts w:ascii="Verdana" w:hAnsi="Verdana"/>
          <w:color w:val="000000"/>
          <w:sz w:val="18"/>
          <w:szCs w:val="18"/>
        </w:rPr>
        <w:t> </w:t>
      </w:r>
      <w:r>
        <w:rPr>
          <w:rStyle w:val="WW8Num4z0"/>
          <w:rFonts w:ascii="Verdana" w:hAnsi="Verdana"/>
          <w:color w:val="4682B4"/>
          <w:sz w:val="18"/>
          <w:szCs w:val="18"/>
        </w:rPr>
        <w:t>Элькинд</w:t>
      </w:r>
      <w:r>
        <w:rPr>
          <w:rFonts w:ascii="Verdana" w:hAnsi="Verdana"/>
          <w:color w:val="000000"/>
          <w:sz w:val="18"/>
          <w:szCs w:val="18"/>
        </w:rPr>
        <w:t>, М.К. Юкова, Н.А. Якубовича,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использовались также труды иных ученых: А.Х.</w:t>
      </w:r>
      <w:r>
        <w:rPr>
          <w:rStyle w:val="WW8Num3z0"/>
          <w:rFonts w:ascii="Verdana" w:hAnsi="Verdana"/>
          <w:color w:val="000000"/>
          <w:sz w:val="18"/>
          <w:szCs w:val="18"/>
        </w:rPr>
        <w:t> </w:t>
      </w:r>
      <w:r>
        <w:rPr>
          <w:rStyle w:val="WW8Num4z0"/>
          <w:rFonts w:ascii="Verdana" w:hAnsi="Verdana"/>
          <w:color w:val="4682B4"/>
          <w:sz w:val="18"/>
          <w:szCs w:val="18"/>
        </w:rPr>
        <w:t>Агеева</w:t>
      </w:r>
      <w:r>
        <w:rPr>
          <w:rFonts w:ascii="Verdana" w:hAnsi="Verdana"/>
          <w:color w:val="000000"/>
          <w:sz w:val="18"/>
          <w:szCs w:val="18"/>
        </w:rPr>
        <w:t>, Л.В. Батиева, Е.Н. Булычева, Д.Х.</w:t>
      </w:r>
      <w:r>
        <w:rPr>
          <w:rStyle w:val="WW8Num3z0"/>
          <w:rFonts w:ascii="Verdana" w:hAnsi="Verdana"/>
          <w:color w:val="000000"/>
          <w:sz w:val="18"/>
          <w:szCs w:val="18"/>
        </w:rPr>
        <w:t> </w:t>
      </w:r>
      <w:r>
        <w:rPr>
          <w:rStyle w:val="WW8Num4z0"/>
          <w:rFonts w:ascii="Verdana" w:hAnsi="Verdana"/>
          <w:color w:val="4682B4"/>
          <w:sz w:val="18"/>
          <w:szCs w:val="18"/>
        </w:rPr>
        <w:t>Валеева</w:t>
      </w:r>
      <w:r>
        <w:rPr>
          <w:rFonts w:ascii="Verdana" w:hAnsi="Verdana"/>
          <w:color w:val="000000"/>
          <w:sz w:val="18"/>
          <w:szCs w:val="18"/>
        </w:rPr>
        <w:t>, В.В. Вандышевой, Т.Г. Воеводиной, Ю.В.</w:t>
      </w:r>
      <w:r>
        <w:rPr>
          <w:rStyle w:val="WW8Num3z0"/>
          <w:rFonts w:ascii="Verdana" w:hAnsi="Verdana"/>
          <w:color w:val="000000"/>
          <w:sz w:val="18"/>
          <w:szCs w:val="18"/>
        </w:rPr>
        <w:t> </w:t>
      </w:r>
      <w:r>
        <w:rPr>
          <w:rStyle w:val="WW8Num4z0"/>
          <w:rFonts w:ascii="Verdana" w:hAnsi="Verdana"/>
          <w:color w:val="4682B4"/>
          <w:sz w:val="18"/>
          <w:szCs w:val="18"/>
        </w:rPr>
        <w:t>Гепп</w:t>
      </w:r>
      <w:r>
        <w:rPr>
          <w:rFonts w:ascii="Verdana" w:hAnsi="Verdana"/>
          <w:color w:val="000000"/>
          <w:sz w:val="18"/>
          <w:szCs w:val="18"/>
        </w:rPr>
        <w:t>, С.И. Гладышева, М.М. Дарькиной, Д.В.</w:t>
      </w:r>
      <w:r>
        <w:rPr>
          <w:rStyle w:val="WW8Num3z0"/>
          <w:rFonts w:ascii="Verdana" w:hAnsi="Verdana"/>
          <w:color w:val="000000"/>
          <w:sz w:val="18"/>
          <w:szCs w:val="18"/>
        </w:rPr>
        <w:t> </w:t>
      </w:r>
      <w:r>
        <w:rPr>
          <w:rStyle w:val="WW8Num4z0"/>
          <w:rFonts w:ascii="Verdana" w:hAnsi="Verdana"/>
          <w:color w:val="4682B4"/>
          <w:sz w:val="18"/>
          <w:szCs w:val="18"/>
        </w:rPr>
        <w:t>Дерновой</w:t>
      </w:r>
      <w:r>
        <w:rPr>
          <w:rFonts w:ascii="Verdana" w:hAnsi="Verdana"/>
          <w:color w:val="000000"/>
          <w:sz w:val="18"/>
          <w:szCs w:val="18"/>
        </w:rPr>
        <w:t>, Н.С. Ельцова, В.В. Захарова,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Н.У. Канкишевой, О.В. Карпеева, Т.В.</w:t>
      </w:r>
      <w:r>
        <w:rPr>
          <w:rStyle w:val="WW8Num3z0"/>
          <w:rFonts w:ascii="Verdana" w:hAnsi="Verdana"/>
          <w:color w:val="000000"/>
          <w:sz w:val="18"/>
          <w:szCs w:val="18"/>
        </w:rPr>
        <w:t> </w:t>
      </w:r>
      <w:r>
        <w:rPr>
          <w:rStyle w:val="WW8Num4z0"/>
          <w:rFonts w:ascii="Verdana" w:hAnsi="Verdana"/>
          <w:color w:val="4682B4"/>
          <w:sz w:val="18"/>
          <w:szCs w:val="18"/>
        </w:rPr>
        <w:t>Кулешовой</w:t>
      </w:r>
      <w:r>
        <w:rPr>
          <w:rFonts w:ascii="Verdana" w:hAnsi="Verdana"/>
          <w:color w:val="000000"/>
          <w:sz w:val="18"/>
          <w:szCs w:val="18"/>
        </w:rPr>
        <w:t>, Н.В. Кураковой, Ю.Л. Мареева, И.Б.</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Т.В. Нешатаевой, Т.Е. Новицкой, А.В.</w:t>
      </w:r>
      <w:r>
        <w:rPr>
          <w:rStyle w:val="WW8Num3z0"/>
          <w:rFonts w:ascii="Verdana" w:hAnsi="Verdana"/>
          <w:color w:val="000000"/>
          <w:sz w:val="18"/>
          <w:szCs w:val="18"/>
        </w:rPr>
        <w:t> </w:t>
      </w:r>
      <w:r>
        <w:rPr>
          <w:rStyle w:val="WW8Num4z0"/>
          <w:rFonts w:ascii="Verdana" w:hAnsi="Verdana"/>
          <w:color w:val="4682B4"/>
          <w:sz w:val="18"/>
          <w:szCs w:val="18"/>
        </w:rPr>
        <w:t>Рего</w:t>
      </w:r>
      <w:r>
        <w:rPr>
          <w:rFonts w:ascii="Verdana" w:hAnsi="Verdana"/>
          <w:color w:val="000000"/>
          <w:sz w:val="18"/>
          <w:szCs w:val="18"/>
        </w:rPr>
        <w:t>, 3.3. Саттаровой, А.Ю. Францифорова и др.</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диссертации послужили источники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акты и методические указания министерств и ведомств.</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использовалась</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Европейского Суда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Карелия, Петрозаводского городского суда Республики Карелия, Сегежского районного суда.</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анализировалась статистика исполнительного производства в целом по Российской Федерации, и, в частности, по Республике Карелия. Использованы также материалы Управления Министерства юстиции Российской Федерации по Республике Карелия, материалы</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производств подразделения Службы судебных приставов Республики Карелия по г. Петрозаводску и Прионежскому району, материалы</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производств прокуратуры г. Петрозаводска,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Республики Карелия. Использованы были также результаты анкетирования судебных приставов-исполнителей аппарата и районных подразделений Службы судебных приставов Республики Карелия, проводившегося в 2001 году диссертантом при содействии Службы судебных приставов Республики Карелия.</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В диссертации проведено углубленное исследование природы и характера правоотношений, складывающихся в исполнительном производстве. Автором была сделана попытка определить, соответствует ли правовое регулирование данных отношений их природе. Результаты исследования позволили сформулировать и обосновать следующие положения, выносимые на защиту:</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Гражданский процесс и исполнительное производство объединены в единое целое их природой, то есть основным свойством, которым они обладали со времени их возникновения. Это свойство выражается в направленности гражданского процесса и исполнительного производства на защиту нарушенных субъективных материальных прав, которая считается завершенной с момента </w:t>
      </w:r>
      <w:r>
        <w:rPr>
          <w:rFonts w:ascii="Verdana" w:hAnsi="Verdana"/>
          <w:color w:val="000000"/>
          <w:sz w:val="18"/>
          <w:szCs w:val="18"/>
        </w:rPr>
        <w:lastRenderedPageBreak/>
        <w:t>их реального восстановления. Поэтому исполнительное производство по своей природе является заключительной стадией гражданского процесса. А правоотношения в исполнительном производстве по своей природе являются гражданскими процессуальными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Современное правовое регулирование отношений в исполнительном производстве позволяет утверждать, что эти правоотношения обладают признаками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Анализ структурных элементов правоотношений в исполнительном производстве и сопоставление их с элементами единого гражданского процессуального отношения показывает, что правоотношения в исполнительном производстве, как с участием, так и без участия суда, являются элементарными частями единого гражданского процессуального отношения. Поэтому правоотношения в исполнительном производстве имеют гражданский процессуальный характер.</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Правовое регулирование отношений в исполнительном производстве не вполне соответствует их природе, так как придает им черты, нехарактерные для гражданских процессуальных отношений. В частности, отсутствие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складывающихся в исполнительном производстве между</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и иными лицами, суда в качестве субъекта, придает этим отношениям черты</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отношений. Ввиду этого требуется приведение правовых норм, регулирующих правоотношения в исполнительном производстве, в соответствие с их природой.</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судебного пристава-исполнителя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судебного акта должны рассматриваться в рамках того же процесса, в ходе которого был вынесен этот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поскольку правоотношения, возникающие при рассмотрении жалобы, являются элементарными частями единого гражданского процессуального отношения. Это отношение возникает при возбуждении дела, в ходе которого выносится судебный акт, и прекращает существование при полном исполнении данного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Следовательно, следует внести изменение в статью 441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закрепив правило, согласно которому по результатам рассмотрения жалобы на действия судебного пристава-исполнителя, выносится определение суда.</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обеспечения соответствия характера правоотношений в исполнительном производстве их природе,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ходе исполнительного производства и повышения его эффективности, целесообразно рассмотреть вопрос о подчинении Федеральной службы судебных приставов судебной власти.</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Система гражданского процессуального законодательства не вполне соответствует системе гражданского процессуального права, так как нормы, регулирующие исполнительное производство, содержатся в различных законодательных актах, не согласованных друг с другом. Поэтому нормы, регулирующие исполнительное производство, необходимо включить в ГПК РФ.</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Результаты диссертации могут быть использованы в теоретических исследованиях в области гражданского процесса, применены в учебной работе при изучении курса гражданского и арбитражного процесса, а также спецкурса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положения диссертации могут найти отражение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государства.</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сделанные в диссертации, можно использовать в практической деятельности суда, судебных приставов-исполнителей и иных лиц, участвующих в исполнительном производстве.</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Настоящее диссертационное исследование было рассмотрено и обсуждено на заседаниях кафедры гражданского процесса Московской государственной юридической академии, кафедры отраслевых правовых дисциплин юридического факультета Петрозаводского государственного университета.</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практические рекомендации, содержащиеся в диссертации, используются автором при чтении лекционного курса «</w:t>
      </w:r>
      <w:r>
        <w:rPr>
          <w:rStyle w:val="WW8Num4z0"/>
          <w:rFonts w:ascii="Verdana" w:hAnsi="Verdana"/>
          <w:color w:val="4682B4"/>
          <w:sz w:val="18"/>
          <w:szCs w:val="18"/>
        </w:rPr>
        <w:t>Гражданский процесс</w:t>
      </w:r>
      <w:r>
        <w:rPr>
          <w:rFonts w:ascii="Verdana" w:hAnsi="Verdana"/>
          <w:color w:val="000000"/>
          <w:sz w:val="18"/>
          <w:szCs w:val="18"/>
        </w:rPr>
        <w:t>» для студентов дневного, вечернего и заочного отделений юридического факультета Петрозаводского государственного университета, студентов Беломорского и Приладожского филиалов Петрозаводского государственного университета, студентов Карельского регионального института управления, экономики и права Петрозаводского государственного университета при Правительстве Республики Карелия.</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положений, содержащихся в диссертации, автором был разработан и внедрен в учебный процесс юридического факультета и Приладожского филиала Петрозаводского государственного университета спецкурс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нашли отражение в научных работах, опубликованных автором.</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которые содержат семь параграфов, заключения и библиографии.</w:t>
      </w:r>
    </w:p>
    <w:p w:rsidR="001D0437" w:rsidRDefault="001D0437" w:rsidP="001D043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Щепалов, Станислав Владимирович</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длительное время является предметом научных дискуссий, несмотря на множество научных работ, опубликованных по этой теме. Тема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приобретает большую актуальность в настоящее время ввиду изменения действующего законодательства: принятия в 2002 году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кодекса РФ,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реформирования системы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2004 году.</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исполнительное производство как тема для исследования актуально не только с теоретических позиций. В России длительное время существует проблема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После реформы исполнительного производства 1997 г. реальное</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существенно увеличилось, тем не менее, процент ежегодно</w:t>
      </w:r>
      <w:r>
        <w:rPr>
          <w:rStyle w:val="WW8Num3z0"/>
          <w:rFonts w:ascii="Verdana" w:hAnsi="Verdana"/>
          <w:color w:val="000000"/>
          <w:sz w:val="18"/>
          <w:szCs w:val="18"/>
        </w:rPr>
        <w:t> </w:t>
      </w:r>
      <w:r>
        <w:rPr>
          <w:rStyle w:val="WW8Num4z0"/>
          <w:rFonts w:ascii="Verdana" w:hAnsi="Verdana"/>
          <w:color w:val="4682B4"/>
          <w:sz w:val="18"/>
          <w:szCs w:val="18"/>
        </w:rPr>
        <w:t>взыскиваемых</w:t>
      </w:r>
      <w:r>
        <w:rPr>
          <w:rStyle w:val="WW8Num3z0"/>
          <w:rFonts w:ascii="Verdana" w:hAnsi="Verdana"/>
          <w:color w:val="000000"/>
          <w:sz w:val="18"/>
          <w:szCs w:val="18"/>
        </w:rPr>
        <w:t> </w:t>
      </w:r>
      <w:r>
        <w:rPr>
          <w:rFonts w:ascii="Verdana" w:hAnsi="Verdana"/>
          <w:color w:val="000000"/>
          <w:sz w:val="18"/>
          <w:szCs w:val="18"/>
        </w:rPr>
        <w:t>сумм от сумм, подлежащих</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по исполнительным документам, продолжает оставаться невысоким.379</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была предпринята попытка исследовать исполнительное производство через проблему соответствия характера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исполнительном производстве (совокупности их признаков, которыми они обладают вследствие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природе этих правоотношений. Автор обратил внимание на данную проблему, так как общепризнанно, что регулирование правоотношений должно осуществляться в соответствии с их природой. По поводу природы и характера правоотношений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науке существует дискуссия. Многие ученые признают, что эти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являются гражданскими процессуальными</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379 См.: Основные показатели работы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Министерства юстиции Республики Карелия за 1998 год. Документ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Республики Карелия, 1999; Аналитическая справка о состоянии исполнительного производства за 1999 год. Документ Министерства юстиции Республики Карелия, 2000; Аналитическая справка о состоянии исполнительного производства за 2000 год. Документ Министерства юстиции Республики Карелия, 2001; Статистический отчет о работе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Управления Министерства юстиции РФ по Республике Карелия за 2001 год. Документ Управления Министерства юстиции РФ по Республике Карелия, 2002; Статистический отчет о работе Службы судебных приставов Управления Министерства юстиции РФ по Республике Карелия за 2002 год. Документ Управления Министерства юстиции РФ по Республике Карелия, 2003; Статистический отчет о работе Службы судебных приставов Управления Министерства юстиции Российской Федерации по Республике Карелия за 2003 год. Документ Управления Министерства юстиции РФ по Республике Карелия, 2004. отношениями.380 Ряд ученых утверждает, что правоотношения в исполнительном</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381 производстве имеют иной характер.</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предметом исследования в работе явились правоотношения, складывающиеся в исполнительном производстве, их правовая природа и особенности законодательного регулирования. Целью исследования было рассмотрение видов правоотношений в исполнительном производстве, определение их природы, характера и выявление проблем соответствия законодательного регулирования этих отношений их природе.</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Проведенный анализ позволяет говорить, что гражданский . процесс и исполнительное производство объединены в единое целое их природой. Под природой в науке понимается основное свойство явления, которым оно обладало со времени его возникновения. Таким основным свойством гражданского процесса и исполнительного производства является их направленность на защиту </w:t>
      </w:r>
      <w:r>
        <w:rPr>
          <w:rFonts w:ascii="Verdana" w:hAnsi="Verdana"/>
          <w:color w:val="000000"/>
          <w:sz w:val="18"/>
          <w:szCs w:val="18"/>
        </w:rPr>
        <w:lastRenderedPageBreak/>
        <w:t>нарушенных субъективных материальных прав. Защита субъективного права предполагает под собой полное его восстановление, а не только разрешение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об этом праве. Следовательно, только с момента реального восстановления субъективного права защита этого права считается завершенной. Поэтому исполнительное производство по своей природе является заключительной стадией гражданского процесса. Так как природа исполнительного производства предопределяет и природу входящих в него правоотношений, следовательно, правоотношения в исполнительном производстве по своей природе являются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правоотношениями.</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признаков правоотношений в исполнительном производстве, которыми они обладают ныне под влиянием законодательного регулирования, позволяет говорить, что эти правоотношения обладают признаками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В частности, они</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нормами гражданского процессуального права, взаимосвязаны с процессом</w:t>
      </w:r>
      <w:r>
        <w:rPr>
          <w:rStyle w:val="WW8Num3z0"/>
          <w:rFonts w:ascii="Verdana" w:hAnsi="Verdana"/>
          <w:color w:val="000000"/>
          <w:sz w:val="18"/>
          <w:szCs w:val="18"/>
        </w:rPr>
        <w:t> </w:t>
      </w:r>
      <w:r>
        <w:rPr>
          <w:rStyle w:val="WW8Num4z0"/>
          <w:rFonts w:ascii="Verdana" w:hAnsi="Verdana"/>
          <w:color w:val="4682B4"/>
          <w:sz w:val="18"/>
          <w:szCs w:val="18"/>
        </w:rPr>
        <w:t>судебной</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380 См.:</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Юрид.лит., 1966. С.40; Олегов М., Стрельцова Е. Проблемы концепции исполнительного производства // Право и экономика. 2001. №3. С.31.</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381 См.:</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С.23; Березий А.Е.,</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90 Закона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1999. №9. С.67-68. защиты субъективных прав, неразрывно взаимосвязаны друг с другом и не могут существовать обособленно. Во многих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исполнительном производстве также участвует суд в качестве субъекта. Анализ структурных элементов правоотношений в исполнительном производстве (их субъектов, объектов и содержания), сопоставление их с элементами единого гражданского процессуального отношения позволил выявить у данных правоотношений еще один характерный признак гражданских процессуальных отношений: они являются элементарными частями единого гражданского процессуального отношения. Этим единым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отношением является гражданский процесс по</w:t>
      </w:r>
      <w:r>
        <w:rPr>
          <w:rStyle w:val="WW8Num4z0"/>
          <w:rFonts w:ascii="Verdana" w:hAnsi="Verdana"/>
          <w:color w:val="4682B4"/>
          <w:sz w:val="18"/>
          <w:szCs w:val="18"/>
        </w:rPr>
        <w:t>делу</w:t>
      </w:r>
      <w:r>
        <w:rPr>
          <w:rFonts w:ascii="Verdana" w:hAnsi="Verdana"/>
          <w:color w:val="000000"/>
          <w:sz w:val="18"/>
          <w:szCs w:val="18"/>
        </w:rPr>
        <w:t>, по которому был вынесен</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подлежащий исполнению в ходе данного исполнительного производства. По указанным основаниям диссертант пришел к выводу, что правоотношения в исполнительном производстве имеют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характер.</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правовое регулирование правоотношений в исполнительном производстве не вполне соответствует их природе. Так, эти правоотношения хотя и обладают гражданским процессуальным характером, но под влиянием законодательного регулирования приобрели и черты, нехарактерные для гражданских процессуальных отношений. Во-первых, в правоотношениях складывающихся в исполнительном производстве между</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и иными лицами, не участвует суд в качестве субъекта. Это придает данным отношениям черты</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отношений, так как они возникают в сфере деятельности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имеют в качестве одного из субъектов</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органа исполнительной власти, обладающее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Такая особенность многих правоотношений в исполнительном производстве повлекла и проблемы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Они выразились в сложности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законностью в ходе исполнительного производства, так как Федеральная служба судебных приставов не подчинена судебной власти.</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ввиду того, что по результатам рассмотрения</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судебного пристава-исполнителя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судебного акта выносится не определение, а решение суда, согласно ст. 441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эта процедура приобрела признак отдельного гражданского процесса. Между тем, правоотношения, возникающие при рассмотрении жалобы, являются элементарными частями единого гражданского процессуального отношения. Это отношение возникает при возбуждении дела, в ходе которого выносится судебный акт, и прекращает существование при полном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данного акта. Такая особенность правоотношений, складывающихся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влечет проблемы в правоприменительной практике. В частности, неясно, должен ли выдаваться</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по решению суда, вынесенному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 xml:space="preserve">на действия судебного пристава-исполнителя, кто будет </w:t>
      </w:r>
      <w:r>
        <w:rPr>
          <w:rFonts w:ascii="Verdana" w:hAnsi="Verdana"/>
          <w:color w:val="000000"/>
          <w:sz w:val="18"/>
          <w:szCs w:val="18"/>
        </w:rPr>
        <w:lastRenderedPageBreak/>
        <w:t>являться</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по этому листу, и каким образом будут исполняться требования, содержащиеся в этом исполнительном листе.</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система законодательства, регулирующего правоотношения в исполнительном производстве, не вполне соответствует системе права. Так, нормы, регулирующие исполнительное производство, являясь нормами гражданского процессуального права, между тем, содержатся в различных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Эти акты не согласованы друг с другом, имеют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содержат дублирующие и противоречивые положения. Это влечет сложности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законоположений, регулирующих исполнительное производство.</w:t>
      </w:r>
    </w:p>
    <w:p w:rsidR="001D0437" w:rsidRDefault="001D0437" w:rsidP="001D043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следует высказать предложения по совершенствованию некоторых положений законодательства об исполнительном производстве. В частности, по мнению диссертанта,</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необходимо систематизировать законодательство об исполнительном производстве путем внесения данных</w:t>
      </w:r>
      <w:r>
        <w:rPr>
          <w:rStyle w:val="WW8Num3z0"/>
          <w:rFonts w:ascii="Verdana" w:hAnsi="Verdana"/>
          <w:color w:val="000000"/>
          <w:sz w:val="18"/>
          <w:szCs w:val="18"/>
        </w:rPr>
        <w:t> </w:t>
      </w:r>
      <w:r>
        <w:rPr>
          <w:rStyle w:val="WW8Num4z0"/>
          <w:rFonts w:ascii="Verdana" w:hAnsi="Verdana"/>
          <w:color w:val="4682B4"/>
          <w:sz w:val="18"/>
          <w:szCs w:val="18"/>
        </w:rPr>
        <w:t>законоположений</w:t>
      </w:r>
      <w:r>
        <w:rPr>
          <w:rStyle w:val="WW8Num3z0"/>
          <w:rFonts w:ascii="Verdana" w:hAnsi="Verdana"/>
          <w:color w:val="000000"/>
          <w:sz w:val="18"/>
          <w:szCs w:val="18"/>
        </w:rPr>
        <w:t> </w:t>
      </w:r>
      <w:r>
        <w:rPr>
          <w:rFonts w:ascii="Verdana" w:hAnsi="Verdana"/>
          <w:color w:val="000000"/>
          <w:sz w:val="18"/>
          <w:szCs w:val="18"/>
        </w:rPr>
        <w:t>в ГПК РФ вместо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норм, регулирующих исполнительное производство, в Исполнительном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ГПК РФ будет более точно моделировать структуру гражданского процесса, который представляет собой единое сложное</w:t>
      </w:r>
      <w:r>
        <w:rPr>
          <w:rStyle w:val="WW8Num4z0"/>
          <w:rFonts w:ascii="Verdana" w:hAnsi="Verdana"/>
          <w:color w:val="4682B4"/>
          <w:sz w:val="18"/>
          <w:szCs w:val="18"/>
        </w:rPr>
        <w:t>правоотношение</w:t>
      </w:r>
      <w:r>
        <w:rPr>
          <w:rFonts w:ascii="Verdana" w:hAnsi="Verdana"/>
          <w:color w:val="000000"/>
          <w:sz w:val="18"/>
          <w:szCs w:val="18"/>
        </w:rPr>
        <w:t>, и охватывает собой процессуальные действия от возбуждения гражданского дела до завершения исполнения судебного акта. В результате этого нормы, регулирующие исполнительное производство, будут толковаться в системной связи с принципами и общими положениями гражданского процессуального права, содержащимися в ГПК РФ. Многие нормы не будут нуждаться в дополнительном толковании. Уменьшится также количество</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законоположениях, регулирующих исполнительное производство. Упростится восполнение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законоположениях, регулирующих исполнительное производство, так как будет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бесспорно обоснованным применение по аналогии иных норм ГПК. Наконец, исполнительное производство будет восприниматься его участниками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правоприменительных органов не как отдельный самостоятельный процесс, а как заключительная стадия гражданского процесса.</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Целесообразно рассмотреть вопрос о подчинении Федеральной службы судебных приставов судебной власти. Отправление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этапом которого является исполнительное производство, - прерогатива судебной власти. Обязательным же субъектом всех гражданских процессуальных отношений является суд, который ныне не участвует в правоотношениях сторон исполнительного производства с судебным приставом-исполнителем, а лишь влияет на эти правоотношения. В результате подчинения Федеральной службы судебных приставов судебной власти усилится судебных контроль в исполнительном производстве, что положительно отразится на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деятельности судебных приставов-исполнителей.</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Следует внести изменения в статью 441 ГПК РФ,</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правило, согласно которому по результатам рассмотрения жалобы на действия судебного пристава-исполнителя должно выноситься определение суда. Вследствие этого процедура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утратит несвойственную ее правовой природе черту отдельного процесса.</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полагает, в результате реализации высказанных предложений дискуссия о правовой природе исполнительного производства и отраслевой принадлежности норм, его регулирующих, утратит актуальность. Реализация данных предложений положительно повлияет и на эффективность исполнительного производства. Между тем, для существенного повышения эффективности исполнительного производства требуется более объемная работа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по обеспечению правового регулирования всех правоотношений в исполнительном производстве на основе положений науки гражданского процессуального права. В целом, в основу правового регулирования правоотношений в исполнительном производстве должна быть положена идея, что исполнительное производство - это этап процесса отправления правосудия по гражданскому делу, на что указывалось Европейским Судом по правам человека, и является задачей судебной власти.</w:t>
      </w:r>
    </w:p>
    <w:p w:rsidR="001D0437" w:rsidRDefault="001D0437" w:rsidP="001D043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382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по делу «</w:t>
      </w:r>
      <w:r>
        <w:rPr>
          <w:rStyle w:val="WW8Num4z0"/>
          <w:rFonts w:ascii="Verdana" w:hAnsi="Verdana"/>
          <w:color w:val="4682B4"/>
          <w:sz w:val="18"/>
          <w:szCs w:val="18"/>
        </w:rPr>
        <w:t>Бурдов</w:t>
      </w:r>
      <w:r>
        <w:rPr>
          <w:rFonts w:ascii="Verdana" w:hAnsi="Verdana"/>
          <w:color w:val="000000"/>
          <w:sz w:val="18"/>
          <w:szCs w:val="18"/>
        </w:rPr>
        <w:t>» (Burdov) против России (жалоба №59498/00)» от 18.04.2002 // Российская газета. 2002. 4 июля; Постановление Европейского Суда по правам человека по делу «</w:t>
      </w:r>
      <w:r>
        <w:rPr>
          <w:rStyle w:val="WW8Num4z0"/>
          <w:rFonts w:ascii="Verdana" w:hAnsi="Verdana"/>
          <w:color w:val="4682B4"/>
          <w:sz w:val="18"/>
          <w:szCs w:val="18"/>
        </w:rPr>
        <w:t>Хорнсби</w:t>
      </w:r>
      <w:r>
        <w:rPr>
          <w:rStyle w:val="WW8Num3z0"/>
          <w:rFonts w:ascii="Verdana" w:hAnsi="Verdana"/>
          <w:color w:val="000000"/>
          <w:sz w:val="18"/>
          <w:szCs w:val="18"/>
        </w:rPr>
        <w:t> </w:t>
      </w:r>
      <w:r>
        <w:rPr>
          <w:rFonts w:ascii="Verdana" w:hAnsi="Verdana"/>
          <w:color w:val="000000"/>
          <w:sz w:val="18"/>
          <w:szCs w:val="18"/>
        </w:rPr>
        <w:t>против Греции» (Homsby v. Greece) от 19.03.1997 // Reports of judgements and decisions. 1997. II. P.510.</w:t>
      </w:r>
    </w:p>
    <w:p w:rsidR="001D0437" w:rsidRDefault="001D0437" w:rsidP="001D0437">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Щепалов, Станислав Владимирович, 2005 год</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Международный договор от 10.12.1948 б/н // Российская газета. 1998. N 235. 10 декабря.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19.12.1966 б/н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Международный договор от 19.12.1966 б/н // Действующее международное право. В Зт. М.: МНИМП, 1996. том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 // Российская газета.1993. N 197. 25 декабря.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Российской Федерации. 1994. N 13.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Федеральный закон от 24.7.2002 N 95-ФЗ // Собрание законодательства Российской Федерации. 2002. N 30.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31.7.1998 N 145-ФЗ // Собрание законодательства Российской Федерации. 1998. N31.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I. Федеральный закон от 31.11.1994. № 51-ФЗ // Собрание законодательства Российской Федерации,1994, N32.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Федеральный закон от 14.11.2002 N 138-Ф3 // Собрание законодательства Российской Федерации. 2002. N 46.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21.07.1997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Российской Федерации. 1997. №30.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21.07.1997 №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Собрание законодательства Российской Федерации. 1997. №30.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23.12.2003 N 186-ФЗ «О федеральном бюджете на 2004 год» // Собрание законодательства Российской Федерации. 2003. N 52. Часть I.</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Указ Президиума Верховного Совета от 11.6.1964 N б/н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N24.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09.03.2004 № 314 «О структуре и системе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Российской Федерации. 2004. №11.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07.07.2000 № 499 «О зачислении и использовании в 2000 году средств от исполнительского сбора, поступающих в федеральный бюджет» // Собрание законодательства Российской Федерации, N 29, 17.07.2000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Правительства Российской Федерации от 23.04.1999 № 459 «О реализации конфискованного и</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имущества» // Собрание законодательства Российской Федерации. 1999. N 18.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12.08.1998 №934 «Об утверждении порядка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 Собрание законодательства Российской Федерации. 1998. N 33.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07.07.1998 №723 «Об утверждении Положения о порядке и условиях хранения арестованного и</w:t>
      </w:r>
      <w:r>
        <w:rPr>
          <w:rStyle w:val="WW8Num3z0"/>
          <w:rFonts w:ascii="Verdana" w:hAnsi="Verdana"/>
          <w:color w:val="000000"/>
          <w:sz w:val="18"/>
          <w:szCs w:val="18"/>
        </w:rPr>
        <w:t> </w:t>
      </w:r>
      <w:r>
        <w:rPr>
          <w:rStyle w:val="WW8Num4z0"/>
          <w:rFonts w:ascii="Verdana" w:hAnsi="Verdana"/>
          <w:color w:val="4682B4"/>
          <w:sz w:val="18"/>
          <w:szCs w:val="18"/>
        </w:rPr>
        <w:t>изъятого</w:t>
      </w:r>
      <w:r>
        <w:rPr>
          <w:rStyle w:val="WW8Num3z0"/>
          <w:rFonts w:ascii="Verdana" w:hAnsi="Verdana"/>
          <w:color w:val="000000"/>
          <w:sz w:val="18"/>
          <w:szCs w:val="18"/>
        </w:rPr>
        <w:t> </w:t>
      </w:r>
      <w:r>
        <w:rPr>
          <w:rFonts w:ascii="Verdana" w:hAnsi="Verdana"/>
          <w:color w:val="000000"/>
          <w:sz w:val="18"/>
          <w:szCs w:val="18"/>
        </w:rPr>
        <w:t>имущества» // Собрание законодательства Российской Федерации. 1998. N 28.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27.05.1998 №516 «О дополнительных мерах по совершенствованию процедур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организаций» // Собрание законодательства Российской Федерации. 1998. N 22.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Положение о Федеральной службе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Утверждено Указом Президента Российской Федерации от 13.10.2004 № 1316 // Собрание законодательства Российской Федерации. 2004. № 42.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Письмо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от 25.01.2000 № 438 AM «</w:t>
      </w:r>
      <w:r>
        <w:rPr>
          <w:rStyle w:val="WW8Num4z0"/>
          <w:rFonts w:ascii="Verdana" w:hAnsi="Verdana"/>
          <w:color w:val="4682B4"/>
          <w:sz w:val="18"/>
          <w:szCs w:val="18"/>
        </w:rPr>
        <w:t>О мерах по устранению нарушений законодательства об исполнительном производстве</w:t>
      </w:r>
      <w:r>
        <w:rPr>
          <w:rFonts w:ascii="Verdana" w:hAnsi="Verdana"/>
          <w:color w:val="000000"/>
          <w:sz w:val="18"/>
          <w:szCs w:val="18"/>
        </w:rPr>
        <w:t>».</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Письмо Министерства юстиции Российской Федерации от 27.04.1999 №3245-БК.</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23. Методические рекомендации Службы судебных приставов Московской области «О порядке взаимодействия Службы судебных приставов с органами внутренних дел при </w:t>
      </w:r>
      <w:r>
        <w:rPr>
          <w:rFonts w:ascii="Verdana" w:hAnsi="Verdana"/>
          <w:color w:val="000000"/>
          <w:sz w:val="18"/>
          <w:szCs w:val="18"/>
        </w:rPr>
        <w:lastRenderedPageBreak/>
        <w:t>объявлении</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в розыск» // Вестник Службы судебных приставов Московской области, 2000.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Методические рекомендации Службы судебных приставов Томской области «</w:t>
      </w:r>
      <w:r>
        <w:rPr>
          <w:rStyle w:val="WW8Num4z0"/>
          <w:rFonts w:ascii="Verdana" w:hAnsi="Verdana"/>
          <w:color w:val="4682B4"/>
          <w:sz w:val="18"/>
          <w:szCs w:val="18"/>
        </w:rPr>
        <w:t>Инструкция по выполнению мер безопасности сотрудниками Службы судебных приставов</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Службы судебных приставов Министерства юстиции Российской Федерации, 2000. Ноябрь.</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порядке реализации арестованного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Методические рекомендации Службы судебных приставов Омской области // Бюллетень Службы судебных приставов Министерства юстиции Российской Федерации, 2000. Ноябрь.</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Бурдов</w:t>
      </w:r>
      <w:r>
        <w:rPr>
          <w:rFonts w:ascii="Verdana" w:hAnsi="Verdana"/>
          <w:color w:val="000000"/>
          <w:sz w:val="18"/>
          <w:szCs w:val="18"/>
        </w:rPr>
        <w:t>» (Burdov) против России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№59498/00)» от 18.04.2002 // Российская газета. 2002. 4 июля.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03.02. 1998 № 5-П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статей 180, 181, пункта 3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187 и статьи 192</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Конституционного Суда Российской Федерации от 28.11.1996 № 19-П по делу о проверке конституционности статьи 418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в связи с запросом</w:t>
      </w:r>
      <w:r>
        <w:rPr>
          <w:rStyle w:val="WW8Num3z0"/>
          <w:rFonts w:ascii="Verdana" w:hAnsi="Verdana"/>
          <w:color w:val="000000"/>
          <w:sz w:val="18"/>
          <w:szCs w:val="18"/>
        </w:rPr>
        <w:t> </w:t>
      </w:r>
      <w:r>
        <w:rPr>
          <w:rStyle w:val="WW8Num4z0"/>
          <w:rFonts w:ascii="Verdana" w:hAnsi="Verdana"/>
          <w:color w:val="4682B4"/>
          <w:sz w:val="18"/>
          <w:szCs w:val="18"/>
        </w:rPr>
        <w:t>Каратузского</w:t>
      </w:r>
      <w:r>
        <w:rPr>
          <w:rStyle w:val="WW8Num3z0"/>
          <w:rFonts w:ascii="Verdana" w:hAnsi="Verdana"/>
          <w:color w:val="000000"/>
          <w:sz w:val="18"/>
          <w:szCs w:val="18"/>
        </w:rPr>
        <w:t> </w:t>
      </w:r>
      <w:r>
        <w:rPr>
          <w:rFonts w:ascii="Verdana" w:hAnsi="Verdana"/>
          <w:color w:val="000000"/>
          <w:sz w:val="18"/>
          <w:szCs w:val="18"/>
        </w:rPr>
        <w:t>районного суда Красноярского края.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 Конституционного Суда Российской Федерации от 07.10.1999 № 133-0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открытого акционерного общества «Телекомпания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НТВ</w:t>
      </w:r>
      <w:r>
        <w:rPr>
          <w:rFonts w:ascii="Verdana" w:hAnsi="Verdana"/>
          <w:color w:val="000000"/>
          <w:sz w:val="18"/>
          <w:szCs w:val="18"/>
        </w:rPr>
        <w:t>» на нарушение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частью второй статьи 186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Федерации.1. И. Литература</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Юрид. лит., 1968.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1960.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Изд-во МГУ, 1970.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А.Х. Частноправовые и публично-правовые начала в исполнительном производстве: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JI.JI. Попова. М.: Юристь,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Азаров Г.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к семинару // Обжалование действий</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в суде. Исполнительские расходы,</w:t>
      </w:r>
      <w:r>
        <w:rPr>
          <w:rStyle w:val="WW8Num3z0"/>
          <w:rFonts w:ascii="Verdana" w:hAnsi="Verdana"/>
          <w:color w:val="000000"/>
          <w:sz w:val="18"/>
          <w:szCs w:val="18"/>
        </w:rPr>
        <w:t> </w:t>
      </w:r>
      <w:r>
        <w:rPr>
          <w:rStyle w:val="WW8Num4z0"/>
          <w:rFonts w:ascii="Verdana" w:hAnsi="Verdana"/>
          <w:color w:val="4682B4"/>
          <w:sz w:val="18"/>
          <w:szCs w:val="18"/>
        </w:rPr>
        <w:t>штрафы</w:t>
      </w:r>
      <w:r>
        <w:rPr>
          <w:rFonts w:ascii="Verdana" w:hAnsi="Verdana"/>
          <w:color w:val="000000"/>
          <w:sz w:val="18"/>
          <w:szCs w:val="18"/>
        </w:rPr>
        <w:t>, сборы. По итогам семинара. Москва-Екатеринбург,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С.В. Государство и право. Начальный курс. 3-е изд., перераб. и доп. М.: Юридлит., 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 Административное право Российской Федерации: Учебник. М.: Зерцало, 1997.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Аналитическая справка о состоянии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за 9 месяцев 2000 года. Документ Министерства юстиции Российской Федерации,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Аналитическая справка о состоянии исполнительного производства за 1999 год. Документ Министерства юстиции Республики Карелия,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Аналитическая справка о состоянии исполнительного производства за 2000 год. Документ Министерства юстиции Республики Карелия,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Аналитическая справка о состоянии исполнительного производства за 2003 год. Документ Управления Министерства юстиции Российской Федерации по Республике Карелия,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(в вопросах и ответах). М.,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Анохин В. Квалификация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 Хозяйство и право, 2000. №4.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JL, 1984.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3-е изд., изм. и доп. М.: Издательство НОРМА,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Батиев JI.B.</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России в конце XVII- начале XVIII вв.: автореф. дис. . канд. юрид. наук. СПб, 1992.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для вузов. М.: Издательство НОРМА,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Учебник для вузов. М.: Издательство БЕК, 1997.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 статьи 90 Закона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Высшего Арбитражного Суда Российской Федерации. 1999. №9.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Богданов 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судебных приставов-исполнителей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Божьев</w:t>
      </w:r>
      <w:r>
        <w:rPr>
          <w:rStyle w:val="WW8Num3z0"/>
          <w:rFonts w:ascii="Verdana" w:hAnsi="Verdana"/>
          <w:color w:val="000000"/>
          <w:sz w:val="18"/>
          <w:szCs w:val="18"/>
        </w:rPr>
        <w:t> </w:t>
      </w:r>
      <w:r>
        <w:rPr>
          <w:rFonts w:ascii="Verdana" w:hAnsi="Verdana"/>
          <w:color w:val="000000"/>
          <w:sz w:val="18"/>
          <w:szCs w:val="18"/>
        </w:rPr>
        <w:t>В.П. Уголовно-процессуальные правоотношения. М.: Юрид.лит., 1975.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Большой толковый словарь русского языка / Сост. и гл. ред. С.А. Кузнецов. СПб.: Норинт,2000.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Большой энциклопедический словарь. 2-е изд., перераб. и доп. М.: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СПб: «</w:t>
      </w:r>
      <w:r>
        <w:rPr>
          <w:rStyle w:val="WW8Num4z0"/>
          <w:rFonts w:ascii="Verdana" w:hAnsi="Verdana"/>
          <w:color w:val="4682B4"/>
          <w:sz w:val="18"/>
          <w:szCs w:val="18"/>
        </w:rPr>
        <w:t>Норинт</w:t>
      </w:r>
      <w:r>
        <w:rPr>
          <w:rFonts w:ascii="Verdana" w:hAnsi="Verdana"/>
          <w:color w:val="000000"/>
          <w:sz w:val="18"/>
          <w:szCs w:val="18"/>
        </w:rPr>
        <w:t>»,2000.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Нужно ли принимать</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 процессуального права. М.: Изд-во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Изд-во ВЮЗИ, 1989.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И.А. Энциклопедический словарь. Современная версия. М.: Изд-во ЭКСМО,2002.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Булычев</w:t>
      </w:r>
      <w:r>
        <w:rPr>
          <w:rStyle w:val="WW8Num3z0"/>
          <w:rFonts w:ascii="Verdana" w:hAnsi="Verdana"/>
          <w:color w:val="000000"/>
          <w:sz w:val="18"/>
          <w:szCs w:val="18"/>
        </w:rPr>
        <w:t> </w:t>
      </w:r>
      <w:r>
        <w:rPr>
          <w:rFonts w:ascii="Verdana" w:hAnsi="Verdana"/>
          <w:color w:val="000000"/>
          <w:sz w:val="18"/>
          <w:szCs w:val="18"/>
        </w:rPr>
        <w:t>Е.Н. Полиция России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История государства и права. 2000.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автореф. дис. . канд. юрид. наук. Казань,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Органы исполнения судебных решений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дис. . канд. юрид. наук. JI., 1961.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Дернова Д.В. Гражданский процесс. Учебник. СПб, «</w:t>
      </w:r>
      <w:r>
        <w:rPr>
          <w:rStyle w:val="WW8Num4z0"/>
          <w:rFonts w:ascii="Verdana" w:hAnsi="Verdana"/>
          <w:color w:val="4682B4"/>
          <w:sz w:val="18"/>
          <w:szCs w:val="18"/>
        </w:rPr>
        <w:t>Питер</w:t>
      </w:r>
      <w:r>
        <w:rPr>
          <w:rFonts w:ascii="Verdana" w:hAnsi="Verdana"/>
          <w:color w:val="000000"/>
          <w:sz w:val="18"/>
          <w:szCs w:val="18"/>
        </w:rPr>
        <w:t>»,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T.I. М.,1913.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Е.В. Васьковский:</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юрид. фак., каф. гражд. процесса, КубГУ, юрид. фак., каф. гражд. процесса и трудового права. Краснодар, 2003 (Печ.по изд. 1917г.).</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Часть И. Теория права. Том II.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Содержание гражданских процессуальных правоотношений: автореф. дис. .канд. юрид. наук. Л.,1986.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Юристь,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дис. . докт. юрид. наук в форме научн. докл., вып. также функции автореф. М.: СПАРК, 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Владимире кий-Буданов М.Ф. Обзор истории русского права. Изд-е шестое. С-Пб., 1909.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Воеводина</w:t>
      </w:r>
      <w:r>
        <w:rPr>
          <w:rStyle w:val="WW8Num3z0"/>
          <w:rFonts w:ascii="Verdana" w:hAnsi="Verdana"/>
          <w:color w:val="000000"/>
          <w:sz w:val="18"/>
          <w:szCs w:val="18"/>
        </w:rPr>
        <w:t> </w:t>
      </w:r>
      <w:r>
        <w:rPr>
          <w:rFonts w:ascii="Verdana" w:hAnsi="Verdana"/>
          <w:color w:val="000000"/>
          <w:sz w:val="18"/>
          <w:szCs w:val="18"/>
        </w:rPr>
        <w:t>Т.Г.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судебными приставами-исполнителями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постановлений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 дис. канд. юрид. наук. М.,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Административное право. М.:000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И.С., Василенко А.В. К проблемам теории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отношений // Государство и право. 1998.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 . канд. юрид. наук. Саратов,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Новые положения законодательства об исполнительном производстве // Журнал российского права, 1998. №8.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Строгович М.С. Теория государства и права. М., 1940.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Изд-е 4. СПб, 1907.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Гражданский процесс. М., 1948.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Гражданский процесс. М.: Юриздат, 1940.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Гражданский процесс. Учебник / Отв.ред. проф. В.В.Ярков. 5-е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Гражданский процесс. Учебник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1972.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Гражданский процесс. Учебник / Под ред. М.К. Треушникова. М.,1998.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Учебник для вузов / Отв. редакторы проф. К.И. Комиссаров и проф. Ю.К. Осипов. Изд. 2-е, перераб. и доп. М.: Издательство БЕК, 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 Учебник для вузов / Под ред. Ю.К. Осипова. М., 1995.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процесс. Учебник. Издание третье переработанное и дополненное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М.:ПБОЮЛ</w:t>
      </w:r>
      <w:r>
        <w:rPr>
          <w:rStyle w:val="WW8Num3z0"/>
          <w:rFonts w:ascii="Verdana" w:hAnsi="Verdana"/>
          <w:color w:val="000000"/>
          <w:sz w:val="18"/>
          <w:szCs w:val="18"/>
        </w:rPr>
        <w:t> </w:t>
      </w:r>
      <w:r>
        <w:rPr>
          <w:rStyle w:val="WW8Num4z0"/>
          <w:rFonts w:ascii="Verdana" w:hAnsi="Verdana"/>
          <w:color w:val="4682B4"/>
          <w:sz w:val="18"/>
          <w:szCs w:val="18"/>
        </w:rPr>
        <w:t>Гриженко</w:t>
      </w:r>
      <w:r>
        <w:rPr>
          <w:rStyle w:val="WW8Num3z0"/>
          <w:rFonts w:ascii="Verdana" w:hAnsi="Verdana"/>
          <w:color w:val="000000"/>
          <w:sz w:val="18"/>
          <w:szCs w:val="18"/>
        </w:rPr>
        <w:t> </w:t>
      </w:r>
      <w:r>
        <w:rPr>
          <w:rFonts w:ascii="Verdana" w:hAnsi="Verdana"/>
          <w:color w:val="000000"/>
          <w:sz w:val="18"/>
          <w:szCs w:val="18"/>
        </w:rPr>
        <w:t>Е.М.,2001.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Гражданское исполнительное право. Учебник / Под ред. А.А. Власова. М.: Издательство «</w:t>
      </w:r>
      <w:r>
        <w:rPr>
          <w:rStyle w:val="WW8Num4z0"/>
          <w:rFonts w:ascii="Verdana" w:hAnsi="Verdana"/>
          <w:color w:val="4682B4"/>
          <w:sz w:val="18"/>
          <w:szCs w:val="18"/>
        </w:rPr>
        <w:t>Экзамен</w:t>
      </w:r>
      <w:r>
        <w:rPr>
          <w:rFonts w:ascii="Verdana" w:hAnsi="Verdana"/>
          <w:color w:val="000000"/>
          <w:sz w:val="18"/>
          <w:szCs w:val="18"/>
        </w:rPr>
        <w:t>»,2004.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право. Том I. Изд-е 4-е, перераб. и доп.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 Шакарян. М.: Юристь,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 процессуальное право России. Учебник для вузов / Г75 под ред. М.С. Шакарян. М.,1998.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Гражданское процессуальное 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 Шакарян. М.: ТК Велби, Изд-во Проспект,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1992.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в советском гражданском процессе: дис. . канд. юрид. наук. М., 1960.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Пономаренков А.В., Францифоров Ю.В. Уголовный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Общие вопросы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Курс советского гражданского процессуального права: В 2 т./ Под ред. А.А. Мельникова. М., 1981. Т.2.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T.III. Вопросы гражданского процессуального, гражданского и трудового права. М.,1965.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//Советское государство и право. 1972.№2.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1958. №8.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ВЮЗИ, 1978.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Изд-во ВЮЗИ, 1955.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Даль В. Толковый словарь живого великорусского языка. В 4 т. М.: Издательская группа «</w:t>
      </w:r>
      <w:r>
        <w:rPr>
          <w:rStyle w:val="WW8Num4z0"/>
          <w:rFonts w:ascii="Verdana" w:hAnsi="Verdana"/>
          <w:color w:val="4682B4"/>
          <w:sz w:val="18"/>
          <w:szCs w:val="18"/>
        </w:rPr>
        <w:t>Прогресс</w:t>
      </w:r>
      <w:r>
        <w:rPr>
          <w:rFonts w:ascii="Verdana" w:hAnsi="Verdana"/>
          <w:color w:val="000000"/>
          <w:sz w:val="18"/>
          <w:szCs w:val="18"/>
        </w:rPr>
        <w:t>», «</w:t>
      </w:r>
      <w:r>
        <w:rPr>
          <w:rStyle w:val="WW8Num4z0"/>
          <w:rFonts w:ascii="Verdana" w:hAnsi="Verdana"/>
          <w:color w:val="4682B4"/>
          <w:sz w:val="18"/>
          <w:szCs w:val="18"/>
        </w:rPr>
        <w:t>Универс</w:t>
      </w:r>
      <w:r>
        <w:rPr>
          <w:rFonts w:ascii="Verdana" w:hAnsi="Verdana"/>
          <w:color w:val="000000"/>
          <w:sz w:val="18"/>
          <w:szCs w:val="18"/>
        </w:rPr>
        <w:t>», 1994. Т.З.</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Дарькина</w:t>
      </w:r>
      <w:r>
        <w:rPr>
          <w:rStyle w:val="WW8Num3z0"/>
          <w:rFonts w:ascii="Verdana" w:hAnsi="Verdana"/>
          <w:color w:val="000000"/>
          <w:sz w:val="18"/>
          <w:szCs w:val="18"/>
        </w:rPr>
        <w:t> </w:t>
      </w:r>
      <w:r>
        <w:rPr>
          <w:rFonts w:ascii="Verdana" w:hAnsi="Verdana"/>
          <w:color w:val="000000"/>
          <w:sz w:val="18"/>
          <w:szCs w:val="18"/>
        </w:rPr>
        <w:t>М.М. Актуальные вопросы исполнения судебных актов: автореф. дис. . канд. юрид. наук. М.,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Деготь Е, Деготь Б. Исполнительный процесс: некоторые вопросы теории // Информационный бюллетень Службы судебных приставов Управления Министерства юстиции Российской Федерации по Республике Карелия. Петрозаводск, 2003. №3 (11).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М.,1965.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Судебное решение как акт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 Советское государство и право. 1977. №5.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1975.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Ярославль, 1974.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Ельцов</w:t>
      </w:r>
      <w:r>
        <w:rPr>
          <w:rStyle w:val="WW8Num3z0"/>
          <w:rFonts w:ascii="Verdana" w:hAnsi="Verdana"/>
          <w:color w:val="000000"/>
          <w:sz w:val="18"/>
          <w:szCs w:val="18"/>
        </w:rPr>
        <w:t> </w:t>
      </w:r>
      <w:r>
        <w:rPr>
          <w:rFonts w:ascii="Verdana" w:hAnsi="Verdana"/>
          <w:color w:val="000000"/>
          <w:sz w:val="18"/>
          <w:szCs w:val="18"/>
        </w:rPr>
        <w:t>Н.С. Проблемы совершенствования законодательства об исполнительном производстве // Бюллетень Службы судебных приставов Министерства юстиции Российской Федерации. 2001.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1969.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Защита прав человека в гражданском судопроизводстве // Российская юстиция. 1996. №5.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ООО «</w:t>
      </w:r>
      <w:r>
        <w:rPr>
          <w:rStyle w:val="WW8Num4z0"/>
          <w:rFonts w:ascii="Verdana" w:hAnsi="Verdana"/>
          <w:color w:val="4682B4"/>
          <w:sz w:val="18"/>
          <w:szCs w:val="18"/>
        </w:rPr>
        <w:t>ТК Велби</w:t>
      </w:r>
      <w:r>
        <w:rPr>
          <w:rFonts w:ascii="Verdana" w:hAnsi="Verdana"/>
          <w:color w:val="000000"/>
          <w:sz w:val="18"/>
          <w:szCs w:val="18"/>
        </w:rPr>
        <w:t>»,2003.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Субъекты целевых установок гражданского судопроизводства и их процессуальные функции //Журнал российского права. 2000. №1.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Принцип диспозитивности в гражданском судопроизводстве // Российская юстиция. 2003. №7.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Завадская JI.H. Реализация судебных решений, вынесенных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дис. канд. юрид. наук. М., 1979.122123124125126127,128,129.130,131.132.133,134.135.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Охрана прав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стадии исполнениясудебных решений: дис. . канд. юрид. наук. Киев, 1956.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исполнения судебного решения.1. М.:Юрид.лит.,1974.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1985.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А.В., Ярков В.В. К проекту изменений в Федеральные законы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 "Об исполнительном производстве" // Арбитражный и гражданский процесс, 2001.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В.В. Ответственность судебных приставов по российскому законодательству второй половины XIX начала XX веков // История государства и права. 2001. №4.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1962.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Юрид. лит., 1966.</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 Дымкина М. Исполнительное производство по единым правилам. СПб.: Время и право,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Юридлит., 1961.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 кодекса Российской Федерации // Законодательство, 2002. №1.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М.А. Викут. Саратов: Изд-во Сарат. гос. акад. права,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Канкишева</w:t>
      </w:r>
      <w:r>
        <w:rPr>
          <w:rStyle w:val="WW8Num3z0"/>
          <w:rFonts w:ascii="Verdana" w:hAnsi="Verdana"/>
          <w:color w:val="000000"/>
          <w:sz w:val="18"/>
          <w:szCs w:val="18"/>
        </w:rPr>
        <w:t> </w:t>
      </w:r>
      <w:r>
        <w:rPr>
          <w:rFonts w:ascii="Verdana" w:hAnsi="Verdana"/>
          <w:color w:val="000000"/>
          <w:sz w:val="18"/>
          <w:szCs w:val="18"/>
        </w:rPr>
        <w:t>Н.У. Место исполнительного производства в системе гражданского процесса // Бюллетень Министерства юстиции Российской Федерации. 1999. №6.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Карпеев</w:t>
      </w:r>
      <w:r>
        <w:rPr>
          <w:rStyle w:val="WW8Num3z0"/>
          <w:rFonts w:ascii="Verdana" w:hAnsi="Verdana"/>
          <w:color w:val="000000"/>
          <w:sz w:val="18"/>
          <w:szCs w:val="18"/>
        </w:rPr>
        <w:t> </w:t>
      </w:r>
      <w:r>
        <w:rPr>
          <w:rFonts w:ascii="Verdana" w:hAnsi="Verdana"/>
          <w:color w:val="000000"/>
          <w:sz w:val="18"/>
          <w:szCs w:val="18"/>
        </w:rPr>
        <w:t>О.В. О месте норм исполнительного производства в системе российского права//Юрист. 1999. №12.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Кодификация и законодательная техника. М.,1962.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Киреев Н. Ставка в процентах больше, чем жизнь // Российская газета, 1997. 25 апреля.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1938.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по истории). М.: Изд-во МГУ, 1967.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Некоторые аспекты реализации субъективных прав в исполнительном производстве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2003.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 // Ученые труды Свердловского юридического института. Вып.6. Свердловск, 1966.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Томск: Изд-во Томского ун-та, 1983.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Административное право. Учебник. М.: Юристь,1999.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Учебник. 2-е изд, перераб. и доп. М.: Юристь,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Новое в законодательстве об исполнении судебных решений // Бухгалтерский учет. 1998. №1.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Участники правосудия по уголовным делам. Воронеж.: Изд-во Воронежского ун-та, 1971.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Учебник. 6- е изд., дополненное. СПб.: Издательство Юридического института (Санкт-Петербург),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Отв. ред. Г.П. Ивлиев. М.: Юрайт-Издат, 2003.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Корольков А. И всякая правда погибает в судном томлении // Бизнес-адвокат. 2000.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Косарев</w:t>
      </w:r>
      <w:r>
        <w:rPr>
          <w:rStyle w:val="WW8Num3z0"/>
          <w:rFonts w:ascii="Verdana" w:hAnsi="Verdana"/>
          <w:color w:val="000000"/>
          <w:sz w:val="18"/>
          <w:szCs w:val="18"/>
        </w:rPr>
        <w:t> </w:t>
      </w:r>
      <w:r>
        <w:rPr>
          <w:rFonts w:ascii="Verdana" w:hAnsi="Verdana"/>
          <w:color w:val="000000"/>
          <w:sz w:val="18"/>
          <w:szCs w:val="18"/>
        </w:rPr>
        <w:t>А.И. Римское право, М.: Юрид лит., 1986.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Природа норм гражданского процессуального права: дисканд. юрид. наук. Л., 1983.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Л.П. Толковый словарь иноязычных слов. М.: Рус. яз.,1998.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Реализация решений, не связанных с передачей имущества или денежных сумм: дис. . канд. юрид. наук. Свердловск, 1986.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Т.В. Некоторые вопросы исполнительного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арбитражных судов // Вестник Высшего Арбитражного Суда РФ. 1999. №5.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Куракова</w:t>
      </w:r>
      <w:r>
        <w:rPr>
          <w:rStyle w:val="WW8Num3z0"/>
          <w:rFonts w:ascii="Verdana" w:hAnsi="Verdana"/>
          <w:color w:val="000000"/>
          <w:sz w:val="18"/>
          <w:szCs w:val="18"/>
        </w:rPr>
        <w:t> </w:t>
      </w:r>
      <w:r>
        <w:rPr>
          <w:rFonts w:ascii="Verdana" w:hAnsi="Verdana"/>
          <w:color w:val="000000"/>
          <w:sz w:val="18"/>
          <w:szCs w:val="18"/>
        </w:rPr>
        <w:t>Н.В. Исполнительное производство: обращение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должника-организации: автореф. дис. канд. юрид. наук. М.,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Курс советского гражданского процессуального права / Под ред. А.А. Мельникова. В 2 т. М., 1981. Т. 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Теория государства и права: Учебник для вузов. 2-е изд., испр. и доп. М.:СПАРК,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Лазарев Л.</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судебными приставами // Законность. 2000. №10.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Лифшиц В. «</w:t>
      </w:r>
      <w:r>
        <w:rPr>
          <w:rStyle w:val="WW8Num4z0"/>
          <w:rFonts w:ascii="Verdana" w:hAnsi="Verdana"/>
          <w:color w:val="4682B4"/>
          <w:sz w:val="18"/>
          <w:szCs w:val="18"/>
        </w:rPr>
        <w:t>Тайна</w:t>
      </w:r>
      <w:r>
        <w:rPr>
          <w:rFonts w:ascii="Verdana" w:hAnsi="Verdana"/>
          <w:color w:val="000000"/>
          <w:sz w:val="18"/>
          <w:szCs w:val="18"/>
        </w:rPr>
        <w:t>» совещательной комнаты // Российская юстиция. 1997.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Мазурский</w:t>
      </w:r>
      <w:r>
        <w:rPr>
          <w:rStyle w:val="WW8Num3z0"/>
          <w:rFonts w:ascii="Verdana" w:hAnsi="Verdana"/>
          <w:color w:val="000000"/>
          <w:sz w:val="18"/>
          <w:szCs w:val="18"/>
        </w:rPr>
        <w:t> </w:t>
      </w:r>
      <w:r>
        <w:rPr>
          <w:rFonts w:ascii="Verdana" w:hAnsi="Verdana"/>
          <w:color w:val="000000"/>
          <w:sz w:val="18"/>
          <w:szCs w:val="18"/>
        </w:rPr>
        <w:t>В.А. «</w:t>
      </w:r>
      <w:r>
        <w:rPr>
          <w:rStyle w:val="WW8Num4z0"/>
          <w:rFonts w:ascii="Verdana" w:hAnsi="Verdana"/>
          <w:color w:val="4682B4"/>
          <w:sz w:val="18"/>
          <w:szCs w:val="18"/>
        </w:rPr>
        <w:t>Охранники</w:t>
      </w:r>
      <w:r>
        <w:rPr>
          <w:rFonts w:ascii="Verdana" w:hAnsi="Verdana"/>
          <w:color w:val="000000"/>
          <w:sz w:val="18"/>
          <w:szCs w:val="18"/>
        </w:rPr>
        <w:t>» судей // Бюллетень Министерства юстиции РФ. 2000. №4.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М.:000 «Городец-издат», 2003.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постановлений: автореф. дис. . канд. юрид. наук. М.,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Издание второе, переработанное и дополненное.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Мельников 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это исполнительная власть // Российская юстиция. 2000. №4.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Издательство «</w:t>
      </w:r>
      <w:r>
        <w:rPr>
          <w:rStyle w:val="WW8Num4z0"/>
          <w:rFonts w:ascii="Verdana" w:hAnsi="Verdana"/>
          <w:color w:val="4682B4"/>
          <w:sz w:val="18"/>
          <w:szCs w:val="18"/>
        </w:rPr>
        <w:t>Наука</w:t>
      </w:r>
      <w:r>
        <w:rPr>
          <w:rFonts w:ascii="Verdana" w:hAnsi="Verdana"/>
          <w:color w:val="000000"/>
          <w:sz w:val="18"/>
          <w:szCs w:val="18"/>
        </w:rPr>
        <w:t>», 1969.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М.Б. Служба судебных приставов-исполнителей: этапы становления и развития // Вестник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Ведомственный научно-методический журнал региональных служб судебных приставов Министерства юстиции РФ, 1999. №4.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1955. №6.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дис. . канд. юрид. наук. М.,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М.: Городец. Формула права,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Морозова J1.C. Сущность советского гражданского процесса // Ученые записки Туркменского государственного университета. Вып. V. Ашхабад, 1956.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Настольная книга судебного пристава-исполнителя. Справочно-методическое пособие / Отв. ред. В.В .</w:t>
      </w:r>
      <w:r>
        <w:rPr>
          <w:rStyle w:val="WW8Num4z0"/>
          <w:rFonts w:ascii="Verdana" w:hAnsi="Verdana"/>
          <w:color w:val="4682B4"/>
          <w:sz w:val="18"/>
          <w:szCs w:val="18"/>
        </w:rPr>
        <w:t>Ярков</w:t>
      </w:r>
      <w:r>
        <w:rPr>
          <w:rFonts w:ascii="Verdana" w:hAnsi="Verdana"/>
          <w:color w:val="000000"/>
          <w:sz w:val="18"/>
          <w:szCs w:val="18"/>
        </w:rPr>
        <w:t>. М.: Издательство БЕК,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дис. .канд. юрид. наук. М.,1999.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юридических вузов и факультетов. М.: Издательская группа НОРМА-ИНФРА. М,1999.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Николаева JI.A. Защита трудовых прав рабочих и служащих: автореф. дис. . докт. юрид. наук. М.,1974.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Но вечный выше вас Закон. Беседа с В.Ф. Яковлевым // Коммерческий вестник. 1995. №16 (546).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Новая философская энциклопедия. В 4 т. / Ин-т философии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Нац. общ.-науч.фонд. М.: Мысль, 2001. T.III.</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Т.Е. Исполнение судебных решений в России // Юридический мир. 1997. Май.</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Изд. 5-е, стереотипное. М.,1994.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Новой службе силовую поддержку. Беседа с В. Головиным // Российская юстиция. 1999. №5.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 Обзор результатов работы Службы судебных приставов Министерства юстиции Российской Федерации за 2003 год // Информационный бюллетень Службы судебных приставов Управления Министерства юстиции Российской Федерации по Республике Карелия. 2004. № 1(13).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Общая теория права и государства: Учебник / Под ред. В.В. Лазарева.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Общая теория советского права.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И.С. Самощенко. М.: Юрид.лит., 1966.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 Российская академия наук. Институт русского языка им. В.В. Виноградова. 4-е изд., дополненное. М.: Азбуковник,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Олегов М., Стрельцова Е. Проблемы концепции исполнительного производства // Право и экономика. 2001.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Основные показатели работы службы судебных приставов- исполнителей органов юстиции субъектов Российской Федерации за 1999 год. Документ Министерства юстиции Российской Федерации,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Проблемы иска 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Томск: Изд-во Томского унта, 1989.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Памятники права Киевского государства X-XII вв.</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А.А. Зимин. М.:Юрид.лит., 1952.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Пастухов</w:t>
      </w:r>
      <w:r>
        <w:rPr>
          <w:rStyle w:val="WW8Num3z0"/>
          <w:rFonts w:ascii="Verdana" w:hAnsi="Verdana"/>
          <w:color w:val="000000"/>
          <w:sz w:val="18"/>
          <w:szCs w:val="18"/>
        </w:rPr>
        <w:t> </w:t>
      </w:r>
      <w:r>
        <w:rPr>
          <w:rFonts w:ascii="Verdana" w:hAnsi="Verdana"/>
          <w:color w:val="000000"/>
          <w:sz w:val="18"/>
          <w:szCs w:val="18"/>
        </w:rPr>
        <w:t>В.П. История законодательства об исполнении судебных решений в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дис. . канд. юрид. наук. Киев, 1970.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Всеобщая история государства и права: учебник для юридических институтов. 4.1: Древний мир. Вып.2: Древний Рим / Всесоюзн.ин-т юрид.наук</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М.: Юрид.изд-во НКЮ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Судебная власть, раздавленная</w:t>
      </w:r>
      <w:r>
        <w:rPr>
          <w:rStyle w:val="WW8Num3z0"/>
          <w:rFonts w:ascii="Verdana" w:hAnsi="Verdana"/>
          <w:color w:val="000000"/>
          <w:sz w:val="18"/>
          <w:szCs w:val="18"/>
        </w:rPr>
        <w:t> </w:t>
      </w:r>
      <w:r>
        <w:rPr>
          <w:rStyle w:val="WW8Num4z0"/>
          <w:rFonts w:ascii="Verdana" w:hAnsi="Verdana"/>
          <w:color w:val="4682B4"/>
          <w:sz w:val="18"/>
          <w:szCs w:val="18"/>
        </w:rPr>
        <w:t>полицейским</w:t>
      </w:r>
      <w:r>
        <w:rPr>
          <w:rStyle w:val="WW8Num3z0"/>
          <w:rFonts w:ascii="Verdana" w:hAnsi="Verdana"/>
          <w:color w:val="000000"/>
          <w:sz w:val="18"/>
          <w:szCs w:val="18"/>
        </w:rPr>
        <w:t> </w:t>
      </w:r>
      <w:r>
        <w:rPr>
          <w:rFonts w:ascii="Verdana" w:hAnsi="Verdana"/>
          <w:color w:val="000000"/>
          <w:sz w:val="18"/>
          <w:szCs w:val="18"/>
        </w:rPr>
        <w:t>сапогом // Российская юстиция. 2000.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Полетаев М. Судебные решения исполняют</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структуры: такое признание сделал Председатель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Вячеслав Лебедев // Коммерсантъ-Dialy. 1997. №50.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А.В. Общая теория права. Курс лекций.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Теоретические проблемы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дис. . докт. юрид. наук. Краснодар,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для судебных приставов-исполнителей: Учебное пособие / Отв. ред.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Статут,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Гражданскому процессуальному кодексу РСФСР/ А.П.</w:t>
      </w:r>
      <w:r>
        <w:rPr>
          <w:rStyle w:val="WW8Num3z0"/>
          <w:rFonts w:ascii="Verdana" w:hAnsi="Verdana"/>
          <w:color w:val="000000"/>
          <w:sz w:val="18"/>
          <w:szCs w:val="18"/>
        </w:rPr>
        <w:t> </w:t>
      </w:r>
      <w:r>
        <w:rPr>
          <w:rStyle w:val="WW8Num4z0"/>
          <w:rFonts w:ascii="Verdana" w:hAnsi="Verdana"/>
          <w:color w:val="4682B4"/>
          <w:sz w:val="18"/>
          <w:szCs w:val="18"/>
        </w:rPr>
        <w:t>Рыжаков</w:t>
      </w:r>
      <w:r>
        <w:rPr>
          <w:rFonts w:ascii="Verdana" w:hAnsi="Verdana"/>
          <w:color w:val="000000"/>
          <w:sz w:val="18"/>
          <w:szCs w:val="18"/>
        </w:rPr>
        <w:t>, Д.А. Сергеев. М.: Статут,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Практикум по гражданскому процессу. Учебник для вузов / Под ред. М.К. Треушникова. М., 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Проект Исполнительного кодекса Российской Федерации / Отв.ред.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Краснодар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Р.Д. Участники уголовно-процессуальной деятельности. М.: Госюриздат, 1961.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Рего</w:t>
      </w:r>
      <w:r>
        <w:rPr>
          <w:rStyle w:val="WW8Num3z0"/>
          <w:rFonts w:ascii="Verdana" w:hAnsi="Verdana"/>
          <w:color w:val="000000"/>
          <w:sz w:val="18"/>
          <w:szCs w:val="18"/>
        </w:rPr>
        <w:t> </w:t>
      </w:r>
      <w:r>
        <w:rPr>
          <w:rFonts w:ascii="Verdana" w:hAnsi="Verdana"/>
          <w:color w:val="000000"/>
          <w:sz w:val="18"/>
          <w:szCs w:val="18"/>
        </w:rPr>
        <w:t>А.В. Правоотношения в исполнительном производстве: автореф. дис. . канд. юрид. наук. М.,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Гражданский процесс. М.: НОРМА, 2000.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понятии единого гражданского процессуального отношения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1963. Вып. 16.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Российская юридическая энциклопедия. М.: Издательский дом ИНФРА-М, 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Руднев А. Проблемы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Юридический бюллетень предпринимателя. 1997. №4.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автореф. дис. . канд. юрид. наук. Саратов, 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Сарычев</w:t>
      </w:r>
      <w:r>
        <w:rPr>
          <w:rStyle w:val="WW8Num3z0"/>
          <w:rFonts w:ascii="Verdana" w:hAnsi="Verdana"/>
          <w:color w:val="000000"/>
          <w:sz w:val="18"/>
          <w:szCs w:val="18"/>
        </w:rPr>
        <w:t> </w:t>
      </w:r>
      <w:r>
        <w:rPr>
          <w:rFonts w:ascii="Verdana" w:hAnsi="Verdana"/>
          <w:color w:val="000000"/>
          <w:sz w:val="18"/>
          <w:szCs w:val="18"/>
        </w:rPr>
        <w:t>А.Н. О проектах федеральных законов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4z0"/>
          <w:rFonts w:ascii="Verdana" w:hAnsi="Verdana"/>
          <w:color w:val="4682B4"/>
          <w:sz w:val="18"/>
          <w:szCs w:val="18"/>
        </w:rPr>
        <w:t>О судебных приставах</w:t>
      </w:r>
      <w:r>
        <w:rPr>
          <w:rFonts w:ascii="Verdana" w:hAnsi="Verdana"/>
          <w:color w:val="000000"/>
          <w:sz w:val="18"/>
          <w:szCs w:val="18"/>
        </w:rPr>
        <w:t>» // Юридический мир. 1997. Май.</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Саттарова 3.3. Участие суда в исполнительном производстве: автореф. дис. . канд. юрид. наук. М., 2004.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w:t>
      </w:r>
      <w:r>
        <w:rPr>
          <w:rStyle w:val="WW8Num3z0"/>
          <w:rFonts w:ascii="Verdana" w:hAnsi="Verdana"/>
          <w:color w:val="000000"/>
          <w:sz w:val="18"/>
          <w:szCs w:val="18"/>
        </w:rPr>
        <w:t> </w:t>
      </w:r>
      <w:r>
        <w:rPr>
          <w:rStyle w:val="WW8Num4z0"/>
          <w:rFonts w:ascii="Verdana" w:hAnsi="Verdana"/>
          <w:color w:val="4682B4"/>
          <w:sz w:val="18"/>
          <w:szCs w:val="18"/>
        </w:rPr>
        <w:t>Сенчев</w:t>
      </w:r>
      <w:r>
        <w:rPr>
          <w:rStyle w:val="WW8Num3z0"/>
          <w:rFonts w:ascii="Verdana" w:hAnsi="Verdana"/>
          <w:color w:val="000000"/>
          <w:sz w:val="18"/>
          <w:szCs w:val="18"/>
        </w:rPr>
        <w:t> </w:t>
      </w:r>
      <w:r>
        <w:rPr>
          <w:rFonts w:ascii="Verdana" w:hAnsi="Verdana"/>
          <w:color w:val="000000"/>
          <w:sz w:val="18"/>
          <w:szCs w:val="18"/>
        </w:rPr>
        <w:t>Н. За долги на кол // Российская газетам. 1996. 6 сентября.</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 // Теоретические вопросы реализации норм права: Труды ВЮЗИ. М.,1978. Т.61.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Словарь русского языка. В 4 т./ АН СССР, Ин-т рус.яз.; Под ред. А.П. Евгеньевой. 2-е изд., испр. и доп. М.: Русский язык, 1981-1984. Т.З.</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Словарь современного русского литературного языка / Пр-ль ред. колл. Ф.П. Филин. В 17 т. М-Л.: Изд-во АН СССР. 1961. T.XI.</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Служба судебных приставов в дореволюционной России // История государства и права. 1999. №4.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Смецкая</w:t>
      </w:r>
      <w:r>
        <w:rPr>
          <w:rStyle w:val="WW8Num3z0"/>
          <w:rFonts w:ascii="Verdana" w:hAnsi="Verdana"/>
          <w:color w:val="000000"/>
          <w:sz w:val="18"/>
          <w:szCs w:val="18"/>
        </w:rPr>
        <w:t> </w:t>
      </w:r>
      <w:r>
        <w:rPr>
          <w:rFonts w:ascii="Verdana" w:hAnsi="Verdana"/>
          <w:color w:val="000000"/>
          <w:sz w:val="18"/>
          <w:szCs w:val="18"/>
        </w:rPr>
        <w:t>A.M. Исполнение судебных постановлений путем обращения взыскания на имущество граждан и на заработную плату: дис. . канд. юрид. наук. Харьков, 1968.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Советский гражданский процесс. Учебник / Под ред. М.А. Гурвича. Изд.2-е, испр. и доп. М.: «</w:t>
      </w:r>
      <w:r>
        <w:rPr>
          <w:rStyle w:val="WW8Num4z0"/>
          <w:rFonts w:ascii="Verdana" w:hAnsi="Verdana"/>
          <w:color w:val="4682B4"/>
          <w:sz w:val="18"/>
          <w:szCs w:val="18"/>
        </w:rPr>
        <w:t>Высшая школа</w:t>
      </w:r>
      <w:r>
        <w:rPr>
          <w:rFonts w:ascii="Verdana" w:hAnsi="Verdana"/>
          <w:color w:val="000000"/>
          <w:sz w:val="18"/>
          <w:szCs w:val="18"/>
        </w:rPr>
        <w:t>», 1975.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Советское гражданское процессуальное право / Отв. ред. М.А. Гурвич. М.: Высшая школа, 1964.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Учебник. М.: Проспект, 1997.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Некоторые вопросы теории социалистических правоотношений // Советское государство и право. 1957.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Статистика-96.Исполнительное производство // Российская юстиция, 1997.№7.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Статистический отчет о работе Службы судебных приставов Управления Министерства юстиции РФ по Республике Карелия за 2001 год.</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Статистический отчет о работе Службы судебных приставов Управления Министерства юстиции РФ по Республике Карелия за 2002 год.</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Статистический отчет о работе Службы судебных приставов Управления Министерства юстиции Российской Федерации по Республике Карелия за 2003 год.</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 дис. . канд. юрид. наук. Екатеринбург,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О процессуальном правоотношении // Научные труды РАЮН. 2003. №3.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В 2 т. М.,1968. Т.1.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Теория юридического процесса / (В.М.</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В.Г. Крупин, Ю.И. Мельников) / Под общ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 Вища шк. Изд-во при Харьковском ун-те, 1985.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Тертышников</w:t>
      </w:r>
      <w:r>
        <w:rPr>
          <w:rStyle w:val="WW8Num3z0"/>
          <w:rFonts w:ascii="Verdana" w:hAnsi="Verdana"/>
          <w:color w:val="000000"/>
          <w:sz w:val="18"/>
          <w:szCs w:val="18"/>
        </w:rPr>
        <w:t> </w:t>
      </w:r>
      <w:r>
        <w:rPr>
          <w:rFonts w:ascii="Verdana" w:hAnsi="Verdana"/>
          <w:color w:val="000000"/>
          <w:sz w:val="18"/>
          <w:szCs w:val="18"/>
        </w:rPr>
        <w:t>В.И. Гражданский процесс: Курс лекций. Харьков: Фирма «</w:t>
      </w:r>
      <w:r>
        <w:rPr>
          <w:rStyle w:val="WW8Num4z0"/>
          <w:rFonts w:ascii="Verdana" w:hAnsi="Verdana"/>
          <w:color w:val="4682B4"/>
          <w:sz w:val="18"/>
          <w:szCs w:val="18"/>
        </w:rPr>
        <w:t>Консум</w:t>
      </w:r>
      <w:r>
        <w:rPr>
          <w:rFonts w:ascii="Verdana" w:hAnsi="Verdana"/>
          <w:color w:val="000000"/>
          <w:sz w:val="18"/>
          <w:szCs w:val="18"/>
        </w:rPr>
        <w:t>»,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Тихомирова JI.B.,</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под ред. М. Ю. Тихомирова.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Толковый словарь русского языка / Под ред. Б.М. Волина и Д.Н. Ушакова. В 4 т. М.: Гос. изд-во иностранных и национальных словарей, 1939. T.III.</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Уголовно-процессуальное право Российской Федерации. Учебник / Отв.ред. П.А.</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М.: Юристь,2003.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Уголовный процесс. Учебник для вузов / Под общ. ред. А.С.</w:t>
      </w:r>
      <w:r>
        <w:rPr>
          <w:rStyle w:val="WW8Num3z0"/>
          <w:rFonts w:ascii="Verdana" w:hAnsi="Verdana"/>
          <w:color w:val="000000"/>
          <w:sz w:val="18"/>
          <w:szCs w:val="18"/>
        </w:rPr>
        <w:t> </w:t>
      </w:r>
      <w:r>
        <w:rPr>
          <w:rStyle w:val="WW8Num4z0"/>
          <w:rFonts w:ascii="Verdana" w:hAnsi="Verdana"/>
          <w:color w:val="4682B4"/>
          <w:sz w:val="18"/>
          <w:szCs w:val="18"/>
        </w:rPr>
        <w:t>Кобликова</w:t>
      </w:r>
      <w:r>
        <w:rPr>
          <w:rFonts w:ascii="Verdana" w:hAnsi="Verdana"/>
          <w:color w:val="000000"/>
          <w:sz w:val="18"/>
          <w:szCs w:val="18"/>
        </w:rPr>
        <w:t>. М.:НОРМА,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Уголовный процесс: Учебник для вузов. Изд-е 2-е, перераб. и доп. / Под ред. В.Н. Григорьева и Г.П.</w:t>
      </w:r>
      <w:r>
        <w:rPr>
          <w:rStyle w:val="WW8Num3z0"/>
          <w:rFonts w:ascii="Verdana" w:hAnsi="Verdana"/>
          <w:color w:val="000000"/>
          <w:sz w:val="18"/>
          <w:szCs w:val="18"/>
        </w:rPr>
        <w:t> </w:t>
      </w:r>
      <w:r>
        <w:rPr>
          <w:rStyle w:val="WW8Num4z0"/>
          <w:rFonts w:ascii="Verdana" w:hAnsi="Verdana"/>
          <w:color w:val="4682B4"/>
          <w:sz w:val="18"/>
          <w:szCs w:val="18"/>
        </w:rPr>
        <w:t>Химичевой</w:t>
      </w:r>
      <w:r>
        <w:rPr>
          <w:rFonts w:ascii="Verdana" w:hAnsi="Verdana"/>
          <w:color w:val="000000"/>
          <w:sz w:val="18"/>
          <w:szCs w:val="18"/>
        </w:rPr>
        <w:t>. М.:ЮНИТИ-ДАНА, Закон и право,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гражданскаго судопроизводства. С законодательными мотивами,</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Составитель И.М. Тютрюмов. СПб, 1912.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Российской Федерации: автореф. дис. докт. юрид. наук. Екатеринбург, 2002.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Философский энциклопедический словарь. М.:ИНФРА-М,1997.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судопроизводства. В 2 т. СПб, 1996 (печ.по изд-ю1910 г.).Т.1.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Францифоров</w:t>
      </w:r>
      <w:r>
        <w:rPr>
          <w:rStyle w:val="WW8Num3z0"/>
          <w:rFonts w:ascii="Verdana" w:hAnsi="Verdana"/>
          <w:color w:val="000000"/>
          <w:sz w:val="18"/>
          <w:szCs w:val="18"/>
        </w:rPr>
        <w:t> </w:t>
      </w:r>
      <w:r>
        <w:rPr>
          <w:rFonts w:ascii="Verdana" w:hAnsi="Verdana"/>
          <w:color w:val="000000"/>
          <w:sz w:val="18"/>
          <w:szCs w:val="18"/>
        </w:rPr>
        <w:t>А.Ю. Место исполнительного производства в системе российского права // Арбитражный и гражданский процесс. 2001. №2.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Хрестоматия по гражданскому процессу / Под общ. ред. М.К. Треушникова. М.,1996.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Учебное пособие для высших учебных заведений / Под ред. проф. В.Г.</w:t>
      </w:r>
      <w:r>
        <w:rPr>
          <w:rStyle w:val="WW8Num3z0"/>
          <w:rFonts w:ascii="Verdana" w:hAnsi="Verdana"/>
          <w:color w:val="000000"/>
          <w:sz w:val="18"/>
          <w:szCs w:val="18"/>
        </w:rPr>
        <w:t> </w:t>
      </w:r>
      <w:r>
        <w:rPr>
          <w:rStyle w:val="WW8Num4z0"/>
          <w:rFonts w:ascii="Verdana" w:hAnsi="Verdana"/>
          <w:color w:val="4682B4"/>
          <w:sz w:val="18"/>
          <w:szCs w:val="18"/>
        </w:rPr>
        <w:t>Стрекозова</w:t>
      </w:r>
      <w:r>
        <w:rPr>
          <w:rFonts w:ascii="Verdana" w:hAnsi="Verdana"/>
          <w:color w:val="000000"/>
          <w:sz w:val="18"/>
          <w:szCs w:val="18"/>
        </w:rPr>
        <w:t>. М.,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233. Худенко В. Институт представительства в исполнительном производстве // Российская юстиция. 1996. №1.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1986.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автореф. дис. . докт. юрид. наук. Новосибирск, 1997.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Советский уголовный процесс. Изд-е 4-е, испр. и перераб. М.: Юрид.лит, 1962.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Чельцов-Бебутов М.А. Курс уголовно-процессуального права. Очерки по истории суда и уголовного процесса в рабовладельческих, феодальных и буржуазных государствах. СПб, 1995 (печ.по изданию 1957 г.).</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З.М. Римское частное право: элементарный курс. М.: Новый юрист, 1997.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Саратов: Изд-во Сарат. ун-та, 1965.</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М.,1960.</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в Российской Федерации: Учебник. М.: Юристь,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М.,1999.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месте норм исполнительного производства в системе права Российской Федерации // Вестник Московского университета. Серия 11. Право. 1995. №1.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Основные проблемы системы гражданского процессуального права: дис. . докт. юрид. наук. М., 1989.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Проблемы совершенствования исполнения решений судов и иных органов // Хозяйство и право. 1995. №7.</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Юрид.лит., 1966.</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Щепалов</w:t>
      </w:r>
      <w:r>
        <w:rPr>
          <w:rStyle w:val="WW8Num3z0"/>
          <w:rFonts w:ascii="Verdana" w:hAnsi="Verdana"/>
          <w:color w:val="000000"/>
          <w:sz w:val="18"/>
          <w:szCs w:val="18"/>
        </w:rPr>
        <w:t> </w:t>
      </w:r>
      <w:r>
        <w:rPr>
          <w:rFonts w:ascii="Verdana" w:hAnsi="Verdana"/>
          <w:color w:val="000000"/>
          <w:sz w:val="18"/>
          <w:szCs w:val="18"/>
        </w:rPr>
        <w:t>С.В. Исполнение судебных решений в Республике Карелия на современном этапе // Управление: история, наука, культура. Тезисы докладов 5-й научной студенческой конференции (18-19 апреля 2001 года). Петрозаводск, 2001.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Сущность советского уголовно-процессуального права. 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1963.</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Энциклопедический юридический словарь / Под общ. ред.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2-е изд. М.: ИНФРА- М., 1998.</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Энциклопедия государства и права / Под ред. П.</w:t>
      </w:r>
      <w:r>
        <w:rPr>
          <w:rStyle w:val="WW8Num3z0"/>
          <w:rFonts w:ascii="Verdana" w:hAnsi="Verdana"/>
          <w:color w:val="000000"/>
          <w:sz w:val="18"/>
          <w:szCs w:val="18"/>
        </w:rPr>
        <w:t> </w:t>
      </w:r>
      <w:r>
        <w:rPr>
          <w:rStyle w:val="WW8Num4z0"/>
          <w:rFonts w:ascii="Verdana" w:hAnsi="Verdana"/>
          <w:color w:val="4682B4"/>
          <w:sz w:val="18"/>
          <w:szCs w:val="18"/>
        </w:rPr>
        <w:t>Стучка</w:t>
      </w:r>
      <w:r>
        <w:rPr>
          <w:rFonts w:ascii="Verdana" w:hAnsi="Verdana"/>
          <w:color w:val="000000"/>
          <w:sz w:val="18"/>
          <w:szCs w:val="18"/>
        </w:rPr>
        <w:t>. В 3 т. М.: Изд-во Коммунистической академии, 1930. Т.З.</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Исполнение судебных решений в отношении социалистических организаций. М., 1984.</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 . докт. юрид. наук. Свердловск, 1982.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докт. юрид. наук. Свердловск, 1982.</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Н.А. Теоретические основы предварительного следствия. Учебное пособие. М., 1971.</w:t>
      </w:r>
    </w:p>
    <w:p w:rsidR="001D0437" w:rsidRDefault="001D0437" w:rsidP="001D043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(постатейный) и федеральному закону «</w:t>
      </w:r>
      <w:r>
        <w:rPr>
          <w:rStyle w:val="WW8Num4z0"/>
          <w:rFonts w:ascii="Verdana" w:hAnsi="Verdana"/>
          <w:color w:val="4682B4"/>
          <w:sz w:val="18"/>
          <w:szCs w:val="18"/>
        </w:rPr>
        <w:t>О судебных приставах</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0122F0" w:rsidRPr="001D0437" w:rsidRDefault="001D0437" w:rsidP="001D0437">
      <w:pPr>
        <w:jc w:val="both"/>
      </w:pPr>
      <w:r>
        <w:rPr>
          <w:rFonts w:ascii="Verdana" w:hAnsi="Verdana"/>
          <w:color w:val="000000"/>
          <w:sz w:val="18"/>
          <w:szCs w:val="18"/>
        </w:rPr>
        <w:br/>
      </w:r>
      <w:r>
        <w:rPr>
          <w:rFonts w:ascii="Verdana" w:hAnsi="Verdana"/>
          <w:color w:val="000000"/>
          <w:sz w:val="18"/>
          <w:szCs w:val="18"/>
        </w:rPr>
        <w:br/>
      </w:r>
      <w:bookmarkStart w:id="0" w:name="_GoBack"/>
      <w:bookmarkEnd w:id="0"/>
    </w:p>
    <w:p w:rsidR="000122F0" w:rsidRDefault="000122F0" w:rsidP="0092090B">
      <w:pPr>
        <w:jc w:val="both"/>
        <w:rPr>
          <w:rFonts w:ascii="Verdana" w:hAnsi="Verdana"/>
          <w:color w:val="FF0000"/>
          <w:sz w:val="18"/>
          <w:szCs w:val="18"/>
        </w:rPr>
      </w:pP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0E0" w:rsidRDefault="000700E0">
      <w:r>
        <w:separator/>
      </w:r>
    </w:p>
  </w:endnote>
  <w:endnote w:type="continuationSeparator" w:id="0">
    <w:p w:rsidR="000700E0" w:rsidRDefault="0007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0E0" w:rsidRDefault="000700E0">
      <w:r>
        <w:separator/>
      </w:r>
    </w:p>
  </w:footnote>
  <w:footnote w:type="continuationSeparator" w:id="0">
    <w:p w:rsidR="000700E0" w:rsidRDefault="0007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0E0"/>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9408-584F-4688-8BBA-6228F8EA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10789</TotalTime>
  <Pages>17</Pages>
  <Words>9572</Words>
  <Characters>54565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2834</cp:revision>
  <cp:lastPrinted>2009-02-06T08:36:00Z</cp:lastPrinted>
  <dcterms:created xsi:type="dcterms:W3CDTF">2015-03-22T11:10:00Z</dcterms:created>
  <dcterms:modified xsi:type="dcterms:W3CDTF">2015-10-01T07:34:00Z</dcterms:modified>
</cp:coreProperties>
</file>