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968CF" w14:textId="77777777" w:rsidR="00695596" w:rsidRPr="00695596" w:rsidRDefault="00695596" w:rsidP="00695596">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Моделирование учетного процесса в условиях перехода на международные стандарты финансовой отчетности</w:t>
      </w:r>
    </w:p>
    <w:p w14:paraId="7F4E566D" w14:textId="77777777" w:rsidR="00695596" w:rsidRPr="00695596" w:rsidRDefault="00695596" w:rsidP="00695596">
      <w:pPr>
        <w:pStyle w:val="1"/>
        <w:shd w:val="clear" w:color="auto" w:fill="F3F3F3"/>
        <w:spacing w:before="0" w:after="0" w:line="288" w:lineRule="atLeast"/>
        <w:rPr>
          <w:rFonts w:ascii="Tahoma" w:hAnsi="Tahoma" w:cs="Tahoma"/>
          <w:b w:val="0"/>
          <w:bCs w:val="0"/>
          <w:color w:val="535353"/>
          <w:kern w:val="36"/>
          <w:sz w:val="29"/>
          <w:szCs w:val="29"/>
          <w:lang w:eastAsia="ru-RU"/>
        </w:rPr>
      </w:pPr>
    </w:p>
    <w:p w14:paraId="7B5687CF" w14:textId="77777777" w:rsidR="00695596" w:rsidRPr="00695596" w:rsidRDefault="00695596" w:rsidP="00695596">
      <w:pPr>
        <w:pStyle w:val="1"/>
        <w:shd w:val="clear" w:color="auto" w:fill="F3F3F3"/>
        <w:spacing w:before="0" w:after="0" w:line="288" w:lineRule="atLeast"/>
        <w:rPr>
          <w:rFonts w:ascii="Tahoma" w:hAnsi="Tahoma" w:cs="Tahoma"/>
          <w:b w:val="0"/>
          <w:bCs w:val="0"/>
          <w:color w:val="535353"/>
          <w:kern w:val="36"/>
          <w:sz w:val="29"/>
          <w:szCs w:val="29"/>
          <w:lang w:eastAsia="ru-RU"/>
        </w:rPr>
      </w:pPr>
    </w:p>
    <w:p w14:paraId="0DEC6488" w14:textId="6F9697E6" w:rsidR="00695596" w:rsidRDefault="00695596" w:rsidP="00695596">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Скребкова, Жанна Рудольфовна</w:t>
      </w:r>
    </w:p>
    <w:p w14:paraId="04A51659" w14:textId="350B4F42" w:rsidR="009C4E09" w:rsidRDefault="009C4E09" w:rsidP="00695596"/>
    <w:p w14:paraId="29237B16" w14:textId="77777777" w:rsidR="00695596" w:rsidRDefault="00695596" w:rsidP="0069559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135D415"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2009</w:t>
      </w:r>
    </w:p>
    <w:p w14:paraId="19160259" w14:textId="77777777" w:rsidR="00695596" w:rsidRDefault="00695596" w:rsidP="006955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64C634"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Скребкова, Жанна Рудольфовна</w:t>
      </w:r>
    </w:p>
    <w:p w14:paraId="4114A9BC" w14:textId="77777777" w:rsidR="00695596" w:rsidRDefault="00695596" w:rsidP="006955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C05A0D"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4B8CDF" w14:textId="77777777" w:rsidR="00695596" w:rsidRDefault="00695596" w:rsidP="006955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683349"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Екатеринбург</w:t>
      </w:r>
    </w:p>
    <w:p w14:paraId="3F843D21" w14:textId="77777777" w:rsidR="00695596" w:rsidRDefault="00695596" w:rsidP="006955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29EB03"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08.00.12</w:t>
      </w:r>
    </w:p>
    <w:p w14:paraId="1629ABA2" w14:textId="77777777" w:rsidR="00695596" w:rsidRDefault="00695596" w:rsidP="006955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AA1BA6"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3F3992E" w14:textId="77777777" w:rsidR="00695596" w:rsidRDefault="00695596" w:rsidP="006955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484671" w14:textId="77777777" w:rsidR="00695596" w:rsidRDefault="00695596" w:rsidP="00695596">
      <w:pPr>
        <w:spacing w:line="270" w:lineRule="atLeast"/>
        <w:rPr>
          <w:rFonts w:ascii="Verdana" w:hAnsi="Verdana"/>
          <w:color w:val="000000"/>
          <w:sz w:val="18"/>
          <w:szCs w:val="18"/>
        </w:rPr>
      </w:pPr>
      <w:r>
        <w:rPr>
          <w:rFonts w:ascii="Verdana" w:hAnsi="Verdana"/>
          <w:color w:val="000000"/>
          <w:sz w:val="18"/>
          <w:szCs w:val="18"/>
        </w:rPr>
        <w:t>192</w:t>
      </w:r>
    </w:p>
    <w:p w14:paraId="26C31087" w14:textId="77777777" w:rsidR="00695596" w:rsidRDefault="00695596" w:rsidP="006955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Скребкова, Жанна Рудольфовна</w:t>
      </w:r>
    </w:p>
    <w:p w14:paraId="245DDCB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E931D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 МОДЕЛИРОВАНИЯ</w:t>
      </w:r>
    </w:p>
    <w:p w14:paraId="702B063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СОВРЕМЕННЫХ</w:t>
      </w:r>
      <w:r>
        <w:rPr>
          <w:rStyle w:val="WW8Num2z0"/>
          <w:rFonts w:ascii="Verdana" w:hAnsi="Verdana"/>
          <w:color w:val="000000"/>
          <w:sz w:val="18"/>
          <w:szCs w:val="18"/>
        </w:rPr>
        <w:t> </w:t>
      </w:r>
      <w:r>
        <w:rPr>
          <w:rStyle w:val="WW8Num3z0"/>
          <w:rFonts w:ascii="Verdana" w:hAnsi="Verdana"/>
          <w:color w:val="4682B4"/>
          <w:sz w:val="18"/>
          <w:szCs w:val="18"/>
        </w:rPr>
        <w:t>УСЛОВИЯХ</w:t>
      </w:r>
      <w:r>
        <w:rPr>
          <w:rFonts w:ascii="Verdana" w:hAnsi="Verdana"/>
          <w:color w:val="000000"/>
          <w:sz w:val="18"/>
          <w:szCs w:val="18"/>
        </w:rPr>
        <w:t>.</w:t>
      </w:r>
    </w:p>
    <w:p w14:paraId="3D9B1DE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моделирования при исследовании информационных систем.</w:t>
      </w:r>
    </w:p>
    <w:p w14:paraId="02D7661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Модель информационного</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1C73354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автоматизации.</w:t>
      </w:r>
    </w:p>
    <w:p w14:paraId="0AD09B6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МОДЕЛИРОВАНИЕ</w:t>
      </w:r>
      <w:r>
        <w:rPr>
          <w:rStyle w:val="WW8Num2z0"/>
          <w:rFonts w:ascii="Verdana" w:hAnsi="Verdana"/>
          <w:color w:val="000000"/>
          <w:sz w:val="18"/>
          <w:szCs w:val="18"/>
        </w:rPr>
        <w:t> </w:t>
      </w:r>
      <w:r>
        <w:rPr>
          <w:rFonts w:ascii="Verdana" w:hAnsi="Verdana"/>
          <w:color w:val="000000"/>
          <w:sz w:val="18"/>
          <w:szCs w:val="18"/>
        </w:rPr>
        <w:t>УЧЕТНОГО ПРОЦЕССА</w:t>
      </w:r>
    </w:p>
    <w:p w14:paraId="7FE5788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 КОНЦЕПТУАЛЬНОМ УРОВНЕ.</w:t>
      </w:r>
    </w:p>
    <w:p w14:paraId="214DDE4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Концептуальное представление модели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предприятии.</w:t>
      </w:r>
    </w:p>
    <w:p w14:paraId="435476B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 автоматизированных информационных систем.</w:t>
      </w:r>
    </w:p>
    <w:p w14:paraId="1A5A7A0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моделирование в условиях автоматизации.</w:t>
      </w:r>
    </w:p>
    <w:p w14:paraId="1C07756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ПОДХОДЫ К СОСТАВЛЕНИЮ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ПРЕДПРИЯТИЯ</w:t>
      </w:r>
    </w:p>
    <w:p w14:paraId="653069C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ПЕРЕХОДА</w:t>
      </w:r>
      <w:r>
        <w:rPr>
          <w:rStyle w:val="WW8Num2z0"/>
          <w:rFonts w:ascii="Verdana" w:hAnsi="Verdana"/>
          <w:color w:val="000000"/>
          <w:sz w:val="18"/>
          <w:szCs w:val="18"/>
        </w:rPr>
        <w:t> </w:t>
      </w:r>
      <w:r>
        <w:rPr>
          <w:rFonts w:ascii="Verdana" w:hAnsi="Verdana"/>
          <w:color w:val="000000"/>
          <w:sz w:val="18"/>
          <w:szCs w:val="18"/>
        </w:rPr>
        <w:t>НА МЕЖДУНАРОДНЫЕ СТАНДАРТЫ.</w:t>
      </w:r>
    </w:p>
    <w:p w14:paraId="0D56E45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Сходство национальных и международных стандартов на концептуальном и структурном уровне.</w:t>
      </w:r>
    </w:p>
    <w:p w14:paraId="5981B5E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Методы составления бухгалтерской (</w:t>
      </w:r>
      <w:r>
        <w:rPr>
          <w:rStyle w:val="WW8Num3z0"/>
          <w:rFonts w:ascii="Verdana" w:hAnsi="Verdana"/>
          <w:color w:val="4682B4"/>
          <w:sz w:val="18"/>
          <w:szCs w:val="18"/>
        </w:rPr>
        <w:t>финансовой</w:t>
      </w:r>
      <w:r>
        <w:rPr>
          <w:rFonts w:ascii="Verdana" w:hAnsi="Verdana"/>
          <w:color w:val="000000"/>
          <w:sz w:val="18"/>
          <w:szCs w:val="18"/>
        </w:rPr>
        <w:t>) отчетности по международным стандартам.</w:t>
      </w:r>
    </w:p>
    <w:p w14:paraId="602CBE9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автоматизации составления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международные</w:t>
      </w:r>
      <w:r>
        <w:rPr>
          <w:rStyle w:val="WW8Num2z0"/>
          <w:rFonts w:ascii="Verdana" w:hAnsi="Verdana"/>
          <w:color w:val="000000"/>
          <w:sz w:val="18"/>
          <w:szCs w:val="18"/>
        </w:rPr>
        <w:t> </w:t>
      </w:r>
      <w:r>
        <w:rPr>
          <w:rFonts w:ascii="Verdana" w:hAnsi="Verdana"/>
          <w:color w:val="000000"/>
          <w:sz w:val="18"/>
          <w:szCs w:val="18"/>
        </w:rPr>
        <w:t>стандарты.</w:t>
      </w:r>
    </w:p>
    <w:p w14:paraId="2F98152C" w14:textId="77777777" w:rsidR="00695596" w:rsidRDefault="00695596" w:rsidP="006955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"Моделирование учетного процесса в условиях перехода на международные стандарты финансовой отчетности"</w:t>
      </w:r>
    </w:p>
    <w:p w14:paraId="787117EA"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важнейшая часть информационной системы предприятия в настоящее время находится в стадии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Одним из направлений дальнейшего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повышение качества результатной информации посредством построения эффективного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что обусловило необходимость исследования возможностей бухгалтерского моделирования.</w:t>
      </w:r>
    </w:p>
    <w:p w14:paraId="25AF7188"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метода моделирования к исследованию системы бухгалтерского учета заключается в отображении последовательности этапов преобразования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от общей концептуальной модели до алгоритмической модели, позволяющей рассчитать оптимальный (наилучший с экономической точки зрения) результат учетного процесса. Следовательно,</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моделирование позволяет из множества возможных вариантов выбрать оптимальную модель организации учетного процесса в соответствии с масштабом и особенностями финансово-хозяйственной деятельности предприятия.</w:t>
      </w:r>
    </w:p>
    <w:p w14:paraId="56A33C41"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принципиально новым направлением моделирования учетного процесса является использование автоматизированных информационных систем, созданных на основе общеметодологических принципов бухгалтерского учета и технологии обработки информации. Именно применение автоматизированных информационных систем позволит построить модель учетного процесса, имеющую</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 методах и средствах формирования</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полезной заинтересованным пользователям.</w:t>
      </w:r>
    </w:p>
    <w:p w14:paraId="4F4B7F40"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«Концепции развития бухгалтерского 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одобренной Приказом Минфина РФ от 1 июля 2004 г. № 180, построение эффективного учетного процесса на предприятии будет способствовать более активному использованию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являющихся основным инструментом реформирования бухгалтерского учета. Таким образом, возникла необходимость созда4 ния моделей, отражающих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согласно международным стандартам различными методами с целью выбора оптимального, в соответствии с имеющимися трудовыми и финансовыми ресурсами на предприятии.</w:t>
      </w:r>
    </w:p>
    <w:p w14:paraId="1E5D9AD6"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вышеизложенного следует, что необходимы комплексные исследования возможностей моделирования учетного процесса с использованием автоматизированных информационных систем как по российским стандартам, так и в условиях перехода к использованию международных стандартов финансовой отчетности. Научная значимость данной проблемы и недостаточная теоретическая и практическая</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вопросов применения бухгалтерского моделирования на предприятии предопределили выбор темы диссертационной работы.</w:t>
      </w:r>
    </w:p>
    <w:p w14:paraId="0809BC64"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совершенствование теоретических и методических подходов к исследованию бухгалтерского моделирования для организации эффективного учетного процесса, позволяющего повысить качество результатной информации и создать приемлемые условия перехода к использованию международных стандартов финансовой отчетности российскими предприятиями.</w:t>
      </w:r>
    </w:p>
    <w:p w14:paraId="788D0817"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проанализировать классификацию информационных систем и определить этапы моделирования для исследования функционирования систем на предприятии; представить модель информационного процесса и уточнить перечень процедур преобразования информации, влияющих на видоизменение элементов метода бухгалтерского учета при автоматизированной обработке учетной информации; выявить элементы концептуального представления учетного процесса, являющиеся основой для создания модели автоматизированной обработки учетной информации; составить функциональную схему бухгалтерского моделирования, использование которой позволит выбрать оптимальную модель организации эффективного учетного процесса на предприятии; разработать методику автоматизации формирования бухгалтерской (финансовой) отчетности методом, наиболее эффективным для предприятия в условиях перехода к использованию международных стандартов.</w:t>
      </w:r>
    </w:p>
    <w:p w14:paraId="557C4A4C"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диссертационного исследования - совокупность теоретико-методологических основ моделирования учетного процесса, а также методических подходов к составлению бухгалтерской (финансовой) отчетности предприятия в условиях перехода к использованию международных стандартов.</w:t>
      </w:r>
    </w:p>
    <w:p w14:paraId="1C3B2DD6"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бухгалтерского учета на предприятии.</w:t>
      </w:r>
    </w:p>
    <w:p w14:paraId="255A379F"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диссертационного исследования составили положения и выводы, сформулированные в трудах отечественных и зарубежных специалистов в области бухгалтерского учета, моделирования информационных систем, использования автоматизированных систем бухгалтерского учета, а также вопросы теории и практики составления бухгалтерской (финансовой) отчетности предприятия в соответствии с международными стандартами.</w:t>
      </w:r>
    </w:p>
    <w:p w14:paraId="1114902D"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аспекты бухгалтерского учета и анализа рассматриваются зарубежными авторами М.Ф. Джон Блейком, Ван Бредом, Д.</w:t>
      </w:r>
      <w:r>
        <w:rPr>
          <w:rStyle w:val="WW8Num2z0"/>
          <w:rFonts w:ascii="Verdana" w:hAnsi="Verdana"/>
          <w:color w:val="000000"/>
          <w:sz w:val="18"/>
          <w:szCs w:val="18"/>
        </w:rPr>
        <w:t> </w:t>
      </w:r>
      <w:r>
        <w:rPr>
          <w:rStyle w:val="WW8Num3z0"/>
          <w:rFonts w:ascii="Verdana" w:hAnsi="Verdana"/>
          <w:color w:val="4682B4"/>
          <w:sz w:val="18"/>
          <w:szCs w:val="18"/>
        </w:rPr>
        <w:t>Колдуэллом</w:t>
      </w:r>
      <w:r>
        <w:rPr>
          <w:rFonts w:ascii="Verdana" w:hAnsi="Verdana"/>
          <w:color w:val="000000"/>
          <w:sz w:val="18"/>
          <w:szCs w:val="18"/>
        </w:rPr>
        <w:t>, Э.С. Хендриксеном, а также отечественными учеными С.А. Боро-ненковой, Т.И.</w:t>
      </w:r>
      <w:r>
        <w:rPr>
          <w:rStyle w:val="WW8Num2z0"/>
          <w:rFonts w:ascii="Verdana" w:hAnsi="Verdana"/>
          <w:color w:val="000000"/>
          <w:sz w:val="18"/>
          <w:szCs w:val="18"/>
        </w:rPr>
        <w:t> </w:t>
      </w:r>
      <w:r>
        <w:rPr>
          <w:rStyle w:val="WW8Num3z0"/>
          <w:rFonts w:ascii="Verdana" w:hAnsi="Verdana"/>
          <w:color w:val="4682B4"/>
          <w:sz w:val="18"/>
          <w:szCs w:val="18"/>
        </w:rPr>
        <w:t>Бухтияровой</w:t>
      </w:r>
      <w:r>
        <w:rPr>
          <w:rFonts w:ascii="Verdana" w:hAnsi="Verdana"/>
          <w:color w:val="000000"/>
          <w:sz w:val="18"/>
          <w:szCs w:val="18"/>
        </w:rPr>
        <w:t>, С.И. Волковым, JI.T. Гиляровской, Т.В.</w:t>
      </w:r>
      <w:r>
        <w:rPr>
          <w:rStyle w:val="WW8Num2z0"/>
          <w:rFonts w:ascii="Verdana" w:hAnsi="Verdana"/>
          <w:color w:val="000000"/>
          <w:sz w:val="18"/>
          <w:szCs w:val="18"/>
        </w:rPr>
        <w:t> </w:t>
      </w:r>
      <w:r>
        <w:rPr>
          <w:rStyle w:val="WW8Num3z0"/>
          <w:rFonts w:ascii="Verdana" w:hAnsi="Verdana"/>
          <w:color w:val="4682B4"/>
          <w:sz w:val="18"/>
          <w:szCs w:val="18"/>
        </w:rPr>
        <w:t>Зыряновой</w:t>
      </w:r>
      <w:r>
        <w:rPr>
          <w:rFonts w:ascii="Verdana" w:hAnsi="Verdana"/>
          <w:color w:val="000000"/>
          <w:sz w:val="18"/>
          <w:szCs w:val="18"/>
        </w:rPr>
        <w:t>, В.Б. Ивашкевичем, Н.П. Кондраковым, М.И.</w:t>
      </w:r>
      <w:r>
        <w:rPr>
          <w:rStyle w:val="WW8Num2z0"/>
          <w:rFonts w:ascii="Verdana" w:hAnsi="Verdana"/>
          <w:color w:val="000000"/>
          <w:sz w:val="18"/>
          <w:szCs w:val="18"/>
        </w:rPr>
        <w:t> </w:t>
      </w:r>
      <w:r>
        <w:rPr>
          <w:rStyle w:val="WW8Num3z0"/>
          <w:rFonts w:ascii="Verdana" w:hAnsi="Verdana"/>
          <w:color w:val="4682B4"/>
          <w:sz w:val="18"/>
          <w:szCs w:val="18"/>
        </w:rPr>
        <w:t>Кутером</w:t>
      </w:r>
      <w:r>
        <w:rPr>
          <w:rFonts w:ascii="Verdana" w:hAnsi="Verdana"/>
          <w:color w:val="000000"/>
          <w:sz w:val="18"/>
          <w:szCs w:val="18"/>
        </w:rPr>
        <w:t>, Н.С. Лунским, Е.А. Мизи-ковским, В.Ф.</w:t>
      </w:r>
      <w:r>
        <w:rPr>
          <w:rStyle w:val="WW8Num2z0"/>
          <w:rFonts w:ascii="Verdana" w:hAnsi="Verdana"/>
          <w:color w:val="000000"/>
          <w:sz w:val="18"/>
          <w:szCs w:val="18"/>
        </w:rPr>
        <w:t> </w:t>
      </w:r>
      <w:r>
        <w:rPr>
          <w:rStyle w:val="WW8Num3z0"/>
          <w:rFonts w:ascii="Verdana" w:hAnsi="Verdana"/>
          <w:color w:val="4682B4"/>
          <w:sz w:val="18"/>
          <w:szCs w:val="18"/>
        </w:rPr>
        <w:t>Палием</w:t>
      </w:r>
      <w:r>
        <w:rPr>
          <w:rFonts w:ascii="Verdana" w:hAnsi="Verdana"/>
          <w:color w:val="000000"/>
          <w:sz w:val="18"/>
          <w:szCs w:val="18"/>
        </w:rPr>
        <w:t>, А.Н. Романовым, Я.В. Соколовым, В.М.</w:t>
      </w:r>
      <w:r>
        <w:rPr>
          <w:rStyle w:val="WW8Num2z0"/>
          <w:rFonts w:ascii="Verdana" w:hAnsi="Verdana"/>
          <w:color w:val="000000"/>
          <w:sz w:val="18"/>
          <w:szCs w:val="18"/>
        </w:rPr>
        <w:t> </w:t>
      </w:r>
      <w:r>
        <w:rPr>
          <w:rStyle w:val="WW8Num3z0"/>
          <w:rFonts w:ascii="Verdana" w:hAnsi="Verdana"/>
          <w:color w:val="4682B4"/>
          <w:sz w:val="18"/>
          <w:szCs w:val="18"/>
        </w:rPr>
        <w:t>Шараповой</w:t>
      </w:r>
      <w:r>
        <w:rPr>
          <w:rStyle w:val="WW8Num2z0"/>
          <w:rFonts w:ascii="Verdana" w:hAnsi="Verdana"/>
          <w:color w:val="000000"/>
          <w:sz w:val="18"/>
          <w:szCs w:val="18"/>
        </w:rPr>
        <w:t> </w:t>
      </w:r>
      <w:r>
        <w:rPr>
          <w:rFonts w:ascii="Verdana" w:hAnsi="Verdana"/>
          <w:color w:val="000000"/>
          <w:sz w:val="18"/>
          <w:szCs w:val="18"/>
        </w:rPr>
        <w:t>и др. Основы моделирования, создание и использование моделей рассматривают</w:t>
      </w:r>
    </w:p>
    <w:p w14:paraId="5CEBD7C7"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Абчук</w:t>
      </w:r>
      <w:r>
        <w:rPr>
          <w:rFonts w:ascii="Verdana" w:hAnsi="Verdana"/>
          <w:color w:val="000000"/>
          <w:sz w:val="18"/>
          <w:szCs w:val="18"/>
        </w:rPr>
        <w:t>, С.Б. Барнгольц, В.И. Варфоломеев, A.M.</w:t>
      </w:r>
      <w:r>
        <w:rPr>
          <w:rStyle w:val="WW8Num2z0"/>
          <w:rFonts w:ascii="Verdana" w:hAnsi="Verdana"/>
          <w:color w:val="000000"/>
          <w:sz w:val="18"/>
          <w:szCs w:val="18"/>
        </w:rPr>
        <w:t> </w:t>
      </w:r>
      <w:r>
        <w:rPr>
          <w:rStyle w:val="WW8Num3z0"/>
          <w:rFonts w:ascii="Verdana" w:hAnsi="Verdana"/>
          <w:color w:val="4682B4"/>
          <w:sz w:val="18"/>
          <w:szCs w:val="18"/>
        </w:rPr>
        <w:t>Вендров</w:t>
      </w:r>
      <w:r>
        <w:rPr>
          <w:rFonts w:ascii="Verdana" w:hAnsi="Verdana"/>
          <w:color w:val="000000"/>
          <w:sz w:val="18"/>
          <w:szCs w:val="18"/>
        </w:rPr>
        <w:t>, А.В. Могилев,</w:t>
      </w:r>
    </w:p>
    <w:p w14:paraId="5EC1C76E"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A.В.</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Fonts w:ascii="Verdana" w:hAnsi="Verdana"/>
          <w:color w:val="000000"/>
          <w:sz w:val="18"/>
          <w:szCs w:val="18"/>
        </w:rPr>
        <w:t>, Г.А. Титоренко и др.</w:t>
      </w:r>
    </w:p>
    <w:p w14:paraId="4B0CB481"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автоматизированных информационных систем в современных условиях представлены в работах отечественных ученых</w:t>
      </w:r>
    </w:p>
    <w:p w14:paraId="4175A822"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С.И. Волкова, И.А. Либермана,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А.Н. Пыткина,</w:t>
      </w:r>
    </w:p>
    <w:p w14:paraId="59BFF013"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А.Н. Романова, Д.В. Чистова, Е.Л.</w:t>
      </w:r>
      <w:r>
        <w:rPr>
          <w:rStyle w:val="WW8Num2z0"/>
          <w:rFonts w:ascii="Verdana" w:hAnsi="Verdana"/>
          <w:color w:val="000000"/>
          <w:sz w:val="18"/>
          <w:szCs w:val="18"/>
        </w:rPr>
        <w:t> </w:t>
      </w:r>
      <w:r>
        <w:rPr>
          <w:rStyle w:val="WW8Num3z0"/>
          <w:rFonts w:ascii="Verdana" w:hAnsi="Verdana"/>
          <w:color w:val="4682B4"/>
          <w:sz w:val="18"/>
          <w:szCs w:val="18"/>
        </w:rPr>
        <w:t>Шуремова</w:t>
      </w:r>
      <w:r>
        <w:rPr>
          <w:rStyle w:val="WW8Num2z0"/>
          <w:rFonts w:ascii="Verdana" w:hAnsi="Verdana"/>
          <w:color w:val="000000"/>
          <w:sz w:val="18"/>
          <w:szCs w:val="18"/>
        </w:rPr>
        <w:t> </w:t>
      </w:r>
      <w:r>
        <w:rPr>
          <w:rFonts w:ascii="Verdana" w:hAnsi="Verdana"/>
          <w:color w:val="000000"/>
          <w:sz w:val="18"/>
          <w:szCs w:val="18"/>
        </w:rPr>
        <w:t>и др.</w:t>
      </w:r>
    </w:p>
    <w:p w14:paraId="3369ECEF"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процессов международной гармонизации бухгалтерской (финансовой) отчетности посвящены работы отечественных ученых и практиков 6 в области бухгалтерского учета И.В.</w:t>
      </w:r>
      <w:r>
        <w:rPr>
          <w:rStyle w:val="WW8Num2z0"/>
          <w:rFonts w:ascii="Verdana" w:hAnsi="Verdana"/>
          <w:color w:val="000000"/>
          <w:sz w:val="18"/>
          <w:szCs w:val="18"/>
        </w:rPr>
        <w:t> </w:t>
      </w:r>
      <w:r>
        <w:rPr>
          <w:rStyle w:val="WW8Num3z0"/>
          <w:rFonts w:ascii="Verdana" w:hAnsi="Verdana"/>
          <w:color w:val="4682B4"/>
          <w:sz w:val="18"/>
          <w:szCs w:val="18"/>
        </w:rPr>
        <w:t>Аверичева</w:t>
      </w:r>
      <w:r>
        <w:rPr>
          <w:rFonts w:ascii="Verdana" w:hAnsi="Verdana"/>
          <w:color w:val="000000"/>
          <w:sz w:val="18"/>
          <w:szCs w:val="18"/>
        </w:rPr>
        <w:t>, JI.B. Горбатовой, С.Г. Ковалева, И.Р.</w:t>
      </w:r>
      <w:r>
        <w:rPr>
          <w:rStyle w:val="WW8Num2z0"/>
          <w:rFonts w:ascii="Verdana" w:hAnsi="Verdana"/>
          <w:color w:val="000000"/>
          <w:sz w:val="18"/>
          <w:szCs w:val="18"/>
        </w:rPr>
        <w:t> </w:t>
      </w:r>
      <w:r>
        <w:rPr>
          <w:rStyle w:val="WW8Num3z0"/>
          <w:rFonts w:ascii="Verdana" w:hAnsi="Verdana"/>
          <w:color w:val="4682B4"/>
          <w:sz w:val="18"/>
          <w:szCs w:val="18"/>
        </w:rPr>
        <w:t>Коноваловой</w:t>
      </w:r>
      <w:r>
        <w:rPr>
          <w:rFonts w:ascii="Verdana" w:hAnsi="Verdana"/>
          <w:color w:val="000000"/>
          <w:sz w:val="18"/>
          <w:szCs w:val="18"/>
        </w:rPr>
        <w:t>, О.Е. Николаевой, M.JI. Пятова,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И.А. Смирновой, Я.В. Соколова, О.И.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JI.B. Сотниковой, А.В. Суворова,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А.Д. Шеремета и др.</w:t>
      </w:r>
    </w:p>
    <w:p w14:paraId="01B3531C"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формирования бухгалтерской (финансовой) отчетности с использованием автоматизированных информационных систем в деятельности российских компаний посвящены работы практиков-экономистов и программистов Т. Анитовой, И.А.</w:t>
      </w:r>
      <w:r>
        <w:rPr>
          <w:rStyle w:val="WW8Num2z0"/>
          <w:rFonts w:ascii="Verdana" w:hAnsi="Verdana"/>
          <w:color w:val="000000"/>
          <w:sz w:val="18"/>
          <w:szCs w:val="18"/>
        </w:rPr>
        <w:t> </w:t>
      </w:r>
      <w:r>
        <w:rPr>
          <w:rStyle w:val="WW8Num3z0"/>
          <w:rFonts w:ascii="Verdana" w:hAnsi="Verdana"/>
          <w:color w:val="4682B4"/>
          <w:sz w:val="18"/>
          <w:szCs w:val="18"/>
        </w:rPr>
        <w:t>Берко</w:t>
      </w:r>
      <w:r>
        <w:rPr>
          <w:rFonts w:ascii="Verdana" w:hAnsi="Verdana"/>
          <w:color w:val="000000"/>
          <w:sz w:val="18"/>
          <w:szCs w:val="18"/>
        </w:rPr>
        <w:t>, Т.В. Гвелесиани, П. Горянского, Я.М.</w:t>
      </w:r>
      <w:r>
        <w:rPr>
          <w:rStyle w:val="WW8Num2z0"/>
          <w:rFonts w:ascii="Verdana" w:hAnsi="Verdana"/>
          <w:color w:val="000000"/>
          <w:sz w:val="18"/>
          <w:szCs w:val="18"/>
        </w:rPr>
        <w:t> </w:t>
      </w:r>
      <w:r>
        <w:rPr>
          <w:rStyle w:val="WW8Num3z0"/>
          <w:rFonts w:ascii="Verdana" w:hAnsi="Verdana"/>
          <w:color w:val="4682B4"/>
          <w:sz w:val="18"/>
          <w:szCs w:val="18"/>
        </w:rPr>
        <w:t>Гританс</w:t>
      </w:r>
      <w:r>
        <w:rPr>
          <w:rFonts w:ascii="Verdana" w:hAnsi="Verdana"/>
          <w:color w:val="000000"/>
          <w:sz w:val="18"/>
          <w:szCs w:val="18"/>
        </w:rPr>
        <w:t>, О. Духониной, А.Е. Карпова, К. Красноперова, А. Кузьмина, М.В.</w:t>
      </w:r>
      <w:r>
        <w:rPr>
          <w:rStyle w:val="WW8Num2z0"/>
          <w:rFonts w:ascii="Verdana" w:hAnsi="Verdana"/>
          <w:color w:val="000000"/>
          <w:sz w:val="18"/>
          <w:szCs w:val="18"/>
        </w:rPr>
        <w:t> </w:t>
      </w:r>
      <w:r>
        <w:rPr>
          <w:rStyle w:val="WW8Num3z0"/>
          <w:rFonts w:ascii="Verdana" w:hAnsi="Verdana"/>
          <w:color w:val="4682B4"/>
          <w:sz w:val="18"/>
          <w:szCs w:val="18"/>
        </w:rPr>
        <w:t>Семеновой</w:t>
      </w:r>
      <w:r>
        <w:rPr>
          <w:rStyle w:val="WW8Num2z0"/>
          <w:rFonts w:ascii="Verdana" w:hAnsi="Verdana"/>
          <w:color w:val="000000"/>
          <w:sz w:val="18"/>
          <w:szCs w:val="18"/>
        </w:rPr>
        <w:t> </w:t>
      </w:r>
      <w:r>
        <w:rPr>
          <w:rFonts w:ascii="Verdana" w:hAnsi="Verdana"/>
          <w:color w:val="000000"/>
          <w:sz w:val="18"/>
          <w:szCs w:val="18"/>
        </w:rPr>
        <w:t>и др.</w:t>
      </w:r>
    </w:p>
    <w:p w14:paraId="57881B2F"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являются законодательные акты и нормативные документы Российской Федерации, в том числе Налоговый кодекс РФ, федеральные законы,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а также материалы, опубликованные в периодических изданиях по изучаемой проблеме. В работе использованы данные бухгалтерского учета и отчетности малых и средних предприятий, а также информация, полученная автором в результате социологического исследования функциональных возможностей автоматизированных систем бухгалтерского учета.</w:t>
      </w:r>
    </w:p>
    <w:p w14:paraId="1B87B4E4"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диссертационной работы применялись общенаучные методы исследования: анализ (при классификации информационных систем предприятия); синтез (при разработке функциональной схемы бухгалтерского моделирования на предприятии); метод дедукции (при определении процедур информационного процесса); метод индукции (при объединении частных моделей учетного процесса); метод аналогии и группировки (при определении этапов учетного процесса в автоматизированной форме); метод сравнения (при определении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финансовых ресурсов предприятия); метод моделирования (при разработке концептуальных моделей), а также социологические методы (анкетирование, опрос) с обработкой результатов исследования в компьютерной программе Vortex.</w:t>
      </w:r>
    </w:p>
    <w:p w14:paraId="40335F00"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решении комплекса задач, позволяющих с применением системного подхода сформи7 ровать модель наиболее эффективного учетного процесса для создания; приемлемых условий перехода к использованию международных: стандартов финансовой отчетности малыми и средними предприятиями. Основные положения диссертационного исследования, выносимые на защиту и составляющие научную новизну:</w:t>
      </w:r>
    </w:p>
    <w:p w14:paraId="0DD06A7B"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 Уточнено понятие автоматизированной системы бухгалтерского учета как неотъемлемой части информационной системы для применения системного подхода к моделированию^учетного процесса на предприятии. Определены три этапа моделирования с целью исследования; функционирования информационной системы предприятия.</w:t>
      </w:r>
    </w:p>
    <w:p w14:paraId="0F919E3E"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модель информационного процесса, в которую включены процедуры преобразования информации в современных условиях и установлено; их влияние на видоизменение элементов метода бухгалтерского учета при автоматизированной обработке учетной информации.</w:t>
      </w:r>
    </w:p>
    <w:p w14:paraId="607074C8"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элементы концептуального представления учетного процесса, на основании которых сформирована модель, автоматизированной обработки учётной информации. Предложена авторская трактовка понятия «</w:t>
      </w:r>
      <w:r>
        <w:rPr>
          <w:rStyle w:val="WW8Num3z0"/>
          <w:rFonts w:ascii="Verdana" w:hAnsi="Verdana"/>
          <w:color w:val="4682B4"/>
          <w:sz w:val="18"/>
          <w:szCs w:val="18"/>
        </w:rPr>
        <w:t>учетный</w:t>
      </w:r>
      <w:r>
        <w:rPr>
          <w:rFonts w:ascii="Verdana" w:hAnsi="Verdana"/>
          <w:color w:val="000000"/>
          <w:sz w:val="18"/>
          <w:szCs w:val="18"/>
        </w:rPr>
        <w:t>: процесс в условиях автоматизации» в качестве обобщающей характеристики элементов созданной модели. .</w:t>
      </w:r>
    </w:p>
    <w:p w14:paraId="553D08B4"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Составлена унифицированная функциональная схема: бухгалтерского моделирования, позволяющая с использованием системного подхода выбрать оптимальную модель наиболее эффективного учетного процесса в соответствии с масштабом и особенностями финансово-хозяйственной деятельности предприятия.</w:t>
      </w:r>
    </w:p>
    <w:p w14:paraId="2183B862"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 новый метод составления бухгалтерской (финансовой) отчетности в^ соответствии с международными стандартами - комбинированный, на основе которого разработана методика автоматизации составления бухгалтерской (финансовой) отчетности в условиях перехода к использованию международных стандартов малыми и средними предприятиями.</w:t>
      </w:r>
    </w:p>
    <w:p w14:paraId="55455D05"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основных результатов и выводов в деятельности предприятий для организации эффективного учетного процесса с применением автоматизированных информационных систем в результате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трудоемкости, а также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качества результатной информации, необходимой для принятия экономических решений. Использование методики, разработанной автором, позволит автоматизировать составление бухгалтерской (финансовой) отчетности в условиях перехода к использованию международных стандартов малыми и средними предприятиями.</w:t>
      </w:r>
    </w:p>
    <w:p w14:paraId="610E655A"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работы докладывались и обсуждались на международных, всероссийских научно-практических конференциях в Екатеринбурге (2005-2008 гг.), Пензе (2006 г.), Нижнем Новгороде (2006 г.), Барнауле (2006-2008 гг.).</w:t>
      </w:r>
    </w:p>
    <w:p w14:paraId="0053140D"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Уральская академия государственной службы</w:t>
      </w:r>
      <w:r>
        <w:rPr>
          <w:rFonts w:ascii="Verdana" w:hAnsi="Verdana"/>
          <w:color w:val="000000"/>
          <w:sz w:val="18"/>
          <w:szCs w:val="18"/>
        </w:rPr>
        <w:t>», НВПОУ «</w:t>
      </w:r>
      <w:r>
        <w:rPr>
          <w:rStyle w:val="WW8Num3z0"/>
          <w:rFonts w:ascii="Verdana" w:hAnsi="Verdana"/>
          <w:color w:val="4682B4"/>
          <w:sz w:val="18"/>
          <w:szCs w:val="18"/>
        </w:rPr>
        <w:t>Уральский гуманитарный институт</w:t>
      </w:r>
      <w:r>
        <w:rPr>
          <w:rFonts w:ascii="Verdana" w:hAnsi="Verdana"/>
          <w:color w:val="000000"/>
          <w:sz w:val="18"/>
          <w:szCs w:val="18"/>
        </w:rPr>
        <w:t>», Уральского</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регионального центра повышения квалификации и профессиональной переподготовки специалистов «</w:t>
      </w:r>
      <w:r>
        <w:rPr>
          <w:rStyle w:val="WW8Num3z0"/>
          <w:rFonts w:ascii="Verdana" w:hAnsi="Verdana"/>
          <w:color w:val="4682B4"/>
          <w:sz w:val="18"/>
          <w:szCs w:val="18"/>
        </w:rPr>
        <w:t>Потенциал</w:t>
      </w:r>
      <w:r>
        <w:rPr>
          <w:rFonts w:ascii="Verdana" w:hAnsi="Verdana"/>
          <w:color w:val="000000"/>
          <w:sz w:val="18"/>
          <w:szCs w:val="18"/>
        </w:rPr>
        <w:t>», а также в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ЭнергоПромСервис</w:t>
      </w:r>
      <w:r>
        <w:rPr>
          <w:rFonts w:ascii="Verdana" w:hAnsi="Verdana"/>
          <w:color w:val="000000"/>
          <w:sz w:val="18"/>
          <w:szCs w:val="18"/>
        </w:rPr>
        <w:t>», ООО ПКФ «</w:t>
      </w:r>
      <w:r>
        <w:rPr>
          <w:rStyle w:val="WW8Num3z0"/>
          <w:rFonts w:ascii="Verdana" w:hAnsi="Verdana"/>
          <w:color w:val="4682B4"/>
          <w:sz w:val="18"/>
          <w:szCs w:val="18"/>
        </w:rPr>
        <w:t>Орион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НПП «</w:t>
      </w:r>
      <w:r>
        <w:rPr>
          <w:rStyle w:val="WW8Num3z0"/>
          <w:rFonts w:ascii="Verdana" w:hAnsi="Verdana"/>
          <w:color w:val="4682B4"/>
          <w:sz w:val="18"/>
          <w:szCs w:val="18"/>
        </w:rPr>
        <w:t>Электроресурс</w:t>
      </w:r>
      <w:r>
        <w:rPr>
          <w:rFonts w:ascii="Verdana" w:hAnsi="Verdana"/>
          <w:color w:val="000000"/>
          <w:sz w:val="18"/>
          <w:szCs w:val="18"/>
        </w:rPr>
        <w:t>», ООО «</w:t>
      </w:r>
      <w:r>
        <w:rPr>
          <w:rStyle w:val="WW8Num3z0"/>
          <w:rFonts w:ascii="Verdana" w:hAnsi="Verdana"/>
          <w:color w:val="4682B4"/>
          <w:sz w:val="18"/>
          <w:szCs w:val="18"/>
        </w:rPr>
        <w:t>Литэкс</w:t>
      </w:r>
      <w:r>
        <w:rPr>
          <w:rFonts w:ascii="Verdana" w:hAnsi="Verdana"/>
          <w:color w:val="000000"/>
          <w:sz w:val="18"/>
          <w:szCs w:val="18"/>
        </w:rPr>
        <w:t>», ООО «</w:t>
      </w:r>
      <w:r>
        <w:rPr>
          <w:rStyle w:val="WW8Num3z0"/>
          <w:rFonts w:ascii="Verdana" w:hAnsi="Verdana"/>
          <w:color w:val="4682B4"/>
          <w:sz w:val="18"/>
          <w:szCs w:val="18"/>
        </w:rPr>
        <w:t>Мегаполис</w:t>
      </w:r>
      <w:r>
        <w:rPr>
          <w:rFonts w:ascii="Verdana" w:hAnsi="Verdana"/>
          <w:color w:val="000000"/>
          <w:sz w:val="18"/>
          <w:szCs w:val="18"/>
        </w:rPr>
        <w:t>», ООО «Газ-Трэйд».</w:t>
      </w:r>
    </w:p>
    <w:p w14:paraId="0E34EED9"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диссертационного исследования подтверждается соответствующими документами.</w:t>
      </w:r>
    </w:p>
    <w:p w14:paraId="1FBBB02F"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16 научных работах общим объемом 28,2 п. л., из которых 22,5 п. л. авторские, в том числе в одной монографии и одной статье в издании, рекомендованном экспертным советом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E62C980" w14:textId="77777777" w:rsidR="00695596" w:rsidRDefault="00695596" w:rsidP="006955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Скребкова, Жанна Рудольфовна</w:t>
      </w:r>
    </w:p>
    <w:p w14:paraId="2ED94264"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FD4B8CA"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рассмотрены возможности моделирования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современном этапе и разработана методика автоматизации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малых и средних предприятий. Представим основные положения и выводы, которые были сформулированы в процессе написания данной диссертационной работы.</w:t>
      </w:r>
    </w:p>
    <w:p w14:paraId="7EC1FBA4"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классификации систем предприятия было установлено, что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относится к абстрактным, динамическим, детерминированным, открытым и очень сложным системам, для исследования которых методом моделирования выявлены основные свойства и характеристики. На основе проведенного исследования нами обобщен ряд принципов классификации моделей и выделены три этапа моделирования с использованием концептуальных, логических и алгоритмических моделей для исследования систем.</w:t>
      </w:r>
    </w:p>
    <w:p w14:paraId="72DFAFBF"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использование средств автоматизации для исследования систем методом моделирования позволит из множества возможных вариантов построения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на предприятии выбрать оптимальный, соответствующий масштабу и особенностям финансово-хозяйственной деятельности экономического субъекта.</w:t>
      </w:r>
    </w:p>
    <w:p w14:paraId="0A662541"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Систематизировав теоретический материал, автор установил, что выделяют три этапа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информации и соответствующие им процедуры. В результате выявления особенностей применения средств автоматизации нами установлено, что их применение значительно повлияло на процедуры преобразования информации в современных условиях. На основании теоретического обобщения сформирована модель информационного процесса в условиях автоматизации, в которую включены процедуры: кодирования, идентификации, актуализации,</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Fonts w:ascii="Verdana" w:hAnsi="Verdana"/>
          <w:color w:val="000000"/>
          <w:sz w:val="18"/>
          <w:szCs w:val="18"/>
        </w:rPr>
        <w:t>, дезагрегирования, рассматриваемые ранее как самостоятельные.</w:t>
      </w:r>
    </w:p>
    <w:p w14:paraId="0BAFF3A0"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группировки элементов метода бухгалтерского учета в условиях автоматизированной и неавтоматизированной обработки информации было</w:t>
      </w:r>
    </w:p>
    <w:p w14:paraId="7821FFC3"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164 установлено, что элементы метода бухгалтерского учета, оставаясь неизменными по своей сущности, лишь видоизменяют форму.</w:t>
      </w:r>
    </w:p>
    <w:p w14:paraId="4B5DD659"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того, что новые способы обработки учетной информации приводят к совершенствованию способов регистрации, обработки и</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результатной информации, считаем необходимым выделить моделирование учетного процесса как одно из перспективных направлений использования автоматизированных информационных систем.</w:t>
      </w:r>
    </w:p>
    <w:p w14:paraId="69F4ED92"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исследования информационных систем на первом этапе моделирования нами выявлены и рассмотрены элементы концептуального представления модели учетного процесса в условиях автоматизации. В частности, при исследовании понятия учетного и технологического процессов выделены особенности этапов учетного процесса в условиях автоматизации. Предложена новая трактовка понятия «</w:t>
      </w:r>
      <w:r>
        <w:rPr>
          <w:rStyle w:val="WW8Num3z0"/>
          <w:rFonts w:ascii="Verdana" w:hAnsi="Verdana"/>
          <w:color w:val="4682B4"/>
          <w:sz w:val="18"/>
          <w:szCs w:val="18"/>
        </w:rPr>
        <w:t>учетный</w:t>
      </w:r>
      <w:r>
        <w:rPr>
          <w:rFonts w:ascii="Verdana" w:hAnsi="Verdana"/>
          <w:color w:val="000000"/>
          <w:sz w:val="18"/>
          <w:szCs w:val="18"/>
        </w:rPr>
        <w:t>процесс в условиях автоматизации», в которой сделан акцент на необходимости проведения процедуры контроля и анализа на каждом этапе учетного процесса для повышения достоверности</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В результате группировки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 процедур воспроизводства информации сформирована модель информационного процесса бухгалтерского учета в условиях автоматизации. Обобщив предложенные элементы и их сущность, автор сформировал концептуальную модель автоматизированной обработки учетной информации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Считаем, что именно концептуальное представление учетного процесса является основой для его дальнейшего моделирования с использованием средств автоматизации.</w:t>
      </w:r>
    </w:p>
    <w:p w14:paraId="744AE0B0"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Представлена классификация моделей автоматизированных систем бухгалтерского учета, которая позволит выбрать из них модель, наиболее адекватную</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процессу на предприятии. Рассмотрев некоторые возможности систем ERP-класса, автор определил функциональные требования, необходимые для составления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международным стандартам.</w:t>
      </w:r>
    </w:p>
    <w:p w14:paraId="779ABA4B"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выбор модели автоматизированной информационной системы, соответствующей учетному процессу на предприятии, позволит более эффективно использовать возможности бухгалтерского моделирования.</w:t>
      </w:r>
    </w:p>
    <w:p w14:paraId="05E9C0EB"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позиции системного подхода разработана новая унифицированная функциональная схема бухгалтерского моделирования, которая позволит создать множество вариантов моделей учетного процесса и выбрать оптимальный для конкретного экономического субъекта в соответствии с его масштабом и особенностями финансово-хозяйственной деятельности.</w:t>
      </w:r>
    </w:p>
    <w:p w14:paraId="739A999C"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возможности бухгалтерского моделирования позволят организовать эффективный учетный процесс на предприятии как по национальным стандартам, так и в условиях перехода на международные стандарты посредством сближения учетных политик.</w:t>
      </w:r>
    </w:p>
    <w:p w14:paraId="0D03F641"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функций бухгалтерского моделирования добавлена еще одна функция, характеризующая повышение достоверности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учетной информации в результате применения автоматизированных информационных систем. Проанализировав специфические особенности, связанные с технологией регистрации, накопления и обработки учетной информации, автор обозначил</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автоматизации бухгалтерского учета.</w:t>
      </w:r>
    </w:p>
    <w:p w14:paraId="6C0AC366"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основных положений национальных и международных стандартов выявлены сходства элементов на концептуальном и структурном уровне в понятиях, составе и содержании финансовой отчетности, составленной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Сходства элементов были положены в основу разработки методики автоматизации составления бухгалтерской (финансовой) отчетности.</w:t>
      </w:r>
    </w:p>
    <w:p w14:paraId="73F70B33"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сравнения применяемых методов составления бухгалтерской (финансовой) отчетности по международным стандартам определены достоинства и недостатки каждого метода. Обобщив сущность рассмотренных методов, мы предложили новый метод — комбинированный, который реализуется в условиях автоматизированной обработки учетной информации.</w:t>
      </w:r>
    </w:p>
    <w:p w14:paraId="67759A23"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выбора эффективного метода составления бухгалтерской (финансовой) отчетности по международным стандартам сформированы концептуальные модели автоматизированной обработки учетной информации. Данные модели служат основой для дальнейшего бухгалтерского моделирования с целью составления отчетности по международным стандартам.</w:t>
      </w:r>
    </w:p>
    <w:p w14:paraId="25A71F3C" w14:textId="77777777" w:rsidR="00695596" w:rsidRDefault="00695596" w:rsidP="00695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использование именно комбинированного метода не требует больших финансовых, трудовых и временных затрат и является оптимальным вариантом составления бухгалтерской (финансовой) отчетности на предприятиях, не использующих дорогостоящие системы ERP-класса.</w:t>
      </w:r>
    </w:p>
    <w:p w14:paraId="17661791"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развития бухгалтерского учета на современном этапе обобщены особенности применения проекта «МСФО для</w:t>
      </w:r>
      <w:r>
        <w:rPr>
          <w:rStyle w:val="WW8Num2z0"/>
          <w:rFonts w:ascii="Verdana" w:hAnsi="Verdana"/>
          <w:color w:val="000000"/>
          <w:sz w:val="18"/>
          <w:szCs w:val="18"/>
        </w:rPr>
        <w:t> </w:t>
      </w:r>
      <w:r>
        <w:rPr>
          <w:rStyle w:val="WW8Num3z0"/>
          <w:rFonts w:ascii="Verdana" w:hAnsi="Verdana"/>
          <w:color w:val="4682B4"/>
          <w:sz w:val="18"/>
          <w:szCs w:val="18"/>
        </w:rPr>
        <w:t>МСП</w:t>
      </w:r>
      <w:r>
        <w:rPr>
          <w:rFonts w:ascii="Verdana" w:hAnsi="Verdana"/>
          <w:color w:val="000000"/>
          <w:sz w:val="18"/>
          <w:szCs w:val="18"/>
        </w:rPr>
        <w:t>», предполагающего создание приемлемых условий перехода к использованию международных стандартов на малых и средних предприятиях. По результатам проведенного исследования автором предложена и апробирована методика автоматизации составления бухгалтерской (финансовой) отчетности малых и средних предприятий комбинированным методом. Данная методика основана на применении функциональной схемы бухгалтерского моделирования посредством использования частных моделей учетного процесса и разработки дополнительного модуля к используемой автоматизированной системе бухгалтерского учета на предприятии.</w:t>
      </w:r>
    </w:p>
    <w:p w14:paraId="42A2D630" w14:textId="77777777" w:rsidR="00695596" w:rsidRDefault="00695596" w:rsidP="00695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применение разработанной методики позволит автоматизировать составление бухгалтерской (финансовой) отчетности малых и средних предприятий в условиях перехода на международные стандарты и оперативно получить достоверную</w:t>
      </w:r>
      <w:r>
        <w:rPr>
          <w:rStyle w:val="WW8Num2z0"/>
          <w:rFonts w:ascii="Verdana" w:hAnsi="Verdana"/>
          <w:color w:val="000000"/>
          <w:sz w:val="18"/>
          <w:szCs w:val="18"/>
        </w:rPr>
        <w:t> </w:t>
      </w:r>
      <w:r>
        <w:rPr>
          <w:rStyle w:val="WW8Num3z0"/>
          <w:rFonts w:ascii="Verdana" w:hAnsi="Verdana"/>
          <w:color w:val="4682B4"/>
          <w:sz w:val="18"/>
          <w:szCs w:val="18"/>
        </w:rPr>
        <w:t>результатную</w:t>
      </w:r>
      <w:r>
        <w:rPr>
          <w:rStyle w:val="WW8Num2z0"/>
          <w:rFonts w:ascii="Verdana" w:hAnsi="Verdana"/>
          <w:color w:val="000000"/>
          <w:sz w:val="18"/>
          <w:szCs w:val="18"/>
        </w:rPr>
        <w:t> </w:t>
      </w:r>
      <w:r>
        <w:rPr>
          <w:rFonts w:ascii="Verdana" w:hAnsi="Verdana"/>
          <w:color w:val="000000"/>
          <w:sz w:val="18"/>
          <w:szCs w:val="18"/>
        </w:rPr>
        <w:t>информацию, необходимую заинтересованным пользователям для принятия экономических решений.</w:t>
      </w:r>
    </w:p>
    <w:p w14:paraId="7BFFD855" w14:textId="77777777" w:rsidR="00695596" w:rsidRDefault="00695596" w:rsidP="006955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Скребкова, Жанна Рудольфовна, 2009 год</w:t>
      </w:r>
    </w:p>
    <w:p w14:paraId="211B407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 51-ФЗ, часть вторая от 26 января 1996 г. № 14-ФЗ, часть третья от 26 ноября 2001 г. № 146-ФЗ, часть четвертая от 18 декабря 2006 г. № 230-Ф3.</w:t>
      </w:r>
    </w:p>
    <w:p w14:paraId="2D8524B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 146-ФЗ, часть вторая от 5 августа 2000 г. № 117-ФЗ.</w:t>
      </w:r>
    </w:p>
    <w:p w14:paraId="67DE7A9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D12B5B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24 июля 2007 г. №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1D2482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6B26169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26 марта 2007 г. № 26н «О внесении изменений в нормативные 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2F3DA1A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30 декабря 1996 г. №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6A706FB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31 октября 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767BBC9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(утв. приказом Минфина РФ от 28 декабря 2001 г. № 119н).</w:t>
      </w:r>
    </w:p>
    <w:p w14:paraId="03FDD9C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 г. № 43н).</w:t>
      </w:r>
    </w:p>
    <w:p w14:paraId="3C98455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Минфина РФ от 6 мая 1999 г. № 32н).</w:t>
      </w:r>
    </w:p>
    <w:p w14:paraId="38A8EE3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43C7F5D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14/2007 (утв. Приказом Минфина РФ от 27 декабря 2007 г. № 153н).168</w:t>
      </w:r>
    </w:p>
    <w:p w14:paraId="692E4F7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6 мая 1999 г. № ЗЗн).</w:t>
      </w:r>
    </w:p>
    <w:p w14:paraId="30AB110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 приказом Минфина РФ от 27 ноября 2006 г. № 154н).</w:t>
      </w:r>
    </w:p>
    <w:p w14:paraId="2DB7EA2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материально-производственных запасов» ПБУ 5/01 (утв. приказом Минфина РФ от 9 июня 2001 г. № 44н).</w:t>
      </w:r>
    </w:p>
    <w:p w14:paraId="039E495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 марта 2001 г. № 26н).</w:t>
      </w:r>
    </w:p>
    <w:p w14:paraId="6A6F3A8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18/02(утв. приказом Минфина РФ от 19 ноября 2002 г. № 114н).</w:t>
      </w:r>
    </w:p>
    <w:p w14:paraId="4826582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 декабря 2002 г. № 126н).</w:t>
      </w:r>
    </w:p>
    <w:p w14:paraId="02102EE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Минфина РФ от 9 декабря 1998 г. № 60н).</w:t>
      </w:r>
    </w:p>
    <w:p w14:paraId="41E414E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Минфина РФ от 29 июля 1998 г. № 34н).</w:t>
      </w:r>
    </w:p>
    <w:p w14:paraId="6601E81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об Экспертном Совете по методологии автоматизации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экономического анализа при Институте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(утв. решением Института профессиональных бухгалтеров РФ от 31 марта 1999 г.)</w:t>
      </w:r>
    </w:p>
    <w:p w14:paraId="7231777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Типовые рекомендации по организации бухгалтерского учета для субъектов малого предпринимательства (утв. приказом Минфина РФ от 21 декабря 1998 г. № 64н).</w:t>
      </w:r>
    </w:p>
    <w:p w14:paraId="6EC2255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Минфина РФ от 3 апреля 2002 г. № 16-00-16/51 «О включении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дополнительных показателей, характеризующих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организаций».</w:t>
      </w:r>
    </w:p>
    <w:p w14:paraId="2920661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Письмо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ЦСУ СССР от 20 февраля 1981 г. № 35/34-Р/426 «О методических указаниях по организации бухгалтерского учета с использованием вычислительной техники».</w:t>
      </w:r>
    </w:p>
    <w:p w14:paraId="5AF912D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Минфина СССР от 8 марта 1960 г. № 63 «Об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w:t>
      </w:r>
    </w:p>
    <w:p w14:paraId="20557CF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Инструкция по применению Плана счетов бухгалтерского учета финансово-хозяйственной деятельности организаций (утв. приказом Минфина РФ от 31 октября 2000 г. № 94н).</w:t>
      </w:r>
    </w:p>
    <w:p w14:paraId="0AA7803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РФ от 26 сентября 1995 г. № 56 «Об утверждении</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укрупненных нормативов времени на работы по бухгалтерскому учету и финансовой деятельности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w:t>
      </w:r>
    </w:p>
    <w:p w14:paraId="56EECD8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 января 2003 г. № 7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w:t>
      </w:r>
    </w:p>
    <w:p w14:paraId="2250283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 бухгалтеров 29 декабря 1997 г.).</w:t>
      </w:r>
    </w:p>
    <w:p w14:paraId="78245E5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РФ от 6 марта 1998 г. № 283).</w:t>
      </w:r>
    </w:p>
    <w:p w14:paraId="2644E41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3BEEF2C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об аттестации профессиональных бухгалтеров (утв. Институтом профессиональных бухгалтеров 29 сентября 1998 г., протокол № 14).</w:t>
      </w:r>
    </w:p>
    <w:p w14:paraId="58E4FE3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об Экспертном Совете по методологии автоматизации бухгалтерского учета, аудита и экономического анализа при Институте профессиональных бухгалтеров России (утв. решением Института профессиональных бухгалтеров РФ от 31 марта 1999 г.).</w:t>
      </w:r>
    </w:p>
    <w:p w14:paraId="63F9146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Решение Методологического совета по бухгалтерскому учету при Минфине РФ от 15 мая 2003 г. «О концепции развития бухгалтерского учета и отчетности в Российской Федерации на среднесрочную перспективу (2004-2010 гг.)».</w:t>
      </w:r>
    </w:p>
    <w:p w14:paraId="659011B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Прогнозирование в бизнесе,</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и маркетинге.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 А., 2005. 448 с.</w:t>
      </w:r>
    </w:p>
    <w:p w14:paraId="6303E3E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Автоматизация учета компании. С чего начать? // www.klerk.ru.</w:t>
      </w:r>
    </w:p>
    <w:p w14:paraId="274B19F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Автоматизированные информационные технологии в экономике / под ред. проф. Г. А. Титоренко.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399 с.</w:t>
      </w:r>
    </w:p>
    <w:p w14:paraId="0730EF8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Автоматизированные информационные технологии в экономике / М. И.</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 Т. Трубилин, В. И.</w:t>
      </w:r>
      <w:r>
        <w:rPr>
          <w:rStyle w:val="WW8Num2z0"/>
          <w:rFonts w:ascii="Verdana" w:hAnsi="Verdana"/>
          <w:color w:val="000000"/>
          <w:sz w:val="18"/>
          <w:szCs w:val="18"/>
        </w:rPr>
        <w:t> </w:t>
      </w:r>
      <w:r>
        <w:rPr>
          <w:rStyle w:val="WW8Num3z0"/>
          <w:rFonts w:ascii="Verdana" w:hAnsi="Verdana"/>
          <w:color w:val="4682B4"/>
          <w:sz w:val="18"/>
          <w:szCs w:val="18"/>
        </w:rPr>
        <w:t>Лойко</w:t>
      </w:r>
      <w:r>
        <w:rPr>
          <w:rFonts w:ascii="Verdana" w:hAnsi="Verdana"/>
          <w:color w:val="000000"/>
          <w:sz w:val="18"/>
          <w:szCs w:val="18"/>
        </w:rPr>
        <w:t>, Т. П. Барановская; под общ. ред. И. Т.</w:t>
      </w:r>
      <w:r>
        <w:rPr>
          <w:rStyle w:val="WW8Num2z0"/>
          <w:rFonts w:ascii="Verdana" w:hAnsi="Verdana"/>
          <w:color w:val="000000"/>
          <w:sz w:val="18"/>
          <w:szCs w:val="18"/>
        </w:rPr>
        <w:t> </w:t>
      </w:r>
      <w:r>
        <w:rPr>
          <w:rStyle w:val="WW8Num3z0"/>
          <w:rFonts w:ascii="Verdana" w:hAnsi="Verdana"/>
          <w:color w:val="4682B4"/>
          <w:sz w:val="18"/>
          <w:szCs w:val="18"/>
        </w:rPr>
        <w:t>Трубилина</w:t>
      </w:r>
      <w:r>
        <w:rPr>
          <w:rFonts w:ascii="Verdana" w:hAnsi="Verdana"/>
          <w:color w:val="000000"/>
          <w:sz w:val="18"/>
          <w:szCs w:val="18"/>
        </w:rPr>
        <w:t>. М.: Финансы и статистика, 2000. -416 с.</w:t>
      </w:r>
    </w:p>
    <w:p w14:paraId="7B61E81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Автоматизированные системы обработки экономической информации: учебник / В. С.</w:t>
      </w:r>
      <w:r>
        <w:rPr>
          <w:rStyle w:val="WW8Num2z0"/>
          <w:rFonts w:ascii="Verdana" w:hAnsi="Verdana"/>
          <w:color w:val="000000"/>
          <w:sz w:val="18"/>
          <w:szCs w:val="18"/>
        </w:rPr>
        <w:t> </w:t>
      </w:r>
      <w:r>
        <w:rPr>
          <w:rStyle w:val="WW8Num3z0"/>
          <w:rFonts w:ascii="Verdana" w:hAnsi="Verdana"/>
          <w:color w:val="4682B4"/>
          <w:sz w:val="18"/>
          <w:szCs w:val="18"/>
        </w:rPr>
        <w:t>Рожнов</w:t>
      </w:r>
      <w:r>
        <w:rPr>
          <w:rFonts w:ascii="Verdana" w:hAnsi="Verdana"/>
          <w:color w:val="000000"/>
          <w:sz w:val="18"/>
          <w:szCs w:val="18"/>
        </w:rPr>
        <w:t>, О. М. Островский, В. Б.</w:t>
      </w:r>
      <w:r>
        <w:rPr>
          <w:rStyle w:val="WW8Num2z0"/>
          <w:rFonts w:ascii="Verdana" w:hAnsi="Verdana"/>
          <w:color w:val="000000"/>
          <w:sz w:val="18"/>
          <w:szCs w:val="18"/>
        </w:rPr>
        <w:t> </w:t>
      </w:r>
      <w:r>
        <w:rPr>
          <w:rStyle w:val="WW8Num3z0"/>
          <w:rFonts w:ascii="Verdana" w:hAnsi="Verdana"/>
          <w:color w:val="4682B4"/>
          <w:sz w:val="18"/>
          <w:szCs w:val="18"/>
        </w:rPr>
        <w:t>Либерман</w:t>
      </w:r>
      <w:r>
        <w:rPr>
          <w:rFonts w:ascii="Verdana" w:hAnsi="Verdana"/>
          <w:color w:val="000000"/>
          <w:sz w:val="18"/>
          <w:szCs w:val="18"/>
        </w:rPr>
        <w:t>, Г. Н. Козлова; под ред. В. С. Рожнова.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272 с.</w:t>
      </w:r>
    </w:p>
    <w:p w14:paraId="76123A6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Анищенко, А. В. Учетная политика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2008 г. / А. В. Анищенко. М.: Статус-Кво97, 2007.</w:t>
      </w:r>
    </w:p>
    <w:p w14:paraId="3456B51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Артельных, И. В. Расходы будущих периодов: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И. В. Артельных // Российский налоговый курьер. 2008. № 3.</w:t>
      </w:r>
    </w:p>
    <w:p w14:paraId="7D6D239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Астахов, В. П. Теория бухгалтерского учета / В. П. Астахов. Ростов н/Д: ИЦ МарТ, 2001.-448 с.</w:t>
      </w:r>
    </w:p>
    <w:p w14:paraId="5EFA5C1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Бакаев, А. 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 А. С. Бакаев. М.: Бухгалтерский учет, 2002. 160 с.</w:t>
      </w:r>
    </w:p>
    <w:p w14:paraId="45AB1C0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Бакаев, А. С. Толковый бухгалтерский словарь / А. С. Бакаев. М.: Бухгалтерский учет, 2006.</w:t>
      </w:r>
    </w:p>
    <w:p w14:paraId="505FB55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Балашова О. Автоматизация «</w:t>
      </w:r>
      <w:r>
        <w:rPr>
          <w:rStyle w:val="WW8Num3z0"/>
          <w:rFonts w:ascii="Verdana" w:hAnsi="Verdana"/>
          <w:color w:val="4682B4"/>
          <w:sz w:val="18"/>
          <w:szCs w:val="18"/>
        </w:rPr>
        <w:t>международной</w:t>
      </w:r>
      <w:r>
        <w:rPr>
          <w:rFonts w:ascii="Verdana" w:hAnsi="Verdana"/>
          <w:color w:val="000000"/>
          <w:sz w:val="18"/>
          <w:szCs w:val="18"/>
        </w:rPr>
        <w:t>» отчетности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 15.</w:t>
      </w:r>
    </w:p>
    <w:p w14:paraId="02BD11F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 В. Управленческие решения / К. В. Балдин, С.П.</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В. Б. Уткин.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К0», 2004. 496 с.</w:t>
      </w:r>
    </w:p>
    <w:p w14:paraId="2A67FE0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С. В. Адаптация отечественной системы бухгалтерского учета к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С. В. Банк, 3. А. Костина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8. С. 12-17.</w:t>
      </w:r>
    </w:p>
    <w:p w14:paraId="7288908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Баязитова, А. Автоматизируем МСФО-отчетность. Обзор рынка программных продуктов / А. Баязитова // Двойная запись. 2005. № 3.</w:t>
      </w:r>
    </w:p>
    <w:p w14:paraId="7C1DA14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Белова, Е. JI. Формирование модели бухгалтерского учета и техники построения рабочего плана счетов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Е. JI. Белова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5. С. 42-45.</w:t>
      </w:r>
    </w:p>
    <w:p w14:paraId="17C0DB9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Берко, И. А.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 в 1С .'Предприятии 8.0 в вопросах и ответах: практическое пособие / И. А. Берко.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«1С-Паблишинг», 2005.-218 с.</w:t>
      </w:r>
    </w:p>
    <w:p w14:paraId="5CB5E02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Бовша, Н. Если компьютерная программа стоит больше 10 000 р., ее нужно</w:t>
      </w:r>
      <w:r>
        <w:rPr>
          <w:rStyle w:val="WW8Num2z0"/>
          <w:rFonts w:ascii="Verdana" w:hAnsi="Verdana"/>
          <w:color w:val="000000"/>
          <w:sz w:val="18"/>
          <w:szCs w:val="18"/>
        </w:rPr>
        <w:t> </w:t>
      </w:r>
      <w:r>
        <w:rPr>
          <w:rStyle w:val="WW8Num3z0"/>
          <w:rFonts w:ascii="Verdana" w:hAnsi="Verdana"/>
          <w:color w:val="4682B4"/>
          <w:sz w:val="18"/>
          <w:szCs w:val="18"/>
        </w:rPr>
        <w:t>амортизировать</w:t>
      </w:r>
      <w:r>
        <w:rPr>
          <w:rStyle w:val="WW8Num2z0"/>
          <w:rFonts w:ascii="Verdana" w:hAnsi="Verdana"/>
          <w:color w:val="000000"/>
          <w:sz w:val="18"/>
          <w:szCs w:val="18"/>
        </w:rPr>
        <w:t> </w:t>
      </w:r>
      <w:r>
        <w:rPr>
          <w:rFonts w:ascii="Verdana" w:hAnsi="Verdana"/>
          <w:color w:val="000000"/>
          <w:sz w:val="18"/>
          <w:szCs w:val="18"/>
        </w:rPr>
        <w:t>/ Н. Бовша // Документы и комментарии. 2008. № 7.</w:t>
      </w:r>
    </w:p>
    <w:p w14:paraId="4864913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Борисов, А. Н. Первичные документы: оформление, использование, хранение,</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 А. Н. Борисов. М.: Юстицинформ, 2007.</w:t>
      </w:r>
    </w:p>
    <w:p w14:paraId="552366B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Боноева, Н. А. Классификация процедур при составлении финансовой отчетности по МСФО / Н. А. Боноева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5.</w:t>
      </w:r>
    </w:p>
    <w:p w14:paraId="4A28206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Финансовый анализ предприятия: учеб. пособие / С. 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JI. И. Маслова, С. 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МО РФ, УрГЭУ.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УрГЭУ</w:t>
      </w:r>
      <w:r>
        <w:rPr>
          <w:rFonts w:ascii="Verdana" w:hAnsi="Verdana"/>
          <w:color w:val="000000"/>
          <w:sz w:val="18"/>
          <w:szCs w:val="18"/>
        </w:rPr>
        <w:t>, 1997. 200 с.</w:t>
      </w:r>
    </w:p>
    <w:p w14:paraId="006F991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 А. Бухгалтерское дело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 В. Медведева, Г. Г. Нораревян. М: Приор-издат, 2004. 160 с.</w:t>
      </w:r>
    </w:p>
    <w:p w14:paraId="5450A50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А. В. Учетная политика предприятия для целей бухгалтерского учета на 2007 г. / А. В. Брызгалин, В. 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 Н. Головкин. 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2006.</w:t>
      </w:r>
    </w:p>
    <w:p w14:paraId="34D7D4B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Булавин, П. Об оценке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информационные технологии / П. Булавин, Н. Островская // http://www.perm-online.ru/~enter/may/prav.htm.</w:t>
      </w:r>
    </w:p>
    <w:p w14:paraId="57072C6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учеб.-метод, пособие / под ред. А. Н.</w:t>
      </w:r>
      <w:r>
        <w:rPr>
          <w:rStyle w:val="WW8Num2z0"/>
          <w:rFonts w:ascii="Verdana" w:hAnsi="Verdana"/>
          <w:color w:val="000000"/>
          <w:sz w:val="18"/>
          <w:szCs w:val="18"/>
        </w:rPr>
        <w:t> </w:t>
      </w:r>
      <w:r>
        <w:rPr>
          <w:rStyle w:val="WW8Num3z0"/>
          <w:rFonts w:ascii="Verdana" w:hAnsi="Verdana"/>
          <w:color w:val="4682B4"/>
          <w:sz w:val="18"/>
          <w:szCs w:val="18"/>
        </w:rPr>
        <w:t>Семина</w:t>
      </w:r>
      <w:r>
        <w:rPr>
          <w:rFonts w:ascii="Verdana" w:hAnsi="Verdana"/>
          <w:color w:val="000000"/>
          <w:sz w:val="18"/>
          <w:szCs w:val="18"/>
        </w:rPr>
        <w:t>, Г. П. Селивановой, В. М.</w:t>
      </w:r>
      <w:r>
        <w:rPr>
          <w:rStyle w:val="WW8Num2z0"/>
          <w:rFonts w:ascii="Verdana" w:hAnsi="Verdana"/>
          <w:color w:val="000000"/>
          <w:sz w:val="18"/>
          <w:szCs w:val="18"/>
        </w:rPr>
        <w:t> </w:t>
      </w:r>
      <w:r>
        <w:rPr>
          <w:rStyle w:val="WW8Num3z0"/>
          <w:rFonts w:ascii="Verdana" w:hAnsi="Verdana"/>
          <w:color w:val="4682B4"/>
          <w:sz w:val="18"/>
          <w:szCs w:val="18"/>
        </w:rPr>
        <w:t>Шараповой</w:t>
      </w:r>
      <w:r>
        <w:rPr>
          <w:rFonts w:ascii="Verdana" w:hAnsi="Verdana"/>
          <w:color w:val="000000"/>
          <w:sz w:val="18"/>
          <w:szCs w:val="18"/>
        </w:rPr>
        <w:t>. Екатеринбург: УрГСХА, 2004. 68 с.</w:t>
      </w:r>
    </w:p>
    <w:p w14:paraId="493EEAF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 под ред. Н. Н.</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М.: ИКЦ «МарТ», 2004. 384 с.</w:t>
      </w:r>
    </w:p>
    <w:p w14:paraId="0DC9027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Бухгалтерское дело: учеб. пособие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382 с.</w:t>
      </w:r>
    </w:p>
    <w:p w14:paraId="7371397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Бухтиярова, Т. И. Основы документационного обеспечения управления / Т. И. Бухтиярова; МО РФ, УрГЭУ. Челябинск: б. и., 2002. 48 с.</w:t>
      </w:r>
    </w:p>
    <w:p w14:paraId="59B5A18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Бухтиярова, Т. И. Анализ финансовых результатов деятельности организации / Т. И. Бухтиярова;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 РФ, УрГЭУ. Екатеринбург: Изд-во УрГЭУ, 2006. 120 с.</w:t>
      </w:r>
    </w:p>
    <w:p w14:paraId="2803A80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Понятия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бухгалтерском учете / С. М. Бычкова, Т. М.</w:t>
      </w:r>
      <w:r>
        <w:rPr>
          <w:rStyle w:val="WW8Num2z0"/>
          <w:rFonts w:ascii="Verdana" w:hAnsi="Verdana"/>
          <w:color w:val="000000"/>
          <w:sz w:val="18"/>
          <w:szCs w:val="18"/>
        </w:rPr>
        <w:t> </w:t>
      </w:r>
      <w:r>
        <w:rPr>
          <w:rStyle w:val="WW8Num3z0"/>
          <w:rFonts w:ascii="Verdana" w:hAnsi="Verdana"/>
          <w:color w:val="4682B4"/>
          <w:sz w:val="18"/>
          <w:szCs w:val="18"/>
        </w:rPr>
        <w:t>Алдарова</w:t>
      </w:r>
      <w:r>
        <w:rPr>
          <w:rStyle w:val="WW8Num2z0"/>
          <w:rFonts w:ascii="Verdana" w:hAnsi="Verdana"/>
          <w:color w:val="000000"/>
          <w:sz w:val="18"/>
          <w:szCs w:val="18"/>
        </w:rPr>
        <w:t> </w:t>
      </w:r>
      <w:r>
        <w:rPr>
          <w:rFonts w:ascii="Verdana" w:hAnsi="Verdana"/>
          <w:color w:val="000000"/>
          <w:sz w:val="18"/>
          <w:szCs w:val="18"/>
        </w:rPr>
        <w:t>// Аудиторские ведомости. 2007. № 1. С. 25-27.</w:t>
      </w:r>
    </w:p>
    <w:p w14:paraId="2F517CB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Информационные технологии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С. М. Бычкова, С. В.</w:t>
      </w:r>
      <w:r>
        <w:rPr>
          <w:rStyle w:val="WW8Num2z0"/>
          <w:rFonts w:ascii="Verdana" w:hAnsi="Verdana"/>
          <w:color w:val="000000"/>
          <w:sz w:val="18"/>
          <w:szCs w:val="18"/>
        </w:rPr>
        <w:t> </w:t>
      </w:r>
      <w:r>
        <w:rPr>
          <w:rStyle w:val="WW8Num3z0"/>
          <w:rFonts w:ascii="Verdana" w:hAnsi="Verdana"/>
          <w:color w:val="4682B4"/>
          <w:sz w:val="18"/>
          <w:szCs w:val="18"/>
        </w:rPr>
        <w:t>Ивахненков</w:t>
      </w:r>
      <w:r>
        <w:rPr>
          <w:rFonts w:ascii="Verdana" w:hAnsi="Verdana"/>
          <w:color w:val="000000"/>
          <w:sz w:val="18"/>
          <w:szCs w:val="18"/>
        </w:rPr>
        <w:t>; под ред.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Проспект, 2005. 216 с.</w:t>
      </w:r>
    </w:p>
    <w:p w14:paraId="642A5B7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Аудит учетной политики организации / С. М. Бычкова, Т. 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Аудиторские ведомости. 2007. № 2.</w:t>
      </w:r>
    </w:p>
    <w:p w14:paraId="480395A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Варфоломеев, В. И. Алгоритмическое моделирование элементов экономических систем / В. И. Варфоломеев. М.: Финансы и статистика, 2000. 208 с.</w:t>
      </w:r>
    </w:p>
    <w:p w14:paraId="4C922FE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Вендров, А. М. Проектирование программного обеспечения экономических информационных систем / А. М. Вендров. М.: Финансы и статистика, 2006. 544 с.</w:t>
      </w:r>
    </w:p>
    <w:p w14:paraId="1F451FF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С. И. Методологические основы автоматизированного учета на предприятиях / Волков С. И. и др.. М.: Финансы, 1977. 272 с.</w:t>
      </w:r>
    </w:p>
    <w:p w14:paraId="39E724A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Гвелесиани, Т. В. МСФО: применение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метод, пособие / Т. В. Гвелесиани. М.: БДЦ-пресс, 2004.</w:t>
      </w:r>
    </w:p>
    <w:p w14:paraId="7376458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Глазкова, О. А. Осуществление реформы бухгалтерского учета в Российской Федерации: МСФО сегодня и завтра / О. А. Глазкова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2008. - № 1.</w:t>
      </w:r>
    </w:p>
    <w:p w14:paraId="1B55451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Грес, П. В. Математика для гуманитариев: учеб. пособие / П. В. Грес. М.: Логос, 2003. 120 с.</w:t>
      </w:r>
    </w:p>
    <w:p w14:paraId="3148A4D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Гританс</w:t>
      </w:r>
      <w:r>
        <w:rPr>
          <w:rFonts w:ascii="Verdana" w:hAnsi="Verdana"/>
          <w:color w:val="000000"/>
          <w:sz w:val="18"/>
          <w:szCs w:val="18"/>
        </w:rPr>
        <w:t>, Я. М. Организационное проектирование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(реинжиниринг) предприятий и холдингов: экономические,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правовые аспекты / Я. М. Гританс. М.: Волтерс-Клувер, 2005.</w:t>
      </w:r>
    </w:p>
    <w:p w14:paraId="4AE81D3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Т. М. Основы бухгалтерского учета: теория, практика / Т. М. Гусева, Т. Н.</w:t>
      </w:r>
      <w:r>
        <w:rPr>
          <w:rStyle w:val="WW8Num2z0"/>
          <w:rFonts w:ascii="Verdana" w:hAnsi="Verdana"/>
          <w:color w:val="000000"/>
          <w:sz w:val="18"/>
          <w:szCs w:val="18"/>
        </w:rPr>
        <w:t> </w:t>
      </w:r>
      <w:r>
        <w:rPr>
          <w:rStyle w:val="WW8Num3z0"/>
          <w:rFonts w:ascii="Verdana" w:hAnsi="Verdana"/>
          <w:color w:val="4682B4"/>
          <w:sz w:val="18"/>
          <w:szCs w:val="18"/>
        </w:rPr>
        <w:t>Шеина</w:t>
      </w:r>
      <w:r>
        <w:rPr>
          <w:rFonts w:ascii="Verdana" w:hAnsi="Verdana"/>
          <w:color w:val="000000"/>
          <w:sz w:val="18"/>
          <w:szCs w:val="18"/>
        </w:rPr>
        <w:t>; под ред. В.Г.Гетьмана. М.: Финансы и статистика, 2002.-352 с.</w:t>
      </w:r>
    </w:p>
    <w:p w14:paraId="45B5129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Джон Блейк,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пер. с англ. / Д.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М.: Информ.-изд. дом «</w:t>
      </w:r>
      <w:r>
        <w:rPr>
          <w:rStyle w:val="WW8Num3z0"/>
          <w:rFonts w:ascii="Verdana" w:hAnsi="Verdana"/>
          <w:color w:val="4682B4"/>
          <w:sz w:val="18"/>
          <w:szCs w:val="18"/>
        </w:rPr>
        <w:t>Филинъ</w:t>
      </w:r>
      <w:r>
        <w:rPr>
          <w:rFonts w:ascii="Verdana" w:hAnsi="Verdana"/>
          <w:color w:val="000000"/>
          <w:sz w:val="18"/>
          <w:szCs w:val="18"/>
        </w:rPr>
        <w:t>», 1997. 400 с.</w:t>
      </w:r>
    </w:p>
    <w:p w14:paraId="4E979F6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Духонина, О. Автоматизация формирования и анализа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О. Духонина, П. Горянский // Финансовая газета. 2004. № 37.</w:t>
      </w:r>
    </w:p>
    <w:p w14:paraId="29CBC74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Еремин, Л. Автоматизация административно-управленческой деятельности: состояние и перспективы / Л. Еремин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11.</w:t>
      </w:r>
    </w:p>
    <w:p w14:paraId="09A8CED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Ефимов</w:t>
      </w:r>
      <w:r>
        <w:rPr>
          <w:rFonts w:ascii="Verdana" w:hAnsi="Verdana"/>
          <w:color w:val="000000"/>
          <w:sz w:val="18"/>
          <w:szCs w:val="18"/>
        </w:rPr>
        <w:t>, Е. Н. Информационные системы в экономике / Е. Н. Ефимов, С. М.</w:t>
      </w:r>
      <w:r>
        <w:rPr>
          <w:rStyle w:val="WW8Num2z0"/>
          <w:rFonts w:ascii="Verdana" w:hAnsi="Verdana"/>
          <w:color w:val="000000"/>
          <w:sz w:val="18"/>
          <w:szCs w:val="18"/>
        </w:rPr>
        <w:t> </w:t>
      </w:r>
      <w:r>
        <w:rPr>
          <w:rStyle w:val="WW8Num3z0"/>
          <w:rFonts w:ascii="Verdana" w:hAnsi="Verdana"/>
          <w:color w:val="4682B4"/>
          <w:sz w:val="18"/>
          <w:szCs w:val="18"/>
        </w:rPr>
        <w:t>Патрушина</w:t>
      </w:r>
      <w:r>
        <w:rPr>
          <w:rFonts w:ascii="Verdana" w:hAnsi="Verdana"/>
          <w:color w:val="000000"/>
          <w:sz w:val="18"/>
          <w:szCs w:val="18"/>
        </w:rPr>
        <w:t>, JL Ф. Панферова, JI. И. Хашиева. М.: Ростов н/Д: ИЦ «МарТ», 2004.-352 с.</w:t>
      </w:r>
    </w:p>
    <w:p w14:paraId="2C1455C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Журавлева, О. Отчетность по МСФО: состав, структура, требования к раскрытию информации / О. Журавлева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2007. № 2. С. 1632.</w:t>
      </w:r>
    </w:p>
    <w:p w14:paraId="232C02F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Журавлева, О. Отчетность по МСФО: формы и основы их формирования / О. Журавлева // Новая бухгалтерия. 2007. Вып. 3.</w:t>
      </w:r>
    </w:p>
    <w:p w14:paraId="6A7BB79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Загайтов</w:t>
      </w:r>
      <w:r>
        <w:rPr>
          <w:rFonts w:ascii="Verdana" w:hAnsi="Verdana"/>
          <w:color w:val="000000"/>
          <w:sz w:val="18"/>
          <w:szCs w:val="18"/>
        </w:rPr>
        <w:t>, А. Подготовка отчетности по МСФО: от методики к автоматизации / А. Загайтов, Т. Анитова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2004. № 9.</w:t>
      </w:r>
    </w:p>
    <w:p w14:paraId="273F1C9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Захарьин, В. Р. Теория бухгалтерского учета / В. Р. Захарьин. М.: ИНФРА-М, 2004. 304 с.</w:t>
      </w:r>
    </w:p>
    <w:p w14:paraId="3B385C3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 В. Бухгалтерская (финансовая) отчетность: учеб. пособие / Т. В. Зырянова, JI. М.</w:t>
      </w:r>
      <w:r>
        <w:rPr>
          <w:rStyle w:val="WW8Num2z0"/>
          <w:rFonts w:ascii="Verdana" w:hAnsi="Verdana"/>
          <w:color w:val="000000"/>
          <w:sz w:val="18"/>
          <w:szCs w:val="18"/>
        </w:rPr>
        <w:t> </w:t>
      </w:r>
      <w:r>
        <w:rPr>
          <w:rStyle w:val="WW8Num3z0"/>
          <w:rFonts w:ascii="Verdana" w:hAnsi="Verdana"/>
          <w:color w:val="4682B4"/>
          <w:sz w:val="18"/>
          <w:szCs w:val="18"/>
        </w:rPr>
        <w:t>Стахеева</w:t>
      </w:r>
      <w:r>
        <w:rPr>
          <w:rFonts w:ascii="Verdana" w:hAnsi="Verdana"/>
          <w:color w:val="000000"/>
          <w:sz w:val="18"/>
          <w:szCs w:val="18"/>
        </w:rPr>
        <w:t>, В. Н. Дубских. Екатеринбург: ИРА УТК, 2004.</w:t>
      </w:r>
    </w:p>
    <w:p w14:paraId="7C368CE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 В. Автоматизация элементов метода бухгалтерского учета / Т. В. Зырянова, Ж. Р.</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 Всё для бухгалтера. 2006. № 24(192).</w:t>
      </w:r>
    </w:p>
    <w:p w14:paraId="53C7B15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 В. Моделирование учетного процесса в условиях автоматизации / Т. В. Зырянова, Ж. Р.</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 Всё для бухгалтера. 2007. № 23(215), №24(216).</w:t>
      </w:r>
    </w:p>
    <w:p w14:paraId="2EEA239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 В. Автоматизация концептуальных моделей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предприятии / Т. В. Зырянова, Ж. Р.</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 Всё для бухгалтера. 2008. № 1(217), № 2(218) // Международный бухгалтерский учет. 2008. № 2 (110).</w:t>
      </w:r>
    </w:p>
    <w:p w14:paraId="6764A71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 В. Методологические и методические подходы к гармонизации бухгалтерского учета в условиях автоматизации и перехода на МСФО / Т. В. Зырянова, Ж. Р.</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2008. № 7(115).</w:t>
      </w:r>
    </w:p>
    <w:p w14:paraId="1B6BA0A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Бухгалтерское дело: учеб. пособие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JI. И. Куликова.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532 с.</w:t>
      </w:r>
    </w:p>
    <w:p w14:paraId="0B00264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Иванов, Н. Н. Основы автоматизированного учета / Н. Н. Иванов. М: Научная книга, 2007. 126 с.</w:t>
      </w:r>
    </w:p>
    <w:p w14:paraId="1FCA31D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Информационные технологии бухгалтерского учета / О. П. Ильина. СПб.: Питер, 2001.-688 с.</w:t>
      </w:r>
    </w:p>
    <w:p w14:paraId="2AE5CA3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Информационные технологии управления / под ред. Г. А. Титоренко. М.: ЮНИТИ-ДАНА, 2002. 280 с.</w:t>
      </w:r>
    </w:p>
    <w:p w14:paraId="4C8C393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Карпов, А. Е. Постановка и автоматизация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А. Е. Карпов. М.: Результат и качество, 2008. 504 с.</w:t>
      </w:r>
    </w:p>
    <w:p w14:paraId="3A7AB4A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Кожинов, В.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организации / В. Кожинов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2002. Вып. 40.</w:t>
      </w:r>
    </w:p>
    <w:p w14:paraId="1071A98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Принципы бухгалтерского учета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JI. П. Краснова. М.: ФБК-ПРЕСС, 1997. 192 с.</w:t>
      </w:r>
    </w:p>
    <w:p w14:paraId="7380D29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Кондраков, Н. П. Учетная политика организаций на 2009 год: в целях бухгалтерского финансового, управленческого и налогового учета / Н. П. Кондраков. М.: Эксмо, 2009. 224 с.</w:t>
      </w:r>
    </w:p>
    <w:p w14:paraId="301AE58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Коновалова, И. Р. Бухгалтерский учет: курс лекций / И. Р. Коновалова. Екатеринбург: Полиграфист, 2006. 277 с.</w:t>
      </w:r>
    </w:p>
    <w:p w14:paraId="12E5738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Коновалова, И. Р. Отчетность: учеб. пособие / И. Р. Коновалова. Екатеринбург: Полиграфист, 2006. 320.</w:t>
      </w:r>
    </w:p>
    <w:p w14:paraId="078E781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Красноперов, К. Автоматизация подготовки производства и ее эффективность / К. Красноперов //</w:t>
      </w:r>
      <w:r>
        <w:rPr>
          <w:rStyle w:val="WW8Num2z0"/>
          <w:rFonts w:ascii="Verdana" w:hAnsi="Verdana"/>
          <w:color w:val="000000"/>
          <w:sz w:val="18"/>
          <w:szCs w:val="18"/>
        </w:rPr>
        <w:t> </w:t>
      </w:r>
      <w:r>
        <w:rPr>
          <w:rStyle w:val="WW8Num3z0"/>
          <w:rFonts w:ascii="Verdana" w:hAnsi="Verdana"/>
          <w:color w:val="4682B4"/>
          <w:sz w:val="18"/>
          <w:szCs w:val="18"/>
        </w:rPr>
        <w:t>САПР</w:t>
      </w:r>
      <w:r>
        <w:rPr>
          <w:rStyle w:val="WW8Num2z0"/>
          <w:rFonts w:ascii="Verdana" w:hAnsi="Verdana"/>
          <w:color w:val="000000"/>
          <w:sz w:val="18"/>
          <w:szCs w:val="18"/>
        </w:rPr>
        <w:t> </w:t>
      </w:r>
      <w:r>
        <w:rPr>
          <w:rFonts w:ascii="Verdana" w:hAnsi="Verdana"/>
          <w:color w:val="000000"/>
          <w:sz w:val="18"/>
          <w:szCs w:val="18"/>
        </w:rPr>
        <w:t>и графика. 2000. №11.</w:t>
      </w:r>
    </w:p>
    <w:p w14:paraId="7FA2912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Кузьмин, А. Автоматизация подготовки финансовой отчетности на базе «1С:Бухгалтерия»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«Группа „Разгуляй"» / А. Кузьмин // МСФО: практика применения. 2006. № 2.</w:t>
      </w:r>
    </w:p>
    <w:p w14:paraId="1AA6795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Кукуевский, Д. М. Толкование терминов в бухгалтерском и налоговом учете в свете приближения российского учета к МСФО / Д. М. Кукуевский // Новое в бухгалтерском учете и отчетности. 2004. № 8.</w:t>
      </w:r>
    </w:p>
    <w:p w14:paraId="7F8A4DE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Теория бухгалтерского учета / М. И. Кутер. М.: Финансы и статистика, 2007. 592 с.</w:t>
      </w:r>
    </w:p>
    <w:p w14:paraId="77DC944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С.Е. Теоретические аспекты трансформации финансовой отчетности // Международный бухгалтерский учет. 2006. - № 9.</w:t>
      </w:r>
    </w:p>
    <w:p w14:paraId="64323D1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Липунцов</w:t>
      </w:r>
      <w:r>
        <w:rPr>
          <w:rStyle w:val="WW8Num2z0"/>
          <w:rFonts w:ascii="Verdana" w:hAnsi="Verdana"/>
          <w:color w:val="000000"/>
          <w:sz w:val="18"/>
          <w:szCs w:val="18"/>
        </w:rPr>
        <w:t> </w:t>
      </w:r>
      <w:r>
        <w:rPr>
          <w:rFonts w:ascii="Verdana" w:hAnsi="Verdana"/>
          <w:color w:val="000000"/>
          <w:sz w:val="18"/>
          <w:szCs w:val="18"/>
        </w:rPr>
        <w:t>Ю.П. Управление процессами. Методы управления предприятием с использованием информационных технологий. М.:</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М.: Компания АйТи, 2003. - 224 с.</w:t>
      </w:r>
    </w:p>
    <w:p w14:paraId="765E839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Луговой Д. Реализация проекта по трансформации бухгалтерского учета в нефтяной компании // Финансовая газета. Региональный выпуск. 2005. -№33.</w:t>
      </w:r>
    </w:p>
    <w:p w14:paraId="22EAB80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Жаринов В.В., Бородина Н.В. Теория бухгалтерского учета: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2002.-312 с.</w:t>
      </w:r>
    </w:p>
    <w:p w14:paraId="21A1E64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 отчетности: Учеб пособие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Экзамен, 2005. - 240 с.</w:t>
      </w:r>
    </w:p>
    <w:p w14:paraId="5B0C7C3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Международные стандарты финансовой отчетности / Под ред. И.А.Смирновой. -М.: Финансы и статистика, 2005. 672 с.</w:t>
      </w:r>
    </w:p>
    <w:p w14:paraId="0907752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Чинченко М.Н. Оценка по справедливой стоимости // Аудиторские ведомости. 2006. - №12.</w:t>
      </w:r>
    </w:p>
    <w:p w14:paraId="7E25FAB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Е. В. Информационные технологии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и бухгалтера / Е.В.Михеева, О.И.Титова. — М.:</w:t>
      </w:r>
      <w:r>
        <w:rPr>
          <w:rStyle w:val="WW8Num2z0"/>
          <w:rFonts w:ascii="Verdana" w:hAnsi="Verdana"/>
          <w:color w:val="000000"/>
          <w:sz w:val="18"/>
          <w:szCs w:val="18"/>
        </w:rPr>
        <w:t> </w:t>
      </w:r>
      <w:r>
        <w:rPr>
          <w:rStyle w:val="WW8Num3z0"/>
          <w:rFonts w:ascii="Verdana" w:hAnsi="Verdana"/>
          <w:color w:val="4682B4"/>
          <w:sz w:val="18"/>
          <w:szCs w:val="18"/>
        </w:rPr>
        <w:t>ИТТ</w:t>
      </w:r>
      <w:r>
        <w:rPr>
          <w:rStyle w:val="WW8Num2z0"/>
          <w:rFonts w:ascii="Verdana" w:hAnsi="Verdana"/>
          <w:color w:val="000000"/>
          <w:sz w:val="18"/>
          <w:szCs w:val="18"/>
        </w:rPr>
        <w:t> </w:t>
      </w:r>
      <w:r>
        <w:rPr>
          <w:rFonts w:ascii="Verdana" w:hAnsi="Verdana"/>
          <w:color w:val="000000"/>
          <w:sz w:val="18"/>
          <w:szCs w:val="18"/>
        </w:rPr>
        <w:t>Академия, 2005. —208 с.</w:t>
      </w:r>
    </w:p>
    <w:p w14:paraId="1210E68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Мишенин</w:t>
      </w:r>
      <w:r>
        <w:rPr>
          <w:rStyle w:val="WW8Num2z0"/>
          <w:rFonts w:ascii="Verdana" w:hAnsi="Verdana"/>
          <w:color w:val="000000"/>
          <w:sz w:val="18"/>
          <w:szCs w:val="18"/>
        </w:rPr>
        <w:t> </w:t>
      </w:r>
      <w:r>
        <w:rPr>
          <w:rFonts w:ascii="Verdana" w:hAnsi="Verdana"/>
          <w:color w:val="000000"/>
          <w:sz w:val="18"/>
          <w:szCs w:val="18"/>
        </w:rPr>
        <w:t>А.И. Теория экономических информационных систем. М.: Финансы и статистика, 1999. - 240 с.</w:t>
      </w:r>
    </w:p>
    <w:p w14:paraId="2D686FA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Могилев</w:t>
      </w:r>
      <w:r>
        <w:rPr>
          <w:rStyle w:val="WW8Num2z0"/>
          <w:rFonts w:ascii="Verdana" w:hAnsi="Verdana"/>
          <w:color w:val="000000"/>
          <w:sz w:val="18"/>
          <w:szCs w:val="18"/>
        </w:rPr>
        <w:t> </w:t>
      </w:r>
      <w:r>
        <w:rPr>
          <w:rFonts w:ascii="Verdana" w:hAnsi="Verdana"/>
          <w:color w:val="000000"/>
          <w:sz w:val="18"/>
          <w:szCs w:val="18"/>
        </w:rPr>
        <w:t>А.В. и др. Информатика / А.В.Могилев, Н.И.Пак, Е.К.Хеннер; Под ред. Е.К.Хеннера. М.: ИЦ Академия, 2001. - 816 с.</w:t>
      </w:r>
    </w:p>
    <w:p w14:paraId="1A8F623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План счетов для целей составления финансовой отчетности, соответствующей МСФО // Финансовая газета. 2007. — № 41.</w:t>
      </w:r>
    </w:p>
    <w:p w14:paraId="09B85D1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Модельный подход к формированию и трансформации финансовой отчетности при переходе на МСФО в условиях автоматизации бухгалтерского учета: монография / под научным руководством Т.В.Зыряновой. Екатеринбург: УрГИ, 2008. - 194 с.</w:t>
      </w:r>
    </w:p>
    <w:p w14:paraId="00D8AF5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1997.-496 с.</w:t>
      </w:r>
    </w:p>
    <w:p w14:paraId="13CAC6D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М.: Едиториал УРСС, 2003. — 240 с.</w:t>
      </w:r>
    </w:p>
    <w:p w14:paraId="6539F43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М.: ИД ФКБ-ПРЕСС, 2001. - 672 с.</w:t>
      </w:r>
    </w:p>
    <w:p w14:paraId="7B5B322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Бухгалтерский учет. —2006.-№7.</w:t>
      </w:r>
    </w:p>
    <w:p w14:paraId="74A07CB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Бухгалтерский учет. —2007. -№3.</w:t>
      </w:r>
    </w:p>
    <w:p w14:paraId="4BDDD4F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 Д.А.Панков. М.: Новое знание, 2003. - 251 с.</w:t>
      </w:r>
    </w:p>
    <w:p w14:paraId="184103F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А.С. МСФО: что нужно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Практ. рук. / А.С.Пантелеев, А.Л.Звездин. М.: Омега-Д, 2008. - 166 с.</w:t>
      </w:r>
    </w:p>
    <w:p w14:paraId="1142FA7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 И., Пилипенко В. И. Применение международных финансовых стандартов отчетности в России. СПб.: Питер, 2003. — 176с.</w:t>
      </w:r>
    </w:p>
    <w:p w14:paraId="518EB2B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Петенева</w:t>
      </w:r>
      <w:r>
        <w:rPr>
          <w:rStyle w:val="WW8Num2z0"/>
          <w:rFonts w:ascii="Verdana" w:hAnsi="Verdana"/>
          <w:color w:val="000000"/>
          <w:sz w:val="18"/>
          <w:szCs w:val="18"/>
        </w:rPr>
        <w:t> </w:t>
      </w:r>
      <w:r>
        <w:rPr>
          <w:rFonts w:ascii="Verdana" w:hAnsi="Verdana"/>
          <w:color w:val="000000"/>
          <w:sz w:val="18"/>
          <w:szCs w:val="18"/>
        </w:rPr>
        <w:t>Е.Н. Сравнительный анализ основных принципов подготовки финансовой отчетности по МСФО и российскими ПБУ //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 5.</w:t>
      </w:r>
    </w:p>
    <w:p w14:paraId="6A6B055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А.С. Требования к программному продукту и выбор системы // МСФО: практика применения. № 1. - 2006. - С. 14-18.</w:t>
      </w:r>
    </w:p>
    <w:p w14:paraId="26BA071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А.С. Постатейный комментарий к Федеральному закону "О бухгалтерском учете".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w:t>
      </w:r>
    </w:p>
    <w:p w14:paraId="49B0028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Регистры бухгалтерского учета в российской системе учета // Бухгалтерский учет. 2004. - № 10.</w:t>
      </w:r>
    </w:p>
    <w:p w14:paraId="005E062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Уринцов А.И., Щербакова Н.С. Информационные системы бухгалтерского учета: Учебник / Под ред. проф. В.В. Подольского. М.: ЮНИТИ-ДАНА, 2005. - 255 с.</w:t>
      </w:r>
    </w:p>
    <w:p w14:paraId="321FE65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Правдина М. Новые технологии в действии // Бухгалтерское приложение к газете "Экономика и жизнь". 2006. - Выпуск 9.</w:t>
      </w:r>
    </w:p>
    <w:p w14:paraId="0CD419A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Style w:val="WW8Num2z0"/>
          <w:rFonts w:ascii="Verdana" w:hAnsi="Verdana"/>
          <w:color w:val="000000"/>
          <w:sz w:val="18"/>
          <w:szCs w:val="18"/>
        </w:rPr>
        <w:t> </w:t>
      </w:r>
      <w:r>
        <w:rPr>
          <w:rFonts w:ascii="Verdana" w:hAnsi="Verdana"/>
          <w:color w:val="000000"/>
          <w:sz w:val="18"/>
          <w:szCs w:val="18"/>
        </w:rPr>
        <w:t>Ю.И. Международные стандарты финансовой отчетности: Учеб пособие / Ю.И. Проскуровская. М.: Омега-JI, 2007. - 288 с.</w:t>
      </w:r>
    </w:p>
    <w:p w14:paraId="3FE81A0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Принцип приоритета содержания над формой в России // БУХ. 1С. -2006. -№ п.</w:t>
      </w:r>
    </w:p>
    <w:p w14:paraId="463BE8B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2007. - 495 с.</w:t>
      </w:r>
    </w:p>
    <w:p w14:paraId="035AC03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Региональный</w:t>
      </w:r>
      <w:r>
        <w:rPr>
          <w:rStyle w:val="WW8Num2z0"/>
          <w:rFonts w:ascii="Verdana" w:hAnsi="Verdana"/>
          <w:color w:val="000000"/>
          <w:sz w:val="18"/>
          <w:szCs w:val="18"/>
        </w:rPr>
        <w:t>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комплекс: организация и управление (на примере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 В.М. Самуйлов и др. : Монография. -Екатеринбург, Изд-во Урал. Ун-та, 2005. 224 с.</w:t>
      </w:r>
    </w:p>
    <w:p w14:paraId="4B8BF53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Автоматизированные системы обработки экономической информации: Учебник / В.С.Рожнов, О.М.Островский, В.Б.Либерман, Г.Н.Козлова. М.: Финансы и статистика, 1986. - 272 с.</w:t>
      </w:r>
    </w:p>
    <w:p w14:paraId="534BEC0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Автоматизация обработки информации по учету и анализу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1981. - 224 с.</w:t>
      </w:r>
    </w:p>
    <w:p w14:paraId="22AB356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Н.В., Козлова Т.Н., Бадеева Е.А.,</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Ю.В. Практикум по бухгалтерскому учету. Система ГАРАНТ, 2006.</w:t>
      </w:r>
    </w:p>
    <w:p w14:paraId="1D2C1D8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Е.И. Бухгалтерская (финансовая) отчетность информационная база финансового анализа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2006. - № 10.</w:t>
      </w:r>
    </w:p>
    <w:p w14:paraId="4075F34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Организационные вопросы ведения параллельного учета (российские стандарты и МСФО) // Бухгалтерский учет. 2005. - № 11.</w:t>
      </w:r>
    </w:p>
    <w:p w14:paraId="0803A55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Процедуры закрытия отчетного периода // Бухгалтерский учет. 2001. - № 2.</w:t>
      </w:r>
    </w:p>
    <w:p w14:paraId="0EEAE8A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Ж.Р. Автоматизированная система бухгалтерского учета в информационной системе предприятия // Всё для бухгалтера. 2007. -№ 22.</w:t>
      </w:r>
    </w:p>
    <w:p w14:paraId="64ED082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Ж.Р. Модельный подход к формированию и трансформации финансовой отчетности при переходе на МСФО в условиях автоматизации бухгалтерского учета: монография / под научным руководством д.э.н., проф.</w:t>
      </w:r>
    </w:p>
    <w:p w14:paraId="745F32D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Т.В.Зыряновой. Екатеринбург: УрГИ, 2008. - 194 с.180</w:t>
      </w:r>
    </w:p>
    <w:p w14:paraId="032F089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Проблемы формирования учетной политики // Экономический анализ. Теория и практика. № 11.- 2007. - С. 32-34.</w:t>
      </w:r>
    </w:p>
    <w:p w14:paraId="3E68C38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 М.: Финансы и статистика, 2003. — 272 с.</w:t>
      </w:r>
    </w:p>
    <w:p w14:paraId="5422AB0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форм счетоводства // www.buh.ru/dociiment-63 8</w:t>
      </w:r>
    </w:p>
    <w:p w14:paraId="5107FBD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Теоретические основы трансформации отчетности // БУХ. 1С. -2007. -№ 7.</w:t>
      </w:r>
    </w:p>
    <w:p w14:paraId="3A5642B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Е.С. Бухгалтерское дело: Учебник.- М.: ИД ФБК-ПРЕСС, 2003. -296 с.</w:t>
      </w:r>
    </w:p>
    <w:p w14:paraId="1A4998B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Зарубежные стандарты учета и отчетности. М.: Аналитика-Пресс, 1998. - 288 с.</w:t>
      </w:r>
    </w:p>
    <w:p w14:paraId="14741CC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М.: ИНФРА-М, 2004. - 332 с.</w:t>
      </w:r>
    </w:p>
    <w:p w14:paraId="458049D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М.:ФБК-ПРЕСС,2003.</w:t>
      </w:r>
    </w:p>
    <w:p w14:paraId="659DB79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Н.А., Сорокин П.Г. Организация подготовки финансовой отчетности предприятия в соответствии с МСФО // Международный бухгалтерский учет. 2007. - № 9.</w:t>
      </w:r>
    </w:p>
    <w:p w14:paraId="6E99DB3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О.И. Как перевести российскую отчетность в международный стандарт / О.И. Соснаускене.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- 272 с.</w:t>
      </w:r>
    </w:p>
    <w:p w14:paraId="1F7B133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Сотникова JI.B. Бухгалтерская отчетность организации за 2007 год. — СПб.: Питер, 2008.</w:t>
      </w:r>
    </w:p>
    <w:p w14:paraId="4F9CD6C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Международные и российские подходы к учетной политике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2005. - № 4.</w:t>
      </w:r>
    </w:p>
    <w:p w14:paraId="4EE9950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Международные и российские подходы к учетной политике хозяйствующих субъектов // Бухгалтерский учет в бюджетных и некоммерческих организациях. — 2005. — № 5.</w:t>
      </w:r>
    </w:p>
    <w:p w14:paraId="7206C82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Методология трансформации отчетности банков в соответствии с международными стандартами // Международный бухгалтерский учет. -2007,-№6.</w:t>
      </w:r>
    </w:p>
    <w:p w14:paraId="0938F96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Особенности принципов учета и основные характеристики финансовой отчетности, составленной по МСФО // Международный бухгалтерский учет. № 10.-2006.-С. 15-18.</w:t>
      </w:r>
    </w:p>
    <w:p w14:paraId="69C5973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Проблемы и решения внедрения систем бухгалтерского учета в соответствии с МСФО // Международный бухгалтерский учет. 2007. — №4.</w:t>
      </w:r>
    </w:p>
    <w:p w14:paraId="5C48451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Проблемы и решения внедрения систем бухгалтерского учета в соответствии с МСФО // Международный бухгалтерский учет. 2007. -№5.</w:t>
      </w:r>
    </w:p>
    <w:p w14:paraId="5B908C0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Стандартизация финансовой отчетности и совершенствование подготовки бухгалтеров // Бухгалтерский учет в бюджетных и некоммерческих организациях. 2006. - № 2.</w:t>
      </w:r>
    </w:p>
    <w:p w14:paraId="5359CE1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Как уменьшить количество</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отчетности // Финансовый директор. 2007. - № 9. С. 48-56.</w:t>
      </w:r>
    </w:p>
    <w:p w14:paraId="37448D3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Отчетность по МСФО на основе российского бухгалтерского учета без трансформации // Финансовые и бухгалтерские консультации. — 2006. № 2.</w:t>
      </w:r>
    </w:p>
    <w:p w14:paraId="5BE9712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 СПб.: Питер, 2003. — 272 с.</w:t>
      </w:r>
    </w:p>
    <w:p w14:paraId="25A6FC0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Титоренко</w:t>
      </w:r>
      <w:r>
        <w:rPr>
          <w:rStyle w:val="WW8Num2z0"/>
          <w:rFonts w:ascii="Verdana" w:hAnsi="Verdana"/>
          <w:color w:val="000000"/>
          <w:sz w:val="18"/>
          <w:szCs w:val="18"/>
        </w:rPr>
        <w:t> </w:t>
      </w:r>
      <w:r>
        <w:rPr>
          <w:rFonts w:ascii="Verdana" w:hAnsi="Verdana"/>
          <w:color w:val="000000"/>
          <w:sz w:val="18"/>
          <w:szCs w:val="18"/>
        </w:rPr>
        <w:t>Г.А. .Информационные технологии управления: Учеб. пособие для вузов /Под ред. проф. Г.А. Титоренко. — М: ЮНИТИ-ДАНА, 2002. — 280 с.</w:t>
      </w:r>
    </w:p>
    <w:p w14:paraId="121E582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В.Б., Ляпунова А.В., Новиков С.В.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компьютеризации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 11. - С. 38-40.</w:t>
      </w:r>
    </w:p>
    <w:p w14:paraId="3127B27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Трубакова Л. Первое применение международных стандартов финансовой отчетности // МСФО: практика применения. 2006. -№ 1.</w:t>
      </w:r>
    </w:p>
    <w:p w14:paraId="5AF58BB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Ильина Ю.В. Международные стандарты финансовой отчетности: российская практика применения. М.: ГроссМедиа: РОСБУХ, 2007.</w:t>
      </w:r>
    </w:p>
    <w:p w14:paraId="18FCDBB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Учет затрат и расчет</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на производственном предприятии // БУХ. 1С. 2005. - № 12.</w:t>
      </w:r>
    </w:p>
    <w:p w14:paraId="3784FFB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 В. Информационные технологии бухгалтерского учета, анализа и аудита / Г. В. Федорова. М.: Омега-Л, 2006. - 304 с.</w:t>
      </w:r>
    </w:p>
    <w:p w14:paraId="04524D2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Составляем пояснительную записку к бухгалтерской отчетности. М.: Вершина, Система ГАРАНТ, 2006.</w:t>
      </w:r>
    </w:p>
    <w:p w14:paraId="64674DF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А.С. Отвечая духу времени: автоматизация учета на новом уровне // Бухгалтерское приложение к газете "Экономика и жизнь". 2004. - Выпуск 51.</w:t>
      </w:r>
    </w:p>
    <w:p w14:paraId="6A27441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 М.: Финансы и статистика, 2000. — 576 с.</w:t>
      </w:r>
    </w:p>
    <w:p w14:paraId="7F6CF3A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Автоматизация трансформации отчетности из</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в МСФО // Вестник профессионального бухгалтера. 2007. - № 6. - С. 49-58.</w:t>
      </w:r>
    </w:p>
    <w:p w14:paraId="11CB8BA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 3. Как пользоваться международными стандартами финансовой отчетности / Л. 3. Шнейдман // Бухгалтерский учет. 2001. №11.</w:t>
      </w:r>
    </w:p>
    <w:p w14:paraId="48B984F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Шредер, Н. Г. Шпаргалка по международным стандартам финансовой отчетности / Н. Г. Шредер // Система ГАРАНТ, 2005.</w:t>
      </w:r>
    </w:p>
    <w:p w14:paraId="102F0F3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Е. Л. Автоматизированные информационные системы бухгалтерского учета, анализа, аудита / Е. Л.</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Э. А. Умнова, Т. В.</w:t>
      </w:r>
      <w:r>
        <w:rPr>
          <w:rStyle w:val="WW8Num2z0"/>
          <w:rFonts w:ascii="Verdana" w:hAnsi="Verdana"/>
          <w:color w:val="000000"/>
          <w:sz w:val="18"/>
          <w:szCs w:val="18"/>
        </w:rPr>
        <w:t> </w:t>
      </w:r>
      <w:r>
        <w:rPr>
          <w:rStyle w:val="WW8Num3z0"/>
          <w:rFonts w:ascii="Verdana" w:hAnsi="Verdana"/>
          <w:color w:val="4682B4"/>
          <w:sz w:val="18"/>
          <w:szCs w:val="18"/>
        </w:rPr>
        <w:t>Воропаева</w:t>
      </w:r>
      <w:r>
        <w:rPr>
          <w:rFonts w:ascii="Verdana" w:hAnsi="Verdana"/>
          <w:color w:val="000000"/>
          <w:sz w:val="18"/>
          <w:szCs w:val="18"/>
        </w:rPr>
        <w:t>. М.: Перспектива, 2005. 363 с.</w:t>
      </w:r>
    </w:p>
    <w:p w14:paraId="7868554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Экономика предприятия / под ред.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 А. Швандара. М.: ЮНИТИ-ДАНА, 2000. 718 с.</w:t>
      </w:r>
    </w:p>
    <w:p w14:paraId="559C4E8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Brown, R. A History of Accounting and Accountants / R. Brown. Beard Books, 2004. 524 p.</w:t>
      </w:r>
    </w:p>
    <w:p w14:paraId="687D3A5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Jeter, D. C. Advanced Accounting / D. C. Jeter, P. K. Chaney. Wiley, 2003. 992p.</w:t>
      </w:r>
    </w:p>
    <w:p w14:paraId="2733859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Bebbington, Jan. Financial Accounting: Practice and Principles / J. Bebbington, R. Gray, R. Laughlin. CENGAGE Lrng Business Press, 2001. 544 p.</w:t>
      </w:r>
    </w:p>
    <w:p w14:paraId="7E98492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Eisen, P. J. Accounting / P. J. Eisen. Barron's Educational Series, 2007.448 p.</w:t>
      </w:r>
    </w:p>
    <w:p w14:paraId="333BDE9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Raczynski, S. Modeling and Simulation: The Computer Science of Illusion (RSP Bird) / S. Raczynski. Wiley, 2006. 236 p.189 http://www.accountingreform.ru.190 http://www.nsfo.ru.191 http://www.fd.ru.192 http://www.ipbr.ru.193 http://gaap-ifrs.ru.</w:t>
      </w:r>
    </w:p>
    <w:p w14:paraId="1AD8581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Возможности настройки учетной политики в автоматизированной системе «1С:Бухгалтерия 8»</w:t>
      </w:r>
    </w:p>
    <w:p w14:paraId="78B884D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Показать панигъ Быстрое освоение ^Советы v</w:t>
      </w:r>
    </w:p>
    <w:p w14:paraId="59CDB43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Ичстим политика организаций1. Действия £ s. ?1. Организация Применяется с1. Пуьс6t 011960 Щ по 31 12 2007ш</w:t>
      </w:r>
    </w:p>
    <w:p w14:paraId="4387F9D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Система налогообложегыя |ойшаяJZj QEHSfl для отдельна видов деятегъности</w:t>
      </w:r>
    </w:p>
    <w:p w14:paraId="5288DF6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Egwrepcw^ywrj Производство 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НДС НДФЛ</w:t>
      </w:r>
      <w:r>
        <w:rPr>
          <w:rStyle w:val="WW8Num2z0"/>
          <w:rFonts w:ascii="Verdana" w:hAnsi="Verdana"/>
          <w:color w:val="000000"/>
          <w:sz w:val="18"/>
          <w:szCs w:val="18"/>
        </w:rPr>
        <w:t> </w:t>
      </w:r>
      <w:r>
        <w:rPr>
          <w:rStyle w:val="WW8Num3z0"/>
          <w:rFonts w:ascii="Verdana" w:hAnsi="Verdana"/>
          <w:color w:val="4682B4"/>
          <w:sz w:val="18"/>
          <w:szCs w:val="18"/>
        </w:rPr>
        <w:t>ФСС</w:t>
      </w:r>
    </w:p>
    <w:p w14:paraId="67F08AD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Буш «irtrupuKufi и полог оыый |по налогу mi</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дог "poujuод,ственных операций</w:t>
      </w:r>
    </w:p>
    <w:p w14:paraId="120BABC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Счета 20.23 Счета 25. 26 Выпуск пропусти.</w:t>
      </w:r>
      <w:r>
        <w:rPr>
          <w:rStyle w:val="WW8Num2z0"/>
          <w:rFonts w:ascii="Verdana" w:hAnsi="Verdana"/>
          <w:color w:val="000000"/>
          <w:sz w:val="18"/>
          <w:szCs w:val="18"/>
        </w:rPr>
        <w:t> </w:t>
      </w:r>
      <w:r>
        <w:rPr>
          <w:rStyle w:val="WW8Num3z0"/>
          <w:rFonts w:ascii="Verdana" w:hAnsi="Verdana"/>
          <w:color w:val="4682B4"/>
          <w:sz w:val="18"/>
          <w:szCs w:val="18"/>
        </w:rPr>
        <w:t>Переделы</w:t>
      </w:r>
    </w:p>
    <w:p w14:paraId="64C8EDC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Рлспридоленне расход п« осигюнагп u t)CF»wtriiTon.ii»ro Гфоишнияг-тпл Распределен* гремя* расходов a</w:t>
      </w:r>
      <w:r>
        <w:rPr>
          <w:rStyle w:val="WW8Num2z0"/>
          <w:rFonts w:ascii="Verdana" w:hAnsi="Verdana"/>
          <w:color w:val="000000"/>
          <w:sz w:val="18"/>
          <w:szCs w:val="18"/>
        </w:rPr>
        <w:t> </w:t>
      </w:r>
      <w:r>
        <w:rPr>
          <w:rStyle w:val="WW8Num3z0"/>
          <w:rFonts w:ascii="Verdana" w:hAnsi="Verdana"/>
          <w:color w:val="4682B4"/>
          <w:sz w:val="18"/>
          <w:szCs w:val="18"/>
        </w:rPr>
        <w:t>бухгалтере</w:t>
      </w:r>
      <w:r>
        <w:rPr>
          <w:rFonts w:ascii="Verdana" w:hAnsi="Verdana"/>
          <w:color w:val="000000"/>
          <w:sz w:val="18"/>
          <w:szCs w:val="18"/>
        </w:rPr>
        <w:t>* ом учетеи пс«»иьй расходов основного и вспомогательного производства е нелоговом учете Для продуди*» По</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 выпуска</w:t>
      </w:r>
    </w:p>
    <w:p w14:paraId="0B57670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Распределен* произведет вв»»Ь« расходов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выпущенном лропршии н оказамде услуг одного подраэцсленда и по одной номеислэтлрнс^ групп»</w:t>
      </w:r>
    </w:p>
    <w:p w14:paraId="3319438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Для услуг еторот**</w:t>
      </w:r>
      <w:r>
        <w:rPr>
          <w:rStyle w:val="WW8Num2z0"/>
          <w:rFonts w:ascii="Verdana" w:hAnsi="Verdana"/>
          <w:color w:val="000000"/>
          <w:sz w:val="18"/>
          <w:szCs w:val="18"/>
        </w:rPr>
        <w:t> </w:t>
      </w:r>
      <w:r>
        <w:rPr>
          <w:rStyle w:val="WW8Num3z0"/>
          <w:rFonts w:ascii="Verdana" w:hAnsi="Verdana"/>
          <w:color w:val="4682B4"/>
          <w:sz w:val="18"/>
          <w:szCs w:val="18"/>
        </w:rPr>
        <w:t>заказчикам</w:t>
      </w:r>
      <w:r>
        <w:rPr>
          <w:rStyle w:val="WW8Num2z0"/>
          <w:rFonts w:ascii="Verdana" w:hAnsi="Verdana"/>
          <w:color w:val="000000"/>
          <w:sz w:val="18"/>
          <w:szCs w:val="18"/>
        </w:rPr>
        <w:t> </w:t>
      </w:r>
      <w:r>
        <w:rPr>
          <w:rFonts w:ascii="Verdana" w:hAnsi="Verdana"/>
          <w:color w:val="000000"/>
          <w:sz w:val="18"/>
          <w:szCs w:val="18"/>
        </w:rPr>
        <w:t>'||ДЯЯ!!ЯИЯНЯЯ^ИЯИ1ВЩМИИИ^||„.</w:t>
      </w:r>
    </w:p>
    <w:p w14:paraId="6B414C4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Оказание услу отражаетсядокуменгом "Акт об оказати yenf производственного характера", вели выбран способ "По плановой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выпека" или документом "Реализация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 ее пи выбран способ "По выр&lt;&lt;*е"</w:t>
      </w:r>
    </w:p>
    <w:p w14:paraId="4318AB7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Для УСАг собствен»* подошлем*»* (Ъ плановой себестоимости wnjcu1. Услуги,количественных показателе Выпуск гаи их услуг отражается докриенгом "Отчет33« t Г .1</w:t>
      </w:r>
    </w:p>
    <w:p w14:paraId="2475F1E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Показать панел» Фикций Быстрое осва ение s? Советы</w:t>
      </w:r>
    </w:p>
    <w:p w14:paraId="5BCF162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УитМя покитма пртоикллций X1. Дейст»»» Ш ч* ? 1. Пудьс1. Организация</w:t>
      </w:r>
    </w:p>
    <w:p w14:paraId="3292603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Применяется с 101 011980 !Н. по 31122007</w:t>
      </w:r>
    </w:p>
    <w:p w14:paraId="3482DE3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Системе налогообложения j Общая \J\ □ ёНВДдпя</w:t>
      </w:r>
    </w:p>
    <w:p w14:paraId="1B94174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Б^алтерский учет Производство Н елог на прибыль Н ДС НДФА ФСС</w:t>
      </w:r>
    </w:p>
    <w:p w14:paraId="1B4E188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Способ оценш стоимости</w:t>
      </w:r>
      <w:r>
        <w:rPr>
          <w:rStyle w:val="WW8Num2z0"/>
          <w:rFonts w:ascii="Verdana" w:hAnsi="Verdana"/>
          <w:color w:val="000000"/>
          <w:sz w:val="18"/>
          <w:szCs w:val="18"/>
        </w:rPr>
        <w:t> </w:t>
      </w:r>
      <w:r>
        <w:rPr>
          <w:rStyle w:val="WW8Num3z0"/>
          <w:rFonts w:ascii="Verdana" w:hAnsi="Verdana"/>
          <w:color w:val="4682B4"/>
          <w:sz w:val="18"/>
          <w:szCs w:val="18"/>
        </w:rPr>
        <w:t>МПЗ</w:t>
      </w:r>
    </w:p>
    <w:p w14:paraId="1E10823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Оценке старости ьшедолы«И1ронэеоаслмнньм запасов при выбыпм Способ оценки материалов, память» е</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счет 003L всегда "по средней"Ш</w:t>
      </w:r>
    </w:p>
    <w:p w14:paraId="7A6012C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Для ведения учета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 (счет 42 Т</w:t>
      </w:r>
      <w:r>
        <w:rPr>
          <w:rStyle w:val="WW8Num2z0"/>
          <w:rFonts w:ascii="Verdana" w:hAnsi="Verdana"/>
          <w:color w:val="000000"/>
          <w:sz w:val="18"/>
          <w:szCs w:val="18"/>
        </w:rPr>
        <w:t> </w:t>
      </w:r>
      <w:r>
        <w:rPr>
          <w:rStyle w:val="WW8Num3z0"/>
          <w:rFonts w:ascii="Verdana" w:hAnsi="Verdana"/>
          <w:color w:val="4682B4"/>
          <w:sz w:val="18"/>
          <w:szCs w:val="18"/>
        </w:rPr>
        <w:t>орговая</w:t>
      </w:r>
      <w:r>
        <w:rPr>
          <w:rStyle w:val="WW8Num2z0"/>
          <w:rFonts w:ascii="Verdana" w:hAnsi="Verdana"/>
          <w:color w:val="000000"/>
          <w:sz w:val="18"/>
          <w:szCs w:val="18"/>
        </w:rPr>
        <w:t> </w:t>
      </w:r>
      <w:r>
        <w:rPr>
          <w:rFonts w:ascii="Verdana" w:hAnsi="Verdana"/>
          <w:color w:val="000000"/>
          <w:sz w:val="18"/>
          <w:szCs w:val="18"/>
        </w:rPr>
        <w:t>напета") выбирается способ оценш товаров в розвде "гс&gt; стоимости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52BE43B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I Используется метод «Шфект костии&gt;</w:t>
      </w:r>
    </w:p>
    <w:p w14:paraId="6838F6C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Дпя включен»</w:t>
      </w:r>
      <w:r>
        <w:rPr>
          <w:rStyle w:val="WW8Num2z0"/>
          <w:rFonts w:ascii="Verdana" w:hAnsi="Verdana"/>
          <w:color w:val="000000"/>
          <w:sz w:val="18"/>
          <w:szCs w:val="18"/>
        </w:rPr>
        <w:t> </w:t>
      </w:r>
      <w:r>
        <w:rPr>
          <w:rStyle w:val="WW8Num3z0"/>
          <w:rFonts w:ascii="Verdana" w:hAnsi="Verdana"/>
          <w:color w:val="4682B4"/>
          <w:sz w:val="18"/>
          <w:szCs w:val="18"/>
        </w:rPr>
        <w:t>общехозяйствен</w:t>
      </w:r>
      <w:r>
        <w:rPr>
          <w:rFonts w:ascii="Verdana" w:hAnsi="Verdana"/>
          <w:color w:val="000000"/>
          <w:sz w:val="18"/>
          <w:szCs w:val="18"/>
        </w:rPr>
        <w:t>*** расходов в себестоимость реализованной продушин (счет 90 08 "Управленческие расходы'!</w:t>
      </w:r>
    </w:p>
    <w:p w14:paraId="6C604A0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Притрется ПБЫ 18/02 «</w:t>
      </w:r>
      <w:r>
        <w:rPr>
          <w:rStyle w:val="WW8Num3z0"/>
          <w:rFonts w:ascii="Verdana" w:hAnsi="Verdana"/>
          <w:color w:val="4682B4"/>
          <w:sz w:val="18"/>
          <w:szCs w:val="18"/>
        </w:rPr>
        <w:t>Учет расчетов по налогу не прибыль</w:t>
      </w:r>
      <w:r>
        <w:rPr>
          <w:rFonts w:ascii="Verdana" w:hAnsi="Verdana"/>
          <w:color w:val="000000"/>
          <w:sz w:val="18"/>
          <w:szCs w:val="18"/>
        </w:rPr>
        <w:t>»</w:t>
      </w:r>
    </w:p>
    <w:p w14:paraId="45057DB5"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204. Показать пане/ь Ф^.ций tf Быстрое освоение Советы wв Учоншн (Юйнтжв npi иш^авнй е а1. Действия </w:t>
      </w:r>
      <w:r>
        <w:rPr>
          <w:rFonts w:ascii="Arial" w:hAnsi="Arial" w:cs="Arial"/>
          <w:color w:val="000000"/>
          <w:sz w:val="18"/>
          <w:szCs w:val="18"/>
        </w:rPr>
        <w:t>■</w:t>
      </w:r>
      <w:r>
        <w:rPr>
          <w:rFonts w:ascii="Verdana" w:hAnsi="Verdana"/>
          <w:color w:val="000000"/>
          <w:sz w:val="18"/>
          <w:szCs w:val="18"/>
        </w:rPr>
        <w:t xml:space="preserve"> V S* ? 1. </w:t>
      </w:r>
      <w:r>
        <w:rPr>
          <w:rFonts w:ascii="Verdana" w:hAnsi="Verdana" w:cs="Verdana"/>
          <w:color w:val="000000"/>
          <w:sz w:val="18"/>
          <w:szCs w:val="18"/>
        </w:rPr>
        <w:t>Организация</w:t>
      </w:r>
      <w:r>
        <w:rPr>
          <w:rFonts w:ascii="Verdana" w:hAnsi="Verdana"/>
          <w:color w:val="000000"/>
          <w:sz w:val="18"/>
          <w:szCs w:val="18"/>
        </w:rPr>
        <w:t xml:space="preserve"> fbi*&gt;c </w:t>
      </w:r>
      <w:r>
        <w:rPr>
          <w:rFonts w:ascii="Verdana" w:hAnsi="Verdana" w:cs="Verdana"/>
          <w:color w:val="000000"/>
          <w:sz w:val="18"/>
          <w:szCs w:val="18"/>
        </w:rPr>
        <w:t>с</w:t>
      </w:r>
      <w:r>
        <w:rPr>
          <w:rFonts w:ascii="Verdana" w:hAnsi="Verdana"/>
          <w:color w:val="000000"/>
          <w:sz w:val="18"/>
          <w:szCs w:val="18"/>
        </w:rPr>
        <w:t xml:space="preserve"> 101011960 </w:t>
      </w:r>
      <w:r>
        <w:rPr>
          <w:rFonts w:ascii="Verdana" w:hAnsi="Verdana" w:cs="Verdana"/>
          <w:color w:val="000000"/>
          <w:sz w:val="18"/>
          <w:szCs w:val="18"/>
        </w:rPr>
        <w:t>Ц</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31 12 2007 </w:t>
      </w:r>
      <w:r>
        <w:rPr>
          <w:rFonts w:ascii="Verdana" w:hAnsi="Verdana" w:cs="Verdana"/>
          <w:color w:val="000000"/>
          <w:sz w:val="18"/>
          <w:szCs w:val="18"/>
        </w:rPr>
        <w:t>Система</w:t>
      </w:r>
      <w:r>
        <w:rPr>
          <w:rFonts w:ascii="Verdana" w:hAnsi="Verdana"/>
          <w:color w:val="000000"/>
          <w:sz w:val="18"/>
          <w:szCs w:val="18"/>
        </w:rPr>
        <w:t xml:space="preserve"> </w:t>
      </w:r>
      <w:r>
        <w:rPr>
          <w:rFonts w:ascii="Verdana" w:hAnsi="Verdana" w:cs="Verdana"/>
          <w:color w:val="000000"/>
          <w:sz w:val="18"/>
          <w:szCs w:val="18"/>
        </w:rPr>
        <w:t>иелсгоо</w:t>
      </w:r>
      <w:r>
        <w:rPr>
          <w:rFonts w:ascii="Verdana" w:hAnsi="Verdana"/>
          <w:color w:val="000000"/>
          <w:sz w:val="18"/>
          <w:szCs w:val="18"/>
        </w:rPr>
        <w:t>&lt;5</w:t>
      </w:r>
      <w:r>
        <w:rPr>
          <w:rFonts w:ascii="Verdana" w:hAnsi="Verdana" w:cs="Verdana"/>
          <w:color w:val="000000"/>
          <w:sz w:val="18"/>
          <w:szCs w:val="18"/>
        </w:rPr>
        <w:t>ло</w:t>
      </w:r>
      <w:r>
        <w:rPr>
          <w:rFonts w:ascii="Verdana" w:hAnsi="Verdana"/>
          <w:color w:val="000000"/>
          <w:sz w:val="18"/>
          <w:szCs w:val="18"/>
        </w:rPr>
        <w:t>*</w:t>
      </w:r>
      <w:r>
        <w:rPr>
          <w:rFonts w:ascii="Verdana" w:hAnsi="Verdana" w:cs="Verdana"/>
          <w:color w:val="000000"/>
          <w:sz w:val="18"/>
          <w:szCs w:val="18"/>
        </w:rPr>
        <w:t>ени</w:t>
      </w:r>
      <w:r>
        <w:rPr>
          <w:rFonts w:ascii="Verdana" w:hAnsi="Verdana"/>
          <w:color w:val="000000"/>
          <w:sz w:val="18"/>
          <w:szCs w:val="18"/>
        </w:rPr>
        <w:t xml:space="preserve">* </w:t>
      </w:r>
      <w:r>
        <w:rPr>
          <w:rFonts w:ascii="Verdana" w:hAnsi="Verdana" w:cs="Verdana"/>
          <w:color w:val="000000"/>
          <w:sz w:val="18"/>
          <w:szCs w:val="18"/>
        </w:rPr>
        <w:t>Общая</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ЕН</w:t>
      </w:r>
      <w:r>
        <w:rPr>
          <w:rFonts w:ascii="Verdana" w:hAnsi="Verdana"/>
          <w:color w:val="000000"/>
          <w:sz w:val="18"/>
          <w:szCs w:val="18"/>
        </w:rPr>
        <w:t>6</w:t>
      </w:r>
      <w:r>
        <w:rPr>
          <w:rFonts w:ascii="Verdana" w:hAnsi="Verdana" w:cs="Verdana"/>
          <w:color w:val="000000"/>
          <w:sz w:val="18"/>
          <w:szCs w:val="18"/>
        </w:rPr>
        <w:t>Д</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сядб</w:t>
      </w:r>
      <w:r>
        <w:rPr>
          <w:rFonts w:ascii="Verdana" w:hAnsi="Verdana"/>
          <w:color w:val="000000"/>
          <w:sz w:val="18"/>
          <w:szCs w:val="18"/>
        </w:rPr>
        <w:t>1*&gt;</w:t>
      </w:r>
      <w:r>
        <w:rPr>
          <w:rFonts w:ascii="Verdana" w:hAnsi="Verdana" w:cs="Verdana"/>
          <w:color w:val="000000"/>
          <w:sz w:val="18"/>
          <w:szCs w:val="18"/>
        </w:rPr>
        <w:t>нь«ви</w:t>
      </w:r>
      <w:r>
        <w:rPr>
          <w:rFonts w:ascii="Verdana" w:hAnsi="Verdana"/>
          <w:color w:val="000000"/>
          <w:sz w:val="18"/>
          <w:szCs w:val="18"/>
        </w:rPr>
        <w:t>1</w:t>
      </w:r>
      <w:r>
        <w:rPr>
          <w:rFonts w:ascii="Verdana" w:hAnsi="Verdana" w:cs="Verdana"/>
          <w:color w:val="000000"/>
          <w:sz w:val="18"/>
          <w:szCs w:val="18"/>
        </w:rPr>
        <w:t>ое</w:t>
      </w:r>
      <w:r>
        <w:rPr>
          <w:rFonts w:ascii="Verdana" w:hAnsi="Verdana"/>
          <w:color w:val="000000"/>
          <w:sz w:val="18"/>
          <w:szCs w:val="18"/>
        </w:rPr>
        <w:t xml:space="preserve"> </w:t>
      </w:r>
      <w:r>
        <w:rPr>
          <w:rFonts w:ascii="Verdana" w:hAnsi="Verdana" w:cs="Verdana"/>
          <w:color w:val="000000"/>
          <w:sz w:val="18"/>
          <w:szCs w:val="18"/>
        </w:rPr>
        <w:t>деятельности</w:t>
      </w:r>
    </w:p>
    <w:p w14:paraId="7EB4706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Б^агаятерскмй учет Производство Нелог на прибыль НЛС</w:t>
      </w:r>
      <w:r>
        <w:rPr>
          <w:rStyle w:val="WW8Num2z0"/>
          <w:rFonts w:ascii="Verdana" w:hAnsi="Verdana"/>
          <w:color w:val="000000"/>
          <w:sz w:val="18"/>
          <w:szCs w:val="18"/>
        </w:rPr>
        <w:t> </w:t>
      </w:r>
      <w:r>
        <w:rPr>
          <w:rStyle w:val="WW8Num3z0"/>
          <w:rFonts w:ascii="Verdana" w:hAnsi="Verdana"/>
          <w:color w:val="4682B4"/>
          <w:sz w:val="18"/>
          <w:szCs w:val="18"/>
        </w:rPr>
        <w:t>НДФЛ</w:t>
      </w:r>
      <w:r>
        <w:rPr>
          <w:rStyle w:val="WW8Num2z0"/>
          <w:rFonts w:ascii="Verdana" w:hAnsi="Verdana"/>
          <w:color w:val="000000"/>
          <w:sz w:val="18"/>
          <w:szCs w:val="18"/>
        </w:rPr>
        <w:t> </w:t>
      </w:r>
      <w:r>
        <w:rPr>
          <w:rFonts w:ascii="Verdana" w:hAnsi="Verdana"/>
          <w:color w:val="000000"/>
          <w:sz w:val="18"/>
          <w:szCs w:val="18"/>
        </w:rPr>
        <w:t>ФСС</w:t>
      </w:r>
    </w:p>
    <w:p w14:paraId="6B481B1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Учет доиодов и расходов и цеяяк НгшиптГшоаения нрибылм</w:t>
      </w:r>
    </w:p>
    <w:p w14:paraId="48444A4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Onew.e стоимости матер^апь»о прдижиоееимкл: мпесое при выбьет*** |ст 2С8 НК РФ \</w:t>
      </w:r>
    </w:p>
    <w:p w14:paraId="7EE14DB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Раскопы по налог ан с</w:t>
      </w:r>
      <w:r>
        <w:rPr>
          <w:rStyle w:val="WW8Num2z0"/>
          <w:rFonts w:ascii="Verdana" w:hAnsi="Verdana"/>
          <w:color w:val="000000"/>
          <w:sz w:val="18"/>
          <w:szCs w:val="18"/>
        </w:rPr>
        <w:t> </w:t>
      </w:r>
      <w:r>
        <w:rPr>
          <w:rStyle w:val="WW8Num3z0"/>
          <w:rFonts w:ascii="Verdana" w:hAnsi="Verdana"/>
          <w:color w:val="4682B4"/>
          <w:sz w:val="18"/>
          <w:szCs w:val="18"/>
        </w:rPr>
        <w:t>ФОТ</w:t>
      </w:r>
      <w:r>
        <w:rPr>
          <w:rStyle w:val="WW8Num2z0"/>
          <w:rFonts w:ascii="Verdana" w:hAnsi="Verdana"/>
          <w:color w:val="000000"/>
          <w:sz w:val="18"/>
          <w:szCs w:val="18"/>
        </w:rPr>
        <w:t> </w:t>
      </w:r>
      <w:r>
        <w:rPr>
          <w:rFonts w:ascii="Verdana" w:hAnsi="Verdana"/>
          <w:color w:val="000000"/>
          <w:sz w:val="18"/>
          <w:szCs w:val="18"/>
        </w:rPr>
        <w:t>учитываются 1Не счетам распадов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трдо и</w:t>
      </w:r>
    </w:p>
    <w:p w14:paraId="246E745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На счета* распадов по</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пре&gt;&lt;ын L.!</w:t>
      </w:r>
    </w:p>
    <w:p w14:paraId="3C71FCF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Сунмы амортизационной премы включаются в состав тодшн* расходов также ка* расходы по</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или особым обрезом указа»*** в документах «</w:t>
      </w:r>
      <w:r>
        <w:rPr>
          <w:rStyle w:val="WW8Num3z0"/>
          <w:rFonts w:ascii="Verdana" w:hAnsi="Verdana"/>
          <w:color w:val="4682B4"/>
          <w:sz w:val="18"/>
          <w:szCs w:val="18"/>
        </w:rPr>
        <w:t>Пржятие к учету ОС</w:t>
      </w:r>
      <w:r>
        <w:rPr>
          <w:rFonts w:ascii="Verdana" w:hAnsi="Verdana"/>
          <w:color w:val="000000"/>
          <w:sz w:val="18"/>
          <w:szCs w:val="18"/>
        </w:rPr>
        <w:t>» «Модернизация ОС*.</w:t>
      </w:r>
    </w:p>
    <w:p w14:paraId="7C02043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У.*ян*м*пъ &lt;.т«ми «Альте г*</w:t>
      </w:r>
    </w:p>
    <w:p w14:paraId="7467A6B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Назад Ддгтвв &gt; £. К Записать IvttJTt</w:t>
      </w:r>
    </w:p>
    <w:p w14:paraId="4772948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213. У ЗДвИЛ HUB! . </w:t>
      </w:r>
      <w:r>
        <w:rPr>
          <w:rFonts w:ascii="Arial" w:hAnsi="Arial" w:cs="Arial"/>
          <w:color w:val="000000"/>
          <w:sz w:val="18"/>
          <w:szCs w:val="18"/>
        </w:rPr>
        <w:t>■</w:t>
      </w:r>
      <w:r>
        <w:rPr>
          <w:rFonts w:ascii="Verdana" w:hAnsi="Verdana"/>
          <w:color w:val="000000"/>
          <w:sz w:val="18"/>
          <w:szCs w:val="18"/>
        </w:rPr>
        <w:t xml:space="preserve"> f|r f' V431 </w:t>
      </w:r>
      <w:r>
        <w:rPr>
          <w:rFonts w:ascii="Verdana" w:hAnsi="Verdana" w:cs="Verdana"/>
          <w:color w:val="000000"/>
          <w:sz w:val="18"/>
          <w:szCs w:val="18"/>
        </w:rPr>
        <w:t>чл</w:t>
      </w:r>
      <w:r>
        <w:rPr>
          <w:rFonts w:ascii="Verdana" w:hAnsi="Verdana"/>
          <w:color w:val="000000"/>
          <w:sz w:val="18"/>
          <w:szCs w:val="18"/>
        </w:rPr>
        <w:t xml:space="preserve"> </w:t>
      </w:r>
      <w:r>
        <w:rPr>
          <w:rFonts w:ascii="Verdana" w:hAnsi="Verdana" w:cs="Verdana"/>
          <w:color w:val="000000"/>
          <w:sz w:val="18"/>
          <w:szCs w:val="18"/>
        </w:rPr>
        <w:t>гйлйй»д</w:t>
      </w:r>
      <w:r>
        <w:rPr>
          <w:rFonts w:ascii="Verdana" w:hAnsi="Verdana"/>
          <w:color w:val="000000"/>
          <w:sz w:val="18"/>
          <w:szCs w:val="18"/>
        </w:rPr>
        <w:t xml:space="preserve"> L*.g &gt;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у</w:t>
      </w:r>
      <w:r>
        <w:rPr>
          <w:rFonts w:ascii="Verdana" w:hAnsi="Verdana"/>
          <w:color w:val="000000"/>
          <w:sz w:val="18"/>
          <w:szCs w:val="18"/>
        </w:rPr>
        <w:t>-</w:t>
      </w:r>
      <w:r>
        <w:rPr>
          <w:rFonts w:ascii="Verdana" w:hAnsi="Verdana" w:cs="Verdana"/>
          <w:color w:val="000000"/>
          <w:sz w:val="18"/>
          <w:szCs w:val="18"/>
        </w:rPr>
        <w:t>чети</w:t>
      </w:r>
      <w:r>
        <w:rPr>
          <w:rFonts w:ascii="Verdana" w:hAnsi="Verdana"/>
          <w:color w:val="000000"/>
          <w:sz w:val="18"/>
          <w:szCs w:val="18"/>
        </w:rPr>
        <w:t>^</w:t>
      </w:r>
      <w:r>
        <w:rPr>
          <w:rFonts w:ascii="Verdana" w:hAnsi="Verdana" w:cs="Verdana"/>
          <w:color w:val="000000"/>
          <w:sz w:val="18"/>
          <w:szCs w:val="18"/>
        </w:rPr>
        <w:t>я</w:t>
      </w:r>
      <w:r>
        <w:rPr>
          <w:rFonts w:ascii="Verdana" w:hAnsi="Verdana"/>
          <w:color w:val="000000"/>
          <w:sz w:val="18"/>
          <w:szCs w:val="18"/>
        </w:rPr>
        <w:t xml:space="preserve"> </w:t>
      </w:r>
      <w:r>
        <w:rPr>
          <w:rFonts w:ascii="Verdana" w:hAnsi="Verdana" w:cs="Verdana"/>
          <w:color w:val="000000"/>
          <w:sz w:val="18"/>
          <w:szCs w:val="18"/>
        </w:rPr>
        <w:t>галлии</w:t>
      </w:r>
      <w:r>
        <w:rPr>
          <w:rFonts w:ascii="Verdana" w:hAnsi="Verdana"/>
          <w:color w:val="000000"/>
          <w:sz w:val="18"/>
          <w:szCs w:val="18"/>
        </w:rPr>
        <w:t xml:space="preserve"> . </w:t>
      </w:r>
      <w:r>
        <w:rPr>
          <w:rFonts w:ascii="Verdana" w:hAnsi="Verdana" w:cs="Verdana"/>
          <w:color w:val="000000"/>
          <w:sz w:val="18"/>
          <w:szCs w:val="18"/>
        </w:rPr>
        <w:t>Щ</w:t>
      </w:r>
    </w:p>
    <w:p w14:paraId="11B8590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Для получения подсказки не *&gt;.»&lt;те F1 СЛС NLIMоказать гмнепь Д Быстрое освоение Советы w</w:t>
      </w:r>
    </w:p>
    <w:p w14:paraId="683D446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У ЧеТНЛЯ ПОЖГИКд орглиизочий tf? X1. Действия Л' s» ?1. Орг»*оаиня ^улзс Л</w:t>
      </w:r>
    </w:p>
    <w:p w14:paraId="117606D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Применяете* с (Of 011960 Щ по 31 122007</w:t>
      </w:r>
    </w:p>
    <w:p w14:paraId="77F18E1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Системе напсгоойпотеря Общая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для отде пьиьи еиаое деяте«ности Б^алтерский учет | Производство [Налог на прибыль</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НДФЛ ФСС</w:t>
      </w:r>
    </w:p>
    <w:p w14:paraId="08E511B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Rfxr.iiitn{H^nA и tvmuiiH'nA (itn iumii ) 14л п|шбши.) (i|itm.inii||fiuttHHt« оперший</w:t>
      </w:r>
    </w:p>
    <w:p w14:paraId="56E4D7E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Счета 20.23 \ Счете 25.26 бьпус», продув. Переде пы</w:t>
      </w:r>
    </w:p>
    <w:p w14:paraId="243C2EA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Распределение оЛщ^ндош-жсщп AntiKhii и ибщиэнкгиДспшнны* расходon</w:t>
      </w:r>
    </w:p>
    <w:p w14:paraId="33D7C10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Оценка полноты ведения аналитического учета в автоматизированной системе</w:t>
      </w:r>
    </w:p>
    <w:p w14:paraId="7714C7A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Критерий Количество, чел. Доля, %</w:t>
      </w:r>
    </w:p>
    <w:p w14:paraId="733C9F5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Совсем не устраивает 2 1,501. Не устраивает 1 0,75</w:t>
      </w:r>
    </w:p>
    <w:p w14:paraId="77B9E40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Устраивает частично (требует доработки) 11 8,27</w:t>
      </w:r>
    </w:p>
    <w:p w14:paraId="316E0AD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Устраивает полностью 119 89,481.</w:t>
      </w:r>
      <w:r>
        <w:rPr>
          <w:rStyle w:val="WW8Num2z0"/>
          <w:rFonts w:ascii="Verdana" w:hAnsi="Verdana"/>
          <w:color w:val="000000"/>
          <w:sz w:val="18"/>
          <w:szCs w:val="18"/>
        </w:rPr>
        <w:t> </w:t>
      </w:r>
      <w:r>
        <w:rPr>
          <w:rStyle w:val="WW8Num3z0"/>
          <w:rFonts w:ascii="Verdana" w:hAnsi="Verdana"/>
          <w:color w:val="4682B4"/>
          <w:sz w:val="18"/>
          <w:szCs w:val="18"/>
        </w:rPr>
        <w:t>Итого</w:t>
      </w:r>
      <w:r>
        <w:rPr>
          <w:rFonts w:ascii="Verdana" w:hAnsi="Verdana"/>
          <w:color w:val="000000"/>
          <w:sz w:val="18"/>
          <w:szCs w:val="18"/>
        </w:rPr>
        <w:t>: 133 100,00</w:t>
      </w:r>
    </w:p>
    <w:p w14:paraId="65A3487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Тестовый вопрос: «Оцените</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ведения аналитического учета в применяемой автоматизированной системе?»1. Оцените достаточность ведения аналитического учета ь&lt;="" p=""&gt;</w:t>
      </w:r>
    </w:p>
    <w:p w14:paraId="441F5C4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СКБ-Контур</w:t>
      </w:r>
      <w:r>
        <w:rPr>
          <w:rStyle w:val="WW8Num2z0"/>
          <w:rFonts w:ascii="Verdana" w:hAnsi="Verdana"/>
          <w:color w:val="000000"/>
          <w:sz w:val="18"/>
          <w:szCs w:val="18"/>
        </w:rPr>
        <w:t> </w:t>
      </w:r>
      <w:r>
        <w:rPr>
          <w:rStyle w:val="WW8Num3z0"/>
          <w:rFonts w:ascii="Verdana" w:hAnsi="Verdana"/>
          <w:color w:val="4682B4"/>
          <w:sz w:val="18"/>
          <w:szCs w:val="18"/>
        </w:rPr>
        <w:t>АМБа</w:t>
      </w:r>
      <w:r>
        <w:rPr>
          <w:rStyle w:val="WW8Num2z0"/>
          <w:rFonts w:ascii="Verdana" w:hAnsi="Verdana"/>
          <w:color w:val="000000"/>
          <w:sz w:val="18"/>
          <w:szCs w:val="18"/>
        </w:rPr>
        <w:t> </w:t>
      </w:r>
      <w:r>
        <w:rPr>
          <w:rFonts w:ascii="Verdana" w:hAnsi="Verdana"/>
          <w:color w:val="000000"/>
          <w:sz w:val="18"/>
          <w:szCs w:val="18"/>
        </w:rPr>
        <w:t>(зарплата) 0,00 0,00 0,75 0,00 0,00 0,751С:Предприятие 7.7 «Производство+Услуги+Бухгал- терия» 0,00 0,00 0,00 3,01 2,26 5,261С:Управление</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8.0 0,00 0,00 0,00 0,00 0,00 0,00</w:t>
      </w:r>
    </w:p>
    <w:p w14:paraId="0223532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Клиент-банк 0,00 0,00 1,50 0,00 0,00 1,50</w:t>
      </w:r>
    </w:p>
    <w:p w14:paraId="203AC13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MS Excel 0,00 0,00 0,75 0,75 0,75 2,26</w:t>
      </w:r>
    </w:p>
    <w:p w14:paraId="091302A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Каскад 0,75 0,00 0,00 0,00 0,00 0,75</w:t>
      </w:r>
    </w:p>
    <w:p w14:paraId="39585B9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Смета-плюс 1С 0,00 0,00 0,00 1,50 0,00 1,50</w:t>
      </w:r>
    </w:p>
    <w:p w14:paraId="0DBF6550"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С:Предприятие 7.7 Комплексная 0,00 0,00 0,00 0,75 3,01 3,761С:Предприятие 8.0 0,00 0,00 0,00 0,00 0,00 0,00</w:t>
      </w:r>
    </w:p>
    <w:p w14:paraId="029E684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Арча 0,00 0,00 0,00 0,00 0,75 0,75</w:t>
      </w:r>
    </w:p>
    <w:p w14:paraId="1213712B"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Импульс</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0,00 0,00 0,00 0,75 0,00 0,75</w:t>
      </w:r>
    </w:p>
    <w:p w14:paraId="0EE93E6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DOS 0,75 0,00 0,00 0,00 0,00 0,751С :Управление торговлей 0,00 0,00 0,00 0,00 0,75 0,75</w:t>
      </w:r>
    </w:p>
    <w:p w14:paraId="250B3C8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Всего: 1,50 0,75 8,27 33,08 56,39 100,00</w:t>
      </w:r>
    </w:p>
    <w:p w14:paraId="3B1EA5DE"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Оценка полноты детализации аналитических отчетов в автоматизированной системе1. Критерий1. Количество, чел.1. Доля, %</w:t>
      </w:r>
    </w:p>
    <w:p w14:paraId="21CE1BC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Совсем не устраивает Не устраивает</w:t>
      </w:r>
    </w:p>
    <w:p w14:paraId="7B0C6AD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Устраивает частично (требует доработки) Устраивает полностью1 2 13 1090,80 1,60 10,40 87,201. Итого:125100,00</w:t>
      </w:r>
    </w:p>
    <w:p w14:paraId="266CD51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Тестовый вопрос: «Оцените возможность получения детализации аналитических отчетов в автоматизированной системе бухгалтерского учета».</w:t>
      </w:r>
    </w:p>
    <w:p w14:paraId="3837925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Оцените возможность получения детализации аналитических отчетовн и ей н CJ СЗ н к ы и* ё 2</w:t>
      </w:r>
    </w:p>
    <w:p w14:paraId="46F7172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СКБ-Контур АМБа (зарплата) 0,00 0,00 0,80 0,00 0,00 0,801С:Предприятие 7.7 «Производство+Услуги+Бух-</w:t>
      </w:r>
      <w:r>
        <w:rPr>
          <w:rStyle w:val="WW8Num2z0"/>
          <w:rFonts w:ascii="Verdana" w:hAnsi="Verdana"/>
          <w:color w:val="000000"/>
          <w:sz w:val="18"/>
          <w:szCs w:val="18"/>
        </w:rPr>
        <w:t> </w:t>
      </w:r>
      <w:r>
        <w:rPr>
          <w:rStyle w:val="WW8Num3z0"/>
          <w:rFonts w:ascii="Verdana" w:hAnsi="Verdana"/>
          <w:color w:val="4682B4"/>
          <w:sz w:val="18"/>
          <w:szCs w:val="18"/>
        </w:rPr>
        <w:t>галтерия</w:t>
      </w:r>
      <w:r>
        <w:rPr>
          <w:rFonts w:ascii="Verdana" w:hAnsi="Verdana"/>
          <w:color w:val="000000"/>
          <w:sz w:val="18"/>
          <w:szCs w:val="18"/>
        </w:rPr>
        <w:t>» 0,00 0,00 0,00 4,00 1,60 5,601С:Управление торговлей 8.0 0,00 0,00 0,00 0,00 0,00 0,00</w:t>
      </w:r>
    </w:p>
    <w:p w14:paraId="103F5E47"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Клиент-банк 0,00 0,00 1,60 0,00 0,00 1,60</w:t>
      </w:r>
    </w:p>
    <w:p w14:paraId="6A1084F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MS Excel 0,00 0,00 0,80 1,60 0,00 2,40</w:t>
      </w:r>
    </w:p>
    <w:p w14:paraId="16CAA46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Каскад 0,00 0,00 0,00 0,80 0,00 0,80</w:t>
      </w:r>
    </w:p>
    <w:p w14:paraId="771273C9"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Смета-плюс 1С 0,00 0,00 0,00 0,80 0,80 1,601С:Предприятие 7.7 Комплексная 0,00 0,80 0,00 0,80 2,40 4,001С:Предприятие 8.0 0,00 0,00 0,00 0,00 0,00 0,00</w:t>
      </w:r>
    </w:p>
    <w:p w14:paraId="19F0DAD6"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Арча 0,00 0,00 0,00 0,00 0,80 0,80</w:t>
      </w:r>
    </w:p>
    <w:p w14:paraId="4807FE1C"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Импульс строительство 0,00 0,00 0,00 0,00 0,00 0,00</w:t>
      </w:r>
    </w:p>
    <w:p w14:paraId="75AC651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Зарплата DOS 0,80 0,00 0,00 0,00 0,00 0,80</w:t>
      </w:r>
    </w:p>
    <w:p w14:paraId="71B00DC8"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С:Управление торговлей 0,00 0,00 0,00 0,00 0,80 0,80</w:t>
      </w:r>
    </w:p>
    <w:p w14:paraId="0A0DA26D"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Всего: 0,80 1,60 10,40 31,20 56,00 100,00</w:t>
      </w:r>
    </w:p>
    <w:p w14:paraId="481CF14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Оценка соответствия моделей учетного процесса на предприятии и автоматизированной системы бухгалтерского учета</w:t>
      </w:r>
    </w:p>
    <w:p w14:paraId="19624901"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Критерий Количество, чел. Доля, %</w:t>
      </w:r>
    </w:p>
    <w:p w14:paraId="6A977504"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Совсем не устраивает 2 1,451. Не устраивает 1 0,72</w:t>
      </w:r>
    </w:p>
    <w:p w14:paraId="4F71097F"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Устраивает частично (требует доработки) 16 11,59</w:t>
      </w:r>
    </w:p>
    <w:p w14:paraId="3E862E5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Устраивает полностью 119 86,241. Итого • 138 100,00</w:t>
      </w:r>
    </w:p>
    <w:p w14:paraId="3CABC9D2"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Тестовый вопрос: «Оцените соответствие возможностей автоматизированной системы бухгалтерского учета требованиям Вашей организации (без изменения конфигурации)».</w:t>
      </w:r>
    </w:p>
    <w:p w14:paraId="256A4273"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Название автоматизированной системы</w:t>
      </w:r>
    </w:p>
    <w:p w14:paraId="7884025A" w14:textId="77777777" w:rsidR="00695596" w:rsidRDefault="00695596" w:rsidP="00695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Оцените соответствие возможностей автоматизированной системы требованиям Вашей организации (без изменения конфигурации)i1. CJ</w:t>
      </w:r>
    </w:p>
    <w:p w14:paraId="72E0A344" w14:textId="733F3F5A" w:rsidR="00695596" w:rsidRPr="00695596" w:rsidRDefault="00695596" w:rsidP="00695596">
      <w:r>
        <w:rPr>
          <w:rFonts w:ascii="Verdana" w:hAnsi="Verdana"/>
          <w:color w:val="000000"/>
          <w:sz w:val="18"/>
          <w:szCs w:val="18"/>
        </w:rPr>
        <w:br/>
      </w:r>
      <w:bookmarkStart w:id="0" w:name="_GoBack"/>
      <w:bookmarkEnd w:id="0"/>
    </w:p>
    <w:sectPr w:rsidR="00695596" w:rsidRPr="006955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8814</TotalTime>
  <Pages>16</Pages>
  <Words>5860</Words>
  <Characters>46708</Characters>
  <Application>Microsoft Office Word</Application>
  <DocSecurity>0</DocSecurity>
  <Lines>765</Lines>
  <Paragraphs>309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164</cp:revision>
  <cp:lastPrinted>2009-02-06T05:36:00Z</cp:lastPrinted>
  <dcterms:created xsi:type="dcterms:W3CDTF">2016-05-04T14:28:00Z</dcterms:created>
  <dcterms:modified xsi:type="dcterms:W3CDTF">2016-07-04T20:09:00Z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