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A0F58" w14:textId="77777777" w:rsidR="00CF7EAD" w:rsidRPr="00CF7EAD" w:rsidRDefault="00CF7EAD" w:rsidP="00CF7EAD">
      <w:pPr>
        <w:rPr>
          <w:rFonts w:ascii="Helvetica" w:hAnsi="Helvetica" w:cs="Helvetica"/>
          <w:b/>
          <w:bCs/>
          <w:color w:val="222222"/>
          <w:sz w:val="21"/>
          <w:szCs w:val="21"/>
        </w:rPr>
      </w:pPr>
      <w:r w:rsidRPr="00CF7EAD">
        <w:rPr>
          <w:rFonts w:ascii="Helvetica" w:hAnsi="Helvetica" w:cs="Helvetica" w:hint="eastAsia"/>
          <w:b/>
          <w:bCs/>
          <w:color w:val="222222"/>
          <w:sz w:val="21"/>
          <w:szCs w:val="21"/>
        </w:rPr>
        <w:t>Ерошенко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Галина</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Александровна</w:t>
      </w:r>
      <w:r w:rsidRPr="00CF7EAD">
        <w:rPr>
          <w:rFonts w:ascii="Helvetica" w:hAnsi="Helvetica" w:cs="Helvetica"/>
          <w:b/>
          <w:bCs/>
          <w:color w:val="222222"/>
          <w:sz w:val="21"/>
          <w:szCs w:val="21"/>
        </w:rPr>
        <w:t>.</w:t>
      </w:r>
    </w:p>
    <w:p w14:paraId="15EBA546" w14:textId="77777777" w:rsidR="00CF7EAD" w:rsidRPr="00CF7EAD" w:rsidRDefault="00CF7EAD" w:rsidP="00CF7EAD">
      <w:pPr>
        <w:rPr>
          <w:rFonts w:ascii="Helvetica" w:hAnsi="Helvetica" w:cs="Helvetica"/>
          <w:b/>
          <w:bCs/>
          <w:color w:val="222222"/>
          <w:sz w:val="21"/>
          <w:szCs w:val="21"/>
        </w:rPr>
      </w:pPr>
      <w:r w:rsidRPr="00CF7EAD">
        <w:rPr>
          <w:rFonts w:ascii="Helvetica" w:hAnsi="Helvetica" w:cs="Helvetica" w:hint="eastAsia"/>
          <w:b/>
          <w:bCs/>
          <w:color w:val="222222"/>
          <w:sz w:val="21"/>
          <w:szCs w:val="21"/>
        </w:rPr>
        <w:t>Получение</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множественно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маркированных</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штаммов</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холерного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вибриона</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и</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их</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использование</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для</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картирования</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хромосомы</w:t>
      </w:r>
      <w:r w:rsidRPr="00CF7EAD">
        <w:rPr>
          <w:rFonts w:ascii="Helvetica" w:hAnsi="Helvetica" w:cs="Helvetica"/>
          <w:b/>
          <w:bCs/>
          <w:color w:val="222222"/>
          <w:sz w:val="21"/>
          <w:szCs w:val="21"/>
        </w:rPr>
        <w:t xml:space="preserve"> : </w:t>
      </w:r>
      <w:r w:rsidRPr="00CF7EAD">
        <w:rPr>
          <w:rFonts w:ascii="Helvetica" w:hAnsi="Helvetica" w:cs="Helvetica" w:hint="eastAsia"/>
          <w:b/>
          <w:bCs/>
          <w:color w:val="222222"/>
          <w:sz w:val="21"/>
          <w:szCs w:val="21"/>
        </w:rPr>
        <w:t>диссертация</w:t>
      </w:r>
      <w:r w:rsidRPr="00CF7EAD">
        <w:rPr>
          <w:rFonts w:ascii="Helvetica" w:hAnsi="Helvetica" w:cs="Helvetica"/>
          <w:b/>
          <w:bCs/>
          <w:color w:val="222222"/>
          <w:sz w:val="21"/>
          <w:szCs w:val="21"/>
        </w:rPr>
        <w:t xml:space="preserve"> ... </w:t>
      </w:r>
      <w:r w:rsidRPr="00CF7EAD">
        <w:rPr>
          <w:rFonts w:ascii="Helvetica" w:hAnsi="Helvetica" w:cs="Helvetica" w:hint="eastAsia"/>
          <w:b/>
          <w:bCs/>
          <w:color w:val="222222"/>
          <w:sz w:val="21"/>
          <w:szCs w:val="21"/>
        </w:rPr>
        <w:t>кандидата</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биологических</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наук</w:t>
      </w:r>
      <w:r w:rsidRPr="00CF7EAD">
        <w:rPr>
          <w:rFonts w:ascii="Helvetica" w:hAnsi="Helvetica" w:cs="Helvetica"/>
          <w:b/>
          <w:bCs/>
          <w:color w:val="222222"/>
          <w:sz w:val="21"/>
          <w:szCs w:val="21"/>
        </w:rPr>
        <w:t xml:space="preserve"> : 03.00.07. - </w:t>
      </w:r>
      <w:r w:rsidRPr="00CF7EAD">
        <w:rPr>
          <w:rFonts w:ascii="Helvetica" w:hAnsi="Helvetica" w:cs="Helvetica" w:hint="eastAsia"/>
          <w:b/>
          <w:bCs/>
          <w:color w:val="222222"/>
          <w:sz w:val="21"/>
          <w:szCs w:val="21"/>
        </w:rPr>
        <w:t>Саратов</w:t>
      </w:r>
      <w:r w:rsidRPr="00CF7EAD">
        <w:rPr>
          <w:rFonts w:ascii="Helvetica" w:hAnsi="Helvetica" w:cs="Helvetica"/>
          <w:b/>
          <w:bCs/>
          <w:color w:val="222222"/>
          <w:sz w:val="21"/>
          <w:szCs w:val="21"/>
        </w:rPr>
        <w:t xml:space="preserve">, 1984. - 140 </w:t>
      </w:r>
      <w:r w:rsidRPr="00CF7EAD">
        <w:rPr>
          <w:rFonts w:ascii="Helvetica" w:hAnsi="Helvetica" w:cs="Helvetica" w:hint="eastAsia"/>
          <w:b/>
          <w:bCs/>
          <w:color w:val="222222"/>
          <w:sz w:val="21"/>
          <w:szCs w:val="21"/>
        </w:rPr>
        <w:t>с</w:t>
      </w:r>
      <w:r w:rsidRPr="00CF7EAD">
        <w:rPr>
          <w:rFonts w:ascii="Helvetica" w:hAnsi="Helvetica" w:cs="Helvetica"/>
          <w:b/>
          <w:bCs/>
          <w:color w:val="222222"/>
          <w:sz w:val="21"/>
          <w:szCs w:val="21"/>
        </w:rPr>
        <w:t xml:space="preserve">. : </w:t>
      </w:r>
      <w:r w:rsidRPr="00CF7EAD">
        <w:rPr>
          <w:rFonts w:ascii="Helvetica" w:hAnsi="Helvetica" w:cs="Helvetica" w:hint="eastAsia"/>
          <w:b/>
          <w:bCs/>
          <w:color w:val="222222"/>
          <w:sz w:val="21"/>
          <w:szCs w:val="21"/>
        </w:rPr>
        <w:t>ил</w:t>
      </w:r>
      <w:r w:rsidRPr="00CF7EAD">
        <w:rPr>
          <w:rFonts w:ascii="Helvetica" w:hAnsi="Helvetica" w:cs="Helvetica"/>
          <w:b/>
          <w:bCs/>
          <w:color w:val="222222"/>
          <w:sz w:val="21"/>
          <w:szCs w:val="21"/>
        </w:rPr>
        <w:t>.</w:t>
      </w:r>
    </w:p>
    <w:p w14:paraId="0C301D1D" w14:textId="77777777" w:rsidR="00CF7EAD" w:rsidRPr="00CF7EAD" w:rsidRDefault="00CF7EAD" w:rsidP="00CF7EAD">
      <w:pPr>
        <w:rPr>
          <w:rFonts w:ascii="Helvetica" w:hAnsi="Helvetica" w:cs="Helvetica"/>
          <w:b/>
          <w:bCs/>
          <w:color w:val="222222"/>
          <w:sz w:val="21"/>
          <w:szCs w:val="21"/>
        </w:rPr>
      </w:pPr>
      <w:r w:rsidRPr="00CF7EAD">
        <w:rPr>
          <w:rFonts w:ascii="Helvetica" w:hAnsi="Helvetica" w:cs="Helvetica" w:hint="eastAsia"/>
          <w:b/>
          <w:bCs/>
          <w:color w:val="222222"/>
          <w:sz w:val="21"/>
          <w:szCs w:val="21"/>
        </w:rPr>
        <w:t>больше</w:t>
      </w:r>
    </w:p>
    <w:p w14:paraId="2CD99B3B" w14:textId="77777777" w:rsidR="00CF7EAD" w:rsidRPr="00CF7EAD" w:rsidRDefault="00CF7EAD" w:rsidP="00CF7EAD">
      <w:pPr>
        <w:rPr>
          <w:rFonts w:ascii="Helvetica" w:hAnsi="Helvetica" w:cs="Helvetica"/>
          <w:b/>
          <w:bCs/>
          <w:color w:val="222222"/>
          <w:sz w:val="21"/>
          <w:szCs w:val="21"/>
        </w:rPr>
      </w:pPr>
      <w:r w:rsidRPr="00CF7EAD">
        <w:rPr>
          <w:rFonts w:ascii="Helvetica" w:hAnsi="Helvetica" w:cs="Helvetica" w:hint="eastAsia"/>
          <w:b/>
          <w:bCs/>
          <w:color w:val="222222"/>
          <w:sz w:val="21"/>
          <w:szCs w:val="21"/>
        </w:rPr>
        <w:t>Цитаты</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из</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текста</w:t>
      </w:r>
      <w:r w:rsidRPr="00CF7EAD">
        <w:rPr>
          <w:rFonts w:ascii="Helvetica" w:hAnsi="Helvetica" w:cs="Helvetica"/>
          <w:b/>
          <w:bCs/>
          <w:color w:val="222222"/>
          <w:sz w:val="21"/>
          <w:szCs w:val="21"/>
        </w:rPr>
        <w:t>:</w:t>
      </w:r>
    </w:p>
    <w:p w14:paraId="3324FB07" w14:textId="77777777" w:rsidR="00CF7EAD" w:rsidRPr="00CF7EAD" w:rsidRDefault="00CF7EAD" w:rsidP="00CF7EAD">
      <w:pPr>
        <w:rPr>
          <w:rFonts w:ascii="Helvetica" w:hAnsi="Helvetica" w:cs="Helvetica"/>
          <w:b/>
          <w:bCs/>
          <w:color w:val="222222"/>
          <w:sz w:val="21"/>
          <w:szCs w:val="21"/>
        </w:rPr>
      </w:pPr>
      <w:r w:rsidRPr="00CF7EAD">
        <w:rPr>
          <w:rFonts w:ascii="Helvetica" w:hAnsi="Helvetica" w:cs="Helvetica" w:hint="eastAsia"/>
          <w:b/>
          <w:bCs/>
          <w:color w:val="222222"/>
          <w:sz w:val="21"/>
          <w:szCs w:val="21"/>
        </w:rPr>
        <w:t>стр</w:t>
      </w:r>
      <w:r w:rsidRPr="00CF7EAD">
        <w:rPr>
          <w:rFonts w:ascii="Helvetica" w:hAnsi="Helvetica" w:cs="Helvetica"/>
          <w:b/>
          <w:bCs/>
          <w:color w:val="222222"/>
          <w:sz w:val="21"/>
          <w:szCs w:val="21"/>
        </w:rPr>
        <w:t>. 2</w:t>
      </w:r>
    </w:p>
    <w:p w14:paraId="2CBF1828" w14:textId="77777777" w:rsidR="00CF7EAD" w:rsidRPr="00CF7EAD" w:rsidRDefault="00CF7EAD" w:rsidP="00CF7EAD">
      <w:pPr>
        <w:rPr>
          <w:rFonts w:ascii="Helvetica" w:hAnsi="Helvetica" w:cs="Helvetica"/>
          <w:b/>
          <w:bCs/>
          <w:color w:val="222222"/>
          <w:sz w:val="21"/>
          <w:szCs w:val="21"/>
        </w:rPr>
      </w:pPr>
      <w:r w:rsidRPr="00CF7EAD">
        <w:rPr>
          <w:rFonts w:ascii="Helvetica" w:hAnsi="Helvetica" w:cs="Helvetica"/>
          <w:b/>
          <w:bCs/>
          <w:color w:val="222222"/>
          <w:sz w:val="21"/>
          <w:szCs w:val="21"/>
        </w:rPr>
        <w:t xml:space="preserve">. . . . 50 2. </w:t>
      </w:r>
      <w:r w:rsidRPr="00CF7EAD">
        <w:rPr>
          <w:rFonts w:ascii="Helvetica" w:hAnsi="Helvetica" w:cs="Helvetica" w:hint="eastAsia"/>
          <w:b/>
          <w:bCs/>
          <w:color w:val="222222"/>
          <w:sz w:val="21"/>
          <w:szCs w:val="21"/>
        </w:rPr>
        <w:t>Моноауксотрофные</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мутанты</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холерного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вибриона</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и</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их</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идентификация</w:t>
      </w:r>
      <w:r w:rsidRPr="00CF7EAD">
        <w:rPr>
          <w:rFonts w:ascii="Helvetica" w:hAnsi="Helvetica" w:cs="Helvetica"/>
          <w:b/>
          <w:bCs/>
          <w:color w:val="222222"/>
          <w:sz w:val="21"/>
          <w:szCs w:val="21"/>
        </w:rPr>
        <w:t xml:space="preserve"> 3. </w:t>
      </w:r>
      <w:r w:rsidRPr="00CF7EAD">
        <w:rPr>
          <w:rFonts w:ascii="Helvetica" w:hAnsi="Helvetica" w:cs="Helvetica" w:hint="eastAsia"/>
          <w:b/>
          <w:bCs/>
          <w:color w:val="222222"/>
          <w:sz w:val="21"/>
          <w:szCs w:val="21"/>
        </w:rPr>
        <w:t>Полиауксотрофные</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мутанты</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холерного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вибриона</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классического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биовара</w:t>
      </w:r>
      <w:r w:rsidRPr="00CF7EAD">
        <w:rPr>
          <w:rFonts w:ascii="Helvetica" w:hAnsi="Helvetica" w:cs="Helvetica"/>
          <w:b/>
          <w:bCs/>
          <w:color w:val="222222"/>
          <w:sz w:val="21"/>
          <w:szCs w:val="21"/>
        </w:rPr>
        <w:t xml:space="preserve"> . 4. </w:t>
      </w:r>
      <w:r w:rsidRPr="00CF7EAD">
        <w:rPr>
          <w:rFonts w:ascii="Helvetica" w:hAnsi="Helvetica" w:cs="Helvetica" w:hint="eastAsia"/>
          <w:b/>
          <w:bCs/>
          <w:color w:val="222222"/>
          <w:sz w:val="21"/>
          <w:szCs w:val="21"/>
        </w:rPr>
        <w:t>Полиауксотрофные</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мутанты</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холерного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вибриона</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биовара</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Эль</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Тор</w:t>
      </w:r>
      <w:r w:rsidRPr="00CF7EAD">
        <w:rPr>
          <w:rFonts w:ascii="Helvetica" w:hAnsi="Helvetica" w:cs="Helvetica"/>
          <w:b/>
          <w:bCs/>
          <w:color w:val="222222"/>
          <w:sz w:val="21"/>
          <w:szCs w:val="21"/>
        </w:rPr>
        <w:t xml:space="preserve"> . . . . 5. </w:t>
      </w:r>
      <w:r w:rsidRPr="00CF7EAD">
        <w:rPr>
          <w:rFonts w:ascii="Helvetica" w:hAnsi="Helvetica" w:cs="Helvetica" w:hint="eastAsia"/>
          <w:b/>
          <w:bCs/>
          <w:color w:val="222222"/>
          <w:sz w:val="21"/>
          <w:szCs w:val="21"/>
        </w:rPr>
        <w:t>Получение</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антибиотикоустойчивых</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штаммов</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холерного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вибриона</w:t>
      </w:r>
      <w:r w:rsidRPr="00CF7EAD">
        <w:rPr>
          <w:rFonts w:ascii="Helvetica" w:hAnsi="Helvetica" w:cs="Helvetica"/>
          <w:b/>
          <w:bCs/>
          <w:color w:val="222222"/>
          <w:sz w:val="21"/>
          <w:szCs w:val="21"/>
        </w:rPr>
        <w:t xml:space="preserve"> . 6. </w:t>
      </w:r>
      <w:r w:rsidRPr="00CF7EAD">
        <w:rPr>
          <w:rFonts w:ascii="Helvetica" w:hAnsi="Helvetica" w:cs="Helvetica" w:hint="eastAsia"/>
          <w:b/>
          <w:bCs/>
          <w:color w:val="222222"/>
          <w:sz w:val="21"/>
          <w:szCs w:val="21"/>
        </w:rPr>
        <w:t>Мутанты</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холерного</w:t>
      </w:r>
    </w:p>
    <w:p w14:paraId="3A0E7D7D" w14:textId="77777777" w:rsidR="00CF7EAD" w:rsidRPr="00CF7EAD" w:rsidRDefault="00CF7EAD" w:rsidP="00CF7EAD">
      <w:pPr>
        <w:rPr>
          <w:rFonts w:ascii="Helvetica" w:hAnsi="Helvetica" w:cs="Helvetica"/>
          <w:b/>
          <w:bCs/>
          <w:color w:val="222222"/>
          <w:sz w:val="21"/>
          <w:szCs w:val="21"/>
        </w:rPr>
      </w:pPr>
      <w:r w:rsidRPr="00CF7EAD">
        <w:rPr>
          <w:rFonts w:ascii="Helvetica" w:hAnsi="Helvetica" w:cs="Helvetica" w:hint="eastAsia"/>
          <w:b/>
          <w:bCs/>
          <w:color w:val="222222"/>
          <w:sz w:val="21"/>
          <w:szCs w:val="21"/>
        </w:rPr>
        <w:t>стр</w:t>
      </w:r>
      <w:r w:rsidRPr="00CF7EAD">
        <w:rPr>
          <w:rFonts w:ascii="Helvetica" w:hAnsi="Helvetica" w:cs="Helvetica"/>
          <w:b/>
          <w:bCs/>
          <w:color w:val="222222"/>
          <w:sz w:val="21"/>
          <w:szCs w:val="21"/>
        </w:rPr>
        <w:t>. 6</w:t>
      </w:r>
    </w:p>
    <w:p w14:paraId="58F0FEC6" w14:textId="77777777" w:rsidR="00CF7EAD" w:rsidRPr="00CF7EAD" w:rsidRDefault="00CF7EAD" w:rsidP="00CF7EAD">
      <w:pPr>
        <w:rPr>
          <w:rFonts w:ascii="Helvetica" w:hAnsi="Helvetica" w:cs="Helvetica"/>
          <w:b/>
          <w:bCs/>
          <w:color w:val="222222"/>
          <w:sz w:val="21"/>
          <w:szCs w:val="21"/>
        </w:rPr>
      </w:pPr>
      <w:r w:rsidRPr="00CF7EAD">
        <w:rPr>
          <w:rFonts w:ascii="Helvetica" w:hAnsi="Helvetica" w:cs="Helvetica" w:hint="eastAsia"/>
          <w:b/>
          <w:bCs/>
          <w:color w:val="222222"/>
          <w:sz w:val="21"/>
          <w:szCs w:val="21"/>
        </w:rPr>
        <w:t>использования</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полученных</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множест­</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венно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маркированных</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мутантов</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в</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экспериментах</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картирования</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хро­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мосомы</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холерного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вибриона</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НАУЧНАЯ</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НОВИЗНА</w:t>
      </w:r>
      <w:r w:rsidRPr="00CF7EAD">
        <w:rPr>
          <w:rFonts w:ascii="Helvetica" w:hAnsi="Helvetica" w:cs="Helvetica"/>
          <w:b/>
          <w:bCs/>
          <w:color w:val="222222"/>
          <w:sz w:val="21"/>
          <w:szCs w:val="21"/>
        </w:rPr>
        <w:t xml:space="preserve">. I. </w:t>
      </w:r>
      <w:r w:rsidRPr="00CF7EAD">
        <w:rPr>
          <w:rFonts w:ascii="Helvetica" w:hAnsi="Helvetica" w:cs="Helvetica" w:hint="eastAsia"/>
          <w:b/>
          <w:bCs/>
          <w:color w:val="222222"/>
          <w:sz w:val="21"/>
          <w:szCs w:val="21"/>
        </w:rPr>
        <w:t>Разработан</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эффективный</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метод</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получения</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полимаркированных</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штаммов</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холерного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вибриона</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на</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первом</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этапе</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использования</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ко­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торого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последовательным</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многократным</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воздействием</w:t>
      </w:r>
    </w:p>
    <w:p w14:paraId="306ACE05" w14:textId="77777777" w:rsidR="00CF7EAD" w:rsidRPr="00CF7EAD" w:rsidRDefault="00CF7EAD" w:rsidP="00CF7EAD">
      <w:pPr>
        <w:rPr>
          <w:rFonts w:ascii="Helvetica" w:hAnsi="Helvetica" w:cs="Helvetica"/>
          <w:b/>
          <w:bCs/>
          <w:color w:val="222222"/>
          <w:sz w:val="21"/>
          <w:szCs w:val="21"/>
        </w:rPr>
      </w:pPr>
      <w:r w:rsidRPr="00CF7EAD">
        <w:rPr>
          <w:rFonts w:ascii="Helvetica" w:hAnsi="Helvetica" w:cs="Helvetica" w:hint="eastAsia"/>
          <w:b/>
          <w:bCs/>
          <w:color w:val="222222"/>
          <w:sz w:val="21"/>
          <w:szCs w:val="21"/>
        </w:rPr>
        <w:t>стр</w:t>
      </w:r>
      <w:r w:rsidRPr="00CF7EAD">
        <w:rPr>
          <w:rFonts w:ascii="Helvetica" w:hAnsi="Helvetica" w:cs="Helvetica"/>
          <w:b/>
          <w:bCs/>
          <w:color w:val="222222"/>
          <w:sz w:val="21"/>
          <w:szCs w:val="21"/>
        </w:rPr>
        <w:t>. 50</w:t>
      </w:r>
    </w:p>
    <w:p w14:paraId="0C6E525D" w14:textId="77777777" w:rsidR="00CF7EAD" w:rsidRPr="00CF7EAD" w:rsidRDefault="00CF7EAD" w:rsidP="00CF7EAD">
      <w:pPr>
        <w:rPr>
          <w:rFonts w:ascii="Helvetica" w:hAnsi="Helvetica" w:cs="Helvetica"/>
          <w:b/>
          <w:bCs/>
          <w:color w:val="222222"/>
          <w:sz w:val="21"/>
          <w:szCs w:val="21"/>
        </w:rPr>
      </w:pPr>
      <w:r w:rsidRPr="00CF7EAD">
        <w:rPr>
          <w:rFonts w:ascii="Helvetica" w:hAnsi="Helvetica" w:cs="Helvetica"/>
          <w:b/>
          <w:bCs/>
          <w:color w:val="222222"/>
          <w:sz w:val="21"/>
          <w:szCs w:val="21"/>
        </w:rPr>
        <w:t xml:space="preserve">- 50 </w:t>
      </w:r>
      <w:r w:rsidRPr="00CF7EAD">
        <w:rPr>
          <w:rFonts w:ascii="Helvetica" w:hAnsi="Helvetica" w:cs="Helvetica" w:hint="eastAsia"/>
          <w:b/>
          <w:bCs/>
          <w:color w:val="222222"/>
          <w:sz w:val="21"/>
          <w:szCs w:val="21"/>
        </w:rPr>
        <w:t>ГЛАВА</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Ш</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ПОЛУЧЕНИЕ</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МНОЖЕСТВЕННО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МАРКИРОВАННЫХ</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МУТАНТОВ</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ХОЛЕРНОГО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ВИБРИОНА</w:t>
      </w:r>
      <w:r w:rsidRPr="00CF7EAD">
        <w:rPr>
          <w:rFonts w:ascii="Helvetica" w:hAnsi="Helvetica" w:cs="Helvetica"/>
          <w:b/>
          <w:bCs/>
          <w:color w:val="222222"/>
          <w:sz w:val="21"/>
          <w:szCs w:val="21"/>
        </w:rPr>
        <w:t xml:space="preserve"> I. </w:t>
      </w:r>
      <w:r w:rsidRPr="00CF7EAD">
        <w:rPr>
          <w:rFonts w:ascii="Helvetica" w:hAnsi="Helvetica" w:cs="Helvetica" w:hint="eastAsia"/>
          <w:b/>
          <w:bCs/>
          <w:color w:val="222222"/>
          <w:sz w:val="21"/>
          <w:szCs w:val="21"/>
        </w:rPr>
        <w:t>Подбор</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оптимальных</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условий</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воздействия</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нитрозогуанидина</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на</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клетки</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холерного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вибриона</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с</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целью</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получения</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мутантов</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В</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последние</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годы</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для</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получения</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ауксотрофных</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мутантов</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различ­</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ных</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бактерий</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наиболее</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часто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используется</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метод</w:t>
      </w:r>
      <w:r w:rsidRPr="00CF7EAD">
        <w:rPr>
          <w:rFonts w:ascii="Helvetica" w:hAnsi="Helvetica" w:cs="Helvetica"/>
          <w:b/>
          <w:bCs/>
          <w:color w:val="222222"/>
          <w:sz w:val="21"/>
          <w:szCs w:val="21"/>
        </w:rPr>
        <w:t>,</w:t>
      </w:r>
    </w:p>
    <w:p w14:paraId="7F5A6444" w14:textId="77777777" w:rsidR="00CF7EAD" w:rsidRPr="00CF7EAD" w:rsidRDefault="00CF7EAD" w:rsidP="00CF7EAD">
      <w:pPr>
        <w:rPr>
          <w:rFonts w:ascii="Helvetica" w:hAnsi="Helvetica" w:cs="Helvetica"/>
          <w:b/>
          <w:bCs/>
          <w:color w:val="222222"/>
          <w:sz w:val="21"/>
          <w:szCs w:val="21"/>
        </w:rPr>
      </w:pPr>
    </w:p>
    <w:p w14:paraId="49C58488" w14:textId="77777777" w:rsidR="00CF7EAD" w:rsidRPr="00CF7EAD" w:rsidRDefault="00CF7EAD" w:rsidP="00CF7EAD">
      <w:pPr>
        <w:rPr>
          <w:rFonts w:ascii="Helvetica" w:hAnsi="Helvetica" w:cs="Helvetica"/>
          <w:b/>
          <w:bCs/>
          <w:color w:val="222222"/>
          <w:sz w:val="21"/>
          <w:szCs w:val="21"/>
        </w:rPr>
      </w:pPr>
      <w:r w:rsidRPr="00CF7EAD">
        <w:rPr>
          <w:rFonts w:ascii="Helvetica" w:hAnsi="Helvetica" w:cs="Helvetica" w:hint="eastAsia"/>
          <w:b/>
          <w:bCs/>
          <w:color w:val="222222"/>
          <w:sz w:val="21"/>
          <w:szCs w:val="21"/>
        </w:rPr>
        <w:t>Оглавление</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диссертации</w:t>
      </w:r>
    </w:p>
    <w:p w14:paraId="397A2AC0" w14:textId="77777777" w:rsidR="00CF7EAD" w:rsidRPr="00CF7EAD" w:rsidRDefault="00CF7EAD" w:rsidP="00CF7EAD">
      <w:pPr>
        <w:rPr>
          <w:rFonts w:ascii="Helvetica" w:hAnsi="Helvetica" w:cs="Helvetica"/>
          <w:b/>
          <w:bCs/>
          <w:color w:val="222222"/>
          <w:sz w:val="21"/>
          <w:szCs w:val="21"/>
        </w:rPr>
      </w:pPr>
      <w:r w:rsidRPr="00CF7EAD">
        <w:rPr>
          <w:rFonts w:ascii="Helvetica" w:hAnsi="Helvetica" w:cs="Helvetica" w:hint="eastAsia"/>
          <w:b/>
          <w:bCs/>
          <w:color w:val="222222"/>
          <w:sz w:val="21"/>
          <w:szCs w:val="21"/>
        </w:rPr>
        <w:t>кандидат</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биологических</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наук</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Ерошенко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Галина</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Александровна</w:t>
      </w:r>
    </w:p>
    <w:p w14:paraId="1EC6DD52" w14:textId="77777777" w:rsidR="00CF7EAD" w:rsidRPr="00CF7EAD" w:rsidRDefault="00CF7EAD" w:rsidP="00CF7EAD">
      <w:pPr>
        <w:rPr>
          <w:rFonts w:ascii="Helvetica" w:hAnsi="Helvetica" w:cs="Helvetica"/>
          <w:b/>
          <w:bCs/>
          <w:color w:val="222222"/>
          <w:sz w:val="21"/>
          <w:szCs w:val="21"/>
        </w:rPr>
      </w:pPr>
      <w:r w:rsidRPr="00CF7EAD">
        <w:rPr>
          <w:rFonts w:ascii="Helvetica" w:hAnsi="Helvetica" w:cs="Helvetica" w:hint="eastAsia"/>
          <w:b/>
          <w:bCs/>
          <w:color w:val="222222"/>
          <w:sz w:val="21"/>
          <w:szCs w:val="21"/>
        </w:rPr>
        <w:lastRenderedPageBreak/>
        <w:t>ВВЕДЕНИЕ</w:t>
      </w:r>
      <w:r w:rsidRPr="00CF7EAD">
        <w:rPr>
          <w:rFonts w:ascii="Helvetica" w:hAnsi="Helvetica" w:cs="Helvetica"/>
          <w:b/>
          <w:bCs/>
          <w:color w:val="222222"/>
          <w:sz w:val="21"/>
          <w:szCs w:val="21"/>
        </w:rPr>
        <w:t>.</w:t>
      </w:r>
    </w:p>
    <w:p w14:paraId="4E2556E6" w14:textId="77777777" w:rsidR="00CF7EAD" w:rsidRPr="00CF7EAD" w:rsidRDefault="00CF7EAD" w:rsidP="00CF7EAD">
      <w:pPr>
        <w:rPr>
          <w:rFonts w:ascii="Helvetica" w:hAnsi="Helvetica" w:cs="Helvetica"/>
          <w:b/>
          <w:bCs/>
          <w:color w:val="222222"/>
          <w:sz w:val="21"/>
          <w:szCs w:val="21"/>
        </w:rPr>
      </w:pPr>
    </w:p>
    <w:p w14:paraId="098393AB" w14:textId="77777777" w:rsidR="00CF7EAD" w:rsidRPr="00CF7EAD" w:rsidRDefault="00CF7EAD" w:rsidP="00CF7EAD">
      <w:pPr>
        <w:rPr>
          <w:rFonts w:ascii="Helvetica" w:hAnsi="Helvetica" w:cs="Helvetica"/>
          <w:b/>
          <w:bCs/>
          <w:color w:val="222222"/>
          <w:sz w:val="21"/>
          <w:szCs w:val="21"/>
        </w:rPr>
      </w:pPr>
      <w:r w:rsidRPr="00CF7EAD">
        <w:rPr>
          <w:rFonts w:ascii="Helvetica" w:hAnsi="Helvetica" w:cs="Helvetica" w:hint="eastAsia"/>
          <w:b/>
          <w:bCs/>
          <w:color w:val="222222"/>
          <w:sz w:val="21"/>
          <w:szCs w:val="21"/>
        </w:rPr>
        <w:t>ОБЗОР</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ЛИТЕРАТУРЫ</w:t>
      </w:r>
      <w:r w:rsidRPr="00CF7EAD">
        <w:rPr>
          <w:rFonts w:ascii="Helvetica" w:hAnsi="Helvetica" w:cs="Helvetica"/>
          <w:b/>
          <w:bCs/>
          <w:color w:val="222222"/>
          <w:sz w:val="21"/>
          <w:szCs w:val="21"/>
        </w:rPr>
        <w:t>.</w:t>
      </w:r>
    </w:p>
    <w:p w14:paraId="17C4BFFF" w14:textId="77777777" w:rsidR="00CF7EAD" w:rsidRPr="00CF7EAD" w:rsidRDefault="00CF7EAD" w:rsidP="00CF7EAD">
      <w:pPr>
        <w:rPr>
          <w:rFonts w:ascii="Helvetica" w:hAnsi="Helvetica" w:cs="Helvetica"/>
          <w:b/>
          <w:bCs/>
          <w:color w:val="222222"/>
          <w:sz w:val="21"/>
          <w:szCs w:val="21"/>
        </w:rPr>
      </w:pPr>
    </w:p>
    <w:p w14:paraId="720647F1" w14:textId="77777777" w:rsidR="00CF7EAD" w:rsidRPr="00CF7EAD" w:rsidRDefault="00CF7EAD" w:rsidP="00CF7EAD">
      <w:pPr>
        <w:rPr>
          <w:rFonts w:ascii="Helvetica" w:hAnsi="Helvetica" w:cs="Helvetica"/>
          <w:b/>
          <w:bCs/>
          <w:color w:val="222222"/>
          <w:sz w:val="21"/>
          <w:szCs w:val="21"/>
        </w:rPr>
      </w:pPr>
      <w:r w:rsidRPr="00CF7EAD">
        <w:rPr>
          <w:rFonts w:ascii="Helvetica" w:hAnsi="Helvetica" w:cs="Helvetica" w:hint="eastAsia"/>
          <w:b/>
          <w:bCs/>
          <w:color w:val="222222"/>
          <w:sz w:val="21"/>
          <w:szCs w:val="21"/>
        </w:rPr>
        <w:t>ГЛАВА</w:t>
      </w:r>
      <w:r w:rsidRPr="00CF7EAD">
        <w:rPr>
          <w:rFonts w:ascii="Helvetica" w:hAnsi="Helvetica" w:cs="Helvetica"/>
          <w:b/>
          <w:bCs/>
          <w:color w:val="222222"/>
          <w:sz w:val="21"/>
          <w:szCs w:val="21"/>
        </w:rPr>
        <w:t xml:space="preserve"> I. </w:t>
      </w:r>
      <w:r w:rsidRPr="00CF7EAD">
        <w:rPr>
          <w:rFonts w:ascii="Helvetica" w:hAnsi="Helvetica" w:cs="Helvetica" w:hint="eastAsia"/>
          <w:b/>
          <w:bCs/>
          <w:color w:val="222222"/>
          <w:sz w:val="21"/>
          <w:szCs w:val="21"/>
        </w:rPr>
        <w:t>ПОЛУЧЕНИЕ</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И</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СВОЙСТВА</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ИНДУЦИРОВАННЫХ</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МУТАНТОВ</w:t>
      </w:r>
    </w:p>
    <w:p w14:paraId="7602CC21" w14:textId="77777777" w:rsidR="00CF7EAD" w:rsidRPr="00CF7EAD" w:rsidRDefault="00CF7EAD" w:rsidP="00CF7EAD">
      <w:pPr>
        <w:rPr>
          <w:rFonts w:ascii="Helvetica" w:hAnsi="Helvetica" w:cs="Helvetica"/>
          <w:b/>
          <w:bCs/>
          <w:color w:val="222222"/>
          <w:sz w:val="21"/>
          <w:szCs w:val="21"/>
        </w:rPr>
      </w:pPr>
    </w:p>
    <w:p w14:paraId="645DF743" w14:textId="77777777" w:rsidR="00CF7EAD" w:rsidRPr="00CF7EAD" w:rsidRDefault="00CF7EAD" w:rsidP="00CF7EAD">
      <w:pPr>
        <w:rPr>
          <w:rFonts w:ascii="Helvetica" w:hAnsi="Helvetica" w:cs="Helvetica"/>
          <w:b/>
          <w:bCs/>
          <w:color w:val="222222"/>
          <w:sz w:val="21"/>
          <w:szCs w:val="21"/>
        </w:rPr>
      </w:pPr>
      <w:r w:rsidRPr="00CF7EAD">
        <w:rPr>
          <w:rFonts w:ascii="Helvetica" w:hAnsi="Helvetica" w:cs="Helvetica" w:hint="eastAsia"/>
          <w:b/>
          <w:bCs/>
          <w:color w:val="222222"/>
          <w:sz w:val="21"/>
          <w:szCs w:val="21"/>
        </w:rPr>
        <w:t>ХОЛЕРНОГО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ВИБРИОНА</w:t>
      </w:r>
      <w:r w:rsidRPr="00CF7EAD">
        <w:rPr>
          <w:rFonts w:ascii="Helvetica" w:hAnsi="Helvetica" w:cs="Helvetica"/>
          <w:b/>
          <w:bCs/>
          <w:color w:val="222222"/>
          <w:sz w:val="21"/>
          <w:szCs w:val="21"/>
        </w:rPr>
        <w:t>.</w:t>
      </w:r>
    </w:p>
    <w:p w14:paraId="03E3A720" w14:textId="77777777" w:rsidR="00CF7EAD" w:rsidRPr="00CF7EAD" w:rsidRDefault="00CF7EAD" w:rsidP="00CF7EAD">
      <w:pPr>
        <w:rPr>
          <w:rFonts w:ascii="Helvetica" w:hAnsi="Helvetica" w:cs="Helvetica"/>
          <w:b/>
          <w:bCs/>
          <w:color w:val="222222"/>
          <w:sz w:val="21"/>
          <w:szCs w:val="21"/>
        </w:rPr>
      </w:pPr>
    </w:p>
    <w:p w14:paraId="4F8F2BAC" w14:textId="77777777" w:rsidR="00CF7EAD" w:rsidRPr="00CF7EAD" w:rsidRDefault="00CF7EAD" w:rsidP="00CF7EAD">
      <w:pPr>
        <w:rPr>
          <w:rFonts w:ascii="Helvetica" w:hAnsi="Helvetica" w:cs="Helvetica"/>
          <w:b/>
          <w:bCs/>
          <w:color w:val="222222"/>
          <w:sz w:val="21"/>
          <w:szCs w:val="21"/>
        </w:rPr>
      </w:pPr>
      <w:r w:rsidRPr="00CF7EAD">
        <w:rPr>
          <w:rFonts w:ascii="Helvetica" w:hAnsi="Helvetica" w:cs="Helvetica"/>
          <w:b/>
          <w:bCs/>
          <w:color w:val="222222"/>
          <w:sz w:val="21"/>
          <w:szCs w:val="21"/>
        </w:rPr>
        <w:t xml:space="preserve">1. </w:t>
      </w:r>
      <w:r w:rsidRPr="00CF7EAD">
        <w:rPr>
          <w:rFonts w:ascii="Helvetica" w:hAnsi="Helvetica" w:cs="Helvetica" w:hint="eastAsia"/>
          <w:b/>
          <w:bCs/>
          <w:color w:val="222222"/>
          <w:sz w:val="21"/>
          <w:szCs w:val="21"/>
        </w:rPr>
        <w:t>Алкилирующие</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агенты</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механизм</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действия</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нитрозо</w:t>
      </w:r>
      <w:r w:rsidRPr="00CF7EAD">
        <w:rPr>
          <w:rFonts w:ascii="Helvetica" w:hAnsi="Helvetica" w:cs="Helvetica"/>
          <w:b/>
          <w:bCs/>
          <w:color w:val="222222"/>
          <w:sz w:val="21"/>
          <w:szCs w:val="21"/>
        </w:rPr>
        <w:t>-</w:t>
      </w:r>
      <w:r w:rsidRPr="00CF7EAD">
        <w:rPr>
          <w:rFonts w:ascii="Helvetica" w:hAnsi="Helvetica" w:cs="Helvetica" w:hint="eastAsia"/>
          <w:b/>
          <w:bCs/>
          <w:color w:val="222222"/>
          <w:sz w:val="21"/>
          <w:szCs w:val="21"/>
        </w:rPr>
        <w:t>гуанидина</w:t>
      </w:r>
    </w:p>
    <w:p w14:paraId="428B5667" w14:textId="77777777" w:rsidR="00CF7EAD" w:rsidRPr="00CF7EAD" w:rsidRDefault="00CF7EAD" w:rsidP="00CF7EAD">
      <w:pPr>
        <w:rPr>
          <w:rFonts w:ascii="Helvetica" w:hAnsi="Helvetica" w:cs="Helvetica"/>
          <w:b/>
          <w:bCs/>
          <w:color w:val="222222"/>
          <w:sz w:val="21"/>
          <w:szCs w:val="21"/>
        </w:rPr>
      </w:pPr>
    </w:p>
    <w:p w14:paraId="767E7CFD" w14:textId="77777777" w:rsidR="00CF7EAD" w:rsidRPr="00CF7EAD" w:rsidRDefault="00CF7EAD" w:rsidP="00CF7EAD">
      <w:pPr>
        <w:rPr>
          <w:rFonts w:ascii="Helvetica" w:hAnsi="Helvetica" w:cs="Helvetica"/>
          <w:b/>
          <w:bCs/>
          <w:color w:val="222222"/>
          <w:sz w:val="21"/>
          <w:szCs w:val="21"/>
        </w:rPr>
      </w:pPr>
      <w:r w:rsidRPr="00CF7EAD">
        <w:rPr>
          <w:rFonts w:ascii="Helvetica" w:hAnsi="Helvetica" w:cs="Helvetica"/>
          <w:b/>
          <w:bCs/>
          <w:color w:val="222222"/>
          <w:sz w:val="21"/>
          <w:szCs w:val="21"/>
        </w:rPr>
        <w:t xml:space="preserve">2. </w:t>
      </w:r>
      <w:r w:rsidRPr="00CF7EAD">
        <w:rPr>
          <w:rFonts w:ascii="Helvetica" w:hAnsi="Helvetica" w:cs="Helvetica" w:hint="eastAsia"/>
          <w:b/>
          <w:bCs/>
          <w:color w:val="222222"/>
          <w:sz w:val="21"/>
          <w:szCs w:val="21"/>
        </w:rPr>
        <w:t>Получение</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мутантов</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холерного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вибриона</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и</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изучение</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их</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свойств</w:t>
      </w:r>
      <w:r w:rsidRPr="00CF7EAD">
        <w:rPr>
          <w:rFonts w:ascii="Helvetica" w:hAnsi="Helvetica" w:cs="Helvetica"/>
          <w:b/>
          <w:bCs/>
          <w:color w:val="222222"/>
          <w:sz w:val="21"/>
          <w:szCs w:val="21"/>
        </w:rPr>
        <w:t>.</w:t>
      </w:r>
    </w:p>
    <w:p w14:paraId="6D8DF25D" w14:textId="77777777" w:rsidR="00CF7EAD" w:rsidRPr="00CF7EAD" w:rsidRDefault="00CF7EAD" w:rsidP="00CF7EAD">
      <w:pPr>
        <w:rPr>
          <w:rFonts w:ascii="Helvetica" w:hAnsi="Helvetica" w:cs="Helvetica"/>
          <w:b/>
          <w:bCs/>
          <w:color w:val="222222"/>
          <w:sz w:val="21"/>
          <w:szCs w:val="21"/>
        </w:rPr>
      </w:pPr>
    </w:p>
    <w:p w14:paraId="7997CEBF" w14:textId="77777777" w:rsidR="00CF7EAD" w:rsidRPr="00CF7EAD" w:rsidRDefault="00CF7EAD" w:rsidP="00CF7EAD">
      <w:pPr>
        <w:rPr>
          <w:rFonts w:ascii="Helvetica" w:hAnsi="Helvetica" w:cs="Helvetica"/>
          <w:b/>
          <w:bCs/>
          <w:color w:val="222222"/>
          <w:sz w:val="21"/>
          <w:szCs w:val="21"/>
        </w:rPr>
      </w:pPr>
      <w:r w:rsidRPr="00CF7EAD">
        <w:rPr>
          <w:rFonts w:ascii="Helvetica" w:hAnsi="Helvetica" w:cs="Helvetica"/>
          <w:b/>
          <w:bCs/>
          <w:color w:val="222222"/>
          <w:sz w:val="21"/>
          <w:szCs w:val="21"/>
        </w:rPr>
        <w:t xml:space="preserve">3. </w:t>
      </w:r>
      <w:r w:rsidRPr="00CF7EAD">
        <w:rPr>
          <w:rFonts w:ascii="Helvetica" w:hAnsi="Helvetica" w:cs="Helvetica" w:hint="eastAsia"/>
          <w:b/>
          <w:bCs/>
          <w:color w:val="222222"/>
          <w:sz w:val="21"/>
          <w:szCs w:val="21"/>
        </w:rPr>
        <w:t>Использование</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мутантов</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холерного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вибриона</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для</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генетического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анализа</w:t>
      </w:r>
    </w:p>
    <w:p w14:paraId="4FE3640E" w14:textId="77777777" w:rsidR="00CF7EAD" w:rsidRPr="00CF7EAD" w:rsidRDefault="00CF7EAD" w:rsidP="00CF7EAD">
      <w:pPr>
        <w:rPr>
          <w:rFonts w:ascii="Helvetica" w:hAnsi="Helvetica" w:cs="Helvetica"/>
          <w:b/>
          <w:bCs/>
          <w:color w:val="222222"/>
          <w:sz w:val="21"/>
          <w:szCs w:val="21"/>
        </w:rPr>
      </w:pPr>
    </w:p>
    <w:p w14:paraId="618251DD" w14:textId="77777777" w:rsidR="00CF7EAD" w:rsidRPr="00CF7EAD" w:rsidRDefault="00CF7EAD" w:rsidP="00CF7EAD">
      <w:pPr>
        <w:rPr>
          <w:rFonts w:ascii="Helvetica" w:hAnsi="Helvetica" w:cs="Helvetica"/>
          <w:b/>
          <w:bCs/>
          <w:color w:val="222222"/>
          <w:sz w:val="21"/>
          <w:szCs w:val="21"/>
        </w:rPr>
      </w:pPr>
      <w:r w:rsidRPr="00CF7EAD">
        <w:rPr>
          <w:rFonts w:ascii="Helvetica" w:hAnsi="Helvetica" w:cs="Helvetica" w:hint="eastAsia"/>
          <w:b/>
          <w:bCs/>
          <w:color w:val="222222"/>
          <w:sz w:val="21"/>
          <w:szCs w:val="21"/>
        </w:rPr>
        <w:t>СОБСТВЕННЫЕ</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ИССЛЕДОВАНИЯ</w:t>
      </w:r>
      <w:r w:rsidRPr="00CF7EAD">
        <w:rPr>
          <w:rFonts w:ascii="Helvetica" w:hAnsi="Helvetica" w:cs="Helvetica"/>
          <w:b/>
          <w:bCs/>
          <w:color w:val="222222"/>
          <w:sz w:val="21"/>
          <w:szCs w:val="21"/>
        </w:rPr>
        <w:t>.</w:t>
      </w:r>
    </w:p>
    <w:p w14:paraId="5F8B70E3" w14:textId="77777777" w:rsidR="00CF7EAD" w:rsidRPr="00CF7EAD" w:rsidRDefault="00CF7EAD" w:rsidP="00CF7EAD">
      <w:pPr>
        <w:rPr>
          <w:rFonts w:ascii="Helvetica" w:hAnsi="Helvetica" w:cs="Helvetica"/>
          <w:b/>
          <w:bCs/>
          <w:color w:val="222222"/>
          <w:sz w:val="21"/>
          <w:szCs w:val="21"/>
        </w:rPr>
      </w:pPr>
    </w:p>
    <w:p w14:paraId="037699FF" w14:textId="77777777" w:rsidR="00CF7EAD" w:rsidRPr="00CF7EAD" w:rsidRDefault="00CF7EAD" w:rsidP="00CF7EAD">
      <w:pPr>
        <w:rPr>
          <w:rFonts w:ascii="Helvetica" w:hAnsi="Helvetica" w:cs="Helvetica"/>
          <w:b/>
          <w:bCs/>
          <w:color w:val="222222"/>
          <w:sz w:val="21"/>
          <w:szCs w:val="21"/>
        </w:rPr>
      </w:pPr>
      <w:r w:rsidRPr="00CF7EAD">
        <w:rPr>
          <w:rFonts w:ascii="Helvetica" w:hAnsi="Helvetica" w:cs="Helvetica" w:hint="eastAsia"/>
          <w:b/>
          <w:bCs/>
          <w:color w:val="222222"/>
          <w:sz w:val="21"/>
          <w:szCs w:val="21"/>
        </w:rPr>
        <w:t>ГЛАВА</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П</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МАТЕРИАЛЫ</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И</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МЕТОДЫ</w:t>
      </w:r>
      <w:r w:rsidRPr="00CF7EAD">
        <w:rPr>
          <w:rFonts w:ascii="Helvetica" w:hAnsi="Helvetica" w:cs="Helvetica"/>
          <w:b/>
          <w:bCs/>
          <w:color w:val="222222"/>
          <w:sz w:val="21"/>
          <w:szCs w:val="21"/>
        </w:rPr>
        <w:t>.</w:t>
      </w:r>
    </w:p>
    <w:p w14:paraId="77FE83D4" w14:textId="77777777" w:rsidR="00CF7EAD" w:rsidRPr="00CF7EAD" w:rsidRDefault="00CF7EAD" w:rsidP="00CF7EAD">
      <w:pPr>
        <w:rPr>
          <w:rFonts w:ascii="Helvetica" w:hAnsi="Helvetica" w:cs="Helvetica"/>
          <w:b/>
          <w:bCs/>
          <w:color w:val="222222"/>
          <w:sz w:val="21"/>
          <w:szCs w:val="21"/>
        </w:rPr>
      </w:pPr>
    </w:p>
    <w:p w14:paraId="7A14650E" w14:textId="77777777" w:rsidR="00CF7EAD" w:rsidRPr="00CF7EAD" w:rsidRDefault="00CF7EAD" w:rsidP="00CF7EAD">
      <w:pPr>
        <w:rPr>
          <w:rFonts w:ascii="Helvetica" w:hAnsi="Helvetica" w:cs="Helvetica"/>
          <w:b/>
          <w:bCs/>
          <w:color w:val="222222"/>
          <w:sz w:val="21"/>
          <w:szCs w:val="21"/>
        </w:rPr>
      </w:pPr>
      <w:r w:rsidRPr="00CF7EAD">
        <w:rPr>
          <w:rFonts w:ascii="Helvetica" w:hAnsi="Helvetica" w:cs="Helvetica"/>
          <w:b/>
          <w:bCs/>
          <w:color w:val="222222"/>
          <w:sz w:val="21"/>
          <w:szCs w:val="21"/>
        </w:rPr>
        <w:t xml:space="preserve">1. </w:t>
      </w:r>
      <w:r w:rsidRPr="00CF7EAD">
        <w:rPr>
          <w:rFonts w:ascii="Helvetica" w:hAnsi="Helvetica" w:cs="Helvetica" w:hint="eastAsia"/>
          <w:b/>
          <w:bCs/>
          <w:color w:val="222222"/>
          <w:sz w:val="21"/>
          <w:szCs w:val="21"/>
        </w:rPr>
        <w:t>Штаммы</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и</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препараты</w:t>
      </w:r>
      <w:r w:rsidRPr="00CF7EAD">
        <w:rPr>
          <w:rFonts w:ascii="Helvetica" w:hAnsi="Helvetica" w:cs="Helvetica"/>
          <w:b/>
          <w:bCs/>
          <w:color w:val="222222"/>
          <w:sz w:val="21"/>
          <w:szCs w:val="21"/>
        </w:rPr>
        <w:t>.</w:t>
      </w:r>
    </w:p>
    <w:p w14:paraId="7B75D2D4" w14:textId="77777777" w:rsidR="00CF7EAD" w:rsidRPr="00CF7EAD" w:rsidRDefault="00CF7EAD" w:rsidP="00CF7EAD">
      <w:pPr>
        <w:rPr>
          <w:rFonts w:ascii="Helvetica" w:hAnsi="Helvetica" w:cs="Helvetica"/>
          <w:b/>
          <w:bCs/>
          <w:color w:val="222222"/>
          <w:sz w:val="21"/>
          <w:szCs w:val="21"/>
        </w:rPr>
      </w:pPr>
    </w:p>
    <w:p w14:paraId="7225FBE2" w14:textId="77777777" w:rsidR="00CF7EAD" w:rsidRPr="00CF7EAD" w:rsidRDefault="00CF7EAD" w:rsidP="00CF7EAD">
      <w:pPr>
        <w:rPr>
          <w:rFonts w:ascii="Helvetica" w:hAnsi="Helvetica" w:cs="Helvetica"/>
          <w:b/>
          <w:bCs/>
          <w:color w:val="222222"/>
          <w:sz w:val="21"/>
          <w:szCs w:val="21"/>
        </w:rPr>
      </w:pPr>
      <w:r w:rsidRPr="00CF7EAD">
        <w:rPr>
          <w:rFonts w:ascii="Helvetica" w:hAnsi="Helvetica" w:cs="Helvetica"/>
          <w:b/>
          <w:bCs/>
          <w:color w:val="222222"/>
          <w:sz w:val="21"/>
          <w:szCs w:val="21"/>
        </w:rPr>
        <w:t xml:space="preserve">2. </w:t>
      </w:r>
      <w:r w:rsidRPr="00CF7EAD">
        <w:rPr>
          <w:rFonts w:ascii="Helvetica" w:hAnsi="Helvetica" w:cs="Helvetica" w:hint="eastAsia"/>
          <w:b/>
          <w:bCs/>
          <w:color w:val="222222"/>
          <w:sz w:val="21"/>
          <w:szCs w:val="21"/>
        </w:rPr>
        <w:t>Методики</w:t>
      </w:r>
      <w:r w:rsidRPr="00CF7EAD">
        <w:rPr>
          <w:rFonts w:ascii="Helvetica" w:hAnsi="Helvetica" w:cs="Helvetica"/>
          <w:b/>
          <w:bCs/>
          <w:color w:val="222222"/>
          <w:sz w:val="21"/>
          <w:szCs w:val="21"/>
        </w:rPr>
        <w:t>.</w:t>
      </w:r>
    </w:p>
    <w:p w14:paraId="363D0A75" w14:textId="77777777" w:rsidR="00CF7EAD" w:rsidRPr="00CF7EAD" w:rsidRDefault="00CF7EAD" w:rsidP="00CF7EAD">
      <w:pPr>
        <w:rPr>
          <w:rFonts w:ascii="Helvetica" w:hAnsi="Helvetica" w:cs="Helvetica"/>
          <w:b/>
          <w:bCs/>
          <w:color w:val="222222"/>
          <w:sz w:val="21"/>
          <w:szCs w:val="21"/>
        </w:rPr>
      </w:pPr>
    </w:p>
    <w:p w14:paraId="5EC6FFFF" w14:textId="77777777" w:rsidR="00CF7EAD" w:rsidRPr="00CF7EAD" w:rsidRDefault="00CF7EAD" w:rsidP="00CF7EAD">
      <w:pPr>
        <w:rPr>
          <w:rFonts w:ascii="Helvetica" w:hAnsi="Helvetica" w:cs="Helvetica"/>
          <w:b/>
          <w:bCs/>
          <w:color w:val="222222"/>
          <w:sz w:val="21"/>
          <w:szCs w:val="21"/>
        </w:rPr>
      </w:pPr>
      <w:r w:rsidRPr="00CF7EAD">
        <w:rPr>
          <w:rFonts w:ascii="Helvetica" w:hAnsi="Helvetica" w:cs="Helvetica" w:hint="eastAsia"/>
          <w:b/>
          <w:bCs/>
          <w:color w:val="222222"/>
          <w:sz w:val="21"/>
          <w:szCs w:val="21"/>
        </w:rPr>
        <w:t>ГЛАВА</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Ш</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ПОЛУЧЕНИЕ</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МНОЖЕСТВЕННО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МАРКИРОВАННЫХ</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МУТАНТОВ</w:t>
      </w:r>
    </w:p>
    <w:p w14:paraId="1357BD25" w14:textId="77777777" w:rsidR="00CF7EAD" w:rsidRPr="00CF7EAD" w:rsidRDefault="00CF7EAD" w:rsidP="00CF7EAD">
      <w:pPr>
        <w:rPr>
          <w:rFonts w:ascii="Helvetica" w:hAnsi="Helvetica" w:cs="Helvetica"/>
          <w:b/>
          <w:bCs/>
          <w:color w:val="222222"/>
          <w:sz w:val="21"/>
          <w:szCs w:val="21"/>
        </w:rPr>
      </w:pPr>
    </w:p>
    <w:p w14:paraId="27FFF050" w14:textId="77777777" w:rsidR="00CF7EAD" w:rsidRPr="00CF7EAD" w:rsidRDefault="00CF7EAD" w:rsidP="00CF7EAD">
      <w:pPr>
        <w:rPr>
          <w:rFonts w:ascii="Helvetica" w:hAnsi="Helvetica" w:cs="Helvetica"/>
          <w:b/>
          <w:bCs/>
          <w:color w:val="222222"/>
          <w:sz w:val="21"/>
          <w:szCs w:val="21"/>
        </w:rPr>
      </w:pPr>
      <w:r w:rsidRPr="00CF7EAD">
        <w:rPr>
          <w:rFonts w:ascii="Helvetica" w:hAnsi="Helvetica" w:cs="Helvetica" w:hint="eastAsia"/>
          <w:b/>
          <w:bCs/>
          <w:color w:val="222222"/>
          <w:sz w:val="21"/>
          <w:szCs w:val="21"/>
        </w:rPr>
        <w:t>ХОЛЕРНОГО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ВИБРИОНА</w:t>
      </w:r>
      <w:r w:rsidRPr="00CF7EAD">
        <w:rPr>
          <w:rFonts w:ascii="Helvetica" w:hAnsi="Helvetica" w:cs="Helvetica"/>
          <w:b/>
          <w:bCs/>
          <w:color w:val="222222"/>
          <w:sz w:val="21"/>
          <w:szCs w:val="21"/>
        </w:rPr>
        <w:t>.</w:t>
      </w:r>
    </w:p>
    <w:p w14:paraId="20B2E590" w14:textId="77777777" w:rsidR="00CF7EAD" w:rsidRPr="00CF7EAD" w:rsidRDefault="00CF7EAD" w:rsidP="00CF7EAD">
      <w:pPr>
        <w:rPr>
          <w:rFonts w:ascii="Helvetica" w:hAnsi="Helvetica" w:cs="Helvetica"/>
          <w:b/>
          <w:bCs/>
          <w:color w:val="222222"/>
          <w:sz w:val="21"/>
          <w:szCs w:val="21"/>
        </w:rPr>
      </w:pPr>
    </w:p>
    <w:p w14:paraId="0A1D7725" w14:textId="77777777" w:rsidR="00CF7EAD" w:rsidRPr="00CF7EAD" w:rsidRDefault="00CF7EAD" w:rsidP="00CF7EAD">
      <w:pPr>
        <w:rPr>
          <w:rFonts w:ascii="Helvetica" w:hAnsi="Helvetica" w:cs="Helvetica"/>
          <w:b/>
          <w:bCs/>
          <w:color w:val="222222"/>
          <w:sz w:val="21"/>
          <w:szCs w:val="21"/>
        </w:rPr>
      </w:pPr>
      <w:r w:rsidRPr="00CF7EAD">
        <w:rPr>
          <w:rFonts w:ascii="Helvetica" w:hAnsi="Helvetica" w:cs="Helvetica"/>
          <w:b/>
          <w:bCs/>
          <w:color w:val="222222"/>
          <w:sz w:val="21"/>
          <w:szCs w:val="21"/>
        </w:rPr>
        <w:t xml:space="preserve">1. </w:t>
      </w:r>
      <w:r w:rsidRPr="00CF7EAD">
        <w:rPr>
          <w:rFonts w:ascii="Helvetica" w:hAnsi="Helvetica" w:cs="Helvetica" w:hint="eastAsia"/>
          <w:b/>
          <w:bCs/>
          <w:color w:val="222222"/>
          <w:sz w:val="21"/>
          <w:szCs w:val="21"/>
        </w:rPr>
        <w:t>Подбор</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оптимальных</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условий</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воздействия</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нитрозо</w:t>
      </w:r>
      <w:r w:rsidRPr="00CF7EAD">
        <w:rPr>
          <w:rFonts w:ascii="Helvetica" w:hAnsi="Helvetica" w:cs="Helvetica"/>
          <w:b/>
          <w:bCs/>
          <w:color w:val="222222"/>
          <w:sz w:val="21"/>
          <w:szCs w:val="21"/>
        </w:rPr>
        <w:t>-</w:t>
      </w:r>
      <w:r w:rsidRPr="00CF7EAD">
        <w:rPr>
          <w:rFonts w:ascii="Helvetica" w:hAnsi="Helvetica" w:cs="Helvetica" w:hint="eastAsia"/>
          <w:b/>
          <w:bCs/>
          <w:color w:val="222222"/>
          <w:sz w:val="21"/>
          <w:szCs w:val="21"/>
        </w:rPr>
        <w:t>гуанидина</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на</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клетки</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холерного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вибриона</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с</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целью</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получения</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мутантов</w:t>
      </w:r>
    </w:p>
    <w:p w14:paraId="277071E7" w14:textId="77777777" w:rsidR="00CF7EAD" w:rsidRPr="00CF7EAD" w:rsidRDefault="00CF7EAD" w:rsidP="00CF7EAD">
      <w:pPr>
        <w:rPr>
          <w:rFonts w:ascii="Helvetica" w:hAnsi="Helvetica" w:cs="Helvetica"/>
          <w:b/>
          <w:bCs/>
          <w:color w:val="222222"/>
          <w:sz w:val="21"/>
          <w:szCs w:val="21"/>
        </w:rPr>
      </w:pPr>
    </w:p>
    <w:p w14:paraId="1FCE6BE2" w14:textId="77777777" w:rsidR="00CF7EAD" w:rsidRPr="00CF7EAD" w:rsidRDefault="00CF7EAD" w:rsidP="00CF7EAD">
      <w:pPr>
        <w:rPr>
          <w:rFonts w:ascii="Helvetica" w:hAnsi="Helvetica" w:cs="Helvetica"/>
          <w:b/>
          <w:bCs/>
          <w:color w:val="222222"/>
          <w:sz w:val="21"/>
          <w:szCs w:val="21"/>
        </w:rPr>
      </w:pPr>
      <w:r w:rsidRPr="00CF7EAD">
        <w:rPr>
          <w:rFonts w:ascii="Helvetica" w:hAnsi="Helvetica" w:cs="Helvetica"/>
          <w:b/>
          <w:bCs/>
          <w:color w:val="222222"/>
          <w:sz w:val="21"/>
          <w:szCs w:val="21"/>
        </w:rPr>
        <w:t xml:space="preserve">2. </w:t>
      </w:r>
      <w:r w:rsidRPr="00CF7EAD">
        <w:rPr>
          <w:rFonts w:ascii="Helvetica" w:hAnsi="Helvetica" w:cs="Helvetica" w:hint="eastAsia"/>
          <w:b/>
          <w:bCs/>
          <w:color w:val="222222"/>
          <w:sz w:val="21"/>
          <w:szCs w:val="21"/>
        </w:rPr>
        <w:t>Моноауксотрофные</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мутанты</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холерного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вибриона</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и</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их</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идентификация</w:t>
      </w:r>
      <w:r w:rsidRPr="00CF7EAD">
        <w:rPr>
          <w:rFonts w:ascii="Helvetica" w:hAnsi="Helvetica" w:cs="Helvetica"/>
          <w:b/>
          <w:bCs/>
          <w:color w:val="222222"/>
          <w:sz w:val="21"/>
          <w:szCs w:val="21"/>
        </w:rPr>
        <w:t>.</w:t>
      </w:r>
    </w:p>
    <w:p w14:paraId="4D0D8316" w14:textId="77777777" w:rsidR="00CF7EAD" w:rsidRPr="00CF7EAD" w:rsidRDefault="00CF7EAD" w:rsidP="00CF7EAD">
      <w:pPr>
        <w:rPr>
          <w:rFonts w:ascii="Helvetica" w:hAnsi="Helvetica" w:cs="Helvetica"/>
          <w:b/>
          <w:bCs/>
          <w:color w:val="222222"/>
          <w:sz w:val="21"/>
          <w:szCs w:val="21"/>
        </w:rPr>
      </w:pPr>
    </w:p>
    <w:p w14:paraId="1A6AAF7F" w14:textId="77777777" w:rsidR="00CF7EAD" w:rsidRPr="00CF7EAD" w:rsidRDefault="00CF7EAD" w:rsidP="00CF7EAD">
      <w:pPr>
        <w:rPr>
          <w:rFonts w:ascii="Helvetica" w:hAnsi="Helvetica" w:cs="Helvetica"/>
          <w:b/>
          <w:bCs/>
          <w:color w:val="222222"/>
          <w:sz w:val="21"/>
          <w:szCs w:val="21"/>
        </w:rPr>
      </w:pPr>
      <w:r w:rsidRPr="00CF7EAD">
        <w:rPr>
          <w:rFonts w:ascii="Helvetica" w:hAnsi="Helvetica" w:cs="Helvetica"/>
          <w:b/>
          <w:bCs/>
          <w:color w:val="222222"/>
          <w:sz w:val="21"/>
          <w:szCs w:val="21"/>
        </w:rPr>
        <w:t xml:space="preserve">3. </w:t>
      </w:r>
      <w:r w:rsidRPr="00CF7EAD">
        <w:rPr>
          <w:rFonts w:ascii="Helvetica" w:hAnsi="Helvetica" w:cs="Helvetica" w:hint="eastAsia"/>
          <w:b/>
          <w:bCs/>
          <w:color w:val="222222"/>
          <w:sz w:val="21"/>
          <w:szCs w:val="21"/>
        </w:rPr>
        <w:t>Полиауксотрофные</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мутанты</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холерного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вибриона</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классического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биовара</w:t>
      </w:r>
    </w:p>
    <w:p w14:paraId="09DB6013" w14:textId="77777777" w:rsidR="00CF7EAD" w:rsidRPr="00CF7EAD" w:rsidRDefault="00CF7EAD" w:rsidP="00CF7EAD">
      <w:pPr>
        <w:rPr>
          <w:rFonts w:ascii="Helvetica" w:hAnsi="Helvetica" w:cs="Helvetica"/>
          <w:b/>
          <w:bCs/>
          <w:color w:val="222222"/>
          <w:sz w:val="21"/>
          <w:szCs w:val="21"/>
        </w:rPr>
      </w:pPr>
    </w:p>
    <w:p w14:paraId="40017093" w14:textId="77777777" w:rsidR="00CF7EAD" w:rsidRPr="00CF7EAD" w:rsidRDefault="00CF7EAD" w:rsidP="00CF7EAD">
      <w:pPr>
        <w:rPr>
          <w:rFonts w:ascii="Helvetica" w:hAnsi="Helvetica" w:cs="Helvetica"/>
          <w:b/>
          <w:bCs/>
          <w:color w:val="222222"/>
          <w:sz w:val="21"/>
          <w:szCs w:val="21"/>
        </w:rPr>
      </w:pPr>
      <w:r w:rsidRPr="00CF7EAD">
        <w:rPr>
          <w:rFonts w:ascii="Helvetica" w:hAnsi="Helvetica" w:cs="Helvetica"/>
          <w:b/>
          <w:bCs/>
          <w:color w:val="222222"/>
          <w:sz w:val="21"/>
          <w:szCs w:val="21"/>
        </w:rPr>
        <w:t xml:space="preserve">4. </w:t>
      </w:r>
      <w:r w:rsidRPr="00CF7EAD">
        <w:rPr>
          <w:rFonts w:ascii="Helvetica" w:hAnsi="Helvetica" w:cs="Helvetica" w:hint="eastAsia"/>
          <w:b/>
          <w:bCs/>
          <w:color w:val="222222"/>
          <w:sz w:val="21"/>
          <w:szCs w:val="21"/>
        </w:rPr>
        <w:t>Полиауксотрофные</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мутанты</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холерного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вибриона</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биовара</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Эль</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Тор</w:t>
      </w:r>
      <w:r w:rsidRPr="00CF7EAD">
        <w:rPr>
          <w:rFonts w:ascii="Helvetica" w:hAnsi="Helvetica" w:cs="Helvetica"/>
          <w:b/>
          <w:bCs/>
          <w:color w:val="222222"/>
          <w:sz w:val="21"/>
          <w:szCs w:val="21"/>
        </w:rPr>
        <w:t xml:space="preserve"> . . . </w:t>
      </w:r>
      <w:r w:rsidRPr="00CF7EAD">
        <w:rPr>
          <w:rFonts w:ascii="Helvetica" w:hAnsi="Helvetica" w:cs="Helvetica" w:hint="eastAsia"/>
          <w:b/>
          <w:bCs/>
          <w:color w:val="222222"/>
          <w:sz w:val="21"/>
          <w:szCs w:val="21"/>
        </w:rPr>
        <w:t>•</w:t>
      </w:r>
    </w:p>
    <w:p w14:paraId="12488FAC" w14:textId="77777777" w:rsidR="00CF7EAD" w:rsidRPr="00CF7EAD" w:rsidRDefault="00CF7EAD" w:rsidP="00CF7EAD">
      <w:pPr>
        <w:rPr>
          <w:rFonts w:ascii="Helvetica" w:hAnsi="Helvetica" w:cs="Helvetica"/>
          <w:b/>
          <w:bCs/>
          <w:color w:val="222222"/>
          <w:sz w:val="21"/>
          <w:szCs w:val="21"/>
        </w:rPr>
      </w:pPr>
    </w:p>
    <w:p w14:paraId="04BC6BEA" w14:textId="77777777" w:rsidR="00CF7EAD" w:rsidRPr="00CF7EAD" w:rsidRDefault="00CF7EAD" w:rsidP="00CF7EAD">
      <w:pPr>
        <w:rPr>
          <w:rFonts w:ascii="Helvetica" w:hAnsi="Helvetica" w:cs="Helvetica"/>
          <w:b/>
          <w:bCs/>
          <w:color w:val="222222"/>
          <w:sz w:val="21"/>
          <w:szCs w:val="21"/>
        </w:rPr>
      </w:pPr>
      <w:r w:rsidRPr="00CF7EAD">
        <w:rPr>
          <w:rFonts w:ascii="Helvetica" w:hAnsi="Helvetica" w:cs="Helvetica"/>
          <w:b/>
          <w:bCs/>
          <w:color w:val="222222"/>
          <w:sz w:val="21"/>
          <w:szCs w:val="21"/>
        </w:rPr>
        <w:t xml:space="preserve">5. </w:t>
      </w:r>
      <w:r w:rsidRPr="00CF7EAD">
        <w:rPr>
          <w:rFonts w:ascii="Helvetica" w:hAnsi="Helvetica" w:cs="Helvetica" w:hint="eastAsia"/>
          <w:b/>
          <w:bCs/>
          <w:color w:val="222222"/>
          <w:sz w:val="21"/>
          <w:szCs w:val="21"/>
        </w:rPr>
        <w:t>Получение</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антибиотикоустойчивых</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штаммов</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холерного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вибриона</w:t>
      </w:r>
    </w:p>
    <w:p w14:paraId="4B84ACD9" w14:textId="77777777" w:rsidR="00CF7EAD" w:rsidRPr="00CF7EAD" w:rsidRDefault="00CF7EAD" w:rsidP="00CF7EAD">
      <w:pPr>
        <w:rPr>
          <w:rFonts w:ascii="Helvetica" w:hAnsi="Helvetica" w:cs="Helvetica"/>
          <w:b/>
          <w:bCs/>
          <w:color w:val="222222"/>
          <w:sz w:val="21"/>
          <w:szCs w:val="21"/>
        </w:rPr>
      </w:pPr>
    </w:p>
    <w:p w14:paraId="3BE7ED8E" w14:textId="77777777" w:rsidR="00CF7EAD" w:rsidRPr="00CF7EAD" w:rsidRDefault="00CF7EAD" w:rsidP="00CF7EAD">
      <w:pPr>
        <w:rPr>
          <w:rFonts w:ascii="Helvetica" w:hAnsi="Helvetica" w:cs="Helvetica"/>
          <w:b/>
          <w:bCs/>
          <w:color w:val="222222"/>
          <w:sz w:val="21"/>
          <w:szCs w:val="21"/>
        </w:rPr>
      </w:pPr>
      <w:r w:rsidRPr="00CF7EAD">
        <w:rPr>
          <w:rFonts w:ascii="Helvetica" w:hAnsi="Helvetica" w:cs="Helvetica"/>
          <w:b/>
          <w:bCs/>
          <w:color w:val="222222"/>
          <w:sz w:val="21"/>
          <w:szCs w:val="21"/>
        </w:rPr>
        <w:t xml:space="preserve">6. </w:t>
      </w:r>
      <w:r w:rsidRPr="00CF7EAD">
        <w:rPr>
          <w:rFonts w:ascii="Helvetica" w:hAnsi="Helvetica" w:cs="Helvetica" w:hint="eastAsia"/>
          <w:b/>
          <w:bCs/>
          <w:color w:val="222222"/>
          <w:sz w:val="21"/>
          <w:szCs w:val="21"/>
        </w:rPr>
        <w:t>Мутанты</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холерного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вибриона</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с</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измененной</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продукцией</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токсина</w:t>
      </w:r>
      <w:r w:rsidRPr="00CF7EAD">
        <w:rPr>
          <w:rFonts w:ascii="Helvetica" w:hAnsi="Helvetica" w:cs="Helvetica"/>
          <w:b/>
          <w:bCs/>
          <w:color w:val="222222"/>
          <w:sz w:val="21"/>
          <w:szCs w:val="21"/>
        </w:rPr>
        <w:t>.</w:t>
      </w:r>
    </w:p>
    <w:p w14:paraId="4B912991" w14:textId="77777777" w:rsidR="00CF7EAD" w:rsidRPr="00CF7EAD" w:rsidRDefault="00CF7EAD" w:rsidP="00CF7EAD">
      <w:pPr>
        <w:rPr>
          <w:rFonts w:ascii="Helvetica" w:hAnsi="Helvetica" w:cs="Helvetica"/>
          <w:b/>
          <w:bCs/>
          <w:color w:val="222222"/>
          <w:sz w:val="21"/>
          <w:szCs w:val="21"/>
        </w:rPr>
      </w:pPr>
    </w:p>
    <w:p w14:paraId="1AF4765F" w14:textId="77777777" w:rsidR="00CF7EAD" w:rsidRPr="00CF7EAD" w:rsidRDefault="00CF7EAD" w:rsidP="00CF7EAD">
      <w:pPr>
        <w:rPr>
          <w:rFonts w:ascii="Helvetica" w:hAnsi="Helvetica" w:cs="Helvetica"/>
          <w:b/>
          <w:bCs/>
          <w:color w:val="222222"/>
          <w:sz w:val="21"/>
          <w:szCs w:val="21"/>
        </w:rPr>
      </w:pPr>
      <w:r w:rsidRPr="00CF7EAD">
        <w:rPr>
          <w:rFonts w:ascii="Helvetica" w:hAnsi="Helvetica" w:cs="Helvetica"/>
          <w:b/>
          <w:bCs/>
          <w:color w:val="222222"/>
          <w:sz w:val="21"/>
          <w:szCs w:val="21"/>
        </w:rPr>
        <w:t xml:space="preserve">7. </w:t>
      </w:r>
      <w:r w:rsidRPr="00CF7EAD">
        <w:rPr>
          <w:rFonts w:ascii="Helvetica" w:hAnsi="Helvetica" w:cs="Helvetica" w:hint="eastAsia"/>
          <w:b/>
          <w:bCs/>
          <w:color w:val="222222"/>
          <w:sz w:val="21"/>
          <w:szCs w:val="21"/>
        </w:rPr>
        <w:t>Мутанты</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холерного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вибриона</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с</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нарушенным</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синтезом</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О</w:t>
      </w:r>
      <w:r w:rsidRPr="00CF7EAD">
        <w:rPr>
          <w:rFonts w:ascii="Helvetica" w:hAnsi="Helvetica" w:cs="Helvetica"/>
          <w:b/>
          <w:bCs/>
          <w:color w:val="222222"/>
          <w:sz w:val="21"/>
          <w:szCs w:val="21"/>
        </w:rPr>
        <w:t>-</w:t>
      </w:r>
      <w:r w:rsidRPr="00CF7EAD">
        <w:rPr>
          <w:rFonts w:ascii="Helvetica" w:hAnsi="Helvetica" w:cs="Helvetica" w:hint="eastAsia"/>
          <w:b/>
          <w:bCs/>
          <w:color w:val="222222"/>
          <w:sz w:val="21"/>
          <w:szCs w:val="21"/>
        </w:rPr>
        <w:t>антигена</w:t>
      </w:r>
    </w:p>
    <w:p w14:paraId="2F6DD40F" w14:textId="77777777" w:rsidR="00CF7EAD" w:rsidRPr="00CF7EAD" w:rsidRDefault="00CF7EAD" w:rsidP="00CF7EAD">
      <w:pPr>
        <w:rPr>
          <w:rFonts w:ascii="Helvetica" w:hAnsi="Helvetica" w:cs="Helvetica"/>
          <w:b/>
          <w:bCs/>
          <w:color w:val="222222"/>
          <w:sz w:val="21"/>
          <w:szCs w:val="21"/>
        </w:rPr>
      </w:pPr>
    </w:p>
    <w:p w14:paraId="236D0A1C" w14:textId="77777777" w:rsidR="00CF7EAD" w:rsidRPr="00CF7EAD" w:rsidRDefault="00CF7EAD" w:rsidP="00CF7EAD">
      <w:pPr>
        <w:rPr>
          <w:rFonts w:ascii="Helvetica" w:hAnsi="Helvetica" w:cs="Helvetica"/>
          <w:b/>
          <w:bCs/>
          <w:color w:val="222222"/>
          <w:sz w:val="21"/>
          <w:szCs w:val="21"/>
        </w:rPr>
      </w:pPr>
      <w:r w:rsidRPr="00CF7EAD">
        <w:rPr>
          <w:rFonts w:ascii="Helvetica" w:hAnsi="Helvetica" w:cs="Helvetica"/>
          <w:b/>
          <w:bCs/>
          <w:color w:val="222222"/>
          <w:sz w:val="21"/>
          <w:szCs w:val="21"/>
        </w:rPr>
        <w:t xml:space="preserve">8. </w:t>
      </w:r>
      <w:r w:rsidRPr="00CF7EAD">
        <w:rPr>
          <w:rFonts w:ascii="Helvetica" w:hAnsi="Helvetica" w:cs="Helvetica" w:hint="eastAsia"/>
          <w:b/>
          <w:bCs/>
          <w:color w:val="222222"/>
          <w:sz w:val="21"/>
          <w:szCs w:val="21"/>
        </w:rPr>
        <w:t>Получение</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мутантов</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холерного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вибриона</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продуцирующих</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меланин</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и</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гемолизин</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изучение</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их</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свойств</w:t>
      </w:r>
      <w:r w:rsidRPr="00CF7EAD">
        <w:rPr>
          <w:rFonts w:ascii="Helvetica" w:hAnsi="Helvetica" w:cs="Helvetica"/>
          <w:b/>
          <w:bCs/>
          <w:color w:val="222222"/>
          <w:sz w:val="21"/>
          <w:szCs w:val="21"/>
        </w:rPr>
        <w:t>.</w:t>
      </w:r>
    </w:p>
    <w:p w14:paraId="292992AA" w14:textId="77777777" w:rsidR="00CF7EAD" w:rsidRPr="00CF7EAD" w:rsidRDefault="00CF7EAD" w:rsidP="00CF7EAD">
      <w:pPr>
        <w:rPr>
          <w:rFonts w:ascii="Helvetica" w:hAnsi="Helvetica" w:cs="Helvetica"/>
          <w:b/>
          <w:bCs/>
          <w:color w:val="222222"/>
          <w:sz w:val="21"/>
          <w:szCs w:val="21"/>
        </w:rPr>
      </w:pPr>
    </w:p>
    <w:p w14:paraId="3AEC49F7" w14:textId="77777777" w:rsidR="00CF7EAD" w:rsidRPr="00CF7EAD" w:rsidRDefault="00CF7EAD" w:rsidP="00CF7EAD">
      <w:pPr>
        <w:rPr>
          <w:rFonts w:ascii="Helvetica" w:hAnsi="Helvetica" w:cs="Helvetica"/>
          <w:b/>
          <w:bCs/>
          <w:color w:val="222222"/>
          <w:sz w:val="21"/>
          <w:szCs w:val="21"/>
        </w:rPr>
      </w:pPr>
      <w:r w:rsidRPr="00CF7EAD">
        <w:rPr>
          <w:rFonts w:ascii="Helvetica" w:hAnsi="Helvetica" w:cs="Helvetica" w:hint="eastAsia"/>
          <w:b/>
          <w:bCs/>
          <w:color w:val="222222"/>
          <w:sz w:val="21"/>
          <w:szCs w:val="21"/>
        </w:rPr>
        <w:t>ГЛАВА</w:t>
      </w:r>
      <w:r w:rsidRPr="00CF7EAD">
        <w:rPr>
          <w:rFonts w:ascii="Helvetica" w:hAnsi="Helvetica" w:cs="Helvetica"/>
          <w:b/>
          <w:bCs/>
          <w:color w:val="222222"/>
          <w:sz w:val="21"/>
          <w:szCs w:val="21"/>
        </w:rPr>
        <w:t xml:space="preserve"> 1</w:t>
      </w:r>
      <w:r w:rsidRPr="00CF7EAD">
        <w:rPr>
          <w:rFonts w:ascii="Helvetica" w:hAnsi="Helvetica" w:cs="Helvetica" w:hint="eastAsia"/>
          <w:b/>
          <w:bCs/>
          <w:color w:val="222222"/>
          <w:sz w:val="21"/>
          <w:szCs w:val="21"/>
        </w:rPr>
        <w:t>У</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ИЗУЧЕНИЕ</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ВОЗМОЖНОСТИ</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ИСПОЛЬЗОВАНИЯ</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МНОЖЕСТВЕННО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МАРКИРОВАННЫХ</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МУТАНТОВ</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ДЛЯ</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КАРТИРОВАНИЯ</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ХРОМОСОМЫ</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ХОЛЕНЮГО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ВИБРИОНА</w:t>
      </w:r>
    </w:p>
    <w:p w14:paraId="15DE6A24" w14:textId="77777777" w:rsidR="00CF7EAD" w:rsidRPr="00CF7EAD" w:rsidRDefault="00CF7EAD" w:rsidP="00CF7EAD">
      <w:pPr>
        <w:rPr>
          <w:rFonts w:ascii="Helvetica" w:hAnsi="Helvetica" w:cs="Helvetica"/>
          <w:b/>
          <w:bCs/>
          <w:color w:val="222222"/>
          <w:sz w:val="21"/>
          <w:szCs w:val="21"/>
        </w:rPr>
      </w:pPr>
    </w:p>
    <w:p w14:paraId="109A9FA7" w14:textId="77777777" w:rsidR="00CF7EAD" w:rsidRPr="00CF7EAD" w:rsidRDefault="00CF7EAD" w:rsidP="00CF7EAD">
      <w:pPr>
        <w:rPr>
          <w:rFonts w:ascii="Helvetica" w:hAnsi="Helvetica" w:cs="Helvetica"/>
          <w:b/>
          <w:bCs/>
          <w:color w:val="222222"/>
          <w:sz w:val="21"/>
          <w:szCs w:val="21"/>
        </w:rPr>
      </w:pPr>
      <w:r w:rsidRPr="00CF7EAD">
        <w:rPr>
          <w:rFonts w:ascii="Helvetica" w:hAnsi="Helvetica" w:cs="Helvetica"/>
          <w:b/>
          <w:bCs/>
          <w:color w:val="222222"/>
          <w:sz w:val="21"/>
          <w:szCs w:val="21"/>
        </w:rPr>
        <w:t xml:space="preserve">1. </w:t>
      </w:r>
      <w:r w:rsidRPr="00CF7EAD">
        <w:rPr>
          <w:rFonts w:ascii="Helvetica" w:hAnsi="Helvetica" w:cs="Helvetica" w:hint="eastAsia"/>
          <w:b/>
          <w:bCs/>
          <w:color w:val="222222"/>
          <w:sz w:val="21"/>
          <w:szCs w:val="21"/>
        </w:rPr>
        <w:t>Определение</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частоты</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передачи</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селектируемых</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маркеров</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при</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скрещивании</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донорного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штамма</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с</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полиауксотрофными</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реципиентами</w:t>
      </w:r>
    </w:p>
    <w:p w14:paraId="16EB8277" w14:textId="77777777" w:rsidR="00CF7EAD" w:rsidRPr="00CF7EAD" w:rsidRDefault="00CF7EAD" w:rsidP="00CF7EAD">
      <w:pPr>
        <w:rPr>
          <w:rFonts w:ascii="Helvetica" w:hAnsi="Helvetica" w:cs="Helvetica"/>
          <w:b/>
          <w:bCs/>
          <w:color w:val="222222"/>
          <w:sz w:val="21"/>
          <w:szCs w:val="21"/>
        </w:rPr>
      </w:pPr>
    </w:p>
    <w:p w14:paraId="109CC004" w14:textId="63F8DCEE" w:rsidR="00484EB4" w:rsidRPr="00CF7EAD" w:rsidRDefault="00CF7EAD" w:rsidP="00CF7EAD">
      <w:r w:rsidRPr="00CF7EAD">
        <w:rPr>
          <w:rFonts w:ascii="Helvetica" w:hAnsi="Helvetica" w:cs="Helvetica"/>
          <w:b/>
          <w:bCs/>
          <w:color w:val="222222"/>
          <w:sz w:val="21"/>
          <w:szCs w:val="21"/>
        </w:rPr>
        <w:t xml:space="preserve">2. </w:t>
      </w:r>
      <w:r w:rsidRPr="00CF7EAD">
        <w:rPr>
          <w:rFonts w:ascii="Helvetica" w:hAnsi="Helvetica" w:cs="Helvetica" w:hint="eastAsia"/>
          <w:b/>
          <w:bCs/>
          <w:color w:val="222222"/>
          <w:sz w:val="21"/>
          <w:szCs w:val="21"/>
        </w:rPr>
        <w:t>Определение</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положения</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некоторых</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маркеров</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на</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хромосоме</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холерного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вибриона</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по</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сцепленности</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не</w:t>
      </w:r>
      <w:r w:rsidRPr="00CF7EAD">
        <w:rPr>
          <w:rFonts w:ascii="Helvetica" w:hAnsi="Helvetica" w:cs="Helvetica"/>
          <w:b/>
          <w:bCs/>
          <w:color w:val="222222"/>
          <w:sz w:val="21"/>
          <w:szCs w:val="21"/>
        </w:rPr>
        <w:t>-</w:t>
      </w:r>
      <w:r w:rsidRPr="00CF7EAD">
        <w:rPr>
          <w:rFonts w:ascii="Helvetica" w:hAnsi="Helvetica" w:cs="Helvetica" w:hint="eastAsia"/>
          <w:b/>
          <w:bCs/>
          <w:color w:val="222222"/>
          <w:sz w:val="21"/>
          <w:szCs w:val="21"/>
        </w:rPr>
        <w:t>селектируемых</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маркеров</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с</w:t>
      </w:r>
      <w:r w:rsidRPr="00CF7EAD">
        <w:rPr>
          <w:rFonts w:ascii="Helvetica" w:hAnsi="Helvetica" w:cs="Helvetica"/>
          <w:b/>
          <w:bCs/>
          <w:color w:val="222222"/>
          <w:sz w:val="21"/>
          <w:szCs w:val="21"/>
        </w:rPr>
        <w:t xml:space="preserve"> </w:t>
      </w:r>
      <w:r w:rsidRPr="00CF7EAD">
        <w:rPr>
          <w:rFonts w:ascii="Helvetica" w:hAnsi="Helvetica" w:cs="Helvetica" w:hint="eastAsia"/>
          <w:b/>
          <w:bCs/>
          <w:color w:val="222222"/>
          <w:sz w:val="21"/>
          <w:szCs w:val="21"/>
        </w:rPr>
        <w:t>селектируемыми</w:t>
      </w:r>
    </w:p>
    <w:sectPr w:rsidR="00484EB4" w:rsidRPr="00CF7EA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8AE90" w14:textId="77777777" w:rsidR="00261F6A" w:rsidRDefault="00261F6A">
      <w:pPr>
        <w:spacing w:after="0" w:line="240" w:lineRule="auto"/>
      </w:pPr>
      <w:r>
        <w:separator/>
      </w:r>
    </w:p>
  </w:endnote>
  <w:endnote w:type="continuationSeparator" w:id="0">
    <w:p w14:paraId="4002281D" w14:textId="77777777" w:rsidR="00261F6A" w:rsidRDefault="00261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01BE9" w14:textId="77777777" w:rsidR="00261F6A" w:rsidRDefault="00261F6A"/>
    <w:p w14:paraId="598BA35E" w14:textId="77777777" w:rsidR="00261F6A" w:rsidRDefault="00261F6A"/>
    <w:p w14:paraId="5D07324D" w14:textId="77777777" w:rsidR="00261F6A" w:rsidRDefault="00261F6A"/>
    <w:p w14:paraId="7821960D" w14:textId="77777777" w:rsidR="00261F6A" w:rsidRDefault="00261F6A"/>
    <w:p w14:paraId="3B866802" w14:textId="77777777" w:rsidR="00261F6A" w:rsidRDefault="00261F6A"/>
    <w:p w14:paraId="2E50F529" w14:textId="77777777" w:rsidR="00261F6A" w:rsidRDefault="00261F6A"/>
    <w:p w14:paraId="72D9F6F7" w14:textId="77777777" w:rsidR="00261F6A" w:rsidRDefault="00261F6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79ADB7" wp14:editId="4A09F42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E64BC" w14:textId="77777777" w:rsidR="00261F6A" w:rsidRDefault="00261F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79ADB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5E64BC" w14:textId="77777777" w:rsidR="00261F6A" w:rsidRDefault="00261F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E4501A" w14:textId="77777777" w:rsidR="00261F6A" w:rsidRDefault="00261F6A"/>
    <w:p w14:paraId="07E1BE5B" w14:textId="77777777" w:rsidR="00261F6A" w:rsidRDefault="00261F6A"/>
    <w:p w14:paraId="7A50526A" w14:textId="77777777" w:rsidR="00261F6A" w:rsidRDefault="00261F6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E8A8F3" wp14:editId="4AA66D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C7D04" w14:textId="77777777" w:rsidR="00261F6A" w:rsidRDefault="00261F6A"/>
                          <w:p w14:paraId="0524B3C3" w14:textId="77777777" w:rsidR="00261F6A" w:rsidRDefault="00261F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E8A8F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0C7D04" w14:textId="77777777" w:rsidR="00261F6A" w:rsidRDefault="00261F6A"/>
                    <w:p w14:paraId="0524B3C3" w14:textId="77777777" w:rsidR="00261F6A" w:rsidRDefault="00261F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76B6E6" w14:textId="77777777" w:rsidR="00261F6A" w:rsidRDefault="00261F6A"/>
    <w:p w14:paraId="43538247" w14:textId="77777777" w:rsidR="00261F6A" w:rsidRDefault="00261F6A">
      <w:pPr>
        <w:rPr>
          <w:sz w:val="2"/>
          <w:szCs w:val="2"/>
        </w:rPr>
      </w:pPr>
    </w:p>
    <w:p w14:paraId="75B9A6D8" w14:textId="77777777" w:rsidR="00261F6A" w:rsidRDefault="00261F6A"/>
    <w:p w14:paraId="6E42B07D" w14:textId="77777777" w:rsidR="00261F6A" w:rsidRDefault="00261F6A">
      <w:pPr>
        <w:spacing w:after="0" w:line="240" w:lineRule="auto"/>
      </w:pPr>
    </w:p>
  </w:footnote>
  <w:footnote w:type="continuationSeparator" w:id="0">
    <w:p w14:paraId="7E9029F8" w14:textId="77777777" w:rsidR="00261F6A" w:rsidRDefault="00261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6A"/>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207762</TotalTime>
  <Pages>4</Pages>
  <Words>412</Words>
  <Characters>2349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1818</cp:revision>
  <cp:lastPrinted>2009-02-06T05:36:00Z</cp:lastPrinted>
  <dcterms:created xsi:type="dcterms:W3CDTF">2024-01-07T13:43:00Z</dcterms:created>
  <dcterms:modified xsi:type="dcterms:W3CDTF">2025-11-16T21:44:00Z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