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5EB" w:rsidRDefault="00910947" w:rsidP="00910947">
      <w:pPr>
        <w:rPr>
          <w:rFonts w:ascii="Times New Roman" w:eastAsia="Times New Roman" w:hAnsi="Times New Roman" w:cs="Times New Roman"/>
          <w:b/>
          <w:bCs/>
          <w:spacing w:val="-16"/>
          <w:kern w:val="0"/>
          <w:sz w:val="24"/>
          <w:szCs w:val="24"/>
          <w:lang w:eastAsia="ru-RU"/>
        </w:rPr>
      </w:pPr>
      <w:r w:rsidRPr="00910947">
        <w:rPr>
          <w:rFonts w:ascii="Times New Roman" w:eastAsia="Times New Roman" w:hAnsi="Times New Roman" w:cs="Times New Roman" w:hint="eastAsia"/>
          <w:b/>
          <w:bCs/>
          <w:spacing w:val="-16"/>
          <w:kern w:val="0"/>
          <w:sz w:val="24"/>
          <w:szCs w:val="24"/>
          <w:lang w:eastAsia="ru-RU"/>
        </w:rPr>
        <w:t>Барышникова</w:t>
      </w:r>
      <w:r w:rsidRPr="00910947">
        <w:rPr>
          <w:rFonts w:ascii="Times New Roman" w:eastAsia="Times New Roman" w:hAnsi="Times New Roman" w:cs="Times New Roman"/>
          <w:b/>
          <w:bCs/>
          <w:spacing w:val="-16"/>
          <w:kern w:val="0"/>
          <w:sz w:val="24"/>
          <w:szCs w:val="24"/>
          <w:lang w:eastAsia="ru-RU"/>
        </w:rPr>
        <w:t xml:space="preserve">, </w:t>
      </w:r>
      <w:r w:rsidRPr="00910947">
        <w:rPr>
          <w:rFonts w:ascii="Times New Roman" w:eastAsia="Times New Roman" w:hAnsi="Times New Roman" w:cs="Times New Roman" w:hint="eastAsia"/>
          <w:b/>
          <w:bCs/>
          <w:spacing w:val="-16"/>
          <w:kern w:val="0"/>
          <w:sz w:val="24"/>
          <w:szCs w:val="24"/>
          <w:lang w:eastAsia="ru-RU"/>
        </w:rPr>
        <w:t>Ирина</w:t>
      </w:r>
      <w:r w:rsidRPr="00910947">
        <w:rPr>
          <w:rFonts w:ascii="Times New Roman" w:eastAsia="Times New Roman" w:hAnsi="Times New Roman" w:cs="Times New Roman"/>
          <w:b/>
          <w:bCs/>
          <w:spacing w:val="-16"/>
          <w:kern w:val="0"/>
          <w:sz w:val="24"/>
          <w:szCs w:val="24"/>
          <w:lang w:eastAsia="ru-RU"/>
        </w:rPr>
        <w:t xml:space="preserve"> </w:t>
      </w:r>
      <w:r w:rsidRPr="00910947">
        <w:rPr>
          <w:rFonts w:ascii="Times New Roman" w:eastAsia="Times New Roman" w:hAnsi="Times New Roman" w:cs="Times New Roman" w:hint="eastAsia"/>
          <w:b/>
          <w:bCs/>
          <w:spacing w:val="-16"/>
          <w:kern w:val="0"/>
          <w:sz w:val="24"/>
          <w:szCs w:val="24"/>
          <w:lang w:eastAsia="ru-RU"/>
        </w:rPr>
        <w:t>Юрьевна</w:t>
      </w:r>
      <w:r w:rsidRPr="00910947">
        <w:rPr>
          <w:rFonts w:ascii="Times New Roman" w:eastAsia="Times New Roman" w:hAnsi="Times New Roman" w:cs="Times New Roman"/>
          <w:b/>
          <w:bCs/>
          <w:spacing w:val="-16"/>
          <w:kern w:val="0"/>
          <w:sz w:val="24"/>
          <w:szCs w:val="24"/>
          <w:lang w:eastAsia="ru-RU"/>
        </w:rPr>
        <w:t xml:space="preserve">. </w:t>
      </w:r>
      <w:r w:rsidRPr="00910947">
        <w:rPr>
          <w:rFonts w:ascii="Times New Roman" w:eastAsia="Times New Roman" w:hAnsi="Times New Roman" w:cs="Times New Roman" w:hint="eastAsia"/>
          <w:b/>
          <w:bCs/>
          <w:spacing w:val="-16"/>
          <w:kern w:val="0"/>
          <w:sz w:val="24"/>
          <w:szCs w:val="24"/>
          <w:lang w:eastAsia="ru-RU"/>
        </w:rPr>
        <w:t>Новый</w:t>
      </w:r>
      <w:r w:rsidRPr="00910947">
        <w:rPr>
          <w:rFonts w:ascii="Times New Roman" w:eastAsia="Times New Roman" w:hAnsi="Times New Roman" w:cs="Times New Roman"/>
          <w:b/>
          <w:bCs/>
          <w:spacing w:val="-16"/>
          <w:kern w:val="0"/>
          <w:sz w:val="24"/>
          <w:szCs w:val="24"/>
          <w:lang w:eastAsia="ru-RU"/>
        </w:rPr>
        <w:t xml:space="preserve"> </w:t>
      </w:r>
      <w:r w:rsidRPr="00910947">
        <w:rPr>
          <w:rFonts w:ascii="Times New Roman" w:eastAsia="Times New Roman" w:hAnsi="Times New Roman" w:cs="Times New Roman" w:hint="eastAsia"/>
          <w:b/>
          <w:bCs/>
          <w:spacing w:val="-16"/>
          <w:kern w:val="0"/>
          <w:sz w:val="24"/>
          <w:szCs w:val="24"/>
          <w:lang w:eastAsia="ru-RU"/>
        </w:rPr>
        <w:t>Завет</w:t>
      </w:r>
      <w:r w:rsidRPr="00910947">
        <w:rPr>
          <w:rFonts w:ascii="Times New Roman" w:eastAsia="Times New Roman" w:hAnsi="Times New Roman" w:cs="Times New Roman"/>
          <w:b/>
          <w:bCs/>
          <w:spacing w:val="-16"/>
          <w:kern w:val="0"/>
          <w:sz w:val="24"/>
          <w:szCs w:val="24"/>
          <w:lang w:eastAsia="ru-RU"/>
        </w:rPr>
        <w:t xml:space="preserve"> </w:t>
      </w:r>
      <w:r w:rsidRPr="00910947">
        <w:rPr>
          <w:rFonts w:ascii="Times New Roman" w:eastAsia="Times New Roman" w:hAnsi="Times New Roman" w:cs="Times New Roman" w:hint="eastAsia"/>
          <w:b/>
          <w:bCs/>
          <w:spacing w:val="-16"/>
          <w:kern w:val="0"/>
          <w:sz w:val="24"/>
          <w:szCs w:val="24"/>
          <w:lang w:eastAsia="ru-RU"/>
        </w:rPr>
        <w:t>и</w:t>
      </w:r>
      <w:r w:rsidRPr="00910947">
        <w:rPr>
          <w:rFonts w:ascii="Times New Roman" w:eastAsia="Times New Roman" w:hAnsi="Times New Roman" w:cs="Times New Roman"/>
          <w:b/>
          <w:bCs/>
          <w:spacing w:val="-16"/>
          <w:kern w:val="0"/>
          <w:sz w:val="24"/>
          <w:szCs w:val="24"/>
          <w:lang w:eastAsia="ru-RU"/>
        </w:rPr>
        <w:t xml:space="preserve"> </w:t>
      </w:r>
      <w:r w:rsidRPr="00910947">
        <w:rPr>
          <w:rFonts w:ascii="Times New Roman" w:eastAsia="Times New Roman" w:hAnsi="Times New Roman" w:cs="Times New Roman" w:hint="eastAsia"/>
          <w:b/>
          <w:bCs/>
          <w:spacing w:val="-16"/>
          <w:kern w:val="0"/>
          <w:sz w:val="24"/>
          <w:szCs w:val="24"/>
          <w:lang w:eastAsia="ru-RU"/>
        </w:rPr>
        <w:t>Псалтирь</w:t>
      </w:r>
      <w:r w:rsidRPr="00910947">
        <w:rPr>
          <w:rFonts w:ascii="Times New Roman" w:eastAsia="Times New Roman" w:hAnsi="Times New Roman" w:cs="Times New Roman"/>
          <w:b/>
          <w:bCs/>
          <w:spacing w:val="-16"/>
          <w:kern w:val="0"/>
          <w:sz w:val="24"/>
          <w:szCs w:val="24"/>
          <w:lang w:eastAsia="ru-RU"/>
        </w:rPr>
        <w:t xml:space="preserve"> </w:t>
      </w:r>
      <w:r w:rsidRPr="00910947">
        <w:rPr>
          <w:rFonts w:ascii="Times New Roman" w:eastAsia="Times New Roman" w:hAnsi="Times New Roman" w:cs="Times New Roman" w:hint="eastAsia"/>
          <w:b/>
          <w:bCs/>
          <w:spacing w:val="-16"/>
          <w:kern w:val="0"/>
          <w:sz w:val="24"/>
          <w:szCs w:val="24"/>
          <w:lang w:eastAsia="ru-RU"/>
        </w:rPr>
        <w:t>в</w:t>
      </w:r>
      <w:r w:rsidRPr="00910947">
        <w:rPr>
          <w:rFonts w:ascii="Times New Roman" w:eastAsia="Times New Roman" w:hAnsi="Times New Roman" w:cs="Times New Roman"/>
          <w:b/>
          <w:bCs/>
          <w:spacing w:val="-16"/>
          <w:kern w:val="0"/>
          <w:sz w:val="24"/>
          <w:szCs w:val="24"/>
          <w:lang w:eastAsia="ru-RU"/>
        </w:rPr>
        <w:t xml:space="preserve"> </w:t>
      </w:r>
      <w:r w:rsidRPr="00910947">
        <w:rPr>
          <w:rFonts w:ascii="Times New Roman" w:eastAsia="Times New Roman" w:hAnsi="Times New Roman" w:cs="Times New Roman" w:hint="eastAsia"/>
          <w:b/>
          <w:bCs/>
          <w:spacing w:val="-16"/>
          <w:kern w:val="0"/>
          <w:sz w:val="24"/>
          <w:szCs w:val="24"/>
          <w:lang w:eastAsia="ru-RU"/>
        </w:rPr>
        <w:t>русской</w:t>
      </w:r>
      <w:r w:rsidRPr="00910947">
        <w:rPr>
          <w:rFonts w:ascii="Times New Roman" w:eastAsia="Times New Roman" w:hAnsi="Times New Roman" w:cs="Times New Roman"/>
          <w:b/>
          <w:bCs/>
          <w:spacing w:val="-16"/>
          <w:kern w:val="0"/>
          <w:sz w:val="24"/>
          <w:szCs w:val="24"/>
          <w:lang w:eastAsia="ru-RU"/>
        </w:rPr>
        <w:t xml:space="preserve"> </w:t>
      </w:r>
      <w:r w:rsidRPr="00910947">
        <w:rPr>
          <w:rFonts w:ascii="Times New Roman" w:eastAsia="Times New Roman" w:hAnsi="Times New Roman" w:cs="Times New Roman" w:hint="eastAsia"/>
          <w:b/>
          <w:bCs/>
          <w:spacing w:val="-16"/>
          <w:kern w:val="0"/>
          <w:sz w:val="24"/>
          <w:szCs w:val="24"/>
          <w:lang w:eastAsia="ru-RU"/>
        </w:rPr>
        <w:t>поэзии</w:t>
      </w:r>
      <w:r w:rsidRPr="00910947">
        <w:rPr>
          <w:rFonts w:ascii="Times New Roman" w:eastAsia="Times New Roman" w:hAnsi="Times New Roman" w:cs="Times New Roman"/>
          <w:b/>
          <w:bCs/>
          <w:spacing w:val="-16"/>
          <w:kern w:val="0"/>
          <w:sz w:val="24"/>
          <w:szCs w:val="24"/>
          <w:lang w:eastAsia="ru-RU"/>
        </w:rPr>
        <w:t xml:space="preserve"> : </w:t>
      </w:r>
      <w:r w:rsidRPr="00910947">
        <w:rPr>
          <w:rFonts w:ascii="Times New Roman" w:eastAsia="Times New Roman" w:hAnsi="Times New Roman" w:cs="Times New Roman" w:hint="eastAsia"/>
          <w:b/>
          <w:bCs/>
          <w:spacing w:val="-16"/>
          <w:kern w:val="0"/>
          <w:sz w:val="24"/>
          <w:szCs w:val="24"/>
          <w:lang w:eastAsia="ru-RU"/>
        </w:rPr>
        <w:t>диссертация</w:t>
      </w:r>
      <w:r w:rsidRPr="00910947">
        <w:rPr>
          <w:rFonts w:ascii="Times New Roman" w:eastAsia="Times New Roman" w:hAnsi="Times New Roman" w:cs="Times New Roman"/>
          <w:b/>
          <w:bCs/>
          <w:spacing w:val="-16"/>
          <w:kern w:val="0"/>
          <w:sz w:val="24"/>
          <w:szCs w:val="24"/>
          <w:lang w:eastAsia="ru-RU"/>
        </w:rPr>
        <w:t xml:space="preserve"> ... </w:t>
      </w:r>
      <w:r w:rsidRPr="00910947">
        <w:rPr>
          <w:rFonts w:ascii="Times New Roman" w:eastAsia="Times New Roman" w:hAnsi="Times New Roman" w:cs="Times New Roman" w:hint="eastAsia"/>
          <w:b/>
          <w:bCs/>
          <w:spacing w:val="-16"/>
          <w:kern w:val="0"/>
          <w:sz w:val="24"/>
          <w:szCs w:val="24"/>
          <w:lang w:eastAsia="ru-RU"/>
        </w:rPr>
        <w:t>доктора</w:t>
      </w:r>
      <w:r w:rsidRPr="00910947">
        <w:rPr>
          <w:rFonts w:ascii="Times New Roman" w:eastAsia="Times New Roman" w:hAnsi="Times New Roman" w:cs="Times New Roman"/>
          <w:b/>
          <w:bCs/>
          <w:spacing w:val="-16"/>
          <w:kern w:val="0"/>
          <w:sz w:val="24"/>
          <w:szCs w:val="24"/>
          <w:lang w:eastAsia="ru-RU"/>
        </w:rPr>
        <w:t xml:space="preserve"> </w:t>
      </w:r>
      <w:r w:rsidRPr="00910947">
        <w:rPr>
          <w:rFonts w:ascii="Times New Roman" w:eastAsia="Times New Roman" w:hAnsi="Times New Roman" w:cs="Times New Roman" w:hint="eastAsia"/>
          <w:b/>
          <w:bCs/>
          <w:spacing w:val="-16"/>
          <w:kern w:val="0"/>
          <w:sz w:val="24"/>
          <w:szCs w:val="24"/>
          <w:lang w:eastAsia="ru-RU"/>
        </w:rPr>
        <w:t>филологических</w:t>
      </w:r>
      <w:r w:rsidRPr="00910947">
        <w:rPr>
          <w:rFonts w:ascii="Times New Roman" w:eastAsia="Times New Roman" w:hAnsi="Times New Roman" w:cs="Times New Roman"/>
          <w:b/>
          <w:bCs/>
          <w:spacing w:val="-16"/>
          <w:kern w:val="0"/>
          <w:sz w:val="24"/>
          <w:szCs w:val="24"/>
          <w:lang w:eastAsia="ru-RU"/>
        </w:rPr>
        <w:t xml:space="preserve"> </w:t>
      </w:r>
      <w:r w:rsidRPr="00910947">
        <w:rPr>
          <w:rFonts w:ascii="Times New Roman" w:eastAsia="Times New Roman" w:hAnsi="Times New Roman" w:cs="Times New Roman" w:hint="eastAsia"/>
          <w:b/>
          <w:bCs/>
          <w:spacing w:val="-16"/>
          <w:kern w:val="0"/>
          <w:sz w:val="24"/>
          <w:szCs w:val="24"/>
          <w:lang w:eastAsia="ru-RU"/>
        </w:rPr>
        <w:t>наук</w:t>
      </w:r>
      <w:r w:rsidRPr="00910947">
        <w:rPr>
          <w:rFonts w:ascii="Times New Roman" w:eastAsia="Times New Roman" w:hAnsi="Times New Roman" w:cs="Times New Roman"/>
          <w:b/>
          <w:bCs/>
          <w:spacing w:val="-16"/>
          <w:kern w:val="0"/>
          <w:sz w:val="24"/>
          <w:szCs w:val="24"/>
          <w:lang w:eastAsia="ru-RU"/>
        </w:rPr>
        <w:t xml:space="preserve"> : 10.01.01 / </w:t>
      </w:r>
      <w:r w:rsidRPr="00910947">
        <w:rPr>
          <w:rFonts w:ascii="Times New Roman" w:eastAsia="Times New Roman" w:hAnsi="Times New Roman" w:cs="Times New Roman" w:hint="eastAsia"/>
          <w:b/>
          <w:bCs/>
          <w:spacing w:val="-16"/>
          <w:kern w:val="0"/>
          <w:sz w:val="24"/>
          <w:szCs w:val="24"/>
          <w:lang w:eastAsia="ru-RU"/>
        </w:rPr>
        <w:t>Барышникова</w:t>
      </w:r>
      <w:r w:rsidRPr="00910947">
        <w:rPr>
          <w:rFonts w:ascii="Times New Roman" w:eastAsia="Times New Roman" w:hAnsi="Times New Roman" w:cs="Times New Roman"/>
          <w:b/>
          <w:bCs/>
          <w:spacing w:val="-16"/>
          <w:kern w:val="0"/>
          <w:sz w:val="24"/>
          <w:szCs w:val="24"/>
          <w:lang w:eastAsia="ru-RU"/>
        </w:rPr>
        <w:t xml:space="preserve"> </w:t>
      </w:r>
      <w:r w:rsidRPr="00910947">
        <w:rPr>
          <w:rFonts w:ascii="Times New Roman" w:eastAsia="Times New Roman" w:hAnsi="Times New Roman" w:cs="Times New Roman" w:hint="eastAsia"/>
          <w:b/>
          <w:bCs/>
          <w:spacing w:val="-16"/>
          <w:kern w:val="0"/>
          <w:sz w:val="24"/>
          <w:szCs w:val="24"/>
          <w:lang w:eastAsia="ru-RU"/>
        </w:rPr>
        <w:t>Ирина</w:t>
      </w:r>
      <w:r w:rsidRPr="00910947">
        <w:rPr>
          <w:rFonts w:ascii="Times New Roman" w:eastAsia="Times New Roman" w:hAnsi="Times New Roman" w:cs="Times New Roman"/>
          <w:b/>
          <w:bCs/>
          <w:spacing w:val="-16"/>
          <w:kern w:val="0"/>
          <w:sz w:val="24"/>
          <w:szCs w:val="24"/>
          <w:lang w:eastAsia="ru-RU"/>
        </w:rPr>
        <w:t xml:space="preserve"> </w:t>
      </w:r>
      <w:r w:rsidRPr="00910947">
        <w:rPr>
          <w:rFonts w:ascii="Times New Roman" w:eastAsia="Times New Roman" w:hAnsi="Times New Roman" w:cs="Times New Roman" w:hint="eastAsia"/>
          <w:b/>
          <w:bCs/>
          <w:spacing w:val="-16"/>
          <w:kern w:val="0"/>
          <w:sz w:val="24"/>
          <w:szCs w:val="24"/>
          <w:lang w:eastAsia="ru-RU"/>
        </w:rPr>
        <w:t>Юрьевна</w:t>
      </w:r>
      <w:r w:rsidRPr="00910947">
        <w:rPr>
          <w:rFonts w:ascii="Times New Roman" w:eastAsia="Times New Roman" w:hAnsi="Times New Roman" w:cs="Times New Roman"/>
          <w:b/>
          <w:bCs/>
          <w:spacing w:val="-16"/>
          <w:kern w:val="0"/>
          <w:sz w:val="24"/>
          <w:szCs w:val="24"/>
          <w:lang w:eastAsia="ru-RU"/>
        </w:rPr>
        <w:t>; [</w:t>
      </w:r>
      <w:r w:rsidRPr="00910947">
        <w:rPr>
          <w:rFonts w:ascii="Times New Roman" w:eastAsia="Times New Roman" w:hAnsi="Times New Roman" w:cs="Times New Roman" w:hint="eastAsia"/>
          <w:b/>
          <w:bCs/>
          <w:spacing w:val="-16"/>
          <w:kern w:val="0"/>
          <w:sz w:val="24"/>
          <w:szCs w:val="24"/>
          <w:lang w:eastAsia="ru-RU"/>
        </w:rPr>
        <w:t>Место</w:t>
      </w:r>
      <w:r w:rsidRPr="00910947">
        <w:rPr>
          <w:rFonts w:ascii="Times New Roman" w:eastAsia="Times New Roman" w:hAnsi="Times New Roman" w:cs="Times New Roman"/>
          <w:b/>
          <w:bCs/>
          <w:spacing w:val="-16"/>
          <w:kern w:val="0"/>
          <w:sz w:val="24"/>
          <w:szCs w:val="24"/>
          <w:lang w:eastAsia="ru-RU"/>
        </w:rPr>
        <w:t xml:space="preserve"> </w:t>
      </w:r>
      <w:r w:rsidRPr="00910947">
        <w:rPr>
          <w:rFonts w:ascii="Times New Roman" w:eastAsia="Times New Roman" w:hAnsi="Times New Roman" w:cs="Times New Roman" w:hint="eastAsia"/>
          <w:b/>
          <w:bCs/>
          <w:spacing w:val="-16"/>
          <w:kern w:val="0"/>
          <w:sz w:val="24"/>
          <w:szCs w:val="24"/>
          <w:lang w:eastAsia="ru-RU"/>
        </w:rPr>
        <w:t>защиты</w:t>
      </w:r>
      <w:r w:rsidRPr="00910947">
        <w:rPr>
          <w:rFonts w:ascii="Times New Roman" w:eastAsia="Times New Roman" w:hAnsi="Times New Roman" w:cs="Times New Roman"/>
          <w:b/>
          <w:bCs/>
          <w:spacing w:val="-16"/>
          <w:kern w:val="0"/>
          <w:sz w:val="24"/>
          <w:szCs w:val="24"/>
          <w:lang w:eastAsia="ru-RU"/>
        </w:rPr>
        <w:t xml:space="preserve">: </w:t>
      </w:r>
      <w:r w:rsidRPr="00910947">
        <w:rPr>
          <w:rFonts w:ascii="Times New Roman" w:eastAsia="Times New Roman" w:hAnsi="Times New Roman" w:cs="Times New Roman" w:hint="eastAsia"/>
          <w:b/>
          <w:bCs/>
          <w:spacing w:val="-16"/>
          <w:kern w:val="0"/>
          <w:sz w:val="24"/>
          <w:szCs w:val="24"/>
          <w:lang w:eastAsia="ru-RU"/>
        </w:rPr>
        <w:t>Лит</w:t>
      </w:r>
      <w:r w:rsidRPr="00910947">
        <w:rPr>
          <w:rFonts w:ascii="Times New Roman" w:eastAsia="Times New Roman" w:hAnsi="Times New Roman" w:cs="Times New Roman"/>
          <w:b/>
          <w:bCs/>
          <w:spacing w:val="-16"/>
          <w:kern w:val="0"/>
          <w:sz w:val="24"/>
          <w:szCs w:val="24"/>
          <w:lang w:eastAsia="ru-RU"/>
        </w:rPr>
        <w:t xml:space="preserve">. </w:t>
      </w:r>
      <w:r w:rsidRPr="00910947">
        <w:rPr>
          <w:rFonts w:ascii="Times New Roman" w:eastAsia="Times New Roman" w:hAnsi="Times New Roman" w:cs="Times New Roman" w:hint="eastAsia"/>
          <w:b/>
          <w:bCs/>
          <w:spacing w:val="-16"/>
          <w:kern w:val="0"/>
          <w:sz w:val="24"/>
          <w:szCs w:val="24"/>
          <w:lang w:eastAsia="ru-RU"/>
        </w:rPr>
        <w:t>ин</w:t>
      </w:r>
      <w:r w:rsidRPr="00910947">
        <w:rPr>
          <w:rFonts w:ascii="Times New Roman" w:eastAsia="Times New Roman" w:hAnsi="Times New Roman" w:cs="Times New Roman"/>
          <w:b/>
          <w:bCs/>
          <w:spacing w:val="-16"/>
          <w:kern w:val="0"/>
          <w:sz w:val="24"/>
          <w:szCs w:val="24"/>
          <w:lang w:eastAsia="ru-RU"/>
        </w:rPr>
        <w:t>-</w:t>
      </w:r>
      <w:r w:rsidRPr="00910947">
        <w:rPr>
          <w:rFonts w:ascii="Times New Roman" w:eastAsia="Times New Roman" w:hAnsi="Times New Roman" w:cs="Times New Roman" w:hint="eastAsia"/>
          <w:b/>
          <w:bCs/>
          <w:spacing w:val="-16"/>
          <w:kern w:val="0"/>
          <w:sz w:val="24"/>
          <w:szCs w:val="24"/>
          <w:lang w:eastAsia="ru-RU"/>
        </w:rPr>
        <w:t>т</w:t>
      </w:r>
      <w:r w:rsidRPr="00910947">
        <w:rPr>
          <w:rFonts w:ascii="Times New Roman" w:eastAsia="Times New Roman" w:hAnsi="Times New Roman" w:cs="Times New Roman"/>
          <w:b/>
          <w:bCs/>
          <w:spacing w:val="-16"/>
          <w:kern w:val="0"/>
          <w:sz w:val="24"/>
          <w:szCs w:val="24"/>
          <w:lang w:eastAsia="ru-RU"/>
        </w:rPr>
        <w:t xml:space="preserve"> </w:t>
      </w:r>
      <w:r w:rsidRPr="00910947">
        <w:rPr>
          <w:rFonts w:ascii="Times New Roman" w:eastAsia="Times New Roman" w:hAnsi="Times New Roman" w:cs="Times New Roman" w:hint="eastAsia"/>
          <w:b/>
          <w:bCs/>
          <w:spacing w:val="-16"/>
          <w:kern w:val="0"/>
          <w:sz w:val="24"/>
          <w:szCs w:val="24"/>
          <w:lang w:eastAsia="ru-RU"/>
        </w:rPr>
        <w:t>им</w:t>
      </w:r>
      <w:r w:rsidRPr="00910947">
        <w:rPr>
          <w:rFonts w:ascii="Times New Roman" w:eastAsia="Times New Roman" w:hAnsi="Times New Roman" w:cs="Times New Roman"/>
          <w:b/>
          <w:bCs/>
          <w:spacing w:val="-16"/>
          <w:kern w:val="0"/>
          <w:sz w:val="24"/>
          <w:szCs w:val="24"/>
          <w:lang w:eastAsia="ru-RU"/>
        </w:rPr>
        <w:t xml:space="preserve">. </w:t>
      </w:r>
      <w:r w:rsidRPr="00910947">
        <w:rPr>
          <w:rFonts w:ascii="Times New Roman" w:eastAsia="Times New Roman" w:hAnsi="Times New Roman" w:cs="Times New Roman" w:hint="eastAsia"/>
          <w:b/>
          <w:bCs/>
          <w:spacing w:val="-16"/>
          <w:kern w:val="0"/>
          <w:sz w:val="24"/>
          <w:szCs w:val="24"/>
          <w:lang w:eastAsia="ru-RU"/>
        </w:rPr>
        <w:t>А</w:t>
      </w:r>
      <w:r w:rsidRPr="00910947">
        <w:rPr>
          <w:rFonts w:ascii="Times New Roman" w:eastAsia="Times New Roman" w:hAnsi="Times New Roman" w:cs="Times New Roman"/>
          <w:b/>
          <w:bCs/>
          <w:spacing w:val="-16"/>
          <w:kern w:val="0"/>
          <w:sz w:val="24"/>
          <w:szCs w:val="24"/>
          <w:lang w:eastAsia="ru-RU"/>
        </w:rPr>
        <w:t>.</w:t>
      </w:r>
      <w:r w:rsidRPr="00910947">
        <w:rPr>
          <w:rFonts w:ascii="Times New Roman" w:eastAsia="Times New Roman" w:hAnsi="Times New Roman" w:cs="Times New Roman" w:hint="eastAsia"/>
          <w:b/>
          <w:bCs/>
          <w:spacing w:val="-16"/>
          <w:kern w:val="0"/>
          <w:sz w:val="24"/>
          <w:szCs w:val="24"/>
          <w:lang w:eastAsia="ru-RU"/>
        </w:rPr>
        <w:t>М</w:t>
      </w:r>
      <w:r w:rsidRPr="00910947">
        <w:rPr>
          <w:rFonts w:ascii="Times New Roman" w:eastAsia="Times New Roman" w:hAnsi="Times New Roman" w:cs="Times New Roman"/>
          <w:b/>
          <w:bCs/>
          <w:spacing w:val="-16"/>
          <w:kern w:val="0"/>
          <w:sz w:val="24"/>
          <w:szCs w:val="24"/>
          <w:lang w:eastAsia="ru-RU"/>
        </w:rPr>
        <w:t xml:space="preserve">. </w:t>
      </w:r>
      <w:r w:rsidRPr="00910947">
        <w:rPr>
          <w:rFonts w:ascii="Times New Roman" w:eastAsia="Times New Roman" w:hAnsi="Times New Roman" w:cs="Times New Roman" w:hint="eastAsia"/>
          <w:b/>
          <w:bCs/>
          <w:spacing w:val="-16"/>
          <w:kern w:val="0"/>
          <w:sz w:val="24"/>
          <w:szCs w:val="24"/>
          <w:lang w:eastAsia="ru-RU"/>
        </w:rPr>
        <w:t>Горького</w:t>
      </w:r>
      <w:r w:rsidRPr="00910947">
        <w:rPr>
          <w:rFonts w:ascii="Times New Roman" w:eastAsia="Times New Roman" w:hAnsi="Times New Roman" w:cs="Times New Roman"/>
          <w:b/>
          <w:bCs/>
          <w:spacing w:val="-16"/>
          <w:kern w:val="0"/>
          <w:sz w:val="24"/>
          <w:szCs w:val="24"/>
          <w:lang w:eastAsia="ru-RU"/>
        </w:rPr>
        <w:t xml:space="preserve">].- </w:t>
      </w:r>
      <w:r w:rsidRPr="00910947">
        <w:rPr>
          <w:rFonts w:ascii="Times New Roman" w:eastAsia="Times New Roman" w:hAnsi="Times New Roman" w:cs="Times New Roman" w:hint="eastAsia"/>
          <w:b/>
          <w:bCs/>
          <w:spacing w:val="-16"/>
          <w:kern w:val="0"/>
          <w:sz w:val="24"/>
          <w:szCs w:val="24"/>
          <w:lang w:eastAsia="ru-RU"/>
        </w:rPr>
        <w:t>Москва</w:t>
      </w:r>
      <w:r w:rsidRPr="00910947">
        <w:rPr>
          <w:rFonts w:ascii="Times New Roman" w:eastAsia="Times New Roman" w:hAnsi="Times New Roman" w:cs="Times New Roman"/>
          <w:b/>
          <w:bCs/>
          <w:spacing w:val="-16"/>
          <w:kern w:val="0"/>
          <w:sz w:val="24"/>
          <w:szCs w:val="24"/>
          <w:lang w:eastAsia="ru-RU"/>
        </w:rPr>
        <w:t xml:space="preserve">, 2013.- 411 </w:t>
      </w:r>
      <w:r w:rsidRPr="00910947">
        <w:rPr>
          <w:rFonts w:ascii="Times New Roman" w:eastAsia="Times New Roman" w:hAnsi="Times New Roman" w:cs="Times New Roman" w:hint="eastAsia"/>
          <w:b/>
          <w:bCs/>
          <w:spacing w:val="-16"/>
          <w:kern w:val="0"/>
          <w:sz w:val="24"/>
          <w:szCs w:val="24"/>
          <w:lang w:eastAsia="ru-RU"/>
        </w:rPr>
        <w:t>с</w:t>
      </w:r>
      <w:r w:rsidRPr="00910947">
        <w:rPr>
          <w:rFonts w:ascii="Times New Roman" w:eastAsia="Times New Roman" w:hAnsi="Times New Roman" w:cs="Times New Roman"/>
          <w:b/>
          <w:bCs/>
          <w:spacing w:val="-16"/>
          <w:kern w:val="0"/>
          <w:sz w:val="24"/>
          <w:szCs w:val="24"/>
          <w:lang w:eastAsia="ru-RU"/>
        </w:rPr>
        <w:t xml:space="preserve">.: </w:t>
      </w:r>
      <w:r w:rsidRPr="00910947">
        <w:rPr>
          <w:rFonts w:ascii="Times New Roman" w:eastAsia="Times New Roman" w:hAnsi="Times New Roman" w:cs="Times New Roman" w:hint="eastAsia"/>
          <w:b/>
          <w:bCs/>
          <w:spacing w:val="-16"/>
          <w:kern w:val="0"/>
          <w:sz w:val="24"/>
          <w:szCs w:val="24"/>
          <w:lang w:eastAsia="ru-RU"/>
        </w:rPr>
        <w:t>ил</w:t>
      </w:r>
      <w:r w:rsidRPr="00910947">
        <w:rPr>
          <w:rFonts w:ascii="Times New Roman" w:eastAsia="Times New Roman" w:hAnsi="Times New Roman" w:cs="Times New Roman"/>
          <w:b/>
          <w:bCs/>
          <w:spacing w:val="-16"/>
          <w:kern w:val="0"/>
          <w:sz w:val="24"/>
          <w:szCs w:val="24"/>
          <w:lang w:eastAsia="ru-RU"/>
        </w:rPr>
        <w:t xml:space="preserve">. </w:t>
      </w:r>
      <w:r w:rsidRPr="00910947">
        <w:rPr>
          <w:rFonts w:ascii="Times New Roman" w:eastAsia="Times New Roman" w:hAnsi="Times New Roman" w:cs="Times New Roman" w:hint="eastAsia"/>
          <w:b/>
          <w:bCs/>
          <w:spacing w:val="-16"/>
          <w:kern w:val="0"/>
          <w:sz w:val="24"/>
          <w:szCs w:val="24"/>
          <w:lang w:eastAsia="ru-RU"/>
        </w:rPr>
        <w:t>РГБ</w:t>
      </w:r>
      <w:r w:rsidRPr="00910947">
        <w:rPr>
          <w:rFonts w:ascii="Times New Roman" w:eastAsia="Times New Roman" w:hAnsi="Times New Roman" w:cs="Times New Roman"/>
          <w:b/>
          <w:bCs/>
          <w:spacing w:val="-16"/>
          <w:kern w:val="0"/>
          <w:sz w:val="24"/>
          <w:szCs w:val="24"/>
          <w:lang w:eastAsia="ru-RU"/>
        </w:rPr>
        <w:t xml:space="preserve"> </w:t>
      </w:r>
      <w:r w:rsidRPr="00910947">
        <w:rPr>
          <w:rFonts w:ascii="Times New Roman" w:eastAsia="Times New Roman" w:hAnsi="Times New Roman" w:cs="Times New Roman" w:hint="eastAsia"/>
          <w:b/>
          <w:bCs/>
          <w:spacing w:val="-16"/>
          <w:kern w:val="0"/>
          <w:sz w:val="24"/>
          <w:szCs w:val="24"/>
          <w:lang w:eastAsia="ru-RU"/>
        </w:rPr>
        <w:t>ОД</w:t>
      </w:r>
      <w:r w:rsidRPr="00910947">
        <w:rPr>
          <w:rFonts w:ascii="Times New Roman" w:eastAsia="Times New Roman" w:hAnsi="Times New Roman" w:cs="Times New Roman"/>
          <w:b/>
          <w:bCs/>
          <w:spacing w:val="-16"/>
          <w:kern w:val="0"/>
          <w:sz w:val="24"/>
          <w:szCs w:val="24"/>
          <w:lang w:eastAsia="ru-RU"/>
        </w:rPr>
        <w:t>, 71 15-10/47</w:t>
      </w:r>
    </w:p>
    <w:p w:rsidR="00910947" w:rsidRDefault="00910947" w:rsidP="00910947">
      <w:pPr>
        <w:rPr>
          <w:rFonts w:ascii="Times New Roman" w:eastAsia="Times New Roman" w:hAnsi="Times New Roman" w:cs="Times New Roman"/>
          <w:b/>
          <w:bCs/>
          <w:spacing w:val="-16"/>
          <w:kern w:val="0"/>
          <w:sz w:val="24"/>
          <w:szCs w:val="24"/>
          <w:lang w:eastAsia="ru-RU"/>
        </w:rPr>
      </w:pPr>
    </w:p>
    <w:p w:rsidR="00910947" w:rsidRDefault="00910947" w:rsidP="00910947">
      <w:pPr>
        <w:rPr>
          <w:rFonts w:ascii="Times New Roman" w:eastAsia="Times New Roman" w:hAnsi="Times New Roman" w:cs="Times New Roman"/>
          <w:b/>
          <w:bCs/>
          <w:spacing w:val="-16"/>
          <w:kern w:val="0"/>
          <w:sz w:val="24"/>
          <w:szCs w:val="24"/>
          <w:lang w:eastAsia="ru-RU"/>
        </w:rPr>
      </w:pPr>
    </w:p>
    <w:p w:rsidR="00910947" w:rsidRPr="00910947" w:rsidRDefault="00910947" w:rsidP="00910947">
      <w:pPr>
        <w:tabs>
          <w:tab w:val="clear" w:pos="709"/>
        </w:tabs>
        <w:suppressAutoHyphens w:val="0"/>
        <w:spacing w:after="662" w:line="260" w:lineRule="exact"/>
        <w:ind w:firstLine="0"/>
        <w:jc w:val="center"/>
        <w:rPr>
          <w:rFonts w:ascii="Times New Roman" w:eastAsia="Times New Roman" w:hAnsi="Times New Roman" w:cs="Times New Roman"/>
          <w:b/>
          <w:bCs/>
          <w:color w:val="000000"/>
          <w:kern w:val="0"/>
          <w:sz w:val="26"/>
          <w:szCs w:val="26"/>
          <w:lang w:eastAsia="ru-RU" w:bidi="ru-RU"/>
        </w:rPr>
      </w:pPr>
      <w:r w:rsidRPr="00910947">
        <w:rPr>
          <w:rFonts w:ascii="Times New Roman" w:eastAsia="Times New Roman" w:hAnsi="Times New Roman" w:cs="Times New Roman"/>
          <w:b/>
          <w:bCs/>
          <w:color w:val="000000"/>
          <w:kern w:val="0"/>
          <w:sz w:val="26"/>
          <w:szCs w:val="26"/>
          <w:lang w:eastAsia="ru-RU" w:bidi="ru-RU"/>
        </w:rPr>
        <w:t>ФГБОУ ВПО «Литературный институт им. А.М.Горького»</w:t>
      </w:r>
    </w:p>
    <w:p w:rsidR="00910947" w:rsidRPr="00910947" w:rsidRDefault="00910947" w:rsidP="00910947">
      <w:pPr>
        <w:tabs>
          <w:tab w:val="clear" w:pos="709"/>
        </w:tabs>
        <w:suppressAutoHyphens w:val="0"/>
        <w:spacing w:after="465" w:line="260" w:lineRule="exact"/>
        <w:ind w:right="280" w:firstLine="0"/>
        <w:jc w:val="right"/>
        <w:rPr>
          <w:rFonts w:ascii="Times New Roman" w:eastAsia="Times New Roman" w:hAnsi="Times New Roman" w:cs="Times New Roman"/>
          <w:b/>
          <w:bCs/>
          <w:i/>
          <w:iCs/>
          <w:color w:val="000000"/>
          <w:kern w:val="0"/>
          <w:sz w:val="26"/>
          <w:szCs w:val="26"/>
          <w:lang w:eastAsia="ru-RU" w:bidi="ru-RU"/>
        </w:rPr>
      </w:pPr>
      <w:r w:rsidRPr="00910947">
        <w:rPr>
          <w:rFonts w:ascii="Times New Roman" w:eastAsia="Times New Roman" w:hAnsi="Times New Roman" w:cs="Times New Roman"/>
          <w:b/>
          <w:bCs/>
          <w:i/>
          <w:iCs/>
          <w:color w:val="000000"/>
          <w:kern w:val="0"/>
          <w:sz w:val="26"/>
          <w:szCs w:val="26"/>
          <w:lang w:eastAsia="ru-RU" w:bidi="ru-RU"/>
        </w:rPr>
        <w:t>На правах рукописи</w:t>
      </w:r>
    </w:p>
    <w:p w:rsidR="00910947" w:rsidRPr="00910947" w:rsidRDefault="00910947" w:rsidP="00910947">
      <w:pPr>
        <w:tabs>
          <w:tab w:val="clear" w:pos="709"/>
        </w:tabs>
        <w:suppressAutoHyphens w:val="0"/>
        <w:spacing w:after="848" w:line="230" w:lineRule="exact"/>
        <w:ind w:left="900" w:firstLine="0"/>
        <w:jc w:val="left"/>
        <w:rPr>
          <w:rFonts w:ascii="Arial Narrow" w:eastAsia="Arial Narrow" w:hAnsi="Arial Narrow" w:cs="Arial Narrow"/>
          <w:b/>
          <w:bCs/>
          <w:color w:val="000000"/>
          <w:spacing w:val="10"/>
          <w:kern w:val="0"/>
          <w:sz w:val="23"/>
          <w:szCs w:val="23"/>
          <w:lang w:eastAsia="ru-RU" w:bidi="ru-RU"/>
        </w:rPr>
      </w:pPr>
      <w:r w:rsidRPr="00910947">
        <w:rPr>
          <w:rFonts w:ascii="Arial Narrow" w:eastAsia="Arial Narrow" w:hAnsi="Arial Narrow" w:cs="Arial Narrow"/>
          <w:b/>
          <w:bCs/>
          <w:color w:val="000000"/>
          <w:spacing w:val="10"/>
          <w:kern w:val="0"/>
          <w:sz w:val="23"/>
          <w:szCs w:val="23"/>
          <w:lang w:eastAsia="ru-RU" w:bidi="ru-RU"/>
        </w:rPr>
        <w:t>05201450069</w:t>
      </w:r>
    </w:p>
    <w:p w:rsidR="00910947" w:rsidRPr="00910947" w:rsidRDefault="00910947" w:rsidP="00910947">
      <w:pPr>
        <w:tabs>
          <w:tab w:val="clear" w:pos="709"/>
        </w:tabs>
        <w:suppressAutoHyphens w:val="0"/>
        <w:spacing w:after="1126" w:line="260" w:lineRule="exact"/>
        <w:ind w:firstLine="0"/>
        <w:jc w:val="center"/>
        <w:rPr>
          <w:rFonts w:ascii="Times New Roman" w:eastAsia="Times New Roman" w:hAnsi="Times New Roman" w:cs="Times New Roman"/>
          <w:b/>
          <w:bCs/>
          <w:color w:val="000000"/>
          <w:kern w:val="0"/>
          <w:sz w:val="26"/>
          <w:szCs w:val="26"/>
          <w:lang w:eastAsia="ru-RU" w:bidi="ru-RU"/>
        </w:rPr>
      </w:pPr>
      <w:r w:rsidRPr="00910947">
        <w:rPr>
          <w:rFonts w:ascii="Times New Roman" w:eastAsia="Times New Roman" w:hAnsi="Times New Roman" w:cs="Times New Roman"/>
          <w:b/>
          <w:bCs/>
          <w:color w:val="000000"/>
          <w:kern w:val="0"/>
          <w:sz w:val="26"/>
          <w:szCs w:val="26"/>
          <w:lang w:eastAsia="ru-RU" w:bidi="ru-RU"/>
        </w:rPr>
        <w:t>Барышникова Ирина Юрьевна</w:t>
      </w:r>
    </w:p>
    <w:p w:rsidR="00910947" w:rsidRPr="00910947" w:rsidRDefault="00910947" w:rsidP="00910947">
      <w:pPr>
        <w:keepNext/>
        <w:keepLines/>
        <w:tabs>
          <w:tab w:val="clear" w:pos="709"/>
        </w:tabs>
        <w:suppressAutoHyphens w:val="0"/>
        <w:spacing w:after="1116" w:line="340" w:lineRule="exact"/>
        <w:ind w:firstLine="0"/>
        <w:jc w:val="center"/>
        <w:outlineLvl w:val="0"/>
        <w:rPr>
          <w:rFonts w:ascii="Times New Roman" w:eastAsia="Times New Roman" w:hAnsi="Times New Roman" w:cs="Times New Roman"/>
          <w:b/>
          <w:bCs/>
          <w:color w:val="000000"/>
          <w:kern w:val="0"/>
          <w:sz w:val="34"/>
          <w:szCs w:val="34"/>
          <w:lang w:eastAsia="ru-RU" w:bidi="ru-RU"/>
        </w:rPr>
      </w:pPr>
      <w:bookmarkStart w:id="0" w:name="bookmark0"/>
      <w:r w:rsidRPr="00910947">
        <w:rPr>
          <w:rFonts w:ascii="Times New Roman" w:eastAsia="Times New Roman" w:hAnsi="Times New Roman" w:cs="Times New Roman"/>
          <w:b/>
          <w:bCs/>
          <w:color w:val="000000"/>
          <w:kern w:val="0"/>
          <w:sz w:val="34"/>
          <w:szCs w:val="34"/>
          <w:lang w:eastAsia="ru-RU" w:bidi="ru-RU"/>
        </w:rPr>
        <w:t>Новый Завет и Псалтирь в русской поэзии</w:t>
      </w:r>
      <w:bookmarkEnd w:id="0"/>
    </w:p>
    <w:p w:rsidR="00910947" w:rsidRPr="00910947" w:rsidRDefault="00910947" w:rsidP="00910947">
      <w:pPr>
        <w:tabs>
          <w:tab w:val="clear" w:pos="709"/>
        </w:tabs>
        <w:suppressAutoHyphens w:val="0"/>
        <w:spacing w:after="1435" w:line="260" w:lineRule="exact"/>
        <w:ind w:firstLine="0"/>
        <w:jc w:val="center"/>
        <w:rPr>
          <w:rFonts w:ascii="Times New Roman" w:eastAsia="Times New Roman" w:hAnsi="Times New Roman" w:cs="Times New Roman"/>
          <w:b/>
          <w:bCs/>
          <w:color w:val="000000"/>
          <w:kern w:val="0"/>
          <w:sz w:val="26"/>
          <w:szCs w:val="26"/>
          <w:lang w:eastAsia="ru-RU" w:bidi="ru-RU"/>
        </w:rPr>
      </w:pPr>
      <w:r w:rsidRPr="00910947">
        <w:rPr>
          <w:rFonts w:ascii="Times New Roman" w:eastAsia="Times New Roman" w:hAnsi="Times New Roman" w:cs="Times New Roman"/>
          <w:b/>
          <w:bCs/>
          <w:color w:val="000000"/>
          <w:kern w:val="0"/>
          <w:sz w:val="26"/>
          <w:szCs w:val="26"/>
          <w:lang w:eastAsia="ru-RU" w:bidi="ru-RU"/>
        </w:rPr>
        <w:t>Специальность 10.01.01 - русская литература</w:t>
      </w:r>
    </w:p>
    <w:p w:rsidR="00910947" w:rsidRPr="00910947" w:rsidRDefault="00910947" w:rsidP="00910947">
      <w:pPr>
        <w:tabs>
          <w:tab w:val="clear" w:pos="709"/>
        </w:tabs>
        <w:suppressAutoHyphens w:val="0"/>
        <w:spacing w:after="1072" w:line="475" w:lineRule="exact"/>
        <w:ind w:firstLine="0"/>
        <w:jc w:val="center"/>
        <w:rPr>
          <w:rFonts w:ascii="Times New Roman" w:eastAsia="Times New Roman" w:hAnsi="Times New Roman" w:cs="Times New Roman"/>
          <w:b/>
          <w:bCs/>
          <w:color w:val="000000"/>
          <w:kern w:val="0"/>
          <w:sz w:val="26"/>
          <w:szCs w:val="26"/>
          <w:lang w:eastAsia="ru-RU" w:bidi="ru-RU"/>
        </w:rPr>
      </w:pPr>
      <w:r w:rsidRPr="00910947">
        <w:rPr>
          <w:rFonts w:ascii="Times New Roman" w:eastAsia="Times New Roman" w:hAnsi="Times New Roman" w:cs="Times New Roman"/>
          <w:b/>
          <w:bCs/>
          <w:color w:val="000000"/>
          <w:kern w:val="0"/>
          <w:sz w:val="26"/>
          <w:szCs w:val="26"/>
          <w:lang w:eastAsia="ru-RU" w:bidi="ru-RU"/>
        </w:rPr>
        <w:t>Диссертация на соискание ученой степени доктора филологических наук</w:t>
      </w:r>
    </w:p>
    <w:p w:rsidR="00910947" w:rsidRPr="00910947" w:rsidRDefault="00910947" w:rsidP="00910947">
      <w:pPr>
        <w:tabs>
          <w:tab w:val="clear" w:pos="709"/>
        </w:tabs>
        <w:suppressAutoHyphens w:val="0"/>
        <w:spacing w:after="120" w:line="260" w:lineRule="exact"/>
        <w:ind w:right="280" w:firstLine="0"/>
        <w:jc w:val="right"/>
        <w:rPr>
          <w:rFonts w:ascii="Times New Roman" w:eastAsia="Times New Roman" w:hAnsi="Times New Roman" w:cs="Times New Roman"/>
          <w:b/>
          <w:bCs/>
          <w:color w:val="000000"/>
          <w:kern w:val="0"/>
          <w:sz w:val="26"/>
          <w:szCs w:val="26"/>
          <w:lang w:eastAsia="ru-RU" w:bidi="ru-RU"/>
        </w:rPr>
      </w:pPr>
      <w:r w:rsidRPr="00910947">
        <w:rPr>
          <w:rFonts w:ascii="Times New Roman" w:eastAsia="Times New Roman" w:hAnsi="Times New Roman" w:cs="Times New Roman"/>
          <w:b/>
          <w:bCs/>
          <w:color w:val="000000"/>
          <w:kern w:val="0"/>
          <w:sz w:val="26"/>
          <w:szCs w:val="26"/>
          <w:lang w:eastAsia="ru-RU" w:bidi="ru-RU"/>
        </w:rPr>
        <w:t>Научный консультант :</w:t>
      </w:r>
    </w:p>
    <w:p w:rsidR="00910947" w:rsidRPr="00910947" w:rsidRDefault="00910947" w:rsidP="00910947">
      <w:pPr>
        <w:tabs>
          <w:tab w:val="clear" w:pos="709"/>
        </w:tabs>
        <w:suppressAutoHyphens w:val="0"/>
        <w:spacing w:after="532" w:line="475" w:lineRule="exact"/>
        <w:ind w:left="5840" w:right="760" w:firstLine="0"/>
        <w:jc w:val="left"/>
        <w:rPr>
          <w:rFonts w:ascii="Times New Roman" w:eastAsia="Times New Roman" w:hAnsi="Times New Roman" w:cs="Times New Roman"/>
          <w:b/>
          <w:bCs/>
          <w:color w:val="000000"/>
          <w:kern w:val="0"/>
          <w:sz w:val="26"/>
          <w:szCs w:val="26"/>
          <w:lang w:eastAsia="ru-RU" w:bidi="ru-RU"/>
        </w:rPr>
      </w:pPr>
      <w:r w:rsidRPr="00910947">
        <w:rPr>
          <w:rFonts w:ascii="Times New Roman" w:eastAsia="Times New Roman" w:hAnsi="Times New Roman" w:cs="Times New Roman"/>
          <w:b/>
          <w:bCs/>
          <w:color w:val="000000"/>
          <w:kern w:val="0"/>
          <w:sz w:val="26"/>
          <w:szCs w:val="26"/>
          <w:lang w:eastAsia="ru-RU" w:bidi="ru-RU"/>
        </w:rPr>
        <w:t>д.ф.н., профессор Минералов Ю.И.</w:t>
      </w:r>
    </w:p>
    <w:p w:rsidR="00910947" w:rsidRPr="00910947" w:rsidRDefault="00910947" w:rsidP="00910947">
      <w:pPr>
        <w:tabs>
          <w:tab w:val="clear" w:pos="709"/>
        </w:tabs>
        <w:suppressAutoHyphens w:val="0"/>
        <w:spacing w:after="1132" w:line="260" w:lineRule="exact"/>
        <w:ind w:right="280" w:firstLine="0"/>
        <w:jc w:val="right"/>
        <w:rPr>
          <w:rFonts w:ascii="Times New Roman" w:eastAsia="Times New Roman" w:hAnsi="Times New Roman" w:cs="Times New Roman"/>
          <w:b/>
          <w:bCs/>
          <w:color w:val="000000"/>
          <w:kern w:val="0"/>
          <w:sz w:val="26"/>
          <w:szCs w:val="26"/>
          <w:lang w:eastAsia="ru-RU" w:bidi="ru-RU"/>
        </w:rPr>
      </w:pPr>
      <w:r w:rsidRPr="00910947">
        <w:rPr>
          <w:rFonts w:ascii="Times New Roman" w:eastAsia="Times New Roman" w:hAnsi="Times New Roman" w:cs="Times New Roman"/>
          <w:b/>
          <w:bCs/>
          <w:color w:val="000000"/>
          <w:kern w:val="0"/>
          <w:sz w:val="26"/>
          <w:szCs w:val="26"/>
          <w:lang w:eastAsia="ru-RU" w:bidi="ru-RU"/>
        </w:rPr>
        <w:t>д.ф.н., доцент Васильев С.А.</w:t>
      </w:r>
    </w:p>
    <w:p w:rsidR="00910947" w:rsidRPr="00910947" w:rsidRDefault="00910947" w:rsidP="00910947">
      <w:pPr>
        <w:tabs>
          <w:tab w:val="clear" w:pos="709"/>
        </w:tabs>
        <w:suppressAutoHyphens w:val="0"/>
        <w:spacing w:after="0" w:line="260" w:lineRule="exact"/>
        <w:ind w:firstLine="0"/>
        <w:jc w:val="center"/>
        <w:rPr>
          <w:rFonts w:ascii="Times New Roman" w:eastAsia="Times New Roman" w:hAnsi="Times New Roman" w:cs="Times New Roman"/>
          <w:b/>
          <w:bCs/>
          <w:color w:val="000000"/>
          <w:kern w:val="0"/>
          <w:sz w:val="26"/>
          <w:szCs w:val="26"/>
          <w:lang w:eastAsia="ru-RU" w:bidi="ru-RU"/>
        </w:rPr>
      </w:pPr>
      <w:r w:rsidRPr="00910947">
        <w:rPr>
          <w:rFonts w:ascii="Times New Roman" w:eastAsia="Times New Roman" w:hAnsi="Times New Roman" w:cs="Times New Roman"/>
          <w:b/>
          <w:bCs/>
          <w:color w:val="000000"/>
          <w:kern w:val="0"/>
          <w:sz w:val="26"/>
          <w:szCs w:val="26"/>
          <w:lang w:eastAsia="ru-RU" w:bidi="ru-RU"/>
        </w:rPr>
        <w:t>Москва - 2013</w:t>
      </w:r>
      <w:r w:rsidRPr="00910947">
        <w:rPr>
          <w:rFonts w:ascii="Times New Roman" w:eastAsia="Times New Roman" w:hAnsi="Times New Roman" w:cs="Times New Roman"/>
          <w:b/>
          <w:bCs/>
          <w:color w:val="000000"/>
          <w:kern w:val="0"/>
          <w:sz w:val="26"/>
          <w:szCs w:val="26"/>
          <w:lang w:eastAsia="ru-RU" w:bidi="ru-RU"/>
        </w:rPr>
        <w:br w:type="page"/>
      </w:r>
    </w:p>
    <w:p w:rsidR="00910947" w:rsidRPr="00910947" w:rsidRDefault="00910947" w:rsidP="00910947">
      <w:pPr>
        <w:framePr w:h="238" w:wrap="around" w:vAnchor="text" w:hAnchor="margin" w:x="9052" w:y="25"/>
        <w:tabs>
          <w:tab w:val="clear" w:pos="709"/>
        </w:tabs>
        <w:suppressAutoHyphens w:val="0"/>
        <w:spacing w:after="0" w:line="230" w:lineRule="exact"/>
        <w:ind w:left="100" w:firstLine="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3"/>
          <w:szCs w:val="23"/>
          <w:lang w:eastAsia="ru-RU" w:bidi="ru-RU"/>
        </w:rPr>
        <w:t>7</w:t>
      </w:r>
    </w:p>
    <w:p w:rsidR="00910947" w:rsidRPr="00910947" w:rsidRDefault="00910947" w:rsidP="00910947">
      <w:pPr>
        <w:framePr w:h="248" w:wrap="around" w:hAnchor="margin" w:x="4091" w:y="83"/>
        <w:tabs>
          <w:tab w:val="clear" w:pos="709"/>
        </w:tabs>
        <w:suppressAutoHyphens w:val="0"/>
        <w:spacing w:after="0" w:line="230" w:lineRule="exact"/>
        <w:ind w:firstLine="0"/>
        <w:jc w:val="left"/>
        <w:rPr>
          <w:rFonts w:ascii="Times New Roman" w:eastAsia="Times New Roman" w:hAnsi="Times New Roman" w:cs="Times New Roman"/>
          <w:b/>
          <w:bCs/>
          <w:color w:val="000000"/>
          <w:kern w:val="0"/>
          <w:sz w:val="26"/>
          <w:szCs w:val="26"/>
          <w:lang w:eastAsia="ru-RU" w:bidi="ru-RU"/>
        </w:rPr>
      </w:pPr>
      <w:r w:rsidRPr="00910947">
        <w:rPr>
          <w:rFonts w:ascii="Times New Roman" w:eastAsia="Times New Roman" w:hAnsi="Times New Roman" w:cs="Times New Roman"/>
          <w:b/>
          <w:bCs/>
          <w:color w:val="000000"/>
          <w:kern w:val="0"/>
          <w:sz w:val="23"/>
          <w:szCs w:val="23"/>
          <w:lang w:eastAsia="ru-RU" w:bidi="ru-RU"/>
        </w:rPr>
        <w:t>Оглавление</w:t>
      </w:r>
    </w:p>
    <w:p w:rsidR="00910947" w:rsidRPr="00910947" w:rsidRDefault="00910947" w:rsidP="00910947">
      <w:pPr>
        <w:tabs>
          <w:tab w:val="clear" w:pos="709"/>
        </w:tabs>
        <w:suppressAutoHyphens w:val="0"/>
        <w:spacing w:after="366" w:line="260" w:lineRule="exact"/>
        <w:ind w:firstLine="0"/>
        <w:rPr>
          <w:rFonts w:ascii="Times New Roman" w:eastAsia="Times New Roman" w:hAnsi="Times New Roman" w:cs="Times New Roman"/>
          <w:b/>
          <w:bCs/>
          <w:color w:val="000000"/>
          <w:kern w:val="0"/>
          <w:sz w:val="26"/>
          <w:szCs w:val="26"/>
          <w:lang w:eastAsia="ru-RU" w:bidi="ru-RU"/>
        </w:rPr>
      </w:pPr>
      <w:r w:rsidRPr="00910947">
        <w:rPr>
          <w:rFonts w:ascii="Times New Roman" w:eastAsia="Times New Roman" w:hAnsi="Times New Roman" w:cs="Times New Roman"/>
          <w:b/>
          <w:bCs/>
          <w:color w:val="000000"/>
          <w:kern w:val="0"/>
          <w:sz w:val="26"/>
          <w:szCs w:val="26"/>
          <w:lang w:eastAsia="ru-RU" w:bidi="ru-RU"/>
        </w:rPr>
        <w:t>ВВЕДЕНИЕ</w:t>
      </w:r>
    </w:p>
    <w:p w:rsidR="00910947" w:rsidRPr="00910947" w:rsidRDefault="00910947" w:rsidP="00910947">
      <w:pPr>
        <w:tabs>
          <w:tab w:val="clear" w:pos="709"/>
        </w:tabs>
        <w:suppressAutoHyphens w:val="0"/>
        <w:spacing w:after="0" w:line="260" w:lineRule="exact"/>
        <w:ind w:firstLine="0"/>
        <w:rPr>
          <w:rFonts w:ascii="Times New Roman" w:eastAsia="Times New Roman" w:hAnsi="Times New Roman" w:cs="Times New Roman"/>
          <w:b/>
          <w:bCs/>
          <w:color w:val="000000"/>
          <w:kern w:val="0"/>
          <w:sz w:val="26"/>
          <w:szCs w:val="26"/>
          <w:lang w:eastAsia="ru-RU" w:bidi="ru-RU"/>
        </w:rPr>
      </w:pPr>
      <w:r w:rsidRPr="00910947">
        <w:rPr>
          <w:rFonts w:ascii="Times New Roman" w:eastAsia="Times New Roman" w:hAnsi="Times New Roman" w:cs="Times New Roman"/>
          <w:b/>
          <w:bCs/>
          <w:color w:val="000000"/>
          <w:kern w:val="0"/>
          <w:sz w:val="26"/>
          <w:szCs w:val="26"/>
          <w:lang w:eastAsia="ru-RU" w:bidi="ru-RU"/>
        </w:rPr>
        <w:t>ГЛАВА 1. Образно-мотивное пространство Евангелия и Псалтири,</w:t>
      </w:r>
    </w:p>
    <w:p w:rsidR="00910947" w:rsidRPr="00910947" w:rsidRDefault="00910947" w:rsidP="00910947">
      <w:pPr>
        <w:tabs>
          <w:tab w:val="clear" w:pos="709"/>
          <w:tab w:val="right" w:leader="dot" w:pos="9260"/>
        </w:tabs>
        <w:suppressAutoHyphens w:val="0"/>
        <w:spacing w:after="362" w:line="260" w:lineRule="exact"/>
        <w:ind w:left="1140" w:firstLine="0"/>
        <w:rPr>
          <w:rFonts w:ascii="Times New Roman" w:eastAsia="Times New Roman" w:hAnsi="Times New Roman" w:cs="Times New Roman"/>
          <w:b/>
          <w:bCs/>
          <w:color w:val="000000"/>
          <w:kern w:val="0"/>
          <w:sz w:val="26"/>
          <w:szCs w:val="26"/>
          <w:lang w:eastAsia="ru-RU" w:bidi="ru-RU"/>
        </w:rPr>
      </w:pPr>
      <w:r w:rsidRPr="00910947">
        <w:rPr>
          <w:rFonts w:ascii="Times New Roman" w:eastAsia="Times New Roman" w:hAnsi="Times New Roman" w:cs="Times New Roman"/>
          <w:b/>
          <w:bCs/>
          <w:color w:val="000000"/>
          <w:kern w:val="0"/>
          <w:sz w:val="26"/>
          <w:szCs w:val="26"/>
          <w:lang w:eastAsia="ru-RU" w:bidi="ru-RU"/>
        </w:rPr>
        <w:fldChar w:fldCharType="begin"/>
      </w:r>
      <w:r w:rsidRPr="00910947">
        <w:rPr>
          <w:rFonts w:ascii="Times New Roman" w:eastAsia="Times New Roman" w:hAnsi="Times New Roman" w:cs="Times New Roman"/>
          <w:b/>
          <w:bCs/>
          <w:color w:val="000000"/>
          <w:kern w:val="0"/>
          <w:sz w:val="26"/>
          <w:szCs w:val="26"/>
          <w:lang w:eastAsia="ru-RU" w:bidi="ru-RU"/>
        </w:rPr>
        <w:instrText xml:space="preserve"> TOC \o "1-5" \h \z </w:instrText>
      </w:r>
      <w:r w:rsidRPr="00910947">
        <w:rPr>
          <w:rFonts w:ascii="Times New Roman" w:eastAsia="Times New Roman" w:hAnsi="Times New Roman" w:cs="Times New Roman"/>
          <w:b/>
          <w:bCs/>
          <w:color w:val="000000"/>
          <w:kern w:val="0"/>
          <w:sz w:val="26"/>
          <w:szCs w:val="26"/>
          <w:lang w:eastAsia="ru-RU" w:bidi="ru-RU"/>
        </w:rPr>
        <w:fldChar w:fldCharType="separate"/>
      </w:r>
      <w:r w:rsidRPr="00910947">
        <w:rPr>
          <w:rFonts w:ascii="Times New Roman" w:eastAsia="Times New Roman" w:hAnsi="Times New Roman" w:cs="Times New Roman"/>
          <w:b/>
          <w:bCs/>
          <w:color w:val="000000"/>
          <w:kern w:val="0"/>
          <w:sz w:val="26"/>
          <w:szCs w:val="26"/>
          <w:lang w:eastAsia="ru-RU" w:bidi="ru-RU"/>
        </w:rPr>
        <w:t>запечатленное русской лирикой</w:t>
      </w:r>
      <w:r w:rsidRPr="00910947">
        <w:rPr>
          <w:rFonts w:ascii="Times New Roman" w:eastAsia="Times New Roman" w:hAnsi="Times New Roman" w:cs="Times New Roman"/>
          <w:b/>
          <w:bCs/>
          <w:color w:val="000000"/>
          <w:kern w:val="0"/>
          <w:sz w:val="26"/>
          <w:szCs w:val="26"/>
          <w:lang w:eastAsia="ru-RU" w:bidi="ru-RU"/>
        </w:rPr>
        <w:tab/>
        <w:t>28</w:t>
      </w:r>
    </w:p>
    <w:p w:rsidR="00910947" w:rsidRPr="00910947" w:rsidRDefault="00910947" w:rsidP="00910947">
      <w:pPr>
        <w:numPr>
          <w:ilvl w:val="0"/>
          <w:numId w:val="9"/>
        </w:numPr>
        <w:tabs>
          <w:tab w:val="clear" w:pos="709"/>
        </w:tabs>
        <w:suppressAutoHyphens w:val="0"/>
        <w:spacing w:after="0" w:line="260" w:lineRule="exact"/>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 Образ пути в русской поэзии (М.Ю. Лермонтов, иеромонах</w:t>
      </w:r>
    </w:p>
    <w:p w:rsidR="00910947" w:rsidRPr="00910947" w:rsidRDefault="00910947" w:rsidP="00910947">
      <w:pPr>
        <w:tabs>
          <w:tab w:val="clear" w:pos="709"/>
          <w:tab w:val="right" w:leader="dot" w:pos="9260"/>
        </w:tabs>
        <w:suppressAutoHyphens w:val="0"/>
        <w:spacing w:after="308" w:line="260" w:lineRule="exact"/>
        <w:ind w:left="14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Роман) </w:t>
      </w:r>
      <w:r w:rsidRPr="00910947">
        <w:rPr>
          <w:rFonts w:ascii="Times New Roman" w:eastAsia="Times New Roman" w:hAnsi="Times New Roman" w:cs="Times New Roman"/>
          <w:color w:val="000000"/>
          <w:kern w:val="0"/>
          <w:sz w:val="26"/>
          <w:szCs w:val="26"/>
          <w:lang w:eastAsia="ru-RU" w:bidi="ru-RU"/>
        </w:rPr>
        <w:tab/>
        <w:t>28</w:t>
      </w:r>
    </w:p>
    <w:p w:rsidR="00910947" w:rsidRPr="00910947" w:rsidRDefault="00910947" w:rsidP="00910947">
      <w:pPr>
        <w:numPr>
          <w:ilvl w:val="0"/>
          <w:numId w:val="9"/>
        </w:numPr>
        <w:tabs>
          <w:tab w:val="clear" w:pos="709"/>
        </w:tabs>
        <w:suppressAutoHyphens w:val="0"/>
        <w:spacing w:after="0" w:line="322" w:lineRule="exact"/>
        <w:ind w:right="208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 Закон, Суд и Милость в Евангелии: образ грешницы, обращенной ко Христу, в русской лирике (А.И.Полежаев, А.А.Фет, С.С.Аверинцев, иеромонах</w:t>
      </w:r>
    </w:p>
    <w:p w:rsidR="00910947" w:rsidRPr="00910947" w:rsidRDefault="00910947" w:rsidP="00910947">
      <w:pPr>
        <w:tabs>
          <w:tab w:val="clear" w:pos="709"/>
          <w:tab w:val="right" w:leader="dot" w:pos="9260"/>
        </w:tabs>
        <w:suppressAutoHyphens w:val="0"/>
        <w:spacing w:after="289" w:line="322" w:lineRule="exact"/>
        <w:ind w:left="86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Роман) </w:t>
      </w:r>
      <w:r w:rsidRPr="00910947">
        <w:rPr>
          <w:rFonts w:ascii="Times New Roman" w:eastAsia="Times New Roman" w:hAnsi="Times New Roman" w:cs="Times New Roman"/>
          <w:color w:val="000000"/>
          <w:kern w:val="0"/>
          <w:sz w:val="26"/>
          <w:szCs w:val="26"/>
          <w:lang w:eastAsia="ru-RU" w:bidi="ru-RU"/>
        </w:rPr>
        <w:tab/>
        <w:t>35</w:t>
      </w:r>
    </w:p>
    <w:p w:rsidR="00910947" w:rsidRPr="00910947" w:rsidRDefault="00910947" w:rsidP="00910947">
      <w:pPr>
        <w:numPr>
          <w:ilvl w:val="0"/>
          <w:numId w:val="9"/>
        </w:numPr>
        <w:tabs>
          <w:tab w:val="clear" w:pos="709"/>
        </w:tabs>
        <w:suppressAutoHyphens w:val="0"/>
        <w:spacing w:after="0" w:line="260" w:lineRule="exact"/>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 Полисемия и антиномия слова «свобода» в переложениях</w:t>
      </w:r>
    </w:p>
    <w:p w:rsidR="00910947" w:rsidRPr="00910947" w:rsidRDefault="00910947" w:rsidP="00910947">
      <w:pPr>
        <w:tabs>
          <w:tab w:val="clear" w:pos="709"/>
          <w:tab w:val="right" w:leader="dot" w:pos="9260"/>
        </w:tabs>
        <w:suppressAutoHyphens w:val="0"/>
        <w:spacing w:after="352" w:line="260" w:lineRule="exact"/>
        <w:ind w:left="86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136-го псалма русскими поэтами XVII — XX веков</w:t>
      </w:r>
      <w:r w:rsidRPr="00910947">
        <w:rPr>
          <w:rFonts w:ascii="Times New Roman" w:eastAsia="Times New Roman" w:hAnsi="Times New Roman" w:cs="Times New Roman"/>
          <w:color w:val="000000"/>
          <w:kern w:val="0"/>
          <w:sz w:val="26"/>
          <w:szCs w:val="26"/>
          <w:lang w:eastAsia="ru-RU" w:bidi="ru-RU"/>
        </w:rPr>
        <w:tab/>
        <w:t>42</w:t>
      </w:r>
    </w:p>
    <w:p w:rsidR="00910947" w:rsidRPr="00910947" w:rsidRDefault="00910947" w:rsidP="00910947">
      <w:pPr>
        <w:numPr>
          <w:ilvl w:val="0"/>
          <w:numId w:val="9"/>
        </w:numPr>
        <w:tabs>
          <w:tab w:val="clear" w:pos="709"/>
          <w:tab w:val="left" w:pos="856"/>
        </w:tabs>
        <w:suppressAutoHyphens w:val="0"/>
        <w:spacing w:after="0" w:line="260" w:lineRule="exact"/>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Соположение и взаимообусловленность семантики и</w:t>
      </w:r>
    </w:p>
    <w:p w:rsidR="00910947" w:rsidRPr="00910947" w:rsidRDefault="00910947" w:rsidP="00910947">
      <w:pPr>
        <w:tabs>
          <w:tab w:val="clear" w:pos="709"/>
          <w:tab w:val="right" w:leader="dot" w:pos="9260"/>
        </w:tabs>
        <w:suppressAutoHyphens w:val="0"/>
        <w:spacing w:after="352" w:line="260" w:lineRule="exact"/>
        <w:ind w:left="7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символики псалмов 50-ого и 18-ого у русских поэтов </w:t>
      </w:r>
      <w:r w:rsidRPr="00910947">
        <w:rPr>
          <w:rFonts w:ascii="Times New Roman" w:eastAsia="Times New Roman" w:hAnsi="Times New Roman" w:cs="Times New Roman"/>
          <w:color w:val="000000"/>
          <w:kern w:val="0"/>
          <w:sz w:val="26"/>
          <w:szCs w:val="26"/>
          <w:lang w:eastAsia="ru-RU" w:bidi="ru-RU"/>
        </w:rPr>
        <w:tab/>
        <w:t>73</w:t>
      </w:r>
    </w:p>
    <w:p w:rsidR="00910947" w:rsidRPr="00910947" w:rsidRDefault="00910947" w:rsidP="00910947">
      <w:pPr>
        <w:tabs>
          <w:tab w:val="clear" w:pos="709"/>
        </w:tabs>
        <w:suppressAutoHyphens w:val="0"/>
        <w:spacing w:after="0" w:line="260" w:lineRule="exact"/>
        <w:ind w:left="140" w:firstLine="0"/>
        <w:rPr>
          <w:rFonts w:ascii="Times New Roman" w:eastAsia="Times New Roman" w:hAnsi="Times New Roman" w:cs="Times New Roman"/>
          <w:b/>
          <w:bCs/>
          <w:color w:val="000000"/>
          <w:kern w:val="0"/>
          <w:sz w:val="26"/>
          <w:szCs w:val="26"/>
          <w:lang w:eastAsia="ru-RU" w:bidi="ru-RU"/>
        </w:rPr>
      </w:pPr>
      <w:r w:rsidRPr="00910947">
        <w:rPr>
          <w:rFonts w:ascii="Times New Roman" w:eastAsia="Times New Roman" w:hAnsi="Times New Roman" w:cs="Times New Roman"/>
          <w:b/>
          <w:bCs/>
          <w:color w:val="000000"/>
          <w:kern w:val="0"/>
          <w:sz w:val="26"/>
          <w:szCs w:val="26"/>
          <w:lang w:eastAsia="ru-RU" w:bidi="ru-RU"/>
        </w:rPr>
        <w:t>ГЛАВА 2. Роль Псалтири и Евангелия в развитии жанров</w:t>
      </w:r>
    </w:p>
    <w:p w:rsidR="00910947" w:rsidRPr="00910947" w:rsidRDefault="00910947" w:rsidP="00910947">
      <w:pPr>
        <w:tabs>
          <w:tab w:val="clear" w:pos="709"/>
          <w:tab w:val="right" w:leader="dot" w:pos="9260"/>
        </w:tabs>
        <w:suppressAutoHyphens w:val="0"/>
        <w:spacing w:after="352" w:line="260" w:lineRule="exact"/>
        <w:ind w:left="1440" w:firstLine="0"/>
        <w:rPr>
          <w:rFonts w:ascii="Times New Roman" w:eastAsia="Times New Roman" w:hAnsi="Times New Roman" w:cs="Times New Roman"/>
          <w:b/>
          <w:bCs/>
          <w:color w:val="000000"/>
          <w:kern w:val="0"/>
          <w:sz w:val="26"/>
          <w:szCs w:val="26"/>
          <w:lang w:eastAsia="ru-RU" w:bidi="ru-RU"/>
        </w:rPr>
      </w:pPr>
      <w:r w:rsidRPr="00910947">
        <w:rPr>
          <w:rFonts w:ascii="Times New Roman" w:eastAsia="Times New Roman" w:hAnsi="Times New Roman" w:cs="Times New Roman"/>
          <w:b/>
          <w:bCs/>
          <w:color w:val="000000"/>
          <w:kern w:val="0"/>
          <w:sz w:val="26"/>
          <w:szCs w:val="26"/>
          <w:lang w:eastAsia="ru-RU" w:bidi="ru-RU"/>
        </w:rPr>
        <w:t>русской поэзии</w:t>
      </w:r>
      <w:r w:rsidRPr="00910947">
        <w:rPr>
          <w:rFonts w:ascii="Times New Roman" w:eastAsia="Times New Roman" w:hAnsi="Times New Roman" w:cs="Times New Roman"/>
          <w:b/>
          <w:bCs/>
          <w:color w:val="000000"/>
          <w:kern w:val="0"/>
          <w:sz w:val="26"/>
          <w:szCs w:val="26"/>
          <w:lang w:eastAsia="ru-RU" w:bidi="ru-RU"/>
        </w:rPr>
        <w:tab/>
        <w:t>96</w:t>
      </w:r>
    </w:p>
    <w:p w:rsidR="00910947" w:rsidRPr="00910947" w:rsidRDefault="00910947" w:rsidP="00910947">
      <w:pPr>
        <w:numPr>
          <w:ilvl w:val="0"/>
          <w:numId w:val="10"/>
        </w:numPr>
        <w:tabs>
          <w:tab w:val="clear" w:pos="709"/>
          <w:tab w:val="left" w:pos="1038"/>
        </w:tabs>
        <w:suppressAutoHyphens w:val="0"/>
        <w:spacing w:after="0" w:line="260" w:lineRule="exact"/>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Покаянный канон св. Андрея Критского: два варианта</w:t>
      </w:r>
    </w:p>
    <w:p w:rsidR="00910947" w:rsidRPr="00910947" w:rsidRDefault="00910947" w:rsidP="00910947">
      <w:pPr>
        <w:tabs>
          <w:tab w:val="clear" w:pos="709"/>
          <w:tab w:val="right" w:leader="dot" w:pos="9260"/>
        </w:tabs>
        <w:suppressAutoHyphens w:val="0"/>
        <w:spacing w:after="302" w:line="260" w:lineRule="exact"/>
        <w:ind w:left="86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парафразирования</w:t>
      </w:r>
      <w:r w:rsidRPr="00910947">
        <w:rPr>
          <w:rFonts w:ascii="Times New Roman" w:eastAsia="Times New Roman" w:hAnsi="Times New Roman" w:cs="Times New Roman"/>
          <w:color w:val="000000"/>
          <w:kern w:val="0"/>
          <w:sz w:val="26"/>
          <w:szCs w:val="26"/>
          <w:lang w:eastAsia="ru-RU" w:bidi="ru-RU"/>
        </w:rPr>
        <w:tab/>
        <w:t>96</w:t>
      </w:r>
    </w:p>
    <w:p w:rsidR="00910947" w:rsidRPr="00910947" w:rsidRDefault="00910947" w:rsidP="00910947">
      <w:pPr>
        <w:tabs>
          <w:tab w:val="clear" w:pos="709"/>
          <w:tab w:val="left" w:leader="dot" w:pos="8734"/>
        </w:tabs>
        <w:suppressAutoHyphens w:val="0"/>
        <w:spacing w:after="0" w:line="317" w:lineRule="exact"/>
        <w:ind w:left="860" w:right="2080" w:hanging="44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2.2.Элегия, исповедь и стихотворная молитва в создании поэтического целого (на примере стихотворения</w:t>
      </w:r>
    </w:p>
    <w:p w:rsidR="00910947" w:rsidRPr="00910947" w:rsidRDefault="00910947" w:rsidP="00910947">
      <w:pPr>
        <w:tabs>
          <w:tab w:val="clear" w:pos="709"/>
          <w:tab w:val="left" w:leader="dot" w:pos="9174"/>
          <w:tab w:val="left" w:pos="2593"/>
        </w:tabs>
        <w:suppressAutoHyphens w:val="0"/>
        <w:spacing w:after="236" w:line="317" w:lineRule="exact"/>
        <w:ind w:left="860" w:right="20" w:firstLine="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А.С.Пушкина «Воспоминание» и покаянной лирики иеромонаха Романа)</w:t>
      </w:r>
      <w:r w:rsidRPr="00910947">
        <w:rPr>
          <w:rFonts w:ascii="Times New Roman" w:eastAsia="Times New Roman" w:hAnsi="Times New Roman" w:cs="Times New Roman"/>
          <w:color w:val="000000"/>
          <w:kern w:val="0"/>
          <w:sz w:val="26"/>
          <w:szCs w:val="26"/>
          <w:lang w:eastAsia="ru-RU" w:bidi="ru-RU"/>
        </w:rPr>
        <w:tab/>
        <w:t xml:space="preserve"> 107</w:t>
      </w:r>
    </w:p>
    <w:p w:rsidR="00910947" w:rsidRPr="00910947" w:rsidRDefault="00910947" w:rsidP="00910947">
      <w:pPr>
        <w:numPr>
          <w:ilvl w:val="0"/>
          <w:numId w:val="11"/>
        </w:numPr>
        <w:tabs>
          <w:tab w:val="clear" w:pos="709"/>
        </w:tabs>
        <w:suppressAutoHyphens w:val="0"/>
        <w:spacing w:after="0" w:line="322" w:lineRule="exact"/>
        <w:ind w:right="146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 Традиции духовной оды в описаниях природных образов (И.Ф. Богданович, Г.Р. Державин, Е.И.Костров,</w:t>
      </w:r>
    </w:p>
    <w:p w:rsidR="00910947" w:rsidRPr="00910947" w:rsidRDefault="00910947" w:rsidP="00910947">
      <w:pPr>
        <w:tabs>
          <w:tab w:val="clear" w:pos="709"/>
          <w:tab w:val="center" w:leader="dot" w:pos="9081"/>
        </w:tabs>
        <w:suppressAutoHyphens w:val="0"/>
        <w:spacing w:after="352" w:line="260" w:lineRule="exact"/>
        <w:ind w:left="86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К.Д.Бальмонт) </w:t>
      </w:r>
      <w:r w:rsidRPr="00910947">
        <w:rPr>
          <w:rFonts w:ascii="Times New Roman" w:eastAsia="Times New Roman" w:hAnsi="Times New Roman" w:cs="Times New Roman"/>
          <w:color w:val="000000"/>
          <w:kern w:val="0"/>
          <w:sz w:val="26"/>
          <w:szCs w:val="26"/>
          <w:lang w:eastAsia="ru-RU" w:bidi="ru-RU"/>
        </w:rPr>
        <w:tab/>
        <w:t xml:space="preserve"> 116</w:t>
      </w:r>
    </w:p>
    <w:p w:rsidR="00910947" w:rsidRPr="00910947" w:rsidRDefault="00910947" w:rsidP="00910947">
      <w:pPr>
        <w:numPr>
          <w:ilvl w:val="0"/>
          <w:numId w:val="11"/>
        </w:numPr>
        <w:tabs>
          <w:tab w:val="clear" w:pos="709"/>
        </w:tabs>
        <w:suppressAutoHyphens w:val="0"/>
        <w:spacing w:after="0" w:line="260" w:lineRule="exact"/>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 Образ природы и семантика пейзажа в лирике</w:t>
      </w:r>
    </w:p>
    <w:p w:rsidR="00910947" w:rsidRPr="00910947" w:rsidRDefault="00910947" w:rsidP="00910947">
      <w:pPr>
        <w:tabs>
          <w:tab w:val="clear" w:pos="709"/>
          <w:tab w:val="center" w:leader="dot" w:pos="9081"/>
        </w:tabs>
        <w:suppressAutoHyphens w:val="0"/>
        <w:spacing w:after="605" w:line="260" w:lineRule="exact"/>
        <w:ind w:left="860" w:firstLine="0"/>
        <w:rPr>
          <w:rFonts w:ascii="Times New Roman" w:eastAsia="Times New Roman" w:hAnsi="Times New Roman" w:cs="Times New Roman"/>
          <w:color w:val="000000"/>
          <w:kern w:val="0"/>
          <w:sz w:val="26"/>
          <w:szCs w:val="26"/>
          <w:lang w:eastAsia="ru-RU" w:bidi="ru-RU"/>
        </w:rPr>
      </w:pPr>
      <w:hyperlink w:anchor="bookmark8" w:tooltip="Current Document">
        <w:r w:rsidRPr="00910947">
          <w:rPr>
            <w:rFonts w:ascii="Times New Roman" w:eastAsia="Times New Roman" w:hAnsi="Times New Roman" w:cs="Times New Roman"/>
            <w:color w:val="000000"/>
            <w:kern w:val="0"/>
            <w:sz w:val="26"/>
            <w:szCs w:val="26"/>
            <w:lang w:eastAsia="ru-RU" w:bidi="ru-RU"/>
          </w:rPr>
          <w:t>иеромонаха Романа</w:t>
        </w:r>
        <w:r w:rsidRPr="00910947">
          <w:rPr>
            <w:rFonts w:ascii="Times New Roman" w:eastAsia="Times New Roman" w:hAnsi="Times New Roman" w:cs="Times New Roman"/>
            <w:color w:val="000000"/>
            <w:kern w:val="0"/>
            <w:sz w:val="26"/>
            <w:szCs w:val="26"/>
            <w:lang w:eastAsia="ru-RU" w:bidi="ru-RU"/>
          </w:rPr>
          <w:tab/>
          <w:t xml:space="preserve"> 125</w:t>
        </w:r>
      </w:hyperlink>
    </w:p>
    <w:p w:rsidR="00910947" w:rsidRPr="00910947" w:rsidRDefault="00910947" w:rsidP="00910947">
      <w:pPr>
        <w:tabs>
          <w:tab w:val="clear" w:pos="709"/>
          <w:tab w:val="center" w:leader="dot" w:pos="9081"/>
        </w:tabs>
        <w:suppressAutoHyphens w:val="0"/>
        <w:spacing w:after="0" w:line="312" w:lineRule="exact"/>
        <w:ind w:left="1300" w:right="2080" w:hanging="1160"/>
        <w:rPr>
          <w:rFonts w:ascii="Times New Roman" w:eastAsia="Times New Roman" w:hAnsi="Times New Roman" w:cs="Times New Roman"/>
          <w:b/>
          <w:bCs/>
          <w:color w:val="000000"/>
          <w:kern w:val="0"/>
          <w:sz w:val="26"/>
          <w:szCs w:val="26"/>
          <w:lang w:eastAsia="ru-RU" w:bidi="ru-RU"/>
        </w:rPr>
      </w:pPr>
      <w:r w:rsidRPr="00910947">
        <w:rPr>
          <w:rFonts w:ascii="Times New Roman" w:eastAsia="Times New Roman" w:hAnsi="Times New Roman" w:cs="Times New Roman"/>
          <w:b/>
          <w:bCs/>
          <w:color w:val="000000"/>
          <w:kern w:val="0"/>
          <w:sz w:val="26"/>
          <w:szCs w:val="26"/>
          <w:lang w:eastAsia="ru-RU" w:bidi="ru-RU"/>
        </w:rPr>
        <w:t xml:space="preserve">ГЛАВА 3. Откровение св. Иоанна Богослова и русская поэзия XIX — XX веков: парафразирование и жанровое воплощение </w:t>
      </w:r>
      <w:r w:rsidRPr="00910947">
        <w:rPr>
          <w:rFonts w:ascii="Times New Roman" w:eastAsia="Times New Roman" w:hAnsi="Times New Roman" w:cs="Times New Roman"/>
          <w:b/>
          <w:bCs/>
          <w:color w:val="000000"/>
          <w:kern w:val="0"/>
          <w:sz w:val="26"/>
          <w:szCs w:val="26"/>
          <w:lang w:eastAsia="ru-RU" w:bidi="ru-RU"/>
        </w:rPr>
        <w:tab/>
        <w:t xml:space="preserve"> 148</w:t>
      </w:r>
      <w:r w:rsidRPr="00910947">
        <w:rPr>
          <w:rFonts w:ascii="Times New Roman" w:eastAsia="Times New Roman" w:hAnsi="Times New Roman" w:cs="Times New Roman"/>
          <w:b/>
          <w:bCs/>
          <w:color w:val="000000"/>
          <w:kern w:val="0"/>
          <w:sz w:val="26"/>
          <w:szCs w:val="26"/>
          <w:lang w:eastAsia="ru-RU" w:bidi="ru-RU"/>
        </w:rPr>
        <w:br w:type="page"/>
      </w:r>
      <w:r w:rsidRPr="00910947">
        <w:rPr>
          <w:rFonts w:ascii="Times New Roman" w:eastAsia="Times New Roman" w:hAnsi="Times New Roman" w:cs="Times New Roman"/>
          <w:b/>
          <w:bCs/>
          <w:color w:val="000000"/>
          <w:kern w:val="0"/>
          <w:sz w:val="26"/>
          <w:szCs w:val="26"/>
          <w:lang w:eastAsia="ru-RU" w:bidi="ru-RU"/>
        </w:rPr>
        <w:fldChar w:fldCharType="end"/>
      </w:r>
    </w:p>
    <w:p w:rsidR="00910947" w:rsidRPr="00910947" w:rsidRDefault="00910947" w:rsidP="00910947">
      <w:pPr>
        <w:numPr>
          <w:ilvl w:val="0"/>
          <w:numId w:val="12"/>
        </w:numPr>
        <w:tabs>
          <w:tab w:val="clear" w:pos="709"/>
        </w:tabs>
        <w:suppressAutoHyphens w:val="0"/>
        <w:spacing w:after="0" w:line="322" w:lineRule="exact"/>
        <w:ind w:right="192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 Первая глава Откровения св. Иоанна Богослова в произведениях русских поэтов (В.А. Жуковский, И.А.</w:t>
      </w:r>
    </w:p>
    <w:p w:rsidR="00910947" w:rsidRPr="00910947" w:rsidRDefault="00910947" w:rsidP="00910947">
      <w:pPr>
        <w:tabs>
          <w:tab w:val="clear" w:pos="709"/>
          <w:tab w:val="right" w:leader="dot" w:pos="8850"/>
        </w:tabs>
        <w:suppressAutoHyphens w:val="0"/>
        <w:spacing w:after="349" w:line="322" w:lineRule="exact"/>
        <w:ind w:left="44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fldChar w:fldCharType="begin"/>
      </w:r>
      <w:r w:rsidRPr="00910947">
        <w:rPr>
          <w:rFonts w:ascii="Times New Roman" w:eastAsia="Times New Roman" w:hAnsi="Times New Roman" w:cs="Times New Roman"/>
          <w:color w:val="000000"/>
          <w:kern w:val="0"/>
          <w:sz w:val="26"/>
          <w:szCs w:val="26"/>
          <w:lang w:eastAsia="ru-RU" w:bidi="ru-RU"/>
        </w:rPr>
        <w:instrText xml:space="preserve"> TOC \o "1-5" \h \z </w:instrText>
      </w:r>
      <w:r w:rsidRPr="00910947">
        <w:rPr>
          <w:rFonts w:ascii="Times New Roman" w:eastAsia="Times New Roman" w:hAnsi="Times New Roman" w:cs="Times New Roman"/>
          <w:color w:val="000000"/>
          <w:kern w:val="0"/>
          <w:sz w:val="26"/>
          <w:szCs w:val="26"/>
          <w:lang w:eastAsia="ru-RU" w:bidi="ru-RU"/>
        </w:rPr>
        <w:fldChar w:fldCharType="separate"/>
      </w:r>
      <w:r w:rsidRPr="00910947">
        <w:rPr>
          <w:rFonts w:ascii="Times New Roman" w:eastAsia="Times New Roman" w:hAnsi="Times New Roman" w:cs="Times New Roman"/>
          <w:color w:val="000000"/>
          <w:kern w:val="0"/>
          <w:sz w:val="26"/>
          <w:szCs w:val="26"/>
          <w:lang w:eastAsia="ru-RU" w:bidi="ru-RU"/>
        </w:rPr>
        <w:t>Бунин, иеромонах Роман)</w:t>
      </w:r>
      <w:r w:rsidRPr="00910947">
        <w:rPr>
          <w:rFonts w:ascii="Times New Roman" w:eastAsia="Times New Roman" w:hAnsi="Times New Roman" w:cs="Times New Roman"/>
          <w:color w:val="000000"/>
          <w:kern w:val="0"/>
          <w:sz w:val="26"/>
          <w:szCs w:val="26"/>
          <w:lang w:eastAsia="ru-RU" w:bidi="ru-RU"/>
        </w:rPr>
        <w:tab/>
        <w:t xml:space="preserve"> 148</w:t>
      </w:r>
    </w:p>
    <w:p w:rsidR="00910947" w:rsidRPr="00910947" w:rsidRDefault="00910947" w:rsidP="00910947">
      <w:pPr>
        <w:numPr>
          <w:ilvl w:val="0"/>
          <w:numId w:val="12"/>
        </w:numPr>
        <w:tabs>
          <w:tab w:val="clear" w:pos="709"/>
        </w:tabs>
        <w:suppressAutoHyphens w:val="0"/>
        <w:spacing w:after="0" w:line="260" w:lineRule="exact"/>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 Способы художественного освоения Апокалипсиса:</w:t>
      </w:r>
    </w:p>
    <w:p w:rsidR="00910947" w:rsidRPr="00910947" w:rsidRDefault="00910947" w:rsidP="00910947">
      <w:pPr>
        <w:tabs>
          <w:tab w:val="clear" w:pos="709"/>
          <w:tab w:val="right" w:leader="dot" w:pos="8850"/>
        </w:tabs>
        <w:suppressAutoHyphens w:val="0"/>
        <w:spacing w:after="313" w:line="260" w:lineRule="exact"/>
        <w:ind w:left="44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третья и четвертая главы Откровения у русских поэтов</w:t>
      </w:r>
      <w:r w:rsidRPr="00910947">
        <w:rPr>
          <w:rFonts w:ascii="Times New Roman" w:eastAsia="Times New Roman" w:hAnsi="Times New Roman" w:cs="Times New Roman"/>
          <w:color w:val="000000"/>
          <w:kern w:val="0"/>
          <w:sz w:val="26"/>
          <w:szCs w:val="26"/>
          <w:lang w:eastAsia="ru-RU" w:bidi="ru-RU"/>
        </w:rPr>
        <w:tab/>
        <w:t xml:space="preserve"> 158</w:t>
      </w:r>
    </w:p>
    <w:p w:rsidR="00910947" w:rsidRPr="00910947" w:rsidRDefault="00910947" w:rsidP="00910947">
      <w:pPr>
        <w:numPr>
          <w:ilvl w:val="0"/>
          <w:numId w:val="13"/>
        </w:numPr>
        <w:tabs>
          <w:tab w:val="clear" w:pos="709"/>
          <w:tab w:val="right" w:leader="dot" w:pos="8126"/>
        </w:tabs>
        <w:suppressAutoHyphens w:val="0"/>
        <w:spacing w:after="300" w:line="322" w:lineRule="exact"/>
        <w:ind w:right="2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 «Портретирование» жанра послания в стихотворении Н.Карташевой «Российской церкви» </w:t>
      </w:r>
      <w:r w:rsidRPr="00910947">
        <w:rPr>
          <w:rFonts w:ascii="Times New Roman" w:eastAsia="Times New Roman" w:hAnsi="Times New Roman" w:cs="Times New Roman"/>
          <w:color w:val="000000"/>
          <w:kern w:val="0"/>
          <w:sz w:val="26"/>
          <w:szCs w:val="26"/>
          <w:lang w:eastAsia="ru-RU" w:bidi="ru-RU"/>
        </w:rPr>
        <w:tab/>
        <w:t xml:space="preserve"> 158</w:t>
      </w:r>
    </w:p>
    <w:p w:rsidR="00910947" w:rsidRPr="00910947" w:rsidRDefault="00910947" w:rsidP="00910947">
      <w:pPr>
        <w:numPr>
          <w:ilvl w:val="0"/>
          <w:numId w:val="13"/>
        </w:numPr>
        <w:tabs>
          <w:tab w:val="clear" w:pos="709"/>
        </w:tabs>
        <w:suppressAutoHyphens w:val="0"/>
        <w:spacing w:after="0" w:line="322" w:lineRule="exact"/>
        <w:ind w:right="2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 Семантика и символика выражений «открытая дверь» и «закрытая дверь» в Апокалипсисе и в его поэтических переложениях (Ф.И.Тютчев, А.Н.Майков,</w:t>
      </w:r>
    </w:p>
    <w:p w:rsidR="00910947" w:rsidRPr="00910947" w:rsidRDefault="00910947" w:rsidP="00910947">
      <w:pPr>
        <w:tabs>
          <w:tab w:val="clear" w:pos="709"/>
          <w:tab w:val="right" w:leader="dot" w:pos="8850"/>
        </w:tabs>
        <w:suppressAutoHyphens w:val="0"/>
        <w:spacing w:after="307" w:line="260" w:lineRule="exact"/>
        <w:ind w:left="7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К.Р., И.А.Бунин и др.) </w:t>
      </w:r>
      <w:r w:rsidRPr="00910947">
        <w:rPr>
          <w:rFonts w:ascii="Times New Roman" w:eastAsia="Times New Roman" w:hAnsi="Times New Roman" w:cs="Times New Roman"/>
          <w:color w:val="000000"/>
          <w:kern w:val="0"/>
          <w:sz w:val="26"/>
          <w:szCs w:val="26"/>
          <w:lang w:eastAsia="ru-RU" w:bidi="ru-RU"/>
        </w:rPr>
        <w:tab/>
        <w:t xml:space="preserve"> 161</w:t>
      </w:r>
    </w:p>
    <w:p w:rsidR="00910947" w:rsidRPr="00910947" w:rsidRDefault="00910947" w:rsidP="00910947">
      <w:pPr>
        <w:numPr>
          <w:ilvl w:val="0"/>
          <w:numId w:val="13"/>
        </w:numPr>
        <w:tabs>
          <w:tab w:val="clear" w:pos="709"/>
        </w:tabs>
        <w:suppressAutoHyphens w:val="0"/>
        <w:spacing w:after="0" w:line="317" w:lineRule="exact"/>
        <w:ind w:right="2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 Черты религиозного символизма в поэтическом описании сидящего на престоле Творца</w:t>
      </w:r>
    </w:p>
    <w:p w:rsidR="00910947" w:rsidRPr="00910947" w:rsidRDefault="00910947" w:rsidP="00910947">
      <w:pPr>
        <w:tabs>
          <w:tab w:val="clear" w:pos="709"/>
          <w:tab w:val="right" w:leader="dot" w:pos="8850"/>
        </w:tabs>
        <w:suppressAutoHyphens w:val="0"/>
        <w:spacing w:after="346" w:line="317" w:lineRule="exact"/>
        <w:ind w:left="7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(В.А.Жуковский, А.Н.Майков, А.А.Фет, И.А.Бунин) </w:t>
      </w:r>
      <w:r w:rsidRPr="00910947">
        <w:rPr>
          <w:rFonts w:ascii="Times New Roman" w:eastAsia="Times New Roman" w:hAnsi="Times New Roman" w:cs="Times New Roman"/>
          <w:color w:val="000000"/>
          <w:kern w:val="0"/>
          <w:sz w:val="26"/>
          <w:szCs w:val="26"/>
          <w:lang w:eastAsia="ru-RU" w:bidi="ru-RU"/>
        </w:rPr>
        <w:tab/>
        <w:t xml:space="preserve"> 166</w:t>
      </w:r>
    </w:p>
    <w:p w:rsidR="00910947" w:rsidRPr="00910947" w:rsidRDefault="00910947" w:rsidP="00910947">
      <w:pPr>
        <w:numPr>
          <w:ilvl w:val="1"/>
          <w:numId w:val="13"/>
        </w:numPr>
        <w:tabs>
          <w:tab w:val="clear" w:pos="709"/>
          <w:tab w:val="right" w:leader="dot" w:pos="8850"/>
        </w:tabs>
        <w:suppressAutoHyphens w:val="0"/>
        <w:spacing w:after="427" w:line="260" w:lineRule="exact"/>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 Шестая глава Апокалипсиса у русских поэтов</w:t>
      </w:r>
      <w:r w:rsidRPr="00910947">
        <w:rPr>
          <w:rFonts w:ascii="Times New Roman" w:eastAsia="Times New Roman" w:hAnsi="Times New Roman" w:cs="Times New Roman"/>
          <w:color w:val="000000"/>
          <w:kern w:val="0"/>
          <w:sz w:val="26"/>
          <w:szCs w:val="26"/>
          <w:lang w:eastAsia="ru-RU" w:bidi="ru-RU"/>
        </w:rPr>
        <w:tab/>
        <w:t xml:space="preserve"> 180</w:t>
      </w:r>
    </w:p>
    <w:p w:rsidR="00910947" w:rsidRPr="00910947" w:rsidRDefault="00910947" w:rsidP="00910947">
      <w:pPr>
        <w:numPr>
          <w:ilvl w:val="2"/>
          <w:numId w:val="13"/>
        </w:numPr>
        <w:tabs>
          <w:tab w:val="clear" w:pos="709"/>
          <w:tab w:val="right" w:leader="dot" w:pos="8126"/>
        </w:tabs>
        <w:suppressAutoHyphens w:val="0"/>
        <w:spacing w:after="300" w:line="317" w:lineRule="exact"/>
        <w:ind w:right="2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 Способы создания экспрессии в поэтических описаниях коней и всадников Апокалипсиса</w:t>
      </w:r>
      <w:r w:rsidRPr="00910947">
        <w:rPr>
          <w:rFonts w:ascii="Times New Roman" w:eastAsia="Times New Roman" w:hAnsi="Times New Roman" w:cs="Times New Roman"/>
          <w:color w:val="000000"/>
          <w:kern w:val="0"/>
          <w:sz w:val="26"/>
          <w:szCs w:val="26"/>
          <w:lang w:eastAsia="ru-RU" w:bidi="ru-RU"/>
        </w:rPr>
        <w:tab/>
        <w:t xml:space="preserve"> 180</w:t>
      </w:r>
    </w:p>
    <w:p w:rsidR="00910947" w:rsidRPr="00910947" w:rsidRDefault="00910947" w:rsidP="00910947">
      <w:pPr>
        <w:numPr>
          <w:ilvl w:val="2"/>
          <w:numId w:val="13"/>
        </w:numPr>
        <w:tabs>
          <w:tab w:val="clear" w:pos="709"/>
          <w:tab w:val="right" w:leader="dot" w:pos="8850"/>
        </w:tabs>
        <w:suppressAutoHyphens w:val="0"/>
        <w:spacing w:after="346" w:line="317" w:lineRule="exact"/>
        <w:ind w:right="146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 Новозаветное (евангельское и апокалиптическое) переосмысление мотива призвания пророка в поэме- проповеди иеромонаха Романа «Глаголы вещие» </w:t>
      </w:r>
      <w:r w:rsidRPr="00910947">
        <w:rPr>
          <w:rFonts w:ascii="Times New Roman" w:eastAsia="Times New Roman" w:hAnsi="Times New Roman" w:cs="Times New Roman"/>
          <w:color w:val="000000"/>
          <w:kern w:val="0"/>
          <w:sz w:val="26"/>
          <w:szCs w:val="26"/>
          <w:lang w:eastAsia="ru-RU" w:bidi="ru-RU"/>
        </w:rPr>
        <w:tab/>
        <w:t xml:space="preserve"> 184</w:t>
      </w:r>
    </w:p>
    <w:p w:rsidR="00910947" w:rsidRPr="00910947" w:rsidRDefault="00910947" w:rsidP="00910947">
      <w:pPr>
        <w:numPr>
          <w:ilvl w:val="2"/>
          <w:numId w:val="13"/>
        </w:numPr>
        <w:tabs>
          <w:tab w:val="clear" w:pos="709"/>
        </w:tabs>
        <w:suppressAutoHyphens w:val="0"/>
        <w:spacing w:after="2" w:line="260" w:lineRule="exact"/>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Стилизация жанра проповеди в стихотворении</w:t>
      </w:r>
    </w:p>
    <w:p w:rsidR="00910947" w:rsidRPr="00910947" w:rsidRDefault="00910947" w:rsidP="00910947">
      <w:pPr>
        <w:tabs>
          <w:tab w:val="clear" w:pos="709"/>
          <w:tab w:val="right" w:leader="dot" w:pos="8850"/>
        </w:tabs>
        <w:suppressAutoHyphens w:val="0"/>
        <w:spacing w:after="297" w:line="260" w:lineRule="exact"/>
        <w:ind w:left="7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К.Кинчева «Всадник»</w:t>
      </w:r>
      <w:r w:rsidRPr="00910947">
        <w:rPr>
          <w:rFonts w:ascii="Times New Roman" w:eastAsia="Times New Roman" w:hAnsi="Times New Roman" w:cs="Times New Roman"/>
          <w:color w:val="000000"/>
          <w:kern w:val="0"/>
          <w:sz w:val="26"/>
          <w:szCs w:val="26"/>
          <w:lang w:eastAsia="ru-RU" w:bidi="ru-RU"/>
        </w:rPr>
        <w:tab/>
        <w:t xml:space="preserve"> 187</w:t>
      </w:r>
      <w:r w:rsidRPr="00910947">
        <w:rPr>
          <w:rFonts w:ascii="Times New Roman" w:eastAsia="Times New Roman" w:hAnsi="Times New Roman" w:cs="Times New Roman"/>
          <w:color w:val="000000"/>
          <w:kern w:val="0"/>
          <w:sz w:val="26"/>
          <w:szCs w:val="26"/>
          <w:lang w:eastAsia="ru-RU" w:bidi="ru-RU"/>
        </w:rPr>
        <w:fldChar w:fldCharType="end"/>
      </w:r>
    </w:p>
    <w:p w:rsidR="00910947" w:rsidRPr="00910947" w:rsidRDefault="00910947" w:rsidP="00910947">
      <w:pPr>
        <w:numPr>
          <w:ilvl w:val="2"/>
          <w:numId w:val="13"/>
        </w:numPr>
        <w:tabs>
          <w:tab w:val="clear" w:pos="709"/>
        </w:tabs>
        <w:suppressAutoHyphens w:val="0"/>
        <w:spacing w:after="0" w:line="317" w:lineRule="exact"/>
        <w:ind w:right="1460"/>
        <w:jc w:val="righ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«Бледный конь» как символ смерти и ада в поэмах В.А.Жуковского «Агасфер» («Из Апокалипсиса»),</w:t>
      </w:r>
    </w:p>
    <w:p w:rsidR="00910947" w:rsidRPr="00910947" w:rsidRDefault="00910947" w:rsidP="00910947">
      <w:pPr>
        <w:numPr>
          <w:ilvl w:val="0"/>
          <w:numId w:val="14"/>
        </w:numPr>
        <w:tabs>
          <w:tab w:val="clear" w:pos="709"/>
        </w:tabs>
        <w:suppressAutoHyphens w:val="0"/>
        <w:spacing w:after="0" w:line="317" w:lineRule="exact"/>
        <w:ind w:right="146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Н.Майкова «Из Апокалипсиса», иеромонаха Романа «Глаголы вещие» и в стихотворениях И.А.Бунина</w:t>
      </w:r>
    </w:p>
    <w:p w:rsidR="00910947" w:rsidRPr="00910947" w:rsidRDefault="00910947" w:rsidP="00910947">
      <w:pPr>
        <w:tabs>
          <w:tab w:val="clear" w:pos="709"/>
          <w:tab w:val="right" w:leader="dot" w:pos="8850"/>
        </w:tabs>
        <w:suppressAutoHyphens w:val="0"/>
        <w:spacing w:after="300" w:line="317" w:lineRule="exact"/>
        <w:ind w:left="7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«День гнева» и В.Я.Брюсова «Конь блед» </w:t>
      </w:r>
      <w:r w:rsidRPr="00910947">
        <w:rPr>
          <w:rFonts w:ascii="Times New Roman" w:eastAsia="Times New Roman" w:hAnsi="Times New Roman" w:cs="Times New Roman"/>
          <w:color w:val="000000"/>
          <w:kern w:val="0"/>
          <w:sz w:val="26"/>
          <w:szCs w:val="26"/>
          <w:lang w:eastAsia="ru-RU" w:bidi="ru-RU"/>
        </w:rPr>
        <w:tab/>
        <w:t xml:space="preserve"> 194</w:t>
      </w:r>
    </w:p>
    <w:p w:rsidR="00910947" w:rsidRPr="00910947" w:rsidRDefault="00910947" w:rsidP="00910947">
      <w:pPr>
        <w:tabs>
          <w:tab w:val="clear" w:pos="709"/>
        </w:tabs>
        <w:suppressAutoHyphens w:val="0"/>
        <w:spacing w:after="0" w:line="317" w:lineRule="exact"/>
        <w:ind w:left="160" w:right="1460" w:firstLine="0"/>
        <w:jc w:val="righ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3.3.5.Образы «жертвенник», «алтарь», «престол» как выразители идеи жертвы и мести в переложениях</w:t>
      </w:r>
    </w:p>
    <w:p w:rsidR="00910947" w:rsidRPr="00910947" w:rsidRDefault="00910947" w:rsidP="00910947">
      <w:pPr>
        <w:numPr>
          <w:ilvl w:val="0"/>
          <w:numId w:val="14"/>
        </w:numPr>
        <w:tabs>
          <w:tab w:val="clear" w:pos="709"/>
          <w:tab w:val="right" w:pos="8850"/>
        </w:tabs>
        <w:suppressAutoHyphens w:val="0"/>
        <w:spacing w:after="0" w:line="317" w:lineRule="exact"/>
        <w:ind w:right="2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А.Жуковского, А.Н.Майкова, И.А.Бунина, иеромонаха Романа</w:t>
      </w:r>
      <w:r w:rsidRPr="00910947">
        <w:rPr>
          <w:rFonts w:ascii="Times New Roman" w:eastAsia="Times New Roman" w:hAnsi="Times New Roman" w:cs="Times New Roman"/>
          <w:color w:val="000000"/>
          <w:kern w:val="0"/>
          <w:sz w:val="26"/>
          <w:szCs w:val="26"/>
          <w:lang w:eastAsia="ru-RU" w:bidi="ru-RU"/>
        </w:rPr>
        <w:tab/>
        <w:t xml:space="preserve">  197</w:t>
      </w:r>
    </w:p>
    <w:p w:rsidR="00910947" w:rsidRPr="00910947" w:rsidRDefault="00910947" w:rsidP="00910947">
      <w:pPr>
        <w:numPr>
          <w:ilvl w:val="1"/>
          <w:numId w:val="13"/>
        </w:numPr>
        <w:tabs>
          <w:tab w:val="clear" w:pos="709"/>
          <w:tab w:val="left" w:pos="898"/>
          <w:tab w:val="right" w:leader="dot" w:pos="9154"/>
        </w:tabs>
        <w:suppressAutoHyphens w:val="0"/>
        <w:spacing w:after="293" w:line="326" w:lineRule="exact"/>
        <w:ind w:right="2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fldChar w:fldCharType="begin"/>
      </w:r>
      <w:r w:rsidRPr="00910947">
        <w:rPr>
          <w:rFonts w:ascii="Times New Roman" w:eastAsia="Times New Roman" w:hAnsi="Times New Roman" w:cs="Times New Roman"/>
          <w:color w:val="000000"/>
          <w:kern w:val="0"/>
          <w:sz w:val="26"/>
          <w:szCs w:val="26"/>
          <w:lang w:eastAsia="ru-RU" w:bidi="ru-RU"/>
        </w:rPr>
        <w:instrText xml:space="preserve"> TOC \o "1-5" \h \z </w:instrText>
      </w:r>
      <w:r w:rsidRPr="00910947">
        <w:rPr>
          <w:rFonts w:ascii="Times New Roman" w:eastAsia="Times New Roman" w:hAnsi="Times New Roman" w:cs="Times New Roman"/>
          <w:color w:val="000000"/>
          <w:kern w:val="0"/>
          <w:sz w:val="26"/>
          <w:szCs w:val="26"/>
          <w:lang w:eastAsia="ru-RU" w:bidi="ru-RU"/>
        </w:rPr>
        <w:fldChar w:fldCharType="separate"/>
      </w:r>
      <w:r w:rsidRPr="00910947">
        <w:rPr>
          <w:rFonts w:ascii="Times New Roman" w:eastAsia="Times New Roman" w:hAnsi="Times New Roman" w:cs="Times New Roman"/>
          <w:color w:val="000000"/>
          <w:kern w:val="0"/>
          <w:sz w:val="26"/>
          <w:szCs w:val="26"/>
          <w:lang w:eastAsia="ru-RU" w:bidi="ru-RU"/>
        </w:rPr>
        <w:t>Эсхатологический пейзаж в русской поэзии XIX — XX веков (шестая, восьмая, шестнадцатая главы Откровения св. Иоанна)</w:t>
      </w:r>
      <w:r w:rsidRPr="00910947">
        <w:rPr>
          <w:rFonts w:ascii="Times New Roman" w:eastAsia="Times New Roman" w:hAnsi="Times New Roman" w:cs="Times New Roman"/>
          <w:color w:val="000000"/>
          <w:kern w:val="0"/>
          <w:sz w:val="26"/>
          <w:szCs w:val="26"/>
          <w:lang w:eastAsia="ru-RU" w:bidi="ru-RU"/>
        </w:rPr>
        <w:tab/>
        <w:t>200</w:t>
      </w:r>
    </w:p>
    <w:p w:rsidR="00910947" w:rsidRPr="00910947" w:rsidRDefault="00910947" w:rsidP="00910947">
      <w:pPr>
        <w:tabs>
          <w:tab w:val="clear" w:pos="709"/>
        </w:tabs>
        <w:suppressAutoHyphens w:val="0"/>
        <w:spacing w:after="0" w:line="260" w:lineRule="exact"/>
        <w:ind w:left="20" w:firstLine="0"/>
        <w:jc w:val="left"/>
        <w:rPr>
          <w:rFonts w:ascii="Times New Roman" w:eastAsia="Times New Roman" w:hAnsi="Times New Roman" w:cs="Times New Roman"/>
          <w:b/>
          <w:bCs/>
          <w:color w:val="000000"/>
          <w:kern w:val="0"/>
          <w:sz w:val="26"/>
          <w:szCs w:val="26"/>
          <w:lang w:eastAsia="ru-RU" w:bidi="ru-RU"/>
        </w:rPr>
      </w:pPr>
      <w:r w:rsidRPr="00910947">
        <w:rPr>
          <w:rFonts w:ascii="Times New Roman" w:eastAsia="Times New Roman" w:hAnsi="Times New Roman" w:cs="Times New Roman"/>
          <w:b/>
          <w:bCs/>
          <w:color w:val="000000"/>
          <w:kern w:val="0"/>
          <w:sz w:val="26"/>
          <w:szCs w:val="26"/>
          <w:lang w:eastAsia="ru-RU" w:bidi="ru-RU"/>
        </w:rPr>
        <w:t>ГЛАВА 4. Образно-мотивное пространство Апокалипсиса и</w:t>
      </w:r>
    </w:p>
    <w:p w:rsidR="00910947" w:rsidRPr="00910947" w:rsidRDefault="00910947" w:rsidP="00910947">
      <w:pPr>
        <w:tabs>
          <w:tab w:val="clear" w:pos="709"/>
          <w:tab w:val="right" w:leader="dot" w:pos="9154"/>
        </w:tabs>
        <w:suppressAutoHyphens w:val="0"/>
        <w:spacing w:after="313" w:line="260" w:lineRule="exact"/>
        <w:ind w:left="1300" w:firstLine="0"/>
        <w:rPr>
          <w:rFonts w:ascii="Times New Roman" w:eastAsia="Times New Roman" w:hAnsi="Times New Roman" w:cs="Times New Roman"/>
          <w:b/>
          <w:bCs/>
          <w:color w:val="000000"/>
          <w:kern w:val="0"/>
          <w:sz w:val="26"/>
          <w:szCs w:val="26"/>
          <w:lang w:eastAsia="ru-RU" w:bidi="ru-RU"/>
        </w:rPr>
      </w:pPr>
      <w:r w:rsidRPr="00910947">
        <w:rPr>
          <w:rFonts w:ascii="Times New Roman" w:eastAsia="Times New Roman" w:hAnsi="Times New Roman" w:cs="Times New Roman"/>
          <w:b/>
          <w:bCs/>
          <w:color w:val="000000"/>
          <w:kern w:val="0"/>
          <w:sz w:val="26"/>
          <w:szCs w:val="26"/>
          <w:lang w:eastAsia="ru-RU" w:bidi="ru-RU"/>
        </w:rPr>
        <w:t xml:space="preserve">русская лирика </w:t>
      </w:r>
      <w:r w:rsidRPr="00910947">
        <w:rPr>
          <w:rFonts w:ascii="Times New Roman" w:eastAsia="Times New Roman" w:hAnsi="Times New Roman" w:cs="Times New Roman"/>
          <w:b/>
          <w:bCs/>
          <w:color w:val="000000"/>
          <w:kern w:val="0"/>
          <w:sz w:val="26"/>
          <w:szCs w:val="26"/>
          <w:lang w:eastAsia="ru-RU" w:bidi="ru-RU"/>
        </w:rPr>
        <w:tab/>
        <w:t>228</w:t>
      </w:r>
    </w:p>
    <w:p w:rsidR="00910947" w:rsidRPr="00910947" w:rsidRDefault="00910947" w:rsidP="00910947">
      <w:pPr>
        <w:tabs>
          <w:tab w:val="clear" w:pos="709"/>
          <w:tab w:val="right" w:leader="dot" w:pos="9154"/>
        </w:tabs>
        <w:suppressAutoHyphens w:val="0"/>
        <w:spacing w:after="240" w:line="322" w:lineRule="exact"/>
        <w:ind w:left="720" w:right="1440" w:hanging="42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4.1.Образно-семантический план мотивов «горе», «страдание», «слезы», «плач» в русской поэзии (главы восьмая и девятая Апокалипсиса)</w:t>
      </w:r>
      <w:r w:rsidRPr="00910947">
        <w:rPr>
          <w:rFonts w:ascii="Times New Roman" w:eastAsia="Times New Roman" w:hAnsi="Times New Roman" w:cs="Times New Roman"/>
          <w:color w:val="000000"/>
          <w:kern w:val="0"/>
          <w:sz w:val="26"/>
          <w:szCs w:val="26"/>
          <w:lang w:eastAsia="ru-RU" w:bidi="ru-RU"/>
        </w:rPr>
        <w:tab/>
        <w:t>228</w:t>
      </w:r>
    </w:p>
    <w:p w:rsidR="00910947" w:rsidRPr="00910947" w:rsidRDefault="00910947" w:rsidP="00910947">
      <w:pPr>
        <w:numPr>
          <w:ilvl w:val="0"/>
          <w:numId w:val="15"/>
        </w:numPr>
        <w:tabs>
          <w:tab w:val="clear" w:pos="709"/>
          <w:tab w:val="right" w:leader="dot" w:pos="9167"/>
        </w:tabs>
        <w:suppressAutoHyphens w:val="0"/>
        <w:spacing w:after="0" w:line="322" w:lineRule="exact"/>
        <w:ind w:right="144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«Разграничение» и «взаимопроникновение» миров при снятии седьмой печати Апокалипсиса в поэмах</w:t>
      </w:r>
    </w:p>
    <w:p w:rsidR="00910947" w:rsidRPr="00910947" w:rsidRDefault="00910947" w:rsidP="00910947">
      <w:pPr>
        <w:tabs>
          <w:tab w:val="clear" w:pos="709"/>
          <w:tab w:val="right" w:leader="dot" w:pos="9727"/>
          <w:tab w:val="left" w:pos="3170"/>
        </w:tabs>
        <w:suppressAutoHyphens w:val="0"/>
        <w:spacing w:after="240" w:line="322" w:lineRule="exact"/>
        <w:ind w:left="10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В.А.Жуковского, А.Н.Майкова и иеромонаха Романа</w:t>
      </w:r>
      <w:r w:rsidRPr="00910947">
        <w:rPr>
          <w:rFonts w:ascii="Times New Roman" w:eastAsia="Times New Roman" w:hAnsi="Times New Roman" w:cs="Times New Roman"/>
          <w:color w:val="000000"/>
          <w:kern w:val="0"/>
          <w:sz w:val="26"/>
          <w:szCs w:val="26"/>
          <w:lang w:eastAsia="ru-RU" w:bidi="ru-RU"/>
        </w:rPr>
        <w:tab/>
        <w:t>228</w:t>
      </w:r>
    </w:p>
    <w:p w:rsidR="00910947" w:rsidRPr="00910947" w:rsidRDefault="00910947" w:rsidP="00910947">
      <w:pPr>
        <w:tabs>
          <w:tab w:val="clear" w:pos="709"/>
          <w:tab w:val="right" w:leader="dot" w:pos="9154"/>
        </w:tabs>
        <w:suppressAutoHyphens w:val="0"/>
        <w:spacing w:after="240" w:line="322" w:lineRule="exact"/>
        <w:ind w:left="1020" w:right="1440" w:hanging="56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4.1.2 .«Звезда полынь» как метафора горечи и страданий последних времен (В.А.Жуковский, А.Н.Майков, М.А.Волошин, иеромонах Роман) </w:t>
      </w:r>
      <w:r w:rsidRPr="00910947">
        <w:rPr>
          <w:rFonts w:ascii="Times New Roman" w:eastAsia="Times New Roman" w:hAnsi="Times New Roman" w:cs="Times New Roman"/>
          <w:color w:val="000000"/>
          <w:kern w:val="0"/>
          <w:sz w:val="26"/>
          <w:szCs w:val="26"/>
          <w:lang w:eastAsia="ru-RU" w:bidi="ru-RU"/>
        </w:rPr>
        <w:tab/>
        <w:t>232</w:t>
      </w:r>
    </w:p>
    <w:p w:rsidR="00910947" w:rsidRPr="00910947" w:rsidRDefault="00910947" w:rsidP="00910947">
      <w:pPr>
        <w:numPr>
          <w:ilvl w:val="0"/>
          <w:numId w:val="16"/>
        </w:numPr>
        <w:tabs>
          <w:tab w:val="clear" w:pos="709"/>
          <w:tab w:val="left" w:pos="1337"/>
          <w:tab w:val="right" w:leader="dot" w:pos="9154"/>
        </w:tabs>
        <w:suppressAutoHyphens w:val="0"/>
        <w:spacing w:after="244" w:line="322" w:lineRule="exact"/>
        <w:ind w:right="144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«Саранча» как метафора горя: персонификация ее образа и актуализация мотива войны (В.А.Жуковский, А.Н.Майков, А.А.Фет, иеромонах Роман и др.)</w:t>
      </w:r>
      <w:r w:rsidRPr="00910947">
        <w:rPr>
          <w:rFonts w:ascii="Times New Roman" w:eastAsia="Times New Roman" w:hAnsi="Times New Roman" w:cs="Times New Roman"/>
          <w:color w:val="000000"/>
          <w:kern w:val="0"/>
          <w:sz w:val="26"/>
          <w:szCs w:val="26"/>
          <w:lang w:eastAsia="ru-RU" w:bidi="ru-RU"/>
        </w:rPr>
        <w:tab/>
        <w:t>237</w:t>
      </w:r>
    </w:p>
    <w:p w:rsidR="00910947" w:rsidRPr="00910947" w:rsidRDefault="00910947" w:rsidP="00910947">
      <w:pPr>
        <w:numPr>
          <w:ilvl w:val="0"/>
          <w:numId w:val="16"/>
        </w:numPr>
        <w:tabs>
          <w:tab w:val="clear" w:pos="709"/>
          <w:tab w:val="left" w:pos="1375"/>
        </w:tabs>
        <w:suppressAutoHyphens w:val="0"/>
        <w:spacing w:after="0" w:line="317" w:lineRule="exact"/>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Ангел бездны и Ангел-звезда в Откровении св.</w:t>
      </w:r>
    </w:p>
    <w:p w:rsidR="00910947" w:rsidRPr="00910947" w:rsidRDefault="00910947" w:rsidP="00910947">
      <w:pPr>
        <w:tabs>
          <w:tab w:val="clear" w:pos="709"/>
          <w:tab w:val="left" w:pos="4107"/>
        </w:tabs>
        <w:suppressAutoHyphens w:val="0"/>
        <w:spacing w:after="0" w:line="317" w:lineRule="exact"/>
        <w:ind w:left="116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Иоанна Богослова:</w:t>
      </w:r>
      <w:r w:rsidRPr="00910947">
        <w:rPr>
          <w:rFonts w:ascii="Times New Roman" w:eastAsia="Times New Roman" w:hAnsi="Times New Roman" w:cs="Times New Roman"/>
          <w:color w:val="000000"/>
          <w:kern w:val="0"/>
          <w:sz w:val="26"/>
          <w:szCs w:val="26"/>
          <w:lang w:eastAsia="ru-RU" w:bidi="ru-RU"/>
        </w:rPr>
        <w:tab/>
        <w:t>художественная дихотомия</w:t>
      </w:r>
    </w:p>
    <w:p w:rsidR="00910947" w:rsidRPr="00910947" w:rsidRDefault="00910947" w:rsidP="00910947">
      <w:pPr>
        <w:tabs>
          <w:tab w:val="clear" w:pos="709"/>
          <w:tab w:val="right" w:leader="dot" w:pos="9154"/>
        </w:tabs>
        <w:suppressAutoHyphens w:val="0"/>
        <w:spacing w:after="286" w:line="317" w:lineRule="exact"/>
        <w:ind w:left="1160" w:right="20" w:firstLine="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поэтической интерпретации (В.А.Жуковский, А.Н.Майков, А.А.Фет, иеромонах Роман)</w:t>
      </w:r>
      <w:r w:rsidRPr="00910947">
        <w:rPr>
          <w:rFonts w:ascii="Times New Roman" w:eastAsia="Times New Roman" w:hAnsi="Times New Roman" w:cs="Times New Roman"/>
          <w:color w:val="000000"/>
          <w:kern w:val="0"/>
          <w:sz w:val="26"/>
          <w:szCs w:val="26"/>
          <w:lang w:eastAsia="ru-RU" w:bidi="ru-RU"/>
        </w:rPr>
        <w:tab/>
        <w:t>247</w:t>
      </w:r>
    </w:p>
    <w:p w:rsidR="00910947" w:rsidRPr="00910947" w:rsidRDefault="00910947" w:rsidP="00910947">
      <w:pPr>
        <w:numPr>
          <w:ilvl w:val="0"/>
          <w:numId w:val="16"/>
        </w:numPr>
        <w:tabs>
          <w:tab w:val="clear" w:pos="709"/>
          <w:tab w:val="left" w:pos="1530"/>
        </w:tabs>
        <w:suppressAutoHyphens w:val="0"/>
        <w:spacing w:after="2" w:line="260" w:lineRule="exact"/>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Апокалиптический образ падающей звезды</w:t>
      </w:r>
    </w:p>
    <w:p w:rsidR="00910947" w:rsidRPr="00910947" w:rsidRDefault="00910947" w:rsidP="00910947">
      <w:pPr>
        <w:tabs>
          <w:tab w:val="clear" w:pos="709"/>
          <w:tab w:val="right" w:leader="dot" w:pos="9154"/>
        </w:tabs>
        <w:suppressAutoHyphens w:val="0"/>
        <w:spacing w:after="342" w:line="260" w:lineRule="exact"/>
        <w:ind w:left="146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(кометы) в русской поэзии </w:t>
      </w:r>
      <w:r w:rsidRPr="00910947">
        <w:rPr>
          <w:rFonts w:ascii="Times New Roman" w:eastAsia="Times New Roman" w:hAnsi="Times New Roman" w:cs="Times New Roman"/>
          <w:color w:val="000000"/>
          <w:kern w:val="0"/>
          <w:sz w:val="26"/>
          <w:szCs w:val="26"/>
          <w:lang w:eastAsia="ru-RU" w:bidi="ru-RU"/>
        </w:rPr>
        <w:tab/>
        <w:t>250</w:t>
      </w:r>
    </w:p>
    <w:p w:rsidR="00910947" w:rsidRPr="00910947" w:rsidRDefault="00910947" w:rsidP="00910947">
      <w:pPr>
        <w:tabs>
          <w:tab w:val="clear" w:pos="709"/>
        </w:tabs>
        <w:suppressAutoHyphens w:val="0"/>
        <w:spacing w:after="186" w:line="260" w:lineRule="exact"/>
        <w:ind w:left="20" w:firstLine="0"/>
        <w:jc w:val="left"/>
        <w:rPr>
          <w:rFonts w:ascii="Times New Roman" w:eastAsia="Times New Roman" w:hAnsi="Times New Roman" w:cs="Times New Roman"/>
          <w:b/>
          <w:bCs/>
          <w:color w:val="000000"/>
          <w:kern w:val="0"/>
          <w:sz w:val="26"/>
          <w:szCs w:val="26"/>
          <w:lang w:eastAsia="ru-RU" w:bidi="ru-RU"/>
        </w:rPr>
      </w:pPr>
      <w:r w:rsidRPr="00910947">
        <w:rPr>
          <w:rFonts w:ascii="Times New Roman" w:eastAsia="Times New Roman" w:hAnsi="Times New Roman" w:cs="Times New Roman"/>
          <w:b/>
          <w:bCs/>
          <w:color w:val="000000"/>
          <w:kern w:val="0"/>
          <w:sz w:val="26"/>
          <w:szCs w:val="26"/>
          <w:lang w:eastAsia="ru-RU" w:bidi="ru-RU"/>
        </w:rPr>
        <w:t>ГЛАВА 5. Русская культура в поэзии через призму</w:t>
      </w:r>
    </w:p>
    <w:p w:rsidR="00910947" w:rsidRPr="00910947" w:rsidRDefault="00910947" w:rsidP="00910947">
      <w:pPr>
        <w:tabs>
          <w:tab w:val="clear" w:pos="709"/>
          <w:tab w:val="right" w:leader="dot" w:pos="9154"/>
        </w:tabs>
        <w:suppressAutoHyphens w:val="0"/>
        <w:spacing w:after="652" w:line="260" w:lineRule="exact"/>
        <w:ind w:left="1740" w:firstLine="0"/>
        <w:rPr>
          <w:rFonts w:ascii="Times New Roman" w:eastAsia="Times New Roman" w:hAnsi="Times New Roman" w:cs="Times New Roman"/>
          <w:b/>
          <w:bCs/>
          <w:color w:val="000000"/>
          <w:kern w:val="0"/>
          <w:sz w:val="26"/>
          <w:szCs w:val="26"/>
          <w:lang w:eastAsia="ru-RU" w:bidi="ru-RU"/>
        </w:rPr>
      </w:pPr>
      <w:r w:rsidRPr="00910947">
        <w:rPr>
          <w:rFonts w:ascii="Times New Roman" w:eastAsia="Times New Roman" w:hAnsi="Times New Roman" w:cs="Times New Roman"/>
          <w:b/>
          <w:bCs/>
          <w:color w:val="000000"/>
          <w:kern w:val="0"/>
          <w:sz w:val="26"/>
          <w:szCs w:val="26"/>
          <w:lang w:eastAsia="ru-RU" w:bidi="ru-RU"/>
        </w:rPr>
        <w:t>Апокалипсиса</w:t>
      </w:r>
      <w:r w:rsidRPr="00910947">
        <w:rPr>
          <w:rFonts w:ascii="Times New Roman" w:eastAsia="Times New Roman" w:hAnsi="Times New Roman" w:cs="Times New Roman"/>
          <w:b/>
          <w:bCs/>
          <w:color w:val="000000"/>
          <w:kern w:val="0"/>
          <w:sz w:val="26"/>
          <w:szCs w:val="26"/>
          <w:lang w:eastAsia="ru-RU" w:bidi="ru-RU"/>
        </w:rPr>
        <w:tab/>
        <w:t xml:space="preserve"> 268</w:t>
      </w:r>
    </w:p>
    <w:p w:rsidR="00910947" w:rsidRPr="00910947" w:rsidRDefault="00910947" w:rsidP="00910947">
      <w:pPr>
        <w:numPr>
          <w:ilvl w:val="1"/>
          <w:numId w:val="16"/>
        </w:numPr>
        <w:tabs>
          <w:tab w:val="clear" w:pos="709"/>
          <w:tab w:val="left" w:pos="889"/>
        </w:tabs>
        <w:suppressAutoHyphens w:val="0"/>
        <w:spacing w:after="182" w:line="260" w:lineRule="exact"/>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Глава двенадцатая Откровения св. Иоанна в русской</w:t>
      </w:r>
    </w:p>
    <w:p w:rsidR="00910947" w:rsidRPr="00910947" w:rsidRDefault="00910947" w:rsidP="00910947">
      <w:pPr>
        <w:tabs>
          <w:tab w:val="clear" w:pos="709"/>
          <w:tab w:val="right" w:leader="dot" w:pos="9154"/>
        </w:tabs>
        <w:suppressAutoHyphens w:val="0"/>
        <w:spacing w:after="127" w:line="260" w:lineRule="exact"/>
        <w:ind w:left="10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поэзии </w:t>
      </w:r>
      <w:r w:rsidRPr="00910947">
        <w:rPr>
          <w:rFonts w:ascii="Times New Roman" w:eastAsia="Times New Roman" w:hAnsi="Times New Roman" w:cs="Times New Roman"/>
          <w:color w:val="000000"/>
          <w:kern w:val="0"/>
          <w:sz w:val="26"/>
          <w:szCs w:val="26"/>
          <w:lang w:eastAsia="ru-RU" w:bidi="ru-RU"/>
        </w:rPr>
        <w:tab/>
        <w:t>268</w:t>
      </w:r>
      <w:r w:rsidRPr="00910947">
        <w:rPr>
          <w:rFonts w:ascii="Times New Roman" w:eastAsia="Times New Roman" w:hAnsi="Times New Roman" w:cs="Times New Roman"/>
          <w:color w:val="000000"/>
          <w:kern w:val="0"/>
          <w:sz w:val="26"/>
          <w:szCs w:val="26"/>
          <w:lang w:eastAsia="ru-RU" w:bidi="ru-RU"/>
        </w:rPr>
        <w:fldChar w:fldCharType="end"/>
      </w:r>
    </w:p>
    <w:p w:rsidR="00910947" w:rsidRPr="00910947" w:rsidRDefault="00910947" w:rsidP="00910947">
      <w:pPr>
        <w:numPr>
          <w:ilvl w:val="2"/>
          <w:numId w:val="16"/>
        </w:numPr>
        <w:tabs>
          <w:tab w:val="clear" w:pos="709"/>
          <w:tab w:val="right" w:leader="dot" w:pos="9154"/>
        </w:tabs>
        <w:suppressAutoHyphens w:val="0"/>
        <w:spacing w:after="0" w:line="317" w:lineRule="exact"/>
        <w:ind w:right="144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«Жена, облеченная в солнце» в поэме В.А.Жуковского «Агасфер (Из Апокалипсиса)», иеромонаха Романа «Глаголы вещие» и в поэтическом наследии символистов </w:t>
      </w:r>
      <w:r w:rsidRPr="00910947">
        <w:rPr>
          <w:rFonts w:ascii="Times New Roman" w:eastAsia="Times New Roman" w:hAnsi="Times New Roman" w:cs="Times New Roman"/>
          <w:color w:val="000000"/>
          <w:kern w:val="0"/>
          <w:sz w:val="26"/>
          <w:szCs w:val="26"/>
          <w:lang w:eastAsia="ru-RU" w:bidi="ru-RU"/>
        </w:rPr>
        <w:tab/>
        <w:t>268</w:t>
      </w:r>
    </w:p>
    <w:p w:rsidR="00910947" w:rsidRPr="00910947" w:rsidRDefault="00910947" w:rsidP="00910947">
      <w:pPr>
        <w:numPr>
          <w:ilvl w:val="2"/>
          <w:numId w:val="16"/>
        </w:numPr>
        <w:tabs>
          <w:tab w:val="clear" w:pos="709"/>
        </w:tabs>
        <w:suppressAutoHyphens w:val="0"/>
        <w:spacing w:after="0" w:line="322" w:lineRule="exact"/>
        <w:ind w:right="144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Иконографический образ св. Архангела Михаила в произведениях Г.Р.Державина, В.А.Жуковского, М.Ю.Лермонтова, А.А.Фета, И.А.Бунина, иеромонаха</w:t>
      </w:r>
    </w:p>
    <w:p w:rsidR="00910947" w:rsidRPr="00910947" w:rsidRDefault="00910947" w:rsidP="00910947">
      <w:pPr>
        <w:tabs>
          <w:tab w:val="clear" w:pos="709"/>
          <w:tab w:val="right" w:leader="dot" w:pos="9136"/>
        </w:tabs>
        <w:suppressAutoHyphens w:val="0"/>
        <w:spacing w:after="300" w:line="322" w:lineRule="exact"/>
        <w:ind w:left="116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fldChar w:fldCharType="begin"/>
      </w:r>
      <w:r w:rsidRPr="00910947">
        <w:rPr>
          <w:rFonts w:ascii="Times New Roman" w:eastAsia="Times New Roman" w:hAnsi="Times New Roman" w:cs="Times New Roman"/>
          <w:color w:val="000000"/>
          <w:kern w:val="0"/>
          <w:sz w:val="26"/>
          <w:szCs w:val="26"/>
          <w:lang w:eastAsia="ru-RU" w:bidi="ru-RU"/>
        </w:rPr>
        <w:instrText xml:space="preserve"> TOC \o "1-5" \h \z </w:instrText>
      </w:r>
      <w:r w:rsidRPr="00910947">
        <w:rPr>
          <w:rFonts w:ascii="Times New Roman" w:eastAsia="Times New Roman" w:hAnsi="Times New Roman" w:cs="Times New Roman"/>
          <w:color w:val="000000"/>
          <w:kern w:val="0"/>
          <w:sz w:val="26"/>
          <w:szCs w:val="26"/>
          <w:lang w:eastAsia="ru-RU" w:bidi="ru-RU"/>
        </w:rPr>
        <w:fldChar w:fldCharType="separate"/>
      </w:r>
      <w:r w:rsidRPr="00910947">
        <w:rPr>
          <w:rFonts w:ascii="Times New Roman" w:eastAsia="Times New Roman" w:hAnsi="Times New Roman" w:cs="Times New Roman"/>
          <w:color w:val="000000"/>
          <w:kern w:val="0"/>
          <w:sz w:val="26"/>
          <w:szCs w:val="26"/>
          <w:lang w:eastAsia="ru-RU" w:bidi="ru-RU"/>
        </w:rPr>
        <w:t>Романа</w:t>
      </w:r>
      <w:r w:rsidRPr="00910947">
        <w:rPr>
          <w:rFonts w:ascii="Times New Roman" w:eastAsia="Times New Roman" w:hAnsi="Times New Roman" w:cs="Times New Roman"/>
          <w:color w:val="000000"/>
          <w:kern w:val="0"/>
          <w:sz w:val="26"/>
          <w:szCs w:val="26"/>
          <w:lang w:eastAsia="ru-RU" w:bidi="ru-RU"/>
        </w:rPr>
        <w:tab/>
        <w:t>277</w:t>
      </w:r>
    </w:p>
    <w:p w:rsidR="00910947" w:rsidRPr="00910947" w:rsidRDefault="00910947" w:rsidP="00910947">
      <w:pPr>
        <w:numPr>
          <w:ilvl w:val="1"/>
          <w:numId w:val="16"/>
        </w:numPr>
        <w:tabs>
          <w:tab w:val="clear" w:pos="709"/>
          <w:tab w:val="right" w:leader="dot" w:pos="9136"/>
        </w:tabs>
        <w:suppressAutoHyphens w:val="0"/>
        <w:spacing w:after="349" w:line="322" w:lineRule="exact"/>
        <w:ind w:right="2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Двуликость образа антихриста в русской поэзии (тринадцатая глава Апокалипсиса)</w:t>
      </w:r>
      <w:r w:rsidRPr="00910947">
        <w:rPr>
          <w:rFonts w:ascii="Times New Roman" w:eastAsia="Times New Roman" w:hAnsi="Times New Roman" w:cs="Times New Roman"/>
          <w:color w:val="000000"/>
          <w:kern w:val="0"/>
          <w:sz w:val="26"/>
          <w:szCs w:val="26"/>
          <w:lang w:eastAsia="ru-RU" w:bidi="ru-RU"/>
        </w:rPr>
        <w:tab/>
        <w:t>289</w:t>
      </w:r>
    </w:p>
    <w:p w:rsidR="00910947" w:rsidRPr="00910947" w:rsidRDefault="00910947" w:rsidP="00910947">
      <w:pPr>
        <w:tabs>
          <w:tab w:val="clear" w:pos="709"/>
        </w:tabs>
        <w:suppressAutoHyphens w:val="0"/>
        <w:spacing w:after="0" w:line="260" w:lineRule="exact"/>
        <w:ind w:left="1300" w:hanging="72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5.2.1.Зверь-антихрист и его пособник-лжепророк в поэме</w:t>
      </w:r>
    </w:p>
    <w:p w:rsidR="00910947" w:rsidRPr="00910947" w:rsidRDefault="00910947" w:rsidP="00910947">
      <w:pPr>
        <w:tabs>
          <w:tab w:val="clear" w:pos="709"/>
          <w:tab w:val="right" w:leader="dot" w:pos="9136"/>
        </w:tabs>
        <w:suppressAutoHyphens w:val="0"/>
        <w:spacing w:after="308" w:line="260" w:lineRule="exact"/>
        <w:ind w:left="116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иеромонаха Романа «Глаголы вещие» </w:t>
      </w:r>
      <w:r w:rsidRPr="00910947">
        <w:rPr>
          <w:rFonts w:ascii="Times New Roman" w:eastAsia="Times New Roman" w:hAnsi="Times New Roman" w:cs="Times New Roman"/>
          <w:color w:val="000000"/>
          <w:kern w:val="0"/>
          <w:sz w:val="26"/>
          <w:szCs w:val="26"/>
          <w:lang w:eastAsia="ru-RU" w:bidi="ru-RU"/>
        </w:rPr>
        <w:tab/>
        <w:t>289</w:t>
      </w:r>
    </w:p>
    <w:p w:rsidR="00910947" w:rsidRPr="00910947" w:rsidRDefault="00910947" w:rsidP="00910947">
      <w:pPr>
        <w:numPr>
          <w:ilvl w:val="0"/>
          <w:numId w:val="17"/>
        </w:numPr>
        <w:tabs>
          <w:tab w:val="clear" w:pos="709"/>
          <w:tab w:val="right" w:leader="dot" w:pos="9136"/>
        </w:tabs>
        <w:suppressAutoHyphens w:val="0"/>
        <w:spacing w:after="349" w:line="322" w:lineRule="exact"/>
        <w:ind w:right="144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Наполеон Бонапарт как историческая предтеча антихриста в «Гимне лироэпическом на прогнание французов из Отечества» Г.Р.Державина </w:t>
      </w:r>
      <w:r w:rsidRPr="00910947">
        <w:rPr>
          <w:rFonts w:ascii="Times New Roman" w:eastAsia="Times New Roman" w:hAnsi="Times New Roman" w:cs="Times New Roman"/>
          <w:color w:val="000000"/>
          <w:kern w:val="0"/>
          <w:sz w:val="26"/>
          <w:szCs w:val="26"/>
          <w:lang w:eastAsia="ru-RU" w:bidi="ru-RU"/>
        </w:rPr>
        <w:tab/>
        <w:t>298</w:t>
      </w:r>
    </w:p>
    <w:p w:rsidR="00910947" w:rsidRPr="00910947" w:rsidRDefault="00910947" w:rsidP="00910947">
      <w:pPr>
        <w:numPr>
          <w:ilvl w:val="0"/>
          <w:numId w:val="17"/>
        </w:numPr>
        <w:tabs>
          <w:tab w:val="clear" w:pos="709"/>
          <w:tab w:val="left" w:pos="4583"/>
        </w:tabs>
        <w:suppressAutoHyphens w:val="0"/>
        <w:spacing w:after="0" w:line="260" w:lineRule="exact"/>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 Христос и антихрист:</w:t>
      </w:r>
      <w:r w:rsidRPr="00910947">
        <w:rPr>
          <w:rFonts w:ascii="Times New Roman" w:eastAsia="Times New Roman" w:hAnsi="Times New Roman" w:cs="Times New Roman"/>
          <w:color w:val="000000"/>
          <w:kern w:val="0"/>
          <w:sz w:val="26"/>
          <w:szCs w:val="26"/>
          <w:lang w:eastAsia="ru-RU" w:bidi="ru-RU"/>
        </w:rPr>
        <w:tab/>
        <w:t>способы интерпретации</w:t>
      </w:r>
    </w:p>
    <w:p w:rsidR="00910947" w:rsidRPr="00910947" w:rsidRDefault="00910947" w:rsidP="00910947">
      <w:pPr>
        <w:tabs>
          <w:tab w:val="clear" w:pos="709"/>
          <w:tab w:val="right" w:leader="dot" w:pos="9136"/>
        </w:tabs>
        <w:suppressAutoHyphens w:val="0"/>
        <w:spacing w:after="303" w:line="260" w:lineRule="exact"/>
        <w:ind w:left="130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образов</w:t>
      </w:r>
      <w:r w:rsidRPr="00910947">
        <w:rPr>
          <w:rFonts w:ascii="Times New Roman" w:eastAsia="Times New Roman" w:hAnsi="Times New Roman" w:cs="Times New Roman"/>
          <w:color w:val="000000"/>
          <w:kern w:val="0"/>
          <w:sz w:val="26"/>
          <w:szCs w:val="26"/>
          <w:lang w:eastAsia="ru-RU" w:bidi="ru-RU"/>
        </w:rPr>
        <w:tab/>
        <w:t>309</w:t>
      </w:r>
    </w:p>
    <w:p w:rsidR="00910947" w:rsidRPr="00910947" w:rsidRDefault="00910947" w:rsidP="00910947">
      <w:pPr>
        <w:numPr>
          <w:ilvl w:val="1"/>
          <w:numId w:val="16"/>
        </w:numPr>
        <w:tabs>
          <w:tab w:val="clear" w:pos="709"/>
          <w:tab w:val="left" w:pos="2460"/>
        </w:tabs>
        <w:suppressAutoHyphens w:val="0"/>
        <w:spacing w:after="0" w:line="322" w:lineRule="exact"/>
        <w:ind w:right="144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Семантическое поле «Вавилон» и «вавилонская блудница»:</w:t>
      </w:r>
      <w:r w:rsidRPr="00910947">
        <w:rPr>
          <w:rFonts w:ascii="Times New Roman" w:eastAsia="Times New Roman" w:hAnsi="Times New Roman" w:cs="Times New Roman"/>
          <w:color w:val="000000"/>
          <w:kern w:val="0"/>
          <w:sz w:val="26"/>
          <w:szCs w:val="26"/>
          <w:lang w:eastAsia="ru-RU" w:bidi="ru-RU"/>
        </w:rPr>
        <w:tab/>
        <w:t>главы семнадцатая и восемнадцатая</w:t>
      </w:r>
    </w:p>
    <w:p w:rsidR="00910947" w:rsidRPr="00910947" w:rsidRDefault="00910947" w:rsidP="00910947">
      <w:pPr>
        <w:tabs>
          <w:tab w:val="clear" w:pos="709"/>
          <w:tab w:val="right" w:leader="dot" w:pos="9136"/>
        </w:tabs>
        <w:suppressAutoHyphens w:val="0"/>
        <w:spacing w:after="304" w:line="322" w:lineRule="exact"/>
        <w:ind w:left="7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Откровения св. Иоанна в произведениях русских поэтов</w:t>
      </w:r>
      <w:r w:rsidRPr="00910947">
        <w:rPr>
          <w:rFonts w:ascii="Times New Roman" w:eastAsia="Times New Roman" w:hAnsi="Times New Roman" w:cs="Times New Roman"/>
          <w:color w:val="000000"/>
          <w:kern w:val="0"/>
          <w:sz w:val="26"/>
          <w:szCs w:val="26"/>
          <w:lang w:eastAsia="ru-RU" w:bidi="ru-RU"/>
        </w:rPr>
        <w:tab/>
        <w:t>313</w:t>
      </w:r>
    </w:p>
    <w:p w:rsidR="00910947" w:rsidRPr="00910947" w:rsidRDefault="00910947" w:rsidP="00910947">
      <w:pPr>
        <w:numPr>
          <w:ilvl w:val="2"/>
          <w:numId w:val="16"/>
        </w:numPr>
        <w:tabs>
          <w:tab w:val="clear" w:pos="709"/>
        </w:tabs>
        <w:suppressAutoHyphens w:val="0"/>
        <w:spacing w:after="0" w:line="317" w:lineRule="exact"/>
        <w:ind w:right="144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Вавилонская блудница и падение Вавилона: псалтирное звучание апокалиптического образа в</w:t>
      </w:r>
    </w:p>
    <w:p w:rsidR="00910947" w:rsidRPr="00910947" w:rsidRDefault="00910947" w:rsidP="00910947">
      <w:pPr>
        <w:tabs>
          <w:tab w:val="clear" w:pos="709"/>
          <w:tab w:val="right" w:leader="dot" w:pos="9136"/>
        </w:tabs>
        <w:suppressAutoHyphens w:val="0"/>
        <w:spacing w:after="312" w:line="260" w:lineRule="exact"/>
        <w:ind w:left="116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поэмах В.А.Жуковского и иеромонаха Романа</w:t>
      </w:r>
      <w:r w:rsidRPr="00910947">
        <w:rPr>
          <w:rFonts w:ascii="Times New Roman" w:eastAsia="Times New Roman" w:hAnsi="Times New Roman" w:cs="Times New Roman"/>
          <w:color w:val="000000"/>
          <w:kern w:val="0"/>
          <w:sz w:val="26"/>
          <w:szCs w:val="26"/>
          <w:lang w:eastAsia="ru-RU" w:bidi="ru-RU"/>
        </w:rPr>
        <w:tab/>
        <w:t>315</w:t>
      </w:r>
    </w:p>
    <w:p w:rsidR="00910947" w:rsidRPr="00910947" w:rsidRDefault="00910947" w:rsidP="00910947">
      <w:pPr>
        <w:numPr>
          <w:ilvl w:val="2"/>
          <w:numId w:val="16"/>
        </w:numPr>
        <w:tabs>
          <w:tab w:val="clear" w:pos="709"/>
          <w:tab w:val="right" w:leader="dot" w:pos="9136"/>
        </w:tabs>
        <w:suppressAutoHyphens w:val="0"/>
        <w:spacing w:after="346" w:line="317" w:lineRule="exact"/>
        <w:ind w:right="2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 «Вавилонская блудница» в стихотворении иеромонаха Романа «Молись, народ!»</w:t>
      </w:r>
      <w:r w:rsidRPr="00910947">
        <w:rPr>
          <w:rFonts w:ascii="Times New Roman" w:eastAsia="Times New Roman" w:hAnsi="Times New Roman" w:cs="Times New Roman"/>
          <w:color w:val="000000"/>
          <w:kern w:val="0"/>
          <w:sz w:val="26"/>
          <w:szCs w:val="26"/>
          <w:lang w:eastAsia="ru-RU" w:bidi="ru-RU"/>
        </w:rPr>
        <w:tab/>
        <w:t>321</w:t>
      </w:r>
    </w:p>
    <w:p w:rsidR="00910947" w:rsidRPr="00910947" w:rsidRDefault="00910947" w:rsidP="00910947">
      <w:pPr>
        <w:tabs>
          <w:tab w:val="clear" w:pos="709"/>
        </w:tabs>
        <w:suppressAutoHyphens w:val="0"/>
        <w:spacing w:after="0" w:line="260" w:lineRule="exact"/>
        <w:ind w:firstLine="0"/>
        <w:jc w:val="left"/>
        <w:rPr>
          <w:rFonts w:ascii="Times New Roman" w:eastAsia="Times New Roman" w:hAnsi="Times New Roman" w:cs="Times New Roman"/>
          <w:b/>
          <w:bCs/>
          <w:color w:val="000000"/>
          <w:kern w:val="0"/>
          <w:sz w:val="26"/>
          <w:szCs w:val="26"/>
          <w:lang w:eastAsia="ru-RU" w:bidi="ru-RU"/>
        </w:rPr>
      </w:pPr>
      <w:r w:rsidRPr="00910947">
        <w:rPr>
          <w:rFonts w:ascii="Times New Roman" w:eastAsia="Times New Roman" w:hAnsi="Times New Roman" w:cs="Times New Roman"/>
          <w:b/>
          <w:bCs/>
          <w:color w:val="000000"/>
          <w:kern w:val="0"/>
          <w:sz w:val="26"/>
          <w:szCs w:val="26"/>
          <w:lang w:eastAsia="ru-RU" w:bidi="ru-RU"/>
        </w:rPr>
        <w:t>ГЛАВА 6. Символы настоящего, грядущего и Сущего в</w:t>
      </w:r>
    </w:p>
    <w:p w:rsidR="00910947" w:rsidRPr="00910947" w:rsidRDefault="00910947" w:rsidP="00910947">
      <w:pPr>
        <w:tabs>
          <w:tab w:val="clear" w:pos="709"/>
          <w:tab w:val="right" w:leader="dot" w:pos="9136"/>
        </w:tabs>
        <w:suppressAutoHyphens w:val="0"/>
        <w:spacing w:after="307" w:line="260" w:lineRule="exact"/>
        <w:ind w:left="1160" w:firstLine="0"/>
        <w:rPr>
          <w:rFonts w:ascii="Times New Roman" w:eastAsia="Times New Roman" w:hAnsi="Times New Roman" w:cs="Times New Roman"/>
          <w:b/>
          <w:bCs/>
          <w:color w:val="000000"/>
          <w:kern w:val="0"/>
          <w:sz w:val="26"/>
          <w:szCs w:val="26"/>
          <w:lang w:eastAsia="ru-RU" w:bidi="ru-RU"/>
        </w:rPr>
      </w:pPr>
      <w:r w:rsidRPr="00910947">
        <w:rPr>
          <w:rFonts w:ascii="Times New Roman" w:eastAsia="Times New Roman" w:hAnsi="Times New Roman" w:cs="Times New Roman"/>
          <w:b/>
          <w:bCs/>
          <w:color w:val="000000"/>
          <w:kern w:val="0"/>
          <w:sz w:val="26"/>
          <w:szCs w:val="26"/>
          <w:lang w:eastAsia="ru-RU" w:bidi="ru-RU"/>
        </w:rPr>
        <w:t>Апокалипсисе и в лирике XIX — XX веков</w:t>
      </w:r>
      <w:r w:rsidRPr="00910947">
        <w:rPr>
          <w:rFonts w:ascii="Times New Roman" w:eastAsia="Times New Roman" w:hAnsi="Times New Roman" w:cs="Times New Roman"/>
          <w:color w:val="000000"/>
          <w:kern w:val="0"/>
          <w:sz w:val="26"/>
          <w:szCs w:val="26"/>
          <w:lang w:eastAsia="ru-RU" w:bidi="ru-RU"/>
        </w:rPr>
        <w:tab/>
        <w:t>328</w:t>
      </w:r>
    </w:p>
    <w:p w:rsidR="00910947" w:rsidRPr="00910947" w:rsidRDefault="00910947" w:rsidP="00910947">
      <w:pPr>
        <w:numPr>
          <w:ilvl w:val="0"/>
          <w:numId w:val="18"/>
        </w:numPr>
        <w:tabs>
          <w:tab w:val="clear" w:pos="709"/>
          <w:tab w:val="left" w:pos="874"/>
          <w:tab w:val="right" w:pos="7686"/>
        </w:tabs>
        <w:suppressAutoHyphens w:val="0"/>
        <w:spacing w:after="0" w:line="317" w:lineRule="exact"/>
        <w:ind w:right="144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Оппозиция «скорбь — радость» и идея воздаяния в восприятии Страшного Суда русскими поэтами (В.А.Жуковский, М.Ю. Лермонтов,</w:t>
      </w:r>
      <w:r w:rsidRPr="00910947">
        <w:rPr>
          <w:rFonts w:ascii="Times New Roman" w:eastAsia="Times New Roman" w:hAnsi="Times New Roman" w:cs="Times New Roman"/>
          <w:color w:val="000000"/>
          <w:kern w:val="0"/>
          <w:sz w:val="26"/>
          <w:szCs w:val="26"/>
          <w:lang w:eastAsia="ru-RU" w:bidi="ru-RU"/>
        </w:rPr>
        <w:tab/>
        <w:t>А.Н. Апухтин,</w:t>
      </w:r>
    </w:p>
    <w:p w:rsidR="00910947" w:rsidRPr="00910947" w:rsidRDefault="00910947" w:rsidP="00910947">
      <w:pPr>
        <w:tabs>
          <w:tab w:val="clear" w:pos="709"/>
          <w:tab w:val="right" w:leader="dot" w:pos="9136"/>
        </w:tabs>
        <w:suppressAutoHyphens w:val="0"/>
        <w:spacing w:after="304" w:line="317" w:lineRule="exact"/>
        <w:ind w:left="860" w:right="144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А.Н.Майков, Н.С.Гумилев, иеромонах Роман и др.; главы четырнадцатая, пятнадцатая, девятнадцатая, двадцатая Откровения св. Иоанна)</w:t>
      </w:r>
      <w:r w:rsidRPr="00910947">
        <w:rPr>
          <w:rFonts w:ascii="Times New Roman" w:eastAsia="Times New Roman" w:hAnsi="Times New Roman" w:cs="Times New Roman"/>
          <w:color w:val="000000"/>
          <w:kern w:val="0"/>
          <w:sz w:val="26"/>
          <w:szCs w:val="26"/>
          <w:lang w:eastAsia="ru-RU" w:bidi="ru-RU"/>
        </w:rPr>
        <w:tab/>
        <w:t>328</w:t>
      </w:r>
    </w:p>
    <w:p w:rsidR="00910947" w:rsidRPr="00910947" w:rsidRDefault="00910947" w:rsidP="00910947">
      <w:pPr>
        <w:numPr>
          <w:ilvl w:val="0"/>
          <w:numId w:val="19"/>
        </w:numPr>
        <w:tabs>
          <w:tab w:val="clear" w:pos="709"/>
          <w:tab w:val="left" w:pos="1370"/>
          <w:tab w:val="left" w:pos="4175"/>
        </w:tabs>
        <w:suppressAutoHyphens w:val="0"/>
        <w:spacing w:after="0" w:line="312" w:lineRule="exact"/>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Страшный Суд:</w:t>
      </w:r>
      <w:r w:rsidRPr="00910947">
        <w:rPr>
          <w:rFonts w:ascii="Times New Roman" w:eastAsia="Times New Roman" w:hAnsi="Times New Roman" w:cs="Times New Roman"/>
          <w:color w:val="000000"/>
          <w:kern w:val="0"/>
          <w:sz w:val="26"/>
          <w:szCs w:val="26"/>
          <w:lang w:eastAsia="ru-RU" w:bidi="ru-RU"/>
        </w:rPr>
        <w:tab/>
        <w:t>парафразирование текста</w:t>
      </w:r>
    </w:p>
    <w:p w:rsidR="00910947" w:rsidRPr="00910947" w:rsidRDefault="00910947" w:rsidP="00910947">
      <w:pPr>
        <w:tabs>
          <w:tab w:val="clear" w:pos="709"/>
          <w:tab w:val="right" w:leader="dot" w:pos="9136"/>
        </w:tabs>
        <w:suppressAutoHyphens w:val="0"/>
        <w:spacing w:after="0" w:line="312" w:lineRule="exact"/>
        <w:ind w:left="1160" w:right="144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Апокалипсиса в поэмах В.А.Жуковского «Агасфер (Из Апокалипсиса)» и иеромонаха Романа «Глаголы вещие»</w:t>
      </w:r>
      <w:r w:rsidRPr="00910947">
        <w:rPr>
          <w:rFonts w:ascii="Times New Roman" w:eastAsia="Times New Roman" w:hAnsi="Times New Roman" w:cs="Times New Roman"/>
          <w:color w:val="000000"/>
          <w:kern w:val="0"/>
          <w:sz w:val="26"/>
          <w:szCs w:val="26"/>
          <w:lang w:eastAsia="ru-RU" w:bidi="ru-RU"/>
        </w:rPr>
        <w:tab/>
        <w:t>328</w:t>
      </w:r>
      <w:r w:rsidRPr="00910947">
        <w:rPr>
          <w:rFonts w:ascii="Times New Roman" w:eastAsia="Times New Roman" w:hAnsi="Times New Roman" w:cs="Times New Roman"/>
          <w:color w:val="000000"/>
          <w:kern w:val="0"/>
          <w:sz w:val="26"/>
          <w:szCs w:val="26"/>
          <w:lang w:eastAsia="ru-RU" w:bidi="ru-RU"/>
        </w:rPr>
        <w:fldChar w:fldCharType="end"/>
      </w:r>
    </w:p>
    <w:p w:rsidR="00910947" w:rsidRPr="00910947" w:rsidRDefault="00910947" w:rsidP="00910947">
      <w:pPr>
        <w:numPr>
          <w:ilvl w:val="0"/>
          <w:numId w:val="19"/>
        </w:numPr>
        <w:tabs>
          <w:tab w:val="clear" w:pos="709"/>
        </w:tabs>
        <w:suppressAutoHyphens w:val="0"/>
        <w:spacing w:after="0" w:line="322" w:lineRule="exact"/>
        <w:ind w:right="1440"/>
        <w:jc w:val="righ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 Образ «Страшный суд» («Судный день», «День гнева» и др. вариации) в наследии поэтов-классиков и</w:t>
      </w:r>
    </w:p>
    <w:p w:rsidR="00910947" w:rsidRPr="00910947" w:rsidRDefault="00910947" w:rsidP="00910947">
      <w:pPr>
        <w:tabs>
          <w:tab w:val="clear" w:pos="709"/>
          <w:tab w:val="right" w:leader="dot" w:pos="9122"/>
        </w:tabs>
        <w:suppressAutoHyphens w:val="0"/>
        <w:spacing w:after="349" w:line="322" w:lineRule="exact"/>
        <w:ind w:left="100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fldChar w:fldCharType="begin"/>
      </w:r>
      <w:r w:rsidRPr="00910947">
        <w:rPr>
          <w:rFonts w:ascii="Times New Roman" w:eastAsia="Times New Roman" w:hAnsi="Times New Roman" w:cs="Times New Roman"/>
          <w:color w:val="000000"/>
          <w:kern w:val="0"/>
          <w:sz w:val="26"/>
          <w:szCs w:val="26"/>
          <w:lang w:eastAsia="ru-RU" w:bidi="ru-RU"/>
        </w:rPr>
        <w:instrText xml:space="preserve"> TOC \o "1-5" \h \z </w:instrText>
      </w:r>
      <w:r w:rsidRPr="00910947">
        <w:rPr>
          <w:rFonts w:ascii="Times New Roman" w:eastAsia="Times New Roman" w:hAnsi="Times New Roman" w:cs="Times New Roman"/>
          <w:color w:val="000000"/>
          <w:kern w:val="0"/>
          <w:sz w:val="26"/>
          <w:szCs w:val="26"/>
          <w:lang w:eastAsia="ru-RU" w:bidi="ru-RU"/>
        </w:rPr>
        <w:fldChar w:fldCharType="separate"/>
      </w:r>
      <w:r w:rsidRPr="00910947">
        <w:rPr>
          <w:rFonts w:ascii="Times New Roman" w:eastAsia="Times New Roman" w:hAnsi="Times New Roman" w:cs="Times New Roman"/>
          <w:color w:val="000000"/>
          <w:kern w:val="0"/>
          <w:sz w:val="26"/>
          <w:szCs w:val="26"/>
          <w:lang w:eastAsia="ru-RU" w:bidi="ru-RU"/>
        </w:rPr>
        <w:t>опытах поэтов Серебряного века</w:t>
      </w:r>
      <w:r w:rsidRPr="00910947">
        <w:rPr>
          <w:rFonts w:ascii="Times New Roman" w:eastAsia="Times New Roman" w:hAnsi="Times New Roman" w:cs="Times New Roman"/>
          <w:color w:val="000000"/>
          <w:kern w:val="0"/>
          <w:sz w:val="26"/>
          <w:szCs w:val="26"/>
          <w:lang w:eastAsia="ru-RU" w:bidi="ru-RU"/>
        </w:rPr>
        <w:tab/>
        <w:t>341</w:t>
      </w:r>
    </w:p>
    <w:p w:rsidR="00910947" w:rsidRPr="00910947" w:rsidRDefault="00910947" w:rsidP="00910947">
      <w:pPr>
        <w:numPr>
          <w:ilvl w:val="0"/>
          <w:numId w:val="19"/>
        </w:numPr>
        <w:tabs>
          <w:tab w:val="clear" w:pos="709"/>
        </w:tabs>
        <w:suppressAutoHyphens w:val="0"/>
        <w:spacing w:after="0" w:line="260" w:lineRule="exact"/>
        <w:ind w:right="1440"/>
        <w:jc w:val="righ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 Образ «книги жизни» в стихотворениях</w:t>
      </w:r>
    </w:p>
    <w:p w:rsidR="00910947" w:rsidRPr="00910947" w:rsidRDefault="00910947" w:rsidP="00910947">
      <w:pPr>
        <w:tabs>
          <w:tab w:val="clear" w:pos="709"/>
          <w:tab w:val="right" w:leader="dot" w:pos="9122"/>
        </w:tabs>
        <w:suppressAutoHyphens w:val="0"/>
        <w:spacing w:after="303" w:line="260" w:lineRule="exact"/>
        <w:ind w:left="100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М.Ю. Лермонтова</w:t>
      </w:r>
      <w:r w:rsidRPr="00910947">
        <w:rPr>
          <w:rFonts w:ascii="Times New Roman" w:eastAsia="Times New Roman" w:hAnsi="Times New Roman" w:cs="Times New Roman"/>
          <w:color w:val="000000"/>
          <w:kern w:val="0"/>
          <w:sz w:val="26"/>
          <w:szCs w:val="26"/>
          <w:lang w:eastAsia="ru-RU" w:bidi="ru-RU"/>
        </w:rPr>
        <w:tab/>
        <w:t>349</w:t>
      </w:r>
    </w:p>
    <w:p w:rsidR="00910947" w:rsidRPr="00910947" w:rsidRDefault="00910947" w:rsidP="00910947">
      <w:pPr>
        <w:numPr>
          <w:ilvl w:val="0"/>
          <w:numId w:val="18"/>
        </w:numPr>
        <w:tabs>
          <w:tab w:val="clear" w:pos="709"/>
          <w:tab w:val="left" w:pos="894"/>
          <w:tab w:val="right" w:leader="dot" w:pos="9122"/>
        </w:tabs>
        <w:suppressAutoHyphens w:val="0"/>
        <w:spacing w:after="300" w:line="322" w:lineRule="exact"/>
        <w:ind w:right="144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Концепция «Новый Иерусалим» в наследии русских поэтов (главы двадцать первая и двадцать вторая Апокалипсиса) </w:t>
      </w:r>
      <w:r w:rsidRPr="00910947">
        <w:rPr>
          <w:rFonts w:ascii="Times New Roman" w:eastAsia="Times New Roman" w:hAnsi="Times New Roman" w:cs="Times New Roman"/>
          <w:color w:val="000000"/>
          <w:kern w:val="0"/>
          <w:sz w:val="26"/>
          <w:szCs w:val="26"/>
          <w:lang w:eastAsia="ru-RU" w:bidi="ru-RU"/>
        </w:rPr>
        <w:tab/>
        <w:t>351</w:t>
      </w:r>
    </w:p>
    <w:p w:rsidR="00910947" w:rsidRPr="00910947" w:rsidRDefault="00910947" w:rsidP="00910947">
      <w:pPr>
        <w:numPr>
          <w:ilvl w:val="0"/>
          <w:numId w:val="20"/>
        </w:numPr>
        <w:tabs>
          <w:tab w:val="clear" w:pos="709"/>
          <w:tab w:val="right" w:leader="dot" w:pos="9122"/>
        </w:tabs>
        <w:suppressAutoHyphens w:val="0"/>
        <w:spacing w:after="349" w:line="322" w:lineRule="exact"/>
        <w:ind w:right="2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 «Новый Иерусалим» в поэтическом видении Ф.Н.Глинки, К.Р., иеромонаха Романа</w:t>
      </w:r>
      <w:r w:rsidRPr="00910947">
        <w:rPr>
          <w:rFonts w:ascii="Times New Roman" w:eastAsia="Times New Roman" w:hAnsi="Times New Roman" w:cs="Times New Roman"/>
          <w:color w:val="000000"/>
          <w:kern w:val="0"/>
          <w:sz w:val="26"/>
          <w:szCs w:val="26"/>
          <w:lang w:eastAsia="ru-RU" w:bidi="ru-RU"/>
        </w:rPr>
        <w:tab/>
        <w:t>351</w:t>
      </w:r>
    </w:p>
    <w:p w:rsidR="00910947" w:rsidRPr="00910947" w:rsidRDefault="00910947" w:rsidP="00910947">
      <w:pPr>
        <w:numPr>
          <w:ilvl w:val="0"/>
          <w:numId w:val="20"/>
        </w:numPr>
        <w:tabs>
          <w:tab w:val="clear" w:pos="709"/>
        </w:tabs>
        <w:suppressAutoHyphens w:val="0"/>
        <w:spacing w:after="0" w:line="260" w:lineRule="exact"/>
        <w:ind w:right="1440"/>
        <w:jc w:val="righ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 Концепция Нового Иерусалима В.А.Жуковского в</w:t>
      </w:r>
    </w:p>
    <w:p w:rsidR="00910947" w:rsidRPr="00910947" w:rsidRDefault="00910947" w:rsidP="00910947">
      <w:pPr>
        <w:tabs>
          <w:tab w:val="clear" w:pos="709"/>
          <w:tab w:val="right" w:leader="dot" w:pos="9122"/>
        </w:tabs>
        <w:suppressAutoHyphens w:val="0"/>
        <w:spacing w:after="312" w:line="260" w:lineRule="exact"/>
        <w:ind w:left="114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поэме «Агасфер» </w:t>
      </w:r>
      <w:r w:rsidRPr="00910947">
        <w:rPr>
          <w:rFonts w:ascii="Times New Roman" w:eastAsia="Times New Roman" w:hAnsi="Times New Roman" w:cs="Times New Roman"/>
          <w:color w:val="000000"/>
          <w:kern w:val="0"/>
          <w:sz w:val="26"/>
          <w:szCs w:val="26"/>
          <w:lang w:eastAsia="ru-RU" w:bidi="ru-RU"/>
        </w:rPr>
        <w:tab/>
        <w:t>356</w:t>
      </w:r>
    </w:p>
    <w:p w:rsidR="00910947" w:rsidRPr="00910947" w:rsidRDefault="00910947" w:rsidP="00910947">
      <w:pPr>
        <w:numPr>
          <w:ilvl w:val="0"/>
          <w:numId w:val="20"/>
        </w:numPr>
        <w:tabs>
          <w:tab w:val="clear" w:pos="709"/>
          <w:tab w:val="right" w:leader="dot" w:pos="9122"/>
        </w:tabs>
        <w:suppressAutoHyphens w:val="0"/>
        <w:spacing w:after="346" w:line="317" w:lineRule="exact"/>
        <w:ind w:right="2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 «Святая Русь» и «Москва — Третий Рим» в произведениях Г.Р.Державина и иеромонаха Романа</w:t>
      </w:r>
      <w:r w:rsidRPr="00910947">
        <w:rPr>
          <w:rFonts w:ascii="Times New Roman" w:eastAsia="Times New Roman" w:hAnsi="Times New Roman" w:cs="Times New Roman"/>
          <w:color w:val="000000"/>
          <w:kern w:val="0"/>
          <w:sz w:val="26"/>
          <w:szCs w:val="26"/>
          <w:lang w:eastAsia="ru-RU" w:bidi="ru-RU"/>
        </w:rPr>
        <w:tab/>
        <w:t>362</w:t>
      </w:r>
    </w:p>
    <w:p w:rsidR="00910947" w:rsidRPr="00910947" w:rsidRDefault="00910947" w:rsidP="00910947">
      <w:pPr>
        <w:tabs>
          <w:tab w:val="clear" w:pos="709"/>
          <w:tab w:val="right" w:leader="dot" w:pos="9122"/>
        </w:tabs>
        <w:suppressAutoHyphens w:val="0"/>
        <w:spacing w:after="482" w:line="260" w:lineRule="exact"/>
        <w:ind w:firstLine="0"/>
        <w:rPr>
          <w:rFonts w:ascii="Times New Roman" w:eastAsia="Times New Roman" w:hAnsi="Times New Roman" w:cs="Times New Roman"/>
          <w:b/>
          <w:bCs/>
          <w:color w:val="000000"/>
          <w:kern w:val="0"/>
          <w:sz w:val="26"/>
          <w:szCs w:val="26"/>
          <w:lang w:eastAsia="ru-RU" w:bidi="ru-RU"/>
        </w:rPr>
      </w:pPr>
      <w:r w:rsidRPr="00910947">
        <w:rPr>
          <w:rFonts w:ascii="Times New Roman" w:eastAsia="Times New Roman" w:hAnsi="Times New Roman" w:cs="Times New Roman"/>
          <w:b/>
          <w:bCs/>
          <w:color w:val="000000"/>
          <w:kern w:val="0"/>
          <w:sz w:val="26"/>
          <w:szCs w:val="26"/>
          <w:lang w:eastAsia="ru-RU" w:bidi="ru-RU"/>
        </w:rPr>
        <w:t xml:space="preserve">Заключение </w:t>
      </w:r>
      <w:r w:rsidRPr="00910947">
        <w:rPr>
          <w:rFonts w:ascii="Times New Roman" w:eastAsia="Times New Roman" w:hAnsi="Times New Roman" w:cs="Times New Roman"/>
          <w:b/>
          <w:bCs/>
          <w:color w:val="000000"/>
          <w:kern w:val="0"/>
          <w:sz w:val="26"/>
          <w:szCs w:val="26"/>
          <w:lang w:eastAsia="ru-RU" w:bidi="ru-RU"/>
        </w:rPr>
        <w:tab/>
        <w:t>383</w:t>
      </w:r>
    </w:p>
    <w:p w:rsidR="00910947" w:rsidRPr="00910947" w:rsidRDefault="00910947" w:rsidP="00910947">
      <w:pPr>
        <w:tabs>
          <w:tab w:val="clear" w:pos="709"/>
          <w:tab w:val="right" w:leader="dot" w:pos="9122"/>
        </w:tabs>
        <w:suppressAutoHyphens w:val="0"/>
        <w:spacing w:after="0" w:line="260" w:lineRule="exact"/>
        <w:ind w:firstLine="0"/>
        <w:rPr>
          <w:rFonts w:ascii="Times New Roman" w:eastAsia="Times New Roman" w:hAnsi="Times New Roman" w:cs="Times New Roman"/>
          <w:b/>
          <w:bCs/>
          <w:color w:val="000000"/>
          <w:kern w:val="0"/>
          <w:sz w:val="26"/>
          <w:szCs w:val="26"/>
          <w:lang w:eastAsia="ru-RU" w:bidi="ru-RU"/>
        </w:rPr>
        <w:sectPr w:rsidR="00910947" w:rsidRPr="00910947" w:rsidSect="00910947">
          <w:footerReference w:type="even" r:id="rId8"/>
          <w:footerReference w:type="default" r:id="rId9"/>
          <w:pgSz w:w="11909" w:h="16838"/>
          <w:pgMar w:top="1134" w:right="1301" w:bottom="1950" w:left="1325" w:header="0" w:footer="3" w:gutter="0"/>
          <w:cols w:space="720"/>
          <w:noEndnote/>
          <w:titlePg/>
          <w:docGrid w:linePitch="360"/>
        </w:sectPr>
      </w:pPr>
      <w:r w:rsidRPr="00910947">
        <w:rPr>
          <w:rFonts w:ascii="Times New Roman" w:eastAsia="Times New Roman" w:hAnsi="Times New Roman" w:cs="Times New Roman"/>
          <w:b/>
          <w:bCs/>
          <w:color w:val="000000"/>
          <w:kern w:val="0"/>
          <w:sz w:val="26"/>
          <w:szCs w:val="26"/>
          <w:lang w:eastAsia="ru-RU" w:bidi="ru-RU"/>
        </w:rPr>
        <w:t>Библиография</w:t>
      </w:r>
      <w:r w:rsidRPr="00910947">
        <w:rPr>
          <w:rFonts w:ascii="Times New Roman" w:eastAsia="Times New Roman" w:hAnsi="Times New Roman" w:cs="Times New Roman"/>
          <w:b/>
          <w:bCs/>
          <w:color w:val="000000"/>
          <w:kern w:val="0"/>
          <w:sz w:val="26"/>
          <w:szCs w:val="26"/>
          <w:lang w:eastAsia="ru-RU" w:bidi="ru-RU"/>
        </w:rPr>
        <w:tab/>
        <w:t>389</w:t>
      </w:r>
      <w:r w:rsidRPr="00910947">
        <w:rPr>
          <w:rFonts w:ascii="Times New Roman" w:eastAsia="Times New Roman" w:hAnsi="Times New Roman" w:cs="Times New Roman"/>
          <w:b/>
          <w:bCs/>
          <w:color w:val="000000"/>
          <w:kern w:val="0"/>
          <w:sz w:val="26"/>
          <w:szCs w:val="26"/>
          <w:lang w:eastAsia="ru-RU" w:bidi="ru-RU"/>
        </w:rPr>
        <w:fldChar w:fldCharType="end"/>
      </w:r>
    </w:p>
    <w:p w:rsidR="00910947" w:rsidRPr="00910947" w:rsidRDefault="00910947" w:rsidP="00910947">
      <w:pPr>
        <w:tabs>
          <w:tab w:val="clear" w:pos="709"/>
        </w:tabs>
        <w:suppressAutoHyphens w:val="0"/>
        <w:spacing w:after="0" w:line="475" w:lineRule="exact"/>
        <w:ind w:right="20" w:firstLine="0"/>
        <w:jc w:val="center"/>
        <w:rPr>
          <w:rFonts w:ascii="Times New Roman" w:eastAsia="Times New Roman" w:hAnsi="Times New Roman" w:cs="Times New Roman"/>
          <w:b/>
          <w:bCs/>
          <w:i/>
          <w:iCs/>
          <w:color w:val="000000"/>
          <w:kern w:val="0"/>
          <w:sz w:val="26"/>
          <w:szCs w:val="26"/>
          <w:lang w:eastAsia="ru-RU" w:bidi="ru-RU"/>
        </w:rPr>
      </w:pPr>
      <w:r w:rsidRPr="00910947">
        <w:rPr>
          <w:rFonts w:ascii="Times New Roman" w:eastAsia="Times New Roman" w:hAnsi="Times New Roman" w:cs="Times New Roman"/>
          <w:b/>
          <w:bCs/>
          <w:color w:val="000000"/>
          <w:kern w:val="0"/>
          <w:sz w:val="26"/>
          <w:szCs w:val="26"/>
          <w:lang w:eastAsia="ru-RU" w:bidi="ru-RU"/>
        </w:rPr>
        <w:t xml:space="preserve">ВВЕДЕНИЕ </w:t>
      </w:r>
      <w:r w:rsidRPr="00910947">
        <w:rPr>
          <w:rFonts w:ascii="Times New Roman" w:eastAsia="Times New Roman" w:hAnsi="Times New Roman" w:cs="Times New Roman"/>
          <w:b/>
          <w:bCs/>
          <w:i/>
          <w:iCs/>
          <w:color w:val="000000"/>
          <w:kern w:val="0"/>
          <w:sz w:val="26"/>
          <w:szCs w:val="26"/>
          <w:lang w:eastAsia="ru-RU" w:bidi="ru-RU"/>
        </w:rPr>
        <w:t>Общая характеристика работы</w:t>
      </w:r>
    </w:p>
    <w:p w:rsidR="00910947" w:rsidRPr="00910947" w:rsidRDefault="00910947" w:rsidP="00910947">
      <w:pPr>
        <w:tabs>
          <w:tab w:val="clear" w:pos="709"/>
        </w:tabs>
        <w:suppressAutoHyphens w:val="0"/>
        <w:spacing w:after="0" w:line="475" w:lineRule="exact"/>
        <w:ind w:left="20" w:firstLine="70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Изучение русской литературы в контексте культуры, на чем настаивал Ф.И.Буслаев, чему посвятил целый ряд трудов Ю.М.Лотман, в последние десятилетия XX века обретает объяснимый интерес к религиозной православной, шире - христианской культуре и ее роли в формировании стиля русской литературы.</w:t>
      </w:r>
    </w:p>
    <w:p w:rsidR="00910947" w:rsidRPr="00910947" w:rsidRDefault="00910947" w:rsidP="00910947">
      <w:pPr>
        <w:tabs>
          <w:tab w:val="clear" w:pos="709"/>
        </w:tabs>
        <w:suppressAutoHyphens w:val="0"/>
        <w:spacing w:after="0" w:line="475" w:lineRule="exact"/>
        <w:ind w:left="20" w:firstLine="70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Смена социально-идеологической парадигмы в России 1990-х годов пробудила естественный интерес к идеологии православной культуры, в лоне которой формировалась отечественная художественная словесность. Филологи сегодня объясняют функции самых разных феноменов этого явления в индивидуальном стиле русских писателей, принадлежащих к различным литературным направлениям, школам, группам.</w:t>
      </w:r>
    </w:p>
    <w:p w:rsidR="00910947" w:rsidRPr="00910947" w:rsidRDefault="00910947" w:rsidP="00910947">
      <w:pPr>
        <w:tabs>
          <w:tab w:val="clear" w:pos="709"/>
        </w:tabs>
        <w:suppressAutoHyphens w:val="0"/>
        <w:spacing w:after="0" w:line="475" w:lineRule="exact"/>
        <w:ind w:left="20" w:firstLine="70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К настоящему времени создалась уже целая научная литература по проблеме, защищены кандидатские и докторские диссертации, написаны монографии, систематически проводятся научные и научно-практические конференции: «Рождественские чтения», «Глинские чтения», а также «Пасхальные чтения» в МИГУ, Покровские чтения в Рязани и т.д.; появляются сборники научных трудов «Евангельский текст в русской литературе XVIII — XX веков: цитата, реминисценция, мотив, сюжет, жанр» (Петрозаводск), «Христианство и русская литература» (Санкт-Петербург) и др.; проводятся многочисленные исследования по данной проблематике, в которых выявляются функции образа христианской веры, быта, жизненного уклада в ткани художественной словесности. Таковы работы Ю.И. Минералова, С.А. Васильева, В.П.Зверева, Н.Ф. Злобиной, А.М. Камчатнова, И.Г. Минераловой, Б.Н.Тарасова, А.Н.Ужанкова, О.Ю. Юрьевой.</w:t>
      </w:r>
      <w:r w:rsidRPr="00910947">
        <w:rPr>
          <w:rFonts w:ascii="Times New Roman" w:eastAsia="Times New Roman" w:hAnsi="Times New Roman" w:cs="Times New Roman"/>
          <w:color w:val="000000"/>
          <w:kern w:val="0"/>
          <w:sz w:val="26"/>
          <w:szCs w:val="26"/>
          <w:vertAlign w:val="superscript"/>
          <w:lang w:eastAsia="ru-RU" w:bidi="ru-RU"/>
        </w:rPr>
        <w:footnoteReference w:id="1"/>
      </w:r>
    </w:p>
    <w:p w:rsidR="00910947" w:rsidRPr="00910947" w:rsidRDefault="00910947" w:rsidP="00910947">
      <w:pPr>
        <w:tabs>
          <w:tab w:val="clear" w:pos="709"/>
        </w:tabs>
        <w:suppressAutoHyphens w:val="0"/>
        <w:spacing w:after="0" w:line="475" w:lineRule="exact"/>
        <w:ind w:left="20" w:right="20" w:firstLine="72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При этом совершенно очевидно, что и спустя более чем четверть века исследовательски не исчерпаны как частные проблемы обращения русской художественной словесности к феноменам христианства, так и самые общие.</w:t>
      </w:r>
    </w:p>
    <w:p w:rsidR="00910947" w:rsidRPr="00910947" w:rsidRDefault="00910947" w:rsidP="00910947">
      <w:pPr>
        <w:tabs>
          <w:tab w:val="clear" w:pos="709"/>
        </w:tabs>
        <w:suppressAutoHyphens w:val="0"/>
        <w:spacing w:after="0" w:line="475" w:lineRule="exact"/>
        <w:ind w:left="20" w:right="20" w:firstLine="72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С одной стороны, это объясняется тем, что все еще вырабатывается научный инструментарий исследования, ведется серьезная работа по освоению самой христианской культуры, которая и сегодня понимается порой поверхностно, дискретно. Семантика и символика книг Священного Писания, церковный календарь, церковная служба, прежде чем быть объясненными в художественном мире литературного произведения, должны быть адекватно культуре объяснены сами по себе. Кроме того, «увлеченность» исследователей религиозно-церковной стороной художественного произведения, понятой отчасти субъективно, вносит «перекос» в анализ произведения, которое интерпретируется религиозно</w:t>
      </w:r>
      <w:r w:rsidRPr="00910947">
        <w:rPr>
          <w:rFonts w:ascii="Times New Roman" w:eastAsia="Times New Roman" w:hAnsi="Times New Roman" w:cs="Times New Roman"/>
          <w:color w:val="000000"/>
          <w:kern w:val="0"/>
          <w:sz w:val="26"/>
          <w:szCs w:val="26"/>
          <w:lang w:eastAsia="ru-RU" w:bidi="ru-RU"/>
        </w:rPr>
        <w:softHyphen/>
        <w:t>символически, а не эстетически и не филологически.</w:t>
      </w:r>
    </w:p>
    <w:p w:rsidR="00910947" w:rsidRPr="00910947" w:rsidRDefault="00910947" w:rsidP="00910947">
      <w:pPr>
        <w:tabs>
          <w:tab w:val="clear" w:pos="709"/>
        </w:tabs>
        <w:suppressAutoHyphens w:val="0"/>
        <w:spacing w:after="0" w:line="475" w:lineRule="exact"/>
        <w:ind w:left="20" w:right="20" w:firstLine="72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Эти обстоятельства заставляют обратить внимание на весь комплекс культурных компонентов, побуждавших и побуждающих писателей, поэтов в нашем случае, к отражению христианского мира в художественном произведении.</w:t>
      </w:r>
    </w:p>
    <w:p w:rsidR="00910947" w:rsidRPr="00910947" w:rsidRDefault="00910947" w:rsidP="00910947">
      <w:pPr>
        <w:tabs>
          <w:tab w:val="clear" w:pos="709"/>
        </w:tabs>
        <w:suppressAutoHyphens w:val="0"/>
        <w:spacing w:after="0" w:line="475" w:lineRule="exact"/>
        <w:ind w:left="20" w:right="20" w:firstLine="72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В этот комплекс «отражения» и «интерпретации» прежде всего входят книги Священного Писания (интерпретация аллюзий, реминисценций книг Ветхого и Нового Завета находит своих исследователей как среди филологов, так и культурологов).</w:t>
      </w:r>
    </w:p>
    <w:p w:rsidR="00910947" w:rsidRPr="00910947" w:rsidRDefault="00910947" w:rsidP="00910947">
      <w:pPr>
        <w:tabs>
          <w:tab w:val="clear" w:pos="709"/>
        </w:tabs>
        <w:suppressAutoHyphens w:val="0"/>
        <w:spacing w:after="320" w:line="475" w:lineRule="exact"/>
        <w:ind w:left="20" w:right="20" w:firstLine="72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С другой стороны, «книжность» входит определенным составом в круг жизни христианина и приобретает дополнительные смыслы и значения в зависимости от места и времени чтения (личное, домашнее, ежедневное, праздничное, на Литургии, на других службах). Особое место занимает</w:t>
      </w:r>
    </w:p>
    <w:p w:rsidR="00910947" w:rsidRPr="00910947" w:rsidRDefault="00910947" w:rsidP="00910947">
      <w:pPr>
        <w:tabs>
          <w:tab w:val="clear" w:pos="709"/>
        </w:tabs>
        <w:suppressAutoHyphens w:val="0"/>
        <w:spacing w:after="0" w:line="226" w:lineRule="exact"/>
        <w:ind w:left="20" w:right="20" w:firstLine="0"/>
        <w:rPr>
          <w:rFonts w:ascii="Times New Roman" w:eastAsia="Times New Roman" w:hAnsi="Times New Roman" w:cs="Times New Roman"/>
          <w:b/>
          <w:bCs/>
          <w:color w:val="000000"/>
          <w:kern w:val="0"/>
          <w:sz w:val="18"/>
          <w:szCs w:val="18"/>
          <w:lang w:eastAsia="ru-RU" w:bidi="ru-RU"/>
        </w:rPr>
      </w:pPr>
      <w:r w:rsidRPr="00910947">
        <w:rPr>
          <w:rFonts w:ascii="Times New Roman" w:eastAsia="Times New Roman" w:hAnsi="Times New Roman" w:cs="Times New Roman"/>
          <w:b/>
          <w:bCs/>
          <w:color w:val="000000"/>
          <w:kern w:val="0"/>
          <w:sz w:val="18"/>
          <w:szCs w:val="18"/>
          <w:lang w:eastAsia="ru-RU" w:bidi="ru-RU"/>
        </w:rPr>
        <w:t>Пасхальные чтения. Сб. трудов научно-метод. конф. — М.: МПГУ, 2004. — С. 3-10; Тарасов Б.Н. Куда движется история? (Метаморфозы идей и людей в свете христианской традиции). — 2-е изд. СПб.: Алетейя, 2013; Ужанков А.Н. Стадиальное развитие русской литературы XI — первой трети XVIII века. Теория литературных формаций. — М.: Издательство Литературного института им. А.М. Горького, 2008; Юрьева О.Ю. Идеи и образы Ф.М. Достоевского в русской литературе начала XX века. - Иркутск: Издательство Иркутского государственного педагогического университета, 2002.</w:t>
      </w:r>
    </w:p>
    <w:p w:rsidR="00910947" w:rsidRPr="00910947" w:rsidRDefault="00910947" w:rsidP="00910947">
      <w:pPr>
        <w:tabs>
          <w:tab w:val="clear" w:pos="709"/>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книжность, запечатленная в иконографии, росписях и архитектуре соборов, в обустройстве религиозного пространства дома и храма.</w:t>
      </w:r>
    </w:p>
    <w:p w:rsidR="00910947" w:rsidRPr="00910947" w:rsidRDefault="00910947" w:rsidP="00910947">
      <w:pPr>
        <w:tabs>
          <w:tab w:val="clear" w:pos="709"/>
        </w:tabs>
        <w:suppressAutoHyphens w:val="0"/>
        <w:spacing w:after="0" w:line="475" w:lineRule="exact"/>
        <w:ind w:left="20" w:firstLine="72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Именно эти обстоятельства побуждают к изучению Псалтири и Евангелия в русской поэзии, причем важно осознать не только сами факты обращения поэта к книжному изводу Священного Писания, констатировать сам этот факт и показать «частотность» обращения к нему, что до некоторой степени уже сделано, но, исходя именно из культурного контекста, изучить причины и формы обращения поэтов к Псалтири, к конкретным псалмам, к евангельским притчам, образам, идеям, а также к образному строю и смыслу Апокалипсиса.</w:t>
      </w:r>
    </w:p>
    <w:p w:rsidR="00910947" w:rsidRPr="00910947" w:rsidRDefault="00910947" w:rsidP="00910947">
      <w:pPr>
        <w:tabs>
          <w:tab w:val="clear" w:pos="709"/>
        </w:tabs>
        <w:suppressAutoHyphens w:val="0"/>
        <w:spacing w:after="0" w:line="475" w:lineRule="exact"/>
        <w:ind w:left="20" w:firstLine="72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За последние десятилетия появился целый ряд изданий стихотворных переложений псалмов, осуществленных в XVII — XX вв: «Поэтическая псалтирь в переложении русских поэтов» (М., 2006), «Псалмы царя Давида в устах поэтов» (М., 2007), «Молитвы русских поэтов XI — XIX вв.» (Антология. М., 2010), где представлено творчество не только известных поэтов, но мало знакомых читателю, таких как свящ. Гавриил Пакатский и др. В статье В.М. Живова «К предыстории одного переложения псалма в русской литературе XVIII века» указывается на универсальность библейских псалмов. Автор пишет о воздействии французской и библейской литературы на русскую светскую поэзию, которое «может служить своего рода символом того синтеза традиций, из которого в XVIII веке рождается новая поэзия» .</w:t>
      </w:r>
    </w:p>
    <w:p w:rsidR="00910947" w:rsidRPr="00910947" w:rsidRDefault="00910947" w:rsidP="00910947">
      <w:pPr>
        <w:tabs>
          <w:tab w:val="clear" w:pos="709"/>
        </w:tabs>
        <w:suppressAutoHyphens w:val="0"/>
        <w:spacing w:after="0" w:line="475" w:lineRule="exact"/>
        <w:ind w:left="20" w:firstLine="72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Основательным исследованием обращения к Псалтири в русской литературе можно назвать монографию Л.Ф. Луцевич «Псалтырь в русской поэзии». Автор стремится определить роль псалмов в становлении и развитии русской лирики. Рассмотрение истории переложения псалмов в русской и европейской литературе позволяет представить особенности жанра на примере разных культур. Описание и изучение парафразирования Псалтири у Л.Ф. Луцевич начинается с «опыта» Симеона Полоцкого (вторая половина XVII века) и заканчивается псалтирной поэзией Г.Р. Державина (конец XVIII — начало XIX века). Особое значение уделено «проблеме отношения русских поэтов XVIII века к Церкви, религии, христианству, православию, книгам Священного Писания и, в частности, к Псалтыри...».</w:t>
      </w:r>
      <w:r w:rsidRPr="00910947">
        <w:rPr>
          <w:rFonts w:ascii="Times New Roman" w:eastAsia="Times New Roman" w:hAnsi="Times New Roman" w:cs="Times New Roman"/>
          <w:color w:val="000000"/>
          <w:kern w:val="0"/>
          <w:sz w:val="26"/>
          <w:szCs w:val="26"/>
          <w:vertAlign w:val="superscript"/>
          <w:lang w:eastAsia="ru-RU" w:bidi="ru-RU"/>
        </w:rPr>
        <w:footnoteReference w:id="2"/>
      </w:r>
    </w:p>
    <w:p w:rsidR="00910947" w:rsidRPr="00910947" w:rsidRDefault="00910947" w:rsidP="00910947">
      <w:pPr>
        <w:tabs>
          <w:tab w:val="clear" w:pos="709"/>
        </w:tabs>
        <w:suppressAutoHyphens w:val="0"/>
        <w:spacing w:after="0" w:line="475" w:lineRule="exact"/>
        <w:ind w:left="20" w:right="20" w:firstLine="70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При всей значимости Псалтири для русской культуры, поэзии, в частности, роль Нового Завета, Евангелий в особенности, является основополагающей. За последние 20 лет издано значительное количество поэтических сборников, где переложения и интерпретации Евангельских притч, тем, образов являются доминирующими. В их числе: «Святая лампада» (М., 2000); «Евангелие от русских поэтов» (М., 1994); «Рифма, обращенная к Богу. Антология русской молитвенной поэзии XIX — XX веков» (СПб., 2005); «Слово и дух: антология русской духовной поэзии (X — XX вв.)» (Минск, 2009); В конце 2010 года вышло в свет первое издание уникального проекта Храма Христа Спасителя, подготовленного по благословению почившего Святейшего Патриарха Алексия II — Антология русской поэзии «Круг лета Господня. Времена года. Православные праздники (для семейного чтения)». Собрание поэтических произведений — от Симеона Полоцкого до Иосифа Бродского (94 автора и более 700 стихотворений) — представляет образ русской поэзии «как поэзии православного народа», «небывалое доныне по объему и охвату», по словам профессора </w:t>
      </w:r>
      <w:r w:rsidRPr="00910947">
        <w:rPr>
          <w:rFonts w:ascii="Times New Roman" w:eastAsia="Times New Roman" w:hAnsi="Times New Roman" w:cs="Times New Roman"/>
          <w:color w:val="000000"/>
          <w:kern w:val="0"/>
          <w:sz w:val="26"/>
          <w:szCs w:val="26"/>
          <w:lang w:val="en-US" w:eastAsia="en-US" w:bidi="en-US"/>
        </w:rPr>
        <w:t>B</w:t>
      </w:r>
      <w:r w:rsidRPr="00910947">
        <w:rPr>
          <w:rFonts w:ascii="Times New Roman" w:eastAsia="Times New Roman" w:hAnsi="Times New Roman" w:cs="Times New Roman"/>
          <w:color w:val="000000"/>
          <w:kern w:val="0"/>
          <w:sz w:val="26"/>
          <w:szCs w:val="26"/>
          <w:lang w:eastAsia="en-US" w:bidi="en-US"/>
        </w:rPr>
        <w:t>.</w:t>
      </w:r>
      <w:r w:rsidRPr="00910947">
        <w:rPr>
          <w:rFonts w:ascii="Times New Roman" w:eastAsia="Times New Roman" w:hAnsi="Times New Roman" w:cs="Times New Roman"/>
          <w:color w:val="000000"/>
          <w:kern w:val="0"/>
          <w:sz w:val="26"/>
          <w:szCs w:val="26"/>
          <w:lang w:val="en-US" w:eastAsia="en-US" w:bidi="en-US"/>
        </w:rPr>
        <w:t>C</w:t>
      </w:r>
      <w:r w:rsidRPr="00910947">
        <w:rPr>
          <w:rFonts w:ascii="Times New Roman" w:eastAsia="Times New Roman" w:hAnsi="Times New Roman" w:cs="Times New Roman"/>
          <w:color w:val="000000"/>
          <w:kern w:val="0"/>
          <w:sz w:val="26"/>
          <w:szCs w:val="26"/>
          <w:lang w:eastAsia="en-US" w:bidi="en-US"/>
        </w:rPr>
        <w:t xml:space="preserve">. </w:t>
      </w:r>
      <w:r w:rsidRPr="00910947">
        <w:rPr>
          <w:rFonts w:ascii="Times New Roman" w:eastAsia="Times New Roman" w:hAnsi="Times New Roman" w:cs="Times New Roman"/>
          <w:color w:val="000000"/>
          <w:kern w:val="0"/>
          <w:sz w:val="26"/>
          <w:szCs w:val="26"/>
          <w:lang w:eastAsia="ru-RU" w:bidi="ru-RU"/>
        </w:rPr>
        <w:t>Непомнящего, научного консультанта антологии. Исследовательский интерес простирается как на всю русскую поэзию в контексте христианства, так и на творчество отдельных авторов:</w:t>
      </w:r>
    </w:p>
    <w:p w:rsidR="00910947" w:rsidRPr="00910947" w:rsidRDefault="00910947" w:rsidP="00910947">
      <w:pPr>
        <w:tabs>
          <w:tab w:val="clear" w:pos="709"/>
          <w:tab w:val="left" w:pos="620"/>
        </w:tabs>
        <w:suppressAutoHyphens w:val="0"/>
        <w:spacing w:after="0" w:line="475" w:lineRule="exact"/>
        <w:ind w:left="20" w:right="20" w:firstLine="0"/>
        <w:rPr>
          <w:rFonts w:ascii="Times New Roman" w:eastAsia="Times New Roman" w:hAnsi="Times New Roman" w:cs="Times New Roman"/>
          <w:color w:val="000000"/>
          <w:kern w:val="0"/>
          <w:sz w:val="26"/>
          <w:szCs w:val="26"/>
          <w:lang w:eastAsia="ru-RU" w:bidi="ru-RU"/>
        </w:rPr>
        <w:sectPr w:rsidR="00910947" w:rsidRPr="00910947">
          <w:footerReference w:type="even" r:id="rId10"/>
          <w:footerReference w:type="default" r:id="rId11"/>
          <w:type w:val="continuous"/>
          <w:pgSz w:w="11909" w:h="16838"/>
          <w:pgMar w:top="987" w:right="1211" w:bottom="1255" w:left="1233" w:header="0" w:footer="3" w:gutter="0"/>
          <w:cols w:space="720"/>
          <w:noEndnote/>
          <w:titlePg/>
          <w:docGrid w:linePitch="360"/>
        </w:sectPr>
      </w:pPr>
      <w:r w:rsidRPr="00910947">
        <w:rPr>
          <w:rFonts w:ascii="Times New Roman" w:eastAsia="Times New Roman" w:hAnsi="Times New Roman" w:cs="Times New Roman"/>
          <w:color w:val="000000"/>
          <w:kern w:val="0"/>
          <w:sz w:val="26"/>
          <w:szCs w:val="26"/>
          <w:lang w:eastAsia="ru-RU" w:bidi="ru-RU"/>
        </w:rPr>
        <w:t xml:space="preserve">А.С. Пушкина, М.Ю. Лермонтова, Ф.И. Тютчева, А.А. Фета, А.С. Хомякова, поэтов Серебряного века, а также современных стихотворцев: иеромонаха Романа (Матюшина), С.С. Аверинцева, Л. Кононовой, Н. Карташевой и др. В этом смысле интересна монография Т.А. Кошемчук «Русская поэзия в контексте православной культуры» (СПб., 2006), где оспорены такие </w:t>
      </w:r>
    </w:p>
    <w:p w:rsidR="00910947" w:rsidRPr="00910947" w:rsidRDefault="00910947" w:rsidP="00910947">
      <w:pPr>
        <w:tabs>
          <w:tab w:val="clear" w:pos="709"/>
          <w:tab w:val="left" w:pos="620"/>
        </w:tabs>
        <w:suppressAutoHyphens w:val="0"/>
        <w:spacing w:after="0" w:line="475" w:lineRule="exact"/>
        <w:ind w:left="20" w:righ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штампы-характеристики, как пантеизм Ф.И.Тютчева, романтизм и пантеизм</w:t>
      </w:r>
    </w:p>
    <w:p w:rsidR="00910947" w:rsidRPr="00910947" w:rsidRDefault="00910947" w:rsidP="00910947">
      <w:pPr>
        <w:numPr>
          <w:ilvl w:val="0"/>
          <w:numId w:val="21"/>
        </w:numPr>
        <w:tabs>
          <w:tab w:val="clear" w:pos="709"/>
        </w:tabs>
        <w:suppressAutoHyphens w:val="0"/>
        <w:spacing w:after="0" w:line="475" w:lineRule="exact"/>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С. Хомякова, романтизм А.К. Толстого, атеизм А.А. Фета; исследование</w:t>
      </w:r>
    </w:p>
    <w:p w:rsidR="00910947" w:rsidRPr="00910947" w:rsidRDefault="00910947" w:rsidP="00910947">
      <w:pPr>
        <w:numPr>
          <w:ilvl w:val="0"/>
          <w:numId w:val="21"/>
        </w:numPr>
        <w:tabs>
          <w:tab w:val="clear" w:pos="709"/>
        </w:tabs>
        <w:suppressAutoHyphens w:val="0"/>
        <w:spacing w:after="0" w:line="475" w:lineRule="exact"/>
        <w:ind w:right="2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val="en-US" w:eastAsia="en-US" w:bidi="en-US"/>
        </w:rPr>
        <w:t>C</w:t>
      </w:r>
      <w:r w:rsidRPr="00910947">
        <w:rPr>
          <w:rFonts w:ascii="Times New Roman" w:eastAsia="Times New Roman" w:hAnsi="Times New Roman" w:cs="Times New Roman"/>
          <w:color w:val="000000"/>
          <w:kern w:val="0"/>
          <w:sz w:val="26"/>
          <w:szCs w:val="26"/>
          <w:lang w:eastAsia="en-US" w:bidi="en-US"/>
        </w:rPr>
        <w:t xml:space="preserve">. </w:t>
      </w:r>
      <w:r w:rsidRPr="00910947">
        <w:rPr>
          <w:rFonts w:ascii="Times New Roman" w:eastAsia="Times New Roman" w:hAnsi="Times New Roman" w:cs="Times New Roman"/>
          <w:color w:val="000000"/>
          <w:kern w:val="0"/>
          <w:sz w:val="26"/>
          <w:szCs w:val="26"/>
          <w:lang w:eastAsia="ru-RU" w:bidi="ru-RU"/>
        </w:rPr>
        <w:t>Непомнящего «Лирика Пушкина как духовная биография» (М., 2001), в котором автор впервые вводит в научный обиход определение творчества Пушкина как «духовной биографии» поэта; исследование игумена Нестора (Кумыша) «Поэмы Лермонтова как основные вехи его духовного пути» (Свято-Алексиевская пустынь, 2008) и многие другие, где особо подчеркивается христианская направленность творчества указанных поэтов, которая зачастую микшировалась в исследованиях XX века.</w:t>
      </w:r>
    </w:p>
    <w:p w:rsidR="00910947" w:rsidRPr="00910947" w:rsidRDefault="00910947" w:rsidP="00910947">
      <w:pPr>
        <w:tabs>
          <w:tab w:val="clear" w:pos="709"/>
          <w:tab w:val="center" w:pos="4286"/>
          <w:tab w:val="left" w:pos="6048"/>
          <w:tab w:val="right" w:pos="9432"/>
        </w:tabs>
        <w:suppressAutoHyphens w:val="0"/>
        <w:spacing w:after="0" w:line="475" w:lineRule="exact"/>
        <w:ind w:left="720" w:firstLine="0"/>
        <w:rPr>
          <w:rFonts w:ascii="Times New Roman" w:eastAsia="Times New Roman" w:hAnsi="Times New Roman" w:cs="Times New Roman"/>
          <w:b/>
          <w:bCs/>
          <w:color w:val="000000"/>
          <w:kern w:val="0"/>
          <w:sz w:val="26"/>
          <w:szCs w:val="26"/>
          <w:lang w:eastAsia="ru-RU" w:bidi="ru-RU"/>
        </w:rPr>
      </w:pPr>
      <w:r w:rsidRPr="00910947">
        <w:rPr>
          <w:rFonts w:ascii="Times New Roman" w:eastAsia="Times New Roman" w:hAnsi="Times New Roman" w:cs="Times New Roman"/>
          <w:b/>
          <w:bCs/>
          <w:color w:val="000000"/>
          <w:kern w:val="0"/>
          <w:sz w:val="26"/>
          <w:szCs w:val="26"/>
          <w:lang w:eastAsia="ru-RU" w:bidi="ru-RU"/>
        </w:rPr>
        <w:t>Актуальность</w:t>
      </w:r>
      <w:r w:rsidRPr="00910947">
        <w:rPr>
          <w:rFonts w:ascii="Times New Roman" w:eastAsia="Times New Roman" w:hAnsi="Times New Roman" w:cs="Times New Roman"/>
          <w:b/>
          <w:bCs/>
          <w:color w:val="000000"/>
          <w:kern w:val="0"/>
          <w:sz w:val="26"/>
          <w:szCs w:val="26"/>
          <w:lang w:eastAsia="ru-RU" w:bidi="ru-RU"/>
        </w:rPr>
        <w:tab/>
        <w:t>исследования.</w:t>
      </w:r>
      <w:r w:rsidRPr="00910947">
        <w:rPr>
          <w:rFonts w:ascii="Times New Roman" w:eastAsia="Times New Roman" w:hAnsi="Times New Roman" w:cs="Times New Roman"/>
          <w:b/>
          <w:bCs/>
          <w:color w:val="000000"/>
          <w:kern w:val="0"/>
          <w:sz w:val="26"/>
          <w:szCs w:val="26"/>
          <w:lang w:eastAsia="ru-RU" w:bidi="ru-RU"/>
        </w:rPr>
        <w:tab/>
      </w:r>
      <w:r w:rsidRPr="00910947">
        <w:rPr>
          <w:rFonts w:ascii="Times New Roman" w:eastAsia="Times New Roman" w:hAnsi="Times New Roman" w:cs="Times New Roman"/>
          <w:color w:val="000000"/>
          <w:kern w:val="0"/>
          <w:sz w:val="26"/>
          <w:szCs w:val="26"/>
          <w:lang w:eastAsia="ru-RU" w:bidi="ru-RU"/>
        </w:rPr>
        <w:t>Значительный</w:t>
      </w:r>
      <w:r w:rsidRPr="00910947">
        <w:rPr>
          <w:rFonts w:ascii="Times New Roman" w:eastAsia="Times New Roman" w:hAnsi="Times New Roman" w:cs="Times New Roman"/>
          <w:color w:val="000000"/>
          <w:kern w:val="0"/>
          <w:sz w:val="26"/>
          <w:szCs w:val="26"/>
          <w:lang w:eastAsia="ru-RU" w:bidi="ru-RU"/>
        </w:rPr>
        <w:tab/>
        <w:t>корпус</w:t>
      </w:r>
    </w:p>
    <w:p w:rsidR="00910947" w:rsidRPr="00910947" w:rsidRDefault="00910947" w:rsidP="00910947">
      <w:pPr>
        <w:tabs>
          <w:tab w:val="clear" w:pos="709"/>
        </w:tabs>
        <w:suppressAutoHyphens w:val="0"/>
        <w:spacing w:after="0" w:line="475" w:lineRule="exact"/>
        <w:ind w:left="20" w:righ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литературоведческих работ о влиянии сюжетов и образного строя Священного Писания на русскую литературу многое проясняет, но не исчерпывает всей филологической полноты проблемы. В данном исследовании рассматривается, с одной стороны, степень влияния книг Нового Завета и Псалтири на индивидуальный стиль русских поэтов XVII — XX веков, а с другой, анализируются Псалтирь, Евангелия и Апокалипсис в русской поэзии. Избирательное обращение русских поэтов к «песням Давида» и к Новому Завету дает возможность для выявления разных форм выражения авторских идей, помогает проследить способы индивидуального художественного освоения Священной истории. Актуальным является обращение к образному строю Апокалипсиса, Евангелий, Псалтири, литургической святоотеческой традиции и целостно-контекстное изучение русской поэзии, которая активно и одновременно по-разному осваивает слово, звучащее на службах в храме, слово, которому ежедневно внимал верующий человек в истории русской культуры.</w:t>
      </w:r>
    </w:p>
    <w:p w:rsidR="00910947" w:rsidRPr="00910947" w:rsidRDefault="00910947" w:rsidP="00910947">
      <w:pPr>
        <w:tabs>
          <w:tab w:val="clear" w:pos="709"/>
        </w:tabs>
        <w:suppressAutoHyphens w:val="0"/>
        <w:spacing w:after="0" w:line="475" w:lineRule="exact"/>
        <w:ind w:left="720" w:firstLine="0"/>
        <w:rPr>
          <w:rFonts w:ascii="Times New Roman" w:eastAsia="Times New Roman" w:hAnsi="Times New Roman" w:cs="Times New Roman"/>
          <w:b/>
          <w:bCs/>
          <w:color w:val="000000"/>
          <w:kern w:val="0"/>
          <w:sz w:val="26"/>
          <w:szCs w:val="26"/>
          <w:lang w:eastAsia="ru-RU" w:bidi="ru-RU"/>
        </w:rPr>
      </w:pPr>
      <w:r w:rsidRPr="00910947">
        <w:rPr>
          <w:rFonts w:ascii="Times New Roman" w:eastAsia="Times New Roman" w:hAnsi="Times New Roman" w:cs="Times New Roman"/>
          <w:b/>
          <w:bCs/>
          <w:color w:val="000000"/>
          <w:kern w:val="0"/>
          <w:sz w:val="26"/>
          <w:szCs w:val="26"/>
          <w:lang w:eastAsia="ru-RU" w:bidi="ru-RU"/>
        </w:rPr>
        <w:t>Объект исследования:</w:t>
      </w:r>
    </w:p>
    <w:p w:rsidR="00910947" w:rsidRPr="00910947" w:rsidRDefault="00910947" w:rsidP="00910947">
      <w:pPr>
        <w:tabs>
          <w:tab w:val="clear" w:pos="709"/>
        </w:tabs>
        <w:suppressAutoHyphens w:val="0"/>
        <w:spacing w:after="0" w:line="475" w:lineRule="exact"/>
        <w:ind w:right="20" w:firstLine="0"/>
        <w:jc w:val="righ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парафразирование богослужебных текстов: псалмы 18, 50, 136,</w:t>
      </w:r>
    </w:p>
    <w:p w:rsidR="00910947" w:rsidRPr="00910947" w:rsidRDefault="00910947" w:rsidP="00910947">
      <w:pPr>
        <w:tabs>
          <w:tab w:val="clear" w:pos="709"/>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евангельский сюжет о жене, взятой в прелюбодеянии (Ин., 8, 3-11),</w:t>
      </w:r>
    </w:p>
    <w:p w:rsidR="00910947" w:rsidRPr="00910947" w:rsidRDefault="00910947" w:rsidP="00910947">
      <w:pPr>
        <w:tabs>
          <w:tab w:val="clear" w:pos="709"/>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Покаянный канон св. Андрея Критского, главы 1, 3, 4, 6, 8, 9, 12-22 (или их</w:t>
      </w:r>
    </w:p>
    <w:p w:rsidR="00910947" w:rsidRPr="00910947" w:rsidRDefault="00910947" w:rsidP="00910947">
      <w:pPr>
        <w:tabs>
          <w:tab w:val="clear" w:pos="709"/>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отдельные стихи) Откровения св. Иоанна Богослова. Опираясь на</w:t>
      </w:r>
    </w:p>
    <w:p w:rsidR="00910947" w:rsidRPr="00910947" w:rsidRDefault="00910947" w:rsidP="00910947">
      <w:pPr>
        <w:tabs>
          <w:tab w:val="clear" w:pos="709"/>
        </w:tabs>
        <w:suppressAutoHyphens w:val="0"/>
        <w:spacing w:after="0" w:line="200" w:lineRule="exact"/>
        <w:ind w:firstLine="0"/>
        <w:jc w:val="center"/>
        <w:rPr>
          <w:rFonts w:ascii="Times New Roman" w:eastAsia="Times New Roman" w:hAnsi="Times New Roman" w:cs="Times New Roman"/>
          <w:color w:val="000000"/>
          <w:spacing w:val="10"/>
          <w:kern w:val="0"/>
          <w:sz w:val="20"/>
          <w:szCs w:val="20"/>
          <w:lang w:eastAsia="ru-RU" w:bidi="ru-RU"/>
        </w:rPr>
        <w:sectPr w:rsidR="00910947" w:rsidRPr="00910947">
          <w:footerReference w:type="even" r:id="rId12"/>
          <w:footerReference w:type="default" r:id="rId13"/>
          <w:pgSz w:w="11909" w:h="16838"/>
          <w:pgMar w:top="987" w:right="1211" w:bottom="1255" w:left="1233" w:header="0" w:footer="3" w:gutter="0"/>
          <w:cols w:space="720"/>
          <w:noEndnote/>
          <w:docGrid w:linePitch="360"/>
        </w:sectPr>
      </w:pPr>
      <w:r w:rsidRPr="00910947">
        <w:rPr>
          <w:rFonts w:ascii="Times New Roman" w:eastAsia="Times New Roman" w:hAnsi="Times New Roman" w:cs="Times New Roman"/>
          <w:color w:val="000000"/>
          <w:spacing w:val="10"/>
          <w:kern w:val="0"/>
          <w:sz w:val="20"/>
          <w:szCs w:val="20"/>
          <w:lang w:eastAsia="ru-RU" w:bidi="ru-RU"/>
        </w:rPr>
        <w:t>11</w:t>
      </w:r>
    </w:p>
    <w:p w:rsidR="00910947" w:rsidRPr="00910947" w:rsidRDefault="00910947" w:rsidP="00910947">
      <w:pPr>
        <w:tabs>
          <w:tab w:val="clear" w:pos="709"/>
          <w:tab w:val="left" w:pos="5785"/>
        </w:tabs>
        <w:suppressAutoHyphens w:val="0"/>
        <w:spacing w:after="0" w:line="475" w:lineRule="exact"/>
        <w:ind w:left="20" w:righ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определение парафраза Ю.И. Минераловым</w:t>
      </w:r>
      <w:r w:rsidRPr="00910947">
        <w:rPr>
          <w:rFonts w:ascii="Times New Roman" w:eastAsia="Times New Roman" w:hAnsi="Times New Roman" w:cs="Times New Roman"/>
          <w:color w:val="000000"/>
          <w:kern w:val="0"/>
          <w:sz w:val="26"/>
          <w:szCs w:val="26"/>
          <w:vertAlign w:val="superscript"/>
          <w:lang w:eastAsia="ru-RU" w:bidi="ru-RU"/>
        </w:rPr>
        <w:footnoteReference w:id="3"/>
      </w:r>
      <w:r w:rsidRPr="00910947">
        <w:rPr>
          <w:rFonts w:ascii="Times New Roman" w:eastAsia="Times New Roman" w:hAnsi="Times New Roman" w:cs="Times New Roman"/>
          <w:color w:val="000000"/>
          <w:kern w:val="0"/>
          <w:sz w:val="26"/>
          <w:szCs w:val="26"/>
          <w:lang w:eastAsia="ru-RU" w:bidi="ru-RU"/>
        </w:rPr>
        <w:t>, мы уточняем это определение применительно к нашему материалу:</w:t>
      </w:r>
      <w:r w:rsidRPr="00910947">
        <w:rPr>
          <w:rFonts w:ascii="Times New Roman" w:eastAsia="Times New Roman" w:hAnsi="Times New Roman" w:cs="Times New Roman"/>
          <w:color w:val="000000"/>
          <w:kern w:val="0"/>
          <w:sz w:val="26"/>
          <w:szCs w:val="26"/>
          <w:lang w:eastAsia="ru-RU" w:bidi="ru-RU"/>
        </w:rPr>
        <w:tab/>
        <w:t>«Парафраз — творческое</w:t>
      </w:r>
    </w:p>
    <w:p w:rsidR="00910947" w:rsidRPr="00910947" w:rsidRDefault="00910947" w:rsidP="00910947">
      <w:pPr>
        <w:tabs>
          <w:tab w:val="clear" w:pos="709"/>
        </w:tabs>
        <w:suppressAutoHyphens w:val="0"/>
        <w:spacing w:after="0" w:line="475" w:lineRule="exact"/>
        <w:ind w:left="20" w:righ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переосмысление и изложение сакральной истории с полным или частичным сохранением внешней формы и актуализацией внутреннего содержания»;</w:t>
      </w:r>
    </w:p>
    <w:p w:rsidR="00910947" w:rsidRPr="00910947" w:rsidRDefault="00910947" w:rsidP="00910947">
      <w:pPr>
        <w:numPr>
          <w:ilvl w:val="0"/>
          <w:numId w:val="22"/>
        </w:numPr>
        <w:tabs>
          <w:tab w:val="clear" w:pos="709"/>
        </w:tabs>
        <w:suppressAutoHyphens w:val="0"/>
        <w:spacing w:after="0" w:line="475" w:lineRule="exact"/>
        <w:ind w:right="2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 художественные интерпретации псалмодических и новозаветных образов, символов, мотивов, тем;</w:t>
      </w:r>
    </w:p>
    <w:p w:rsidR="00910947" w:rsidRPr="00910947" w:rsidRDefault="00910947" w:rsidP="00910947">
      <w:pPr>
        <w:numPr>
          <w:ilvl w:val="0"/>
          <w:numId w:val="22"/>
        </w:numPr>
        <w:tabs>
          <w:tab w:val="clear" w:pos="709"/>
        </w:tabs>
        <w:suppressAutoHyphens w:val="0"/>
        <w:spacing w:after="0" w:line="475" w:lineRule="exact"/>
        <w:ind w:right="2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 индивидуальный стиль русских поэтов XVIII — XX веков: Симеона Полоцкого, В.К. Тредиаковского, И.Ф. Богдановича, Е.И. Кострова, Г.Р. Державина, Ф.Н. Глинки, В.А. Жуковского, А.С. Пушкина, М.Ю. Лермонтова, Ф.И. Тютчева, А.А. Фета, А.Н. Майкова, И.А. Бунина,</w:t>
      </w:r>
    </w:p>
    <w:p w:rsidR="00910947" w:rsidRPr="00910947" w:rsidRDefault="00910947" w:rsidP="00910947">
      <w:pPr>
        <w:suppressAutoHyphens w:val="0"/>
        <w:spacing w:after="0" w:line="475" w:lineRule="exact"/>
        <w:ind w:left="20" w:righ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А.А. Блока, М.А. Волошина, С.С. Аверинцева, иеромонаха Романа и др., в частности, жанровые доминанты (духовная ода, гимн, стихотворная молитва, исповедь, элегия, проповедь), динамика обращения к Псалтири, Евангелию, Апокалипсису.</w:t>
      </w:r>
    </w:p>
    <w:p w:rsidR="00910947" w:rsidRPr="00910947" w:rsidRDefault="00910947" w:rsidP="00910947">
      <w:pPr>
        <w:tabs>
          <w:tab w:val="clear" w:pos="709"/>
        </w:tabs>
        <w:suppressAutoHyphens w:val="0"/>
        <w:spacing w:after="0" w:line="475" w:lineRule="exact"/>
        <w:ind w:left="20" w:right="20" w:firstLine="70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b/>
          <w:bCs/>
          <w:color w:val="000000"/>
          <w:kern w:val="0"/>
          <w:sz w:val="26"/>
          <w:szCs w:val="26"/>
          <w:lang w:eastAsia="ru-RU" w:bidi="ru-RU"/>
        </w:rPr>
        <w:t xml:space="preserve">Предмет исследования: </w:t>
      </w:r>
      <w:r w:rsidRPr="00910947">
        <w:rPr>
          <w:rFonts w:ascii="Times New Roman" w:eastAsia="Times New Roman" w:hAnsi="Times New Roman" w:cs="Times New Roman"/>
          <w:color w:val="000000"/>
          <w:kern w:val="0"/>
          <w:sz w:val="26"/>
          <w:szCs w:val="26"/>
          <w:lang w:eastAsia="ru-RU" w:bidi="ru-RU"/>
        </w:rPr>
        <w:t>историко-литературные, стилевые способы парафразирования псалмов в истории русской поэзии, функции библейских, в частности, апокалиптических образов, мотивов, тем. Предмет исследования определяется общностью духовного начала, содержащегося в Псалтири, новозаветных текстах, и привнесенного в поэтическое творчество поэтов XVIII - XX веков, с одной стороны, и, напротив, различием авторских идей, и способов их претворения, изложенных в переложениях, с духовными основами Священного Писания.</w:t>
      </w:r>
    </w:p>
    <w:p w:rsidR="00910947" w:rsidRPr="00910947" w:rsidRDefault="00910947" w:rsidP="00910947">
      <w:pPr>
        <w:tabs>
          <w:tab w:val="clear" w:pos="709"/>
        </w:tabs>
        <w:suppressAutoHyphens w:val="0"/>
        <w:spacing w:after="0" w:line="475" w:lineRule="exact"/>
        <w:ind w:left="20" w:right="20" w:firstLine="70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Сюжеты и образы Откровения св. Иоанна Богослова всегда привлекали внимание русских писателей, не стало исключением и наше переломное время. Существует значительное количество современных исследований, посвященных данной проблематике</w:t>
      </w:r>
      <w:r w:rsidRPr="00910947">
        <w:rPr>
          <w:rFonts w:ascii="Times New Roman" w:eastAsia="Times New Roman" w:hAnsi="Times New Roman" w:cs="Times New Roman"/>
          <w:color w:val="000000"/>
          <w:kern w:val="0"/>
          <w:sz w:val="26"/>
          <w:szCs w:val="26"/>
          <w:vertAlign w:val="superscript"/>
          <w:lang w:eastAsia="ru-RU" w:bidi="ru-RU"/>
        </w:rPr>
        <w:footnoteReference w:id="4"/>
      </w:r>
      <w:r w:rsidRPr="00910947">
        <w:rPr>
          <w:rFonts w:ascii="Times New Roman" w:eastAsia="Times New Roman" w:hAnsi="Times New Roman" w:cs="Times New Roman"/>
          <w:color w:val="000000"/>
          <w:kern w:val="0"/>
          <w:sz w:val="26"/>
          <w:szCs w:val="26"/>
          <w:lang w:eastAsia="ru-RU" w:bidi="ru-RU"/>
        </w:rPr>
        <w:t>. Однако в большинстве случаев работы направлены на изучение прозаических произведений и публицистики, в то время как тема Апокалипсиса в русской поэзии остается недостаточно раскрытой. Не издано ни одного поэтического сборника парафразов текстов Откровения. Исследовательский интерес простирается в основном на апокалиптические мотивы, образы и т.д. в контексте творчества отдельных поэтов</w:t>
      </w:r>
      <w:r w:rsidRPr="00910947">
        <w:rPr>
          <w:rFonts w:ascii="Times New Roman" w:eastAsia="Times New Roman" w:hAnsi="Times New Roman" w:cs="Times New Roman"/>
          <w:color w:val="000000"/>
          <w:kern w:val="0"/>
          <w:sz w:val="26"/>
          <w:szCs w:val="26"/>
          <w:vertAlign w:val="superscript"/>
          <w:lang w:eastAsia="ru-RU" w:bidi="ru-RU"/>
        </w:rPr>
        <w:footnoteReference w:id="5"/>
      </w:r>
      <w:r w:rsidRPr="00910947">
        <w:rPr>
          <w:rFonts w:ascii="Times New Roman" w:eastAsia="Times New Roman" w:hAnsi="Times New Roman" w:cs="Times New Roman"/>
          <w:color w:val="000000"/>
          <w:kern w:val="0"/>
          <w:sz w:val="26"/>
          <w:szCs w:val="26"/>
          <w:lang w:eastAsia="ru-RU" w:bidi="ru-RU"/>
        </w:rPr>
        <w:t xml:space="preserve"> или в контексте одного / нескольких художественных произведений</w:t>
      </w:r>
      <w:r w:rsidRPr="00910947">
        <w:rPr>
          <w:rFonts w:ascii="Times New Roman" w:eastAsia="Times New Roman" w:hAnsi="Times New Roman" w:cs="Times New Roman"/>
          <w:color w:val="000000"/>
          <w:kern w:val="0"/>
          <w:sz w:val="26"/>
          <w:szCs w:val="26"/>
          <w:vertAlign w:val="superscript"/>
          <w:lang w:eastAsia="ru-RU" w:bidi="ru-RU"/>
        </w:rPr>
        <w:footnoteReference w:id="6"/>
      </w:r>
      <w:r w:rsidRPr="00910947">
        <w:rPr>
          <w:rFonts w:ascii="Times New Roman" w:eastAsia="Times New Roman" w:hAnsi="Times New Roman" w:cs="Times New Roman"/>
          <w:color w:val="000000"/>
          <w:kern w:val="0"/>
          <w:sz w:val="26"/>
          <w:szCs w:val="26"/>
          <w:lang w:eastAsia="ru-RU" w:bidi="ru-RU"/>
        </w:rPr>
        <w:t>.</w:t>
      </w:r>
    </w:p>
    <w:p w:rsidR="00910947" w:rsidRPr="00910947" w:rsidRDefault="00910947" w:rsidP="00910947">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Между тем Апокалипсис как целостное явление в истории русской поэзии практически не изучался. Поэтому в работе уделяется особое внимание различным парафразам последней пророческой книги Нового Завета в индивидуальном стиле русских поэтов, проводится подробный историко-литературный анализ поэтических произведений в сопоставлении с оригиналом, устанавливается взаимосвязь с текстами поэтических соперников.</w:t>
      </w:r>
    </w:p>
    <w:p w:rsidR="00910947" w:rsidRPr="00910947" w:rsidRDefault="00910947" w:rsidP="00910947">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b/>
          <w:bCs/>
          <w:color w:val="000000"/>
          <w:kern w:val="0"/>
          <w:sz w:val="26"/>
          <w:szCs w:val="26"/>
          <w:lang w:eastAsia="ru-RU" w:bidi="ru-RU"/>
        </w:rPr>
        <w:t xml:space="preserve">Научная новизна. </w:t>
      </w:r>
      <w:r w:rsidRPr="00910947">
        <w:rPr>
          <w:rFonts w:ascii="Times New Roman" w:eastAsia="Times New Roman" w:hAnsi="Times New Roman" w:cs="Times New Roman"/>
          <w:color w:val="000000"/>
          <w:kern w:val="0"/>
          <w:sz w:val="26"/>
          <w:szCs w:val="26"/>
          <w:lang w:eastAsia="ru-RU" w:bidi="ru-RU"/>
        </w:rPr>
        <w:t>Как целостное явление в диссертации рассматривается: поэтические переложения псалмов, Евангельских текстов, христианских молитв, канонов, глав и образов Откровения; Апокалипсис в русской поэзии. Мы исследуем Псалтирь и книги Нового Завета не только как явление книжности, но как явление русской духовной культуры, духовного и речевого обихода. Такой подход дает возможность обосновывать причину обращения и к тексту, и к звучанию его на церковной службе. Евангелия и Псалтирь читаются на службах, прежде всего на Литургии, а также являются предметом индивидуального, личного чтения.</w:t>
      </w:r>
    </w:p>
    <w:p w:rsidR="00910947" w:rsidRPr="00910947" w:rsidRDefault="00910947" w:rsidP="00910947">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Поэтические переложения евангельских текстов идут вслед за переложениями псалмов и функционируют, естественно, иначе, чем парафразированный стихотворный текст Псалтири. В лирике сходятся сакральное событие и личное переживания этого события, которое представляется как праздник каждого и всех, — </w:t>
      </w:r>
      <w:r w:rsidRPr="00910947">
        <w:rPr>
          <w:rFonts w:ascii="Times New Roman" w:eastAsia="Times New Roman" w:hAnsi="Times New Roman" w:cs="Times New Roman"/>
          <w:color w:val="000000"/>
          <w:kern w:val="0"/>
          <w:sz w:val="26"/>
          <w:szCs w:val="26"/>
          <w:lang w:val="uk-UA" w:eastAsia="uk-UA" w:bidi="uk-UA"/>
        </w:rPr>
        <w:t xml:space="preserve">соборно. </w:t>
      </w:r>
      <w:r w:rsidRPr="00910947">
        <w:rPr>
          <w:rFonts w:ascii="Times New Roman" w:eastAsia="Times New Roman" w:hAnsi="Times New Roman" w:cs="Times New Roman"/>
          <w:color w:val="000000"/>
          <w:kern w:val="0"/>
          <w:sz w:val="26"/>
          <w:szCs w:val="26"/>
          <w:lang w:eastAsia="ru-RU" w:bidi="ru-RU"/>
        </w:rPr>
        <w:t>Кроме того, происходит переосмысление человеческой истории в свете истории Священной, и в ней угадываются события дня сегодняшнего. В душеполезных книгах, постигаемых на службах, содержится и сиюминутный, и вечный духовно-нравственный смысл.</w:t>
      </w:r>
    </w:p>
    <w:p w:rsidR="00910947" w:rsidRPr="00910947" w:rsidRDefault="00910947" w:rsidP="00910947">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То же относится и к парафразам Апокалипсиса. Апокалипсис мировоззренчески выстроен как конец времен, конец пути от начала времен, от сотворения мира. Псалтирь, как и Евангелия, позволяют выразить суть земного пути. В нашем исследовании мы обращаем внимание главным образом на Апокалипсис в словесно-культурологическом аспекте.</w:t>
      </w:r>
    </w:p>
    <w:p w:rsidR="00910947" w:rsidRPr="00910947" w:rsidRDefault="00910947" w:rsidP="00910947">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b/>
          <w:bCs/>
          <w:color w:val="000000"/>
          <w:kern w:val="0"/>
          <w:sz w:val="26"/>
          <w:szCs w:val="26"/>
          <w:lang w:eastAsia="ru-RU" w:bidi="ru-RU"/>
        </w:rPr>
        <w:t xml:space="preserve">Целью </w:t>
      </w:r>
      <w:r w:rsidRPr="00910947">
        <w:rPr>
          <w:rFonts w:ascii="Times New Roman" w:eastAsia="Times New Roman" w:hAnsi="Times New Roman" w:cs="Times New Roman"/>
          <w:color w:val="000000"/>
          <w:kern w:val="0"/>
          <w:sz w:val="26"/>
          <w:szCs w:val="26"/>
          <w:lang w:eastAsia="ru-RU" w:bidi="ru-RU"/>
        </w:rPr>
        <w:t>диссертации является комплексное историко-литературное исследование парафразисов «песен Давида», евангельских текстов, текста Апокалипсиса, христианских молитв, канонов, а также псалмодических и новозаветных эпиграфов, аллюзий, реминисценций в русской поэзии.</w:t>
      </w:r>
    </w:p>
    <w:p w:rsidR="00910947" w:rsidRPr="00910947" w:rsidRDefault="00910947" w:rsidP="00910947">
      <w:pPr>
        <w:tabs>
          <w:tab w:val="clear" w:pos="709"/>
        </w:tabs>
        <w:suppressAutoHyphens w:val="0"/>
        <w:spacing w:after="0" w:line="480" w:lineRule="exact"/>
        <w:ind w:left="20" w:firstLine="70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Для достижения этой цели определяется круг </w:t>
      </w:r>
      <w:r w:rsidRPr="00910947">
        <w:rPr>
          <w:rFonts w:ascii="Times New Roman" w:eastAsia="Times New Roman" w:hAnsi="Times New Roman" w:cs="Times New Roman"/>
          <w:b/>
          <w:bCs/>
          <w:color w:val="000000"/>
          <w:kern w:val="0"/>
          <w:sz w:val="26"/>
          <w:szCs w:val="26"/>
          <w:lang w:eastAsia="ru-RU" w:bidi="ru-RU"/>
        </w:rPr>
        <w:t>задач:</w:t>
      </w:r>
    </w:p>
    <w:p w:rsidR="00910947" w:rsidRPr="00910947" w:rsidRDefault="00910947" w:rsidP="00910947">
      <w:pPr>
        <w:numPr>
          <w:ilvl w:val="0"/>
          <w:numId w:val="23"/>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 установить соотношение авторского начала и принципов подражания образцам в парафразах Псалтири, текстов Нового Завета;</w:t>
      </w:r>
    </w:p>
    <w:p w:rsidR="00910947" w:rsidRPr="00910947" w:rsidRDefault="00910947" w:rsidP="00910947">
      <w:pPr>
        <w:numPr>
          <w:ilvl w:val="0"/>
          <w:numId w:val="23"/>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 исследовать индивидуальный стиль поэтов, опираясь на анализ поэтических переложений;</w:t>
      </w:r>
    </w:p>
    <w:p w:rsidR="00910947" w:rsidRPr="00910947" w:rsidRDefault="00910947" w:rsidP="00910947">
      <w:pPr>
        <w:numPr>
          <w:ilvl w:val="0"/>
          <w:numId w:val="23"/>
        </w:numPr>
        <w:tabs>
          <w:tab w:val="clear" w:pos="709"/>
        </w:tabs>
        <w:suppressAutoHyphens w:val="0"/>
        <w:spacing w:after="0" w:line="475" w:lineRule="exact"/>
        <w:ind w:right="2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 указать на собственно художественное содержание произведений, широко использующих и интерпретирующих религиозные тексты.</w:t>
      </w:r>
    </w:p>
    <w:p w:rsidR="00910947" w:rsidRPr="00910947" w:rsidRDefault="00910947" w:rsidP="00910947">
      <w:pPr>
        <w:tabs>
          <w:tab w:val="clear" w:pos="709"/>
        </w:tabs>
        <w:suppressAutoHyphens w:val="0"/>
        <w:spacing w:after="0" w:line="475" w:lineRule="exact"/>
        <w:ind w:left="20" w:firstLine="700"/>
        <w:rPr>
          <w:rFonts w:ascii="Times New Roman" w:eastAsia="Times New Roman" w:hAnsi="Times New Roman" w:cs="Times New Roman"/>
          <w:b/>
          <w:bCs/>
          <w:color w:val="000000"/>
          <w:kern w:val="0"/>
          <w:sz w:val="26"/>
          <w:szCs w:val="26"/>
          <w:lang w:eastAsia="ru-RU" w:bidi="ru-RU"/>
        </w:rPr>
      </w:pPr>
      <w:r w:rsidRPr="00910947">
        <w:rPr>
          <w:rFonts w:ascii="Times New Roman" w:eastAsia="Times New Roman" w:hAnsi="Times New Roman" w:cs="Times New Roman"/>
          <w:b/>
          <w:bCs/>
          <w:color w:val="000000"/>
          <w:kern w:val="0"/>
          <w:sz w:val="26"/>
          <w:szCs w:val="26"/>
          <w:lang w:eastAsia="ru-RU" w:bidi="ru-RU"/>
        </w:rPr>
        <w:t>На защиту выносятся следующие положения:</w:t>
      </w:r>
    </w:p>
    <w:p w:rsidR="00910947" w:rsidRPr="00910947" w:rsidRDefault="00910947" w:rsidP="00910947">
      <w:pPr>
        <w:numPr>
          <w:ilvl w:val="0"/>
          <w:numId w:val="23"/>
        </w:numPr>
        <w:tabs>
          <w:tab w:val="clear" w:pos="709"/>
        </w:tabs>
        <w:suppressAutoHyphens w:val="0"/>
        <w:spacing w:after="0" w:line="475" w:lineRule="exact"/>
        <w:ind w:right="20"/>
        <w:jc w:val="left"/>
        <w:rPr>
          <w:rFonts w:ascii="Times New Roman" w:eastAsia="Times New Roman" w:hAnsi="Times New Roman" w:cs="Times New Roman"/>
          <w:color w:val="000000"/>
          <w:kern w:val="0"/>
          <w:sz w:val="26"/>
          <w:szCs w:val="26"/>
          <w:lang w:eastAsia="ru-RU" w:bidi="ru-RU"/>
        </w:rPr>
        <w:sectPr w:rsidR="00910947" w:rsidRPr="00910947">
          <w:footerReference w:type="even" r:id="rId14"/>
          <w:footerReference w:type="default" r:id="rId15"/>
          <w:pgSz w:w="11909" w:h="16838"/>
          <w:pgMar w:top="987" w:right="1211" w:bottom="1255" w:left="1233" w:header="0" w:footer="3" w:gutter="0"/>
          <w:cols w:space="720"/>
          <w:noEndnote/>
          <w:titlePg/>
          <w:docGrid w:linePitch="360"/>
        </w:sectPr>
      </w:pPr>
      <w:r w:rsidRPr="00910947">
        <w:rPr>
          <w:rFonts w:ascii="Times New Roman" w:eastAsia="Times New Roman" w:hAnsi="Times New Roman" w:cs="Times New Roman"/>
          <w:color w:val="000000"/>
          <w:kern w:val="0"/>
          <w:sz w:val="26"/>
          <w:szCs w:val="26"/>
          <w:lang w:eastAsia="ru-RU" w:bidi="ru-RU"/>
        </w:rPr>
        <w:t xml:space="preserve"> обращение к переложениям псалмов, столь частые в русской поэзии, имеющие традицию, начиная с «Псалтири рифмотворной» Симеона Полоцкого, объясняется собственно стилем Псалтири и ее композицией, с одной стороны, а с другой, — ее местом в личном культурном пространстве русского человека и той ролью, которая отводится отдельным псалмам и Псалтири в духовном окормлении христиан, в частности, в церковной службе;</w:t>
      </w:r>
    </w:p>
    <w:p w:rsidR="00910947" w:rsidRPr="00910947" w:rsidRDefault="00910947" w:rsidP="00910947">
      <w:pPr>
        <w:numPr>
          <w:ilvl w:val="0"/>
          <w:numId w:val="23"/>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 формы и способы цитирования, парафразирования, использование соответствующих аллюзий на Евангелия диктуются семантикой притч и символикой евангельских образов с одной стороны, а с другой — провоцируются лироэпической, собственно литературной семантикой, закрепляемой в прозе и драматургии, и внутрицерковными обстоятельствами их чтения во время службы;</w:t>
      </w:r>
    </w:p>
    <w:p w:rsidR="00910947" w:rsidRPr="00910947" w:rsidRDefault="00910947" w:rsidP="00910947">
      <w:pPr>
        <w:numPr>
          <w:ilvl w:val="0"/>
          <w:numId w:val="23"/>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 Апокалипсис, обращение русских поэтов к отдельным его главам и стихам становится предметом осмысления в переломные культурно</w:t>
      </w:r>
      <w:r w:rsidRPr="00910947">
        <w:rPr>
          <w:rFonts w:ascii="Times New Roman" w:eastAsia="Times New Roman" w:hAnsi="Times New Roman" w:cs="Times New Roman"/>
          <w:color w:val="000000"/>
          <w:kern w:val="0"/>
          <w:sz w:val="26"/>
          <w:szCs w:val="26"/>
          <w:lang w:eastAsia="ru-RU" w:bidi="ru-RU"/>
        </w:rPr>
        <w:softHyphen/>
        <w:t>исторические эпохи, использование отдельных глав Откровения св. Иоанна Богослова может толковаться желанием поэта объяснить собственное трагическое время через образы, известные всем и каждому, чем многократно усиливается художественно-эмоциональный фон поэтического произведения; живописно-выразительные картины Страшного Суда и других событий Апокалипсиса запечатленные религиозной храмовой живописью, живописью классиков изобразительного искусства и находящие свое отражение в поэзии, имеют отношение к истории жизни каждого человека, поэта в том числе, и переживаются как малый, личный Апокалипсис.</w:t>
      </w:r>
    </w:p>
    <w:p w:rsidR="00910947" w:rsidRPr="00910947" w:rsidRDefault="00910947" w:rsidP="00910947">
      <w:pPr>
        <w:numPr>
          <w:ilvl w:val="0"/>
          <w:numId w:val="23"/>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 художественное, в частности, поэтическое освоение Евангелия, Псалтири и Откровения св. Иоанна Богослова выступает в качестве своеобразного культурного маркера, свидетельствующего об особенностях индивидуального стиля и авторской стилистики, с одной стороны, а с другой — о характерных чертах стиля эпохи;</w:t>
      </w:r>
    </w:p>
    <w:p w:rsidR="00910947" w:rsidRPr="00910947" w:rsidRDefault="00910947" w:rsidP="00910947">
      <w:pPr>
        <w:numPr>
          <w:ilvl w:val="0"/>
          <w:numId w:val="23"/>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 наиболее привлекательным материалом для портретирования в течение многих веков развития русской художественной словесности является Псалтирь, несущая в себе важный лирико-молитвенный потенциал и самими культурными обстоятельствами побуждающая к личностному освоению послания к Богу;</w:t>
      </w:r>
    </w:p>
    <w:p w:rsidR="00910947" w:rsidRPr="00910947" w:rsidRDefault="00910947" w:rsidP="00910947">
      <w:pPr>
        <w:numPr>
          <w:ilvl w:val="0"/>
          <w:numId w:val="23"/>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 форма и характер переложений христианских священных текстов,</w:t>
      </w:r>
    </w:p>
    <w:p w:rsidR="00910947" w:rsidRPr="00910947" w:rsidRDefault="00910947" w:rsidP="00910947">
      <w:pPr>
        <w:tabs>
          <w:tab w:val="clear" w:pos="709"/>
        </w:tabs>
        <w:suppressAutoHyphens w:val="0"/>
        <w:spacing w:after="0" w:line="480" w:lineRule="exact"/>
        <w:ind w:firstLine="0"/>
        <w:jc w:val="center"/>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Псалтири и Апокалипсиса в особенности, демонстрируют уровень</w:t>
      </w:r>
    </w:p>
    <w:p w:rsidR="00910947" w:rsidRPr="00910947" w:rsidRDefault="00910947" w:rsidP="00910947">
      <w:pPr>
        <w:tabs>
          <w:tab w:val="clear" w:pos="709"/>
        </w:tabs>
        <w:suppressAutoHyphens w:val="0"/>
        <w:spacing w:after="0" w:line="480" w:lineRule="exact"/>
        <w:ind w:firstLine="0"/>
        <w:jc w:val="center"/>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версификационного и стилистического, стилевого мастерства поэта и в</w:t>
      </w:r>
    </w:p>
    <w:p w:rsidR="00910947" w:rsidRPr="00910947" w:rsidRDefault="00910947" w:rsidP="00910947">
      <w:pPr>
        <w:tabs>
          <w:tab w:val="clear" w:pos="709"/>
        </w:tabs>
        <w:suppressAutoHyphens w:val="0"/>
        <w:spacing w:after="0" w:line="220" w:lineRule="exact"/>
        <w:ind w:firstLine="0"/>
        <w:jc w:val="center"/>
        <w:rPr>
          <w:rFonts w:ascii="Times New Roman" w:eastAsia="Times New Roman" w:hAnsi="Times New Roman" w:cs="Times New Roman"/>
          <w:color w:val="000000"/>
          <w:kern w:val="0"/>
          <w:lang w:eastAsia="ru-RU" w:bidi="ru-RU"/>
        </w:rPr>
      </w:pPr>
      <w:r w:rsidRPr="00910947">
        <w:rPr>
          <w:rFonts w:ascii="Times New Roman" w:eastAsia="Times New Roman" w:hAnsi="Times New Roman" w:cs="Times New Roman"/>
          <w:color w:val="000000"/>
          <w:kern w:val="0"/>
          <w:lang w:eastAsia="ru-RU" w:bidi="ru-RU"/>
        </w:rPr>
        <w:t>15</w:t>
      </w:r>
    </w:p>
    <w:p w:rsidR="00910947" w:rsidRPr="00910947" w:rsidRDefault="00910947" w:rsidP="00910947">
      <w:pPr>
        <w:tabs>
          <w:tab w:val="clear" w:pos="709"/>
        </w:tabs>
        <w:suppressAutoHyphens w:val="0"/>
        <w:spacing w:after="0" w:line="485" w:lineRule="exact"/>
        <w:ind w:left="20" w:righ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принципе часто являются предметом состязания во владении пиитикой и риторикой, но не обусловливают создание самостоятельного высокохудожественного произведения;</w:t>
      </w:r>
    </w:p>
    <w:p w:rsidR="00910947" w:rsidRPr="00910947" w:rsidRDefault="00910947" w:rsidP="00910947">
      <w:pPr>
        <w:numPr>
          <w:ilvl w:val="0"/>
          <w:numId w:val="23"/>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 использование различных форм переложения, парафразирования, разнообразных способов включения образов, мотивов, сюжетов Священных книг имеет свою специфическую динамику: в одни эпохи художники идут от Книги Книг к художественному воплощению заимствованного материала (формируя тем самым одни узнаваемые приметы стиля эпохи), в другие - от собственного индивидуального художественного замысла к использованию семантики культурного наследия в целях усиления эпического и патетического звучания произведения;</w:t>
      </w:r>
    </w:p>
    <w:p w:rsidR="00910947" w:rsidRPr="00910947" w:rsidRDefault="00910947" w:rsidP="00910947">
      <w:pPr>
        <w:numPr>
          <w:ilvl w:val="0"/>
          <w:numId w:val="23"/>
        </w:numPr>
        <w:tabs>
          <w:tab w:val="clear" w:pos="709"/>
        </w:tabs>
        <w:suppressAutoHyphens w:val="0"/>
        <w:spacing w:after="0" w:line="475" w:lineRule="exact"/>
        <w:ind w:right="2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 современное освоение образно-смыслового и духовно-нравственного потенциала Евангелия и Псалтири объясняется вниманием именно к книжному их изводу и церковно-служебному употреблению в силу высокого уровня включенности писателей и читателей в христианское культурное пространство в настоящее время.</w:t>
      </w:r>
    </w:p>
    <w:p w:rsidR="00910947" w:rsidRPr="00910947" w:rsidRDefault="00910947" w:rsidP="00910947">
      <w:pPr>
        <w:tabs>
          <w:tab w:val="clear" w:pos="709"/>
        </w:tabs>
        <w:suppressAutoHyphens w:val="0"/>
        <w:spacing w:after="0" w:line="475" w:lineRule="exact"/>
        <w:ind w:right="20" w:firstLine="0"/>
        <w:jc w:val="right"/>
        <w:rPr>
          <w:rFonts w:ascii="Times New Roman" w:eastAsia="Times New Roman" w:hAnsi="Times New Roman" w:cs="Times New Roman"/>
          <w:b/>
          <w:bCs/>
          <w:color w:val="000000"/>
          <w:kern w:val="0"/>
          <w:sz w:val="26"/>
          <w:szCs w:val="26"/>
          <w:lang w:eastAsia="ru-RU" w:bidi="ru-RU"/>
        </w:rPr>
      </w:pPr>
      <w:r w:rsidRPr="00910947">
        <w:rPr>
          <w:rFonts w:ascii="Times New Roman" w:eastAsia="Times New Roman" w:hAnsi="Times New Roman" w:cs="Times New Roman"/>
          <w:b/>
          <w:bCs/>
          <w:color w:val="000000"/>
          <w:kern w:val="0"/>
          <w:sz w:val="26"/>
          <w:szCs w:val="26"/>
          <w:lang w:eastAsia="ru-RU" w:bidi="ru-RU"/>
        </w:rPr>
        <w:t xml:space="preserve">Методологическую основу исследования </w:t>
      </w:r>
      <w:r w:rsidRPr="00910947">
        <w:rPr>
          <w:rFonts w:ascii="Times New Roman" w:eastAsia="Times New Roman" w:hAnsi="Times New Roman" w:cs="Times New Roman"/>
          <w:color w:val="000000"/>
          <w:kern w:val="0"/>
          <w:sz w:val="26"/>
          <w:szCs w:val="26"/>
          <w:lang w:eastAsia="ru-RU" w:bidi="ru-RU"/>
        </w:rPr>
        <w:t>составили труды</w:t>
      </w:r>
    </w:p>
    <w:p w:rsidR="00910947" w:rsidRPr="00910947" w:rsidRDefault="00910947" w:rsidP="00910947">
      <w:pPr>
        <w:tabs>
          <w:tab w:val="clear" w:pos="709"/>
        </w:tabs>
        <w:suppressAutoHyphens w:val="0"/>
        <w:spacing w:after="0" w:line="475" w:lineRule="exact"/>
        <w:ind w:right="20" w:firstLine="0"/>
        <w:jc w:val="righ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Ф.И. Буслаева, А.А. Потебни, В.В. Виноградова, А.Ф. Лосева и другие</w:t>
      </w:r>
    </w:p>
    <w:p w:rsidR="00910947" w:rsidRPr="00910947" w:rsidRDefault="00910947" w:rsidP="00910947">
      <w:pPr>
        <w:tabs>
          <w:tab w:val="clear" w:pos="709"/>
        </w:tabs>
        <w:suppressAutoHyphens w:val="0"/>
        <w:spacing w:after="0" w:line="475" w:lineRule="exact"/>
        <w:ind w:right="20" w:firstLine="0"/>
        <w:jc w:val="righ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филологические и богословские исследования, позволяющие выявить</w:t>
      </w:r>
    </w:p>
    <w:p w:rsidR="00910947" w:rsidRPr="00910947" w:rsidRDefault="00910947" w:rsidP="00910947">
      <w:pPr>
        <w:tabs>
          <w:tab w:val="clear" w:pos="709"/>
        </w:tabs>
        <w:suppressAutoHyphens w:val="0"/>
        <w:spacing w:after="0" w:line="475" w:lineRule="exact"/>
        <w:ind w:right="20" w:firstLine="0"/>
        <w:jc w:val="righ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сложную природу поэтических переложений библейских текстов,</w:t>
      </w:r>
    </w:p>
    <w:p w:rsidR="00910947" w:rsidRPr="00910947" w:rsidRDefault="00910947" w:rsidP="00910947">
      <w:pPr>
        <w:tabs>
          <w:tab w:val="clear" w:pos="709"/>
        </w:tabs>
        <w:suppressAutoHyphens w:val="0"/>
        <w:spacing w:after="0" w:line="475" w:lineRule="exact"/>
        <w:ind w:right="20" w:firstLine="0"/>
        <w:jc w:val="righ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интерпретаций сакральных сюжетов и образов как искусства художественной</w:t>
      </w:r>
    </w:p>
    <w:p w:rsidR="00910947" w:rsidRPr="00910947" w:rsidRDefault="00910947" w:rsidP="00910947">
      <w:pPr>
        <w:tabs>
          <w:tab w:val="clear" w:pos="709"/>
        </w:tabs>
        <w:suppressAutoHyphens w:val="0"/>
        <w:spacing w:after="0" w:line="475" w:lineRule="exact"/>
        <w:ind w:right="20" w:firstLine="0"/>
        <w:jc w:val="righ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словесности. Многие наблюдения современных ученых над стилем</w:t>
      </w:r>
    </w:p>
    <w:p w:rsidR="00910947" w:rsidRPr="00910947" w:rsidRDefault="00910947" w:rsidP="00910947">
      <w:pPr>
        <w:tabs>
          <w:tab w:val="clear" w:pos="709"/>
        </w:tabs>
        <w:suppressAutoHyphens w:val="0"/>
        <w:spacing w:after="0" w:line="475" w:lineRule="exact"/>
        <w:ind w:right="20" w:firstLine="0"/>
        <w:jc w:val="righ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поэтических произведений оказали влияние на ход нашего исследования.</w:t>
      </w:r>
    </w:p>
    <w:p w:rsidR="00910947" w:rsidRPr="00910947" w:rsidRDefault="00910947" w:rsidP="00910947">
      <w:pPr>
        <w:tabs>
          <w:tab w:val="clear" w:pos="709"/>
        </w:tabs>
        <w:suppressAutoHyphens w:val="0"/>
        <w:spacing w:after="0" w:line="475" w:lineRule="exact"/>
        <w:ind w:right="20" w:firstLine="0"/>
        <w:jc w:val="righ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Среди них статьи Е.Е.Завьяловой, Ф.З.Кануновой, В.А.Котельникова,</w:t>
      </w:r>
    </w:p>
    <w:p w:rsidR="00910947" w:rsidRPr="00910947" w:rsidRDefault="00910947" w:rsidP="00910947">
      <w:pPr>
        <w:tabs>
          <w:tab w:val="clear" w:pos="709"/>
          <w:tab w:val="left" w:pos="2310"/>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Н.П.Саблиной, посвященные общим проблемам взаимодействия</w:t>
      </w:r>
    </w:p>
    <w:p w:rsidR="00910947" w:rsidRPr="00910947" w:rsidRDefault="00910947" w:rsidP="00910947">
      <w:pPr>
        <w:tabs>
          <w:tab w:val="clear" w:pos="709"/>
        </w:tabs>
        <w:suppressAutoHyphens w:val="0"/>
        <w:spacing w:after="0" w:line="475" w:lineRule="exact"/>
        <w:ind w:right="20" w:firstLine="0"/>
        <w:jc w:val="righ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христианства и русской поэзии, литературы в целом, а также исследования о</w:t>
      </w:r>
    </w:p>
    <w:p w:rsidR="00910947" w:rsidRPr="00910947" w:rsidRDefault="00910947" w:rsidP="00910947">
      <w:pPr>
        <w:tabs>
          <w:tab w:val="clear" w:pos="709"/>
        </w:tabs>
        <w:suppressAutoHyphens w:val="0"/>
        <w:spacing w:after="0" w:line="475" w:lineRule="exact"/>
        <w:ind w:right="20" w:firstLine="0"/>
        <w:jc w:val="righ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творчестве отдельных поэтов в контексте христианской культуры:</w:t>
      </w:r>
    </w:p>
    <w:p w:rsidR="00910947" w:rsidRPr="00910947" w:rsidRDefault="00910947" w:rsidP="00910947">
      <w:pPr>
        <w:tabs>
          <w:tab w:val="clear" w:pos="709"/>
          <w:tab w:val="left" w:pos="558"/>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А.В. Архиповой, Д.А.Вересова, Л.В.Занковской, С.Н.Колосовой,</w:t>
      </w:r>
    </w:p>
    <w:p w:rsidR="00910947" w:rsidRPr="00910947" w:rsidRDefault="00910947" w:rsidP="00910947">
      <w:pPr>
        <w:tabs>
          <w:tab w:val="clear" w:pos="709"/>
        </w:tabs>
        <w:suppressAutoHyphens w:val="0"/>
        <w:spacing w:after="0" w:line="475" w:lineRule="exact"/>
        <w:ind w:right="20" w:firstLine="0"/>
        <w:jc w:val="righ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Т.Г.Мальчуковой, Н.И.Милевской, И.Г.Минераловой, Е.П.Пиотровской.</w:t>
      </w:r>
    </w:p>
    <w:p w:rsidR="00910947" w:rsidRPr="00910947" w:rsidRDefault="00910947" w:rsidP="00910947">
      <w:pPr>
        <w:tabs>
          <w:tab w:val="clear" w:pos="709"/>
        </w:tabs>
        <w:suppressAutoHyphens w:val="0"/>
        <w:spacing w:after="0" w:line="475" w:lineRule="exact"/>
        <w:ind w:right="20" w:firstLine="0"/>
        <w:jc w:val="righ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Существенную помощь при написании данной диссертации оказали работы:</w:t>
      </w:r>
    </w:p>
    <w:p w:rsidR="00910947" w:rsidRPr="00910947" w:rsidRDefault="00910947" w:rsidP="00910947">
      <w:pPr>
        <w:tabs>
          <w:tab w:val="clear" w:pos="709"/>
        </w:tabs>
        <w:suppressAutoHyphens w:val="0"/>
        <w:spacing w:after="0" w:line="320" w:lineRule="exact"/>
        <w:ind w:firstLine="0"/>
        <w:jc w:val="center"/>
        <w:rPr>
          <w:rFonts w:ascii="CordiaUPC" w:eastAsia="CordiaUPC" w:hAnsi="CordiaUPC" w:cs="CordiaUPC"/>
          <w:b/>
          <w:bCs/>
          <w:color w:val="000000"/>
          <w:kern w:val="0"/>
          <w:sz w:val="32"/>
          <w:szCs w:val="32"/>
          <w:lang w:eastAsia="ru-RU" w:bidi="ru-RU"/>
        </w:rPr>
      </w:pPr>
      <w:r w:rsidRPr="00910947">
        <w:rPr>
          <w:rFonts w:ascii="CordiaUPC" w:eastAsia="CordiaUPC" w:hAnsi="CordiaUPC" w:cs="CordiaUPC"/>
          <w:b/>
          <w:bCs/>
          <w:color w:val="000000"/>
          <w:kern w:val="0"/>
          <w:sz w:val="32"/>
          <w:szCs w:val="32"/>
          <w:lang w:eastAsia="ru-RU" w:bidi="ru-RU"/>
        </w:rPr>
        <w:t>16</w:t>
      </w:r>
    </w:p>
    <w:p w:rsidR="00910947" w:rsidRPr="00910947" w:rsidRDefault="00910947" w:rsidP="00910947">
      <w:pPr>
        <w:tabs>
          <w:tab w:val="clear" w:pos="709"/>
          <w:tab w:val="right" w:pos="9442"/>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Ю.И.Минералова «Теория художественной словесности» (М.,</w:t>
      </w:r>
      <w:r w:rsidRPr="00910947">
        <w:rPr>
          <w:rFonts w:ascii="Times New Roman" w:eastAsia="Times New Roman" w:hAnsi="Times New Roman" w:cs="Times New Roman"/>
          <w:color w:val="000000"/>
          <w:kern w:val="0"/>
          <w:sz w:val="26"/>
          <w:szCs w:val="26"/>
          <w:lang w:eastAsia="ru-RU" w:bidi="ru-RU"/>
        </w:rPr>
        <w:tab/>
        <w:t>1999),</w:t>
      </w:r>
    </w:p>
    <w:p w:rsidR="00910947" w:rsidRPr="00910947" w:rsidRDefault="00910947" w:rsidP="00910947">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докторская диссертация И.Л.Бражникова «Историософский текст русской революции в литературе 1900-1930 годов» (М., 2011); указанные работы Л.Ф.Луцевич, Т.А.Кошемчук.</w:t>
      </w:r>
    </w:p>
    <w:p w:rsidR="00910947" w:rsidRPr="00910947" w:rsidRDefault="00910947" w:rsidP="00910947">
      <w:pPr>
        <w:tabs>
          <w:tab w:val="clear" w:pos="709"/>
        </w:tabs>
        <w:suppressAutoHyphens w:val="0"/>
        <w:spacing w:after="424" w:line="480" w:lineRule="exact"/>
        <w:ind w:left="20" w:right="20" w:firstLine="72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В работе творчески, и не только в отношении псалмов, но и Нового Завета, применяется классификация английского филолога и философа Клайва Стейплза Льюиса, разделившего в своем трактате «Размышления о псалмах»</w:t>
      </w:r>
      <w:r w:rsidRPr="00910947">
        <w:rPr>
          <w:rFonts w:ascii="Times New Roman" w:eastAsia="Times New Roman" w:hAnsi="Times New Roman" w:cs="Times New Roman"/>
          <w:color w:val="000000"/>
          <w:kern w:val="0"/>
          <w:sz w:val="26"/>
          <w:szCs w:val="26"/>
          <w:vertAlign w:val="superscript"/>
          <w:lang w:eastAsia="ru-RU" w:bidi="ru-RU"/>
        </w:rPr>
        <w:footnoteReference w:id="7"/>
      </w:r>
      <w:r w:rsidRPr="00910947">
        <w:rPr>
          <w:rFonts w:ascii="Times New Roman" w:eastAsia="Times New Roman" w:hAnsi="Times New Roman" w:cs="Times New Roman"/>
          <w:color w:val="000000"/>
          <w:kern w:val="0"/>
          <w:sz w:val="26"/>
          <w:szCs w:val="26"/>
          <w:lang w:eastAsia="ru-RU" w:bidi="ru-RU"/>
        </w:rPr>
        <w:t xml:space="preserve"> тексты псалмов на несколько идейно-тематических групп:</w:t>
      </w:r>
    </w:p>
    <w:p w:rsidR="00910947" w:rsidRPr="00910947" w:rsidRDefault="00910947" w:rsidP="00910947">
      <w:pPr>
        <w:tabs>
          <w:tab w:val="clear" w:pos="709"/>
        </w:tabs>
        <w:suppressAutoHyphens w:val="0"/>
        <w:spacing w:after="0" w:line="475" w:lineRule="exact"/>
        <w:ind w:left="20" w:firstLine="72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Путь праведных и путь нечестивых;</w:t>
      </w:r>
    </w:p>
    <w:p w:rsidR="00910947" w:rsidRPr="00910947" w:rsidRDefault="00910947" w:rsidP="00910947">
      <w:pPr>
        <w:tabs>
          <w:tab w:val="clear" w:pos="709"/>
        </w:tabs>
        <w:suppressAutoHyphens w:val="0"/>
        <w:spacing w:after="0" w:line="475" w:lineRule="exact"/>
        <w:ind w:left="20" w:firstLine="72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Блаженство, счастье;</w:t>
      </w:r>
    </w:p>
    <w:p w:rsidR="00910947" w:rsidRPr="00910947" w:rsidRDefault="00910947" w:rsidP="00910947">
      <w:pPr>
        <w:tabs>
          <w:tab w:val="clear" w:pos="709"/>
        </w:tabs>
        <w:suppressAutoHyphens w:val="0"/>
        <w:spacing w:after="0" w:line="475" w:lineRule="exact"/>
        <w:ind w:left="20" w:firstLine="72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Закон, Суд и мщение;</w:t>
      </w:r>
    </w:p>
    <w:p w:rsidR="00910947" w:rsidRPr="00910947" w:rsidRDefault="00910947" w:rsidP="00910947">
      <w:pPr>
        <w:tabs>
          <w:tab w:val="clear" w:pos="709"/>
        </w:tabs>
        <w:suppressAutoHyphens w:val="0"/>
        <w:spacing w:after="0" w:line="475" w:lineRule="exact"/>
        <w:ind w:left="20" w:firstLine="72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Закон, Суд и Милость;</w:t>
      </w:r>
    </w:p>
    <w:p w:rsidR="00910947" w:rsidRPr="00910947" w:rsidRDefault="00910947" w:rsidP="00910947">
      <w:pPr>
        <w:tabs>
          <w:tab w:val="clear" w:pos="709"/>
        </w:tabs>
        <w:suppressAutoHyphens w:val="0"/>
        <w:spacing w:after="0" w:line="475" w:lineRule="exact"/>
        <w:ind w:left="20" w:firstLine="72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Свобода, рабство;</w:t>
      </w:r>
    </w:p>
    <w:p w:rsidR="00910947" w:rsidRPr="00910947" w:rsidRDefault="00910947" w:rsidP="00910947">
      <w:pPr>
        <w:tabs>
          <w:tab w:val="clear" w:pos="709"/>
        </w:tabs>
        <w:suppressAutoHyphens w:val="0"/>
        <w:spacing w:after="0" w:line="475" w:lineRule="exact"/>
        <w:ind w:left="20" w:firstLine="72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Страдание;</w:t>
      </w:r>
    </w:p>
    <w:p w:rsidR="00910947" w:rsidRPr="00910947" w:rsidRDefault="00910947" w:rsidP="00910947">
      <w:pPr>
        <w:tabs>
          <w:tab w:val="clear" w:pos="709"/>
        </w:tabs>
        <w:suppressAutoHyphens w:val="0"/>
        <w:spacing w:after="0" w:line="475" w:lineRule="exact"/>
        <w:ind w:left="20" w:firstLine="72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Красота Господня;</w:t>
      </w:r>
    </w:p>
    <w:p w:rsidR="00910947" w:rsidRPr="00910947" w:rsidRDefault="00910947" w:rsidP="00910947">
      <w:pPr>
        <w:tabs>
          <w:tab w:val="clear" w:pos="709"/>
        </w:tabs>
        <w:suppressAutoHyphens w:val="0"/>
        <w:spacing w:after="0" w:line="475" w:lineRule="exact"/>
        <w:ind w:left="20" w:firstLine="72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Покаяние;</w:t>
      </w:r>
    </w:p>
    <w:p w:rsidR="00910947" w:rsidRPr="00910947" w:rsidRDefault="00910947" w:rsidP="00910947">
      <w:pPr>
        <w:tabs>
          <w:tab w:val="clear" w:pos="709"/>
        </w:tabs>
        <w:suppressAutoHyphens w:val="0"/>
        <w:spacing w:after="0" w:line="475" w:lineRule="exact"/>
        <w:ind w:left="20" w:firstLine="72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Хвала и славословие Господа человеком и природой.</w:t>
      </w:r>
    </w:p>
    <w:p w:rsidR="00910947" w:rsidRPr="00910947" w:rsidRDefault="00910947" w:rsidP="00910947">
      <w:pPr>
        <w:tabs>
          <w:tab w:val="clear" w:pos="709"/>
        </w:tabs>
        <w:suppressAutoHyphens w:val="0"/>
        <w:spacing w:after="0" w:line="475" w:lineRule="exact"/>
        <w:ind w:left="20" w:right="20" w:firstLine="72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b/>
          <w:bCs/>
          <w:color w:val="000000"/>
          <w:kern w:val="0"/>
          <w:sz w:val="26"/>
          <w:szCs w:val="26"/>
          <w:lang w:eastAsia="ru-RU" w:bidi="ru-RU"/>
        </w:rPr>
        <w:t xml:space="preserve">Практическая значимость. </w:t>
      </w:r>
      <w:r w:rsidRPr="00910947">
        <w:rPr>
          <w:rFonts w:ascii="Times New Roman" w:eastAsia="Times New Roman" w:hAnsi="Times New Roman" w:cs="Times New Roman"/>
          <w:color w:val="000000"/>
          <w:kern w:val="0"/>
          <w:sz w:val="26"/>
          <w:szCs w:val="26"/>
          <w:lang w:eastAsia="ru-RU" w:bidi="ru-RU"/>
        </w:rPr>
        <w:t>Результаты исследования могут быть использованы в преподавании систематического курса истории русской литературы, в организации специальных курсов и семинаров, посвященных проблемам взаимодействия христианства и русской литературы, изучению поэзии в контексте национальной культуры, индивидуальному стилю того или иного из исследуемых поэтов, а также при руководстве курсовыми и дипломными работами указанной тематики.</w:t>
      </w:r>
    </w:p>
    <w:p w:rsidR="00910947" w:rsidRPr="00910947" w:rsidRDefault="00910947" w:rsidP="00910947">
      <w:pPr>
        <w:tabs>
          <w:tab w:val="clear" w:pos="709"/>
        </w:tabs>
        <w:suppressAutoHyphens w:val="0"/>
        <w:spacing w:after="0" w:line="475" w:lineRule="exact"/>
        <w:ind w:left="20" w:right="20" w:firstLine="720"/>
        <w:rPr>
          <w:rFonts w:ascii="Times New Roman" w:eastAsia="Times New Roman" w:hAnsi="Times New Roman" w:cs="Times New Roman"/>
          <w:color w:val="000000"/>
          <w:kern w:val="0"/>
          <w:sz w:val="26"/>
          <w:szCs w:val="26"/>
          <w:lang w:eastAsia="ru-RU" w:bidi="ru-RU"/>
        </w:rPr>
        <w:sectPr w:rsidR="00910947" w:rsidRPr="00910947">
          <w:footerReference w:type="even" r:id="rId16"/>
          <w:footerReference w:type="default" r:id="rId17"/>
          <w:pgSz w:w="11909" w:h="16838"/>
          <w:pgMar w:top="987" w:right="1211" w:bottom="1255" w:left="1233" w:header="0" w:footer="3" w:gutter="0"/>
          <w:cols w:space="720"/>
          <w:noEndnote/>
          <w:docGrid w:linePitch="360"/>
        </w:sectPr>
      </w:pPr>
      <w:r w:rsidRPr="00910947">
        <w:rPr>
          <w:rFonts w:ascii="Times New Roman" w:eastAsia="Times New Roman" w:hAnsi="Times New Roman" w:cs="Times New Roman"/>
          <w:b/>
          <w:bCs/>
          <w:color w:val="000000"/>
          <w:kern w:val="0"/>
          <w:sz w:val="26"/>
          <w:szCs w:val="26"/>
          <w:lang w:eastAsia="ru-RU" w:bidi="ru-RU"/>
        </w:rPr>
        <w:t xml:space="preserve">Апробация. </w:t>
      </w:r>
      <w:r w:rsidRPr="00910947">
        <w:rPr>
          <w:rFonts w:ascii="Times New Roman" w:eastAsia="Times New Roman" w:hAnsi="Times New Roman" w:cs="Times New Roman"/>
          <w:color w:val="000000"/>
          <w:kern w:val="0"/>
          <w:sz w:val="26"/>
          <w:szCs w:val="26"/>
          <w:lang w:eastAsia="ru-RU" w:bidi="ru-RU"/>
        </w:rPr>
        <w:t xml:space="preserve">Основные положения диссертации были изложены в монографиях «’’Раскрою я Псалтирь Святую...” Русская поэзия от Симеона Полоцкого до иеромонаха Романа» (М., 2008, 13,6 п.л.) и «Апокалипсис в русской поэзии XIX — XX веков» (М., 2013, 15 п.л.), в 9 статьях, </w:t>
      </w:r>
    </w:p>
    <w:p w:rsidR="00910947" w:rsidRPr="00910947" w:rsidRDefault="00910947" w:rsidP="00910947">
      <w:pPr>
        <w:tabs>
          <w:tab w:val="clear" w:pos="709"/>
        </w:tabs>
        <w:suppressAutoHyphens w:val="0"/>
        <w:spacing w:after="0" w:line="475" w:lineRule="exact"/>
        <w:ind w:left="20" w:right="20" w:firstLine="72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опубликованных в журналах, рецензируемых ВАК РФ, а также в других публикациях и в докладах, прочитанных на конференциях: «Пасхальные чтения» (Москва, МПГУ, 2003-2011), «Синтез в русской и мировой художественной культуре» (Москва, МПГУ, 2003, 2011, «Актуальные проблемы лингвистики, литературоведения, лингводидактики» (Москва, МГПУ, 2010, 2011), «Современная православная школа: стратегии развития» (Переяславль Залесский, 2009), «Новое в современной филологии» (Москва, 2011), «Перспективы развития науки и образования» (Тамбов, 2013), «Художественная словесность: теория, методология исследования, история» (Москва, Литинститут, 2013), в Елецком ГУ им. И.А. Бунина, в ЯГПУ им. К.Д. Ушинского и др.</w:t>
      </w:r>
    </w:p>
    <w:p w:rsidR="00910947" w:rsidRPr="00910947" w:rsidRDefault="00910947" w:rsidP="00910947">
      <w:pPr>
        <w:tabs>
          <w:tab w:val="clear" w:pos="709"/>
        </w:tabs>
        <w:suppressAutoHyphens w:val="0"/>
        <w:spacing w:after="0" w:line="475" w:lineRule="exact"/>
        <w:ind w:left="20" w:right="20" w:firstLine="70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b/>
          <w:bCs/>
          <w:color w:val="000000"/>
          <w:kern w:val="0"/>
          <w:sz w:val="26"/>
          <w:szCs w:val="26"/>
          <w:lang w:eastAsia="ru-RU" w:bidi="ru-RU"/>
        </w:rPr>
        <w:t xml:space="preserve">Диссертация </w:t>
      </w:r>
      <w:r w:rsidRPr="00910947">
        <w:rPr>
          <w:rFonts w:ascii="Times New Roman" w:eastAsia="Times New Roman" w:hAnsi="Times New Roman" w:cs="Times New Roman"/>
          <w:color w:val="000000"/>
          <w:kern w:val="0"/>
          <w:sz w:val="26"/>
          <w:szCs w:val="26"/>
          <w:lang w:eastAsia="ru-RU" w:bidi="ru-RU"/>
        </w:rPr>
        <w:t>состоит из введения, шести глав, заключения и библиографии.</w:t>
      </w:r>
    </w:p>
    <w:p w:rsidR="00910947" w:rsidRPr="00910947" w:rsidRDefault="00910947" w:rsidP="00910947">
      <w:pPr>
        <w:tabs>
          <w:tab w:val="clear" w:pos="709"/>
        </w:tabs>
        <w:suppressAutoHyphens w:val="0"/>
        <w:spacing w:after="0" w:line="475" w:lineRule="exact"/>
        <w:ind w:left="20" w:right="20" w:firstLine="86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Значение Псалтири в европейской и русской христианской культуре велико, на что многократно обращали внимание исследователи</w:t>
      </w:r>
      <w:r w:rsidRPr="00910947">
        <w:rPr>
          <w:rFonts w:ascii="Times New Roman" w:eastAsia="Times New Roman" w:hAnsi="Times New Roman" w:cs="Times New Roman"/>
          <w:color w:val="000000"/>
          <w:kern w:val="0"/>
          <w:sz w:val="26"/>
          <w:szCs w:val="26"/>
          <w:vertAlign w:val="superscript"/>
          <w:lang w:eastAsia="ru-RU" w:bidi="ru-RU"/>
        </w:rPr>
        <w:footnoteReference w:id="8"/>
      </w:r>
      <w:r w:rsidRPr="00910947">
        <w:rPr>
          <w:rFonts w:ascii="Times New Roman" w:eastAsia="Times New Roman" w:hAnsi="Times New Roman" w:cs="Times New Roman"/>
          <w:color w:val="000000"/>
          <w:kern w:val="0"/>
          <w:sz w:val="26"/>
          <w:szCs w:val="26"/>
          <w:lang w:eastAsia="ru-RU" w:bidi="ru-RU"/>
        </w:rPr>
        <w:t>. Псалтирь стимулировала и развитие христианского песнетворчества. Позднее церковная поэзия Византии, крупнейшими представителями которой были Иоанн Дамаскин, Андрей Критский, Ефрем Сирин, Роман Сладкопевец, составила, вместе с псалмами, основы православной гимнографии. Древняя Русь, помимо богослужебных книг Нового Завета и Апостола, получила от Византии и церковную гимнографию.</w:t>
      </w:r>
    </w:p>
    <w:p w:rsidR="00910947" w:rsidRPr="00910947" w:rsidRDefault="00910947" w:rsidP="00910947">
      <w:pPr>
        <w:tabs>
          <w:tab w:val="clear" w:pos="709"/>
        </w:tabs>
        <w:suppressAutoHyphens w:val="0"/>
        <w:spacing w:after="0" w:line="475" w:lineRule="exact"/>
        <w:ind w:left="20" w:right="20" w:firstLine="70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Псалмы царя Давида были популярными на Руси и нашли свое отражение во всей древнерусской культуре, в особенности в книжности, церковном пении, монашеских внебогослужебных песнопениях, в частной домашней молитве. «Пророческая, молитвенная и лирическая мощь</w:t>
      </w:r>
    </w:p>
    <w:p w:rsidR="00910947" w:rsidRPr="00910947" w:rsidRDefault="00910947" w:rsidP="00910947">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Псалтири, книги богослужебной и поэтической, не могла не сказаться на русской поэзии да и на всей русской словесности, христианской по мироощущению и устремлениям... С Псалтирью связано само возникновение и развитие русской поэзии»</w:t>
      </w:r>
      <w:r w:rsidRPr="00910947">
        <w:rPr>
          <w:rFonts w:ascii="Times New Roman" w:eastAsia="Times New Roman" w:hAnsi="Times New Roman" w:cs="Times New Roman"/>
          <w:color w:val="000000"/>
          <w:kern w:val="0"/>
          <w:sz w:val="26"/>
          <w:szCs w:val="26"/>
          <w:vertAlign w:val="superscript"/>
          <w:lang w:eastAsia="ru-RU" w:bidi="ru-RU"/>
        </w:rPr>
        <w:footnoteReference w:id="9"/>
      </w:r>
      <w:r w:rsidRPr="00910947">
        <w:rPr>
          <w:rFonts w:ascii="Times New Roman" w:eastAsia="Times New Roman" w:hAnsi="Times New Roman" w:cs="Times New Roman"/>
          <w:color w:val="000000"/>
          <w:kern w:val="0"/>
          <w:sz w:val="26"/>
          <w:szCs w:val="26"/>
          <w:lang w:eastAsia="ru-RU" w:bidi="ru-RU"/>
        </w:rPr>
        <w:t>. Начиная с Симеона Полоцкого («Псалтирь рифмотворная», 1680) многие поэты стали заниматься художественным переложением псалмов. Среди них: Феофан Прокопович,</w:t>
      </w:r>
    </w:p>
    <w:p w:rsidR="00910947" w:rsidRPr="00910947" w:rsidRDefault="00910947" w:rsidP="00910947">
      <w:pPr>
        <w:tabs>
          <w:tab w:val="clear" w:pos="709"/>
          <w:tab w:val="left" w:pos="610"/>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В.К. Тредиаковский, М.В. Ломоносов, А.П. Сумароков, Г.Р. Державин, И.Ф. Богданович, И.А. Крылов, И.И. Дмитриев, В.В. Капнист, П.И. Голенищев-Кутузов, Ф.Н. Глинка, Н.М. Языков, А.С. Хомяков, Л.А. Мей, К.М. Фофанов и др. Все эти авторы в своих опытах пытались «соединять служение делу Божию с служением делу человеческому... проводить мысль древней России, составляющей сущность русского человека, сквозь все начинания России новой, входящей более и более в соприкосновение с западными вопросами»</w:t>
      </w:r>
      <w:r w:rsidRPr="00910947">
        <w:rPr>
          <w:rFonts w:ascii="Times New Roman" w:eastAsia="Times New Roman" w:hAnsi="Times New Roman" w:cs="Times New Roman"/>
          <w:color w:val="000000"/>
          <w:kern w:val="0"/>
          <w:sz w:val="26"/>
          <w:szCs w:val="26"/>
          <w:vertAlign w:val="superscript"/>
          <w:lang w:eastAsia="ru-RU" w:bidi="ru-RU"/>
        </w:rPr>
        <w:footnoteReference w:id="10"/>
      </w:r>
      <w:r w:rsidRPr="00910947">
        <w:rPr>
          <w:rFonts w:ascii="Times New Roman" w:eastAsia="Times New Roman" w:hAnsi="Times New Roman" w:cs="Times New Roman"/>
          <w:color w:val="000000"/>
          <w:kern w:val="0"/>
          <w:sz w:val="26"/>
          <w:szCs w:val="26"/>
          <w:lang w:eastAsia="ru-RU" w:bidi="ru-RU"/>
        </w:rPr>
        <w:t>.</w:t>
      </w:r>
    </w:p>
    <w:p w:rsidR="00910947" w:rsidRPr="00910947" w:rsidRDefault="00910947" w:rsidP="00910947">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Во второй половине XIX века псалмодическая линия начинает</w:t>
      </w:r>
    </w:p>
    <w:p w:rsidR="00910947" w:rsidRPr="00910947" w:rsidRDefault="00910947" w:rsidP="00910947">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постепенно угасать. Переложения псалмов встречаются теперь очень редко.</w:t>
      </w:r>
    </w:p>
    <w:p w:rsidR="00910947" w:rsidRPr="00910947" w:rsidRDefault="00910947" w:rsidP="00910947">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Однако эпоха Серебряного века рождает новые тенденции в развитии</w:t>
      </w:r>
    </w:p>
    <w:p w:rsidR="00910947" w:rsidRPr="00910947" w:rsidRDefault="00910947" w:rsidP="00910947">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духовной поэзии. Русские художники слова вновь обращаются к</w:t>
      </w:r>
    </w:p>
    <w:p w:rsidR="00910947" w:rsidRPr="00910947" w:rsidRDefault="00910947" w:rsidP="00910947">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ветхозаветным сюжетам, в том числе к Псалтири. Появляется «Радостный</w:t>
      </w:r>
    </w:p>
    <w:p w:rsidR="00910947" w:rsidRPr="00910947" w:rsidRDefault="00910947" w:rsidP="00910947">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псалом» Эллиса, «Псалом Солнечный» Вяч. Иванова, «Поддонный псалом»</w:t>
      </w:r>
    </w:p>
    <w:p w:rsidR="00910947" w:rsidRPr="00910947" w:rsidRDefault="00910947" w:rsidP="00910947">
      <w:pPr>
        <w:tabs>
          <w:tab w:val="clear" w:pos="709"/>
          <w:tab w:val="left" w:pos="634"/>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Н.А. Клюева, «Полевые псалмы» П. Радимова. Но «это уже поэзия сомнений,</w:t>
      </w:r>
    </w:p>
    <w:p w:rsidR="00910947" w:rsidRPr="00910947" w:rsidRDefault="00910947" w:rsidP="00910947">
      <w:pPr>
        <w:tabs>
          <w:tab w:val="clear" w:pos="709"/>
        </w:tabs>
        <w:suppressAutoHyphens w:val="0"/>
        <w:spacing w:after="0" w:line="160" w:lineRule="exact"/>
        <w:ind w:right="20" w:firstLine="0"/>
        <w:jc w:val="right"/>
        <w:rPr>
          <w:rFonts w:ascii="Arial Narrow" w:eastAsia="Arial Narrow" w:hAnsi="Arial Narrow" w:cs="Arial Narrow"/>
          <w:color w:val="000000"/>
          <w:spacing w:val="10"/>
          <w:kern w:val="0"/>
          <w:sz w:val="16"/>
          <w:szCs w:val="16"/>
          <w:lang w:eastAsia="ru-RU" w:bidi="ru-RU"/>
        </w:rPr>
      </w:pPr>
      <w:r w:rsidRPr="00910947">
        <w:rPr>
          <w:rFonts w:ascii="Arial Narrow" w:eastAsia="Arial Narrow" w:hAnsi="Arial Narrow" w:cs="Arial Narrow"/>
          <w:color w:val="000000"/>
          <w:spacing w:val="10"/>
          <w:kern w:val="0"/>
          <w:sz w:val="16"/>
          <w:szCs w:val="16"/>
          <w:lang w:eastAsia="ru-RU" w:bidi="ru-RU"/>
        </w:rPr>
        <w:t>12</w:t>
      </w:r>
    </w:p>
    <w:p w:rsidR="00910947" w:rsidRPr="00910947" w:rsidRDefault="00910947" w:rsidP="00910947">
      <w:pPr>
        <w:tabs>
          <w:tab w:val="clear" w:pos="709"/>
        </w:tabs>
        <w:suppressAutoHyphens w:val="0"/>
        <w:spacing w:after="0" w:line="475" w:lineRule="exact"/>
        <w:ind w:left="20" w:righ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искусов, рефлексий, иногда остающаяся лишь эстетической игрой» . Псалмодическое остается чаще лишь в поэтическом подтексте, в реминисценциях </w:t>
      </w:r>
      <w:r w:rsidRPr="00910947">
        <w:rPr>
          <w:rFonts w:ascii="Times New Roman" w:eastAsia="Times New Roman" w:hAnsi="Times New Roman" w:cs="Times New Roman"/>
          <w:color w:val="000000"/>
          <w:kern w:val="0"/>
          <w:sz w:val="26"/>
          <w:szCs w:val="26"/>
          <w:lang w:eastAsia="en-US" w:bidi="en-US"/>
        </w:rPr>
        <w:t>(</w:t>
      </w:r>
      <w:r w:rsidRPr="00910947">
        <w:rPr>
          <w:rFonts w:ascii="Times New Roman" w:eastAsia="Times New Roman" w:hAnsi="Times New Roman" w:cs="Times New Roman"/>
          <w:color w:val="000000"/>
          <w:kern w:val="0"/>
          <w:sz w:val="26"/>
          <w:szCs w:val="26"/>
          <w:lang w:val="en-US" w:eastAsia="en-US" w:bidi="en-US"/>
        </w:rPr>
        <w:t>B</w:t>
      </w:r>
      <w:r w:rsidRPr="00910947">
        <w:rPr>
          <w:rFonts w:ascii="Times New Roman" w:eastAsia="Times New Roman" w:hAnsi="Times New Roman" w:cs="Times New Roman"/>
          <w:color w:val="000000"/>
          <w:kern w:val="0"/>
          <w:sz w:val="26"/>
          <w:szCs w:val="26"/>
          <w:lang w:eastAsia="en-US" w:bidi="en-US"/>
        </w:rPr>
        <w:t>.</w:t>
      </w:r>
      <w:r w:rsidRPr="00910947">
        <w:rPr>
          <w:rFonts w:ascii="Times New Roman" w:eastAsia="Times New Roman" w:hAnsi="Times New Roman" w:cs="Times New Roman"/>
          <w:color w:val="000000"/>
          <w:kern w:val="0"/>
          <w:sz w:val="26"/>
          <w:szCs w:val="26"/>
          <w:lang w:val="en-US" w:eastAsia="en-US" w:bidi="en-US"/>
        </w:rPr>
        <w:t>C</w:t>
      </w:r>
      <w:r w:rsidRPr="00910947">
        <w:rPr>
          <w:rFonts w:ascii="Times New Roman" w:eastAsia="Times New Roman" w:hAnsi="Times New Roman" w:cs="Times New Roman"/>
          <w:color w:val="000000"/>
          <w:kern w:val="0"/>
          <w:sz w:val="26"/>
          <w:szCs w:val="26"/>
          <w:lang w:eastAsia="en-US" w:bidi="en-US"/>
        </w:rPr>
        <w:t xml:space="preserve">. </w:t>
      </w:r>
      <w:r w:rsidRPr="00910947">
        <w:rPr>
          <w:rFonts w:ascii="Times New Roman" w:eastAsia="Times New Roman" w:hAnsi="Times New Roman" w:cs="Times New Roman"/>
          <w:color w:val="000000"/>
          <w:kern w:val="0"/>
          <w:sz w:val="26"/>
          <w:szCs w:val="26"/>
          <w:lang w:eastAsia="ru-RU" w:bidi="ru-RU"/>
        </w:rPr>
        <w:t>Соловьев, И.А. Бунин, Н.С. Гумилев, А.А.Ахматова).</w:t>
      </w:r>
    </w:p>
    <w:p w:rsidR="00910947" w:rsidRPr="00910947" w:rsidRDefault="00910947" w:rsidP="00910947">
      <w:pPr>
        <w:tabs>
          <w:tab w:val="clear" w:pos="709"/>
        </w:tabs>
        <w:suppressAutoHyphens w:val="0"/>
        <w:spacing w:after="0" w:line="475" w:lineRule="exact"/>
        <w:ind w:left="20" w:right="20" w:firstLine="0"/>
        <w:jc w:val="right"/>
        <w:rPr>
          <w:rFonts w:ascii="Times New Roman" w:eastAsia="Times New Roman" w:hAnsi="Times New Roman" w:cs="Times New Roman"/>
          <w:color w:val="000000"/>
          <w:kern w:val="0"/>
          <w:sz w:val="26"/>
          <w:szCs w:val="26"/>
          <w:lang w:eastAsia="ru-RU" w:bidi="ru-RU"/>
        </w:rPr>
        <w:sectPr w:rsidR="00910947" w:rsidRPr="00910947">
          <w:footerReference w:type="even" r:id="rId18"/>
          <w:footerReference w:type="default" r:id="rId19"/>
          <w:pgSz w:w="11909" w:h="16838"/>
          <w:pgMar w:top="987" w:right="1211" w:bottom="1255" w:left="1233" w:header="0" w:footer="3" w:gutter="0"/>
          <w:cols w:space="720"/>
          <w:noEndnote/>
          <w:docGrid w:linePitch="360"/>
        </w:sectPr>
      </w:pPr>
      <w:r w:rsidRPr="00910947">
        <w:rPr>
          <w:rFonts w:ascii="Times New Roman" w:eastAsia="Times New Roman" w:hAnsi="Times New Roman" w:cs="Times New Roman"/>
          <w:color w:val="000000"/>
          <w:kern w:val="0"/>
          <w:sz w:val="26"/>
          <w:szCs w:val="26"/>
          <w:lang w:eastAsia="ru-RU" w:bidi="ru-RU"/>
        </w:rPr>
        <w:t>В конце XX века традиция переложения псалмов возрождается в произведениях С.С. Аверинцева, таких поэтов, как Н. Гребнев, А. Лукашин,</w:t>
      </w:r>
    </w:p>
    <w:p w:rsidR="00910947" w:rsidRPr="00910947" w:rsidRDefault="00910947" w:rsidP="00910947">
      <w:pPr>
        <w:tabs>
          <w:tab w:val="clear" w:pos="709"/>
        </w:tabs>
        <w:suppressAutoHyphens w:val="0"/>
        <w:spacing w:after="0" w:line="260" w:lineRule="exact"/>
        <w:ind w:left="1380" w:firstLine="0"/>
        <w:jc w:val="left"/>
        <w:rPr>
          <w:rFonts w:ascii="Times New Roman" w:eastAsia="Times New Roman" w:hAnsi="Times New Roman" w:cs="Times New Roman"/>
          <w:color w:val="000000"/>
          <w:kern w:val="0"/>
          <w:sz w:val="26"/>
          <w:szCs w:val="26"/>
          <w:lang w:eastAsia="ru-RU" w:bidi="ru-RU"/>
        </w:rPr>
      </w:pPr>
      <w:r w:rsidRPr="00910947">
        <w:rPr>
          <w:rFonts w:ascii="Arial Narrow" w:eastAsia="Arial Narrow" w:hAnsi="Arial Narrow" w:cs="Arial Narrow"/>
          <w:color w:val="000000"/>
          <w:kern w:val="0"/>
          <w:sz w:val="17"/>
          <w:szCs w:val="17"/>
          <w:lang w:eastAsia="ru-RU" w:bidi="ru-RU"/>
        </w:rPr>
        <w:t>1</w:t>
      </w:r>
      <w:r w:rsidRPr="00910947">
        <w:rPr>
          <w:rFonts w:ascii="Times New Roman" w:eastAsia="Times New Roman" w:hAnsi="Times New Roman" w:cs="Times New Roman"/>
          <w:color w:val="000000"/>
          <w:kern w:val="0"/>
          <w:sz w:val="26"/>
          <w:szCs w:val="26"/>
          <w:lang w:eastAsia="ru-RU" w:bidi="ru-RU"/>
        </w:rPr>
        <w:t xml:space="preserve"> </w:t>
      </w:r>
      <w:r w:rsidRPr="00910947">
        <w:rPr>
          <w:rFonts w:ascii="Times New Roman" w:eastAsia="Times New Roman" w:hAnsi="Times New Roman" w:cs="Times New Roman"/>
          <w:color w:val="000000"/>
          <w:kern w:val="0"/>
          <w:sz w:val="26"/>
          <w:szCs w:val="26"/>
          <w:lang w:val="uk-UA" w:eastAsia="uk-UA" w:bidi="uk-UA"/>
        </w:rPr>
        <w:t>з</w:t>
      </w:r>
    </w:p>
    <w:p w:rsidR="00910947" w:rsidRPr="00910947" w:rsidRDefault="00910947" w:rsidP="00910947">
      <w:pPr>
        <w:tabs>
          <w:tab w:val="clear" w:pos="709"/>
          <w:tab w:val="left" w:pos="457"/>
        </w:tabs>
        <w:suppressAutoHyphens w:val="0"/>
        <w:spacing w:after="0" w:line="475" w:lineRule="exact"/>
        <w:ind w:left="20" w:righ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val="uk-UA" w:eastAsia="uk-UA" w:bidi="uk-UA"/>
        </w:rPr>
        <w:t>А.</w:t>
      </w:r>
      <w:r w:rsidRPr="00910947">
        <w:rPr>
          <w:rFonts w:ascii="Times New Roman" w:eastAsia="Times New Roman" w:hAnsi="Times New Roman" w:cs="Times New Roman"/>
          <w:color w:val="000000"/>
          <w:kern w:val="0"/>
          <w:sz w:val="26"/>
          <w:szCs w:val="26"/>
          <w:lang w:val="uk-UA" w:eastAsia="uk-UA" w:bidi="uk-UA"/>
        </w:rPr>
        <w:tab/>
        <w:t xml:space="preserve">Лучник . </w:t>
      </w:r>
      <w:r w:rsidRPr="00910947">
        <w:rPr>
          <w:rFonts w:ascii="Times New Roman" w:eastAsia="Times New Roman" w:hAnsi="Times New Roman" w:cs="Times New Roman"/>
          <w:color w:val="000000"/>
          <w:kern w:val="0"/>
          <w:sz w:val="26"/>
          <w:szCs w:val="26"/>
          <w:lang w:eastAsia="ru-RU" w:bidi="ru-RU"/>
        </w:rPr>
        <w:t>Эта традиция получает распространение и в монастырской среде, там, где она когда-то зародилась. Речь идет, в первую очередь, о творчестве иеромонаха Василия (Рослякова), создавшем цикл «Стихи на псалмы» (1980-е годы) (убит в Оптиной Пустыни на Пасху 1993 г.),</w:t>
      </w:r>
      <w:r w:rsidRPr="00910947">
        <w:rPr>
          <w:rFonts w:ascii="Times New Roman" w:eastAsia="Times New Roman" w:hAnsi="Times New Roman" w:cs="Times New Roman"/>
          <w:color w:val="000000"/>
          <w:kern w:val="0"/>
          <w:sz w:val="26"/>
          <w:szCs w:val="26"/>
          <w:vertAlign w:val="superscript"/>
          <w:lang w:eastAsia="ru-RU" w:bidi="ru-RU"/>
        </w:rPr>
        <w:footnoteReference w:id="11"/>
      </w:r>
      <w:r w:rsidRPr="00910947">
        <w:rPr>
          <w:rFonts w:ascii="Times New Roman" w:eastAsia="Times New Roman" w:hAnsi="Times New Roman" w:cs="Times New Roman"/>
          <w:color w:val="000000"/>
          <w:kern w:val="0"/>
          <w:sz w:val="26"/>
          <w:szCs w:val="26"/>
          <w:lang w:eastAsia="ru-RU" w:bidi="ru-RU"/>
        </w:rPr>
        <w:t xml:space="preserve"> и иеромонаха Романа (Матюшина), в стихах которого наряду с поэтическими переложениями псалмов (41, 50, 136) можно встретить псалмодические цитаты и полуцитаты, как правило, на церковнославянском языке.</w:t>
      </w:r>
    </w:p>
    <w:p w:rsidR="00910947" w:rsidRPr="00910947" w:rsidRDefault="00910947" w:rsidP="00910947">
      <w:pPr>
        <w:tabs>
          <w:tab w:val="clear" w:pos="709"/>
        </w:tabs>
        <w:suppressAutoHyphens w:val="0"/>
        <w:spacing w:after="0" w:line="475" w:lineRule="exact"/>
        <w:ind w:left="20" w:right="20" w:firstLine="68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Псалтирь — единственная ветхозаветная книга, которая в полном объеме была воспринята христианством и потому ставшая своеобразным мостом, соединившим два мировосприятия: иудейское и христианское. Заключенные в тексте символы и образы через систему бинарных противопоставлений воссоздают картину мира древнего человека, воспроизводят его нравственные ориентиры</w:t>
      </w:r>
      <w:r w:rsidRPr="00910947">
        <w:rPr>
          <w:rFonts w:ascii="Times New Roman" w:eastAsia="Times New Roman" w:hAnsi="Times New Roman" w:cs="Times New Roman"/>
          <w:color w:val="000000"/>
          <w:kern w:val="0"/>
          <w:sz w:val="26"/>
          <w:szCs w:val="26"/>
          <w:vertAlign w:val="superscript"/>
          <w:lang w:eastAsia="ru-RU" w:bidi="ru-RU"/>
        </w:rPr>
        <w:footnoteReference w:id="12"/>
      </w:r>
      <w:r w:rsidRPr="00910947">
        <w:rPr>
          <w:rFonts w:ascii="Times New Roman" w:eastAsia="Times New Roman" w:hAnsi="Times New Roman" w:cs="Times New Roman"/>
          <w:color w:val="000000"/>
          <w:kern w:val="0"/>
          <w:sz w:val="26"/>
          <w:szCs w:val="26"/>
          <w:lang w:eastAsia="ru-RU" w:bidi="ru-RU"/>
        </w:rPr>
        <w:t xml:space="preserve"> Сконцентрированные здесь многие ветхозаветные экзистенциальные смыслы (правда, закон, суд, покаяние, блаженство и др.) обрели новое звучание в контексте христианского мировоззрения.</w:t>
      </w:r>
    </w:p>
    <w:p w:rsidR="00910947" w:rsidRPr="00910947" w:rsidRDefault="00910947" w:rsidP="00910947">
      <w:pPr>
        <w:tabs>
          <w:tab w:val="clear" w:pos="709"/>
        </w:tabs>
        <w:suppressAutoHyphens w:val="0"/>
        <w:spacing w:after="0" w:line="475" w:lineRule="exact"/>
        <w:ind w:left="20" w:right="20" w:firstLine="680"/>
        <w:rPr>
          <w:rFonts w:ascii="Times New Roman" w:eastAsia="Times New Roman" w:hAnsi="Times New Roman" w:cs="Times New Roman"/>
          <w:color w:val="000000"/>
          <w:kern w:val="0"/>
          <w:sz w:val="26"/>
          <w:szCs w:val="26"/>
          <w:lang w:eastAsia="ru-RU" w:bidi="ru-RU"/>
        </w:rPr>
        <w:sectPr w:rsidR="00910947" w:rsidRPr="00910947">
          <w:footerReference w:type="even" r:id="rId20"/>
          <w:footerReference w:type="default" r:id="rId21"/>
          <w:pgSz w:w="11909" w:h="16838"/>
          <w:pgMar w:top="987" w:right="1211" w:bottom="1255" w:left="1233" w:header="0" w:footer="3" w:gutter="0"/>
          <w:cols w:space="720"/>
          <w:noEndnote/>
          <w:docGrid w:linePitch="360"/>
        </w:sectPr>
      </w:pPr>
      <w:r w:rsidRPr="00910947">
        <w:rPr>
          <w:rFonts w:ascii="Times New Roman" w:eastAsia="Times New Roman" w:hAnsi="Times New Roman" w:cs="Times New Roman"/>
          <w:color w:val="000000"/>
          <w:kern w:val="0"/>
          <w:sz w:val="26"/>
          <w:szCs w:val="26"/>
          <w:lang w:eastAsia="ru-RU" w:bidi="ru-RU"/>
        </w:rPr>
        <w:t xml:space="preserve">«Обращаясь к изучению стихотворных переложений псалмов, — пишет исследовательница Л.Ф. Луцевич, — следует принять во внимание специфическую — двойственную — природу этого жанра. С одной стороны, стихотворное переложение — явление литературное, эстетическое, светское (оно и формируется в культуре в период ее секуляризации), с другой стороны, переложение псалма определяется содержанием и формой текста сакрального, входящего зачастую в состав богослужения и таким образом включающее начало божественное, собственно духовное. Значит, этот жанр, как никакой иной в поэзии, содержательно связан с религиозностью и даже </w:t>
      </w:r>
    </w:p>
    <w:p w:rsidR="00910947" w:rsidRPr="00910947" w:rsidRDefault="00910947" w:rsidP="00910947">
      <w:pPr>
        <w:tabs>
          <w:tab w:val="clear" w:pos="709"/>
        </w:tabs>
        <w:suppressAutoHyphens w:val="0"/>
        <w:spacing w:after="0" w:line="475" w:lineRule="exact"/>
        <w:ind w:left="20" w:right="20" w:firstLine="68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церковностью. А потому правомерно в его изучении обращение к богословию... В процессе исследования важно учитывать сложнейший процесс взаимопроникновения, взаимодействия </w:t>
      </w:r>
      <w:r w:rsidRPr="00910947">
        <w:rPr>
          <w:rFonts w:ascii="Times New Roman" w:eastAsia="Times New Roman" w:hAnsi="Times New Roman" w:cs="Times New Roman"/>
          <w:color w:val="000000"/>
          <w:kern w:val="0"/>
          <w:sz w:val="26"/>
          <w:szCs w:val="26"/>
          <w:lang w:val="en-US" w:eastAsia="en-US" w:bidi="en-US"/>
        </w:rPr>
        <w:t>sacrum</w:t>
      </w:r>
      <w:r w:rsidRPr="00910947">
        <w:rPr>
          <w:rFonts w:ascii="Times New Roman" w:eastAsia="Times New Roman" w:hAnsi="Times New Roman" w:cs="Times New Roman"/>
          <w:color w:val="000000"/>
          <w:kern w:val="0"/>
          <w:sz w:val="26"/>
          <w:szCs w:val="26"/>
          <w:lang w:eastAsia="en-US" w:bidi="en-US"/>
        </w:rPr>
        <w:t>/</w:t>
      </w:r>
      <w:r w:rsidRPr="00910947">
        <w:rPr>
          <w:rFonts w:ascii="Times New Roman" w:eastAsia="Times New Roman" w:hAnsi="Times New Roman" w:cs="Times New Roman"/>
          <w:color w:val="000000"/>
          <w:kern w:val="0"/>
          <w:sz w:val="26"/>
          <w:szCs w:val="26"/>
          <w:lang w:val="en-US" w:eastAsia="en-US" w:bidi="en-US"/>
        </w:rPr>
        <w:t>profanum</w:t>
      </w:r>
      <w:r w:rsidRPr="00910947">
        <w:rPr>
          <w:rFonts w:ascii="Times New Roman" w:eastAsia="Times New Roman" w:hAnsi="Times New Roman" w:cs="Times New Roman"/>
          <w:color w:val="000000"/>
          <w:kern w:val="0"/>
          <w:sz w:val="26"/>
          <w:szCs w:val="26"/>
          <w:lang w:eastAsia="en-US" w:bidi="en-US"/>
        </w:rPr>
        <w:t xml:space="preserve">, </w:t>
      </w:r>
      <w:r w:rsidRPr="00910947">
        <w:rPr>
          <w:rFonts w:ascii="Times New Roman" w:eastAsia="Times New Roman" w:hAnsi="Times New Roman" w:cs="Times New Roman"/>
          <w:color w:val="000000"/>
          <w:kern w:val="0"/>
          <w:sz w:val="26"/>
          <w:szCs w:val="26"/>
          <w:lang w:eastAsia="ru-RU" w:bidi="ru-RU"/>
        </w:rPr>
        <w:t>т.е. духовного и светского, религиозного и эстетического, профетического и литературного»</w:t>
      </w:r>
      <w:r w:rsidRPr="00910947">
        <w:rPr>
          <w:rFonts w:ascii="Times New Roman" w:eastAsia="Times New Roman" w:hAnsi="Times New Roman" w:cs="Times New Roman"/>
          <w:color w:val="000000"/>
          <w:kern w:val="0"/>
          <w:sz w:val="26"/>
          <w:szCs w:val="26"/>
          <w:vertAlign w:val="superscript"/>
          <w:lang w:eastAsia="ru-RU" w:bidi="ru-RU"/>
        </w:rPr>
        <w:footnoteReference w:id="13"/>
      </w:r>
      <w:r w:rsidRPr="00910947">
        <w:rPr>
          <w:rFonts w:ascii="Times New Roman" w:eastAsia="Times New Roman" w:hAnsi="Times New Roman" w:cs="Times New Roman"/>
          <w:color w:val="000000"/>
          <w:kern w:val="0"/>
          <w:sz w:val="26"/>
          <w:szCs w:val="26"/>
          <w:lang w:eastAsia="ru-RU" w:bidi="ru-RU"/>
        </w:rPr>
        <w:t>.</w:t>
      </w:r>
    </w:p>
    <w:p w:rsidR="00910947" w:rsidRPr="00910947" w:rsidRDefault="00910947" w:rsidP="00910947">
      <w:pPr>
        <w:tabs>
          <w:tab w:val="clear" w:pos="709"/>
        </w:tabs>
        <w:suppressAutoHyphens w:val="0"/>
        <w:spacing w:after="0" w:line="475" w:lineRule="exact"/>
        <w:ind w:left="20" w:right="20" w:firstLine="68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Поэтому в нашей работе параллельно с анализом переложений при необходимости дается святоотеческое толкование-комментарий отдельных стихов исследуемых псалмов. Это толкование не только с исторической, но и с духовной точки зрения, прежде всего новозаветной. Конечно, Отцы Церкви, такие, например, как Евфимий Зигабен пишут о христианском подтексте всей Псалтири, о ее пророческой мощи. Нас же интересуют те псалмы или те стихи отдельных псалмов, которые, на наш взгляд, ближе к Евангелиям или Апокалипсису, полнее отражают их суть. Значение Евангелия в мировой и в русской культуре, литературе в частности, вообще трудно переоценить. К нему, как к источнику безграничной мудрости, на протяжении веков обращались многие русские (и не только русские) художники слова. Поэтому параллельно с псалмами мы анализируем схожий по тематике «Евангельский текст»: переложения Евангельских эпизодов, молитв, канонов разными поэтами, а также стихи различных жанров, где звучат Евангельские темы и мотивы или же Евангельское остается в реминисценциях, аллюзиях, подтексте.</w:t>
      </w:r>
    </w:p>
    <w:p w:rsidR="00910947" w:rsidRPr="00910947" w:rsidRDefault="00910947" w:rsidP="00910947">
      <w:pPr>
        <w:tabs>
          <w:tab w:val="clear" w:pos="709"/>
        </w:tabs>
        <w:suppressAutoHyphens w:val="0"/>
        <w:spacing w:after="0" w:line="475" w:lineRule="exact"/>
        <w:ind w:left="20" w:right="20" w:firstLine="58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Обращаясь к осмыслению Апокалипсиса в русской поэзии, необходимо напомнить некоторые важные значения социо-культурного, эстетического плана, побуждающие художника не только внимать книге св. Иоанна Богослова, но и давать свое понимание и видение написанного в ней апостолом.</w:t>
      </w:r>
    </w:p>
    <w:p w:rsidR="00910947" w:rsidRPr="00910947" w:rsidRDefault="00910947" w:rsidP="00910947">
      <w:pPr>
        <w:tabs>
          <w:tab w:val="clear" w:pos="709"/>
        </w:tabs>
        <w:suppressAutoHyphens w:val="0"/>
        <w:spacing w:after="0" w:line="475" w:lineRule="exact"/>
        <w:ind w:left="20" w:right="20" w:firstLine="58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Апокалипсис или Откровение святого евангелиста Иоанна Богослова — памятник раннехристианской письменности, последняя книга Нового Завета. Это конец Библии, который содержит в себе описание завершения исторического мира и судеб Церкви в пределах истории. Это книга обо всей мировой истории, изложенная в символах и образах. Библия имеет свои исторические книги о судьбах избранного народа. Это и есть Священная история, посвященная строительству спасения. Однако их содержание не включает в себя онтологической полноты истории и ее конца. Откровение св. Иоанна — это пророчествование о Конце времен. «Важно отметить, — пишет И.Л. Бражников, — что Апокалипсис — не утопия, это пророческая книга. Пророческое слово, возвещающее Божественную волю о судьбах мира — нечто принципиально иное, нежели человеческая мечта о будущем. Апокалипсис вообще неверно относить </w:t>
      </w:r>
      <w:r w:rsidRPr="00910947">
        <w:rPr>
          <w:rFonts w:ascii="Times New Roman" w:eastAsia="Times New Roman" w:hAnsi="Times New Roman" w:cs="Times New Roman"/>
          <w:b/>
          <w:bCs/>
          <w:i/>
          <w:iCs/>
          <w:color w:val="000000"/>
          <w:kern w:val="0"/>
          <w:sz w:val="26"/>
          <w:szCs w:val="26"/>
          <w:lang w:eastAsia="ru-RU" w:bidi="ru-RU"/>
        </w:rPr>
        <w:t>только</w:t>
      </w:r>
      <w:r w:rsidRPr="00910947">
        <w:rPr>
          <w:rFonts w:ascii="Times New Roman" w:eastAsia="Times New Roman" w:hAnsi="Times New Roman" w:cs="Times New Roman"/>
          <w:color w:val="000000"/>
          <w:kern w:val="0"/>
          <w:sz w:val="26"/>
          <w:szCs w:val="26"/>
          <w:lang w:eastAsia="ru-RU" w:bidi="ru-RU"/>
        </w:rPr>
        <w:t xml:space="preserve"> к будущему. Пророчество не моделирует будущее (напротив, оно мыслит будущее уже состоявшимся, завершенным и вполне определенным), и потому оно, прежде всего, видоизменяет настоящее. В каком-то смысле, апокалипсис всегда </w:t>
      </w:r>
      <w:r w:rsidRPr="00910947">
        <w:rPr>
          <w:rFonts w:ascii="Times New Roman" w:eastAsia="Times New Roman" w:hAnsi="Times New Roman" w:cs="Times New Roman"/>
          <w:color w:val="000000"/>
          <w:kern w:val="0"/>
          <w:sz w:val="26"/>
          <w:szCs w:val="26"/>
          <w:lang w:eastAsia="en-US" w:bidi="en-US"/>
        </w:rPr>
        <w:t>«</w:t>
      </w:r>
      <w:r w:rsidRPr="00910947">
        <w:rPr>
          <w:rFonts w:ascii="Times New Roman" w:eastAsia="Times New Roman" w:hAnsi="Times New Roman" w:cs="Times New Roman"/>
          <w:color w:val="000000"/>
          <w:kern w:val="0"/>
          <w:sz w:val="26"/>
          <w:szCs w:val="26"/>
          <w:lang w:val="en-US" w:eastAsia="en-US" w:bidi="en-US"/>
        </w:rPr>
        <w:t>now</w:t>
      </w:r>
      <w:r w:rsidRPr="00910947">
        <w:rPr>
          <w:rFonts w:ascii="Times New Roman" w:eastAsia="Times New Roman" w:hAnsi="Times New Roman" w:cs="Times New Roman"/>
          <w:color w:val="000000"/>
          <w:kern w:val="0"/>
          <w:sz w:val="26"/>
          <w:szCs w:val="26"/>
          <w:lang w:eastAsia="en-US" w:bidi="en-US"/>
        </w:rPr>
        <w:t xml:space="preserve">», </w:t>
      </w:r>
      <w:r w:rsidRPr="00910947">
        <w:rPr>
          <w:rFonts w:ascii="Times New Roman" w:eastAsia="Times New Roman" w:hAnsi="Times New Roman" w:cs="Times New Roman"/>
          <w:color w:val="000000"/>
          <w:kern w:val="0"/>
          <w:sz w:val="26"/>
          <w:szCs w:val="26"/>
          <w:lang w:eastAsia="ru-RU" w:bidi="ru-RU"/>
        </w:rPr>
        <w:t>и апокалиптические события разворачиваются одновременно в разных исторических эпохах — везде, где есть Церковь и ее метаисторическая схватка с древним змием, “который есть диавол и сатана” (Откр. 20, 2). Пророческое слово царствует над временем, а не подчинено ему. Потому и невозможно “подогнать” время под апокалипсис, тогда как в утопии происходит именно “подгонка” реальности настоящего под заранее</w:t>
      </w:r>
    </w:p>
    <w:p w:rsidR="00910947" w:rsidRPr="00910947" w:rsidRDefault="00910947" w:rsidP="00910947">
      <w:pPr>
        <w:tabs>
          <w:tab w:val="clear" w:pos="709"/>
        </w:tabs>
        <w:suppressAutoHyphens w:val="0"/>
        <w:spacing w:after="0" w:line="160" w:lineRule="exact"/>
        <w:ind w:left="3800" w:firstLine="0"/>
        <w:jc w:val="left"/>
        <w:rPr>
          <w:rFonts w:ascii="Century Gothic" w:eastAsia="Century Gothic" w:hAnsi="Century Gothic" w:cs="Century Gothic"/>
          <w:color w:val="000000"/>
          <w:kern w:val="0"/>
          <w:sz w:val="16"/>
          <w:szCs w:val="16"/>
          <w:lang w:eastAsia="ru-RU" w:bidi="ru-RU"/>
        </w:rPr>
      </w:pPr>
      <w:r w:rsidRPr="00910947">
        <w:rPr>
          <w:rFonts w:ascii="Century Gothic" w:eastAsia="Century Gothic" w:hAnsi="Century Gothic" w:cs="Century Gothic"/>
          <w:color w:val="000000"/>
          <w:kern w:val="0"/>
          <w:sz w:val="16"/>
          <w:szCs w:val="16"/>
          <w:lang w:eastAsia="ru-RU" w:bidi="ru-RU"/>
        </w:rPr>
        <w:t>17</w:t>
      </w:r>
    </w:p>
    <w:p w:rsidR="00910947" w:rsidRPr="00910947" w:rsidRDefault="00910947" w:rsidP="00910947">
      <w:pPr>
        <w:tabs>
          <w:tab w:val="clear" w:pos="709"/>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найденный ответ “будущего”».</w:t>
      </w:r>
    </w:p>
    <w:p w:rsidR="00910947" w:rsidRPr="00910947" w:rsidRDefault="00910947" w:rsidP="00910947">
      <w:pPr>
        <w:tabs>
          <w:tab w:val="clear" w:pos="709"/>
        </w:tabs>
        <w:suppressAutoHyphens w:val="0"/>
        <w:spacing w:after="0" w:line="475" w:lineRule="exact"/>
        <w:ind w:left="20" w:right="20" w:firstLine="74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Как слово Божие, Апокалипсис дан для всех веков. Начиная с первохристианской Церкви и до наших дней история знала эпохи, когда человечество испытывало величайшие потрясения и бедствия. И именно в такие времена возрастает его апокалиптическая восприимчивость, оно напряженно всматривается в эту книгу, пытаясь найти ответы на загадки собственного времени.</w:t>
      </w:r>
    </w:p>
    <w:p w:rsidR="00910947" w:rsidRPr="00910947" w:rsidRDefault="00910947" w:rsidP="00910947">
      <w:pPr>
        <w:tabs>
          <w:tab w:val="clear" w:pos="709"/>
        </w:tabs>
        <w:suppressAutoHyphens w:val="0"/>
        <w:spacing w:after="0" w:line="475" w:lineRule="exact"/>
        <w:ind w:left="20" w:right="20" w:firstLine="0"/>
        <w:jc w:val="righ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Очевиден христианский эсхатологизм русской истории, запечатленный поэзией, то есть выраженное представление об истории как</w:t>
      </w:r>
    </w:p>
    <w:p w:rsidR="00910947" w:rsidRPr="00910947" w:rsidRDefault="00910947" w:rsidP="00910947">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пути к преображению человека, народа в целом, всеобщей смерти и воскресению. Русское государство, как известно, возникает в IX веке, после того, как оформились все монотеистические религии, фактически сразу после раскола Западной и Восточной Церквей. Русь рождается и формируется в горниле мировых событий. Выбор православия Русью может рассматриваться и как Промысел, и как эсхатологический выбор. Эсхатологические чаяния были особенно сильны около 1000 г. от Р.Х. и в течение первой трети XI века в связи с тем, что период 1036-1038 гг. считался упомянутой в Апокалипсисе христианской «тысячей лет», начинающейся после Вознесения, плюс 42 месяца «антихристовых» («последних») времён. В 1036-1037 годах в Киеве строятся Золотые ворота по аналогии с Иерусалимскими и Константинопольскими. В них должен был войти Христос. Киев становится прообразом Нового Иерусалима. Как напоминает А.Н.Ужанков, Страшный Суд и следующий за ним Конец света</w:t>
      </w:r>
    </w:p>
    <w:p w:rsidR="00910947" w:rsidRPr="00910947" w:rsidRDefault="00910947" w:rsidP="00910947">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доминирующая тема русского летописания и древнерусской литературы в</w:t>
      </w:r>
    </w:p>
    <w:p w:rsidR="00910947" w:rsidRPr="00910947" w:rsidRDefault="00910947" w:rsidP="00910947">
      <w:pPr>
        <w:tabs>
          <w:tab w:val="clear" w:pos="709"/>
        </w:tabs>
        <w:suppressAutoHyphens w:val="0"/>
        <w:spacing w:after="0" w:line="260" w:lineRule="exact"/>
        <w:ind w:left="20" w:firstLine="84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18</w:t>
      </w:r>
    </w:p>
    <w:p w:rsidR="00910947" w:rsidRPr="00910947" w:rsidRDefault="00910947" w:rsidP="00910947">
      <w:pPr>
        <w:tabs>
          <w:tab w:val="clear" w:pos="709"/>
        </w:tabs>
        <w:suppressAutoHyphens w:val="0"/>
        <w:spacing w:after="0" w:line="475" w:lineRule="exact"/>
        <w:ind w:left="20" w:righ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целом. Идея богоизбранности Русской земли становится понятной именно в эсхатологической перспективе.</w:t>
      </w:r>
    </w:p>
    <w:p w:rsidR="00910947" w:rsidRPr="00910947" w:rsidRDefault="00910947" w:rsidP="00910947">
      <w:pPr>
        <w:tabs>
          <w:tab w:val="clear" w:pos="709"/>
        </w:tabs>
        <w:suppressAutoHyphens w:val="0"/>
        <w:spacing w:after="0" w:line="475" w:lineRule="exact"/>
        <w:ind w:left="20" w:right="20" w:firstLine="84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В XIII веке с апокалиптическими народами Гог и Магог сравнивались пришедшие из восточных степей татаро-монголы. Мнение о том, что это является платой за грехи, высказывалось в средневековых русских текстах неоднократно. Татаро-монгольское иго рассматривалось не только как политическое, но прежде всего как эсхатологическое событие. Апокалипсис св. Иоанна Богослова, равно как и апокрифы, рисовавшие апокалиптические картины конца мира и загробной жизни, многочисленные другие переводные сочинения были хорошо известны на Руси. «Эсхатологические черты входили не в «сознание», а непосредственно в бытие — в кровь и плоть человека «Русской земли», они закреплялись в самой природе этого человека и этой земли, в почве, в характере, в поведении, в быту. Эсхатологические черты стали неотъемлемой частью русского образа жизни и образа мысли» — отмечает И.Л. Бражников.</w:t>
      </w:r>
      <w:r w:rsidRPr="00910947">
        <w:rPr>
          <w:rFonts w:ascii="Times New Roman" w:eastAsia="Times New Roman" w:hAnsi="Times New Roman" w:cs="Times New Roman"/>
          <w:color w:val="000000"/>
          <w:kern w:val="0"/>
          <w:sz w:val="26"/>
          <w:szCs w:val="26"/>
          <w:vertAlign w:val="superscript"/>
          <w:lang w:eastAsia="ru-RU" w:bidi="ru-RU"/>
        </w:rPr>
        <w:footnoteReference w:id="14"/>
      </w:r>
    </w:p>
    <w:p w:rsidR="00910947" w:rsidRPr="00910947" w:rsidRDefault="00910947" w:rsidP="00910947">
      <w:pPr>
        <w:tabs>
          <w:tab w:val="clear" w:pos="709"/>
        </w:tabs>
        <w:suppressAutoHyphens w:val="0"/>
        <w:spacing w:after="0" w:line="475" w:lineRule="exact"/>
        <w:ind w:left="20" w:right="20" w:firstLine="86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Победа на Куликовом поле в 1380 году, дальнейшее освобождение Руси от татарского гнета, деятельность преп. Сергия Радонежского, направленная на собирание русских земель, — все это способствовало укреплению в сознании народа идеи «царства» и, в эсхатологических категориях, царства «последних времен». Тогда же появляется осознание образа «Святая Русь».</w:t>
      </w:r>
    </w:p>
    <w:p w:rsidR="00910947" w:rsidRPr="00910947" w:rsidRDefault="00910947" w:rsidP="00910947">
      <w:pPr>
        <w:tabs>
          <w:tab w:val="clear" w:pos="709"/>
        </w:tabs>
        <w:suppressAutoHyphens w:val="0"/>
        <w:spacing w:after="0" w:line="475" w:lineRule="exact"/>
        <w:ind w:left="20" w:right="20" w:firstLine="86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В 1523-1524 годах, в эпоху возвышения Москвы, инок-старец псковского Елеазарова монастыря Филофей сформулировал концепцию «Москва — Третий Рим», ставшей ключевой для понимания русской христианской государственности. Согласно этой концепции московские великие князья становятся преемниками римских императоров и византийских царей, Русское царство — последним христианским, вечным, неразрушимым (в эсхатологических реалиях) царством, «удерживающим» приход антихриста, а Москва после падения Константинополя под натиском Османский империи в 1453 году получает статус Третьего Рима и вслед за Киевом становится также и прообразом Вечного Града.</w:t>
      </w:r>
    </w:p>
    <w:p w:rsidR="00910947" w:rsidRPr="00910947" w:rsidRDefault="00910947" w:rsidP="00910947">
      <w:pPr>
        <w:tabs>
          <w:tab w:val="clear" w:pos="709"/>
        </w:tabs>
        <w:suppressAutoHyphens w:val="0"/>
        <w:spacing w:after="0" w:line="475" w:lineRule="exact"/>
        <w:ind w:left="20" w:right="20" w:firstLine="86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Смутное время, Раскол, Новое Время, тем более девятнадцатый и двадцатый века — эпохи также, безусловно, судьбоносные, апокалиптические. Однако в той или иной мере уже наблюдается отход от Традиции, от православно-христианского восприятия как самого Апокалипсиса, так и русской истории. Тексты Священного Писания, в том числе книги пророка Даниила и Откровение св. Иоанна, истолковываются особым образом, в угоду времени. Девятнадцатый и двадцатый века (особенно начало и конец этих веков) — время переломное и трагичное для всего мира и судьбы России в особенности. Во всей русской культуре, в литературе в частности, очевидны апокалиптические тенденции. Поэтому Апокалипсис не мог не заинтересовать и русских поэтов.</w:t>
      </w:r>
    </w:p>
    <w:p w:rsidR="00910947" w:rsidRPr="00910947" w:rsidRDefault="00910947" w:rsidP="00910947">
      <w:pPr>
        <w:tabs>
          <w:tab w:val="clear" w:pos="709"/>
        </w:tabs>
        <w:suppressAutoHyphens w:val="0"/>
        <w:spacing w:after="0" w:line="475" w:lineRule="exact"/>
        <w:ind w:left="20" w:firstLine="86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Так, апокалиптическое начало присутствует в поэзии Г.Р. Державина,</w:t>
      </w:r>
    </w:p>
    <w:p w:rsidR="00910947" w:rsidRPr="00910947" w:rsidRDefault="00910947" w:rsidP="00910947">
      <w:pPr>
        <w:suppressAutoHyphens w:val="0"/>
        <w:spacing w:after="0" w:line="475" w:lineRule="exact"/>
        <w:ind w:left="20" w:righ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А.С. Пушкина, М.Ю. Лермонтова, Ф.И. Тютчева. Непосредственно к этой теме обращается В.А. Жуковский («Аббадона» (1814)) — вольный перевод эпилога «Мессиады» немецкого поэта Ф.Клопштока, (поэма «Агасфер» или «Странствующий жид») (1851-1852, изд. в 1857), куда включено переложение из Апокалипсиса, который Жуковский тогда же задумал полностью переложить стихами. Работа над переложением (известно три варианта, два из них составили отдельное произведение «Из Апокалипсиса») и поэмой «Агасфер» была прервана смертью поэта. К этой теме также обращаются А.Н. Майков («Из Апокалипсиса» (1868)) — поэтическая интерпретация 4-10 глав Откровения, («Гимн древних христиан» из поэмы «Два мира» (1892)), А.Н. Апухтин («Реквием», конец 1860-х), («Комета» (1857)), А.А. Фет («Аваддон» (1883)), («Комета» (1874—1886)), К.Р. («Из Апокалипсиса» (1883)) и др.</w:t>
      </w:r>
    </w:p>
    <w:p w:rsidR="00910947" w:rsidRPr="00910947" w:rsidRDefault="00910947" w:rsidP="00910947">
      <w:pPr>
        <w:tabs>
          <w:tab w:val="clear" w:pos="709"/>
        </w:tabs>
        <w:suppressAutoHyphens w:val="0"/>
        <w:spacing w:after="0" w:line="475" w:lineRule="exact"/>
        <w:ind w:left="20" w:right="20" w:firstLine="86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Две «вспышки» апокалиптических умонастроений в русском обществе дал XX век.</w:t>
      </w:r>
    </w:p>
    <w:p w:rsidR="00910947" w:rsidRPr="00910947" w:rsidRDefault="00910947" w:rsidP="00910947">
      <w:pPr>
        <w:tabs>
          <w:tab w:val="clear" w:pos="709"/>
        </w:tabs>
        <w:suppressAutoHyphens w:val="0"/>
        <w:spacing w:after="0" w:line="475" w:lineRule="exact"/>
        <w:ind w:left="20" w:right="20" w:firstLine="86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Во-первых, это начало века, канун Первой мировой войны, революционные и постреволюционные годы. «Прочтение текста истории через призму Апокалипсиса — одна из ведущих черт отечественной культуры первой трети XX века. Катастрофичность реальных событий, духовный и культурный кризис активизировали эсхатологические мотивы, породили размышления о смысле и конце земной истории. Начиная с “Трех разговоров...” В. Соловьева и, несомненно, под влиянием его учения о “конце всемирной истории” русская религиозно-философская мысль и художественная практика оказываются неразрывно связанными с идеями, образами и поэтикой Откровения. Каждый большой художник эпохи революционных потрясений: Д. Мережковский, В. Розанов, А. Блок,</w:t>
      </w:r>
    </w:p>
    <w:p w:rsidR="00910947" w:rsidRPr="00910947" w:rsidRDefault="00910947" w:rsidP="00910947">
      <w:pPr>
        <w:tabs>
          <w:tab w:val="clear" w:pos="709"/>
          <w:tab w:val="left" w:pos="1230"/>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sectPr w:rsidR="00910947" w:rsidRPr="00910947">
          <w:footerReference w:type="even" r:id="rId22"/>
          <w:footerReference w:type="default" r:id="rId23"/>
          <w:pgSz w:w="11909" w:h="16838"/>
          <w:pgMar w:top="987" w:right="1211" w:bottom="1255" w:left="1233" w:header="0" w:footer="3" w:gutter="0"/>
          <w:cols w:space="720"/>
          <w:noEndnote/>
          <w:titlePg/>
          <w:docGrid w:linePitch="360"/>
        </w:sectPr>
      </w:pPr>
      <w:r w:rsidRPr="00910947">
        <w:rPr>
          <w:rFonts w:ascii="Times New Roman" w:eastAsia="Times New Roman" w:hAnsi="Times New Roman" w:cs="Times New Roman"/>
          <w:color w:val="000000"/>
          <w:kern w:val="0"/>
          <w:sz w:val="26"/>
          <w:szCs w:val="26"/>
          <w:lang w:eastAsia="ru-RU" w:bidi="ru-RU"/>
        </w:rPr>
        <w:t>А.Белый, М. Булгаков, М. Алданов, И. Шмелев (список можно продолжить)</w:t>
      </w:r>
    </w:p>
    <w:p w:rsidR="00910947" w:rsidRPr="00910947" w:rsidRDefault="00910947" w:rsidP="00910947">
      <w:pPr>
        <w:numPr>
          <w:ilvl w:val="0"/>
          <w:numId w:val="22"/>
        </w:numPr>
        <w:tabs>
          <w:tab w:val="clear" w:pos="709"/>
        </w:tabs>
        <w:suppressAutoHyphens w:val="0"/>
        <w:spacing w:after="0" w:line="475" w:lineRule="exact"/>
        <w:ind w:right="2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 создает свой вариант современного Апокалипсиса» — пишет Т.И.Дронова.</w:t>
      </w:r>
      <w:r w:rsidRPr="00910947">
        <w:rPr>
          <w:rFonts w:ascii="Times New Roman" w:eastAsia="Times New Roman" w:hAnsi="Times New Roman" w:cs="Times New Roman"/>
          <w:color w:val="000000"/>
          <w:kern w:val="0"/>
          <w:sz w:val="26"/>
          <w:szCs w:val="26"/>
          <w:vertAlign w:val="superscript"/>
          <w:lang w:eastAsia="ru-RU" w:bidi="ru-RU"/>
        </w:rPr>
        <w:footnoteReference w:id="15"/>
      </w:r>
    </w:p>
    <w:p w:rsidR="00910947" w:rsidRPr="00910947" w:rsidRDefault="00910947" w:rsidP="00910947">
      <w:pPr>
        <w:tabs>
          <w:tab w:val="clear" w:pos="709"/>
        </w:tabs>
        <w:suppressAutoHyphens w:val="0"/>
        <w:spacing w:after="0" w:line="475" w:lineRule="exact"/>
        <w:ind w:left="20" w:right="20" w:firstLine="84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В это переломное время Откровение св. Иоанна интересует практически всех поэтов Серебряного века, особенно символистов:</w:t>
      </w:r>
    </w:p>
    <w:p w:rsidR="00910947" w:rsidRPr="00910947" w:rsidRDefault="00910947" w:rsidP="00910947">
      <w:pPr>
        <w:tabs>
          <w:tab w:val="clear" w:pos="709"/>
          <w:tab w:val="left" w:pos="2002"/>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В.С.Соловьева («Знамение» (1898)), В.Я.Брюсова («Конь блед» (1903)),</w:t>
      </w:r>
    </w:p>
    <w:p w:rsidR="00910947" w:rsidRPr="00910947" w:rsidRDefault="00910947" w:rsidP="00910947">
      <w:pPr>
        <w:numPr>
          <w:ilvl w:val="0"/>
          <w:numId w:val="24"/>
        </w:numPr>
        <w:tabs>
          <w:tab w:val="clear" w:pos="709"/>
        </w:tabs>
        <w:suppressAutoHyphens w:val="0"/>
        <w:spacing w:after="0" w:line="475" w:lineRule="exact"/>
        <w:ind w:right="2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А.Блока (поэма «Двенадцать» (1918), «Верю в Солнце Завета» (1902), «Комета» (1910)), Андрея Белого (литературоведческая статья «Апокалипсис в русской поэзии» (1905), поэма «Христос Воскресе» (1918), «Первое свидание» (1921)); акмеистов: Н.С. Гумилева («Судный день» (1909), «Сон Адама» (1910), «Звездный ужас» (1921), «Поэма Начала» (1921)), О.Э. Мандельштама («Под грозовыми облаками» (1910)), футуристов:</w:t>
      </w:r>
    </w:p>
    <w:p w:rsidR="00910947" w:rsidRPr="00910947" w:rsidRDefault="00910947" w:rsidP="00910947">
      <w:pPr>
        <w:numPr>
          <w:ilvl w:val="0"/>
          <w:numId w:val="24"/>
        </w:numPr>
        <w:tabs>
          <w:tab w:val="clear" w:pos="709"/>
        </w:tabs>
        <w:suppressAutoHyphens w:val="0"/>
        <w:spacing w:after="0" w:line="475" w:lineRule="exact"/>
        <w:ind w:right="2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 xml:space="preserve">В. Маяковского «Облако в штанах» (1914-1915), («Мистерия буфф» (1918— 1921)), а также И.А. Бунина, который теме Откровения посвящает четыре стихотворения: «Из Апокалипсиса» (1901) — переложение 4-ой главы, «День гнева» (1903—1905) — переложение 6-й главы, «Сын человеческий» (1903— 1906) — частичное переложение </w:t>
      </w:r>
      <w:r w:rsidRPr="00910947">
        <w:rPr>
          <w:rFonts w:ascii="Times New Roman" w:eastAsia="Times New Roman" w:hAnsi="Times New Roman" w:cs="Times New Roman"/>
          <w:color w:val="000000"/>
          <w:kern w:val="0"/>
          <w:sz w:val="26"/>
          <w:szCs w:val="26"/>
          <w:lang w:val="uk-UA" w:eastAsia="uk-UA" w:bidi="uk-UA"/>
        </w:rPr>
        <w:t xml:space="preserve">1-й </w:t>
      </w:r>
      <w:r w:rsidRPr="00910947">
        <w:rPr>
          <w:rFonts w:ascii="Times New Roman" w:eastAsia="Times New Roman" w:hAnsi="Times New Roman" w:cs="Times New Roman"/>
          <w:color w:val="000000"/>
          <w:kern w:val="0"/>
          <w:sz w:val="26"/>
          <w:szCs w:val="26"/>
          <w:lang w:eastAsia="ru-RU" w:bidi="ru-RU"/>
        </w:rPr>
        <w:t>главы, «Судный день» (1912). Стоит отметить цикл эсхатологических стихотворений Вяч. Иванова «Година гнева» (1905-1906) и другие стихотворения поэта: «На суде перед Божиим престолом» (1917), «Приближение» (1918), «Песни смутного времени» (1917—1918), цикл В.Ф. Ходасевича «Европейская ночь (1927), «Поэму конца» М.И. Цветаевой (1924). Почти полностью апокалиптично творчество М.А. Волошина: «Путями Каина» (1915), «Армагеддон» (1915), «Россия распятая» (1920), «Красная Пасха» (1921). После Великой Отечественной войны появилась поэма Д.Л. Андреева «Ленинградский Апокалипсис» (1949— 1953).</w:t>
      </w:r>
    </w:p>
    <w:p w:rsidR="00910947" w:rsidRPr="00910947" w:rsidRDefault="00910947" w:rsidP="00910947">
      <w:pPr>
        <w:tabs>
          <w:tab w:val="clear" w:pos="709"/>
        </w:tabs>
        <w:suppressAutoHyphens w:val="0"/>
        <w:spacing w:after="0" w:line="475" w:lineRule="exact"/>
        <w:ind w:left="20" w:right="20" w:firstLine="84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Во-вторых, в 1990-е годы — и по настоящее время, время распада страны, цепи вооруженных конфликтов, националистических мятежей, социальной катастрофы, идеологического и духовного кризиса, но вместе с тем возвращения к истокам, к вере предков — Православию, к идее Святой Руси и Третьего Рима. Здесь, в первую очередь, нужно отметить поэтическое переложение Апокалипсиса — поэму «Глаголы вещие» иеромонаха Романа (Матюшина) (1991), а также еще целый ряд стихотворений этого автора, посвященных данной теме: «И вижу в окровавленной луне» (1991), «И вижу сон — великая луна» (2001), «Живая смерть» (2001), «Гильотина» (2001), «Ад» (2001), «Апокалипсис» (2003), «А Божий Суд докончит разделенье» (2007). Этот список продолжают произведения других поэтов — наших современников, в том числе и священнослужителей: инока Всеволода (Филипьева) «Второе пришествие» (1998—1999), «Ангел Апокалипсиса» (2001), последнее стихотворение является одновременно и названием поэтического сборника (М., 2002); протоиерея Андрея (Логвинова), который также издал поэтический сборник с апокалиптическим названием «Седьмая печать» (М., 2008); протоиерея Сергия (Соколова) «Конец света» (2007);</w:t>
      </w:r>
    </w:p>
    <w:p w:rsidR="00910947" w:rsidRPr="00910947" w:rsidRDefault="00910947" w:rsidP="00910947">
      <w:pPr>
        <w:tabs>
          <w:tab w:val="clear" w:pos="709"/>
          <w:tab w:val="left" w:pos="620"/>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Н.В. Карташевой «Российской церкви» (1993), К.Е. Кинчева «Всадник»</w:t>
      </w:r>
    </w:p>
    <w:p w:rsidR="00910947" w:rsidRPr="00910947" w:rsidRDefault="00910947" w:rsidP="00910947">
      <w:pPr>
        <w:tabs>
          <w:tab w:val="clear" w:pos="709"/>
        </w:tabs>
        <w:suppressAutoHyphens w:val="0"/>
        <w:spacing w:after="0" w:line="260" w:lineRule="exact"/>
        <w:ind w:left="7740" w:firstLine="0"/>
        <w:jc w:val="left"/>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9 1</w:t>
      </w:r>
    </w:p>
    <w:p w:rsidR="00910947" w:rsidRPr="00910947" w:rsidRDefault="00910947" w:rsidP="00910947">
      <w:pPr>
        <w:tabs>
          <w:tab w:val="clear" w:pos="709"/>
        </w:tabs>
        <w:suppressAutoHyphens w:val="0"/>
        <w:spacing w:after="0" w:line="475" w:lineRule="exact"/>
        <w:ind w:left="20" w:righ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(2003), а также крупнейшего поэта Ю.П. Кузнецова и поэта Ю.М. Кублановского, в творчестве которых отчетливо звучат апокалиптические мотивы.</w:t>
      </w:r>
    </w:p>
    <w:p w:rsidR="00910947" w:rsidRPr="00910947" w:rsidRDefault="00910947" w:rsidP="00910947">
      <w:pPr>
        <w:tabs>
          <w:tab w:val="clear" w:pos="709"/>
        </w:tabs>
        <w:suppressAutoHyphens w:val="0"/>
        <w:spacing w:after="0" w:line="475" w:lineRule="exact"/>
        <w:ind w:left="20" w:right="20" w:firstLine="86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Подходы упомянутых авторов к Апокалипсису различны и связаны с особенностями их художественно-творческих личностей, их мировоззрения. Так, некоторые перелагают целые главы, другие пытаются осмыслить отдельные стихи, третьи в той или иной форме передают саму идею Апокалипсиса или же его фрагменты, образы и символы присутствуют в подтексте и реминисценциях. Некоторые в осмыслении Откровения следуют православной традиции, иные отходят от нее весьма далеко. Апокалиптичным может быть отдельно взятое стихотворение, но апокалиптическое в той или иной степени может иметь место и во всем творчестве художника.</w:t>
      </w:r>
    </w:p>
    <w:p w:rsidR="00910947" w:rsidRDefault="00910947" w:rsidP="00910947"/>
    <w:p w:rsidR="00910947" w:rsidRDefault="00910947" w:rsidP="00910947"/>
    <w:p w:rsidR="00910947" w:rsidRDefault="00910947" w:rsidP="00910947"/>
    <w:p w:rsidR="00910947" w:rsidRDefault="00910947" w:rsidP="00910947"/>
    <w:p w:rsidR="00910947" w:rsidRPr="00910947" w:rsidRDefault="00910947" w:rsidP="00910947">
      <w:pPr>
        <w:tabs>
          <w:tab w:val="clear" w:pos="709"/>
        </w:tabs>
        <w:suppressAutoHyphens w:val="0"/>
        <w:spacing w:after="494" w:line="260" w:lineRule="exact"/>
        <w:ind w:firstLine="0"/>
        <w:jc w:val="center"/>
        <w:rPr>
          <w:rFonts w:ascii="Times New Roman" w:eastAsia="Times New Roman" w:hAnsi="Times New Roman" w:cs="Times New Roman"/>
          <w:b/>
          <w:bCs/>
          <w:color w:val="000000"/>
          <w:kern w:val="0"/>
          <w:sz w:val="26"/>
          <w:szCs w:val="26"/>
          <w:lang w:eastAsia="ru-RU" w:bidi="ru-RU"/>
        </w:rPr>
      </w:pPr>
      <w:r w:rsidRPr="00910947">
        <w:rPr>
          <w:rFonts w:ascii="Times New Roman" w:eastAsia="Times New Roman" w:hAnsi="Times New Roman" w:cs="Times New Roman"/>
          <w:b/>
          <w:bCs/>
          <w:color w:val="000000"/>
          <w:kern w:val="0"/>
          <w:sz w:val="26"/>
          <w:szCs w:val="26"/>
          <w:lang w:eastAsia="ru-RU" w:bidi="ru-RU"/>
        </w:rPr>
        <w:t>Заключение</w:t>
      </w:r>
    </w:p>
    <w:p w:rsidR="00910947" w:rsidRPr="00910947" w:rsidRDefault="00910947" w:rsidP="00910947">
      <w:pPr>
        <w:tabs>
          <w:tab w:val="clear" w:pos="709"/>
        </w:tabs>
        <w:suppressAutoHyphens w:val="0"/>
        <w:spacing w:after="0" w:line="475" w:lineRule="exact"/>
        <w:ind w:left="20" w:right="20" w:firstLine="72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Все вышесказанное позволяет сделать следующие выводы. Обращения к Псалтири, Евангелиям, Апокалипсису в русской поэзии носят своеобразный миметический характер. В Псалтири сильно лирическое начало. Почти все поэты XVIII века и многие в XIX веке обращались к парафразированию псалмов. В них отражаются личные драматические коллизии и в лирико-философском и в лирико-ассоциативном плане. Сама форма послания в псалме, где Адресат — Бог, побуждает поэта и солидаризироваться с псалмопевцем, и создавать образ собственного молитвенного стояния (переложения 136 псалма, представленные в ретроспективе). Псалом как песня побуждает автора сохранять в своих произведениях сюжетно-мелодический потенциал псалма. «Воспеть песнь Господню» для иеромонаха Романа («Это песня плененных...») значит внешне и внутренне противостоять врагам, быть свободным. Обращение к псалмам демонстрирует уровень версификационного мастерства поэта, так как превзойти сакрально-духовное содержание Псалтири вряд ли возможно, и художник слова не ставит это своей целью.</w:t>
      </w:r>
    </w:p>
    <w:p w:rsidR="00910947" w:rsidRPr="00910947" w:rsidRDefault="00910947" w:rsidP="00910947">
      <w:pPr>
        <w:tabs>
          <w:tab w:val="clear" w:pos="709"/>
        </w:tabs>
        <w:suppressAutoHyphens w:val="0"/>
        <w:spacing w:after="0" w:line="475" w:lineRule="exact"/>
        <w:ind w:left="20" w:right="20" w:firstLine="72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Обращение к учительной составляющей евангельских притч, афористичности речений Евангелий не столь частотны в поэзии, как обращение к Псалтири, что имеет свои эстетические и культурно</w:t>
      </w:r>
      <w:r w:rsidRPr="00910947">
        <w:rPr>
          <w:rFonts w:ascii="Times New Roman" w:eastAsia="Times New Roman" w:hAnsi="Times New Roman" w:cs="Times New Roman"/>
          <w:color w:val="000000"/>
          <w:kern w:val="0"/>
          <w:sz w:val="26"/>
          <w:szCs w:val="26"/>
          <w:lang w:eastAsia="ru-RU" w:bidi="ru-RU"/>
        </w:rPr>
        <w:softHyphen/>
        <w:t>исторические объяснения. Поэтическое воплощение опыта освоения священных христианских книг осложняется и обуславливается конкретными культурно-ритуальными условиями их звучания и чтения в церковных службах, участия в храмовом действе, с одной стороны, и через общий культурно-речевой контекст, с другой. Лирический герой парафразов о грешнице, которую хотят побить камнями (Ин., 8, 3-11), и рассказчик (А.И. Полежаев), и психолог (А.А. Фет), и непосредственный участник события (С.С. Аверинцев), и богослов, философ, проповедник (иеромонах</w:t>
      </w:r>
    </w:p>
    <w:p w:rsidR="00910947" w:rsidRPr="00910947" w:rsidRDefault="00910947" w:rsidP="00910947">
      <w:pPr>
        <w:tabs>
          <w:tab w:val="clear" w:pos="709"/>
        </w:tabs>
        <w:suppressAutoHyphens w:val="0"/>
        <w:spacing w:after="0" w:line="475" w:lineRule="exact"/>
        <w:ind w:firstLine="0"/>
        <w:jc w:val="center"/>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Роман). Наибольший интерес у русских поэтов вызывает Страстная неделя и</w:t>
      </w:r>
    </w:p>
    <w:p w:rsidR="00910947" w:rsidRPr="00910947" w:rsidRDefault="00910947" w:rsidP="00910947">
      <w:pPr>
        <w:tabs>
          <w:tab w:val="clear" w:pos="709"/>
        </w:tabs>
        <w:suppressAutoHyphens w:val="0"/>
        <w:spacing w:after="0" w:line="220" w:lineRule="exact"/>
        <w:ind w:firstLine="0"/>
        <w:jc w:val="center"/>
        <w:rPr>
          <w:rFonts w:ascii="Times New Roman" w:eastAsia="Times New Roman" w:hAnsi="Times New Roman" w:cs="Times New Roman"/>
          <w:color w:val="000000"/>
          <w:kern w:val="0"/>
          <w:lang w:eastAsia="ru-RU" w:bidi="ru-RU"/>
        </w:rPr>
      </w:pPr>
      <w:r w:rsidRPr="00910947">
        <w:rPr>
          <w:rFonts w:ascii="Times New Roman" w:eastAsia="Times New Roman" w:hAnsi="Times New Roman" w:cs="Times New Roman"/>
          <w:color w:val="000000"/>
          <w:kern w:val="0"/>
          <w:lang w:eastAsia="ru-RU" w:bidi="ru-RU"/>
        </w:rPr>
        <w:t>383</w:t>
      </w:r>
    </w:p>
    <w:p w:rsidR="00910947" w:rsidRPr="00910947" w:rsidRDefault="00910947" w:rsidP="00910947">
      <w:pPr>
        <w:tabs>
          <w:tab w:val="clear" w:pos="709"/>
        </w:tabs>
        <w:suppressAutoHyphens w:val="0"/>
        <w:spacing w:after="0" w:line="475" w:lineRule="exact"/>
        <w:ind w:left="20" w:righ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предшествующий ей Великий Пост, дающие мощный трагико</w:t>
      </w:r>
      <w:r w:rsidRPr="00910947">
        <w:rPr>
          <w:rFonts w:ascii="Times New Roman" w:eastAsia="Times New Roman" w:hAnsi="Times New Roman" w:cs="Times New Roman"/>
          <w:color w:val="000000"/>
          <w:kern w:val="0"/>
          <w:sz w:val="26"/>
          <w:szCs w:val="26"/>
          <w:lang w:eastAsia="ru-RU" w:bidi="ru-RU"/>
        </w:rPr>
        <w:softHyphen/>
        <w:t>эмоциональный план, побуждающий к исповеди. Отсюда стремление переосмыслить христианские молитвы, византийскую гимнографию, например, Покаянный канон св. Андрея Критского, в суть которого глубже проникает поэтическая мысль иеромонаха Романа («Пост с молитвой сердце отогреет...») с ее энергетикой непосредственной молитвы. Основные жанровые доминанты в данном случае — стихотворная молитва, исповедь, элегия, ода, пейзажная лирика.</w:t>
      </w:r>
    </w:p>
    <w:p w:rsidR="00910947" w:rsidRPr="00910947" w:rsidRDefault="00910947" w:rsidP="00910947">
      <w:pPr>
        <w:tabs>
          <w:tab w:val="clear" w:pos="709"/>
        </w:tabs>
        <w:suppressAutoHyphens w:val="0"/>
        <w:spacing w:after="0" w:line="475" w:lineRule="exact"/>
        <w:ind w:left="20" w:right="20" w:firstLine="72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Художники (прозаики и поэты) обращаются к содержанию Священного Писания, прежде всего к Апокалипсису, к отдельным символическим образам, объясняя суть мощных исторических катаклизмов, войн, революционных событий (Г.Р. Державин «Гимн лироэпический на прогнание французов из Отечества», М.А. Волошин «Заклятие о русской земле»), что формирует в стихотворной форме эпический, даже эпопейный план поэмы с выраженной исторической доминантой.</w:t>
      </w:r>
    </w:p>
    <w:p w:rsidR="00910947" w:rsidRPr="00910947" w:rsidRDefault="00910947" w:rsidP="00910947">
      <w:pPr>
        <w:tabs>
          <w:tab w:val="clear" w:pos="709"/>
        </w:tabs>
        <w:suppressAutoHyphens w:val="0"/>
        <w:spacing w:after="0" w:line="475" w:lineRule="exact"/>
        <w:ind w:left="20" w:firstLine="72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Апокалипсис имеет экзистенциальный смысл, всегда напоминает о</w:t>
      </w:r>
    </w:p>
    <w:p w:rsidR="00910947" w:rsidRPr="00910947" w:rsidRDefault="00910947" w:rsidP="00910947">
      <w:pPr>
        <w:tabs>
          <w:tab w:val="clear" w:pos="709"/>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переходе из жизни в смерть, о границе предопределенности. Переход</w:t>
      </w:r>
    </w:p>
    <w:p w:rsidR="00910947" w:rsidRPr="00910947" w:rsidRDefault="00910947" w:rsidP="00910947">
      <w:pPr>
        <w:tabs>
          <w:tab w:val="clear" w:pos="709"/>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человека в жизнь вечную есть малый Апокалипсис. Так, в стихотворении</w:t>
      </w:r>
    </w:p>
    <w:p w:rsidR="00910947" w:rsidRPr="00910947" w:rsidRDefault="00910947" w:rsidP="00910947">
      <w:pPr>
        <w:tabs>
          <w:tab w:val="clear" w:pos="709"/>
          <w:tab w:val="left" w:pos="639"/>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А.Н. Апухтина «Реквием» смерть близкого человека переживается</w:t>
      </w:r>
    </w:p>
    <w:p w:rsidR="00910947" w:rsidRPr="00910947" w:rsidRDefault="00910947" w:rsidP="00910947">
      <w:pPr>
        <w:tabs>
          <w:tab w:val="clear" w:pos="709"/>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лирическим героем сквозь призму картин Страшного Суда. В</w:t>
      </w:r>
    </w:p>
    <w:p w:rsidR="00910947" w:rsidRPr="00910947" w:rsidRDefault="00910947" w:rsidP="00910947">
      <w:pPr>
        <w:tabs>
          <w:tab w:val="clear" w:pos="709"/>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стихотворениях М.Ю. Лермонтова апокалиптический образ «книги жизни»</w:t>
      </w:r>
    </w:p>
    <w:p w:rsidR="00910947" w:rsidRPr="00910947" w:rsidRDefault="00910947" w:rsidP="00910947">
      <w:pPr>
        <w:tabs>
          <w:tab w:val="clear" w:pos="709"/>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носит фатальный характер. Герою страшна эта книга, он видит в ней свое</w:t>
      </w:r>
    </w:p>
    <w:p w:rsidR="00910947" w:rsidRPr="00910947" w:rsidRDefault="00910947" w:rsidP="00910947">
      <w:pPr>
        <w:tabs>
          <w:tab w:val="clear" w:pos="709"/>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осуждение. Мотив посмертного воздаяния присутствует во многих</w:t>
      </w:r>
    </w:p>
    <w:p w:rsidR="00910947" w:rsidRPr="00910947" w:rsidRDefault="00910947" w:rsidP="00910947">
      <w:pPr>
        <w:tabs>
          <w:tab w:val="clear" w:pos="709"/>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«апокалиптических» стихотворениях, в том числе «День гнева» И.А. Бунина,</w:t>
      </w:r>
    </w:p>
    <w:p w:rsidR="00910947" w:rsidRPr="00910947" w:rsidRDefault="00910947" w:rsidP="00910947">
      <w:pPr>
        <w:tabs>
          <w:tab w:val="clear" w:pos="709"/>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«Страшный Суд» Д.С. Мережковского и др. Поскольку Откровение св.</w:t>
      </w:r>
    </w:p>
    <w:p w:rsidR="00910947" w:rsidRPr="00910947" w:rsidRDefault="00910947" w:rsidP="00910947">
      <w:pPr>
        <w:tabs>
          <w:tab w:val="clear" w:pos="709"/>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Иоанна Богослова читается и воспринимается как малый Апокалипсис,</w:t>
      </w:r>
    </w:p>
    <w:p w:rsidR="00910947" w:rsidRPr="00910947" w:rsidRDefault="00910947" w:rsidP="00910947">
      <w:pPr>
        <w:tabs>
          <w:tab w:val="clear" w:pos="709"/>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имеющий прямое и непосредственное отношение к настоящему, грядущему,</w:t>
      </w:r>
    </w:p>
    <w:p w:rsidR="00910947" w:rsidRPr="00910947" w:rsidRDefault="00910947" w:rsidP="00910947">
      <w:pPr>
        <w:tabs>
          <w:tab w:val="clear" w:pos="709"/>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Сущему вообще и их преломлению в личной, индивидуальной истории, то</w:t>
      </w:r>
    </w:p>
    <w:p w:rsidR="00910947" w:rsidRPr="00910947" w:rsidRDefault="00910947" w:rsidP="00910947">
      <w:pPr>
        <w:tabs>
          <w:tab w:val="clear" w:pos="709"/>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образы Страшного Суда, снятие печатей таинственной Книги и т.д.</w:t>
      </w:r>
    </w:p>
    <w:p w:rsidR="00910947" w:rsidRPr="00910947" w:rsidRDefault="00910947" w:rsidP="00910947">
      <w:pPr>
        <w:tabs>
          <w:tab w:val="clear" w:pos="709"/>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приобретают в художественно-поэтических толкованиях эпическое, даже</w:t>
      </w:r>
    </w:p>
    <w:p w:rsidR="00910947" w:rsidRPr="00910947" w:rsidRDefault="00910947" w:rsidP="00910947">
      <w:pPr>
        <w:tabs>
          <w:tab w:val="clear" w:pos="709"/>
        </w:tabs>
        <w:suppressAutoHyphens w:val="0"/>
        <w:spacing w:after="0" w:line="220" w:lineRule="exact"/>
        <w:ind w:firstLine="0"/>
        <w:jc w:val="center"/>
        <w:rPr>
          <w:rFonts w:ascii="Times New Roman" w:eastAsia="Times New Roman" w:hAnsi="Times New Roman" w:cs="Times New Roman"/>
          <w:color w:val="000000"/>
          <w:kern w:val="0"/>
          <w:lang w:eastAsia="ru-RU" w:bidi="ru-RU"/>
        </w:rPr>
      </w:pPr>
      <w:r w:rsidRPr="00910947">
        <w:rPr>
          <w:rFonts w:ascii="Times New Roman" w:eastAsia="Times New Roman" w:hAnsi="Times New Roman" w:cs="Times New Roman"/>
          <w:color w:val="000000"/>
          <w:kern w:val="0"/>
          <w:lang w:eastAsia="ru-RU" w:bidi="ru-RU"/>
        </w:rPr>
        <w:t>384</w:t>
      </w:r>
    </w:p>
    <w:p w:rsidR="00910947" w:rsidRPr="00910947" w:rsidRDefault="00910947" w:rsidP="00910947">
      <w:pPr>
        <w:tabs>
          <w:tab w:val="clear" w:pos="709"/>
        </w:tabs>
        <w:suppressAutoHyphens w:val="0"/>
        <w:spacing w:after="0" w:line="475" w:lineRule="exact"/>
        <w:ind w:left="20" w:righ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эпопейное звучание (В.А. Жуковский «Агасфер» и переложение «Из Апокалипсиса»).</w:t>
      </w:r>
    </w:p>
    <w:p w:rsidR="00910947" w:rsidRPr="00910947" w:rsidRDefault="00910947" w:rsidP="00910947">
      <w:pPr>
        <w:tabs>
          <w:tab w:val="clear" w:pos="709"/>
        </w:tabs>
        <w:suppressAutoHyphens w:val="0"/>
        <w:spacing w:after="0" w:line="475" w:lineRule="exact"/>
        <w:ind w:left="20" w:right="20" w:firstLine="70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Апокалипсис — узел церковной истории, конец пути от сотворения мира. В то же время он всегда «здесь и сейчас», везде, где происходит метаисторическая схватка с древним змием. В глобальном, эсхатологическом пути - отражение истории жизни отдельного человека. Апокалипсис не замкнут сам в себе, он развивает важнейшие духовно-символические темы и идеи, изложенные и псалмопевцем Давидом и апостолами в Евангелиях. Так, образ пути представлен в русской поэзии многопланово. В данной диссертации путь «вглубь», путь духовного самосовершенствования в стихотворении «Ты воздохнул: — “Так хочется покоя!..”» иеромонаха Романа сравнивается с романтическим путем «вдаль», в «страну далекую» М.Ю. Лермонтова. Конечная цель пути, Царствие Божие сополагается с грядущим Небесным Иерусалимом, образ которого ярко выписан в поэме</w:t>
      </w:r>
    </w:p>
    <w:p w:rsidR="00910947" w:rsidRPr="00910947" w:rsidRDefault="00910947" w:rsidP="00910947">
      <w:pPr>
        <w:tabs>
          <w:tab w:val="clear" w:pos="709"/>
          <w:tab w:val="left" w:pos="620"/>
        </w:tabs>
        <w:suppressAutoHyphens w:val="0"/>
        <w:spacing w:after="0" w:line="475" w:lineRule="exact"/>
        <w:ind w:left="20" w:righ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В.А. Жуковского «Агасфер», где «мертвая» душа героя через покаяние постепенно оживает, воскрешается для Града Божия. Этот путь семантически схож с путем от окаянства к покаянию в каноне св. Андрея Критского и его парафразах, а также с триадой личина — лицо — Лик (икона Божия) в стихотворениях о. Романа. Здесь важны мотивные образы чистого сердца, покаянной слезы, одновременно псалтирные и евангельские (переложения псалма 50-го Г.Р. Державиным, Ф.Н. Глинкой, иеромонахом Романом, стихотворение А.С. Пушкина «Воспоминание»).</w:t>
      </w:r>
    </w:p>
    <w:p w:rsidR="00910947" w:rsidRPr="00910947" w:rsidRDefault="00910947" w:rsidP="00910947">
      <w:pPr>
        <w:tabs>
          <w:tab w:val="clear" w:pos="709"/>
        </w:tabs>
        <w:suppressAutoHyphens w:val="0"/>
        <w:spacing w:after="0" w:line="475" w:lineRule="exact"/>
        <w:ind w:left="20" w:firstLine="70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Апокалипсис представлен как целостное явление в русской поэзии.</w:t>
      </w:r>
    </w:p>
    <w:p w:rsidR="00910947" w:rsidRPr="00910947" w:rsidRDefault="00910947" w:rsidP="00910947">
      <w:pPr>
        <w:tabs>
          <w:tab w:val="clear" w:pos="709"/>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События изложены в хронологическом порядке, по главам и большинству</w:t>
      </w:r>
    </w:p>
    <w:p w:rsidR="00910947" w:rsidRPr="00910947" w:rsidRDefault="00910947" w:rsidP="00910947">
      <w:pPr>
        <w:tabs>
          <w:tab w:val="clear" w:pos="709"/>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глав дано соответствующее поэтическое воплощение. В разные времена</w:t>
      </w:r>
    </w:p>
    <w:p w:rsidR="00910947" w:rsidRPr="00910947" w:rsidRDefault="00910947" w:rsidP="00910947">
      <w:pPr>
        <w:tabs>
          <w:tab w:val="clear" w:pos="709"/>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русских поэтов привлекали разные главы, стихи и символические образы.</w:t>
      </w:r>
    </w:p>
    <w:p w:rsidR="00910947" w:rsidRPr="00910947" w:rsidRDefault="00910947" w:rsidP="00910947">
      <w:pPr>
        <w:tabs>
          <w:tab w:val="clear" w:pos="709"/>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Среди них есть наиболее частотные и излюбленные. Помимо Страшного</w:t>
      </w:r>
    </w:p>
    <w:p w:rsidR="00910947" w:rsidRPr="00910947" w:rsidRDefault="00910947" w:rsidP="00910947">
      <w:pPr>
        <w:tabs>
          <w:tab w:val="clear" w:pos="709"/>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Суда и Нового Иерусалима (финальные главы Откровения), «Жена,</w:t>
      </w:r>
    </w:p>
    <w:p w:rsidR="00910947" w:rsidRPr="00910947" w:rsidRDefault="00910947" w:rsidP="00910947">
      <w:pPr>
        <w:tabs>
          <w:tab w:val="clear" w:pos="709"/>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облеченная в солнце» (глава 12), получившая у символистов название</w:t>
      </w:r>
    </w:p>
    <w:p w:rsidR="00910947" w:rsidRPr="00910947" w:rsidRDefault="00910947" w:rsidP="00910947">
      <w:pPr>
        <w:tabs>
          <w:tab w:val="clear" w:pos="709"/>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«Вечной Женственности». Русские поэты, как и живописцы, склонны к</w:t>
      </w:r>
    </w:p>
    <w:p w:rsidR="00910947" w:rsidRPr="00910947" w:rsidRDefault="00910947" w:rsidP="00910947">
      <w:pPr>
        <w:tabs>
          <w:tab w:val="clear" w:pos="709"/>
        </w:tabs>
        <w:suppressAutoHyphens w:val="0"/>
        <w:spacing w:after="0" w:line="220" w:lineRule="exact"/>
        <w:ind w:firstLine="0"/>
        <w:jc w:val="center"/>
        <w:rPr>
          <w:rFonts w:ascii="Times New Roman" w:eastAsia="Times New Roman" w:hAnsi="Times New Roman" w:cs="Times New Roman"/>
          <w:color w:val="000000"/>
          <w:kern w:val="0"/>
          <w:lang w:eastAsia="ru-RU" w:bidi="ru-RU"/>
        </w:rPr>
      </w:pPr>
      <w:r w:rsidRPr="00910947">
        <w:rPr>
          <w:rFonts w:ascii="Times New Roman" w:eastAsia="Times New Roman" w:hAnsi="Times New Roman" w:cs="Times New Roman"/>
          <w:color w:val="000000"/>
          <w:kern w:val="0"/>
          <w:lang w:eastAsia="ru-RU" w:bidi="ru-RU"/>
        </w:rPr>
        <w:t>385</w:t>
      </w:r>
    </w:p>
    <w:p w:rsidR="00910947" w:rsidRPr="00910947" w:rsidRDefault="00910947" w:rsidP="00910947">
      <w:pPr>
        <w:tabs>
          <w:tab w:val="clear" w:pos="709"/>
        </w:tabs>
        <w:suppressAutoHyphens w:val="0"/>
        <w:spacing w:after="0" w:line="475" w:lineRule="exact"/>
        <w:ind w:left="20" w:righ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особенной специальной интерпретации апокалиптических образов, которые в поэзии зачастую носят характер риторического упражнения, содержат художественно-речевые афоризмы, функционирующие сегодня как поэтизм (стихотворения Д.С. Мережковского).</w:t>
      </w:r>
    </w:p>
    <w:p w:rsidR="00910947" w:rsidRPr="00910947" w:rsidRDefault="00910947" w:rsidP="00910947">
      <w:pPr>
        <w:tabs>
          <w:tab w:val="clear" w:pos="709"/>
        </w:tabs>
        <w:suppressAutoHyphens w:val="0"/>
        <w:spacing w:after="0" w:line="475" w:lineRule="exact"/>
        <w:ind w:left="20" w:right="20" w:firstLine="70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Популярны в русской поэзии природные апокалиптические образы окровавленной луны, палящего солнца, высохшей травы, деревьев (М.А. Волошин). Менее известен природный образ падающей звезды, который в данном исследовании рассмотрен подробно. Интересно соположение самого образа природы в Псалтири («Небеса проповедуют славу Божию»: Псалом 18 и переложения И.Ф. Богдановича, Е.И. Кострова и др.), в традиционно-христианском контексте (Служение) (иеромонах Роман) и апокалиптическом (эсхатологический пейзаж - символ страдания за грехи людей и проповедь покаяния.</w:t>
      </w:r>
    </w:p>
    <w:p w:rsidR="00910947" w:rsidRPr="00910947" w:rsidRDefault="00910947" w:rsidP="00910947">
      <w:pPr>
        <w:tabs>
          <w:tab w:val="clear" w:pos="709"/>
        </w:tabs>
        <w:suppressAutoHyphens w:val="0"/>
        <w:spacing w:after="0" w:line="475" w:lineRule="exact"/>
        <w:ind w:left="20" w:right="20" w:firstLine="70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Некоторые главы, например, 2-я, оказались совсем вне поля зрения русских поэтов, видимо, из-за своего назидательного характера. Образы глав 5, 7, 10, 11 отражены в поэзии слабее, видимо, они находили свои аналоги в других главах или не казались достаточно яркими для стихотворцев.</w:t>
      </w:r>
    </w:p>
    <w:p w:rsidR="00910947" w:rsidRPr="00910947" w:rsidRDefault="00910947" w:rsidP="00910947">
      <w:pPr>
        <w:tabs>
          <w:tab w:val="clear" w:pos="709"/>
        </w:tabs>
        <w:suppressAutoHyphens w:val="0"/>
        <w:spacing w:after="0" w:line="475" w:lineRule="exact"/>
        <w:ind w:left="20" w:right="20" w:firstLine="70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Парафразы глав и стихов Откровения написаны чаще в жанре эпическом или лироэпическом. «Агасфер» В.А. Жуковского (с приложением «Из Апокалипсиса») представляет собой поэму-исповедь, где доминантным фоном является идея воскресения; поэма иеромонаха Романа «Глаголы вещие» - это поэма-проповедь, проповедь покаяния, обращенная к современным людям; Г.Р. Державин в «Гимне лироэпическом на прогнание французов из Отечества» сополагает вневременное пространство Откровения с конкретными историческими событиями в России — Отечественной войной 1812 года.</w:t>
      </w:r>
    </w:p>
    <w:p w:rsidR="00910947" w:rsidRPr="00910947" w:rsidRDefault="00910947" w:rsidP="00910947">
      <w:pPr>
        <w:tabs>
          <w:tab w:val="clear" w:pos="709"/>
        </w:tabs>
        <w:suppressAutoHyphens w:val="0"/>
        <w:spacing w:after="0" w:line="475" w:lineRule="exact"/>
        <w:ind w:left="20" w:firstLine="70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В тех случаях, когда автор использует образ Апокалипсиса не как</w:t>
      </w:r>
    </w:p>
    <w:p w:rsidR="00910947" w:rsidRPr="00910947" w:rsidRDefault="00910947" w:rsidP="00910947">
      <w:pPr>
        <w:tabs>
          <w:tab w:val="clear" w:pos="709"/>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лирическое переосмысление будущего, конца времен, а как аллегорию</w:t>
      </w:r>
    </w:p>
    <w:p w:rsidR="00910947" w:rsidRPr="00910947" w:rsidRDefault="00910947" w:rsidP="00910947">
      <w:pPr>
        <w:tabs>
          <w:tab w:val="clear" w:pos="709"/>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современности, этот образ приближается к индивидуально-авторскому.</w:t>
      </w:r>
    </w:p>
    <w:p w:rsidR="00910947" w:rsidRPr="00910947" w:rsidRDefault="00910947" w:rsidP="00910947">
      <w:pPr>
        <w:tabs>
          <w:tab w:val="clear" w:pos="709"/>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Однако это происходит крайне редко, по-видимому, в силу того, что</w:t>
      </w:r>
    </w:p>
    <w:p w:rsidR="00910947" w:rsidRPr="00910947" w:rsidRDefault="00910947" w:rsidP="00910947">
      <w:pPr>
        <w:tabs>
          <w:tab w:val="clear" w:pos="709"/>
        </w:tabs>
        <w:suppressAutoHyphens w:val="0"/>
        <w:spacing w:after="0" w:line="220" w:lineRule="exact"/>
        <w:ind w:firstLine="0"/>
        <w:jc w:val="center"/>
        <w:rPr>
          <w:rFonts w:ascii="Times New Roman" w:eastAsia="Times New Roman" w:hAnsi="Times New Roman" w:cs="Times New Roman"/>
          <w:color w:val="000000"/>
          <w:kern w:val="0"/>
          <w:lang w:eastAsia="ru-RU" w:bidi="ru-RU"/>
        </w:rPr>
      </w:pPr>
      <w:r w:rsidRPr="00910947">
        <w:rPr>
          <w:rFonts w:ascii="Times New Roman" w:eastAsia="Times New Roman" w:hAnsi="Times New Roman" w:cs="Times New Roman"/>
          <w:color w:val="000000"/>
          <w:kern w:val="0"/>
          <w:lang w:eastAsia="ru-RU" w:bidi="ru-RU"/>
        </w:rPr>
        <w:t>386</w:t>
      </w:r>
    </w:p>
    <w:p w:rsidR="00910947" w:rsidRPr="00910947" w:rsidRDefault="00910947" w:rsidP="00910947">
      <w:pPr>
        <w:tabs>
          <w:tab w:val="clear" w:pos="709"/>
        </w:tabs>
        <w:suppressAutoHyphens w:val="0"/>
        <w:spacing w:after="0" w:line="475" w:lineRule="exact"/>
        <w:ind w:left="20" w:righ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апокалиптический образ несет сам по себе сильнейшие священные смыслы и значения, вбирающие то, что каждый поэт хотел бы вместить в свою интерпретацию.</w:t>
      </w:r>
    </w:p>
    <w:p w:rsidR="00910947" w:rsidRPr="00910947" w:rsidRDefault="00910947" w:rsidP="00910947">
      <w:pPr>
        <w:tabs>
          <w:tab w:val="clear" w:pos="709"/>
        </w:tabs>
        <w:suppressAutoHyphens w:val="0"/>
        <w:spacing w:after="0" w:line="475" w:lineRule="exact"/>
        <w:ind w:left="20" w:right="20" w:firstLine="70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Поэты чаще прибегают к аллюзиям, реминисценциям из Апокалипсиса не для того, чтобы описать историческое время, прибегнув к апокалиптическим аналогиям и образам, которые стали давно узнаваемыми культурно-историческими образами. Отдельные «указания», «ассоциативные ходы», поэтические намеки берутся поэтами для выражения жизненных ситуаций, и автор не предполагает внести известные смыслы Откровения в свое произведение, где он решает частную, локальную художественную задачу (К.Д. Бальмонт «Скифы»). Подобные ассоциации органически вписаны в систему координат индивидуально-авторского стиля и могут быть филологически осмысленны внутри него. Подробный специальный «разбор» апокалиптического без анализа художественно-стилевого контекста способен игнорировать как замысел, так и само художественное решение эстетической задачи, искажать собственно стилевую картину, как это происходит зачастую с произведениями поэтов рубежа XIX — XX веков в интерпретации некоторых современных исследователей, берущих на себя роль явно не филологических судей.</w:t>
      </w:r>
    </w:p>
    <w:p w:rsidR="00910947" w:rsidRPr="00910947" w:rsidRDefault="00910947" w:rsidP="00910947">
      <w:pPr>
        <w:tabs>
          <w:tab w:val="clear" w:pos="709"/>
        </w:tabs>
        <w:suppressAutoHyphens w:val="0"/>
        <w:spacing w:after="0" w:line="475" w:lineRule="exact"/>
        <w:ind w:left="20" w:right="20" w:firstLine="70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Апокалиптическое приходит в литературу, поэзию в частности, несколькими путями: прямые парафразы глав и стихов Откровения св. Иоанна Богослова (В.А. Жуковский «Из Апокалипсиса», А.Н. Майков «Из Апокалипсиса», И.А. Бунин «Сын Человеческий», иеромонах Роман «Глаголы вещие»); переосмысление отдельных образов Откровения, символизирующих у поэта Апокалипсис в целом (М.А. Волошин «Армагеддон»); использование апокалиптических природных образов (М.А. Волошин «Красная пасха»); обращение к выразительным религиозно</w:t>
      </w:r>
      <w:r w:rsidRPr="00910947">
        <w:rPr>
          <w:rFonts w:ascii="Times New Roman" w:eastAsia="Times New Roman" w:hAnsi="Times New Roman" w:cs="Times New Roman"/>
          <w:color w:val="000000"/>
          <w:kern w:val="0"/>
          <w:sz w:val="26"/>
          <w:szCs w:val="26"/>
          <w:lang w:eastAsia="ru-RU" w:bidi="ru-RU"/>
        </w:rPr>
        <w:softHyphen/>
        <w:t>живописным образам, иконам, росписям храма (например, икона св. Архистратига Михаила в стихотворении И.А. Бунина «Михаил»,</w:t>
      </w:r>
    </w:p>
    <w:p w:rsidR="00910947" w:rsidRPr="00910947" w:rsidRDefault="00910947" w:rsidP="00910947">
      <w:pPr>
        <w:tabs>
          <w:tab w:val="clear" w:pos="709"/>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иконография Страшного Суда в стихотворениях А.П. Сумарокова «О</w:t>
      </w:r>
    </w:p>
    <w:p w:rsidR="00910947" w:rsidRPr="00910947" w:rsidRDefault="00910947" w:rsidP="00910947">
      <w:pPr>
        <w:tabs>
          <w:tab w:val="clear" w:pos="709"/>
        </w:tabs>
        <w:suppressAutoHyphens w:val="0"/>
        <w:spacing w:after="0" w:line="220" w:lineRule="exact"/>
        <w:ind w:firstLine="0"/>
        <w:jc w:val="center"/>
        <w:rPr>
          <w:rFonts w:ascii="Times New Roman" w:eastAsia="Times New Roman" w:hAnsi="Times New Roman" w:cs="Times New Roman"/>
          <w:color w:val="000000"/>
          <w:kern w:val="0"/>
          <w:lang w:eastAsia="ru-RU" w:bidi="ru-RU"/>
        </w:rPr>
      </w:pPr>
      <w:r w:rsidRPr="00910947">
        <w:rPr>
          <w:rFonts w:ascii="Times New Roman" w:eastAsia="Times New Roman" w:hAnsi="Times New Roman" w:cs="Times New Roman"/>
          <w:color w:val="000000"/>
          <w:kern w:val="0"/>
          <w:lang w:eastAsia="ru-RU" w:bidi="ru-RU"/>
        </w:rPr>
        <w:t>387</w:t>
      </w:r>
    </w:p>
    <w:p w:rsidR="00910947" w:rsidRPr="00910947" w:rsidRDefault="00910947" w:rsidP="00910947">
      <w:pPr>
        <w:tabs>
          <w:tab w:val="clear" w:pos="709"/>
        </w:tabs>
        <w:suppressAutoHyphens w:val="0"/>
        <w:spacing w:after="0" w:line="475" w:lineRule="exact"/>
        <w:ind w:left="20" w:righ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Страшном Суде», А.Н. Апухтина «Реквием», И.А. Бунина «Судный день») через их экфрасис; благодаря использованию образов, закрепленных в культурно-речевой реальности, то есть в обыденной речи и фольклорных образах устной народной словесности (апокрифы, духовные стихи и т.д. в произведениях С.А. Есенина, Н.А. Клюева).</w:t>
      </w:r>
    </w:p>
    <w:p w:rsidR="00910947" w:rsidRPr="00910947" w:rsidRDefault="00910947" w:rsidP="00910947">
      <w:pPr>
        <w:tabs>
          <w:tab w:val="clear" w:pos="709"/>
        </w:tabs>
        <w:suppressAutoHyphens w:val="0"/>
        <w:spacing w:after="0" w:line="475" w:lineRule="exact"/>
        <w:ind w:left="20" w:right="20" w:firstLine="72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Филологическое осмысление характера, форм и обстоятельств использования в индивидуальном творчестве русскими поэтами Псалтири и Евангелий, Апокалипсиса дает представление о приоритетном месте и приоритетной потребности в использовании именно священных христианских текстов в сравнении с творческим подражанием фольклорным образцам и образам и сюжетам Античности.</w:t>
      </w:r>
    </w:p>
    <w:p w:rsidR="00910947" w:rsidRPr="00910947" w:rsidRDefault="00910947" w:rsidP="00910947">
      <w:pPr>
        <w:tabs>
          <w:tab w:val="clear" w:pos="709"/>
        </w:tabs>
        <w:suppressAutoHyphens w:val="0"/>
        <w:spacing w:after="0" w:line="475" w:lineRule="exact"/>
        <w:ind w:left="20" w:right="20" w:firstLine="72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Как показывает анализ почти исчерпывающего корпуса переложений псалмов, в большинстве своем они представляют собой упражнение в пиитике и риторике и не «вырастают» в художественное произведение высокого ранжира. Зачастую именно переложения псалмов становятся материалом для творческого состязания, указывающего на то, что переложение псалма выступало и в качестве доказательства версификаторского мастерства, поэтической состоятельности литератора, однако и с течением времени не приобрело собственно художественной ценности.</w:t>
      </w:r>
    </w:p>
    <w:p w:rsidR="00910947" w:rsidRPr="00910947" w:rsidRDefault="00910947" w:rsidP="00910947">
      <w:pPr>
        <w:tabs>
          <w:tab w:val="clear" w:pos="709"/>
        </w:tabs>
        <w:suppressAutoHyphens w:val="0"/>
        <w:spacing w:after="0" w:line="475" w:lineRule="exact"/>
        <w:ind w:left="20" w:right="20" w:firstLine="72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С другой стороны, очевидно, что с течением времени, к 1910-м годам, эта традиция практически иссякает, получив новый взлет в конце 1990-х годов в поэтическом творчестве священнослужителей и их круга. В целом XX век апеллирует к отдельным образам, афористическим речениям, притчам, имея своей задачей не переложение на современный язык священного текста, а привнесение патетических смыслов в художественное произведение, не долженствующее коррелировать с христианской тематикой априори, поскольку и сами образы «приходили» в художественное произведение не из книг, не из услышанного на службе, а из обыденной речи</w:t>
      </w:r>
    </w:p>
    <w:p w:rsidR="00910947" w:rsidRPr="00910947" w:rsidRDefault="00910947" w:rsidP="00910947">
      <w:pPr>
        <w:tabs>
          <w:tab w:val="clear" w:pos="709"/>
        </w:tabs>
        <w:suppressAutoHyphens w:val="0"/>
        <w:spacing w:after="0" w:line="475" w:lineRule="exact"/>
        <w:ind w:left="20" w:firstLine="0"/>
        <w:rPr>
          <w:rFonts w:ascii="Times New Roman" w:eastAsia="Times New Roman" w:hAnsi="Times New Roman" w:cs="Times New Roman"/>
          <w:color w:val="000000"/>
          <w:kern w:val="0"/>
          <w:sz w:val="26"/>
          <w:szCs w:val="26"/>
          <w:lang w:eastAsia="ru-RU" w:bidi="ru-RU"/>
        </w:rPr>
      </w:pPr>
      <w:r w:rsidRPr="00910947">
        <w:rPr>
          <w:rFonts w:ascii="Times New Roman" w:eastAsia="Times New Roman" w:hAnsi="Times New Roman" w:cs="Times New Roman"/>
          <w:color w:val="000000"/>
          <w:kern w:val="0"/>
          <w:sz w:val="26"/>
          <w:szCs w:val="26"/>
          <w:lang w:eastAsia="ru-RU" w:bidi="ru-RU"/>
        </w:rPr>
        <w:t>или художественной литературы, уже зафиксировавших их.</w:t>
      </w:r>
    </w:p>
    <w:p w:rsidR="00910947" w:rsidRPr="00910947" w:rsidRDefault="00910947" w:rsidP="00910947"/>
    <w:sectPr w:rsidR="00910947" w:rsidRPr="00910947" w:rsidSect="004653E8">
      <w:headerReference w:type="even" r:id="rId24"/>
      <w:headerReference w:type="default" r:id="rId25"/>
      <w:footerReference w:type="even" r:id="rId26"/>
      <w:footerReference w:type="default" r:id="rId27"/>
      <w:headerReference w:type="first" r:id="rId28"/>
      <w:footerReference w:type="first" r:id="rId29"/>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A52" w:rsidRDefault="00A83A52">
      <w:pPr>
        <w:spacing w:after="0" w:line="240" w:lineRule="auto"/>
      </w:pPr>
      <w:r>
        <w:separator/>
      </w:r>
    </w:p>
  </w:endnote>
  <w:endnote w:type="continuationSeparator" w:id="0">
    <w:p w:rsidR="00A83A52" w:rsidRDefault="00A83A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47" w:rsidRDefault="00910947">
    <w:pPr>
      <w:rPr>
        <w:sz w:val="2"/>
        <w:szCs w:val="2"/>
      </w:rPr>
    </w:pPr>
    <w:r w:rsidRPr="00DD293D">
      <w:rPr>
        <w:sz w:val="24"/>
        <w:szCs w:val="24"/>
        <w:lang w:bidi="ru-RU"/>
      </w:rPr>
      <w:pict>
        <v:shapetype id="_x0000_t202" coordsize="21600,21600" o:spt="202" path="m,l,21600r21600,l21600,xe">
          <v:stroke joinstyle="miter"/>
          <v:path gradientshapeok="t" o:connecttype="rect"/>
        </v:shapetype>
        <v:shape id="_x0000_s609624" type="#_x0000_t202" style="position:absolute;left:0;text-align:left;margin-left:298.35pt;margin-top:793.7pt;width:10.1pt;height:8.4pt;z-index:-251614208;mso-wrap-style:none;mso-wrap-distance-left:5pt;mso-wrap-distance-right:5pt;mso-position-horizontal-relative:page;mso-position-vertical-relative:page" wrapcoords="0 0" filled="f" stroked="f">
          <v:textbox style="mso-fit-shape-to-text:t" inset="0,0,0,0">
            <w:txbxContent>
              <w:p w:rsidR="00910947" w:rsidRDefault="00910947">
                <w:pPr>
                  <w:spacing w:line="240" w:lineRule="auto"/>
                </w:pPr>
                <w:fldSimple w:instr=" PAGE \* MERGEFORMAT ">
                  <w:r w:rsidRPr="00256EB9">
                    <w:rPr>
                      <w:rStyle w:val="afffff9"/>
                      <w:noProof/>
                    </w:rPr>
                    <w:t>6</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47" w:rsidRDefault="00910947"/>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47" w:rsidRDefault="00910947">
    <w:pPr>
      <w:rPr>
        <w:sz w:val="2"/>
        <w:szCs w:val="2"/>
      </w:rPr>
    </w:pPr>
    <w:r w:rsidRPr="00DD293D">
      <w:rPr>
        <w:sz w:val="24"/>
        <w:szCs w:val="24"/>
        <w:lang w:bidi="ru-RU"/>
      </w:rPr>
      <w:pict>
        <v:shapetype id="_x0000_t202" coordsize="21600,21600" o:spt="202" path="m,l,21600r21600,l21600,xe">
          <v:stroke joinstyle="miter"/>
          <v:path gradientshapeok="t" o:connecttype="rect"/>
        </v:shapetype>
        <v:shape id="_x0000_s609630" type="#_x0000_t202" style="position:absolute;left:0;text-align:left;margin-left:298.35pt;margin-top:793.7pt;width:10.1pt;height:8.4pt;z-index:-251608064;mso-wrap-style:none;mso-wrap-distance-left:5pt;mso-wrap-distance-right:5pt;mso-position-horizontal-relative:page;mso-position-vertical-relative:page" wrapcoords="0 0" filled="f" stroked="f">
          <v:textbox style="mso-fit-shape-to-text:t" inset="0,0,0,0">
            <w:txbxContent>
              <w:p w:rsidR="00910947" w:rsidRDefault="00910947">
                <w:pPr>
                  <w:spacing w:line="240" w:lineRule="auto"/>
                </w:pPr>
                <w:fldSimple w:instr=" PAGE \* MERGEFORMAT ">
                  <w:r w:rsidRPr="00256EB9">
                    <w:rPr>
                      <w:rStyle w:val="afffff9"/>
                      <w:noProof/>
                    </w:rPr>
                    <w:t>18</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47" w:rsidRDefault="00910947">
    <w:pPr>
      <w:rPr>
        <w:sz w:val="2"/>
        <w:szCs w:val="2"/>
      </w:rPr>
    </w:pPr>
    <w:r w:rsidRPr="00DD293D">
      <w:rPr>
        <w:sz w:val="24"/>
        <w:szCs w:val="24"/>
        <w:lang w:bidi="ru-RU"/>
      </w:rPr>
      <w:pict>
        <v:shapetype id="_x0000_t202" coordsize="21600,21600" o:spt="202" path="m,l,21600r21600,l21600,xe">
          <v:stroke joinstyle="miter"/>
          <v:path gradientshapeok="t" o:connecttype="rect"/>
        </v:shapetype>
        <v:shape id="_x0000_s609631" type="#_x0000_t202" style="position:absolute;left:0;text-align:left;margin-left:298.35pt;margin-top:793.7pt;width:10.1pt;height:8.4pt;z-index:-251607040;mso-wrap-style:none;mso-wrap-distance-left:5pt;mso-wrap-distance-right:5pt;mso-position-horizontal-relative:page;mso-position-vertical-relative:page" wrapcoords="0 0" filled="f" stroked="f">
          <v:textbox style="mso-fit-shape-to-text:t" inset="0,0,0,0">
            <w:txbxContent>
              <w:p w:rsidR="00910947" w:rsidRDefault="00910947">
                <w:pPr>
                  <w:spacing w:line="240" w:lineRule="auto"/>
                </w:pPr>
                <w:fldSimple w:instr=" PAGE \* MERGEFORMAT ">
                  <w:r w:rsidRPr="00910947">
                    <w:rPr>
                      <w:rStyle w:val="afffff9"/>
                      <w:noProof/>
                    </w:rPr>
                    <w:t>26</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47" w:rsidRDefault="00910947"/>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47" w:rsidRDefault="00910947"/>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47" w:rsidRDefault="00910947">
    <w:pPr>
      <w:rPr>
        <w:sz w:val="2"/>
        <w:szCs w:val="2"/>
      </w:rPr>
    </w:pPr>
    <w:r w:rsidRPr="00DD293D">
      <w:rPr>
        <w:sz w:val="24"/>
        <w:szCs w:val="24"/>
        <w:lang w:bidi="ru-RU"/>
      </w:rPr>
      <w:pict>
        <v:shapetype id="_x0000_t202" coordsize="21600,21600" o:spt="202" path="m,l,21600r21600,l21600,xe">
          <v:stroke joinstyle="miter"/>
          <v:path gradientshapeok="t" o:connecttype="rect"/>
        </v:shapetype>
        <v:shape id="_x0000_s609632" type="#_x0000_t202" style="position:absolute;left:0;text-align:left;margin-left:298.35pt;margin-top:793.7pt;width:10.1pt;height:8.4pt;z-index:-251606016;mso-wrap-style:none;mso-wrap-distance-left:5pt;mso-wrap-distance-right:5pt;mso-position-horizontal-relative:page;mso-position-vertical-relative:page" wrapcoords="0 0" filled="f" stroked="f">
          <v:textbox style="mso-fit-shape-to-text:t" inset="0,0,0,0">
            <w:txbxContent>
              <w:p w:rsidR="00910947" w:rsidRDefault="00910947">
                <w:pPr>
                  <w:spacing w:line="240" w:lineRule="auto"/>
                </w:pPr>
                <w:fldSimple w:instr=" PAGE \* MERGEFORMAT ">
                  <w:r w:rsidRPr="00256EB9">
                    <w:rPr>
                      <w:rStyle w:val="afffff9"/>
                      <w:noProof/>
                    </w:rPr>
                    <w:t>24</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47" w:rsidRDefault="00910947">
    <w:pPr>
      <w:rPr>
        <w:sz w:val="2"/>
        <w:szCs w:val="2"/>
      </w:rPr>
    </w:pPr>
    <w:r w:rsidRPr="00DD293D">
      <w:rPr>
        <w:sz w:val="24"/>
        <w:szCs w:val="24"/>
        <w:lang w:bidi="ru-RU"/>
      </w:rPr>
      <w:pict>
        <v:shapetype id="_x0000_t202" coordsize="21600,21600" o:spt="202" path="m,l,21600r21600,l21600,xe">
          <v:stroke joinstyle="miter"/>
          <v:path gradientshapeok="t" o:connecttype="rect"/>
        </v:shapetype>
        <v:shape id="_x0000_s609633" type="#_x0000_t202" style="position:absolute;left:0;text-align:left;margin-left:298.35pt;margin-top:793.7pt;width:10.1pt;height:8.4pt;z-index:-251604992;mso-wrap-style:none;mso-wrap-distance-left:5pt;mso-wrap-distance-right:5pt;mso-position-horizontal-relative:page;mso-position-vertical-relative:page" wrapcoords="0 0" filled="f" stroked="f">
          <v:textbox style="mso-fit-shape-to-text:t" inset="0,0,0,0">
            <w:txbxContent>
              <w:p w:rsidR="00910947" w:rsidRDefault="00910947">
                <w:pPr>
                  <w:spacing w:line="240" w:lineRule="auto"/>
                </w:pPr>
                <w:fldSimple w:instr=" PAGE \* MERGEFORMAT ">
                  <w:r w:rsidRPr="00910947">
                    <w:rPr>
                      <w:rStyle w:val="afffff9"/>
                      <w:noProof/>
                    </w:rPr>
                    <w:t>34</w:t>
                  </w:r>
                </w:fldSimple>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52" w:rsidRDefault="00A83A52">
    <w:pPr>
      <w:rPr>
        <w:sz w:val="2"/>
        <w:szCs w:val="2"/>
      </w:rPr>
    </w:pPr>
    <w:r w:rsidRPr="0012337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83A52" w:rsidRDefault="00A83A52">
                <w:pPr>
                  <w:spacing w:line="240" w:lineRule="auto"/>
                </w:pPr>
                <w:fldSimple w:instr=" PAGE \* MERGEFORMAT ">
                  <w:r>
                    <w:rPr>
                      <w:rStyle w:val="afffff9"/>
                      <w:b w:val="0"/>
                      <w:bCs w:val="0"/>
                    </w:rPr>
                    <w:t>#</w:t>
                  </w:r>
                </w:fldSimple>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52" w:rsidRDefault="00A83A52">
    <w:pPr>
      <w:rPr>
        <w:sz w:val="2"/>
        <w:szCs w:val="2"/>
      </w:rPr>
    </w:pPr>
    <w:r w:rsidRPr="0012337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83A52" w:rsidRDefault="00A83A52">
                <w:pPr>
                  <w:spacing w:line="240" w:lineRule="auto"/>
                </w:pPr>
                <w:fldSimple w:instr=" PAGE \* MERGEFORMAT ">
                  <w:r w:rsidR="00910947" w:rsidRPr="00910947">
                    <w:rPr>
                      <w:rStyle w:val="afffff9"/>
                      <w:noProof/>
                    </w:rPr>
                    <w:t>43</w:t>
                  </w:r>
                </w:fldSimple>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52" w:rsidRDefault="00A83A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47" w:rsidRDefault="00910947">
    <w:pPr>
      <w:rPr>
        <w:sz w:val="2"/>
        <w:szCs w:val="2"/>
      </w:rPr>
    </w:pPr>
    <w:r w:rsidRPr="00DD293D">
      <w:rPr>
        <w:sz w:val="24"/>
        <w:szCs w:val="24"/>
        <w:lang w:bidi="ru-RU"/>
      </w:rPr>
      <w:pict>
        <v:shapetype id="_x0000_t202" coordsize="21600,21600" o:spt="202" path="m,l,21600r21600,l21600,xe">
          <v:stroke joinstyle="miter"/>
          <v:path gradientshapeok="t" o:connecttype="rect"/>
        </v:shapetype>
        <v:shape id="_x0000_s609625" type="#_x0000_t202" style="position:absolute;left:0;text-align:left;margin-left:298.35pt;margin-top:793.7pt;width:10.1pt;height:8.4pt;z-index:-251613184;mso-wrap-style:none;mso-wrap-distance-left:5pt;mso-wrap-distance-right:5pt;mso-position-horizontal-relative:page;mso-position-vertical-relative:page" wrapcoords="0 0" filled="f" stroked="f">
          <v:textbox style="mso-fit-shape-to-text:t" inset="0,0,0,0">
            <w:txbxContent>
              <w:p w:rsidR="00910947" w:rsidRDefault="00910947">
                <w:pPr>
                  <w:spacing w:line="240" w:lineRule="auto"/>
                </w:pPr>
                <w:fldSimple w:instr=" PAGE \* MERGEFORMAT ">
                  <w:r w:rsidRPr="00910947">
                    <w:rPr>
                      <w:rStyle w:val="afffff9"/>
                      <w:noProof/>
                    </w:rPr>
                    <w:t>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47" w:rsidRDefault="00910947">
    <w:pPr>
      <w:rPr>
        <w:sz w:val="2"/>
        <w:szCs w:val="2"/>
      </w:rPr>
    </w:pPr>
    <w:r w:rsidRPr="00DD293D">
      <w:rPr>
        <w:sz w:val="24"/>
        <w:szCs w:val="24"/>
        <w:lang w:bidi="ru-RU"/>
      </w:rPr>
      <w:pict>
        <v:shapetype id="_x0000_t202" coordsize="21600,21600" o:spt="202" path="m,l,21600r21600,l21600,xe">
          <v:stroke joinstyle="miter"/>
          <v:path gradientshapeok="t" o:connecttype="rect"/>
        </v:shapetype>
        <v:shape id="_x0000_s609626" type="#_x0000_t202" style="position:absolute;left:0;text-align:left;margin-left:298.35pt;margin-top:793.7pt;width:10.1pt;height:8.4pt;z-index:-251612160;mso-wrap-style:none;mso-wrap-distance-left:5pt;mso-wrap-distance-right:5pt;mso-position-horizontal-relative:page;mso-position-vertical-relative:page" wrapcoords="0 0" filled="f" stroked="f">
          <v:textbox style="mso-fit-shape-to-text:t" inset="0,0,0,0">
            <w:txbxContent>
              <w:p w:rsidR="00910947" w:rsidRDefault="00910947">
                <w:pPr>
                  <w:spacing w:line="240" w:lineRule="auto"/>
                </w:pPr>
                <w:fldSimple w:instr=" PAGE \* MERGEFORMAT ">
                  <w:r w:rsidRPr="00256EB9">
                    <w:rPr>
                      <w:rStyle w:val="afffff9"/>
                      <w:noProof/>
                    </w:rPr>
                    <w:t>8</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47" w:rsidRDefault="00910947">
    <w:pPr>
      <w:rPr>
        <w:sz w:val="2"/>
        <w:szCs w:val="2"/>
      </w:rPr>
    </w:pPr>
    <w:r w:rsidRPr="00DD293D">
      <w:rPr>
        <w:sz w:val="24"/>
        <w:szCs w:val="24"/>
        <w:lang w:bidi="ru-RU"/>
      </w:rPr>
      <w:pict>
        <v:shapetype id="_x0000_t202" coordsize="21600,21600" o:spt="202" path="m,l,21600r21600,l21600,xe">
          <v:stroke joinstyle="miter"/>
          <v:path gradientshapeok="t" o:connecttype="rect"/>
        </v:shapetype>
        <v:shape id="_x0000_s609627" type="#_x0000_t202" style="position:absolute;left:0;text-align:left;margin-left:298.35pt;margin-top:793.7pt;width:10.1pt;height:8.4pt;z-index:-251611136;mso-wrap-style:none;mso-wrap-distance-left:5pt;mso-wrap-distance-right:5pt;mso-position-horizontal-relative:page;mso-position-vertical-relative:page" wrapcoords="0 0" filled="f" stroked="f">
          <v:textbox style="mso-fit-shape-to-text:t" inset="0,0,0,0">
            <w:txbxContent>
              <w:p w:rsidR="00910947" w:rsidRDefault="00910947">
                <w:pPr>
                  <w:spacing w:line="240" w:lineRule="auto"/>
                </w:pPr>
                <w:fldSimple w:instr=" PAGE \* MERGEFORMAT ">
                  <w:r w:rsidRPr="00910947">
                    <w:rPr>
                      <w:rStyle w:val="afffff9"/>
                      <w:noProof/>
                    </w:rPr>
                    <w:t>12</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47" w:rsidRDefault="0091094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47" w:rsidRDefault="0091094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47" w:rsidRDefault="00910947">
    <w:pPr>
      <w:rPr>
        <w:sz w:val="2"/>
        <w:szCs w:val="2"/>
      </w:rPr>
    </w:pPr>
    <w:r w:rsidRPr="00DD293D">
      <w:rPr>
        <w:sz w:val="24"/>
        <w:szCs w:val="24"/>
        <w:lang w:bidi="ru-RU"/>
      </w:rPr>
      <w:pict>
        <v:shapetype id="_x0000_t202" coordsize="21600,21600" o:spt="202" path="m,l,21600r21600,l21600,xe">
          <v:stroke joinstyle="miter"/>
          <v:path gradientshapeok="t" o:connecttype="rect"/>
        </v:shapetype>
        <v:shape id="_x0000_s609628" type="#_x0000_t202" style="position:absolute;left:0;text-align:left;margin-left:298.35pt;margin-top:793.7pt;width:10.1pt;height:8.4pt;z-index:-251610112;mso-wrap-style:none;mso-wrap-distance-left:5pt;mso-wrap-distance-right:5pt;mso-position-horizontal-relative:page;mso-position-vertical-relative:page" wrapcoords="0 0" filled="f" stroked="f">
          <v:textbox style="mso-fit-shape-to-text:t" inset="0,0,0,0">
            <w:txbxContent>
              <w:p w:rsidR="00910947" w:rsidRDefault="00910947">
                <w:pPr>
                  <w:spacing w:line="240" w:lineRule="auto"/>
                </w:pPr>
                <w:fldSimple w:instr=" PAGE \* MERGEFORMAT ">
                  <w:r w:rsidRPr="00256EB9">
                    <w:rPr>
                      <w:rStyle w:val="afffff9"/>
                      <w:noProof/>
                    </w:rPr>
                    <w:t>12</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47" w:rsidRDefault="00910947">
    <w:pPr>
      <w:rPr>
        <w:sz w:val="2"/>
        <w:szCs w:val="2"/>
      </w:rPr>
    </w:pPr>
    <w:r w:rsidRPr="00DD293D">
      <w:rPr>
        <w:sz w:val="24"/>
        <w:szCs w:val="24"/>
        <w:lang w:bidi="ru-RU"/>
      </w:rPr>
      <w:pict>
        <v:shapetype id="_x0000_t202" coordsize="21600,21600" o:spt="202" path="m,l,21600r21600,l21600,xe">
          <v:stroke joinstyle="miter"/>
          <v:path gradientshapeok="t" o:connecttype="rect"/>
        </v:shapetype>
        <v:shape id="_x0000_s609629" type="#_x0000_t202" style="position:absolute;left:0;text-align:left;margin-left:298.35pt;margin-top:793.7pt;width:10.1pt;height:8.4pt;z-index:-251609088;mso-wrap-style:none;mso-wrap-distance-left:5pt;mso-wrap-distance-right:5pt;mso-position-horizontal-relative:page;mso-position-vertical-relative:page" wrapcoords="0 0" filled="f" stroked="f">
          <v:textbox style="mso-fit-shape-to-text:t" inset="0,0,0,0">
            <w:txbxContent>
              <w:p w:rsidR="00910947" w:rsidRDefault="00910947">
                <w:pPr>
                  <w:spacing w:line="240" w:lineRule="auto"/>
                </w:pPr>
                <w:fldSimple w:instr=" PAGE \* MERGEFORMAT ">
                  <w:r w:rsidRPr="00910947">
                    <w:rPr>
                      <w:rStyle w:val="afffff9"/>
                      <w:noProof/>
                    </w:rPr>
                    <w:t>18</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47" w:rsidRDefault="0091094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A52" w:rsidRDefault="00A83A52"/>
    <w:p w:rsidR="00A83A52" w:rsidRDefault="00A83A52"/>
    <w:p w:rsidR="00A83A52" w:rsidRDefault="00A83A52"/>
    <w:p w:rsidR="00A83A52" w:rsidRDefault="00A83A52"/>
    <w:p w:rsidR="00A83A52" w:rsidRDefault="00A83A52"/>
    <w:p w:rsidR="00A83A52" w:rsidRDefault="00A83A52"/>
    <w:p w:rsidR="00A83A52" w:rsidRDefault="00A83A52">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83A52" w:rsidRDefault="00A83A52">
                  <w:pPr>
                    <w:spacing w:line="240" w:lineRule="auto"/>
                  </w:pPr>
                  <w:fldSimple w:instr=" PAGE \* MERGEFORMAT ">
                    <w:r w:rsidR="00910947" w:rsidRPr="00910947">
                      <w:rPr>
                        <w:rStyle w:val="afffff9"/>
                        <w:b w:val="0"/>
                        <w:bCs w:val="0"/>
                        <w:noProof/>
                      </w:rPr>
                      <w:t>35</w:t>
                    </w:r>
                  </w:fldSimple>
                </w:p>
              </w:txbxContent>
            </v:textbox>
            <w10:wrap anchorx="page" anchory="page"/>
          </v:shape>
        </w:pict>
      </w:r>
    </w:p>
    <w:p w:rsidR="00A83A52" w:rsidRDefault="00A83A52"/>
    <w:p w:rsidR="00A83A52" w:rsidRDefault="00A83A52"/>
    <w:p w:rsidR="00A83A52" w:rsidRDefault="00A83A52">
      <w:pPr>
        <w:rPr>
          <w:sz w:val="2"/>
          <w:szCs w:val="2"/>
        </w:rPr>
      </w:pPr>
      <w:r w:rsidRPr="0012337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83A52" w:rsidRDefault="00A83A52"/>
              </w:txbxContent>
            </v:textbox>
            <w10:wrap anchorx="page" anchory="page"/>
          </v:shape>
        </w:pict>
      </w:r>
    </w:p>
    <w:p w:rsidR="00A83A52" w:rsidRDefault="00A83A52"/>
    <w:p w:rsidR="00A83A52" w:rsidRDefault="00A83A52">
      <w:pPr>
        <w:rPr>
          <w:sz w:val="2"/>
          <w:szCs w:val="2"/>
        </w:rPr>
      </w:pPr>
    </w:p>
    <w:p w:rsidR="00A83A52" w:rsidRDefault="00A83A52"/>
    <w:p w:rsidR="00A83A52" w:rsidRDefault="00A83A52">
      <w:pPr>
        <w:spacing w:after="0" w:line="240" w:lineRule="auto"/>
      </w:pPr>
    </w:p>
  </w:footnote>
  <w:footnote w:type="continuationSeparator" w:id="0">
    <w:p w:rsidR="00A83A52" w:rsidRDefault="00A83A52">
      <w:pPr>
        <w:spacing w:after="0" w:line="240" w:lineRule="auto"/>
      </w:pPr>
      <w:r>
        <w:continuationSeparator/>
      </w:r>
    </w:p>
  </w:footnote>
  <w:footnote w:id="1">
    <w:p w:rsidR="00910947" w:rsidRDefault="00910947" w:rsidP="00910947">
      <w:pPr>
        <w:pStyle w:val="afffff7"/>
        <w:shd w:val="clear" w:color="auto" w:fill="auto"/>
        <w:ind w:left="20"/>
      </w:pPr>
      <w:r>
        <w:rPr>
          <w:color w:val="000000"/>
          <w:vertAlign w:val="superscript"/>
          <w:lang w:bidi="ru-RU"/>
        </w:rPr>
        <w:footnoteRef/>
      </w:r>
      <w:r>
        <w:rPr>
          <w:color w:val="000000"/>
          <w:lang w:bidi="ru-RU"/>
        </w:rPr>
        <w:t xml:space="preserve"> Минералов Ю.И. Филология и православное богословие о силе слова // Русский язык, культура, история. — М., 1997. - С. 156 и далее; Васильев С.А. Державинская традиция в русской литературе XIX — начала</w:t>
      </w:r>
    </w:p>
  </w:footnote>
  <w:footnote w:id="2">
    <w:p w:rsidR="00910947" w:rsidRDefault="00910947" w:rsidP="00910947">
      <w:pPr>
        <w:pStyle w:val="afffff7"/>
        <w:shd w:val="clear" w:color="auto" w:fill="auto"/>
        <w:ind w:left="20"/>
      </w:pPr>
      <w:r>
        <w:rPr>
          <w:color w:val="000000"/>
          <w:vertAlign w:val="superscript"/>
          <w:lang w:bidi="ru-RU"/>
        </w:rPr>
        <w:footnoteRef/>
      </w:r>
      <w:r>
        <w:rPr>
          <w:color w:val="000000"/>
          <w:lang w:bidi="ru-RU"/>
        </w:rPr>
        <w:t xml:space="preserve"> Псалтирь в русской поэзии XVII — XX вв. / Сост., подгот. текста, </w:t>
      </w:r>
      <w:r>
        <w:rPr>
          <w:color w:val="000000"/>
          <w:lang w:val="uk-UA" w:eastAsia="uk-UA" w:bidi="uk-UA"/>
        </w:rPr>
        <w:t xml:space="preserve">вступ, </w:t>
      </w:r>
      <w:r>
        <w:rPr>
          <w:color w:val="000000"/>
          <w:lang w:bidi="ru-RU"/>
        </w:rPr>
        <w:t>ст. и примеч. Б.Н. Романова. — М.: Ключ; Свято-Троицкая Сергиева Лавра, 1995. — С. 30; Луцевич Л.Ф. Псалтырь в русской поэзии. — СПб.: Дмитрий Буланин, 2002. — С. 22.</w:t>
      </w:r>
    </w:p>
  </w:footnote>
  <w:footnote w:id="3">
    <w:p w:rsidR="00910947" w:rsidRDefault="00910947" w:rsidP="00910947">
      <w:pPr>
        <w:pStyle w:val="afffff7"/>
        <w:shd w:val="clear" w:color="auto" w:fill="auto"/>
        <w:jc w:val="left"/>
      </w:pPr>
      <w:r>
        <w:rPr>
          <w:color w:val="000000"/>
          <w:vertAlign w:val="superscript"/>
          <w:lang w:bidi="ru-RU"/>
        </w:rPr>
        <w:footnoteRef/>
      </w:r>
      <w:r>
        <w:rPr>
          <w:color w:val="000000"/>
          <w:lang w:bidi="ru-RU"/>
        </w:rPr>
        <w:t xml:space="preserve"> Минералов Ю.И Теория художественной словесности. — М.: Владос, 1999. — С. 211.</w:t>
      </w:r>
    </w:p>
  </w:footnote>
  <w:footnote w:id="4">
    <w:p w:rsidR="00910947" w:rsidRDefault="00910947" w:rsidP="00910947">
      <w:pPr>
        <w:pStyle w:val="afffff7"/>
        <w:shd w:val="clear" w:color="auto" w:fill="auto"/>
        <w:ind w:right="20"/>
      </w:pPr>
      <w:r>
        <w:rPr>
          <w:color w:val="000000"/>
          <w:vertAlign w:val="superscript"/>
          <w:lang w:bidi="ru-RU"/>
        </w:rPr>
        <w:footnoteRef/>
      </w:r>
      <w:r>
        <w:rPr>
          <w:color w:val="000000"/>
          <w:lang w:bidi="ru-RU"/>
        </w:rPr>
        <w:t xml:space="preserve"> Варламов А.Н. «О дне же том и часе никто не знает...»: Апокалиптические мотивы в русской прозе конца XX века // Лит. учеба. — 1997. — Кн. 5-6; Владимиров И. «Алый мах» всадника из Апокалипсиса // Булгаков М.А. Белая гвардия: роман. - М.: Наш дом — </w:t>
      </w:r>
      <w:r>
        <w:rPr>
          <w:color w:val="000000"/>
          <w:lang w:val="en-US" w:eastAsia="en-US" w:bidi="en-US"/>
        </w:rPr>
        <w:t>L</w:t>
      </w:r>
      <w:r w:rsidRPr="00910947">
        <w:rPr>
          <w:color w:val="000000"/>
          <w:lang w:eastAsia="en-US" w:bidi="en-US"/>
        </w:rPr>
        <w:t>’</w:t>
      </w:r>
      <w:r>
        <w:rPr>
          <w:color w:val="000000"/>
          <w:lang w:val="en-US" w:eastAsia="en-US" w:bidi="en-US"/>
        </w:rPr>
        <w:t>age</w:t>
      </w:r>
      <w:r w:rsidRPr="00910947">
        <w:rPr>
          <w:color w:val="000000"/>
          <w:lang w:eastAsia="en-US" w:bidi="en-US"/>
        </w:rPr>
        <w:t xml:space="preserve"> </w:t>
      </w:r>
      <w:r>
        <w:rPr>
          <w:color w:val="000000"/>
          <w:lang w:val="en-US" w:eastAsia="en-US" w:bidi="en-US"/>
        </w:rPr>
        <w:t>D</w:t>
      </w:r>
      <w:r w:rsidRPr="00910947">
        <w:rPr>
          <w:color w:val="000000"/>
          <w:lang w:eastAsia="en-US" w:bidi="en-US"/>
        </w:rPr>
        <w:t>’</w:t>
      </w:r>
      <w:r>
        <w:rPr>
          <w:color w:val="000000"/>
          <w:lang w:val="en-US" w:eastAsia="en-US" w:bidi="en-US"/>
        </w:rPr>
        <w:t>homme</w:t>
      </w:r>
      <w:r w:rsidRPr="00910947">
        <w:rPr>
          <w:color w:val="000000"/>
          <w:lang w:eastAsia="en-US" w:bidi="en-US"/>
        </w:rPr>
        <w:t xml:space="preserve">, </w:t>
      </w:r>
      <w:r>
        <w:rPr>
          <w:color w:val="000000"/>
          <w:lang w:bidi="ru-RU"/>
        </w:rPr>
        <w:t>1998. — С. 265-278.</w:t>
      </w:r>
    </w:p>
    <w:p w:rsidR="00910947" w:rsidRDefault="00910947" w:rsidP="00910947">
      <w:pPr>
        <w:pStyle w:val="3fffe"/>
        <w:shd w:val="clear" w:color="auto" w:fill="auto"/>
        <w:spacing w:line="210" w:lineRule="exact"/>
      </w:pPr>
      <w:r>
        <w:rPr>
          <w:color w:val="000000"/>
          <w:lang w:eastAsia="ru-RU" w:bidi="ru-RU"/>
        </w:rPr>
        <w:t>12</w:t>
      </w:r>
    </w:p>
  </w:footnote>
  <w:footnote w:id="5">
    <w:p w:rsidR="00910947" w:rsidRDefault="00910947" w:rsidP="00910947">
      <w:pPr>
        <w:pStyle w:val="afffff7"/>
        <w:shd w:val="clear" w:color="auto" w:fill="auto"/>
        <w:ind w:left="20" w:right="20"/>
      </w:pPr>
      <w:r>
        <w:rPr>
          <w:color w:val="000000"/>
          <w:vertAlign w:val="superscript"/>
          <w:lang w:bidi="ru-RU"/>
        </w:rPr>
        <w:footnoteRef/>
      </w:r>
      <w:r>
        <w:rPr>
          <w:color w:val="000000"/>
          <w:lang w:bidi="ru-RU"/>
        </w:rPr>
        <w:t xml:space="preserve"> Михаленко </w:t>
      </w:r>
      <w:r>
        <w:rPr>
          <w:color w:val="000000"/>
          <w:lang w:val="en-US" w:eastAsia="en-US" w:bidi="en-US"/>
        </w:rPr>
        <w:t>H</w:t>
      </w:r>
      <w:r w:rsidRPr="00910947">
        <w:rPr>
          <w:color w:val="000000"/>
          <w:lang w:eastAsia="en-US" w:bidi="en-US"/>
        </w:rPr>
        <w:t>.</w:t>
      </w:r>
      <w:r>
        <w:rPr>
          <w:color w:val="000000"/>
          <w:lang w:val="en-US" w:eastAsia="en-US" w:bidi="en-US"/>
        </w:rPr>
        <w:t>B</w:t>
      </w:r>
      <w:r w:rsidRPr="00910947">
        <w:rPr>
          <w:color w:val="000000"/>
          <w:lang w:eastAsia="en-US" w:bidi="en-US"/>
        </w:rPr>
        <w:t xml:space="preserve">. </w:t>
      </w:r>
      <w:r>
        <w:rPr>
          <w:color w:val="000000"/>
          <w:lang w:bidi="ru-RU"/>
        </w:rPr>
        <w:t xml:space="preserve">Небесный Град в творчестве С.А. Есенина: поэтика и философия. Дисс. ... канд. филол. наук. - М., 2009; Руденко М.С. Художественное осмысление религиозных образов и мотивов в поэзии Анны Ахматовой. Автореф. дисс.... канд. филол. наук. — М., 1995; </w:t>
      </w:r>
      <w:r>
        <w:rPr>
          <w:color w:val="000000"/>
          <w:lang w:val="uk-UA" w:eastAsia="uk-UA" w:bidi="uk-UA"/>
        </w:rPr>
        <w:t xml:space="preserve">Скиба </w:t>
      </w:r>
      <w:r>
        <w:rPr>
          <w:color w:val="000000"/>
          <w:lang w:bidi="ru-RU"/>
        </w:rPr>
        <w:t xml:space="preserve">А. Апокалиптические прозрения Максимилиана Волошина [электронный ресурс] </w:t>
      </w:r>
      <w:r>
        <w:rPr>
          <w:color w:val="000000"/>
          <w:lang w:val="en-US" w:eastAsia="en-US" w:bidi="en-US"/>
        </w:rPr>
        <w:t>URL</w:t>
      </w:r>
      <w:r w:rsidRPr="00910947">
        <w:rPr>
          <w:color w:val="000000"/>
          <w:lang w:eastAsia="en-US" w:bidi="en-US"/>
        </w:rPr>
        <w:t xml:space="preserve">.: </w:t>
      </w:r>
      <w:hyperlink r:id="rId1" w:history="1">
        <w:r>
          <w:rPr>
            <w:rStyle w:val="a8"/>
            <w:b/>
            <w:bCs/>
          </w:rPr>
          <w:t>http://lit.</w:t>
        </w:r>
      </w:hyperlink>
      <w:r>
        <w:rPr>
          <w:rStyle w:val="75pt4"/>
          <w:b w:val="0"/>
          <w:bCs w:val="0"/>
        </w:rPr>
        <w:t xml:space="preserve"> </w:t>
      </w:r>
      <w:r>
        <w:rPr>
          <w:b/>
          <w:bCs/>
          <w:lang w:bidi="ru-RU"/>
        </w:rPr>
        <w:t xml:space="preserve">1 </w:t>
      </w:r>
      <w:r>
        <w:rPr>
          <w:rStyle w:val="75pt4"/>
          <w:b w:val="0"/>
          <w:bCs w:val="0"/>
        </w:rPr>
        <w:t>September.</w:t>
      </w:r>
      <w:r>
        <w:rPr>
          <w:b/>
          <w:bCs/>
        </w:rPr>
        <w:t xml:space="preserve">ru/2005/21 </w:t>
      </w:r>
      <w:r>
        <w:rPr>
          <w:rStyle w:val="75pt4"/>
          <w:b w:val="0"/>
          <w:bCs w:val="0"/>
        </w:rPr>
        <w:t>/</w:t>
      </w:r>
      <w:hyperlink r:id="rId2" w:history="1">
        <w:r>
          <w:rPr>
            <w:rStyle w:val="a8"/>
            <w:b/>
            <w:bCs/>
          </w:rPr>
          <w:t xml:space="preserve">6.htm </w:t>
        </w:r>
        <w:r>
          <w:rPr>
            <w:rStyle w:val="a8"/>
            <w:lang w:bidi="ru-RU"/>
          </w:rPr>
          <w:t>(д</w:t>
        </w:r>
      </w:hyperlink>
      <w:r>
        <w:rPr>
          <w:color w:val="000000"/>
          <w:lang w:bidi="ru-RU"/>
        </w:rPr>
        <w:t>ата обращения</w:t>
      </w:r>
    </w:p>
    <w:p w:rsidR="00910947" w:rsidRDefault="00910947" w:rsidP="00910947">
      <w:pPr>
        <w:pStyle w:val="afffff7"/>
        <w:numPr>
          <w:ilvl w:val="0"/>
          <w:numId w:val="6"/>
        </w:numPr>
        <w:shd w:val="clear" w:color="auto" w:fill="auto"/>
        <w:spacing w:line="226" w:lineRule="exact"/>
        <w:ind w:left="284" w:right="20" w:hanging="284"/>
      </w:pPr>
      <w:r>
        <w:rPr>
          <w:color w:val="000000"/>
          <w:lang w:bidi="ru-RU"/>
        </w:rPr>
        <w:t xml:space="preserve">; Юнгеров Юрий. Лирический герой Игоря Северянина: мессия или предтеча антихриста [электронный ресурс] </w:t>
      </w:r>
      <w:r>
        <w:rPr>
          <w:color w:val="000000"/>
          <w:lang w:val="en-US" w:eastAsia="en-US" w:bidi="en-US"/>
        </w:rPr>
        <w:t>URL</w:t>
      </w:r>
      <w:r w:rsidRPr="00910947">
        <w:rPr>
          <w:color w:val="000000"/>
          <w:lang w:eastAsia="en-US" w:bidi="en-US"/>
        </w:rPr>
        <w:t xml:space="preserve">.: </w:t>
      </w:r>
      <w:hyperlink r:id="rId3" w:history="1">
        <w:r>
          <w:rPr>
            <w:rStyle w:val="a8"/>
            <w:b/>
            <w:bCs/>
          </w:rPr>
          <w:t>http://www.velvkoross.ru/52/</w:t>
        </w:r>
        <w:r w:rsidRPr="00910947">
          <w:rPr>
            <w:rStyle w:val="a8"/>
            <w:lang w:eastAsia="en-US" w:bidi="en-US"/>
          </w:rPr>
          <w:t xml:space="preserve"> </w:t>
        </w:r>
      </w:hyperlink>
      <w:r>
        <w:rPr>
          <w:color w:val="000000"/>
          <w:lang w:bidi="ru-RU"/>
        </w:rPr>
        <w:t>(дата обращения 10.05.2013).</w:t>
      </w:r>
    </w:p>
  </w:footnote>
  <w:footnote w:id="6">
    <w:p w:rsidR="00910947" w:rsidRDefault="00910947" w:rsidP="00910947">
      <w:pPr>
        <w:pStyle w:val="afffff7"/>
        <w:shd w:val="clear" w:color="auto" w:fill="auto"/>
        <w:ind w:left="20" w:right="40"/>
      </w:pPr>
      <w:r>
        <w:rPr>
          <w:color w:val="000000"/>
          <w:vertAlign w:val="superscript"/>
          <w:lang w:bidi="ru-RU"/>
        </w:rPr>
        <w:footnoteRef/>
      </w:r>
      <w:r>
        <w:rPr>
          <w:color w:val="000000"/>
          <w:lang w:bidi="ru-RU"/>
        </w:rPr>
        <w:t xml:space="preserve"> Василик Владимир, диакон. Образ Наполеона — антихриста в русском общественном сознании первой трети XIX века [электронный ресурс]: </w:t>
      </w:r>
      <w:r>
        <w:rPr>
          <w:color w:val="000000"/>
          <w:lang w:val="en-US" w:eastAsia="en-US" w:bidi="en-US"/>
        </w:rPr>
        <w:t>URL</w:t>
      </w:r>
      <w:r w:rsidRPr="00910947">
        <w:rPr>
          <w:color w:val="000000"/>
          <w:lang w:eastAsia="en-US" w:bidi="en-US"/>
        </w:rPr>
        <w:t xml:space="preserve">.: </w:t>
      </w:r>
      <w:hyperlink r:id="rId4" w:history="1">
        <w:r>
          <w:rPr>
            <w:rStyle w:val="a8"/>
            <w:b/>
            <w:bCs/>
          </w:rPr>
          <w:t>http://www.pravoslavie.ru/arhiv/344</w:t>
        </w:r>
        <w:r>
          <w:rPr>
            <w:rStyle w:val="a8"/>
            <w:b/>
            <w:bCs/>
            <w:lang w:bidi="ru-RU"/>
          </w:rPr>
          <w:t>1</w:t>
        </w:r>
        <w:r>
          <w:rPr>
            <w:rStyle w:val="a8"/>
            <w:b/>
            <w:bCs/>
          </w:rPr>
          <w:t>9.htm/</w:t>
        </w:r>
        <w:r w:rsidRPr="00910947">
          <w:rPr>
            <w:rStyle w:val="a8"/>
            <w:lang w:eastAsia="en-US" w:bidi="en-US"/>
          </w:rPr>
          <w:t xml:space="preserve"> </w:t>
        </w:r>
      </w:hyperlink>
      <w:r>
        <w:rPr>
          <w:color w:val="000000"/>
          <w:lang w:bidi="ru-RU"/>
        </w:rPr>
        <w:t>(дата обращения</w:t>
      </w:r>
    </w:p>
    <w:p w:rsidR="00910947" w:rsidRDefault="00910947" w:rsidP="00910947">
      <w:pPr>
        <w:pStyle w:val="afffff7"/>
        <w:numPr>
          <w:ilvl w:val="0"/>
          <w:numId w:val="7"/>
        </w:numPr>
        <w:shd w:val="clear" w:color="auto" w:fill="auto"/>
        <w:spacing w:line="226" w:lineRule="exact"/>
        <w:ind w:left="360" w:right="40" w:hanging="360"/>
      </w:pPr>
      <w:r>
        <w:rPr>
          <w:color w:val="000000"/>
          <w:lang w:bidi="ru-RU"/>
        </w:rPr>
        <w:t xml:space="preserve">; Эпштейн М. Фауст и Петр на берегу моря. От Гете к Пушкину [электронный ресурс] </w:t>
      </w:r>
      <w:r>
        <w:rPr>
          <w:color w:val="000000"/>
          <w:lang w:val="en-US" w:eastAsia="en-US" w:bidi="en-US"/>
        </w:rPr>
        <w:t>URL</w:t>
      </w:r>
      <w:r w:rsidRPr="00910947">
        <w:rPr>
          <w:color w:val="000000"/>
          <w:lang w:eastAsia="en-US" w:bidi="en-US"/>
        </w:rPr>
        <w:t xml:space="preserve">.: </w:t>
      </w:r>
      <w:hyperlink r:id="rId5" w:history="1">
        <w:r>
          <w:rPr>
            <w:rStyle w:val="a8"/>
            <w:b/>
            <w:bCs/>
          </w:rPr>
          <w:t>http://www.bestreferat.ru/referat</w:t>
        </w:r>
      </w:hyperlink>
      <w:r>
        <w:rPr>
          <w:b/>
          <w:bCs/>
        </w:rPr>
        <w:t>- 4785.html</w:t>
      </w:r>
      <w:r w:rsidRPr="00910947">
        <w:rPr>
          <w:color w:val="000000"/>
          <w:lang w:eastAsia="en-US" w:bidi="en-US"/>
        </w:rPr>
        <w:t xml:space="preserve"> </w:t>
      </w:r>
      <w:r>
        <w:rPr>
          <w:color w:val="000000"/>
          <w:lang w:bidi="ru-RU"/>
        </w:rPr>
        <w:t>(дата обращения 10.05.2013).</w:t>
      </w:r>
    </w:p>
  </w:footnote>
  <w:footnote w:id="7">
    <w:p w:rsidR="00910947" w:rsidRDefault="00910947" w:rsidP="00910947">
      <w:pPr>
        <w:pStyle w:val="afffff7"/>
        <w:shd w:val="clear" w:color="auto" w:fill="auto"/>
        <w:spacing w:after="11" w:line="180" w:lineRule="exact"/>
        <w:ind w:left="20"/>
        <w:jc w:val="left"/>
      </w:pPr>
      <w:r>
        <w:rPr>
          <w:color w:val="000000"/>
          <w:vertAlign w:val="superscript"/>
          <w:lang w:bidi="ru-RU"/>
        </w:rPr>
        <w:footnoteRef/>
      </w:r>
      <w:r>
        <w:rPr>
          <w:color w:val="000000"/>
          <w:lang w:bidi="ru-RU"/>
        </w:rPr>
        <w:t>Льюис К.С. Размышление о псалмах. — М.: Фазенда — Дом надежды, 2008.</w:t>
      </w:r>
    </w:p>
    <w:p w:rsidR="00910947" w:rsidRDefault="00910947" w:rsidP="00910947">
      <w:pPr>
        <w:pStyle w:val="2ffffd"/>
        <w:shd w:val="clear" w:color="auto" w:fill="auto"/>
        <w:spacing w:line="220" w:lineRule="exact"/>
        <w:ind w:right="40"/>
      </w:pPr>
      <w:r>
        <w:rPr>
          <w:color w:val="000000"/>
          <w:lang w:eastAsia="ru-RU" w:bidi="ru-RU"/>
        </w:rPr>
        <w:t></w:t>
      </w:r>
      <w:r>
        <w:rPr>
          <w:color w:val="000000"/>
          <w:lang w:eastAsia="ru-RU" w:bidi="ru-RU"/>
        </w:rPr>
        <w:t></w:t>
      </w:r>
    </w:p>
  </w:footnote>
  <w:footnote w:id="8">
    <w:p w:rsidR="00910947" w:rsidRDefault="00910947" w:rsidP="00910947">
      <w:pPr>
        <w:pStyle w:val="afffff7"/>
        <w:shd w:val="clear" w:color="auto" w:fill="auto"/>
        <w:ind w:left="20" w:right="20"/>
      </w:pPr>
      <w:r>
        <w:rPr>
          <w:color w:val="000000"/>
          <w:vertAlign w:val="superscript"/>
          <w:lang w:bidi="ru-RU"/>
        </w:rPr>
        <w:footnoteRef/>
      </w:r>
      <w:r>
        <w:rPr>
          <w:color w:val="000000"/>
          <w:lang w:bidi="ru-RU"/>
        </w:rPr>
        <w:t xml:space="preserve"> В европейской Библии эта книга называется «Тегиллим» </w:t>
      </w:r>
      <w:r w:rsidRPr="00910947">
        <w:rPr>
          <w:color w:val="000000"/>
          <w:lang w:eastAsia="en-US" w:bidi="en-US"/>
        </w:rPr>
        <w:t>(</w:t>
      </w:r>
      <w:r>
        <w:rPr>
          <w:color w:val="000000"/>
          <w:lang w:val="en-US" w:eastAsia="en-US" w:bidi="en-US"/>
        </w:rPr>
        <w:t>T</w:t>
      </w:r>
      <w:r w:rsidRPr="00910947">
        <w:rPr>
          <w:color w:val="000000"/>
          <w:lang w:eastAsia="en-US" w:bidi="en-US"/>
        </w:rPr>
        <w:t>’</w:t>
      </w:r>
      <w:r>
        <w:rPr>
          <w:color w:val="000000"/>
          <w:lang w:val="en-US" w:eastAsia="en-US" w:bidi="en-US"/>
        </w:rPr>
        <w:t>ehelim</w:t>
      </w:r>
      <w:r w:rsidRPr="00910947">
        <w:rPr>
          <w:color w:val="000000"/>
          <w:lang w:eastAsia="en-US" w:bidi="en-US"/>
        </w:rPr>
        <w:t xml:space="preserve">), </w:t>
      </w:r>
      <w:r>
        <w:rPr>
          <w:color w:val="000000"/>
          <w:lang w:bidi="ru-RU"/>
        </w:rPr>
        <w:t xml:space="preserve">что значит хваление. Этим термином обозначался струнный инструмент (подобие нашей гитары), которым в древности у евреев сопровождалось исполнение песней Псалтири. «Каждая из 150 песен, при многих частных особенностях, ... имеет то общее со всеми другими, что предметом их обращения, источником и вдохновителем их авторов является Бог и Его многообразные свойства и дела, проявляемые во внешней природе и в жизни людей». В иудейский канон Ветхого Завета Псалтирь вошла в середине II в. до н.э. Уже при царе Давиде (конец XI — начало X в. до Р.Х.) книга псалмов употреблялась в качестве богослужебной, в этой же функции она начала использоваться и у христиан, которые стали называть хваления, обращенные к Богу, псалмами (греч. </w:t>
      </w:r>
      <w:r>
        <w:rPr>
          <w:color w:val="000000"/>
          <w:lang w:val="en-US" w:eastAsia="en-US" w:bidi="en-US"/>
        </w:rPr>
        <w:t>Psalmoi</w:t>
      </w:r>
      <w:r w:rsidRPr="00910947">
        <w:rPr>
          <w:color w:val="000000"/>
          <w:lang w:eastAsia="en-US" w:bidi="en-US"/>
        </w:rPr>
        <w:t xml:space="preserve"> </w:t>
      </w:r>
      <w:r>
        <w:rPr>
          <w:color w:val="000000"/>
          <w:lang w:bidi="ru-RU"/>
        </w:rPr>
        <w:t>— хваление).</w:t>
      </w:r>
    </w:p>
  </w:footnote>
  <w:footnote w:id="9">
    <w:p w:rsidR="00910947" w:rsidRDefault="00910947" w:rsidP="00910947">
      <w:pPr>
        <w:pStyle w:val="afffff7"/>
        <w:shd w:val="clear" w:color="auto" w:fill="auto"/>
        <w:ind w:left="20"/>
      </w:pPr>
      <w:r>
        <w:rPr>
          <w:color w:val="000000"/>
          <w:vertAlign w:val="superscript"/>
          <w:lang w:bidi="ru-RU"/>
        </w:rPr>
        <w:footnoteRef/>
      </w:r>
      <w:r>
        <w:rPr>
          <w:color w:val="000000"/>
          <w:lang w:bidi="ru-RU"/>
        </w:rPr>
        <w:t xml:space="preserve"> Романов Б. Псалмопевец Давид и русская поэзия.// Псалтирь в русской поэзии. — М.: Новый ключ. Свято</w:t>
      </w:r>
      <w:r>
        <w:rPr>
          <w:color w:val="000000"/>
          <w:lang w:bidi="ru-RU"/>
        </w:rPr>
        <w:softHyphen/>
        <w:t>Троицкая Сергиева Лавра, 2002. — С. 6-7.</w:t>
      </w:r>
    </w:p>
  </w:footnote>
  <w:footnote w:id="10">
    <w:p w:rsidR="00910947" w:rsidRDefault="00910947" w:rsidP="00910947">
      <w:pPr>
        <w:pStyle w:val="afffff7"/>
        <w:shd w:val="clear" w:color="auto" w:fill="auto"/>
        <w:ind w:left="40"/>
        <w:jc w:val="left"/>
      </w:pPr>
      <w:r>
        <w:rPr>
          <w:color w:val="000000"/>
          <w:vertAlign w:val="superscript"/>
          <w:lang w:bidi="ru-RU"/>
        </w:rPr>
        <w:footnoteRef/>
      </w:r>
      <w:r>
        <w:rPr>
          <w:color w:val="000000"/>
          <w:lang w:bidi="ru-RU"/>
        </w:rPr>
        <w:t xml:space="preserve"> Шевырев С.П. История русской словесности: В 4 т. —Т. 1. История поэзии. — СПб., 1887. — С. 26-27.</w:t>
      </w:r>
    </w:p>
  </w:footnote>
  <w:footnote w:id="11">
    <w:p w:rsidR="00910947" w:rsidRDefault="00910947" w:rsidP="00910947">
      <w:pPr>
        <w:pStyle w:val="afffff7"/>
        <w:shd w:val="clear" w:color="auto" w:fill="auto"/>
        <w:ind w:left="20" w:right="120"/>
      </w:pPr>
      <w:r>
        <w:rPr>
          <w:color w:val="000000"/>
          <w:vertAlign w:val="superscript"/>
          <w:lang w:bidi="ru-RU"/>
        </w:rPr>
        <w:footnoteRef/>
      </w:r>
      <w:r>
        <w:rPr>
          <w:color w:val="000000"/>
          <w:lang w:bidi="ru-RU"/>
        </w:rPr>
        <w:t xml:space="preserve"> Василий, иеромонах. </w:t>
      </w:r>
      <w:r>
        <w:rPr>
          <w:b/>
          <w:bCs/>
        </w:rPr>
        <w:t>Я</w:t>
      </w:r>
      <w:r>
        <w:rPr>
          <w:color w:val="000000"/>
          <w:lang w:bidi="ru-RU"/>
        </w:rPr>
        <w:t xml:space="preserve"> создан Божественным словом. — М.: Издательство Сретенского монастыря, 2002. — С. 65-82.</w:t>
      </w:r>
    </w:p>
  </w:footnote>
  <w:footnote w:id="12">
    <w:p w:rsidR="00910947" w:rsidRDefault="00910947" w:rsidP="00910947">
      <w:pPr>
        <w:pStyle w:val="afffff7"/>
        <w:shd w:val="clear" w:color="auto" w:fill="auto"/>
        <w:ind w:left="20" w:right="20"/>
      </w:pPr>
      <w:r>
        <w:rPr>
          <w:color w:val="000000"/>
          <w:vertAlign w:val="superscript"/>
          <w:lang w:bidi="ru-RU"/>
        </w:rPr>
        <w:footnoteRef/>
      </w:r>
      <w:r>
        <w:rPr>
          <w:color w:val="000000"/>
          <w:lang w:bidi="ru-RU"/>
        </w:rPr>
        <w:t xml:space="preserve"> Карпенко Л.Б. Глаголица — славянская священная азбука: монография. — Самара: Издательство Самарской гуманитарной академии, 1999-2099. — С. 148-149.</w:t>
      </w:r>
    </w:p>
    <w:p w:rsidR="00910947" w:rsidRDefault="00910947" w:rsidP="00910947">
      <w:pPr>
        <w:spacing w:line="230" w:lineRule="exact"/>
      </w:pPr>
      <w:r>
        <w:rPr>
          <w:color w:val="000000"/>
          <w:lang w:eastAsia="ru-RU" w:bidi="ru-RU"/>
        </w:rPr>
        <w:t></w:t>
      </w:r>
      <w:r>
        <w:rPr>
          <w:color w:val="000000"/>
          <w:lang w:eastAsia="ru-RU" w:bidi="ru-RU"/>
        </w:rPr>
        <w:t></w:t>
      </w:r>
    </w:p>
  </w:footnote>
  <w:footnote w:id="13">
    <w:p w:rsidR="00910947" w:rsidRDefault="00910947" w:rsidP="00910947">
      <w:pPr>
        <w:pStyle w:val="afffff7"/>
        <w:shd w:val="clear" w:color="auto" w:fill="auto"/>
        <w:spacing w:line="180" w:lineRule="exact"/>
        <w:ind w:left="20"/>
        <w:jc w:val="left"/>
      </w:pPr>
      <w:r>
        <w:rPr>
          <w:color w:val="000000"/>
          <w:vertAlign w:val="superscript"/>
          <w:lang w:bidi="ru-RU"/>
        </w:rPr>
        <w:footnoteRef/>
      </w:r>
      <w:r>
        <w:rPr>
          <w:color w:val="000000"/>
          <w:lang w:bidi="ru-RU"/>
        </w:rPr>
        <w:t xml:space="preserve"> Луцевич Л.Ф. Псалтырь в русской поэзии. — СПб.: Дмитрий Буланин, 2002. — С. 10-11.</w:t>
      </w:r>
    </w:p>
    <w:p w:rsidR="00910947" w:rsidRDefault="00910947" w:rsidP="00910947">
      <w:pPr>
        <w:pStyle w:val="5ffd"/>
        <w:shd w:val="clear" w:color="auto" w:fill="auto"/>
        <w:spacing w:line="300" w:lineRule="exact"/>
        <w:ind w:left="20"/>
      </w:pPr>
      <w:r>
        <w:rPr>
          <w:color w:val="000000"/>
          <w:lang w:eastAsia="ru-RU" w:bidi="ru-RU"/>
        </w:rPr>
        <w:t>21</w:t>
      </w:r>
    </w:p>
  </w:footnote>
  <w:footnote w:id="14">
    <w:p w:rsidR="00910947" w:rsidRDefault="00910947" w:rsidP="00910947">
      <w:pPr>
        <w:pStyle w:val="afffff7"/>
        <w:shd w:val="clear" w:color="auto" w:fill="auto"/>
        <w:spacing w:line="180" w:lineRule="exact"/>
        <w:ind w:left="40"/>
        <w:jc w:val="left"/>
      </w:pPr>
      <w:r>
        <w:rPr>
          <w:color w:val="000000"/>
          <w:vertAlign w:val="superscript"/>
          <w:lang w:bidi="ru-RU"/>
        </w:rPr>
        <w:footnoteRef/>
      </w:r>
      <w:r>
        <w:rPr>
          <w:color w:val="000000"/>
          <w:lang w:bidi="ru-RU"/>
        </w:rPr>
        <w:t xml:space="preserve"> Бражников И.Л. Указ. соч. — С. 46.</w:t>
      </w:r>
    </w:p>
  </w:footnote>
  <w:footnote w:id="15">
    <w:p w:rsidR="00910947" w:rsidRDefault="00910947" w:rsidP="00910947">
      <w:pPr>
        <w:pStyle w:val="afffff7"/>
        <w:shd w:val="clear" w:color="auto" w:fill="auto"/>
        <w:ind w:right="40"/>
      </w:pPr>
      <w:r>
        <w:rPr>
          <w:color w:val="000000"/>
          <w:vertAlign w:val="superscript"/>
          <w:lang w:bidi="ru-RU"/>
        </w:rPr>
        <w:footnoteRef/>
      </w:r>
      <w:r>
        <w:rPr>
          <w:color w:val="000000"/>
          <w:lang w:bidi="ru-RU"/>
        </w:rPr>
        <w:t>Дронова Т.И. Мифологема «конца истории» в русском философско-художественном сознании 1910-1920-х годов (А. Платонов и Д. Мережковский) // «Страна философов» Андрея Платонова: проблемы творчества.</w:t>
      </w:r>
    </w:p>
    <w:p w:rsidR="00910947" w:rsidRDefault="00910947" w:rsidP="00910947">
      <w:pPr>
        <w:pStyle w:val="afffff7"/>
        <w:numPr>
          <w:ilvl w:val="0"/>
          <w:numId w:val="8"/>
        </w:numPr>
        <w:shd w:val="clear" w:color="auto" w:fill="auto"/>
        <w:spacing w:line="226" w:lineRule="exact"/>
        <w:ind w:left="360" w:hanging="360"/>
      </w:pPr>
      <w:r>
        <w:rPr>
          <w:color w:val="000000"/>
          <w:lang w:bidi="ru-RU"/>
        </w:rPr>
        <w:t xml:space="preserve"> Выпуск 4. Юбилейный. — М.: ИМЛИ РАН, «Наследие», 2000. — С. 209-217.</w:t>
      </w:r>
    </w:p>
    <w:p w:rsidR="00910947" w:rsidRDefault="00910947" w:rsidP="00910947">
      <w:pPr>
        <w:pStyle w:val="6ff2"/>
        <w:shd w:val="clear" w:color="auto" w:fill="auto"/>
        <w:spacing w:line="230" w:lineRule="exact"/>
        <w:ind w:left="20"/>
      </w:pPr>
      <w:r>
        <w:rPr>
          <w:color w:val="000000"/>
          <w:lang w:eastAsia="ru-RU" w:bidi="ru-RU"/>
        </w:rPr>
        <w:t>26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52" w:rsidRDefault="00A83A52">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83A52" w:rsidRDefault="00A83A5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52" w:rsidRDefault="00A83A52">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83A52" w:rsidRDefault="00A83A52"/>
            </w:txbxContent>
          </v:textbox>
          <w10:wrap anchorx="page" anchory="page"/>
        </v:shape>
      </w:pict>
    </w:r>
  </w:p>
  <w:p w:rsidR="00A83A52" w:rsidRPr="005856C0" w:rsidRDefault="00A83A5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52" w:rsidRDefault="00A83A5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8471D4"/>
    <w:multiLevelType w:val="multilevel"/>
    <w:tmpl w:val="5B38D4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1F358E"/>
    <w:multiLevelType w:val="multilevel"/>
    <w:tmpl w:val="677EB1C0"/>
    <w:lvl w:ilvl="0">
      <w:start w:val="2013"/>
      <w:numFmt w:val="decimal"/>
      <w:lvlText w:val="10.05.%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2">
    <w:nsid w:val="018905B6"/>
    <w:multiLevelType w:val="multilevel"/>
    <w:tmpl w:val="A018390C"/>
    <w:lvl w:ilvl="0">
      <w:start w:val="2013"/>
      <w:numFmt w:val="decimal"/>
      <w:lvlText w:val="10.05.%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4">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6">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nsid w:val="06F06477"/>
    <w:multiLevelType w:val="multilevel"/>
    <w:tmpl w:val="CAFC9DD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CCE7FF8"/>
    <w:multiLevelType w:val="multilevel"/>
    <w:tmpl w:val="42B46D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4">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5EE7782"/>
    <w:multiLevelType w:val="multilevel"/>
    <w:tmpl w:val="057CD25C"/>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1539E4"/>
    <w:multiLevelType w:val="multilevel"/>
    <w:tmpl w:val="4E78CC4E"/>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8C32BBD"/>
    <w:multiLevelType w:val="multilevel"/>
    <w:tmpl w:val="4AB68B6A"/>
    <w:lvl w:ilvl="0">
      <w:start w:val="2"/>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D344D93"/>
    <w:multiLevelType w:val="multilevel"/>
    <w:tmpl w:val="A3F8CD58"/>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32AA5598"/>
    <w:multiLevelType w:val="multilevel"/>
    <w:tmpl w:val="EEBAE4EA"/>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73942BD"/>
    <w:multiLevelType w:val="multilevel"/>
    <w:tmpl w:val="F9DC142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D7E58D1"/>
    <w:multiLevelType w:val="multilevel"/>
    <w:tmpl w:val="2E3C20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0390AAC"/>
    <w:multiLevelType w:val="multilevel"/>
    <w:tmpl w:val="23BA1496"/>
    <w:lvl w:ilvl="0">
      <w:start w:val="3"/>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9">
    <w:nsid w:val="46631432"/>
    <w:multiLevelType w:val="multilevel"/>
    <w:tmpl w:val="CAE439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1">
    <w:nsid w:val="591D7B72"/>
    <w:multiLevelType w:val="multilevel"/>
    <w:tmpl w:val="0BAAD9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CF149EE"/>
    <w:multiLevelType w:val="multilevel"/>
    <w:tmpl w:val="F39E9D7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F2731B5"/>
    <w:multiLevelType w:val="multilevel"/>
    <w:tmpl w:val="5BC071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B91B61"/>
    <w:multiLevelType w:val="multilevel"/>
    <w:tmpl w:val="0988037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06">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E926B20"/>
    <w:multiLevelType w:val="multilevel"/>
    <w:tmpl w:val="F2EA8D5E"/>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2"/>
  </w:num>
  <w:num w:numId="7">
    <w:abstractNumId w:val="70"/>
  </w:num>
  <w:num w:numId="8">
    <w:abstractNumId w:val="102"/>
  </w:num>
  <w:num w:numId="9">
    <w:abstractNumId w:val="67"/>
  </w:num>
  <w:num w:numId="10">
    <w:abstractNumId w:val="95"/>
  </w:num>
  <w:num w:numId="11">
    <w:abstractNumId w:val="87"/>
  </w:num>
  <w:num w:numId="12">
    <w:abstractNumId w:val="101"/>
  </w:num>
  <w:num w:numId="13">
    <w:abstractNumId w:val="107"/>
  </w:num>
  <w:num w:numId="14">
    <w:abstractNumId w:val="103"/>
  </w:num>
  <w:num w:numId="15">
    <w:abstractNumId w:val="88"/>
  </w:num>
  <w:num w:numId="16">
    <w:abstractNumId w:val="97"/>
  </w:num>
  <w:num w:numId="17">
    <w:abstractNumId w:val="89"/>
  </w:num>
  <w:num w:numId="18">
    <w:abstractNumId w:val="78"/>
  </w:num>
  <w:num w:numId="19">
    <w:abstractNumId w:val="92"/>
  </w:num>
  <w:num w:numId="20">
    <w:abstractNumId w:val="94"/>
  </w:num>
  <w:num w:numId="21">
    <w:abstractNumId w:val="99"/>
  </w:num>
  <w:num w:numId="22">
    <w:abstractNumId w:val="96"/>
  </w:num>
  <w:num w:numId="23">
    <w:abstractNumId w:val="82"/>
  </w:num>
  <w:num w:numId="24">
    <w:abstractNumId w:val="10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header" Target="header3.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1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velvkoross.ru/52/" TargetMode="External"/><Relationship Id="rId2" Type="http://schemas.openxmlformats.org/officeDocument/2006/relationships/hyperlink" Target="file:///6.htm" TargetMode="External"/><Relationship Id="rId1" Type="http://schemas.openxmlformats.org/officeDocument/2006/relationships/hyperlink" Target="http://lit" TargetMode="External"/><Relationship Id="rId5" Type="http://schemas.openxmlformats.org/officeDocument/2006/relationships/hyperlink" Target="http://www.bestreferat.ru/referat" TargetMode="External"/><Relationship Id="rId4" Type="http://schemas.openxmlformats.org/officeDocument/2006/relationships/hyperlink" Target="http://www.pravoslavie.ru/arhiv/34419.ht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67096-369E-4B95-BBBD-21885EE8B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1683</TotalTime>
  <Pages>43</Pages>
  <Words>8216</Words>
  <Characters>46833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54940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2020-08-13T09:28:00Z</dcterms:created>
  <dcterms:modified xsi:type="dcterms:W3CDTF">2020-08-19T18:21:00Z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