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FCCC3" w14:textId="3931FE08" w:rsidR="00051889" w:rsidRDefault="008323FC" w:rsidP="008323FC">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ДОРОШЕНКО Ольга Марковна. Административно-правовое обеспечение деятельности полиции по противодействию правонарушениям несовершеннолетних: диссертация ... кандидата юридических наук: 12.00.14 / ДОРОШЕНКО Ольга </w:t>
      </w:r>
      <w:proofErr w:type="gramStart"/>
      <w:r>
        <w:rPr>
          <w:rFonts w:ascii="Verdana" w:hAnsi="Verdana"/>
          <w:color w:val="000000"/>
          <w:sz w:val="18"/>
          <w:szCs w:val="18"/>
          <w:shd w:val="clear" w:color="auto" w:fill="FFFFFF"/>
        </w:rPr>
        <w:t>Марковна;[</w:t>
      </w:r>
      <w:proofErr w:type="gramEnd"/>
      <w:r>
        <w:rPr>
          <w:rFonts w:ascii="Verdana" w:hAnsi="Verdana"/>
          <w:color w:val="000000"/>
          <w:sz w:val="18"/>
          <w:szCs w:val="18"/>
          <w:shd w:val="clear" w:color="auto" w:fill="FFFFFF"/>
        </w:rPr>
        <w:t xml:space="preserve">Место защиты: Московский университет МВД России имени В.Я. </w:t>
      </w:r>
      <w:proofErr w:type="spellStart"/>
      <w:r>
        <w:rPr>
          <w:rFonts w:ascii="Verdana" w:hAnsi="Verdana"/>
          <w:color w:val="000000"/>
          <w:sz w:val="18"/>
          <w:szCs w:val="18"/>
          <w:shd w:val="clear" w:color="auto" w:fill="FFFFFF"/>
        </w:rPr>
        <w:t>Кикотя</w:t>
      </w:r>
      <w:proofErr w:type="spellEnd"/>
      <w:r>
        <w:rPr>
          <w:rFonts w:ascii="Verdana" w:hAnsi="Verdana"/>
          <w:color w:val="000000"/>
          <w:sz w:val="18"/>
          <w:szCs w:val="18"/>
          <w:shd w:val="clear" w:color="auto" w:fill="FFFFFF"/>
        </w:rPr>
        <w:t>].- Москва, 2015.- 242 с.</w:t>
      </w:r>
    </w:p>
    <w:p w14:paraId="3A4A68AA" w14:textId="77777777" w:rsidR="009D2FFD" w:rsidRPr="008323FC" w:rsidRDefault="009D2FFD" w:rsidP="008323FC">
      <w:bookmarkStart w:id="0" w:name="_GoBack"/>
      <w:bookmarkEnd w:id="0"/>
    </w:p>
    <w:sectPr w:rsidR="009D2FFD" w:rsidRPr="008323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A124E" w14:textId="77777777" w:rsidR="00D06622" w:rsidRDefault="00D06622">
      <w:pPr>
        <w:spacing w:after="0" w:line="240" w:lineRule="auto"/>
      </w:pPr>
      <w:r>
        <w:separator/>
      </w:r>
    </w:p>
  </w:endnote>
  <w:endnote w:type="continuationSeparator" w:id="0">
    <w:p w14:paraId="66C338CF" w14:textId="77777777" w:rsidR="00D06622" w:rsidRDefault="00D0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06BFB" w14:textId="77777777" w:rsidR="00D06622" w:rsidRDefault="00D06622">
      <w:pPr>
        <w:spacing w:after="0" w:line="240" w:lineRule="auto"/>
      </w:pPr>
      <w:r>
        <w:separator/>
      </w:r>
    </w:p>
  </w:footnote>
  <w:footnote w:type="continuationSeparator" w:id="0">
    <w:p w14:paraId="7704D1A3" w14:textId="77777777" w:rsidR="00D06622" w:rsidRDefault="00D06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407DB2"/>
    <w:multiLevelType w:val="multilevel"/>
    <w:tmpl w:val="C7B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7"/>
  </w:num>
  <w:num w:numId="8">
    <w:abstractNumId w:val="22"/>
  </w:num>
  <w:num w:numId="9">
    <w:abstractNumId w:val="24"/>
  </w:num>
  <w:num w:numId="10">
    <w:abstractNumId w:val="30"/>
  </w:num>
  <w:num w:numId="11">
    <w:abstractNumId w:val="29"/>
  </w:num>
  <w:num w:numId="12">
    <w:abstractNumId w:val="23"/>
  </w:num>
  <w:num w:numId="13">
    <w:abstractNumId w:val="19"/>
  </w:num>
  <w:num w:numId="14">
    <w:abstractNumId w:val="32"/>
  </w:num>
  <w:num w:numId="15">
    <w:abstractNumId w:val="25"/>
  </w:num>
  <w:num w:numId="16">
    <w:abstractNumId w:val="35"/>
  </w:num>
  <w:num w:numId="17">
    <w:abstractNumId w:val="36"/>
  </w:num>
  <w:num w:numId="18">
    <w:abstractNumId w:val="26"/>
  </w:num>
  <w:num w:numId="19">
    <w:abstractNumId w:val="34"/>
  </w:num>
  <w:num w:numId="2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22"/>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230</cp:revision>
  <cp:lastPrinted>2009-02-06T05:36:00Z</cp:lastPrinted>
  <dcterms:created xsi:type="dcterms:W3CDTF">2016-12-16T14:44:00Z</dcterms:created>
  <dcterms:modified xsi:type="dcterms:W3CDTF">2017-01-29T16:24:00Z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