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10DA"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Исаева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Валентина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Григорьевна</w:t>
      </w:r>
      <w:r w:rsidRPr="00044FDF">
        <w:rPr>
          <w:rFonts w:ascii="Helvetica" w:hAnsi="Helvetica" w:cs="Helvetica"/>
          <w:b/>
          <w:bCs/>
          <w:color w:val="222222"/>
          <w:sz w:val="21"/>
          <w:szCs w:val="21"/>
        </w:rPr>
        <w:t>.</w:t>
      </w:r>
    </w:p>
    <w:p w14:paraId="319554D0"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Иммуномодулирующие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свойства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дрожжей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у</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интактных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облученных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животных</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диссертация</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кандидата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биологических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наук</w:t>
      </w:r>
      <w:r w:rsidRPr="00044FDF">
        <w:rPr>
          <w:rFonts w:ascii="Helvetica" w:hAnsi="Helvetica" w:cs="Helvetica"/>
          <w:b/>
          <w:bCs/>
          <w:color w:val="222222"/>
          <w:sz w:val="21"/>
          <w:szCs w:val="21"/>
        </w:rPr>
        <w:t xml:space="preserve"> : 03.00.01. - </w:t>
      </w:r>
      <w:r w:rsidRPr="00044FDF">
        <w:rPr>
          <w:rFonts w:ascii="Helvetica" w:hAnsi="Helvetica" w:cs="Helvetica" w:hint="eastAsia"/>
          <w:b/>
          <w:bCs/>
          <w:color w:val="222222"/>
          <w:sz w:val="21"/>
          <w:szCs w:val="21"/>
        </w:rPr>
        <w:t>Обнинск</w:t>
      </w:r>
      <w:r w:rsidRPr="00044FDF">
        <w:rPr>
          <w:rFonts w:ascii="Helvetica" w:hAnsi="Helvetica" w:cs="Helvetica"/>
          <w:b/>
          <w:bCs/>
          <w:color w:val="222222"/>
          <w:sz w:val="21"/>
          <w:szCs w:val="21"/>
        </w:rPr>
        <w:t xml:space="preserve">, 1998. - 124 </w:t>
      </w:r>
      <w:r w:rsidRPr="00044FDF">
        <w:rPr>
          <w:rFonts w:ascii="Helvetica" w:hAnsi="Helvetica" w:cs="Helvetica" w:hint="eastAsia"/>
          <w:b/>
          <w:bCs/>
          <w:color w:val="222222"/>
          <w:sz w:val="21"/>
          <w:szCs w:val="21"/>
        </w:rPr>
        <w:t>с</w:t>
      </w:r>
      <w:r w:rsidRPr="00044FDF">
        <w:rPr>
          <w:rFonts w:ascii="Helvetica" w:hAnsi="Helvetica" w:cs="Helvetica"/>
          <w:b/>
          <w:bCs/>
          <w:color w:val="222222"/>
          <w:sz w:val="21"/>
          <w:szCs w:val="21"/>
        </w:rPr>
        <w:t>.</w:t>
      </w:r>
    </w:p>
    <w:p w14:paraId="48E36C54"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больше</w:t>
      </w:r>
    </w:p>
    <w:p w14:paraId="57BFB844"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Цитаты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из</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текста</w:t>
      </w:r>
      <w:r w:rsidRPr="00044FDF">
        <w:rPr>
          <w:rFonts w:ascii="Helvetica" w:hAnsi="Helvetica" w:cs="Helvetica"/>
          <w:b/>
          <w:bCs/>
          <w:color w:val="222222"/>
          <w:sz w:val="21"/>
          <w:szCs w:val="21"/>
        </w:rPr>
        <w:t>:</w:t>
      </w:r>
    </w:p>
    <w:p w14:paraId="710CFC2A"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стр</w:t>
      </w:r>
      <w:r w:rsidRPr="00044FDF">
        <w:rPr>
          <w:rFonts w:ascii="Helvetica" w:hAnsi="Helvetica" w:cs="Helvetica"/>
          <w:b/>
          <w:bCs/>
          <w:color w:val="222222"/>
          <w:sz w:val="21"/>
          <w:szCs w:val="21"/>
        </w:rPr>
        <w:t>. 1</w:t>
      </w:r>
    </w:p>
    <w:p w14:paraId="1A32D3F1"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росоийсждя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ш</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МЕДИЦИНСКИХ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НДУК</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МЕДИЦИНСКИЙ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РДДИОЛОГИЧЕОИИЙ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М</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Ч</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Ш</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ЦЕНТР</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правах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рукописи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ИСАЕВА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ВАЛЕНТИНА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ГРИГОРЬЕВНА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ИММУНШЮДУЛИРУЮЩИБ</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СВОЙСТВА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ШШЕИНАТА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НУЕЯЕИНОВШ</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ДРОЖЖЕЙ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У</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ИНТАКТНЫХ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ОБЛУЧЕННЫХ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ЖИВОТНЫХ</w:t>
      </w:r>
      <w:r w:rsidRPr="00044FDF">
        <w:rPr>
          <w:rFonts w:ascii="Helvetica" w:hAnsi="Helvetica" w:cs="Helvetica"/>
          <w:b/>
          <w:bCs/>
          <w:color w:val="222222"/>
          <w:sz w:val="21"/>
          <w:szCs w:val="21"/>
        </w:rPr>
        <w:t xml:space="preserve"> 03.00.01 - </w:t>
      </w:r>
      <w:r w:rsidRPr="00044FDF">
        <w:rPr>
          <w:rFonts w:ascii="Helvetica" w:hAnsi="Helvetica" w:cs="Helvetica" w:hint="eastAsia"/>
          <w:b/>
          <w:bCs/>
          <w:color w:val="222222"/>
          <w:sz w:val="21"/>
          <w:szCs w:val="21"/>
        </w:rPr>
        <w:t>радиобиология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Диссертация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соискание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ученой</w:t>
      </w:r>
    </w:p>
    <w:p w14:paraId="2AF9819E"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стр</w:t>
      </w:r>
      <w:r w:rsidRPr="00044FDF">
        <w:rPr>
          <w:rFonts w:ascii="Helvetica" w:hAnsi="Helvetica" w:cs="Helvetica"/>
          <w:b/>
          <w:bCs/>
          <w:color w:val="222222"/>
          <w:sz w:val="21"/>
          <w:szCs w:val="21"/>
        </w:rPr>
        <w:t>. 3</w:t>
      </w:r>
    </w:p>
    <w:p w14:paraId="40EE65A9"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 xml:space="preserve">. . . . . . . . 32 33 </w:t>
      </w:r>
      <w:r w:rsidRPr="00044FDF">
        <w:rPr>
          <w:rFonts w:ascii="Helvetica" w:hAnsi="Helvetica" w:cs="Helvetica" w:hint="eastAsia"/>
          <w:b/>
          <w:bCs/>
          <w:color w:val="222222"/>
          <w:sz w:val="21"/>
          <w:szCs w:val="21"/>
        </w:rPr>
        <w:t>Г</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М</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w:t>
      </w:r>
      <w:r w:rsidRPr="00044FDF">
        <w:rPr>
          <w:rFonts w:ascii="Helvetica" w:hAnsi="Helvetica" w:cs="Helvetica"/>
          <w:b/>
          <w:bCs/>
          <w:color w:val="222222"/>
          <w:sz w:val="21"/>
          <w:szCs w:val="21"/>
        </w:rPr>
        <w:t xml:space="preserve"> 3. </w:t>
      </w:r>
      <w:r w:rsidRPr="00044FDF">
        <w:rPr>
          <w:rFonts w:ascii="Helvetica" w:hAnsi="Helvetica" w:cs="Helvetica" w:hint="eastAsia"/>
          <w:b/>
          <w:bCs/>
          <w:color w:val="222222"/>
          <w:sz w:val="21"/>
          <w:szCs w:val="21"/>
        </w:rPr>
        <w:t>РЕЗУЛЬТАТЫ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СОБСТВЕННЫХ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ИССЖДОВАНИЙ</w:t>
      </w:r>
      <w:r w:rsidRPr="00044FDF">
        <w:rPr>
          <w:rFonts w:ascii="Helvetica" w:hAnsi="Helvetica" w:cs="Helvetica"/>
          <w:b/>
          <w:bCs/>
          <w:color w:val="222222"/>
          <w:sz w:val="21"/>
          <w:szCs w:val="21"/>
        </w:rPr>
        <w:t xml:space="preserve"> . 34 3.1.</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нукдеината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антителогенез</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интактных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животных</w:t>
      </w:r>
      <w:r w:rsidRPr="00044FDF">
        <w:rPr>
          <w:rFonts w:ascii="Helvetica" w:hAnsi="Helvetica" w:cs="Helvetica"/>
          <w:b/>
          <w:bCs/>
          <w:color w:val="222222"/>
          <w:sz w:val="21"/>
          <w:szCs w:val="21"/>
        </w:rPr>
        <w:t xml:space="preserve"> . . . . . 34 3.2.</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нукдеината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пострадиационные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нарушения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антителогенеза</w:t>
      </w:r>
      <w:r w:rsidRPr="00044FDF">
        <w:rPr>
          <w:rFonts w:ascii="Helvetica" w:hAnsi="Helvetica" w:cs="Helvetica"/>
          <w:b/>
          <w:bCs/>
          <w:color w:val="222222"/>
          <w:sz w:val="21"/>
          <w:szCs w:val="21"/>
        </w:rPr>
        <w:t xml:space="preserve"> 3.2.1.</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введения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облучения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пострадиационные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рушения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антителогенеза</w:t>
      </w:r>
      <w:r w:rsidRPr="00044FDF">
        <w:rPr>
          <w:rFonts w:ascii="Helvetica" w:hAnsi="Helvetica" w:cs="Helvetica"/>
          <w:b/>
          <w:bCs/>
          <w:color w:val="222222"/>
          <w:sz w:val="21"/>
          <w:szCs w:val="21"/>
        </w:rPr>
        <w:t xml:space="preserve"> . . . ....</w:t>
      </w:r>
    </w:p>
    <w:p w14:paraId="14BEE761"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стр</w:t>
      </w:r>
      <w:r w:rsidRPr="00044FDF">
        <w:rPr>
          <w:rFonts w:ascii="Helvetica" w:hAnsi="Helvetica" w:cs="Helvetica"/>
          <w:b/>
          <w:bCs/>
          <w:color w:val="222222"/>
          <w:sz w:val="21"/>
          <w:szCs w:val="21"/>
        </w:rPr>
        <w:t>. 33</w:t>
      </w:r>
    </w:p>
    <w:p w14:paraId="7ABF25B0"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дополнительно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представлен</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процентах</w:t>
      </w:r>
      <w:r w:rsidRPr="00044FDF">
        <w:rPr>
          <w:rFonts w:ascii="Helvetica" w:hAnsi="Helvetica" w:cs="Helvetica"/>
          <w:b/>
          <w:bCs/>
          <w:color w:val="222222"/>
          <w:sz w:val="21"/>
          <w:szCs w:val="21"/>
        </w:rPr>
        <w:t xml:space="preserve">. - 34 </w:t>
      </w:r>
      <w:r w:rsidRPr="00044FDF">
        <w:rPr>
          <w:rFonts w:ascii="Helvetica" w:hAnsi="Helvetica" w:cs="Helvetica" w:hint="eastAsia"/>
          <w:b/>
          <w:bCs/>
          <w:color w:val="222222"/>
          <w:sz w:val="21"/>
          <w:szCs w:val="21"/>
        </w:rPr>
        <w:t>Глава</w:t>
      </w:r>
      <w:r w:rsidRPr="00044FDF">
        <w:rPr>
          <w:rFonts w:ascii="Helvetica" w:hAnsi="Helvetica" w:cs="Helvetica"/>
          <w:b/>
          <w:bCs/>
          <w:color w:val="222222"/>
          <w:sz w:val="21"/>
          <w:szCs w:val="21"/>
        </w:rPr>
        <w:t xml:space="preserve"> 3. </w:t>
      </w:r>
      <w:r w:rsidRPr="00044FDF">
        <w:rPr>
          <w:rFonts w:ascii="Helvetica" w:hAnsi="Helvetica" w:cs="Helvetica" w:hint="eastAsia"/>
          <w:b/>
          <w:bCs/>
          <w:color w:val="222222"/>
          <w:sz w:val="21"/>
          <w:szCs w:val="21"/>
        </w:rPr>
        <w:t>Р</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Л</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Ь</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Т</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Т</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СОБСТВЕННЫХ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ИССЛЕДОВАНИЙ</w:t>
      </w:r>
      <w:r w:rsidRPr="00044FDF">
        <w:rPr>
          <w:rFonts w:ascii="Helvetica" w:hAnsi="Helvetica" w:cs="Helvetica"/>
          <w:b/>
          <w:bCs/>
          <w:color w:val="222222"/>
          <w:sz w:val="21"/>
          <w:szCs w:val="21"/>
        </w:rPr>
        <w:t xml:space="preserve"> 3.1. </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антителогенез</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интактных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животных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данном</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разделе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представлены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результаты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сравнительных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исследо­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ваний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эффективности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введения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различных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доз</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антителогенез</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интактных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льшей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линии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СВА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Проведенные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исследования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показали</w:t>
      </w:r>
      <w:r w:rsidRPr="00044FDF">
        <w:rPr>
          <w:rFonts w:ascii="Helvetica" w:hAnsi="Helvetica" w:cs="Helvetica"/>
          <w:b/>
          <w:bCs/>
          <w:color w:val="222222"/>
          <w:sz w:val="21"/>
          <w:szCs w:val="21"/>
        </w:rPr>
        <w:t>,...</w:t>
      </w:r>
    </w:p>
    <w:p w14:paraId="1215CCA6"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 xml:space="preserve"> </w:t>
      </w:r>
    </w:p>
    <w:p w14:paraId="6958AB95"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lastRenderedPageBreak/>
        <w:t>Оглавление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диссертации</w:t>
      </w:r>
    </w:p>
    <w:p w14:paraId="09BB6493"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кандидат</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биологических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наук</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Исаева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Валентина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Григорьевна</w:t>
      </w:r>
    </w:p>
    <w:p w14:paraId="750E0F06"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 xml:space="preserve">1.1. </w:t>
      </w:r>
      <w:r w:rsidRPr="00044FDF">
        <w:rPr>
          <w:rFonts w:ascii="Helvetica" w:hAnsi="Helvetica" w:cs="Helvetica" w:hint="eastAsia"/>
          <w:b/>
          <w:bCs/>
          <w:color w:val="222222"/>
          <w:sz w:val="21"/>
          <w:szCs w:val="21"/>
        </w:rPr>
        <w:t>Пострадиационный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иммунодефицит</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возможности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его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коррекции</w:t>
      </w:r>
      <w:r w:rsidRPr="00044FDF">
        <w:rPr>
          <w:rFonts w:ascii="Helvetica" w:hAnsi="Helvetica" w:cs="Helvetica"/>
          <w:b/>
          <w:bCs/>
          <w:color w:val="222222"/>
          <w:sz w:val="21"/>
          <w:szCs w:val="21"/>
        </w:rPr>
        <w:t xml:space="preserve"> . ^</w:t>
      </w:r>
    </w:p>
    <w:p w14:paraId="37635F27" w14:textId="77777777" w:rsidR="00044FDF" w:rsidRPr="00044FDF" w:rsidRDefault="00044FDF" w:rsidP="00044FDF">
      <w:pPr>
        <w:rPr>
          <w:rFonts w:ascii="Helvetica" w:hAnsi="Helvetica" w:cs="Helvetica"/>
          <w:b/>
          <w:bCs/>
          <w:color w:val="222222"/>
          <w:sz w:val="21"/>
          <w:szCs w:val="21"/>
        </w:rPr>
      </w:pPr>
    </w:p>
    <w:p w14:paraId="7A462C50"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1.1.1.</w:t>
      </w:r>
      <w:r w:rsidRPr="00044FDF">
        <w:rPr>
          <w:rFonts w:ascii="Helvetica" w:hAnsi="Helvetica" w:cs="Helvetica" w:hint="eastAsia"/>
          <w:b/>
          <w:bCs/>
          <w:color w:val="222222"/>
          <w:sz w:val="21"/>
          <w:szCs w:val="21"/>
        </w:rPr>
        <w:t>Основные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механизмы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развития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пострадиационного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иммунодефицитного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состояния</w:t>
      </w:r>
    </w:p>
    <w:p w14:paraId="711EEE66" w14:textId="77777777" w:rsidR="00044FDF" w:rsidRPr="00044FDF" w:rsidRDefault="00044FDF" w:rsidP="00044FDF">
      <w:pPr>
        <w:rPr>
          <w:rFonts w:ascii="Helvetica" w:hAnsi="Helvetica" w:cs="Helvetica"/>
          <w:b/>
          <w:bCs/>
          <w:color w:val="222222"/>
          <w:sz w:val="21"/>
          <w:szCs w:val="21"/>
        </w:rPr>
      </w:pPr>
    </w:p>
    <w:p w14:paraId="4AACAA47"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1.1.2.</w:t>
      </w:r>
      <w:r w:rsidRPr="00044FDF">
        <w:rPr>
          <w:rFonts w:ascii="Helvetica" w:hAnsi="Helvetica" w:cs="Helvetica" w:hint="eastAsia"/>
          <w:b/>
          <w:bCs/>
          <w:color w:val="222222"/>
          <w:sz w:val="21"/>
          <w:szCs w:val="21"/>
        </w:rPr>
        <w:t>Применение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иммуномодулирующих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препаратов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природного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происхождения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для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профилактики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коррекции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пострадиационных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иммунодефицитов</w:t>
      </w:r>
    </w:p>
    <w:p w14:paraId="5D0D3CEF" w14:textId="77777777" w:rsidR="00044FDF" w:rsidRPr="00044FDF" w:rsidRDefault="00044FDF" w:rsidP="00044FDF">
      <w:pPr>
        <w:rPr>
          <w:rFonts w:ascii="Helvetica" w:hAnsi="Helvetica" w:cs="Helvetica"/>
          <w:b/>
          <w:bCs/>
          <w:color w:val="222222"/>
          <w:sz w:val="21"/>
          <w:szCs w:val="21"/>
        </w:rPr>
      </w:pPr>
    </w:p>
    <w:p w14:paraId="5FE7802D"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1.1.3.</w:t>
      </w:r>
      <w:r w:rsidRPr="00044FDF">
        <w:rPr>
          <w:rFonts w:ascii="Helvetica" w:hAnsi="Helvetica" w:cs="Helvetica" w:hint="eastAsia"/>
          <w:b/>
          <w:bCs/>
          <w:color w:val="222222"/>
          <w:sz w:val="21"/>
          <w:szCs w:val="21"/>
        </w:rPr>
        <w:t>Иммуномодулирующие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эффекты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препаратов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нуклеиновой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природы</w:t>
      </w:r>
    </w:p>
    <w:p w14:paraId="4F2D3901" w14:textId="77777777" w:rsidR="00044FDF" w:rsidRPr="00044FDF" w:rsidRDefault="00044FDF" w:rsidP="00044FDF">
      <w:pPr>
        <w:rPr>
          <w:rFonts w:ascii="Helvetica" w:hAnsi="Helvetica" w:cs="Helvetica"/>
          <w:b/>
          <w:bCs/>
          <w:color w:val="222222"/>
          <w:sz w:val="21"/>
          <w:szCs w:val="21"/>
        </w:rPr>
      </w:pPr>
    </w:p>
    <w:p w14:paraId="14F0C278"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1.1.3.1.</w:t>
      </w:r>
      <w:r w:rsidRPr="00044FDF">
        <w:rPr>
          <w:rFonts w:ascii="Helvetica" w:hAnsi="Helvetica" w:cs="Helvetica" w:hint="eastAsia"/>
          <w:b/>
          <w:bCs/>
          <w:color w:val="222222"/>
          <w:sz w:val="21"/>
          <w:szCs w:val="21"/>
        </w:rPr>
        <w:t>Свойства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препаратов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нуклеиновой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природы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иммунодефицитных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состояниях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нелучевого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происхождения</w:t>
      </w:r>
    </w:p>
    <w:p w14:paraId="736126AB" w14:textId="77777777" w:rsidR="00044FDF" w:rsidRPr="00044FDF" w:rsidRDefault="00044FDF" w:rsidP="00044FDF">
      <w:pPr>
        <w:rPr>
          <w:rFonts w:ascii="Helvetica" w:hAnsi="Helvetica" w:cs="Helvetica"/>
          <w:b/>
          <w:bCs/>
          <w:color w:val="222222"/>
          <w:sz w:val="21"/>
          <w:szCs w:val="21"/>
        </w:rPr>
      </w:pPr>
    </w:p>
    <w:p w14:paraId="71156D59"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1.1.3.2.</w:t>
      </w:r>
      <w:r w:rsidRPr="00044FDF">
        <w:rPr>
          <w:rFonts w:ascii="Helvetica" w:hAnsi="Helvetica" w:cs="Helvetica" w:hint="eastAsia"/>
          <w:b/>
          <w:bCs/>
          <w:color w:val="222222"/>
          <w:sz w:val="21"/>
          <w:szCs w:val="21"/>
        </w:rPr>
        <w:t>Иммуномодулирующие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свойства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препаратов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нуклеиновой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природы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облученном</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организме</w:t>
      </w:r>
    </w:p>
    <w:p w14:paraId="5E10D9A7" w14:textId="77777777" w:rsidR="00044FDF" w:rsidRPr="00044FDF" w:rsidRDefault="00044FDF" w:rsidP="00044FDF">
      <w:pPr>
        <w:rPr>
          <w:rFonts w:ascii="Helvetica" w:hAnsi="Helvetica" w:cs="Helvetica"/>
          <w:b/>
          <w:bCs/>
          <w:color w:val="222222"/>
          <w:sz w:val="21"/>
          <w:szCs w:val="21"/>
        </w:rPr>
      </w:pPr>
    </w:p>
    <w:p w14:paraId="477AD248"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ГЛАВА</w:t>
      </w:r>
      <w:r w:rsidRPr="00044FDF">
        <w:rPr>
          <w:rFonts w:ascii="Helvetica" w:hAnsi="Helvetica" w:cs="Helvetica"/>
          <w:b/>
          <w:bCs/>
          <w:color w:val="222222"/>
          <w:sz w:val="21"/>
          <w:szCs w:val="21"/>
        </w:rPr>
        <w:t xml:space="preserve"> 2. </w:t>
      </w:r>
      <w:r w:rsidRPr="00044FDF">
        <w:rPr>
          <w:rFonts w:ascii="Helvetica" w:hAnsi="Helvetica" w:cs="Helvetica" w:hint="eastAsia"/>
          <w:b/>
          <w:bCs/>
          <w:color w:val="222222"/>
          <w:sz w:val="21"/>
          <w:szCs w:val="21"/>
        </w:rPr>
        <w:t>МАТЕРИАЛЫ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МЕТОДЫ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ИССЛЕДОВАНИЯ</w:t>
      </w:r>
    </w:p>
    <w:p w14:paraId="4DE1DC3D" w14:textId="77777777" w:rsidR="00044FDF" w:rsidRPr="00044FDF" w:rsidRDefault="00044FDF" w:rsidP="00044FDF">
      <w:pPr>
        <w:rPr>
          <w:rFonts w:ascii="Helvetica" w:hAnsi="Helvetica" w:cs="Helvetica"/>
          <w:b/>
          <w:bCs/>
          <w:color w:val="222222"/>
          <w:sz w:val="21"/>
          <w:szCs w:val="21"/>
        </w:rPr>
      </w:pPr>
    </w:p>
    <w:p w14:paraId="6CCADFF5"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2.1.</w:t>
      </w:r>
      <w:r w:rsidRPr="00044FDF">
        <w:rPr>
          <w:rFonts w:ascii="Helvetica" w:hAnsi="Helvetica" w:cs="Helvetica" w:hint="eastAsia"/>
          <w:b/>
          <w:bCs/>
          <w:color w:val="222222"/>
          <w:sz w:val="21"/>
          <w:szCs w:val="21"/>
        </w:rPr>
        <w:t>Экспериментальные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животные</w:t>
      </w:r>
    </w:p>
    <w:p w14:paraId="3DFEA501" w14:textId="77777777" w:rsidR="00044FDF" w:rsidRPr="00044FDF" w:rsidRDefault="00044FDF" w:rsidP="00044FDF">
      <w:pPr>
        <w:rPr>
          <w:rFonts w:ascii="Helvetica" w:hAnsi="Helvetica" w:cs="Helvetica"/>
          <w:b/>
          <w:bCs/>
          <w:color w:val="222222"/>
          <w:sz w:val="21"/>
          <w:szCs w:val="21"/>
        </w:rPr>
      </w:pPr>
    </w:p>
    <w:p w14:paraId="6D0CD986"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2.2.</w:t>
      </w:r>
      <w:r w:rsidRPr="00044FDF">
        <w:rPr>
          <w:rFonts w:ascii="Helvetica" w:hAnsi="Helvetica" w:cs="Helvetica" w:hint="eastAsia"/>
          <w:b/>
          <w:bCs/>
          <w:color w:val="222222"/>
          <w:sz w:val="21"/>
          <w:szCs w:val="21"/>
        </w:rPr>
        <w:t>Условия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облучения</w:t>
      </w:r>
    </w:p>
    <w:p w14:paraId="2101D26F" w14:textId="77777777" w:rsidR="00044FDF" w:rsidRPr="00044FDF" w:rsidRDefault="00044FDF" w:rsidP="00044FDF">
      <w:pPr>
        <w:rPr>
          <w:rFonts w:ascii="Helvetica" w:hAnsi="Helvetica" w:cs="Helvetica"/>
          <w:b/>
          <w:bCs/>
          <w:color w:val="222222"/>
          <w:sz w:val="21"/>
          <w:szCs w:val="21"/>
        </w:rPr>
      </w:pPr>
    </w:p>
    <w:p w14:paraId="5DF29D67"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2.3.</w:t>
      </w:r>
      <w:r w:rsidRPr="00044FDF">
        <w:rPr>
          <w:rFonts w:ascii="Helvetica" w:hAnsi="Helvetica" w:cs="Helvetica" w:hint="eastAsia"/>
          <w:b/>
          <w:bCs/>
          <w:color w:val="222222"/>
          <w:sz w:val="21"/>
          <w:szCs w:val="21"/>
        </w:rPr>
        <w:t>Иммуномодулирующие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препараты</w:t>
      </w:r>
    </w:p>
    <w:p w14:paraId="3F8D5149" w14:textId="77777777" w:rsidR="00044FDF" w:rsidRPr="00044FDF" w:rsidRDefault="00044FDF" w:rsidP="00044FDF">
      <w:pPr>
        <w:rPr>
          <w:rFonts w:ascii="Helvetica" w:hAnsi="Helvetica" w:cs="Helvetica"/>
          <w:b/>
          <w:bCs/>
          <w:color w:val="222222"/>
          <w:sz w:val="21"/>
          <w:szCs w:val="21"/>
        </w:rPr>
      </w:pPr>
    </w:p>
    <w:p w14:paraId="2B742155"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lastRenderedPageBreak/>
        <w:t>2.4.</w:t>
      </w:r>
      <w:r w:rsidRPr="00044FDF">
        <w:rPr>
          <w:rFonts w:ascii="Helvetica" w:hAnsi="Helvetica" w:cs="Helvetica" w:hint="eastAsia"/>
          <w:b/>
          <w:bCs/>
          <w:color w:val="222222"/>
          <w:sz w:val="21"/>
          <w:szCs w:val="21"/>
        </w:rPr>
        <w:t>Методы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исследования</w:t>
      </w:r>
    </w:p>
    <w:p w14:paraId="212F7C1E" w14:textId="77777777" w:rsidR="00044FDF" w:rsidRPr="00044FDF" w:rsidRDefault="00044FDF" w:rsidP="00044FDF">
      <w:pPr>
        <w:rPr>
          <w:rFonts w:ascii="Helvetica" w:hAnsi="Helvetica" w:cs="Helvetica"/>
          <w:b/>
          <w:bCs/>
          <w:color w:val="222222"/>
          <w:sz w:val="21"/>
          <w:szCs w:val="21"/>
        </w:rPr>
      </w:pPr>
    </w:p>
    <w:p w14:paraId="35B95441"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2.4.1.</w:t>
      </w:r>
      <w:r w:rsidRPr="00044FDF">
        <w:rPr>
          <w:rFonts w:ascii="Helvetica" w:hAnsi="Helvetica" w:cs="Helvetica" w:hint="eastAsia"/>
          <w:b/>
          <w:bCs/>
          <w:color w:val="222222"/>
          <w:sz w:val="21"/>
          <w:szCs w:val="21"/>
        </w:rPr>
        <w:t>Приготовление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для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определения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способности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антителогенезу</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методу</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Каннингема</w:t>
      </w:r>
      <w:r w:rsidRPr="00044FDF">
        <w:rPr>
          <w:rFonts w:ascii="Helvetica" w:hAnsi="Helvetica" w:cs="Helvetica"/>
          <w:b/>
          <w:bCs/>
          <w:color w:val="222222"/>
          <w:sz w:val="21"/>
          <w:szCs w:val="21"/>
        </w:rPr>
        <w:t>.</w:t>
      </w:r>
    </w:p>
    <w:p w14:paraId="21E214C9" w14:textId="77777777" w:rsidR="00044FDF" w:rsidRPr="00044FDF" w:rsidRDefault="00044FDF" w:rsidP="00044FDF">
      <w:pPr>
        <w:rPr>
          <w:rFonts w:ascii="Helvetica" w:hAnsi="Helvetica" w:cs="Helvetica"/>
          <w:b/>
          <w:bCs/>
          <w:color w:val="222222"/>
          <w:sz w:val="21"/>
          <w:szCs w:val="21"/>
        </w:rPr>
      </w:pPr>
    </w:p>
    <w:p w14:paraId="79442E52"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2.4.2.</w:t>
      </w:r>
      <w:r w:rsidRPr="00044FDF">
        <w:rPr>
          <w:rFonts w:ascii="Helvetica" w:hAnsi="Helvetica" w:cs="Helvetica" w:hint="eastAsia"/>
          <w:b/>
          <w:bCs/>
          <w:color w:val="222222"/>
          <w:sz w:val="21"/>
          <w:szCs w:val="21"/>
        </w:rPr>
        <w:t>Определение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содержания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АОК</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селезенке</w:t>
      </w:r>
    </w:p>
    <w:p w14:paraId="47B1EEAF" w14:textId="77777777" w:rsidR="00044FDF" w:rsidRPr="00044FDF" w:rsidRDefault="00044FDF" w:rsidP="00044FDF">
      <w:pPr>
        <w:rPr>
          <w:rFonts w:ascii="Helvetica" w:hAnsi="Helvetica" w:cs="Helvetica"/>
          <w:b/>
          <w:bCs/>
          <w:color w:val="222222"/>
          <w:sz w:val="21"/>
          <w:szCs w:val="21"/>
        </w:rPr>
      </w:pPr>
    </w:p>
    <w:p w14:paraId="101E82D3"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2.4.3.</w:t>
      </w:r>
      <w:r w:rsidRPr="00044FDF">
        <w:rPr>
          <w:rFonts w:ascii="Helvetica" w:hAnsi="Helvetica" w:cs="Helvetica" w:hint="eastAsia"/>
          <w:b/>
          <w:bCs/>
          <w:color w:val="222222"/>
          <w:sz w:val="21"/>
          <w:szCs w:val="21"/>
        </w:rPr>
        <w:t>Исследование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кооперативной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функции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иммунокомпе</w:t>
      </w:r>
      <w:r w:rsidRPr="00044FDF">
        <w:rPr>
          <w:rFonts w:ascii="Helvetica" w:hAnsi="Helvetica" w:cs="Helvetica"/>
          <w:b/>
          <w:bCs/>
          <w:color w:val="222222"/>
          <w:sz w:val="21"/>
          <w:szCs w:val="21"/>
        </w:rPr>
        <w:t>-</w:t>
      </w:r>
      <w:r w:rsidRPr="00044FDF">
        <w:rPr>
          <w:rFonts w:ascii="Helvetica" w:hAnsi="Helvetica" w:cs="Helvetica" w:hint="eastAsia"/>
          <w:b/>
          <w:bCs/>
          <w:color w:val="222222"/>
          <w:sz w:val="21"/>
          <w:szCs w:val="21"/>
        </w:rPr>
        <w:t>тентных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клеток</w:t>
      </w:r>
    </w:p>
    <w:p w14:paraId="7D8D848F" w14:textId="77777777" w:rsidR="00044FDF" w:rsidRPr="00044FDF" w:rsidRDefault="00044FDF" w:rsidP="00044FDF">
      <w:pPr>
        <w:rPr>
          <w:rFonts w:ascii="Helvetica" w:hAnsi="Helvetica" w:cs="Helvetica"/>
          <w:b/>
          <w:bCs/>
          <w:color w:val="222222"/>
          <w:sz w:val="21"/>
          <w:szCs w:val="21"/>
        </w:rPr>
      </w:pPr>
    </w:p>
    <w:p w14:paraId="39234CB9"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2.4.4.</w:t>
      </w:r>
      <w:r w:rsidRPr="00044FDF">
        <w:rPr>
          <w:rFonts w:ascii="Helvetica" w:hAnsi="Helvetica" w:cs="Helvetica" w:hint="eastAsia"/>
          <w:b/>
          <w:bCs/>
          <w:color w:val="222222"/>
          <w:sz w:val="21"/>
          <w:szCs w:val="21"/>
        </w:rPr>
        <w:t>Исследование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функциональной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активности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клеток</w:t>
      </w:r>
      <w:r w:rsidRPr="00044FDF">
        <w:rPr>
          <w:rFonts w:ascii="Helvetica" w:hAnsi="Helvetica" w:cs="Helvetica"/>
          <w:b/>
          <w:bCs/>
          <w:color w:val="222222"/>
          <w:sz w:val="21"/>
          <w:szCs w:val="21"/>
        </w:rPr>
        <w:t>-</w:t>
      </w:r>
      <w:r w:rsidRPr="00044FDF">
        <w:rPr>
          <w:rFonts w:ascii="Helvetica" w:hAnsi="Helvetica" w:cs="Helvetica" w:hint="eastAsia"/>
          <w:b/>
          <w:bCs/>
          <w:color w:val="222222"/>
          <w:sz w:val="21"/>
          <w:szCs w:val="21"/>
        </w:rPr>
        <w:t>супрессоров</w:t>
      </w:r>
    </w:p>
    <w:p w14:paraId="1A4328E8" w14:textId="77777777" w:rsidR="00044FDF" w:rsidRPr="00044FDF" w:rsidRDefault="00044FDF" w:rsidP="00044FDF">
      <w:pPr>
        <w:rPr>
          <w:rFonts w:ascii="Helvetica" w:hAnsi="Helvetica" w:cs="Helvetica"/>
          <w:b/>
          <w:bCs/>
          <w:color w:val="222222"/>
          <w:sz w:val="21"/>
          <w:szCs w:val="21"/>
        </w:rPr>
      </w:pPr>
    </w:p>
    <w:p w14:paraId="1D84FBA3"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2.5.</w:t>
      </w:r>
      <w:r w:rsidRPr="00044FDF">
        <w:rPr>
          <w:rFonts w:ascii="Helvetica" w:hAnsi="Helvetica" w:cs="Helvetica" w:hint="eastAsia"/>
          <w:b/>
          <w:bCs/>
          <w:color w:val="222222"/>
          <w:sz w:val="21"/>
          <w:szCs w:val="21"/>
        </w:rPr>
        <w:t>Методы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статистической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обработки</w:t>
      </w:r>
    </w:p>
    <w:p w14:paraId="11B66E44" w14:textId="77777777" w:rsidR="00044FDF" w:rsidRPr="00044FDF" w:rsidRDefault="00044FDF" w:rsidP="00044FDF">
      <w:pPr>
        <w:rPr>
          <w:rFonts w:ascii="Helvetica" w:hAnsi="Helvetica" w:cs="Helvetica"/>
          <w:b/>
          <w:bCs/>
          <w:color w:val="222222"/>
          <w:sz w:val="21"/>
          <w:szCs w:val="21"/>
        </w:rPr>
      </w:pPr>
    </w:p>
    <w:p w14:paraId="1EB0D636"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hint="eastAsia"/>
          <w:b/>
          <w:bCs/>
          <w:color w:val="222222"/>
          <w:sz w:val="21"/>
          <w:szCs w:val="21"/>
        </w:rPr>
        <w:t>ГЛАВА</w:t>
      </w:r>
      <w:r w:rsidRPr="00044FDF">
        <w:rPr>
          <w:rFonts w:ascii="Helvetica" w:hAnsi="Helvetica" w:cs="Helvetica"/>
          <w:b/>
          <w:bCs/>
          <w:color w:val="222222"/>
          <w:sz w:val="21"/>
          <w:szCs w:val="21"/>
        </w:rPr>
        <w:t xml:space="preserve"> 3. </w:t>
      </w:r>
      <w:r w:rsidRPr="00044FDF">
        <w:rPr>
          <w:rFonts w:ascii="Helvetica" w:hAnsi="Helvetica" w:cs="Helvetica" w:hint="eastAsia"/>
          <w:b/>
          <w:bCs/>
          <w:color w:val="222222"/>
          <w:sz w:val="21"/>
          <w:szCs w:val="21"/>
        </w:rPr>
        <w:t>РЕЗУЛЬТАТЫ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СОБСТВЕННЫХ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ИССЛЕДОВАНИЙ</w:t>
      </w:r>
    </w:p>
    <w:p w14:paraId="01168F3E" w14:textId="77777777" w:rsidR="00044FDF" w:rsidRPr="00044FDF" w:rsidRDefault="00044FDF" w:rsidP="00044FDF">
      <w:pPr>
        <w:rPr>
          <w:rFonts w:ascii="Helvetica" w:hAnsi="Helvetica" w:cs="Helvetica"/>
          <w:b/>
          <w:bCs/>
          <w:color w:val="222222"/>
          <w:sz w:val="21"/>
          <w:szCs w:val="21"/>
        </w:rPr>
      </w:pPr>
    </w:p>
    <w:p w14:paraId="5981E4C9"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3.1.</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антителогенез</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интактных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животных</w:t>
      </w:r>
    </w:p>
    <w:p w14:paraId="6732D3C0" w14:textId="77777777" w:rsidR="00044FDF" w:rsidRPr="00044FDF" w:rsidRDefault="00044FDF" w:rsidP="00044FDF">
      <w:pPr>
        <w:rPr>
          <w:rFonts w:ascii="Helvetica" w:hAnsi="Helvetica" w:cs="Helvetica"/>
          <w:b/>
          <w:bCs/>
          <w:color w:val="222222"/>
          <w:sz w:val="21"/>
          <w:szCs w:val="21"/>
        </w:rPr>
      </w:pPr>
    </w:p>
    <w:p w14:paraId="23F26529"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3.2.</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пострадиационные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нарушения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антителогенева</w:t>
      </w:r>
    </w:p>
    <w:p w14:paraId="251FABC4" w14:textId="77777777" w:rsidR="00044FDF" w:rsidRPr="00044FDF" w:rsidRDefault="00044FDF" w:rsidP="00044FDF">
      <w:pPr>
        <w:rPr>
          <w:rFonts w:ascii="Helvetica" w:hAnsi="Helvetica" w:cs="Helvetica"/>
          <w:b/>
          <w:bCs/>
          <w:color w:val="222222"/>
          <w:sz w:val="21"/>
          <w:szCs w:val="21"/>
        </w:rPr>
      </w:pPr>
    </w:p>
    <w:p w14:paraId="4B0D37D3"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3.2.1.</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введения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облучения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пострадиационные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нарушения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антителогенева</w:t>
      </w:r>
    </w:p>
    <w:p w14:paraId="55236747" w14:textId="77777777" w:rsidR="00044FDF" w:rsidRPr="00044FDF" w:rsidRDefault="00044FDF" w:rsidP="00044FDF">
      <w:pPr>
        <w:rPr>
          <w:rFonts w:ascii="Helvetica" w:hAnsi="Helvetica" w:cs="Helvetica"/>
          <w:b/>
          <w:bCs/>
          <w:color w:val="222222"/>
          <w:sz w:val="21"/>
          <w:szCs w:val="21"/>
        </w:rPr>
      </w:pPr>
    </w:p>
    <w:p w14:paraId="4A3DEF86"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3.2.2.</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введения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после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облучения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пострадиационные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нарушения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антителогенева</w:t>
      </w:r>
    </w:p>
    <w:p w14:paraId="451AD4A0" w14:textId="77777777" w:rsidR="00044FDF" w:rsidRPr="00044FDF" w:rsidRDefault="00044FDF" w:rsidP="00044FDF">
      <w:pPr>
        <w:rPr>
          <w:rFonts w:ascii="Helvetica" w:hAnsi="Helvetica" w:cs="Helvetica"/>
          <w:b/>
          <w:bCs/>
          <w:color w:val="222222"/>
          <w:sz w:val="21"/>
          <w:szCs w:val="21"/>
        </w:rPr>
      </w:pPr>
    </w:p>
    <w:p w14:paraId="315BDC03"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3.2.3.</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введения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до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после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облучения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способность</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антителогенезу</w:t>
      </w:r>
      <w:r w:rsidRPr="00044FDF">
        <w:rPr>
          <w:rFonts w:ascii="Helvetica" w:hAnsi="Helvetica" w:cs="Helvetica"/>
          <w:b/>
          <w:bCs/>
          <w:color w:val="222222"/>
          <w:sz w:val="21"/>
          <w:szCs w:val="21"/>
        </w:rPr>
        <w:t xml:space="preserve"> . . . . .</w:t>
      </w:r>
    </w:p>
    <w:p w14:paraId="2C14296C" w14:textId="77777777" w:rsidR="00044FDF" w:rsidRPr="00044FDF" w:rsidRDefault="00044FDF" w:rsidP="00044FDF">
      <w:pPr>
        <w:rPr>
          <w:rFonts w:ascii="Helvetica" w:hAnsi="Helvetica" w:cs="Helvetica"/>
          <w:b/>
          <w:bCs/>
          <w:color w:val="222222"/>
          <w:sz w:val="21"/>
          <w:szCs w:val="21"/>
        </w:rPr>
      </w:pPr>
    </w:p>
    <w:p w14:paraId="1C85CEE8"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3.2.4.</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введения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разные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сроки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пострадиационного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периода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антителогенез</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селезенке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мышей</w:t>
      </w:r>
    </w:p>
    <w:p w14:paraId="545F565F" w14:textId="77777777" w:rsidR="00044FDF" w:rsidRPr="00044FDF" w:rsidRDefault="00044FDF" w:rsidP="00044FDF">
      <w:pPr>
        <w:rPr>
          <w:rFonts w:ascii="Helvetica" w:hAnsi="Helvetica" w:cs="Helvetica"/>
          <w:b/>
          <w:bCs/>
          <w:color w:val="222222"/>
          <w:sz w:val="21"/>
          <w:szCs w:val="21"/>
        </w:rPr>
      </w:pPr>
    </w:p>
    <w:p w14:paraId="68816E46"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3.3.</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индукцию</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антигенспецифхтческих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супрессоров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селезенке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интактных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облученных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мышей</w:t>
      </w:r>
    </w:p>
    <w:p w14:paraId="4870659F" w14:textId="77777777" w:rsidR="00044FDF" w:rsidRPr="00044FDF" w:rsidRDefault="00044FDF" w:rsidP="00044FDF">
      <w:pPr>
        <w:rPr>
          <w:rFonts w:ascii="Helvetica" w:hAnsi="Helvetica" w:cs="Helvetica"/>
          <w:b/>
          <w:bCs/>
          <w:color w:val="222222"/>
          <w:sz w:val="21"/>
          <w:szCs w:val="21"/>
        </w:rPr>
      </w:pPr>
    </w:p>
    <w:p w14:paraId="1AF757B6" w14:textId="77777777" w:rsidR="00044FDF" w:rsidRPr="00044FDF" w:rsidRDefault="00044FDF" w:rsidP="00044FDF">
      <w:pPr>
        <w:rPr>
          <w:rFonts w:ascii="Helvetica" w:hAnsi="Helvetica" w:cs="Helvetica"/>
          <w:b/>
          <w:bCs/>
          <w:color w:val="222222"/>
          <w:sz w:val="21"/>
          <w:szCs w:val="21"/>
        </w:rPr>
      </w:pPr>
      <w:r w:rsidRPr="00044FDF">
        <w:rPr>
          <w:rFonts w:ascii="Helvetica" w:hAnsi="Helvetica" w:cs="Helvetica"/>
          <w:b/>
          <w:bCs/>
          <w:color w:val="222222"/>
          <w:sz w:val="21"/>
          <w:szCs w:val="21"/>
        </w:rPr>
        <w:t>3.4.</w:t>
      </w:r>
      <w:r w:rsidRPr="00044FDF">
        <w:rPr>
          <w:rFonts w:ascii="Helvetica" w:hAnsi="Helvetica" w:cs="Helvetica" w:hint="eastAsia"/>
          <w:b/>
          <w:bCs/>
          <w:color w:val="222222"/>
          <w:sz w:val="21"/>
          <w:szCs w:val="21"/>
        </w:rPr>
        <w:t>Влияние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нуклеината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нуклеиновых</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компонентов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кооперативное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взаимодействие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Т</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лимфоцитов</w:t>
      </w:r>
    </w:p>
    <w:p w14:paraId="1DEC9784" w14:textId="77777777" w:rsidR="00044FDF" w:rsidRPr="00044FDF" w:rsidRDefault="00044FDF" w:rsidP="00044FDF">
      <w:pPr>
        <w:rPr>
          <w:rFonts w:ascii="Helvetica" w:hAnsi="Helvetica" w:cs="Helvetica"/>
          <w:b/>
          <w:bCs/>
          <w:color w:val="222222"/>
          <w:sz w:val="21"/>
          <w:szCs w:val="21"/>
        </w:rPr>
      </w:pPr>
    </w:p>
    <w:p w14:paraId="109CC004" w14:textId="187D77DA" w:rsidR="00484EB4" w:rsidRPr="00044FDF" w:rsidRDefault="00044FDF" w:rsidP="00044FDF">
      <w:r w:rsidRPr="00044FDF">
        <w:rPr>
          <w:rFonts w:ascii="Helvetica" w:hAnsi="Helvetica" w:cs="Helvetica" w:hint="eastAsia"/>
          <w:b/>
          <w:bCs/>
          <w:color w:val="222222"/>
          <w:sz w:val="21"/>
          <w:szCs w:val="21"/>
        </w:rPr>
        <w:t>СПИСОК</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СОКРАЩЕНИЙ</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АОК</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антителообразующая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клетка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w:t>
      </w:r>
      <w:r w:rsidRPr="00044FDF">
        <w:rPr>
          <w:rFonts w:ascii="Helvetica" w:hAnsi="Helvetica" w:cs="Helvetica"/>
          <w:b/>
          <w:bCs/>
          <w:color w:val="222222"/>
          <w:sz w:val="21"/>
          <w:szCs w:val="21"/>
        </w:rPr>
        <w:t>0</w:t>
      </w:r>
      <w:r w:rsidRPr="00044FDF">
        <w:rPr>
          <w:rFonts w:ascii="Helvetica" w:hAnsi="Helvetica" w:cs="Helvetica" w:hint="eastAsia"/>
          <w:b/>
          <w:bCs/>
          <w:color w:val="222222"/>
          <w:sz w:val="21"/>
          <w:szCs w:val="21"/>
        </w:rPr>
        <w:t>К</w:t>
      </w:r>
      <w:r w:rsidRPr="00044FDF">
        <w:rPr>
          <w:rFonts w:ascii="Helvetica" w:hAnsi="Helvetica" w:cs="Helvetica"/>
          <w:b/>
          <w:bCs/>
          <w:color w:val="222222"/>
          <w:sz w:val="21"/>
          <w:szCs w:val="21"/>
        </w:rPr>
        <w:t xml:space="preserve">/106 - </w:t>
      </w:r>
      <w:r w:rsidRPr="00044FDF">
        <w:rPr>
          <w:rFonts w:ascii="Helvetica" w:hAnsi="Helvetica" w:cs="Helvetica" w:hint="eastAsia"/>
          <w:b/>
          <w:bCs/>
          <w:color w:val="222222"/>
          <w:sz w:val="21"/>
          <w:szCs w:val="21"/>
        </w:rPr>
        <w:t>удельное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содержание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АОК</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w:t>
      </w:r>
      <w:r w:rsidRPr="00044FDF">
        <w:rPr>
          <w:rFonts w:ascii="Helvetica" w:hAnsi="Helvetica" w:cs="Helvetica"/>
          <w:b/>
          <w:bCs/>
          <w:color w:val="222222"/>
          <w:sz w:val="21"/>
          <w:szCs w:val="21"/>
        </w:rPr>
        <w:t>/</w:t>
      </w:r>
      <w:r w:rsidRPr="00044FDF">
        <w:rPr>
          <w:rFonts w:ascii="Helvetica" w:hAnsi="Helvetica" w:cs="Helvetica" w:hint="eastAsia"/>
          <w:b/>
          <w:bCs/>
          <w:color w:val="222222"/>
          <w:sz w:val="21"/>
          <w:szCs w:val="21"/>
        </w:rPr>
        <w:t>б</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введение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внутрибрюшинно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w:t>
      </w:r>
      <w:r w:rsidRPr="00044FDF">
        <w:rPr>
          <w:rFonts w:ascii="Helvetica" w:hAnsi="Helvetica" w:cs="Helvetica"/>
          <w:b/>
          <w:bCs/>
          <w:color w:val="222222"/>
          <w:sz w:val="21"/>
          <w:szCs w:val="21"/>
        </w:rPr>
        <w:t>/</w:t>
      </w:r>
      <w:r w:rsidRPr="00044FDF">
        <w:rPr>
          <w:rFonts w:ascii="Helvetica" w:hAnsi="Helvetica" w:cs="Helvetica" w:hint="eastAsia"/>
          <w:b/>
          <w:bCs/>
          <w:color w:val="222222"/>
          <w:sz w:val="21"/>
          <w:szCs w:val="21"/>
        </w:rPr>
        <w:t>о</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введение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перорально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ЭБ</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эритроциты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барана</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ИС</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индекс</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супрессии</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НН</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нуклеинат</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натрия</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НК</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нуклеиновые</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компоненты</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ГЗТ</w:t>
      </w:r>
      <w:r w:rsidRPr="00044FDF">
        <w:rPr>
          <w:rFonts w:ascii="Helvetica" w:hAnsi="Helvetica" w:cs="Helvetica"/>
          <w:b/>
          <w:bCs/>
          <w:color w:val="222222"/>
          <w:sz w:val="21"/>
          <w:szCs w:val="21"/>
        </w:rPr>
        <w:t xml:space="preserve"> - </w:t>
      </w:r>
      <w:r w:rsidRPr="00044FDF">
        <w:rPr>
          <w:rFonts w:ascii="Helvetica" w:hAnsi="Helvetica" w:cs="Helvetica" w:hint="eastAsia"/>
          <w:b/>
          <w:bCs/>
          <w:color w:val="222222"/>
          <w:sz w:val="21"/>
          <w:szCs w:val="21"/>
        </w:rPr>
        <w:t>гиперчувствительность</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замедленного</w:t>
      </w:r>
      <w:r w:rsidRPr="00044FDF">
        <w:rPr>
          <w:rFonts w:ascii="Helvetica" w:hAnsi="Helvetica" w:cs="Helvetica"/>
          <w:b/>
          <w:bCs/>
          <w:color w:val="222222"/>
          <w:sz w:val="21"/>
          <w:szCs w:val="21"/>
        </w:rPr>
        <w:t xml:space="preserve"> </w:t>
      </w:r>
      <w:r w:rsidRPr="00044FDF">
        <w:rPr>
          <w:rFonts w:ascii="Helvetica" w:hAnsi="Helvetica" w:cs="Helvetica" w:hint="eastAsia"/>
          <w:b/>
          <w:bCs/>
          <w:color w:val="222222"/>
          <w:sz w:val="21"/>
          <w:szCs w:val="21"/>
        </w:rPr>
        <w:t>типа</w:t>
      </w:r>
    </w:p>
    <w:sectPr w:rsidR="00484EB4" w:rsidRPr="00044F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82FA" w14:textId="77777777" w:rsidR="00483A02" w:rsidRDefault="00483A02">
      <w:pPr>
        <w:spacing w:after="0" w:line="240" w:lineRule="auto"/>
      </w:pPr>
      <w:r>
        <w:separator/>
      </w:r>
    </w:p>
  </w:endnote>
  <w:endnote w:type="continuationSeparator" w:id="0">
    <w:p w14:paraId="39E4A774" w14:textId="77777777" w:rsidR="00483A02" w:rsidRDefault="0048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25F0" w14:textId="77777777" w:rsidR="00483A02" w:rsidRDefault="00483A02"/>
    <w:p w14:paraId="473934FD" w14:textId="77777777" w:rsidR="00483A02" w:rsidRDefault="00483A02"/>
    <w:p w14:paraId="78B2AEB7" w14:textId="77777777" w:rsidR="00483A02" w:rsidRDefault="00483A02"/>
    <w:p w14:paraId="79E59664" w14:textId="77777777" w:rsidR="00483A02" w:rsidRDefault="00483A02"/>
    <w:p w14:paraId="77C77A87" w14:textId="77777777" w:rsidR="00483A02" w:rsidRDefault="00483A02"/>
    <w:p w14:paraId="3AB48527" w14:textId="77777777" w:rsidR="00483A02" w:rsidRDefault="00483A02"/>
    <w:p w14:paraId="3A65099A" w14:textId="77777777" w:rsidR="00483A02" w:rsidRDefault="00483A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BC56E5" wp14:editId="535E46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11CD3" w14:textId="77777777" w:rsidR="00483A02" w:rsidRDefault="00483A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BC56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111CD3" w14:textId="77777777" w:rsidR="00483A02" w:rsidRDefault="00483A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2E2A04" w14:textId="77777777" w:rsidR="00483A02" w:rsidRDefault="00483A02"/>
    <w:p w14:paraId="730EC9D2" w14:textId="77777777" w:rsidR="00483A02" w:rsidRDefault="00483A02"/>
    <w:p w14:paraId="19616C7C" w14:textId="77777777" w:rsidR="00483A02" w:rsidRDefault="00483A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C5E511" wp14:editId="5CF1A6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A2A5D" w14:textId="77777777" w:rsidR="00483A02" w:rsidRDefault="00483A02"/>
                          <w:p w14:paraId="39A80B53" w14:textId="77777777" w:rsidR="00483A02" w:rsidRDefault="00483A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C5E5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2A2A5D" w14:textId="77777777" w:rsidR="00483A02" w:rsidRDefault="00483A02"/>
                    <w:p w14:paraId="39A80B53" w14:textId="77777777" w:rsidR="00483A02" w:rsidRDefault="00483A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8B99CD" w14:textId="77777777" w:rsidR="00483A02" w:rsidRDefault="00483A02"/>
    <w:p w14:paraId="0B9835A0" w14:textId="77777777" w:rsidR="00483A02" w:rsidRDefault="00483A02">
      <w:pPr>
        <w:rPr>
          <w:sz w:val="2"/>
          <w:szCs w:val="2"/>
        </w:rPr>
      </w:pPr>
    </w:p>
    <w:p w14:paraId="694E0108" w14:textId="77777777" w:rsidR="00483A02" w:rsidRDefault="00483A02"/>
    <w:p w14:paraId="708A7BCD" w14:textId="77777777" w:rsidR="00483A02" w:rsidRDefault="00483A02">
      <w:pPr>
        <w:spacing w:after="0" w:line="240" w:lineRule="auto"/>
      </w:pPr>
    </w:p>
  </w:footnote>
  <w:footnote w:type="continuationSeparator" w:id="0">
    <w:p w14:paraId="28A7487E" w14:textId="77777777" w:rsidR="00483A02" w:rsidRDefault="00483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02"/>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4</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cp:revision>
  <cp:lastPrinted>2009-02-06T05:36:00Z</cp:lastPrinted>
  <dcterms:created xsi:type="dcterms:W3CDTF">2025-11-25T20:19:00Z</dcterms:created>
  <dcterms:modified xsi:type="dcterms:W3CDTF">2025-11-26T21:21:00Z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