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CB743A" w:rsidRDefault="00CB743A" w:rsidP="00CB743A">
      <w:r w:rsidRPr="000D76B8">
        <w:rPr>
          <w:rFonts w:ascii="Times New Roman" w:hAnsi="Times New Roman" w:cs="Times New Roman"/>
          <w:b/>
          <w:sz w:val="24"/>
          <w:szCs w:val="24"/>
        </w:rPr>
        <w:t>Гуров Сергій Юрійович,</w:t>
      </w:r>
      <w:r w:rsidRPr="000D76B8">
        <w:rPr>
          <w:rFonts w:ascii="Times New Roman" w:hAnsi="Times New Roman" w:cs="Times New Roman"/>
          <w:sz w:val="24"/>
          <w:szCs w:val="24"/>
        </w:rPr>
        <w:t xml:space="preserve"> завідуючий кафедри методики викладання германських мов</w:t>
      </w:r>
      <w:r w:rsidRPr="000D76B8">
        <w:rPr>
          <w:rFonts w:ascii="Times New Roman" w:hAnsi="Times New Roman" w:cs="Times New Roman"/>
          <w:spacing w:val="14"/>
          <w:sz w:val="24"/>
          <w:szCs w:val="24"/>
        </w:rPr>
        <w:t xml:space="preserve"> </w:t>
      </w:r>
      <w:r w:rsidRPr="000D76B8">
        <w:rPr>
          <w:rFonts w:ascii="Times New Roman" w:hAnsi="Times New Roman" w:cs="Times New Roman"/>
          <w:sz w:val="24"/>
          <w:szCs w:val="24"/>
        </w:rPr>
        <w:t>Мелітопольського державного педагогічного університету імені Богдана Хмельницького. Назва дисертації: «Формування духовно-моральних цінностей студентів гуманітарних спеціальностей засобами художньої літератури». Шифр та назва спеціальності – 13.00.07 – теорія і методика виховання. Спецрада Д 29.051.06 Східноукраїнського національного університету імені Володимира Даля</w:t>
      </w:r>
    </w:p>
    <w:sectPr w:rsidR="00706318" w:rsidRPr="00CB743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CB743A" w:rsidRPr="00CB743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F9282-A669-48B2-AD7A-250BF9D24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229</cp:revision>
  <cp:lastPrinted>2009-02-06T05:36:00Z</cp:lastPrinted>
  <dcterms:created xsi:type="dcterms:W3CDTF">2020-11-12T19:39:00Z</dcterms:created>
  <dcterms:modified xsi:type="dcterms:W3CDTF">2020-11-18T10:05:00Z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