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761A0B" w14:textId="654F1F48" w:rsidR="007533F5" w:rsidRDefault="003D67B7" w:rsidP="003D67B7">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Лысенко Владлена Владимировна. Конституционно-правовые основы внутригосударственной и международной деятельности общественных объединений (в контексте опыта Российской Федерации, Республики Молдова и Приднестровья)</w:t>
      </w:r>
      <w:bookmarkEnd w:id="0"/>
      <w:r>
        <w:rPr>
          <w:rFonts w:ascii="Verdana" w:hAnsi="Verdana"/>
          <w:color w:val="000000"/>
          <w:sz w:val="18"/>
          <w:szCs w:val="18"/>
          <w:shd w:val="clear" w:color="auto" w:fill="FFFFFF"/>
        </w:rPr>
        <w:t>: диссертация ... доктора Юридических наук: 12.00.02 / Лысенко Владлена Владимировна;[Место защиты: Московский государственный университет имени М.В. Ломоносова].- Москва, 2016.- 413 с.</w:t>
      </w:r>
    </w:p>
    <w:p w14:paraId="6AF13DE5" w14:textId="77777777" w:rsidR="003D67B7" w:rsidRPr="003D67B7" w:rsidRDefault="003D67B7" w:rsidP="003D67B7">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3D67B7">
        <w:rPr>
          <w:rFonts w:ascii="Verdana" w:eastAsia="Times New Roman" w:hAnsi="Verdana" w:cs="Times New Roman"/>
          <w:b/>
          <w:bCs/>
          <w:color w:val="AC370B"/>
          <w:kern w:val="0"/>
          <w:sz w:val="23"/>
          <w:szCs w:val="23"/>
          <w:lang w:eastAsia="ru-RU"/>
        </w:rPr>
        <w:t>Содержание к диссертации</w:t>
      </w:r>
    </w:p>
    <w:p w14:paraId="43E05A66" w14:textId="77777777" w:rsidR="003D67B7" w:rsidRPr="003D67B7" w:rsidRDefault="003D67B7" w:rsidP="003D67B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D67B7">
        <w:rPr>
          <w:rFonts w:ascii="Verdana" w:eastAsia="Times New Roman" w:hAnsi="Verdana" w:cs="Times New Roman"/>
          <w:color w:val="000000"/>
          <w:kern w:val="0"/>
          <w:sz w:val="18"/>
          <w:szCs w:val="18"/>
          <w:lang w:eastAsia="ru-RU"/>
        </w:rPr>
        <w:t>Введение</w:t>
      </w:r>
    </w:p>
    <w:p w14:paraId="10F8DD97" w14:textId="77777777" w:rsidR="003D67B7" w:rsidRPr="003D67B7" w:rsidRDefault="003D67B7" w:rsidP="003D67B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3D67B7">
        <w:rPr>
          <w:rFonts w:ascii="Verdana" w:eastAsia="Times New Roman" w:hAnsi="Verdana" w:cs="Times New Roman"/>
          <w:b/>
          <w:bCs/>
          <w:color w:val="000000"/>
          <w:kern w:val="0"/>
          <w:sz w:val="18"/>
          <w:szCs w:val="18"/>
          <w:lang w:eastAsia="ru-RU"/>
        </w:rPr>
        <w:t>ГЛАВА 1. Право на объединение в конституционной и международной доктрине 22</w:t>
      </w:r>
    </w:p>
    <w:p w14:paraId="365997DD" w14:textId="77777777" w:rsidR="003D67B7" w:rsidRPr="003D67B7" w:rsidRDefault="003D67B7" w:rsidP="003D67B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D67B7">
        <w:rPr>
          <w:rFonts w:ascii="Verdana" w:eastAsia="Times New Roman" w:hAnsi="Verdana" w:cs="Times New Roman"/>
          <w:color w:val="000000"/>
          <w:kern w:val="0"/>
          <w:sz w:val="18"/>
          <w:szCs w:val="18"/>
          <w:lang w:eastAsia="ru-RU"/>
        </w:rPr>
        <w:t>1.1. Право на объединение в системе прав и свобод человека и гражданина .22</w:t>
      </w:r>
    </w:p>
    <w:p w14:paraId="2623C0FE" w14:textId="77777777" w:rsidR="003D67B7" w:rsidRPr="003D67B7" w:rsidRDefault="003D67B7" w:rsidP="003D67B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D67B7">
        <w:rPr>
          <w:rFonts w:ascii="Verdana" w:eastAsia="Times New Roman" w:hAnsi="Verdana" w:cs="Times New Roman"/>
          <w:color w:val="000000"/>
          <w:kern w:val="0"/>
          <w:sz w:val="18"/>
          <w:szCs w:val="18"/>
          <w:lang w:eastAsia="ru-RU"/>
        </w:rPr>
        <w:t>1.2. Европейские стандарты и судебная практика по защите права на объединение 46</w:t>
      </w:r>
    </w:p>
    <w:p w14:paraId="44AFA398" w14:textId="77777777" w:rsidR="003D67B7" w:rsidRPr="003D67B7" w:rsidRDefault="003D67B7" w:rsidP="003D67B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D67B7">
        <w:rPr>
          <w:rFonts w:ascii="Verdana" w:eastAsia="Times New Roman" w:hAnsi="Verdana" w:cs="Times New Roman"/>
          <w:color w:val="000000"/>
          <w:kern w:val="0"/>
          <w:sz w:val="18"/>
          <w:szCs w:val="18"/>
          <w:lang w:eastAsia="ru-RU"/>
        </w:rPr>
        <w:t>1.3. Право на финансирование общественных объединений: наднациональный, российский и региональный опыт .63</w:t>
      </w:r>
    </w:p>
    <w:p w14:paraId="2123D776" w14:textId="77777777" w:rsidR="003D67B7" w:rsidRPr="003D67B7" w:rsidRDefault="003D67B7" w:rsidP="003D67B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D67B7">
        <w:rPr>
          <w:rFonts w:ascii="Verdana" w:eastAsia="Times New Roman" w:hAnsi="Verdana" w:cs="Times New Roman"/>
          <w:color w:val="000000"/>
          <w:kern w:val="0"/>
          <w:sz w:val="18"/>
          <w:szCs w:val="18"/>
          <w:lang w:eastAsia="ru-RU"/>
        </w:rPr>
        <w:t>1.4. Международные общественные объединения как форма реализации конституционного права на объединение 96</w:t>
      </w:r>
    </w:p>
    <w:p w14:paraId="770D8A27" w14:textId="77777777" w:rsidR="003D67B7" w:rsidRPr="003D67B7" w:rsidRDefault="003D67B7" w:rsidP="003D67B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D67B7">
        <w:rPr>
          <w:rFonts w:ascii="Verdana" w:eastAsia="Times New Roman" w:hAnsi="Verdana" w:cs="Times New Roman"/>
          <w:color w:val="000000"/>
          <w:kern w:val="0"/>
          <w:sz w:val="18"/>
          <w:szCs w:val="18"/>
          <w:lang w:eastAsia="ru-RU"/>
        </w:rPr>
        <w:t>1.5. Проблемы правосубъектности международных общественных объединений: соотношение конституционного и международного права . 121</w:t>
      </w:r>
    </w:p>
    <w:p w14:paraId="5D79F486" w14:textId="77777777" w:rsidR="003D67B7" w:rsidRPr="003D67B7" w:rsidRDefault="003D67B7" w:rsidP="003D67B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3D67B7">
        <w:rPr>
          <w:rFonts w:ascii="Verdana" w:eastAsia="Times New Roman" w:hAnsi="Verdana" w:cs="Times New Roman"/>
          <w:b/>
          <w:bCs/>
          <w:color w:val="000000"/>
          <w:kern w:val="0"/>
          <w:sz w:val="18"/>
          <w:szCs w:val="18"/>
          <w:lang w:eastAsia="ru-RU"/>
        </w:rPr>
        <w:t>ГЛАВА 2. Конституционно-правовой статус и виды общественных объединений в Российской Федерации, Республике Молдова и Приднестровье .141</w:t>
      </w:r>
    </w:p>
    <w:p w14:paraId="2AA6AA59" w14:textId="77777777" w:rsidR="003D67B7" w:rsidRPr="003D67B7" w:rsidRDefault="003D67B7" w:rsidP="003D67B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D67B7">
        <w:rPr>
          <w:rFonts w:ascii="Verdana" w:eastAsia="Times New Roman" w:hAnsi="Verdana" w:cs="Times New Roman"/>
          <w:color w:val="000000"/>
          <w:kern w:val="0"/>
          <w:sz w:val="18"/>
          <w:szCs w:val="18"/>
          <w:lang w:eastAsia="ru-RU"/>
        </w:rPr>
        <w:t>2.1. Конституционно-правовой статус и виды общественных объединений в Российской Федерации 141</w:t>
      </w:r>
    </w:p>
    <w:p w14:paraId="56E1E0DD" w14:textId="77777777" w:rsidR="003D67B7" w:rsidRPr="003D67B7" w:rsidRDefault="003D67B7" w:rsidP="003D67B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D67B7">
        <w:rPr>
          <w:rFonts w:ascii="Verdana" w:eastAsia="Times New Roman" w:hAnsi="Verdana" w:cs="Times New Roman"/>
          <w:color w:val="000000"/>
          <w:kern w:val="0"/>
          <w:sz w:val="18"/>
          <w:szCs w:val="18"/>
          <w:lang w:eastAsia="ru-RU"/>
        </w:rPr>
        <w:t>2.2. Право на объединение в некоммерческие организации в Российской Федерации</w:t>
      </w:r>
    </w:p>
    <w:p w14:paraId="327C5188" w14:textId="77777777" w:rsidR="003D67B7" w:rsidRPr="003D67B7" w:rsidRDefault="003D67B7" w:rsidP="003D67B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D67B7">
        <w:rPr>
          <w:rFonts w:ascii="Verdana" w:eastAsia="Times New Roman" w:hAnsi="Verdana" w:cs="Times New Roman"/>
          <w:color w:val="000000"/>
          <w:kern w:val="0"/>
          <w:sz w:val="18"/>
          <w:szCs w:val="18"/>
          <w:lang w:eastAsia="ru-RU"/>
        </w:rPr>
        <w:t>2.3. Понятие и конституционно-правовой статус общественных объединений в Республике Молдова 185</w:t>
      </w:r>
    </w:p>
    <w:p w14:paraId="6650A0AD" w14:textId="77777777" w:rsidR="003D67B7" w:rsidRPr="003D67B7" w:rsidRDefault="003D67B7" w:rsidP="003D67B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D67B7">
        <w:rPr>
          <w:rFonts w:ascii="Verdana" w:eastAsia="Times New Roman" w:hAnsi="Verdana" w:cs="Times New Roman"/>
          <w:color w:val="000000"/>
          <w:kern w:val="0"/>
          <w:sz w:val="18"/>
          <w:szCs w:val="18"/>
          <w:lang w:eastAsia="ru-RU"/>
        </w:rPr>
        <w:t>2.4. Правовой статус и виды общественных объединений в Приднестровье..218</w:t>
      </w:r>
    </w:p>
    <w:p w14:paraId="3E30F79F" w14:textId="77777777" w:rsidR="003D67B7" w:rsidRPr="003D67B7" w:rsidRDefault="003D67B7" w:rsidP="003D67B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3D67B7">
        <w:rPr>
          <w:rFonts w:ascii="Verdana" w:eastAsia="Times New Roman" w:hAnsi="Verdana" w:cs="Times New Roman"/>
          <w:b/>
          <w:bCs/>
          <w:color w:val="000000"/>
          <w:kern w:val="0"/>
          <w:sz w:val="18"/>
          <w:szCs w:val="18"/>
          <w:lang w:eastAsia="ru-RU"/>
        </w:rPr>
        <w:t>ГЛАВА 3. Деятельность и роль общественных объединений в становлении гражданского общества 246</w:t>
      </w:r>
    </w:p>
    <w:p w14:paraId="77986261" w14:textId="77777777" w:rsidR="003D67B7" w:rsidRPr="003D67B7" w:rsidRDefault="003D67B7" w:rsidP="003D67B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D67B7">
        <w:rPr>
          <w:rFonts w:ascii="Verdana" w:eastAsia="Times New Roman" w:hAnsi="Verdana" w:cs="Times New Roman"/>
          <w:color w:val="000000"/>
          <w:kern w:val="0"/>
          <w:sz w:val="18"/>
          <w:szCs w:val="18"/>
          <w:lang w:eastAsia="ru-RU"/>
        </w:rPr>
        <w:t>3.1. Общественные объединения как основной институт гражданского</w:t>
      </w:r>
    </w:p>
    <w:p w14:paraId="2C03185A" w14:textId="77777777" w:rsidR="003D67B7" w:rsidRPr="003D67B7" w:rsidRDefault="003D67B7" w:rsidP="003D67B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D67B7">
        <w:rPr>
          <w:rFonts w:ascii="Verdana" w:eastAsia="Times New Roman" w:hAnsi="Verdana" w:cs="Times New Roman"/>
          <w:color w:val="000000"/>
          <w:kern w:val="0"/>
          <w:sz w:val="18"/>
          <w:szCs w:val="18"/>
          <w:lang w:eastAsia="ru-RU"/>
        </w:rPr>
        <w:t>общества: опыт РФ 246</w:t>
      </w:r>
    </w:p>
    <w:p w14:paraId="0DCA0AF1" w14:textId="77777777" w:rsidR="003D67B7" w:rsidRPr="003D67B7" w:rsidRDefault="003D67B7" w:rsidP="003D67B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D67B7">
        <w:rPr>
          <w:rFonts w:ascii="Verdana" w:eastAsia="Times New Roman" w:hAnsi="Verdana" w:cs="Times New Roman"/>
          <w:color w:val="000000"/>
          <w:kern w:val="0"/>
          <w:sz w:val="18"/>
          <w:szCs w:val="18"/>
          <w:lang w:eastAsia="ru-RU"/>
        </w:rPr>
        <w:t>3.2. Состояние и перспективы развития гражданского общества и общественных объединений в Республике Молдова 269</w:t>
      </w:r>
    </w:p>
    <w:p w14:paraId="1B1275A7" w14:textId="77777777" w:rsidR="003D67B7" w:rsidRPr="003D67B7" w:rsidRDefault="003D67B7" w:rsidP="003D67B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D67B7">
        <w:rPr>
          <w:rFonts w:ascii="Verdana" w:eastAsia="Times New Roman" w:hAnsi="Verdana" w:cs="Times New Roman"/>
          <w:color w:val="000000"/>
          <w:kern w:val="0"/>
          <w:sz w:val="18"/>
          <w:szCs w:val="18"/>
          <w:lang w:eastAsia="ru-RU"/>
        </w:rPr>
        <w:t>3.3. Развитие гражданского общества в Приднестровье в контексте урегулирования молдо-приднестровского конфликта .2</w:t>
      </w:r>
    </w:p>
    <w:p w14:paraId="2E3840B1" w14:textId="77777777" w:rsidR="003D67B7" w:rsidRPr="003D67B7" w:rsidRDefault="003D67B7" w:rsidP="003D67B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D67B7">
        <w:rPr>
          <w:rFonts w:ascii="Verdana" w:eastAsia="Times New Roman" w:hAnsi="Verdana" w:cs="Times New Roman"/>
          <w:color w:val="000000"/>
          <w:kern w:val="0"/>
          <w:sz w:val="18"/>
          <w:szCs w:val="18"/>
          <w:lang w:eastAsia="ru-RU"/>
        </w:rPr>
        <w:t>3.4. Роль международных общественных объединений в формировании глобального гражданского общества .313</w:t>
      </w:r>
    </w:p>
    <w:p w14:paraId="3F16828B" w14:textId="77777777" w:rsidR="003D67B7" w:rsidRPr="003D67B7" w:rsidRDefault="003D67B7" w:rsidP="003D67B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D67B7">
        <w:rPr>
          <w:rFonts w:ascii="Verdana" w:eastAsia="Times New Roman" w:hAnsi="Verdana" w:cs="Times New Roman"/>
          <w:color w:val="000000"/>
          <w:kern w:val="0"/>
          <w:sz w:val="18"/>
          <w:szCs w:val="18"/>
          <w:lang w:eastAsia="ru-RU"/>
        </w:rPr>
        <w:t>3.5. Взаимодействие международных общественных объединений с международными межправительственными организациями 330</w:t>
      </w:r>
    </w:p>
    <w:p w14:paraId="5D9AE9D5" w14:textId="77777777" w:rsidR="003D67B7" w:rsidRPr="003D67B7" w:rsidRDefault="003D67B7" w:rsidP="003D67B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D67B7">
        <w:rPr>
          <w:rFonts w:ascii="Verdana" w:eastAsia="Times New Roman" w:hAnsi="Verdana" w:cs="Times New Roman"/>
          <w:color w:val="000000"/>
          <w:kern w:val="0"/>
          <w:sz w:val="18"/>
          <w:szCs w:val="18"/>
          <w:lang w:eastAsia="ru-RU"/>
        </w:rPr>
        <w:lastRenderedPageBreak/>
        <w:t>Заключение .362</w:t>
      </w:r>
    </w:p>
    <w:p w14:paraId="1B097A55" w14:textId="77777777" w:rsidR="003D67B7" w:rsidRPr="003D67B7" w:rsidRDefault="003D67B7" w:rsidP="003D67B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D67B7">
        <w:rPr>
          <w:rFonts w:ascii="Verdana" w:eastAsia="Times New Roman" w:hAnsi="Verdana" w:cs="Times New Roman"/>
          <w:color w:val="000000"/>
          <w:kern w:val="0"/>
          <w:sz w:val="18"/>
          <w:szCs w:val="18"/>
          <w:lang w:eastAsia="ru-RU"/>
        </w:rPr>
        <w:t>Список литературы .</w:t>
      </w:r>
    </w:p>
    <w:p w14:paraId="024D9446" w14:textId="77777777" w:rsidR="003D67B7" w:rsidRDefault="003D67B7" w:rsidP="003D67B7">
      <w:pPr>
        <w:pBdr>
          <w:bottom w:val="single" w:sz="6" w:space="4" w:color="8E8D8D"/>
        </w:pBdr>
        <w:shd w:val="clear" w:color="auto" w:fill="FFFFFF"/>
        <w:spacing w:after="0" w:line="240" w:lineRule="atLeast"/>
        <w:rPr>
          <w:rFonts w:ascii="Verdana" w:hAnsi="Verdana"/>
          <w:b/>
          <w:bCs/>
          <w:color w:val="AC370B"/>
          <w:kern w:val="0"/>
          <w:sz w:val="23"/>
          <w:szCs w:val="23"/>
          <w:lang w:eastAsia="ru-RU"/>
        </w:rPr>
      </w:pPr>
      <w:r>
        <w:rPr>
          <w:rFonts w:ascii="Verdana" w:hAnsi="Verdana"/>
          <w:b/>
          <w:bCs/>
          <w:color w:val="AC370B"/>
          <w:sz w:val="23"/>
          <w:szCs w:val="23"/>
        </w:rPr>
        <w:t>Введение к работе</w:t>
      </w:r>
    </w:p>
    <w:p w14:paraId="753E0623" w14:textId="77777777" w:rsidR="003D67B7" w:rsidRDefault="003D67B7" w:rsidP="003D67B7">
      <w:pPr>
        <w:pStyle w:val="afffffffffffffffffffffffffff6"/>
        <w:shd w:val="clear" w:color="auto" w:fill="FFFFFF"/>
        <w:rPr>
          <w:rFonts w:ascii="Verdana" w:hAnsi="Verdana"/>
          <w:bCs w:val="0"/>
          <w:color w:val="000000"/>
          <w:sz w:val="18"/>
          <w:szCs w:val="18"/>
        </w:rPr>
      </w:pPr>
      <w:r>
        <w:rPr>
          <w:rStyle w:val="af2"/>
          <w:rFonts w:ascii="Verdana" w:hAnsi="Verdana"/>
          <w:color w:val="000000"/>
          <w:sz w:val="18"/>
          <w:szCs w:val="18"/>
        </w:rPr>
        <w:t>Актуальность темы исследования.</w:t>
      </w:r>
      <w:r>
        <w:rPr>
          <w:rStyle w:val="apple-converted-space"/>
          <w:rFonts w:ascii="Verdana" w:hAnsi="Verdana"/>
          <w:color w:val="000000"/>
          <w:sz w:val="18"/>
          <w:szCs w:val="18"/>
        </w:rPr>
        <w:t> </w:t>
      </w:r>
      <w:r>
        <w:rPr>
          <w:rFonts w:ascii="Verdana" w:hAnsi="Verdana"/>
          <w:color w:val="000000"/>
          <w:sz w:val="18"/>
          <w:szCs w:val="18"/>
        </w:rPr>
        <w:t>Общественные объединения –</w:t>
      </w:r>
      <w:r>
        <w:rPr>
          <w:rFonts w:ascii="Verdana" w:hAnsi="Verdana"/>
          <w:color w:val="000000"/>
          <w:sz w:val="18"/>
          <w:szCs w:val="18"/>
        </w:rPr>
        <w:br/>
        <w:t>важнейшая составляющая гражданского общества, через них реализуются</w:t>
      </w:r>
      <w:r>
        <w:rPr>
          <w:rFonts w:ascii="Verdana" w:hAnsi="Verdana"/>
          <w:color w:val="000000"/>
          <w:sz w:val="18"/>
          <w:szCs w:val="18"/>
        </w:rPr>
        <w:br/>
        <w:t>разнообразные права и свободы человека и гражданина, и, в первую очередь,</w:t>
      </w:r>
      <w:r>
        <w:rPr>
          <w:rFonts w:ascii="Verdana" w:hAnsi="Verdana"/>
          <w:color w:val="000000"/>
          <w:sz w:val="18"/>
          <w:szCs w:val="18"/>
        </w:rPr>
        <w:br/>
        <w:t>– право на объединение. Тему правового статуса, роли и места общественных</w:t>
      </w:r>
      <w:r>
        <w:rPr>
          <w:rFonts w:ascii="Verdana" w:hAnsi="Verdana"/>
          <w:color w:val="000000"/>
          <w:sz w:val="18"/>
          <w:szCs w:val="18"/>
        </w:rPr>
        <w:br/>
        <w:t>объединений в системе внутригосударственных и международных</w:t>
      </w:r>
      <w:r>
        <w:rPr>
          <w:rFonts w:ascii="Verdana" w:hAnsi="Verdana"/>
          <w:color w:val="000000"/>
          <w:sz w:val="18"/>
          <w:szCs w:val="18"/>
        </w:rPr>
        <w:br/>
        <w:t>отношений можно отнести к числу актуальных. Это обусловлено</w:t>
      </w:r>
      <w:r>
        <w:rPr>
          <w:rFonts w:ascii="Verdana" w:hAnsi="Verdana"/>
          <w:color w:val="000000"/>
          <w:sz w:val="18"/>
          <w:szCs w:val="18"/>
        </w:rPr>
        <w:br/>
        <w:t>значимостью права на объединение, деятельности общественных</w:t>
      </w:r>
    </w:p>
    <w:p w14:paraId="677E5C35" w14:textId="77777777" w:rsidR="003D67B7" w:rsidRDefault="003D67B7" w:rsidP="003D67B7">
      <w:pPr>
        <w:pStyle w:val="afffffffffffffffffffffffffff6"/>
        <w:shd w:val="clear" w:color="auto" w:fill="FFFFFF"/>
        <w:rPr>
          <w:rFonts w:ascii="Verdana" w:hAnsi="Verdana"/>
          <w:color w:val="000000"/>
          <w:sz w:val="18"/>
          <w:szCs w:val="18"/>
        </w:rPr>
      </w:pPr>
      <w:r>
        <w:rPr>
          <w:rFonts w:ascii="Verdana" w:hAnsi="Verdana"/>
          <w:color w:val="000000"/>
          <w:sz w:val="18"/>
          <w:szCs w:val="18"/>
        </w:rPr>
        <w:t>объединений внутри государства и международных неправительственных организаций для обеспечения условий свободного развития человека, формирования гражданского общества в соответствии с конституционными и международными принципами и равенством общественных объединений перед законом.</w:t>
      </w:r>
    </w:p>
    <w:p w14:paraId="75A458F5" w14:textId="77777777" w:rsidR="003D67B7" w:rsidRDefault="003D67B7" w:rsidP="003D67B7">
      <w:pPr>
        <w:pStyle w:val="afffffffffffffffffffffffffff6"/>
        <w:shd w:val="clear" w:color="auto" w:fill="FFFFFF"/>
        <w:rPr>
          <w:rFonts w:ascii="Verdana" w:hAnsi="Verdana"/>
          <w:color w:val="000000"/>
          <w:sz w:val="18"/>
          <w:szCs w:val="18"/>
        </w:rPr>
      </w:pPr>
      <w:r>
        <w:rPr>
          <w:rFonts w:ascii="Verdana" w:hAnsi="Verdana"/>
          <w:color w:val="000000"/>
          <w:sz w:val="18"/>
          <w:szCs w:val="18"/>
        </w:rPr>
        <w:t>Говоря об общетеоретическом значении проблемы, нельзя не подчеркнуть, что исследования по вопросам прав человека, деятельности общественных объединений и гражданского общества дают важный и ценный материал для выработки актуальных идей и понятий для институтов конституционного права, для поиска и установления оптимальных взаимоотношений между правовым государством и обществом.</w:t>
      </w:r>
    </w:p>
    <w:p w14:paraId="3CF5AAF0" w14:textId="77777777" w:rsidR="003D67B7" w:rsidRDefault="003D67B7" w:rsidP="003D67B7">
      <w:pPr>
        <w:pStyle w:val="afffffffffffffffffffffffffff6"/>
        <w:shd w:val="clear" w:color="auto" w:fill="FFFFFF"/>
        <w:rPr>
          <w:rFonts w:ascii="Verdana" w:hAnsi="Verdana"/>
          <w:color w:val="000000"/>
          <w:sz w:val="18"/>
          <w:szCs w:val="18"/>
        </w:rPr>
      </w:pPr>
      <w:r>
        <w:rPr>
          <w:rFonts w:ascii="Verdana" w:hAnsi="Verdana"/>
          <w:color w:val="000000"/>
          <w:sz w:val="18"/>
          <w:szCs w:val="18"/>
        </w:rPr>
        <w:t>Актуальность рассматриваемой работы возрастает в связи с тем, что</w:t>
      </w:r>
      <w:r>
        <w:rPr>
          <w:rFonts w:ascii="Verdana" w:hAnsi="Verdana"/>
          <w:color w:val="000000"/>
          <w:sz w:val="18"/>
          <w:szCs w:val="18"/>
        </w:rPr>
        <w:br/>
        <w:t>исследование современных конституционно-правовых институтов в условиях</w:t>
      </w:r>
      <w:r>
        <w:rPr>
          <w:rFonts w:ascii="Verdana" w:hAnsi="Verdana"/>
          <w:color w:val="000000"/>
          <w:sz w:val="18"/>
          <w:szCs w:val="18"/>
        </w:rPr>
        <w:br/>
        <w:t>глобализации не может осуществляться без учета внешних факторов</w:t>
      </w:r>
      <w:r>
        <w:rPr>
          <w:rFonts w:ascii="Verdana" w:hAnsi="Verdana"/>
          <w:color w:val="000000"/>
          <w:sz w:val="18"/>
          <w:szCs w:val="18"/>
        </w:rPr>
        <w:br/>
        <w:t>(международного и наднационального регулирования, конституционной</w:t>
      </w:r>
      <w:r>
        <w:rPr>
          <w:rFonts w:ascii="Verdana" w:hAnsi="Verdana"/>
          <w:color w:val="000000"/>
          <w:sz w:val="18"/>
          <w:szCs w:val="18"/>
        </w:rPr>
        <w:br/>
        <w:t>практики других государств). В условиях интернационализации</w:t>
      </w:r>
    </w:p>
    <w:p w14:paraId="37AB7D73" w14:textId="77777777" w:rsidR="003D67B7" w:rsidRDefault="003D67B7" w:rsidP="003D67B7">
      <w:pPr>
        <w:pStyle w:val="afffffffffffffffffffffffffff6"/>
        <w:shd w:val="clear" w:color="auto" w:fill="FFFFFF"/>
        <w:rPr>
          <w:rFonts w:ascii="Verdana" w:hAnsi="Verdana"/>
          <w:color w:val="000000"/>
          <w:sz w:val="18"/>
          <w:szCs w:val="18"/>
        </w:rPr>
      </w:pPr>
      <w:r>
        <w:rPr>
          <w:rFonts w:ascii="Verdana" w:hAnsi="Verdana"/>
          <w:color w:val="000000"/>
          <w:sz w:val="18"/>
          <w:szCs w:val="18"/>
        </w:rPr>
        <w:t>конституционного права и конституционализации международного права современные ученые рассматривают (и используют) разные подходы в решении вопросов, выходящие за рамки конкретного государства: экстраполяция классических принципов и конструкций конституционализма на надгосударственный и международный уровень, конституционализация</w:t>
      </w:r>
    </w:p>
    <w:p w14:paraId="48F86A76" w14:textId="77777777" w:rsidR="003D67B7" w:rsidRDefault="003D67B7" w:rsidP="003D67B7">
      <w:pPr>
        <w:pStyle w:val="afffffffffffffffffffffffffff6"/>
        <w:shd w:val="clear" w:color="auto" w:fill="FFFFFF"/>
        <w:rPr>
          <w:rFonts w:ascii="Verdana" w:hAnsi="Verdana"/>
          <w:color w:val="000000"/>
          <w:sz w:val="18"/>
          <w:szCs w:val="18"/>
        </w:rPr>
      </w:pPr>
      <w:r>
        <w:rPr>
          <w:rFonts w:ascii="Verdana" w:hAnsi="Verdana"/>
          <w:color w:val="000000"/>
          <w:sz w:val="18"/>
          <w:szCs w:val="18"/>
        </w:rPr>
        <w:t>социальной деятельности (в том числе на международном и</w:t>
      </w:r>
    </w:p>
    <w:p w14:paraId="7D1907DB" w14:textId="77777777" w:rsidR="003D67B7" w:rsidRDefault="003D67B7" w:rsidP="003D67B7">
      <w:pPr>
        <w:pStyle w:val="afffffffffffffffffffffffffff6"/>
        <w:shd w:val="clear" w:color="auto" w:fill="FFFFFF"/>
        <w:rPr>
          <w:rFonts w:ascii="Verdana" w:hAnsi="Verdana"/>
          <w:color w:val="000000"/>
          <w:sz w:val="18"/>
          <w:szCs w:val="18"/>
        </w:rPr>
      </w:pPr>
      <w:r>
        <w:rPr>
          <w:rFonts w:ascii="Verdana" w:hAnsi="Verdana"/>
          <w:color w:val="000000"/>
          <w:sz w:val="18"/>
          <w:szCs w:val="18"/>
        </w:rPr>
        <w:t>наднациональном уровнях) и осуществляющих ее институтов</w:t>
      </w:r>
      <w:r>
        <w:rPr>
          <w:rFonts w:ascii="Verdana" w:hAnsi="Verdana"/>
          <w:color w:val="000000"/>
          <w:sz w:val="18"/>
          <w:szCs w:val="18"/>
          <w:vertAlign w:val="superscript"/>
        </w:rPr>
        <w:t>1</w:t>
      </w:r>
      <w:r>
        <w:rPr>
          <w:rFonts w:ascii="Verdana" w:hAnsi="Verdana"/>
          <w:color w:val="000000"/>
          <w:sz w:val="18"/>
          <w:szCs w:val="18"/>
        </w:rPr>
        <w:t>.</w:t>
      </w:r>
    </w:p>
    <w:p w14:paraId="444F5857" w14:textId="77777777" w:rsidR="003D67B7" w:rsidRDefault="003D67B7" w:rsidP="003D67B7">
      <w:pPr>
        <w:pStyle w:val="afffffffffffffffffffffffffff6"/>
        <w:shd w:val="clear" w:color="auto" w:fill="FFFFFF"/>
        <w:rPr>
          <w:rFonts w:ascii="Verdana" w:hAnsi="Verdana"/>
          <w:color w:val="000000"/>
          <w:sz w:val="18"/>
          <w:szCs w:val="18"/>
        </w:rPr>
      </w:pPr>
      <w:r>
        <w:rPr>
          <w:rFonts w:ascii="Verdana" w:hAnsi="Verdana"/>
          <w:color w:val="000000"/>
          <w:sz w:val="18"/>
          <w:szCs w:val="18"/>
        </w:rPr>
        <w:t>Масштабы деятельности общественных объединений, которые в</w:t>
      </w:r>
      <w:r>
        <w:rPr>
          <w:rFonts w:ascii="Verdana" w:hAnsi="Verdana"/>
          <w:color w:val="000000"/>
          <w:sz w:val="18"/>
          <w:szCs w:val="18"/>
        </w:rPr>
        <w:br/>
        <w:t>зарубежной литературе часто определяются как неправительственные</w:t>
      </w:r>
      <w:r>
        <w:rPr>
          <w:rFonts w:ascii="Verdana" w:hAnsi="Verdana"/>
          <w:color w:val="000000"/>
          <w:sz w:val="18"/>
          <w:szCs w:val="18"/>
        </w:rPr>
        <w:br/>
        <w:t>организации, расширяются, и что особенно важно, - их усилия</w:t>
      </w:r>
      <w:r>
        <w:rPr>
          <w:rFonts w:ascii="Verdana" w:hAnsi="Verdana"/>
          <w:color w:val="000000"/>
          <w:sz w:val="18"/>
          <w:szCs w:val="18"/>
        </w:rPr>
        <w:br/>
        <w:t>развертываются в сфере продвижения и защиты прав и свобод человека,</w:t>
      </w:r>
      <w:r>
        <w:rPr>
          <w:rFonts w:ascii="Verdana" w:hAnsi="Verdana"/>
          <w:color w:val="000000"/>
          <w:sz w:val="18"/>
          <w:szCs w:val="18"/>
        </w:rPr>
        <w:br/>
        <w:t>включая право на объединение, свободу ассоциаций. Таким образом,</w:t>
      </w:r>
      <w:r>
        <w:rPr>
          <w:rFonts w:ascii="Verdana" w:hAnsi="Verdana"/>
          <w:color w:val="000000"/>
          <w:sz w:val="18"/>
          <w:szCs w:val="18"/>
        </w:rPr>
        <w:br/>
      </w:r>
      <w:r>
        <w:rPr>
          <w:rFonts w:ascii="Verdana" w:hAnsi="Verdana"/>
          <w:color w:val="000000"/>
          <w:sz w:val="18"/>
          <w:szCs w:val="18"/>
        </w:rPr>
        <w:lastRenderedPageBreak/>
        <w:t>вопросы правового статуса и регулирования общественных объединений,</w:t>
      </w:r>
      <w:r>
        <w:rPr>
          <w:rFonts w:ascii="Verdana" w:hAnsi="Verdana"/>
          <w:color w:val="000000"/>
          <w:sz w:val="18"/>
          <w:szCs w:val="18"/>
        </w:rPr>
        <w:br/>
        <w:t>развития гражданского общества и соблюдения прав человека имеют четко</w:t>
      </w:r>
      <w:r>
        <w:rPr>
          <w:rFonts w:ascii="Verdana" w:hAnsi="Verdana"/>
          <w:color w:val="000000"/>
          <w:sz w:val="18"/>
          <w:szCs w:val="18"/>
        </w:rPr>
        <w:br/>
        <w:t>выраженное и существенно переплетающееся внутригосударственное</w:t>
      </w:r>
      <w:r>
        <w:rPr>
          <w:rFonts w:ascii="Verdana" w:hAnsi="Verdana"/>
          <w:color w:val="000000"/>
          <w:sz w:val="18"/>
          <w:szCs w:val="18"/>
        </w:rPr>
        <w:br/>
        <w:t>(прежде всего конституционно-правовое), надгосударственное и</w:t>
      </w:r>
    </w:p>
    <w:p w14:paraId="32FCDE25" w14:textId="77777777" w:rsidR="003D67B7" w:rsidRDefault="003D67B7" w:rsidP="003D67B7">
      <w:pPr>
        <w:pStyle w:val="afffffffffffffffffffffffffff6"/>
        <w:shd w:val="clear" w:color="auto" w:fill="FFFFFF"/>
        <w:rPr>
          <w:rFonts w:ascii="Verdana" w:hAnsi="Verdana"/>
          <w:color w:val="000000"/>
          <w:sz w:val="18"/>
          <w:szCs w:val="18"/>
        </w:rPr>
      </w:pPr>
      <w:r>
        <w:rPr>
          <w:rFonts w:ascii="Verdana" w:hAnsi="Verdana"/>
          <w:color w:val="000000"/>
          <w:sz w:val="18"/>
          <w:szCs w:val="18"/>
        </w:rPr>
        <w:t>международно-правовое измерение. Сравнительное комплексное</w:t>
      </w:r>
    </w:p>
    <w:p w14:paraId="29E2F16F" w14:textId="77777777" w:rsidR="003D67B7" w:rsidRDefault="003D67B7" w:rsidP="003D67B7">
      <w:pPr>
        <w:pStyle w:val="afffffffffffffffffffffffffff6"/>
        <w:shd w:val="clear" w:color="auto" w:fill="FFFFFF"/>
        <w:rPr>
          <w:rFonts w:ascii="Verdana" w:hAnsi="Verdana"/>
          <w:color w:val="000000"/>
          <w:sz w:val="18"/>
          <w:szCs w:val="18"/>
        </w:rPr>
      </w:pPr>
      <w:r>
        <w:rPr>
          <w:rFonts w:ascii="Verdana" w:hAnsi="Verdana"/>
          <w:color w:val="000000"/>
          <w:sz w:val="18"/>
          <w:szCs w:val="18"/>
        </w:rPr>
        <w:t>исследование содержания права на объединение внутри государства и за его пределами позволяет правильно оценивать тенденции развития правовой и политической системы общества, деятельности государственных органов, развития демократических институтов.</w:t>
      </w:r>
    </w:p>
    <w:p w14:paraId="0254E773" w14:textId="77777777" w:rsidR="003D67B7" w:rsidRDefault="003D67B7" w:rsidP="003D67B7">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Объектом исследования</w:t>
      </w:r>
      <w:r>
        <w:rPr>
          <w:rStyle w:val="apple-converted-space"/>
          <w:rFonts w:ascii="Verdana" w:hAnsi="Verdana"/>
          <w:color w:val="000000"/>
          <w:sz w:val="18"/>
          <w:szCs w:val="18"/>
        </w:rPr>
        <w:t> </w:t>
      </w:r>
      <w:r>
        <w:rPr>
          <w:rFonts w:ascii="Verdana" w:hAnsi="Verdana"/>
          <w:color w:val="000000"/>
          <w:sz w:val="18"/>
          <w:szCs w:val="18"/>
        </w:rPr>
        <w:t>диссертации являются общественные отношения, связанные с созданием и деятельностью общественных объединений внутри государства и за его пределами, а также их влияние на развитие гражданского общества.</w:t>
      </w:r>
    </w:p>
    <w:p w14:paraId="0E3FDC21" w14:textId="77777777" w:rsidR="003D67B7" w:rsidRDefault="003D67B7" w:rsidP="003D67B7">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Предметом исследования</w:t>
      </w:r>
      <w:r>
        <w:rPr>
          <w:rStyle w:val="apple-converted-space"/>
          <w:rFonts w:ascii="Verdana" w:hAnsi="Verdana"/>
          <w:color w:val="000000"/>
          <w:sz w:val="18"/>
          <w:szCs w:val="18"/>
        </w:rPr>
        <w:t> </w:t>
      </w:r>
      <w:r>
        <w:rPr>
          <w:rFonts w:ascii="Verdana" w:hAnsi="Verdana"/>
          <w:color w:val="000000"/>
          <w:sz w:val="18"/>
          <w:szCs w:val="18"/>
        </w:rPr>
        <w:t>являются закрепленное в конституциях ряда</w:t>
      </w:r>
      <w:r>
        <w:rPr>
          <w:rFonts w:ascii="Verdana" w:hAnsi="Verdana"/>
          <w:color w:val="000000"/>
          <w:sz w:val="18"/>
          <w:szCs w:val="18"/>
        </w:rPr>
        <w:br/>
        <w:t>государств и международных соглашениях право на объединение, а также</w:t>
      </w:r>
      <w:r>
        <w:rPr>
          <w:rFonts w:ascii="Verdana" w:hAnsi="Verdana"/>
          <w:color w:val="000000"/>
          <w:sz w:val="18"/>
          <w:szCs w:val="18"/>
        </w:rPr>
        <w:br/>
        <w:t>конституционно-правовой статус и деятельность общественных</w:t>
      </w:r>
    </w:p>
    <w:p w14:paraId="42EC9E0E" w14:textId="77777777" w:rsidR="003D67B7" w:rsidRDefault="003D67B7" w:rsidP="003D67B7">
      <w:pPr>
        <w:pStyle w:val="afffffffffffffffffffffffffff6"/>
        <w:shd w:val="clear" w:color="auto" w:fill="FFFFFF"/>
        <w:rPr>
          <w:rFonts w:ascii="Verdana" w:hAnsi="Verdana"/>
          <w:color w:val="000000"/>
          <w:sz w:val="18"/>
          <w:szCs w:val="18"/>
        </w:rPr>
      </w:pPr>
      <w:r>
        <w:rPr>
          <w:rFonts w:ascii="Verdana" w:hAnsi="Verdana"/>
          <w:color w:val="000000"/>
          <w:sz w:val="18"/>
          <w:szCs w:val="18"/>
        </w:rPr>
        <w:t>объединений, некоммерческих организаций, международных общественных объединений (неправительственных организаций), основные тенденции в области совершенствования их правовой базы.</w:t>
      </w:r>
    </w:p>
    <w:p w14:paraId="0A78552F" w14:textId="77777777" w:rsidR="003D67B7" w:rsidRDefault="003D67B7" w:rsidP="003D67B7">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1</w:t>
      </w:r>
      <w:r>
        <w:rPr>
          <w:rStyle w:val="apple-converted-space"/>
          <w:rFonts w:ascii="Verdana" w:hAnsi="Verdana"/>
          <w:color w:val="000000"/>
          <w:sz w:val="18"/>
          <w:szCs w:val="18"/>
        </w:rPr>
        <w:t> </w:t>
      </w:r>
      <w:r>
        <w:rPr>
          <w:rFonts w:ascii="Verdana" w:hAnsi="Verdana"/>
          <w:color w:val="000000"/>
          <w:sz w:val="18"/>
          <w:szCs w:val="18"/>
        </w:rPr>
        <w:t>См., например: Интернационализация конституционного права в условиях глобализации // Труды Института государства и права Российской Академии наук / Отв. ред. Т.А. Васильева. 2014. № 6. С. 5; Peters A. Compensatory Constitutionalism: the Function and Potential of Fundamental International Norms and Structures // Leiden Journal of International Law. 2006. Vol. 19. P. 579-610.</w:t>
      </w:r>
    </w:p>
    <w:p w14:paraId="4568943C" w14:textId="77777777" w:rsidR="003D67B7" w:rsidRDefault="003D67B7" w:rsidP="003D67B7">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Основная цель настоящей диссертации</w:t>
      </w:r>
      <w:r>
        <w:rPr>
          <w:rStyle w:val="apple-converted-space"/>
          <w:rFonts w:ascii="Verdana" w:hAnsi="Verdana"/>
          <w:color w:val="000000"/>
          <w:sz w:val="18"/>
          <w:szCs w:val="18"/>
        </w:rPr>
        <w:t> </w:t>
      </w:r>
      <w:r>
        <w:rPr>
          <w:rFonts w:ascii="Verdana" w:hAnsi="Verdana"/>
          <w:color w:val="000000"/>
          <w:sz w:val="18"/>
          <w:szCs w:val="18"/>
        </w:rPr>
        <w:t>– разработка научно–</w:t>
      </w:r>
      <w:r>
        <w:rPr>
          <w:rFonts w:ascii="Verdana" w:hAnsi="Verdana"/>
          <w:color w:val="000000"/>
          <w:sz w:val="18"/>
          <w:szCs w:val="18"/>
        </w:rPr>
        <w:br/>
        <w:t>обоснованных положений, выводов и рекомендаций, направленных на анализ</w:t>
      </w:r>
      <w:r>
        <w:rPr>
          <w:rFonts w:ascii="Verdana" w:hAnsi="Verdana"/>
          <w:color w:val="000000"/>
          <w:sz w:val="18"/>
          <w:szCs w:val="18"/>
        </w:rPr>
        <w:br/>
        <w:t>и совершенствование конституционно-правовых основ</w:t>
      </w:r>
    </w:p>
    <w:p w14:paraId="580BA96C" w14:textId="77777777" w:rsidR="003D67B7" w:rsidRDefault="003D67B7" w:rsidP="003D67B7">
      <w:pPr>
        <w:pStyle w:val="afffffffffffffffffffffffffff6"/>
        <w:shd w:val="clear" w:color="auto" w:fill="FFFFFF"/>
        <w:rPr>
          <w:rFonts w:ascii="Verdana" w:hAnsi="Verdana"/>
          <w:color w:val="000000"/>
          <w:sz w:val="18"/>
          <w:szCs w:val="18"/>
        </w:rPr>
      </w:pPr>
      <w:r>
        <w:rPr>
          <w:rFonts w:ascii="Verdana" w:hAnsi="Verdana"/>
          <w:color w:val="000000"/>
          <w:sz w:val="18"/>
          <w:szCs w:val="18"/>
        </w:rPr>
        <w:t>внутригосударственной и международной деятельности общественных объединений в контексте опыта исследуемых государств.</w:t>
      </w:r>
    </w:p>
    <w:p w14:paraId="526F7617" w14:textId="77777777" w:rsidR="003D67B7" w:rsidRDefault="003D67B7" w:rsidP="003D67B7">
      <w:pPr>
        <w:pStyle w:val="afffffffffffffffffffffffffff6"/>
        <w:shd w:val="clear" w:color="auto" w:fill="FFFFFF"/>
        <w:rPr>
          <w:rFonts w:ascii="Verdana" w:hAnsi="Verdana"/>
          <w:color w:val="000000"/>
          <w:sz w:val="18"/>
          <w:szCs w:val="18"/>
        </w:rPr>
      </w:pPr>
      <w:r>
        <w:rPr>
          <w:rFonts w:ascii="Verdana" w:hAnsi="Verdana"/>
          <w:color w:val="000000"/>
          <w:sz w:val="18"/>
          <w:szCs w:val="18"/>
        </w:rPr>
        <w:t>В соответствии с указанной целью были определены</w:t>
      </w:r>
      <w:r>
        <w:rPr>
          <w:rStyle w:val="apple-converted-space"/>
          <w:rFonts w:ascii="Verdana" w:hAnsi="Verdana"/>
          <w:color w:val="000000"/>
          <w:sz w:val="18"/>
          <w:szCs w:val="18"/>
        </w:rPr>
        <w:t> </w:t>
      </w:r>
      <w:r>
        <w:rPr>
          <w:rStyle w:val="af2"/>
          <w:rFonts w:ascii="Verdana" w:hAnsi="Verdana"/>
          <w:color w:val="000000"/>
          <w:sz w:val="18"/>
          <w:szCs w:val="18"/>
        </w:rPr>
        <w:t>задачи исследования</w:t>
      </w:r>
      <w:r>
        <w:rPr>
          <w:rFonts w:ascii="Verdana" w:hAnsi="Verdana"/>
          <w:color w:val="000000"/>
          <w:sz w:val="18"/>
          <w:szCs w:val="18"/>
        </w:rPr>
        <w:t>, ограниченные рамками предложенного плана диссертации. Они сводятся к следующему:</w:t>
      </w:r>
    </w:p>
    <w:p w14:paraId="191232BD" w14:textId="77777777" w:rsidR="003D67B7" w:rsidRDefault="003D67B7" w:rsidP="00835675">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Определить понятие и нормативное содержание права на объединение. Дать ему сравнительную характеристику на основе законодательства исследуемых государств и международных соглашений.</w:t>
      </w:r>
    </w:p>
    <w:p w14:paraId="6A314317" w14:textId="77777777" w:rsidR="003D67B7" w:rsidRDefault="003D67B7" w:rsidP="00835675">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Исследовать и определить степень допустимости правовых оснований и пределов ограничения конституционного права на объединение в общественные объединения.</w:t>
      </w:r>
    </w:p>
    <w:p w14:paraId="7EE7BFAA" w14:textId="77777777" w:rsidR="003D67B7" w:rsidRDefault="003D67B7" w:rsidP="00835675">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Выявить, классифицировать и проанализировать содержание международных актов, регулирующих право на объединение и свободу ассоциаций.</w:t>
      </w:r>
    </w:p>
    <w:p w14:paraId="1BB0D5B2" w14:textId="77777777" w:rsidR="003D67B7" w:rsidRDefault="003D67B7" w:rsidP="00835675">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Изучить и проанализировать судебную практику Европейского Суда по правам человека в части нарушения ст. 11 Европейской конвенции о защите прав человека и основных свобод.</w:t>
      </w:r>
    </w:p>
    <w:p w14:paraId="6A02C7BB" w14:textId="77777777" w:rsidR="003D67B7" w:rsidRDefault="003D67B7" w:rsidP="00835675">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lastRenderedPageBreak/>
        <w:t>Проанализировать нормативно-правовую базу исследуемых государств, а также выработать практические рекомендации по систематизации и совершенствованию действующего законодательства об общественных объединениях.</w:t>
      </w:r>
    </w:p>
    <w:p w14:paraId="07B54860" w14:textId="77777777" w:rsidR="003D67B7" w:rsidRDefault="003D67B7" w:rsidP="00835675">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Уточнить определение понятий «общественное объединение»,</w:t>
      </w:r>
    </w:p>
    <w:p w14:paraId="50A62C84" w14:textId="77777777" w:rsidR="003D67B7" w:rsidRDefault="003D67B7" w:rsidP="003D67B7">
      <w:pPr>
        <w:pStyle w:val="afffffffffffffffffffffffffff6"/>
        <w:shd w:val="clear" w:color="auto" w:fill="FFFFFF"/>
        <w:rPr>
          <w:rFonts w:ascii="Verdana" w:hAnsi="Verdana"/>
          <w:color w:val="000000"/>
          <w:sz w:val="18"/>
          <w:szCs w:val="18"/>
        </w:rPr>
      </w:pPr>
      <w:r>
        <w:rPr>
          <w:rFonts w:ascii="Verdana" w:hAnsi="Verdana"/>
          <w:color w:val="000000"/>
          <w:sz w:val="18"/>
          <w:szCs w:val="18"/>
        </w:rPr>
        <w:t>«некоммерческая организация», «международная неправительственная</w:t>
      </w:r>
    </w:p>
    <w:p w14:paraId="1206B326" w14:textId="77777777" w:rsidR="003D67B7" w:rsidRDefault="003D67B7" w:rsidP="003D67B7">
      <w:pPr>
        <w:pStyle w:val="afffffffffffffffffffffffffff6"/>
        <w:shd w:val="clear" w:color="auto" w:fill="FFFFFF"/>
        <w:rPr>
          <w:rFonts w:ascii="Verdana" w:hAnsi="Verdana"/>
          <w:color w:val="000000"/>
          <w:sz w:val="18"/>
          <w:szCs w:val="18"/>
        </w:rPr>
      </w:pPr>
      <w:r>
        <w:rPr>
          <w:rFonts w:ascii="Verdana" w:hAnsi="Verdana"/>
          <w:color w:val="000000"/>
          <w:sz w:val="18"/>
          <w:szCs w:val="18"/>
        </w:rPr>
        <w:t>организация», «гражданское общество», «глобальное гражданское</w:t>
      </w:r>
    </w:p>
    <w:p w14:paraId="26138190" w14:textId="77777777" w:rsidR="003D67B7" w:rsidRDefault="003D67B7" w:rsidP="003D67B7">
      <w:pPr>
        <w:pStyle w:val="afffffffffffffffffffffffffff6"/>
        <w:shd w:val="clear" w:color="auto" w:fill="FFFFFF"/>
        <w:rPr>
          <w:rFonts w:ascii="Verdana" w:hAnsi="Verdana"/>
          <w:color w:val="000000"/>
          <w:sz w:val="18"/>
          <w:szCs w:val="18"/>
        </w:rPr>
      </w:pPr>
      <w:r>
        <w:rPr>
          <w:rFonts w:ascii="Verdana" w:hAnsi="Verdana"/>
          <w:color w:val="000000"/>
          <w:sz w:val="18"/>
          <w:szCs w:val="18"/>
        </w:rPr>
        <w:t>общество». Выделить их признаки, рассмотреть конституционные</w:t>
      </w:r>
    </w:p>
    <w:p w14:paraId="555E3319" w14:textId="77777777" w:rsidR="003D67B7" w:rsidRDefault="003D67B7" w:rsidP="003D67B7">
      <w:pPr>
        <w:pStyle w:val="afffffffffffffffffffffffffff6"/>
        <w:shd w:val="clear" w:color="auto" w:fill="FFFFFF"/>
        <w:rPr>
          <w:rFonts w:ascii="Verdana" w:hAnsi="Verdana"/>
          <w:color w:val="000000"/>
          <w:sz w:val="18"/>
          <w:szCs w:val="18"/>
        </w:rPr>
      </w:pPr>
      <w:r>
        <w:rPr>
          <w:rFonts w:ascii="Verdana" w:hAnsi="Verdana"/>
          <w:color w:val="000000"/>
          <w:sz w:val="18"/>
          <w:szCs w:val="18"/>
        </w:rPr>
        <w:t>внутригосударственные и наднациональные принципы создания и</w:t>
      </w:r>
    </w:p>
    <w:p w14:paraId="19DB325B" w14:textId="77777777" w:rsidR="003D67B7" w:rsidRDefault="003D67B7" w:rsidP="003D67B7">
      <w:pPr>
        <w:pStyle w:val="afffffffffffffffffffffffffff6"/>
        <w:shd w:val="clear" w:color="auto" w:fill="FFFFFF"/>
        <w:rPr>
          <w:rFonts w:ascii="Verdana" w:hAnsi="Verdana"/>
          <w:color w:val="000000"/>
          <w:sz w:val="18"/>
          <w:szCs w:val="18"/>
        </w:rPr>
      </w:pPr>
      <w:r>
        <w:rPr>
          <w:rFonts w:ascii="Verdana" w:hAnsi="Verdana"/>
          <w:color w:val="000000"/>
          <w:sz w:val="18"/>
          <w:szCs w:val="18"/>
        </w:rPr>
        <w:t>деятельности.</w:t>
      </w:r>
    </w:p>
    <w:p w14:paraId="09279299" w14:textId="77777777" w:rsidR="003D67B7" w:rsidRDefault="003D67B7" w:rsidP="00835675">
      <w:pPr>
        <w:pStyle w:val="afffffffffffffffffffffffffff6"/>
        <w:numPr>
          <w:ilvl w:val="0"/>
          <w:numId w:val="7"/>
        </w:numPr>
        <w:shd w:val="clear" w:color="auto" w:fill="FFFFFF"/>
        <w:spacing w:line="240" w:lineRule="auto"/>
        <w:rPr>
          <w:rFonts w:ascii="Verdana" w:hAnsi="Verdana"/>
          <w:color w:val="000000"/>
          <w:sz w:val="18"/>
          <w:szCs w:val="18"/>
        </w:rPr>
      </w:pPr>
      <w:r>
        <w:rPr>
          <w:rFonts w:ascii="Verdana" w:hAnsi="Verdana"/>
          <w:color w:val="000000"/>
          <w:sz w:val="18"/>
          <w:szCs w:val="18"/>
        </w:rPr>
        <w:t>Провести систематизацию и классификацию общественных объединений, иных некоммерческих организаций, международных общественных объединений (неправительственных организаций).</w:t>
      </w:r>
    </w:p>
    <w:p w14:paraId="4E2F9A46" w14:textId="77777777" w:rsidR="003D67B7" w:rsidRDefault="003D67B7" w:rsidP="00835675">
      <w:pPr>
        <w:pStyle w:val="afffffffffffffffffffffffffff6"/>
        <w:numPr>
          <w:ilvl w:val="0"/>
          <w:numId w:val="7"/>
        </w:numPr>
        <w:shd w:val="clear" w:color="auto" w:fill="FFFFFF"/>
        <w:spacing w:line="240" w:lineRule="auto"/>
        <w:rPr>
          <w:rFonts w:ascii="Verdana" w:hAnsi="Verdana"/>
          <w:color w:val="000000"/>
          <w:sz w:val="18"/>
          <w:szCs w:val="18"/>
        </w:rPr>
      </w:pPr>
      <w:r>
        <w:rPr>
          <w:rFonts w:ascii="Verdana" w:hAnsi="Verdana"/>
          <w:color w:val="000000"/>
          <w:sz w:val="18"/>
          <w:szCs w:val="18"/>
        </w:rPr>
        <w:t>Показать место и роль общественных объединений и международных общественных объединений (неправительственных организаций) в развитии гражданского общества внутри государства и за его пределами.</w:t>
      </w:r>
    </w:p>
    <w:p w14:paraId="133E4D18" w14:textId="77777777" w:rsidR="003D67B7" w:rsidRDefault="003D67B7" w:rsidP="00835675">
      <w:pPr>
        <w:pStyle w:val="afffffffffffffffffffffffffff6"/>
        <w:numPr>
          <w:ilvl w:val="0"/>
          <w:numId w:val="7"/>
        </w:numPr>
        <w:shd w:val="clear" w:color="auto" w:fill="FFFFFF"/>
        <w:spacing w:line="240" w:lineRule="auto"/>
        <w:rPr>
          <w:rFonts w:ascii="Verdana" w:hAnsi="Verdana"/>
          <w:color w:val="000000"/>
          <w:sz w:val="18"/>
          <w:szCs w:val="18"/>
        </w:rPr>
      </w:pPr>
      <w:r>
        <w:rPr>
          <w:rFonts w:ascii="Verdana" w:hAnsi="Verdana"/>
          <w:color w:val="000000"/>
          <w:sz w:val="18"/>
          <w:szCs w:val="18"/>
        </w:rPr>
        <w:t>Проанализировать модели финансирования общественных объединений, учитывая международный, российский и региональный опыт.</w:t>
      </w:r>
    </w:p>
    <w:p w14:paraId="58204724" w14:textId="77777777" w:rsidR="003D67B7" w:rsidRDefault="003D67B7" w:rsidP="00835675">
      <w:pPr>
        <w:pStyle w:val="afffffffffffffffffffffffffff6"/>
        <w:numPr>
          <w:ilvl w:val="0"/>
          <w:numId w:val="7"/>
        </w:numPr>
        <w:shd w:val="clear" w:color="auto" w:fill="FFFFFF"/>
        <w:spacing w:line="240" w:lineRule="auto"/>
        <w:rPr>
          <w:rFonts w:ascii="Verdana" w:hAnsi="Verdana"/>
          <w:color w:val="000000"/>
          <w:sz w:val="18"/>
          <w:szCs w:val="18"/>
        </w:rPr>
      </w:pPr>
      <w:r>
        <w:rPr>
          <w:rFonts w:ascii="Verdana" w:hAnsi="Verdana"/>
          <w:color w:val="000000"/>
          <w:sz w:val="18"/>
          <w:szCs w:val="18"/>
        </w:rPr>
        <w:t>Исследовать влияние глобализации на развитие общественных институтов, а также тенденции и перспективы создания глобального гражданского общества и его общих (наднациональных) конституционно-правовых основ.</w:t>
      </w:r>
    </w:p>
    <w:p w14:paraId="69561D79" w14:textId="77777777" w:rsidR="003D67B7" w:rsidRDefault="003D67B7" w:rsidP="00835675">
      <w:pPr>
        <w:pStyle w:val="afffffffffffffffffffffffffff6"/>
        <w:numPr>
          <w:ilvl w:val="0"/>
          <w:numId w:val="7"/>
        </w:numPr>
        <w:shd w:val="clear" w:color="auto" w:fill="FFFFFF"/>
        <w:spacing w:line="240" w:lineRule="auto"/>
        <w:rPr>
          <w:rFonts w:ascii="Verdana" w:hAnsi="Verdana"/>
          <w:color w:val="000000"/>
          <w:sz w:val="18"/>
          <w:szCs w:val="18"/>
        </w:rPr>
      </w:pPr>
      <w:r>
        <w:rPr>
          <w:rFonts w:ascii="Verdana" w:hAnsi="Verdana"/>
          <w:color w:val="000000"/>
          <w:sz w:val="18"/>
          <w:szCs w:val="18"/>
        </w:rPr>
        <w:t>Изучить и проанализировать формы и опыт взаимодействия международных общественных объединений с международными межправительственными организациями.</w:t>
      </w:r>
    </w:p>
    <w:p w14:paraId="27B58C4A" w14:textId="77777777" w:rsidR="003D67B7" w:rsidRDefault="003D67B7" w:rsidP="003D67B7">
      <w:pPr>
        <w:pStyle w:val="afffffffffffffffffffffffffff6"/>
        <w:shd w:val="clear" w:color="auto" w:fill="FFFFFF"/>
        <w:rPr>
          <w:rFonts w:ascii="Verdana" w:hAnsi="Verdana"/>
          <w:color w:val="000000"/>
          <w:sz w:val="18"/>
          <w:szCs w:val="18"/>
        </w:rPr>
      </w:pPr>
      <w:r>
        <w:rPr>
          <w:rFonts w:ascii="Verdana" w:hAnsi="Verdana"/>
          <w:color w:val="000000"/>
          <w:sz w:val="18"/>
          <w:szCs w:val="18"/>
        </w:rPr>
        <w:t>В основу</w:t>
      </w:r>
      <w:r>
        <w:rPr>
          <w:rStyle w:val="apple-converted-space"/>
          <w:rFonts w:ascii="Verdana" w:hAnsi="Verdana"/>
          <w:color w:val="000000"/>
          <w:sz w:val="18"/>
          <w:szCs w:val="18"/>
        </w:rPr>
        <w:t> </w:t>
      </w:r>
      <w:r>
        <w:rPr>
          <w:rStyle w:val="af2"/>
          <w:rFonts w:ascii="Verdana" w:hAnsi="Verdana"/>
          <w:color w:val="000000"/>
          <w:sz w:val="18"/>
          <w:szCs w:val="18"/>
        </w:rPr>
        <w:t>принципа отбора стран</w:t>
      </w:r>
      <w:r>
        <w:rPr>
          <w:rStyle w:val="apple-converted-space"/>
          <w:rFonts w:ascii="Verdana" w:hAnsi="Verdana"/>
          <w:color w:val="000000"/>
          <w:sz w:val="18"/>
          <w:szCs w:val="18"/>
        </w:rPr>
        <w:t> </w:t>
      </w:r>
      <w:r>
        <w:rPr>
          <w:rFonts w:ascii="Verdana" w:hAnsi="Verdana"/>
          <w:color w:val="000000"/>
          <w:sz w:val="18"/>
          <w:szCs w:val="18"/>
        </w:rPr>
        <w:t>как объекта исследования легло несколько факторов:</w:t>
      </w:r>
    </w:p>
    <w:p w14:paraId="7AD3CAD8" w14:textId="77777777" w:rsidR="003D67B7" w:rsidRDefault="003D67B7" w:rsidP="00835675">
      <w:pPr>
        <w:pStyle w:val="afffffffffffffffffffffffffff6"/>
        <w:numPr>
          <w:ilvl w:val="0"/>
          <w:numId w:val="8"/>
        </w:numPr>
        <w:shd w:val="clear" w:color="auto" w:fill="FFFFFF"/>
        <w:spacing w:line="240" w:lineRule="auto"/>
        <w:rPr>
          <w:rFonts w:ascii="Verdana" w:hAnsi="Verdana"/>
          <w:color w:val="000000"/>
          <w:sz w:val="18"/>
          <w:szCs w:val="18"/>
        </w:rPr>
      </w:pPr>
      <w:r>
        <w:rPr>
          <w:rFonts w:ascii="Verdana" w:hAnsi="Verdana"/>
          <w:color w:val="000000"/>
          <w:sz w:val="18"/>
          <w:szCs w:val="18"/>
        </w:rPr>
        <w:t>Помимо Российской Федерации анализ и обобщение опыта Республики Молдова и Приднестровья связаны с причиной личной связи автора с этим регионом: работа и место жительства, связь лично-научных интересов в силу наличия гражданства РФ, выполнение многих научных проектов на базе российской науки конституционного и международного права.</w:t>
      </w:r>
    </w:p>
    <w:p w14:paraId="2A19CA1D" w14:textId="77777777" w:rsidR="003D67B7" w:rsidRDefault="003D67B7" w:rsidP="00835675">
      <w:pPr>
        <w:pStyle w:val="afffffffffffffffffffffffffff6"/>
        <w:numPr>
          <w:ilvl w:val="0"/>
          <w:numId w:val="8"/>
        </w:numPr>
        <w:shd w:val="clear" w:color="auto" w:fill="FFFFFF"/>
        <w:spacing w:line="240" w:lineRule="auto"/>
        <w:rPr>
          <w:rFonts w:ascii="Verdana" w:hAnsi="Verdana"/>
          <w:color w:val="000000"/>
          <w:sz w:val="18"/>
          <w:szCs w:val="18"/>
        </w:rPr>
      </w:pPr>
      <w:r>
        <w:rPr>
          <w:rFonts w:ascii="Verdana" w:hAnsi="Verdana"/>
          <w:color w:val="000000"/>
          <w:sz w:val="18"/>
          <w:szCs w:val="18"/>
        </w:rPr>
        <w:t>Республики Молдова выбрана в качестве примера одной из стран СНГ, которая входит в список приоритетных партнеров во внешней политике России, а также с которой она тесно связана благодаря историческим, культурным, научным, экономическим и транспортным связям. Среди приоритетных вопросов, которые становятся определяющими в молдо-</w:t>
      </w:r>
    </w:p>
    <w:p w14:paraId="3A6B87F0" w14:textId="77777777" w:rsidR="003D67B7" w:rsidRDefault="003D67B7" w:rsidP="003D67B7">
      <w:pPr>
        <w:pStyle w:val="afffffffffffffffffffffffffff6"/>
        <w:shd w:val="clear" w:color="auto" w:fill="FFFFFF"/>
        <w:rPr>
          <w:rFonts w:ascii="Verdana" w:hAnsi="Verdana"/>
          <w:color w:val="000000"/>
          <w:sz w:val="18"/>
          <w:szCs w:val="18"/>
        </w:rPr>
      </w:pPr>
      <w:r>
        <w:rPr>
          <w:rFonts w:ascii="Verdana" w:hAnsi="Verdana"/>
          <w:color w:val="000000"/>
          <w:sz w:val="18"/>
          <w:szCs w:val="18"/>
        </w:rPr>
        <w:t>российских отношениях, - статус русского языка в данном регионе, решение приднестровской проблемы, вектор внешней политики государства.</w:t>
      </w:r>
    </w:p>
    <w:p w14:paraId="4A4ACE04" w14:textId="77777777" w:rsidR="003D67B7" w:rsidRDefault="003D67B7" w:rsidP="003D67B7">
      <w:pPr>
        <w:pStyle w:val="afffffffffffffffffffffffffff6"/>
        <w:shd w:val="clear" w:color="auto" w:fill="FFFFFF"/>
        <w:rPr>
          <w:rFonts w:ascii="Verdana" w:hAnsi="Verdana"/>
          <w:color w:val="000000"/>
          <w:sz w:val="18"/>
          <w:szCs w:val="18"/>
        </w:rPr>
      </w:pPr>
      <w:r>
        <w:rPr>
          <w:rFonts w:ascii="Verdana" w:hAnsi="Verdana"/>
          <w:color w:val="000000"/>
          <w:sz w:val="18"/>
          <w:szCs w:val="18"/>
        </w:rPr>
        <w:t>3. Приднестровский опыт раскрыт в контексте повышенного</w:t>
      </w:r>
    </w:p>
    <w:p w14:paraId="32CE4266" w14:textId="77777777" w:rsidR="003D67B7" w:rsidRDefault="003D67B7" w:rsidP="003D67B7">
      <w:pPr>
        <w:pStyle w:val="afffffffffffffffffffffffffff6"/>
        <w:shd w:val="clear" w:color="auto" w:fill="FFFFFF"/>
        <w:rPr>
          <w:rFonts w:ascii="Verdana" w:hAnsi="Verdana"/>
          <w:color w:val="000000"/>
          <w:sz w:val="18"/>
          <w:szCs w:val="18"/>
        </w:rPr>
      </w:pPr>
      <w:r>
        <w:rPr>
          <w:rFonts w:ascii="Verdana" w:hAnsi="Verdana"/>
          <w:color w:val="000000"/>
          <w:sz w:val="18"/>
          <w:szCs w:val="18"/>
        </w:rPr>
        <w:t>интереса к изучению непризнанных государственных формирований, а также</w:t>
      </w:r>
      <w:r>
        <w:rPr>
          <w:rFonts w:ascii="Verdana" w:hAnsi="Verdana"/>
          <w:color w:val="000000"/>
          <w:sz w:val="18"/>
          <w:szCs w:val="18"/>
        </w:rPr>
        <w:br/>
        <w:t>в рамках проблем защиты прав человека в непризнанных государствах.</w:t>
      </w:r>
      <w:r>
        <w:rPr>
          <w:rFonts w:ascii="Verdana" w:hAnsi="Verdana"/>
          <w:color w:val="000000"/>
          <w:sz w:val="18"/>
          <w:szCs w:val="18"/>
        </w:rPr>
        <w:br/>
        <w:t>Актуализация исследования приднестровской государственности на</w:t>
      </w:r>
    </w:p>
    <w:p w14:paraId="2DD61FD1" w14:textId="77777777" w:rsidR="003D67B7" w:rsidRDefault="003D67B7" w:rsidP="003D67B7">
      <w:pPr>
        <w:pStyle w:val="afffffffffffffffffffffffffff6"/>
        <w:shd w:val="clear" w:color="auto" w:fill="FFFFFF"/>
        <w:rPr>
          <w:rFonts w:ascii="Verdana" w:hAnsi="Verdana"/>
          <w:color w:val="000000"/>
          <w:sz w:val="18"/>
          <w:szCs w:val="18"/>
        </w:rPr>
      </w:pPr>
      <w:r>
        <w:rPr>
          <w:rFonts w:ascii="Verdana" w:hAnsi="Verdana"/>
          <w:color w:val="000000"/>
          <w:sz w:val="18"/>
          <w:szCs w:val="18"/>
        </w:rPr>
        <w:t>постсоветском пространстве повысилась в последние годы из-за</w:t>
      </w:r>
      <w:r>
        <w:rPr>
          <w:rFonts w:ascii="Verdana" w:hAnsi="Verdana"/>
          <w:color w:val="000000"/>
          <w:sz w:val="18"/>
          <w:szCs w:val="18"/>
        </w:rPr>
        <w:br/>
        <w:t>геополитических изменений, связанных с признанием Косова,</w:t>
      </w:r>
    </w:p>
    <w:p w14:paraId="0A8F69D3" w14:textId="77777777" w:rsidR="003D67B7" w:rsidRDefault="003D67B7" w:rsidP="003D67B7">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присоединением Крыма к России и расширением НАТО и ЕС на восток.</w:t>
      </w:r>
    </w:p>
    <w:p w14:paraId="3ADB6F69" w14:textId="77777777" w:rsidR="003D67B7" w:rsidRDefault="003D67B7" w:rsidP="003D67B7">
      <w:pPr>
        <w:pStyle w:val="afffffffffffffffffffffffffff6"/>
        <w:shd w:val="clear" w:color="auto" w:fill="FFFFFF"/>
        <w:rPr>
          <w:rFonts w:ascii="Verdana" w:hAnsi="Verdana"/>
          <w:color w:val="000000"/>
          <w:sz w:val="18"/>
          <w:szCs w:val="18"/>
        </w:rPr>
      </w:pPr>
      <w:r>
        <w:rPr>
          <w:rFonts w:ascii="Verdana" w:hAnsi="Verdana"/>
          <w:color w:val="000000"/>
          <w:sz w:val="18"/>
          <w:szCs w:val="18"/>
        </w:rPr>
        <w:t>Вместе с тем подчеркнем, что соответствующие проблемы рассматриваются в диссертации в контексте законодательства и практики названных стран, однако не ограничиваются ими. В работе значительное место уделено концептуальным положениям, в равной мере важным как для указанных стран, так и для других государств, а также в целом для функционирования внутригосударственных и международных общественных объединений. Автор пытается найти конституционно-правовые основы и пути взаимодействия общественных объединений отдельных стран, их взаимоотношений с соответствующими государствами, сотрудничества международных общественных объединений с внутригосударственными партнерами, также контактов с международными межправительственными организациями.</w:t>
      </w:r>
    </w:p>
    <w:p w14:paraId="0F4DEBFC" w14:textId="77777777" w:rsidR="003D67B7" w:rsidRDefault="003D67B7" w:rsidP="003D67B7">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Методологической основой исследования</w:t>
      </w:r>
      <w:r>
        <w:rPr>
          <w:rStyle w:val="apple-converted-space"/>
          <w:rFonts w:ascii="Verdana" w:hAnsi="Verdana"/>
          <w:color w:val="000000"/>
          <w:sz w:val="18"/>
          <w:szCs w:val="18"/>
        </w:rPr>
        <w:t> </w:t>
      </w:r>
      <w:r>
        <w:rPr>
          <w:rFonts w:ascii="Verdana" w:hAnsi="Verdana"/>
          <w:color w:val="000000"/>
          <w:sz w:val="18"/>
          <w:szCs w:val="18"/>
        </w:rPr>
        <w:t>явился диалектический</w:t>
      </w:r>
      <w:r>
        <w:rPr>
          <w:rFonts w:ascii="Verdana" w:hAnsi="Verdana"/>
          <w:color w:val="000000"/>
          <w:sz w:val="18"/>
          <w:szCs w:val="18"/>
        </w:rPr>
        <w:br/>
        <w:t>метод познания изучаемого явления. При написании работы применялись</w:t>
      </w:r>
      <w:r>
        <w:rPr>
          <w:rFonts w:ascii="Verdana" w:hAnsi="Verdana"/>
          <w:color w:val="000000"/>
          <w:sz w:val="18"/>
          <w:szCs w:val="18"/>
        </w:rPr>
        <w:br/>
        <w:t>общенаучные и специальные юридические методы исследования, в том</w:t>
      </w:r>
      <w:r>
        <w:rPr>
          <w:rFonts w:ascii="Verdana" w:hAnsi="Verdana"/>
          <w:color w:val="000000"/>
          <w:sz w:val="18"/>
          <w:szCs w:val="18"/>
        </w:rPr>
        <w:br/>
        <w:t>числе: системно-структурный, конкретно-исторический, технико-</w:t>
      </w:r>
    </w:p>
    <w:p w14:paraId="3B62D80C" w14:textId="77777777" w:rsidR="003D67B7" w:rsidRDefault="003D67B7" w:rsidP="003D67B7">
      <w:pPr>
        <w:pStyle w:val="afffffffffffffffffffffffffff6"/>
        <w:shd w:val="clear" w:color="auto" w:fill="FFFFFF"/>
        <w:rPr>
          <w:rFonts w:ascii="Verdana" w:hAnsi="Verdana"/>
          <w:color w:val="000000"/>
          <w:sz w:val="18"/>
          <w:szCs w:val="18"/>
        </w:rPr>
      </w:pPr>
      <w:r>
        <w:rPr>
          <w:rFonts w:ascii="Verdana" w:hAnsi="Verdana"/>
          <w:color w:val="000000"/>
          <w:sz w:val="18"/>
          <w:szCs w:val="18"/>
        </w:rPr>
        <w:t>юридический, сравнительный, социологический, статистический,</w:t>
      </w:r>
    </w:p>
    <w:p w14:paraId="5A07125C" w14:textId="77777777" w:rsidR="003D67B7" w:rsidRDefault="003D67B7" w:rsidP="003D67B7">
      <w:pPr>
        <w:pStyle w:val="afffffffffffffffffffffffffff6"/>
        <w:shd w:val="clear" w:color="auto" w:fill="FFFFFF"/>
        <w:rPr>
          <w:rFonts w:ascii="Verdana" w:hAnsi="Verdana"/>
          <w:color w:val="000000"/>
          <w:sz w:val="18"/>
          <w:szCs w:val="18"/>
        </w:rPr>
      </w:pPr>
      <w:r>
        <w:rPr>
          <w:rFonts w:ascii="Verdana" w:hAnsi="Verdana"/>
          <w:color w:val="000000"/>
          <w:sz w:val="18"/>
          <w:szCs w:val="18"/>
        </w:rPr>
        <w:t>функциональный и др. Использование названных методов позволило проанализировать вопросы и проблемы, описанные в настоящем исследовании. При раскрытии темы особое внимание обращалось на</w:t>
      </w:r>
    </w:p>
    <w:p w14:paraId="5C5830A2" w14:textId="77777777" w:rsidR="003D67B7" w:rsidRDefault="003D67B7" w:rsidP="003D67B7">
      <w:pPr>
        <w:pStyle w:val="afffffffffffffffffffffffffff6"/>
        <w:shd w:val="clear" w:color="auto" w:fill="FFFFFF"/>
        <w:rPr>
          <w:rFonts w:ascii="Verdana" w:hAnsi="Verdana"/>
          <w:color w:val="000000"/>
          <w:sz w:val="18"/>
          <w:szCs w:val="18"/>
        </w:rPr>
      </w:pPr>
      <w:r>
        <w:rPr>
          <w:rFonts w:ascii="Verdana" w:hAnsi="Verdana"/>
          <w:color w:val="000000"/>
          <w:sz w:val="18"/>
          <w:szCs w:val="18"/>
        </w:rPr>
        <w:t>аргументированность научных положений и выводов, их критическую оценку.</w:t>
      </w:r>
    </w:p>
    <w:p w14:paraId="3E4E8F31" w14:textId="77777777" w:rsidR="003D67B7" w:rsidRDefault="003D67B7" w:rsidP="003D67B7">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Теоретическую основу</w:t>
      </w:r>
      <w:r>
        <w:rPr>
          <w:rStyle w:val="apple-converted-space"/>
          <w:rFonts w:ascii="Verdana" w:hAnsi="Verdana"/>
          <w:color w:val="000000"/>
          <w:sz w:val="18"/>
          <w:szCs w:val="18"/>
        </w:rPr>
        <w:t> </w:t>
      </w:r>
      <w:r>
        <w:rPr>
          <w:rFonts w:ascii="Verdana" w:hAnsi="Verdana"/>
          <w:color w:val="000000"/>
          <w:sz w:val="18"/>
          <w:szCs w:val="18"/>
        </w:rPr>
        <w:t>данного исследования составили работы отечественных и зарубежных ученых по общим вопросам права, прав человека, проблемам деятельности и правового статуса общественных объединений и международных неправительственных организаций, а также труды по конституционному, муниципальному, международному праву, философии, социологии, истории, политологии.</w:t>
      </w:r>
    </w:p>
    <w:p w14:paraId="66D82A8F" w14:textId="77777777" w:rsidR="003D67B7" w:rsidRDefault="003D67B7" w:rsidP="003D67B7">
      <w:pPr>
        <w:pStyle w:val="afffffffffffffffffffffffffff6"/>
        <w:shd w:val="clear" w:color="auto" w:fill="FFFFFF"/>
        <w:rPr>
          <w:rFonts w:ascii="Verdana" w:hAnsi="Verdana"/>
          <w:color w:val="000000"/>
          <w:sz w:val="18"/>
          <w:szCs w:val="18"/>
        </w:rPr>
      </w:pPr>
      <w:r>
        <w:rPr>
          <w:rFonts w:ascii="Verdana" w:hAnsi="Verdana"/>
          <w:color w:val="000000"/>
          <w:sz w:val="18"/>
          <w:szCs w:val="18"/>
        </w:rPr>
        <w:t>В исследование правовых проблем общественных объединений и гражданского общества внесли заметный вклад дореволюционные ученые России: Алексеев А.С., Ануфриев Н.П., Берлин П.А., Водовозов В.В., Гамбаров Ю.С., Кистяковский Б.А., Ковалевский М.М., Коркунов Н.М., Острогорский М.Я., Полянский Н.Н., Роговин Л.М., Святловский В.В., Чичерин Б.Н. и др.; исследователи, значительная часть творчества которых пришлась на советский период: Барабашев Г.В., Воеводин Л.Д., Златопольский Д. Л., Копейчиков В.В., Кравчук С.С., Куприц Н.Я., Кучинский В.А., Кудрявцев В.Н., Лазарев Б.М., Масленников В.А., Недбайло П.Е., Нерсесянц В.С., Мальцев Г.В., Матузов Н.И., Мишин А.А., Патюлин В.А., Придворов Н.А., Топорнин Б.Н., Рудинский Ф.М., Чиркин В.Е., Фарбер И.Е., Шахназаров Г.Х., Шеремет К.Ф., Ямпольская Ц.А. и другие; зарубежные классики: Вебер М., Гоббс Т., Дарендорф Р., Локк Дж., Токвиль А., а также такие зарубежные исследователи, как: Арон Р., Аллеман У., Алстона А., Бек У., Бойл А.И., Броунли Я., Вятр Е., Гидденс Э., Диксон М., Розенау Д.Н., Сит А., Пейн Т., Хиггинс H., Шаран П., Шмиттер Ф.</w:t>
      </w:r>
    </w:p>
    <w:p w14:paraId="0DE58F09" w14:textId="77777777" w:rsidR="003D67B7" w:rsidRDefault="003D67B7" w:rsidP="003D67B7">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Вопросы прав и свобод человека и гражданина разрабатываются в</w:t>
      </w:r>
    </w:p>
    <w:p w14:paraId="3AAD1301" w14:textId="77777777" w:rsidR="003D67B7" w:rsidRDefault="003D67B7" w:rsidP="003D67B7">
      <w:pPr>
        <w:pStyle w:val="afffffffffffffffffffffffffff6"/>
        <w:shd w:val="clear" w:color="auto" w:fill="FFFFFF"/>
        <w:rPr>
          <w:rFonts w:ascii="Verdana" w:hAnsi="Verdana"/>
          <w:color w:val="000000"/>
          <w:sz w:val="18"/>
          <w:szCs w:val="18"/>
        </w:rPr>
      </w:pPr>
      <w:r>
        <w:rPr>
          <w:rFonts w:ascii="Verdana" w:hAnsi="Verdana"/>
          <w:color w:val="000000"/>
          <w:sz w:val="18"/>
          <w:szCs w:val="18"/>
        </w:rPr>
        <w:t>трудах современных учных, таких как: Авакьян С.А., Автономов А.С.,</w:t>
      </w:r>
    </w:p>
    <w:p w14:paraId="1CBED2D3" w14:textId="77777777" w:rsidR="003D67B7" w:rsidRDefault="003D67B7" w:rsidP="003D67B7">
      <w:pPr>
        <w:pStyle w:val="afffffffffffffffffffffffffff6"/>
        <w:shd w:val="clear" w:color="auto" w:fill="FFFFFF"/>
        <w:rPr>
          <w:rFonts w:ascii="Verdana" w:hAnsi="Verdana"/>
          <w:color w:val="000000"/>
          <w:sz w:val="18"/>
          <w:szCs w:val="18"/>
        </w:rPr>
      </w:pPr>
      <w:r>
        <w:rPr>
          <w:rFonts w:ascii="Verdana" w:hAnsi="Verdana"/>
          <w:color w:val="000000"/>
          <w:sz w:val="18"/>
          <w:szCs w:val="18"/>
        </w:rPr>
        <w:t>Абросимова Е.А., Атаманчук Г.В., Бабурин С.Н., Баглай М.В., Безуглов А.А.,</w:t>
      </w:r>
    </w:p>
    <w:p w14:paraId="5FAAAABD" w14:textId="77777777" w:rsidR="003D67B7" w:rsidRDefault="003D67B7" w:rsidP="003D67B7">
      <w:pPr>
        <w:pStyle w:val="afffffffffffffffffffffffffff6"/>
        <w:shd w:val="clear" w:color="auto" w:fill="FFFFFF"/>
        <w:rPr>
          <w:rFonts w:ascii="Verdana" w:hAnsi="Verdana"/>
          <w:color w:val="000000"/>
          <w:sz w:val="18"/>
          <w:szCs w:val="18"/>
        </w:rPr>
      </w:pPr>
      <w:r>
        <w:rPr>
          <w:rFonts w:ascii="Verdana" w:hAnsi="Verdana"/>
          <w:color w:val="000000"/>
          <w:sz w:val="18"/>
          <w:szCs w:val="18"/>
        </w:rPr>
        <w:t>Бекназар-Юзбашев Т.Б., Беляева Н.Ю., Богданова Н.А., Васильева С.В.,</w:t>
      </w:r>
    </w:p>
    <w:p w14:paraId="3164F671" w14:textId="77777777" w:rsidR="003D67B7" w:rsidRDefault="003D67B7" w:rsidP="003D67B7">
      <w:pPr>
        <w:pStyle w:val="afffffffffffffffffffffffffff6"/>
        <w:shd w:val="clear" w:color="auto" w:fill="FFFFFF"/>
        <w:rPr>
          <w:rFonts w:ascii="Verdana" w:hAnsi="Verdana"/>
          <w:color w:val="000000"/>
          <w:sz w:val="18"/>
          <w:szCs w:val="18"/>
        </w:rPr>
      </w:pPr>
      <w:r>
        <w:rPr>
          <w:rFonts w:ascii="Verdana" w:hAnsi="Verdana"/>
          <w:color w:val="000000"/>
          <w:sz w:val="18"/>
          <w:szCs w:val="18"/>
        </w:rPr>
        <w:t>Васильева Т.А., Витрук Н.В., Гулиев В.Е., Даниленко В.Н., Дмитриев Ю.А.,</w:t>
      </w:r>
    </w:p>
    <w:p w14:paraId="094F2878" w14:textId="77777777" w:rsidR="003D67B7" w:rsidRDefault="003D67B7" w:rsidP="003D67B7">
      <w:pPr>
        <w:pStyle w:val="afffffffffffffffffffffffffff6"/>
        <w:shd w:val="clear" w:color="auto" w:fill="FFFFFF"/>
        <w:rPr>
          <w:rFonts w:ascii="Verdana" w:hAnsi="Verdana"/>
          <w:color w:val="000000"/>
          <w:sz w:val="18"/>
          <w:szCs w:val="18"/>
        </w:rPr>
      </w:pPr>
      <w:r>
        <w:rPr>
          <w:rFonts w:ascii="Verdana" w:hAnsi="Verdana"/>
          <w:color w:val="000000"/>
          <w:sz w:val="18"/>
          <w:szCs w:val="18"/>
        </w:rPr>
        <w:t>Карташкин В.А., Керимов А.Д., Ковлер А.И., Колюшин Е.И., Козлова Е.И.,</w:t>
      </w:r>
    </w:p>
    <w:p w14:paraId="3CD027C9" w14:textId="77777777" w:rsidR="003D67B7" w:rsidRDefault="003D67B7" w:rsidP="003D67B7">
      <w:pPr>
        <w:pStyle w:val="afffffffffffffffffffffffffff6"/>
        <w:shd w:val="clear" w:color="auto" w:fill="FFFFFF"/>
        <w:rPr>
          <w:rFonts w:ascii="Verdana" w:hAnsi="Verdana"/>
          <w:color w:val="000000"/>
          <w:sz w:val="18"/>
          <w:szCs w:val="18"/>
        </w:rPr>
      </w:pPr>
      <w:r>
        <w:rPr>
          <w:rFonts w:ascii="Verdana" w:hAnsi="Verdana"/>
          <w:color w:val="000000"/>
          <w:sz w:val="18"/>
          <w:szCs w:val="18"/>
        </w:rPr>
        <w:t>Краснов М.А., Кряжков В.А., Кутафин О.Е., Лазарев В.В., Лукашева Е.А., Лукьянов А.И., Лучин В.О., Лысенко В.И., Малый А.Ф., Матвеева Т.Д., Марченко М.Н., Невинский В.В., Перевалов В.Д., Постовой Н.В., Пряхина Т.М., Смирнов В.В., Страшун Б.А., Тихомиров Ю.А., Тимофеев Н.С., Томсинов В.А., Умнова И.А., Чиркин В.Е., Фадеев В.И., Шаблинский И.Г. и др.</w:t>
      </w:r>
    </w:p>
    <w:p w14:paraId="18931999" w14:textId="77777777" w:rsidR="003D67B7" w:rsidRDefault="003D67B7" w:rsidP="003D67B7">
      <w:pPr>
        <w:pStyle w:val="afffffffffffffffffffffffffff6"/>
        <w:shd w:val="clear" w:color="auto" w:fill="FFFFFF"/>
        <w:rPr>
          <w:rFonts w:ascii="Verdana" w:hAnsi="Verdana"/>
          <w:color w:val="000000"/>
          <w:sz w:val="18"/>
          <w:szCs w:val="18"/>
        </w:rPr>
      </w:pPr>
      <w:r>
        <w:rPr>
          <w:rFonts w:ascii="Verdana" w:hAnsi="Verdana"/>
          <w:color w:val="000000"/>
          <w:sz w:val="18"/>
          <w:szCs w:val="18"/>
        </w:rPr>
        <w:t>Учные Молдовы и Приднестровья также внесли лепту в раскрытие исследуемой темы: Аворник Г., Алексеева А.Б., Арсени А., Архилюк В.Н., Бобкова Е.М., Балан О.И., Бантуш А., Буриан А.Д., Бенюк В.А., Гросу В., Гучяк И., Захарий С.К., Кожокарь Е., Костаки Г., Кобэняну С., Кырнац Т., Мильман И.А., Негру Б., Осмокеску Н., Потынгэ А., Сандуца Г.И., Степанов В.П., Теоса В.В., Урская Г.В., Щукина Н.В. и другие.</w:t>
      </w:r>
    </w:p>
    <w:p w14:paraId="5E49B24F" w14:textId="77777777" w:rsidR="003D67B7" w:rsidRDefault="003D67B7" w:rsidP="003D67B7">
      <w:pPr>
        <w:pStyle w:val="afffffffffffffffffffffffffff6"/>
        <w:shd w:val="clear" w:color="auto" w:fill="FFFFFF"/>
        <w:rPr>
          <w:rFonts w:ascii="Verdana" w:hAnsi="Verdana"/>
          <w:color w:val="000000"/>
          <w:sz w:val="18"/>
          <w:szCs w:val="18"/>
        </w:rPr>
      </w:pPr>
      <w:r>
        <w:rPr>
          <w:rFonts w:ascii="Verdana" w:hAnsi="Verdana"/>
          <w:color w:val="000000"/>
          <w:sz w:val="18"/>
          <w:szCs w:val="18"/>
        </w:rPr>
        <w:t>Теоретическую основу диссертации составили труды многих специалистов в области международного права. При написании диссертации использовались труды советских и российских ученых, таких как: Абашидзе А.Х., Ануфриева Л.П., Ашавский Б.М., Бекяшев К.А., Блищенко И.П., Бобров Р.Л., Вельяминов Г.М., Галенская Л.Н., Игнатенко Г.В., Исполинов А.С., Каламкарян P.A., Камынин А.И., Капустин А.Я., Ковалев A.A., Ковалева Т.М., Коваленко И.И., Коровин Е.А., Котляр B.C., Кремнев П.П., Крылов Н.Б., Кузьмин Э.Л., Лукашук И.И., Малинин С.А., Моджорян Л.А., Моисеев Е.Г., Нешатаева Т.Н., Талалаев А.Н., Тиунов О.И., Тункин Г.И., Усенко Е.Т., Фельдман Д.И., Федоров В.Н., Черниченко C.B., Шибаева Е.А., Шумилов В.М. и др.</w:t>
      </w:r>
    </w:p>
    <w:p w14:paraId="4C4A7596" w14:textId="77777777" w:rsidR="003D67B7" w:rsidRDefault="003D67B7" w:rsidP="003D67B7">
      <w:pPr>
        <w:pStyle w:val="afffffffffffffffffffffffffff6"/>
        <w:shd w:val="clear" w:color="auto" w:fill="FFFFFF"/>
        <w:rPr>
          <w:rFonts w:ascii="Verdana" w:hAnsi="Verdana"/>
          <w:color w:val="000000"/>
          <w:sz w:val="18"/>
          <w:szCs w:val="18"/>
        </w:rPr>
      </w:pPr>
      <w:r>
        <w:rPr>
          <w:rFonts w:ascii="Verdana" w:hAnsi="Verdana"/>
          <w:color w:val="000000"/>
          <w:sz w:val="18"/>
          <w:szCs w:val="18"/>
        </w:rPr>
        <w:t>Признавая несомненные заслуги названных авторов в освещении отдельных вопросов по теме представленной диссертации, нельзя не заметить, что комплексных исследований данной проблематики не предпринималось. Это обусловило наличие определенных пробелов в теории конституционного права, и как следствие, нерешенность группы вопросов практического правоприменения.</w:t>
      </w:r>
    </w:p>
    <w:p w14:paraId="5F8DE31E" w14:textId="77777777" w:rsidR="003D67B7" w:rsidRDefault="003D67B7" w:rsidP="003D67B7">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Научная новизна диссертации</w:t>
      </w:r>
      <w:r>
        <w:rPr>
          <w:rStyle w:val="apple-converted-space"/>
          <w:rFonts w:ascii="Verdana" w:hAnsi="Verdana"/>
          <w:color w:val="000000"/>
          <w:sz w:val="18"/>
          <w:szCs w:val="18"/>
        </w:rPr>
        <w:t> </w:t>
      </w:r>
      <w:r>
        <w:rPr>
          <w:rFonts w:ascii="Verdana" w:hAnsi="Verdana"/>
          <w:color w:val="000000"/>
          <w:sz w:val="18"/>
          <w:szCs w:val="18"/>
        </w:rPr>
        <w:t xml:space="preserve">заключается, прежде всего, в том, что институт общественных объединений, некоммерческих организаций и международных неправительственных организаций рассматривается в сравнительном анализе ряда государств через призму обеспечения права на объединение в рамках конституционного права. В исследовании раскрывается нормативное содержание права на объединение не только с позиций правового статуса человека и гражданина, но и как институционного средства формирования гражданского общества внутри </w:t>
      </w:r>
      <w:r>
        <w:rPr>
          <w:rFonts w:ascii="Verdana" w:hAnsi="Verdana"/>
          <w:color w:val="000000"/>
          <w:sz w:val="18"/>
          <w:szCs w:val="18"/>
        </w:rPr>
        <w:lastRenderedPageBreak/>
        <w:t>государства и глобального гражданского общества за его пределами. Это в свою очередь позволило по-новому, с конституционных внутригосударственных и надгосударственных правовых позиций рассмотреть механизм обеспечения права на объединение, включающий в себя как юридические, так и социальные аспекты, а также систему правовых ограничений права на объединение, их допустимость и целесообразность в условиях развития современного общества.</w:t>
      </w:r>
    </w:p>
    <w:p w14:paraId="614ED7C1" w14:textId="77777777" w:rsidR="003D67B7" w:rsidRDefault="003D67B7" w:rsidP="003D67B7">
      <w:pPr>
        <w:pStyle w:val="afffffffffffffffffffffffffff6"/>
        <w:shd w:val="clear" w:color="auto" w:fill="FFFFFF"/>
        <w:rPr>
          <w:rFonts w:ascii="Verdana" w:hAnsi="Verdana"/>
          <w:color w:val="000000"/>
          <w:sz w:val="18"/>
          <w:szCs w:val="18"/>
        </w:rPr>
      </w:pPr>
      <w:r>
        <w:rPr>
          <w:rFonts w:ascii="Verdana" w:hAnsi="Verdana"/>
          <w:color w:val="000000"/>
          <w:sz w:val="18"/>
          <w:szCs w:val="18"/>
        </w:rPr>
        <w:t>Анализ теории и практики реализации конституционного права на объединение на внутригосударственном и международном уровнях, нормативных правовых актов, научных работ и других источников позволили диссертанту сформулировать ряд</w:t>
      </w:r>
      <w:r>
        <w:rPr>
          <w:rStyle w:val="apple-converted-space"/>
          <w:rFonts w:ascii="Verdana" w:hAnsi="Verdana"/>
          <w:color w:val="000000"/>
          <w:sz w:val="18"/>
          <w:szCs w:val="18"/>
        </w:rPr>
        <w:t> </w:t>
      </w:r>
      <w:r>
        <w:rPr>
          <w:rStyle w:val="af2"/>
          <w:rFonts w:ascii="Verdana" w:hAnsi="Verdana"/>
          <w:color w:val="000000"/>
          <w:sz w:val="18"/>
          <w:szCs w:val="18"/>
        </w:rPr>
        <w:t>положений, выводов и предложений, выносимых на защиту:</w:t>
      </w:r>
    </w:p>
    <w:p w14:paraId="28B7E97F" w14:textId="77777777" w:rsidR="003D67B7" w:rsidRDefault="003D67B7" w:rsidP="00835675">
      <w:pPr>
        <w:pStyle w:val="afffffffffffffffffffffffffff6"/>
        <w:numPr>
          <w:ilvl w:val="0"/>
          <w:numId w:val="9"/>
        </w:numPr>
        <w:shd w:val="clear" w:color="auto" w:fill="FFFFFF"/>
        <w:spacing w:line="240" w:lineRule="auto"/>
        <w:rPr>
          <w:rFonts w:ascii="Verdana" w:hAnsi="Verdana"/>
          <w:color w:val="000000"/>
          <w:sz w:val="18"/>
          <w:szCs w:val="18"/>
        </w:rPr>
      </w:pPr>
      <w:r>
        <w:rPr>
          <w:rFonts w:ascii="Verdana" w:hAnsi="Verdana"/>
          <w:color w:val="000000"/>
          <w:sz w:val="18"/>
          <w:szCs w:val="18"/>
        </w:rPr>
        <w:t>В результате проведенного анализа конституционного законодательства исследуемых стран, а также универсальных и региональных международных договоров в области прав человека сделан общий вывод, что</w:t>
      </w:r>
      <w:r>
        <w:rPr>
          <w:rStyle w:val="apple-converted-space"/>
          <w:rFonts w:ascii="Verdana" w:hAnsi="Verdana"/>
          <w:color w:val="000000"/>
          <w:sz w:val="18"/>
          <w:szCs w:val="18"/>
        </w:rPr>
        <w:t> </w:t>
      </w:r>
      <w:r>
        <w:rPr>
          <w:rStyle w:val="afe"/>
          <w:rFonts w:ascii="Verdana" w:hAnsi="Verdana"/>
          <w:color w:val="000000"/>
          <w:sz w:val="18"/>
          <w:szCs w:val="18"/>
        </w:rPr>
        <w:t>право на объединение - одно из важнейших общественно-политических прав личности, а также основной элемент гражданского общества; цель данного права - обеспечить возможность участия каждого в общественной и политической жизни, а также юридически создать различные виды общественных объединений.</w:t>
      </w:r>
    </w:p>
    <w:p w14:paraId="32857392" w14:textId="77777777" w:rsidR="003D67B7" w:rsidRDefault="003D67B7" w:rsidP="00835675">
      <w:pPr>
        <w:pStyle w:val="afffffffffffffffffffffffffff6"/>
        <w:numPr>
          <w:ilvl w:val="0"/>
          <w:numId w:val="9"/>
        </w:numPr>
        <w:shd w:val="clear" w:color="auto" w:fill="FFFFFF"/>
        <w:spacing w:line="240" w:lineRule="auto"/>
        <w:rPr>
          <w:rFonts w:ascii="Verdana" w:hAnsi="Verdana"/>
          <w:color w:val="000000"/>
          <w:sz w:val="18"/>
          <w:szCs w:val="18"/>
        </w:rPr>
      </w:pPr>
      <w:r>
        <w:rPr>
          <w:rFonts w:ascii="Verdana" w:hAnsi="Verdana"/>
          <w:color w:val="000000"/>
          <w:sz w:val="18"/>
          <w:szCs w:val="18"/>
        </w:rPr>
        <w:t>Право на объединение необходимо рассматривать как одно из</w:t>
      </w:r>
    </w:p>
    <w:p w14:paraId="44AF77FD" w14:textId="77777777" w:rsidR="003D67B7" w:rsidRDefault="003D67B7" w:rsidP="003D67B7">
      <w:pPr>
        <w:pStyle w:val="afffffffffffffffffffffffffff6"/>
        <w:shd w:val="clear" w:color="auto" w:fill="FFFFFF"/>
        <w:rPr>
          <w:rFonts w:ascii="Verdana" w:hAnsi="Verdana"/>
          <w:color w:val="000000"/>
          <w:sz w:val="18"/>
          <w:szCs w:val="18"/>
        </w:rPr>
      </w:pPr>
      <w:r>
        <w:rPr>
          <w:rFonts w:ascii="Verdana" w:hAnsi="Verdana"/>
          <w:color w:val="000000"/>
          <w:sz w:val="18"/>
          <w:szCs w:val="18"/>
        </w:rPr>
        <w:t>институциональных средств формирования гражданского общества.</w:t>
      </w:r>
    </w:p>
    <w:p w14:paraId="1A9AF77C" w14:textId="77777777" w:rsidR="003D67B7" w:rsidRDefault="003D67B7" w:rsidP="003D67B7">
      <w:pPr>
        <w:pStyle w:val="afffffffffffffffffffffffffff6"/>
        <w:shd w:val="clear" w:color="auto" w:fill="FFFFFF"/>
        <w:rPr>
          <w:rFonts w:ascii="Verdana" w:hAnsi="Verdana"/>
          <w:color w:val="000000"/>
          <w:sz w:val="18"/>
          <w:szCs w:val="18"/>
        </w:rPr>
      </w:pPr>
      <w:r>
        <w:rPr>
          <w:rFonts w:ascii="Verdana" w:hAnsi="Verdana"/>
          <w:color w:val="000000"/>
          <w:sz w:val="18"/>
          <w:szCs w:val="18"/>
        </w:rPr>
        <w:t>Отсутствие единства в подходах к пониманию формы и содержания гражданского общества объясняет множественность концепций, в рамках которых высказываются различные зачастую противоречивые точки зрения. Термин «гражданское общество» стал чаще употребляться в нормативно-правовых документах, научной и юридической литературе. К сожалению, до настоящего времени этот термин не получил законодательной дефиниции. Введение этой категории в правовую систему государства могло бы придать определенную направленность происходящим в ней демократическим преобразованиям, а также выявить коллизии в правовом регулировании статуса субъектов гражданского общества, и в первую очередь общественных объединений. Суммируя все изложенное, и учитывая высказанные в литературе мнения, можно сделать вывод и предложить авторское определение:</w:t>
      </w:r>
      <w:r>
        <w:rPr>
          <w:rStyle w:val="apple-converted-space"/>
          <w:rFonts w:ascii="Verdana" w:hAnsi="Verdana"/>
          <w:color w:val="000000"/>
          <w:sz w:val="18"/>
          <w:szCs w:val="18"/>
        </w:rPr>
        <w:t> </w:t>
      </w:r>
      <w:r>
        <w:rPr>
          <w:rStyle w:val="afe"/>
          <w:rFonts w:ascii="Verdana" w:hAnsi="Verdana"/>
          <w:color w:val="000000"/>
          <w:sz w:val="18"/>
          <w:szCs w:val="18"/>
        </w:rPr>
        <w:t>Гражданское общество — это союз людей, объединенных системой общественных институтов и отношений, которые призваны обеспечить условия для самореализации отдельных индивидов и их коллективов.</w:t>
      </w:r>
      <w:r>
        <w:rPr>
          <w:rStyle w:val="apple-converted-space"/>
          <w:rFonts w:ascii="Verdana" w:hAnsi="Verdana"/>
          <w:color w:val="000000"/>
          <w:sz w:val="18"/>
          <w:szCs w:val="18"/>
        </w:rPr>
        <w:t> </w:t>
      </w:r>
      <w:r>
        <w:rPr>
          <w:rFonts w:ascii="Verdana" w:hAnsi="Verdana"/>
          <w:color w:val="000000"/>
          <w:sz w:val="18"/>
          <w:szCs w:val="18"/>
        </w:rPr>
        <w:t>Данное определение может стать основой для разработки единой нормативной дефиниции, используемой в современной юридической литературе. Точные и полные определения юридических терминов смогут повысить юридическую культуру правотворчества и укрепить законность.</w:t>
      </w:r>
    </w:p>
    <w:p w14:paraId="461509F7" w14:textId="77777777" w:rsidR="003D67B7" w:rsidRDefault="003D67B7" w:rsidP="003D67B7">
      <w:pPr>
        <w:pStyle w:val="afffffffffffffffffffffffffff6"/>
        <w:shd w:val="clear" w:color="auto" w:fill="FFFFFF"/>
        <w:rPr>
          <w:rFonts w:ascii="Verdana" w:hAnsi="Verdana"/>
          <w:color w:val="000000"/>
          <w:sz w:val="18"/>
          <w:szCs w:val="18"/>
        </w:rPr>
      </w:pPr>
      <w:r>
        <w:rPr>
          <w:rFonts w:ascii="Verdana" w:hAnsi="Verdana"/>
          <w:color w:val="000000"/>
          <w:sz w:val="18"/>
          <w:szCs w:val="18"/>
        </w:rPr>
        <w:t>3. Научный анализ позволил выявить, что не все конституции</w:t>
      </w:r>
    </w:p>
    <w:p w14:paraId="302C323B" w14:textId="77777777" w:rsidR="003D67B7" w:rsidRDefault="003D67B7" w:rsidP="003D67B7">
      <w:pPr>
        <w:pStyle w:val="afffffffffffffffffffffffffff6"/>
        <w:shd w:val="clear" w:color="auto" w:fill="FFFFFF"/>
        <w:rPr>
          <w:rFonts w:ascii="Verdana" w:hAnsi="Verdana"/>
          <w:color w:val="000000"/>
          <w:sz w:val="18"/>
          <w:szCs w:val="18"/>
        </w:rPr>
      </w:pPr>
      <w:r>
        <w:rPr>
          <w:rFonts w:ascii="Verdana" w:hAnsi="Verdana"/>
          <w:color w:val="000000"/>
          <w:sz w:val="18"/>
          <w:szCs w:val="18"/>
        </w:rPr>
        <w:t>исследуемых государств отражают объемность подхода к смыслу и содержанию права каждого на объединение. В частности, Конституция Молдовы имеет ограниченную формулировку в ст. 41, устанавливая право граждан объединяться в партии и другие общественно – политические организации. На наш взгляд, в такой формулировке проявляется резкое ограничение форм реализации права на объединение не только по принципу гражданства, но и по целям деятельности. Проявляя полное уважение к Конституции Республики Молдова как суверенного государства, все же можно сказать, что более убедительной была бы следующая формулировка:</w:t>
      </w:r>
    </w:p>
    <w:p w14:paraId="2A8FD1AF" w14:textId="77777777" w:rsidR="003D67B7" w:rsidRDefault="003D67B7" w:rsidP="003D67B7">
      <w:pPr>
        <w:pStyle w:val="afffffffffffffffffffffffffff6"/>
        <w:shd w:val="clear" w:color="auto" w:fill="FFFFFF"/>
        <w:rPr>
          <w:rFonts w:ascii="Verdana" w:hAnsi="Verdana"/>
          <w:color w:val="000000"/>
          <w:sz w:val="18"/>
          <w:szCs w:val="18"/>
        </w:rPr>
      </w:pPr>
      <w:r>
        <w:rPr>
          <w:rStyle w:val="afe"/>
          <w:rFonts w:ascii="Verdana" w:hAnsi="Verdana"/>
          <w:color w:val="000000"/>
          <w:sz w:val="18"/>
          <w:szCs w:val="18"/>
        </w:rPr>
        <w:lastRenderedPageBreak/>
        <w:t>«Каждый имеет право на объединение, включая право создавать</w:t>
      </w:r>
    </w:p>
    <w:p w14:paraId="6A6BEEA7" w14:textId="77777777" w:rsidR="003D67B7" w:rsidRDefault="003D67B7" w:rsidP="003D67B7">
      <w:pPr>
        <w:pStyle w:val="afffffffffffffffffffffffffff6"/>
        <w:shd w:val="clear" w:color="auto" w:fill="FFFFFF"/>
        <w:rPr>
          <w:rFonts w:ascii="Verdana" w:hAnsi="Verdana"/>
          <w:color w:val="000000"/>
          <w:sz w:val="18"/>
          <w:szCs w:val="18"/>
        </w:rPr>
      </w:pPr>
      <w:r>
        <w:rPr>
          <w:rStyle w:val="afe"/>
          <w:rFonts w:ascii="Verdana" w:hAnsi="Verdana"/>
          <w:color w:val="000000"/>
          <w:sz w:val="18"/>
          <w:szCs w:val="18"/>
        </w:rPr>
        <w:t>общественные объединения, политические партии и другие законные общественные формирования» .</w:t>
      </w:r>
    </w:p>
    <w:p w14:paraId="49AF72D4" w14:textId="77777777" w:rsidR="003D67B7" w:rsidRDefault="003D67B7" w:rsidP="00835675">
      <w:pPr>
        <w:pStyle w:val="afffffffffffffffffffffffffff6"/>
        <w:numPr>
          <w:ilvl w:val="0"/>
          <w:numId w:val="10"/>
        </w:numPr>
        <w:shd w:val="clear" w:color="auto" w:fill="FFFFFF"/>
        <w:spacing w:line="240" w:lineRule="auto"/>
        <w:rPr>
          <w:rFonts w:ascii="Verdana" w:hAnsi="Verdana"/>
          <w:color w:val="000000"/>
          <w:sz w:val="18"/>
          <w:szCs w:val="18"/>
        </w:rPr>
      </w:pPr>
      <w:r>
        <w:rPr>
          <w:rFonts w:ascii="Verdana" w:hAnsi="Verdana"/>
          <w:color w:val="000000"/>
          <w:sz w:val="18"/>
          <w:szCs w:val="18"/>
        </w:rPr>
        <w:t>Сложность исследования общественных объединений связана с тем, что они регулируются различными отраслями права. В целях устранения доктринальной и терминологической неопределенности предлагается следующее соотношение понятий «общественное объединение» и «общественная организация».</w:t>
      </w:r>
      <w:r>
        <w:rPr>
          <w:rStyle w:val="apple-converted-space"/>
          <w:rFonts w:ascii="Verdana" w:hAnsi="Verdana"/>
          <w:color w:val="000000"/>
          <w:sz w:val="18"/>
          <w:szCs w:val="18"/>
        </w:rPr>
        <w:t> </w:t>
      </w:r>
      <w:r>
        <w:rPr>
          <w:rStyle w:val="afe"/>
          <w:rFonts w:ascii="Verdana" w:hAnsi="Verdana"/>
          <w:color w:val="000000"/>
          <w:sz w:val="18"/>
          <w:szCs w:val="18"/>
        </w:rPr>
        <w:t>Общественное</w:t>
      </w:r>
      <w:r>
        <w:rPr>
          <w:rStyle w:val="apple-converted-space"/>
          <w:rFonts w:ascii="Verdana" w:hAnsi="Verdana"/>
          <w:color w:val="000000"/>
          <w:sz w:val="18"/>
          <w:szCs w:val="18"/>
        </w:rPr>
        <w:t> </w:t>
      </w:r>
      <w:r>
        <w:rPr>
          <w:rStyle w:val="afe"/>
          <w:rFonts w:ascii="Verdana" w:hAnsi="Verdana"/>
          <w:color w:val="000000"/>
          <w:sz w:val="18"/>
          <w:szCs w:val="18"/>
        </w:rPr>
        <w:t>объединение</w:t>
      </w:r>
      <w:r>
        <w:rPr>
          <w:rStyle w:val="apple-converted-space"/>
          <w:rFonts w:ascii="Verdana" w:hAnsi="Verdana"/>
          <w:color w:val="000000"/>
          <w:sz w:val="18"/>
          <w:szCs w:val="18"/>
        </w:rPr>
        <w:t> </w:t>
      </w:r>
      <w:r>
        <w:rPr>
          <w:rStyle w:val="afe"/>
          <w:rFonts w:ascii="Verdana" w:hAnsi="Verdana"/>
          <w:color w:val="000000"/>
          <w:sz w:val="18"/>
          <w:szCs w:val="18"/>
        </w:rPr>
        <w:t>-негосударственное, некоммерческое формирование, созданное по инициативе лиц, реализующих право на объединение и объединившихся на основе общности интересов для осуществления общих уставных целей, методами и средствами, не противоречащими закону</w:t>
      </w:r>
      <w:r>
        <w:rPr>
          <w:rStyle w:val="af2"/>
          <w:rFonts w:ascii="Verdana" w:hAnsi="Verdana"/>
          <w:color w:val="000000"/>
          <w:sz w:val="18"/>
          <w:szCs w:val="18"/>
        </w:rPr>
        <w:t>.</w:t>
      </w:r>
      <w:r>
        <w:rPr>
          <w:rStyle w:val="apple-converted-space"/>
          <w:rFonts w:ascii="Verdana" w:hAnsi="Verdana"/>
          <w:color w:val="000000"/>
          <w:sz w:val="18"/>
          <w:szCs w:val="18"/>
        </w:rPr>
        <w:t> </w:t>
      </w:r>
      <w:r>
        <w:rPr>
          <w:rFonts w:ascii="Verdana" w:hAnsi="Verdana"/>
          <w:color w:val="000000"/>
          <w:sz w:val="18"/>
          <w:szCs w:val="18"/>
        </w:rPr>
        <w:t>Термин «общественное объединение» необходимо использовать в конституционно-правовом значении, учитывая его публично-правовую составляющую. В гражданском праве предлагается употреблять только термин «общественная организация», базирующийся исключительно на частноправовой доктринальной концепции юридического лица. Поэтому считаем необходимым исключить из российского Федерального закона «О некоммерческих организациях» (далее по тексту – также НКО) термин «объединение», применяемый для характеристики общественной организации.</w:t>
      </w:r>
    </w:p>
    <w:p w14:paraId="6AD51A03" w14:textId="77777777" w:rsidR="003D67B7" w:rsidRDefault="003D67B7" w:rsidP="00835675">
      <w:pPr>
        <w:pStyle w:val="afffffffffffffffffffffffffff6"/>
        <w:numPr>
          <w:ilvl w:val="0"/>
          <w:numId w:val="10"/>
        </w:numPr>
        <w:shd w:val="clear" w:color="auto" w:fill="FFFFFF"/>
        <w:spacing w:line="240" w:lineRule="auto"/>
        <w:rPr>
          <w:rFonts w:ascii="Verdana" w:hAnsi="Verdana"/>
          <w:color w:val="000000"/>
          <w:sz w:val="18"/>
          <w:szCs w:val="18"/>
        </w:rPr>
      </w:pPr>
      <w:r>
        <w:rPr>
          <w:rFonts w:ascii="Verdana" w:hAnsi="Verdana"/>
          <w:color w:val="000000"/>
          <w:sz w:val="18"/>
          <w:szCs w:val="18"/>
        </w:rPr>
        <w:t>Реформирование законодательства о некоммерческих</w:t>
      </w:r>
    </w:p>
    <w:p w14:paraId="0C53CD9E" w14:textId="77777777" w:rsidR="003D67B7" w:rsidRDefault="003D67B7" w:rsidP="003D67B7">
      <w:pPr>
        <w:pStyle w:val="afffffffffffffffffffffffffff6"/>
        <w:shd w:val="clear" w:color="auto" w:fill="FFFFFF"/>
        <w:rPr>
          <w:rFonts w:ascii="Verdana" w:hAnsi="Verdana"/>
          <w:color w:val="000000"/>
          <w:sz w:val="18"/>
          <w:szCs w:val="18"/>
        </w:rPr>
      </w:pPr>
      <w:r>
        <w:rPr>
          <w:rFonts w:ascii="Verdana" w:hAnsi="Verdana"/>
          <w:color w:val="000000"/>
          <w:sz w:val="18"/>
          <w:szCs w:val="18"/>
        </w:rPr>
        <w:t>организациях в Российской Федерации в свете изменений ГК РФ требует</w:t>
      </w:r>
    </w:p>
    <w:p w14:paraId="0603E8DD" w14:textId="77777777" w:rsidR="003D67B7" w:rsidRDefault="003D67B7" w:rsidP="003D67B7">
      <w:pPr>
        <w:pStyle w:val="afffffffffffffffffffffffffff6"/>
        <w:shd w:val="clear" w:color="auto" w:fill="FFFFFF"/>
        <w:rPr>
          <w:rFonts w:ascii="Verdana" w:hAnsi="Verdana"/>
          <w:color w:val="000000"/>
          <w:sz w:val="18"/>
          <w:szCs w:val="18"/>
        </w:rPr>
      </w:pPr>
      <w:r>
        <w:rPr>
          <w:rFonts w:ascii="Verdana" w:hAnsi="Verdana"/>
          <w:color w:val="000000"/>
          <w:sz w:val="18"/>
          <w:szCs w:val="18"/>
        </w:rPr>
        <w:t>систематизации и унификации всех правовых норм, регулирующих</w:t>
      </w:r>
    </w:p>
    <w:p w14:paraId="5F091E2E" w14:textId="77777777" w:rsidR="003D67B7" w:rsidRDefault="003D67B7" w:rsidP="003D67B7">
      <w:pPr>
        <w:pStyle w:val="afffffffffffffffffffffffffff6"/>
        <w:shd w:val="clear" w:color="auto" w:fill="FFFFFF"/>
        <w:rPr>
          <w:rFonts w:ascii="Verdana" w:hAnsi="Verdana"/>
          <w:color w:val="000000"/>
          <w:sz w:val="18"/>
          <w:szCs w:val="18"/>
        </w:rPr>
      </w:pPr>
      <w:r>
        <w:rPr>
          <w:rFonts w:ascii="Verdana" w:hAnsi="Verdana"/>
          <w:color w:val="000000"/>
          <w:sz w:val="18"/>
          <w:szCs w:val="18"/>
        </w:rPr>
        <w:t>деятельность некоммерческих организаций. Недостаточная системность</w:t>
      </w:r>
    </w:p>
    <w:p w14:paraId="7BD7B7E1" w14:textId="77777777" w:rsidR="003D67B7" w:rsidRDefault="003D67B7" w:rsidP="003D67B7">
      <w:pPr>
        <w:pStyle w:val="afffffffffffffffffffffffffff6"/>
        <w:shd w:val="clear" w:color="auto" w:fill="FFFFFF"/>
        <w:rPr>
          <w:rFonts w:ascii="Verdana" w:hAnsi="Verdana"/>
          <w:color w:val="000000"/>
          <w:sz w:val="18"/>
          <w:szCs w:val="18"/>
        </w:rPr>
      </w:pPr>
      <w:r>
        <w:rPr>
          <w:rFonts w:ascii="Verdana" w:hAnsi="Verdana"/>
          <w:color w:val="000000"/>
          <w:sz w:val="18"/>
          <w:szCs w:val="18"/>
        </w:rPr>
        <w:t>отраслевого регулирования права на объединение приводит к большому</w:t>
      </w:r>
    </w:p>
    <w:p w14:paraId="1DB62588" w14:textId="77777777" w:rsidR="003D67B7" w:rsidRDefault="003D67B7" w:rsidP="003D67B7">
      <w:pPr>
        <w:pStyle w:val="afffffffffffffffffffffffffff6"/>
        <w:shd w:val="clear" w:color="auto" w:fill="FFFFFF"/>
        <w:rPr>
          <w:rFonts w:ascii="Verdana" w:hAnsi="Verdana"/>
          <w:color w:val="000000"/>
          <w:sz w:val="18"/>
          <w:szCs w:val="18"/>
        </w:rPr>
      </w:pPr>
      <w:r>
        <w:rPr>
          <w:rFonts w:ascii="Verdana" w:hAnsi="Verdana"/>
          <w:color w:val="000000"/>
          <w:sz w:val="18"/>
          <w:szCs w:val="18"/>
        </w:rPr>
        <w:t>количеству противоречий в гражданском законодательстве в части</w:t>
      </w:r>
    </w:p>
    <w:p w14:paraId="6FCA905F" w14:textId="77777777" w:rsidR="003D67B7" w:rsidRDefault="003D67B7" w:rsidP="003D67B7">
      <w:pPr>
        <w:pStyle w:val="afffffffffffffffffffffffffff6"/>
        <w:shd w:val="clear" w:color="auto" w:fill="FFFFFF"/>
        <w:rPr>
          <w:rFonts w:ascii="Verdana" w:hAnsi="Verdana"/>
          <w:color w:val="000000"/>
          <w:sz w:val="18"/>
          <w:szCs w:val="18"/>
        </w:rPr>
      </w:pPr>
      <w:r>
        <w:rPr>
          <w:rFonts w:ascii="Verdana" w:hAnsi="Verdana"/>
          <w:color w:val="000000"/>
          <w:sz w:val="18"/>
          <w:szCs w:val="18"/>
        </w:rPr>
        <w:t>регулирования деятельности некоммерческих организаций и</w:t>
      </w:r>
    </w:p>
    <w:p w14:paraId="49116EAB" w14:textId="77777777" w:rsidR="003D67B7" w:rsidRDefault="003D67B7" w:rsidP="003D67B7">
      <w:pPr>
        <w:pStyle w:val="afffffffffffffffffffffffffff6"/>
        <w:shd w:val="clear" w:color="auto" w:fill="FFFFFF"/>
        <w:rPr>
          <w:rFonts w:ascii="Verdana" w:hAnsi="Verdana"/>
          <w:color w:val="000000"/>
          <w:sz w:val="18"/>
          <w:szCs w:val="18"/>
        </w:rPr>
      </w:pPr>
      <w:r>
        <w:rPr>
          <w:rFonts w:ascii="Verdana" w:hAnsi="Verdana"/>
          <w:color w:val="000000"/>
          <w:sz w:val="18"/>
          <w:szCs w:val="18"/>
        </w:rPr>
        <w:t>неэффективности правоприменительной практики. В Федеральном законе «О</w:t>
      </w:r>
    </w:p>
    <w:p w14:paraId="3CCF6E2A" w14:textId="77777777" w:rsidR="003D67B7" w:rsidRDefault="003D67B7" w:rsidP="003D67B7">
      <w:pPr>
        <w:pStyle w:val="afffffffffffffffffffffffffff6"/>
        <w:shd w:val="clear" w:color="auto" w:fill="FFFFFF"/>
        <w:rPr>
          <w:rFonts w:ascii="Verdana" w:hAnsi="Verdana"/>
          <w:color w:val="000000"/>
          <w:sz w:val="18"/>
          <w:szCs w:val="18"/>
        </w:rPr>
      </w:pPr>
      <w:r>
        <w:rPr>
          <w:rFonts w:ascii="Verdana" w:hAnsi="Verdana"/>
          <w:color w:val="000000"/>
          <w:sz w:val="18"/>
          <w:szCs w:val="18"/>
        </w:rPr>
        <w:t>некоммерческих организациях» должен быть закреплен единый правовой</w:t>
      </w:r>
    </w:p>
    <w:p w14:paraId="7CC20524" w14:textId="77777777" w:rsidR="003D67B7" w:rsidRDefault="003D67B7" w:rsidP="003D67B7">
      <w:pPr>
        <w:pStyle w:val="afffffffffffffffffffffffffff6"/>
        <w:shd w:val="clear" w:color="auto" w:fill="FFFFFF"/>
        <w:rPr>
          <w:rFonts w:ascii="Verdana" w:hAnsi="Verdana"/>
          <w:color w:val="000000"/>
          <w:sz w:val="18"/>
          <w:szCs w:val="18"/>
        </w:rPr>
      </w:pPr>
      <w:r>
        <w:rPr>
          <w:rFonts w:ascii="Verdana" w:hAnsi="Verdana"/>
          <w:color w:val="000000"/>
          <w:sz w:val="18"/>
          <w:szCs w:val="18"/>
        </w:rPr>
        <w:t>статус НКО, не зависящий от их организационно-правовых форм. Под его</w:t>
      </w:r>
    </w:p>
    <w:p w14:paraId="3A4C25A6" w14:textId="77777777" w:rsidR="003D67B7" w:rsidRDefault="003D67B7" w:rsidP="003D67B7">
      <w:pPr>
        <w:pStyle w:val="afffffffffffffffffffffffffff6"/>
        <w:shd w:val="clear" w:color="auto" w:fill="FFFFFF"/>
        <w:rPr>
          <w:rFonts w:ascii="Verdana" w:hAnsi="Verdana"/>
          <w:color w:val="000000"/>
          <w:sz w:val="18"/>
          <w:szCs w:val="18"/>
        </w:rPr>
      </w:pPr>
      <w:r>
        <w:rPr>
          <w:rFonts w:ascii="Verdana" w:hAnsi="Verdana"/>
          <w:color w:val="000000"/>
          <w:sz w:val="18"/>
          <w:szCs w:val="18"/>
        </w:rPr>
        <w:t>действие должны подпадать все НКО, включая потребительские</w:t>
      </w:r>
    </w:p>
    <w:p w14:paraId="164D169E" w14:textId="77777777" w:rsidR="003D67B7" w:rsidRDefault="003D67B7" w:rsidP="003D67B7">
      <w:pPr>
        <w:pStyle w:val="afffffffffffffffffffffffffff6"/>
        <w:shd w:val="clear" w:color="auto" w:fill="FFFFFF"/>
        <w:rPr>
          <w:rFonts w:ascii="Verdana" w:hAnsi="Verdana"/>
          <w:color w:val="000000"/>
          <w:sz w:val="18"/>
          <w:szCs w:val="18"/>
        </w:rPr>
      </w:pPr>
      <w:r>
        <w:rPr>
          <w:rFonts w:ascii="Verdana" w:hAnsi="Verdana"/>
          <w:color w:val="000000"/>
          <w:sz w:val="18"/>
          <w:szCs w:val="18"/>
        </w:rPr>
        <w:t>кооперативы, товарищества собственников жилья, садоводческие,</w:t>
      </w:r>
    </w:p>
    <w:p w14:paraId="26695F8D" w14:textId="77777777" w:rsidR="003D67B7" w:rsidRDefault="003D67B7" w:rsidP="003D67B7">
      <w:pPr>
        <w:pStyle w:val="afffffffffffffffffffffffffff6"/>
        <w:shd w:val="clear" w:color="auto" w:fill="FFFFFF"/>
        <w:rPr>
          <w:rFonts w:ascii="Verdana" w:hAnsi="Verdana"/>
          <w:color w:val="000000"/>
          <w:sz w:val="18"/>
          <w:szCs w:val="18"/>
        </w:rPr>
      </w:pPr>
      <w:r>
        <w:rPr>
          <w:rFonts w:ascii="Verdana" w:hAnsi="Verdana"/>
          <w:color w:val="000000"/>
          <w:sz w:val="18"/>
          <w:szCs w:val="18"/>
        </w:rPr>
        <w:t>огороднические и дачные некоммерческие объединения граждан,</w:t>
      </w:r>
    </w:p>
    <w:p w14:paraId="338367E2" w14:textId="77777777" w:rsidR="003D67B7" w:rsidRDefault="003D67B7" w:rsidP="003D67B7">
      <w:pPr>
        <w:pStyle w:val="afffffffffffffffffffffffffff6"/>
        <w:shd w:val="clear" w:color="auto" w:fill="FFFFFF"/>
        <w:rPr>
          <w:rFonts w:ascii="Verdana" w:hAnsi="Verdana"/>
          <w:color w:val="000000"/>
          <w:sz w:val="18"/>
          <w:szCs w:val="18"/>
        </w:rPr>
      </w:pPr>
      <w:r>
        <w:rPr>
          <w:rFonts w:ascii="Verdana" w:hAnsi="Verdana"/>
          <w:color w:val="000000"/>
          <w:sz w:val="18"/>
          <w:szCs w:val="18"/>
        </w:rPr>
        <w:t>религиозные организации, государственные и муниципальные (в том числе</w:t>
      </w:r>
      <w:r>
        <w:rPr>
          <w:rFonts w:ascii="Verdana" w:hAnsi="Verdana"/>
          <w:color w:val="000000"/>
          <w:sz w:val="18"/>
          <w:szCs w:val="18"/>
        </w:rPr>
        <w:br/>
        <w:t>бюджетные и казенные) учреждения, автономные учреждения,</w:t>
      </w:r>
    </w:p>
    <w:p w14:paraId="533523C4" w14:textId="77777777" w:rsidR="003D67B7" w:rsidRDefault="003D67B7" w:rsidP="003D67B7">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государственные корпорации, государственные компании, объединения работодателей и торгово-промышленные палаты. ФЗ «О некоммерческих организациях» должен четко </w:t>
      </w:r>
      <w:r>
        <w:rPr>
          <w:rFonts w:ascii="Verdana" w:hAnsi="Verdana"/>
          <w:color w:val="000000"/>
          <w:sz w:val="18"/>
          <w:szCs w:val="18"/>
        </w:rPr>
        <w:lastRenderedPageBreak/>
        <w:t>сформулировать общие основы для всех некоммерческих организаций, зарегистрированных на территории РФ в качестве юридических лиц, и положения его статей должны стать отправной точкой для развития специального законодательства об отдельных формах НКО.</w:t>
      </w:r>
    </w:p>
    <w:p w14:paraId="38A9E7CD" w14:textId="77777777" w:rsidR="003D67B7" w:rsidRDefault="003D67B7" w:rsidP="00835675">
      <w:pPr>
        <w:pStyle w:val="afffffffffffffffffffffffffff6"/>
        <w:numPr>
          <w:ilvl w:val="0"/>
          <w:numId w:val="11"/>
        </w:numPr>
        <w:shd w:val="clear" w:color="auto" w:fill="FFFFFF"/>
        <w:spacing w:line="240" w:lineRule="auto"/>
        <w:rPr>
          <w:rFonts w:ascii="Verdana" w:hAnsi="Verdana"/>
          <w:color w:val="000000"/>
          <w:sz w:val="18"/>
          <w:szCs w:val="18"/>
        </w:rPr>
      </w:pPr>
      <w:r>
        <w:rPr>
          <w:rFonts w:ascii="Verdana" w:hAnsi="Verdana"/>
          <w:color w:val="000000"/>
          <w:sz w:val="18"/>
          <w:szCs w:val="18"/>
        </w:rPr>
        <w:t>Органы общественной самодеятельности населения, отнесенные Федеральным законом «Об общественных объединениях» к одной из организационно-правовых форм общественных объединений, при удовлетворении своих нематериальных потребностей могут являться самостоятельной организационно-правовой формой некоммерческих организаций. В соответствии с этим, на наш взгляд, Гражданский кодекс и Закон «О некоммерческих организациях» можно дополнить соответствующими статьями об органах общественной самодеятельности. С другой стороны, возможно расширить круг организационных форм территориального общественного самоуправления в законодательстве о местном самоуправлении и в этот список включить органы общественной самодеятельности наряду с иными формами территориального самоуправления.</w:t>
      </w:r>
    </w:p>
    <w:p w14:paraId="692E75E4" w14:textId="77777777" w:rsidR="003D67B7" w:rsidRDefault="003D67B7" w:rsidP="00835675">
      <w:pPr>
        <w:pStyle w:val="afffffffffffffffffffffffffff6"/>
        <w:numPr>
          <w:ilvl w:val="0"/>
          <w:numId w:val="11"/>
        </w:numPr>
        <w:shd w:val="clear" w:color="auto" w:fill="FFFFFF"/>
        <w:spacing w:line="240" w:lineRule="auto"/>
        <w:rPr>
          <w:rFonts w:ascii="Verdana" w:hAnsi="Verdana"/>
          <w:color w:val="000000"/>
          <w:sz w:val="18"/>
          <w:szCs w:val="18"/>
        </w:rPr>
      </w:pPr>
      <w:r>
        <w:rPr>
          <w:rFonts w:ascii="Verdana" w:hAnsi="Verdana"/>
          <w:color w:val="000000"/>
          <w:sz w:val="18"/>
          <w:szCs w:val="18"/>
        </w:rPr>
        <w:t>Государственно-общественные и общественно-государственные</w:t>
      </w:r>
    </w:p>
    <w:p w14:paraId="366DA48A" w14:textId="77777777" w:rsidR="003D67B7" w:rsidRDefault="003D67B7" w:rsidP="003D67B7">
      <w:pPr>
        <w:pStyle w:val="afffffffffffffffffffffffffff6"/>
        <w:shd w:val="clear" w:color="auto" w:fill="FFFFFF"/>
        <w:rPr>
          <w:rFonts w:ascii="Verdana" w:hAnsi="Verdana"/>
          <w:color w:val="000000"/>
          <w:sz w:val="18"/>
          <w:szCs w:val="18"/>
        </w:rPr>
      </w:pPr>
      <w:r>
        <w:rPr>
          <w:rFonts w:ascii="Verdana" w:hAnsi="Verdana"/>
          <w:color w:val="000000"/>
          <w:sz w:val="18"/>
          <w:szCs w:val="18"/>
        </w:rPr>
        <w:t>объединения, предусмотренные ст. 51 российского Федерального закона «Об</w:t>
      </w:r>
    </w:p>
    <w:p w14:paraId="274E0D83" w14:textId="77777777" w:rsidR="003D67B7" w:rsidRDefault="003D67B7" w:rsidP="003D67B7">
      <w:pPr>
        <w:pStyle w:val="afffffffffffffffffffffffffff6"/>
        <w:shd w:val="clear" w:color="auto" w:fill="FFFFFF"/>
        <w:rPr>
          <w:rFonts w:ascii="Verdana" w:hAnsi="Verdana"/>
          <w:color w:val="000000"/>
          <w:sz w:val="18"/>
          <w:szCs w:val="18"/>
        </w:rPr>
      </w:pPr>
      <w:r>
        <w:rPr>
          <w:rFonts w:ascii="Verdana" w:hAnsi="Verdana"/>
          <w:color w:val="000000"/>
          <w:sz w:val="18"/>
          <w:szCs w:val="18"/>
        </w:rPr>
        <w:t>общественных объединениях», нельзя считать негосударственными</w:t>
      </w:r>
    </w:p>
    <w:p w14:paraId="78692A16" w14:textId="77777777" w:rsidR="003D67B7" w:rsidRDefault="003D67B7" w:rsidP="003D67B7">
      <w:pPr>
        <w:pStyle w:val="afffffffffffffffffffffffffff6"/>
        <w:shd w:val="clear" w:color="auto" w:fill="FFFFFF"/>
        <w:rPr>
          <w:rFonts w:ascii="Verdana" w:hAnsi="Verdana"/>
          <w:color w:val="000000"/>
          <w:sz w:val="18"/>
          <w:szCs w:val="18"/>
        </w:rPr>
      </w:pPr>
      <w:r>
        <w:rPr>
          <w:rFonts w:ascii="Verdana" w:hAnsi="Verdana"/>
          <w:color w:val="000000"/>
          <w:sz w:val="18"/>
          <w:szCs w:val="18"/>
        </w:rPr>
        <w:t>объединениями. Суть конституционного права на объединение</w:t>
      </w:r>
    </w:p>
    <w:p w14:paraId="7580837A" w14:textId="77777777" w:rsidR="003D67B7" w:rsidRDefault="003D67B7" w:rsidP="003D67B7">
      <w:pPr>
        <w:pStyle w:val="afffffffffffffffffffffffffff6"/>
        <w:shd w:val="clear" w:color="auto" w:fill="FFFFFF"/>
        <w:rPr>
          <w:rFonts w:ascii="Verdana" w:hAnsi="Verdana"/>
          <w:color w:val="000000"/>
          <w:sz w:val="18"/>
          <w:szCs w:val="18"/>
        </w:rPr>
      </w:pPr>
      <w:r>
        <w:rPr>
          <w:rFonts w:ascii="Verdana" w:hAnsi="Verdana"/>
          <w:color w:val="000000"/>
          <w:sz w:val="18"/>
          <w:szCs w:val="18"/>
        </w:rPr>
        <w:t>подразумевает независимость общественных объединений от органов</w:t>
      </w:r>
    </w:p>
    <w:p w14:paraId="5E40D854" w14:textId="77777777" w:rsidR="003D67B7" w:rsidRDefault="003D67B7" w:rsidP="003D67B7">
      <w:pPr>
        <w:pStyle w:val="afffffffffffffffffffffffffff6"/>
        <w:shd w:val="clear" w:color="auto" w:fill="FFFFFF"/>
        <w:rPr>
          <w:rFonts w:ascii="Verdana" w:hAnsi="Verdana"/>
          <w:color w:val="000000"/>
          <w:sz w:val="18"/>
          <w:szCs w:val="18"/>
        </w:rPr>
      </w:pPr>
      <w:r>
        <w:rPr>
          <w:rFonts w:ascii="Verdana" w:hAnsi="Verdana"/>
          <w:color w:val="000000"/>
          <w:sz w:val="18"/>
          <w:szCs w:val="18"/>
        </w:rPr>
        <w:t>государственной власти и местного самоуправления. Институт</w:t>
      </w:r>
    </w:p>
    <w:p w14:paraId="78B7F5D7" w14:textId="77777777" w:rsidR="003D67B7" w:rsidRDefault="003D67B7" w:rsidP="003D67B7">
      <w:pPr>
        <w:pStyle w:val="afffffffffffffffffffffffffff6"/>
        <w:shd w:val="clear" w:color="auto" w:fill="FFFFFF"/>
        <w:rPr>
          <w:rFonts w:ascii="Verdana" w:hAnsi="Verdana"/>
          <w:color w:val="000000"/>
          <w:sz w:val="18"/>
          <w:szCs w:val="18"/>
        </w:rPr>
      </w:pPr>
      <w:r>
        <w:rPr>
          <w:rFonts w:ascii="Verdana" w:hAnsi="Verdana"/>
          <w:color w:val="000000"/>
          <w:sz w:val="18"/>
          <w:szCs w:val="18"/>
        </w:rPr>
        <w:t>государственно-общественных и общественно-государственных</w:t>
      </w:r>
    </w:p>
    <w:p w14:paraId="445F2574" w14:textId="77777777" w:rsidR="003D67B7" w:rsidRDefault="003D67B7" w:rsidP="003D67B7">
      <w:pPr>
        <w:pStyle w:val="afffffffffffffffffffffffffff6"/>
        <w:shd w:val="clear" w:color="auto" w:fill="FFFFFF"/>
        <w:rPr>
          <w:rFonts w:ascii="Verdana" w:hAnsi="Verdana"/>
          <w:color w:val="000000"/>
          <w:sz w:val="18"/>
          <w:szCs w:val="18"/>
        </w:rPr>
      </w:pPr>
      <w:r>
        <w:rPr>
          <w:rFonts w:ascii="Verdana" w:hAnsi="Verdana"/>
          <w:color w:val="000000"/>
          <w:sz w:val="18"/>
          <w:szCs w:val="18"/>
        </w:rPr>
        <w:t>объединений целесообразно исключить из текста Федерального закона «Об</w:t>
      </w:r>
      <w:r>
        <w:rPr>
          <w:rFonts w:ascii="Verdana" w:hAnsi="Verdana"/>
          <w:color w:val="000000"/>
          <w:sz w:val="18"/>
          <w:szCs w:val="18"/>
        </w:rPr>
        <w:br/>
        <w:t>общественных объединениях» и включить в Федеральный закон «О</w:t>
      </w:r>
      <w:r>
        <w:rPr>
          <w:rFonts w:ascii="Verdana" w:hAnsi="Verdana"/>
          <w:color w:val="000000"/>
          <w:sz w:val="18"/>
          <w:szCs w:val="18"/>
        </w:rPr>
        <w:br/>
        <w:t>некоммерческих организациях» в качестве одной из самостоятельных</w:t>
      </w:r>
      <w:r>
        <w:rPr>
          <w:rFonts w:ascii="Verdana" w:hAnsi="Verdana"/>
          <w:color w:val="000000"/>
          <w:sz w:val="18"/>
          <w:szCs w:val="18"/>
        </w:rPr>
        <w:br/>
        <w:t>разновидностей (организационно-правовых форм) некоммерческих</w:t>
      </w:r>
    </w:p>
    <w:p w14:paraId="112C9FCC" w14:textId="77777777" w:rsidR="003D67B7" w:rsidRDefault="003D67B7" w:rsidP="003D67B7">
      <w:pPr>
        <w:pStyle w:val="afffffffffffffffffffffffffff6"/>
        <w:shd w:val="clear" w:color="auto" w:fill="FFFFFF"/>
        <w:rPr>
          <w:rFonts w:ascii="Verdana" w:hAnsi="Verdana"/>
          <w:color w:val="000000"/>
          <w:sz w:val="18"/>
          <w:szCs w:val="18"/>
        </w:rPr>
      </w:pPr>
      <w:r>
        <w:rPr>
          <w:rFonts w:ascii="Verdana" w:hAnsi="Verdana"/>
          <w:color w:val="000000"/>
          <w:sz w:val="18"/>
          <w:szCs w:val="18"/>
        </w:rPr>
        <w:t>организаций.</w:t>
      </w:r>
    </w:p>
    <w:p w14:paraId="77FB019D" w14:textId="77777777" w:rsidR="003D67B7" w:rsidRDefault="003D67B7" w:rsidP="00835675">
      <w:pPr>
        <w:pStyle w:val="afffffffffffffffffffffffffff6"/>
        <w:numPr>
          <w:ilvl w:val="0"/>
          <w:numId w:val="12"/>
        </w:numPr>
        <w:shd w:val="clear" w:color="auto" w:fill="FFFFFF"/>
        <w:spacing w:line="240" w:lineRule="auto"/>
        <w:rPr>
          <w:rFonts w:ascii="Verdana" w:hAnsi="Verdana"/>
          <w:color w:val="000000"/>
          <w:sz w:val="18"/>
          <w:szCs w:val="18"/>
        </w:rPr>
      </w:pPr>
      <w:r>
        <w:rPr>
          <w:rFonts w:ascii="Verdana" w:hAnsi="Verdana"/>
          <w:color w:val="000000"/>
          <w:sz w:val="18"/>
          <w:szCs w:val="18"/>
        </w:rPr>
        <w:t>На сегодняшний день, некоторые государства разрабатывают и приводят в действие механизмы, ограничивающие общественные объединения на свободный доступ к финансированию, в том числе направленному из-за рубежа. Например, Федеральный закон РФ от 4 июня 2014 г. № 147-ФЗ содержит в себе ряд положений, характеризующихся предоставлением необоснованно широких полномочий органам исполнительной власти по вмешательству в деятельность некоммерческих организаций. Предусмотренная процедура выявления и их внесения в реестр некоммерческих организаций, выполняющих функции иностранного агента, характеризуется отсутствием четкой регламентации, а также наличием категорий оценочного характера.</w:t>
      </w:r>
    </w:p>
    <w:p w14:paraId="7379E030" w14:textId="77777777" w:rsidR="003D67B7" w:rsidRDefault="003D67B7" w:rsidP="00835675">
      <w:pPr>
        <w:pStyle w:val="afffffffffffffffffffffffffff6"/>
        <w:numPr>
          <w:ilvl w:val="0"/>
          <w:numId w:val="12"/>
        </w:numPr>
        <w:shd w:val="clear" w:color="auto" w:fill="FFFFFF"/>
        <w:spacing w:line="240" w:lineRule="auto"/>
        <w:rPr>
          <w:rFonts w:ascii="Verdana" w:hAnsi="Verdana"/>
          <w:color w:val="000000"/>
          <w:sz w:val="18"/>
          <w:szCs w:val="18"/>
        </w:rPr>
      </w:pPr>
      <w:r>
        <w:rPr>
          <w:rFonts w:ascii="Verdana" w:hAnsi="Verdana"/>
          <w:color w:val="000000"/>
          <w:sz w:val="18"/>
          <w:szCs w:val="18"/>
        </w:rPr>
        <w:t>Анализируя международный опыт регулирования деятельности некоммерческих организаций, считаем необходимым термин «</w:t>
      </w:r>
      <w:r>
        <w:rPr>
          <w:rStyle w:val="afe"/>
          <w:rFonts w:ascii="Verdana" w:hAnsi="Verdana"/>
          <w:color w:val="000000"/>
          <w:sz w:val="18"/>
          <w:szCs w:val="18"/>
        </w:rPr>
        <w:t>иностранный агент</w:t>
      </w:r>
      <w:r>
        <w:rPr>
          <w:rFonts w:ascii="Verdana" w:hAnsi="Verdana"/>
          <w:color w:val="000000"/>
          <w:sz w:val="18"/>
          <w:szCs w:val="18"/>
        </w:rPr>
        <w:t>», введенный российским законодателем, заменить более мягкой формулировкой -</w:t>
      </w:r>
      <w:r>
        <w:rPr>
          <w:rStyle w:val="apple-converted-space"/>
          <w:rFonts w:ascii="Verdana" w:hAnsi="Verdana"/>
          <w:color w:val="000000"/>
          <w:sz w:val="18"/>
          <w:szCs w:val="18"/>
        </w:rPr>
        <w:t> </w:t>
      </w:r>
      <w:r>
        <w:rPr>
          <w:rStyle w:val="afe"/>
          <w:rFonts w:ascii="Verdana" w:hAnsi="Verdana"/>
          <w:color w:val="000000"/>
          <w:sz w:val="18"/>
          <w:szCs w:val="18"/>
        </w:rPr>
        <w:t>«некоммерческая организация, финансируемая из иностранных источников».</w:t>
      </w:r>
      <w:r>
        <w:rPr>
          <w:rStyle w:val="apple-converted-space"/>
          <w:rFonts w:ascii="Verdana" w:hAnsi="Verdana"/>
          <w:color w:val="000000"/>
          <w:sz w:val="18"/>
          <w:szCs w:val="18"/>
        </w:rPr>
        <w:t> </w:t>
      </w:r>
      <w:r>
        <w:rPr>
          <w:rFonts w:ascii="Verdana" w:hAnsi="Verdana"/>
          <w:color w:val="000000"/>
          <w:sz w:val="18"/>
          <w:szCs w:val="18"/>
        </w:rPr>
        <w:t>В Федеральном законе «О некоммерческих организациях» отсутствует четкое указание на содержание терминов «воздействие на принятие государственными органами решений, направленных на изменение проводимой ими государственной политики», «политическая деятельность», «формирование общественного мнения». Указанные термины являются категориями оценочного характера и зачастую подлежат расширительному толкованию органами исполнительной и судебной власти. В работе даются рекомендации для общественных</w:t>
      </w:r>
    </w:p>
    <w:p w14:paraId="259A90E4" w14:textId="77777777" w:rsidR="003D67B7" w:rsidRDefault="003D67B7" w:rsidP="003D67B7">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объединений, государственных органов и донорских организаций с целью соблюдения общепризнанных норм по вопросам финансирования.</w:t>
      </w:r>
    </w:p>
    <w:p w14:paraId="35B5539E" w14:textId="77777777" w:rsidR="003D67B7" w:rsidRDefault="003D67B7" w:rsidP="00835675">
      <w:pPr>
        <w:pStyle w:val="afffffffffffffffffffffffffff6"/>
        <w:numPr>
          <w:ilvl w:val="0"/>
          <w:numId w:val="13"/>
        </w:numPr>
        <w:shd w:val="clear" w:color="auto" w:fill="FFFFFF"/>
        <w:spacing w:line="240" w:lineRule="auto"/>
        <w:rPr>
          <w:rFonts w:ascii="Verdana" w:hAnsi="Verdana"/>
          <w:color w:val="000000"/>
          <w:sz w:val="18"/>
          <w:szCs w:val="18"/>
        </w:rPr>
      </w:pPr>
      <w:r>
        <w:rPr>
          <w:rFonts w:ascii="Verdana" w:hAnsi="Verdana"/>
          <w:color w:val="000000"/>
          <w:sz w:val="18"/>
          <w:szCs w:val="18"/>
        </w:rPr>
        <w:t>Обобщение законодательства исследуемых государств позволяет сделать вывод о том, что право на объединение не является абсолютным правом и может быть ограничено конституцией или законами государства. Так, при исследовании российского законодательства выявлены случаи неоправданного ограничения права на объединение для лиц, содержащихся в местах лишения свободы по приговору суда – они не могут быть учредителем, членом и участником общественного объединения. Если исходить из того, что исполнение осужденными реализации принадлежащих им прав и законных интересов является частью того правового режима отбывания наказания, который составляет основу достижения поставленных перед наказанием целей, в первую очередь – исправление осужденных, то видится более оправданным не лишать возможности осужденных и заключенных продолжать находиться в статусе члена или участника общественных объединений. Это позволяет сделать вывод о необходимости дальнейшего совершенствования законодательного регулирования данных отношений и изменить норму российского законодательства соответствующим образом:</w:t>
      </w:r>
      <w:r>
        <w:rPr>
          <w:rStyle w:val="apple-converted-space"/>
          <w:rFonts w:ascii="Verdana" w:hAnsi="Verdana"/>
          <w:color w:val="000000"/>
          <w:sz w:val="18"/>
          <w:szCs w:val="18"/>
        </w:rPr>
        <w:t> </w:t>
      </w:r>
      <w:r>
        <w:rPr>
          <w:rStyle w:val="afe"/>
          <w:rFonts w:ascii="Verdana" w:hAnsi="Verdana"/>
          <w:color w:val="000000"/>
          <w:sz w:val="18"/>
          <w:szCs w:val="18"/>
        </w:rPr>
        <w:t>«лица, содержащиеся в местах лишения свободы по приговору суда, не могут быть учредителем общественного объединения, но могут находиться в статусе члена или участника общественных объединений».</w:t>
      </w:r>
    </w:p>
    <w:p w14:paraId="0855B79B" w14:textId="77777777" w:rsidR="003D67B7" w:rsidRDefault="003D67B7" w:rsidP="00835675">
      <w:pPr>
        <w:pStyle w:val="afffffffffffffffffffffffffff6"/>
        <w:numPr>
          <w:ilvl w:val="0"/>
          <w:numId w:val="13"/>
        </w:numPr>
        <w:shd w:val="clear" w:color="auto" w:fill="FFFFFF"/>
        <w:spacing w:line="240" w:lineRule="auto"/>
        <w:rPr>
          <w:rFonts w:ascii="Verdana" w:hAnsi="Verdana"/>
          <w:color w:val="000000"/>
          <w:sz w:val="18"/>
          <w:szCs w:val="18"/>
        </w:rPr>
      </w:pPr>
      <w:r>
        <w:rPr>
          <w:rFonts w:ascii="Verdana" w:hAnsi="Verdana"/>
          <w:color w:val="000000"/>
          <w:sz w:val="18"/>
          <w:szCs w:val="18"/>
        </w:rPr>
        <w:t>При изучении законодательства Республики Молдова</w:t>
      </w:r>
    </w:p>
    <w:p w14:paraId="5B717BAA" w14:textId="77777777" w:rsidR="003D67B7" w:rsidRDefault="003D67B7" w:rsidP="003D67B7">
      <w:pPr>
        <w:pStyle w:val="afffffffffffffffffffffffffff6"/>
        <w:shd w:val="clear" w:color="auto" w:fill="FFFFFF"/>
        <w:rPr>
          <w:rFonts w:ascii="Verdana" w:hAnsi="Verdana"/>
          <w:color w:val="000000"/>
          <w:sz w:val="18"/>
          <w:szCs w:val="18"/>
        </w:rPr>
      </w:pPr>
      <w:r>
        <w:rPr>
          <w:rFonts w:ascii="Verdana" w:hAnsi="Verdana"/>
          <w:color w:val="000000"/>
          <w:sz w:val="18"/>
          <w:szCs w:val="18"/>
        </w:rPr>
        <w:t>установлено, что общественные объединения представляют собой одну из</w:t>
      </w:r>
    </w:p>
    <w:p w14:paraId="2BA2181A" w14:textId="77777777" w:rsidR="003D67B7" w:rsidRDefault="003D67B7" w:rsidP="003D67B7">
      <w:pPr>
        <w:pStyle w:val="afffffffffffffffffffffffffff6"/>
        <w:shd w:val="clear" w:color="auto" w:fill="FFFFFF"/>
        <w:rPr>
          <w:rFonts w:ascii="Verdana" w:hAnsi="Verdana"/>
          <w:color w:val="000000"/>
          <w:sz w:val="18"/>
          <w:szCs w:val="18"/>
        </w:rPr>
      </w:pPr>
      <w:r>
        <w:rPr>
          <w:rFonts w:ascii="Verdana" w:hAnsi="Verdana"/>
          <w:color w:val="000000"/>
          <w:sz w:val="18"/>
          <w:szCs w:val="18"/>
        </w:rPr>
        <w:t>организационно-правовых форм реализации права на объединение. Их</w:t>
      </w:r>
    </w:p>
    <w:p w14:paraId="04837424" w14:textId="77777777" w:rsidR="003D67B7" w:rsidRDefault="003D67B7" w:rsidP="003D67B7">
      <w:pPr>
        <w:pStyle w:val="afffffffffffffffffffffffffff6"/>
        <w:shd w:val="clear" w:color="auto" w:fill="FFFFFF"/>
        <w:rPr>
          <w:rFonts w:ascii="Verdana" w:hAnsi="Verdana"/>
          <w:color w:val="000000"/>
          <w:sz w:val="18"/>
          <w:szCs w:val="18"/>
        </w:rPr>
      </w:pPr>
      <w:r>
        <w:rPr>
          <w:rFonts w:ascii="Verdana" w:hAnsi="Verdana"/>
          <w:color w:val="000000"/>
          <w:sz w:val="18"/>
          <w:szCs w:val="18"/>
        </w:rPr>
        <w:t>юридическая природа характеризуется конституционной</w:t>
      </w:r>
    </w:p>
    <w:p w14:paraId="420B42A0" w14:textId="77777777" w:rsidR="003D67B7" w:rsidRDefault="003D67B7" w:rsidP="003D67B7">
      <w:pPr>
        <w:pStyle w:val="afffffffffffffffffffffffffff6"/>
        <w:shd w:val="clear" w:color="auto" w:fill="FFFFFF"/>
        <w:rPr>
          <w:rFonts w:ascii="Verdana" w:hAnsi="Verdana"/>
          <w:color w:val="000000"/>
          <w:sz w:val="18"/>
          <w:szCs w:val="18"/>
        </w:rPr>
      </w:pPr>
      <w:r>
        <w:rPr>
          <w:rFonts w:ascii="Verdana" w:hAnsi="Verdana"/>
          <w:color w:val="000000"/>
          <w:sz w:val="18"/>
          <w:szCs w:val="18"/>
        </w:rPr>
        <w:t>правосубъектностью, предполагающей формальное организационное</w:t>
      </w:r>
    </w:p>
    <w:p w14:paraId="4507BAC8" w14:textId="77777777" w:rsidR="003D67B7" w:rsidRDefault="003D67B7" w:rsidP="003D67B7">
      <w:pPr>
        <w:pStyle w:val="afffffffffffffffffffffffffff6"/>
        <w:shd w:val="clear" w:color="auto" w:fill="FFFFFF"/>
        <w:rPr>
          <w:rFonts w:ascii="Verdana" w:hAnsi="Verdana"/>
          <w:color w:val="000000"/>
          <w:sz w:val="18"/>
          <w:szCs w:val="18"/>
        </w:rPr>
      </w:pPr>
      <w:r>
        <w:rPr>
          <w:rFonts w:ascii="Verdana" w:hAnsi="Verdana"/>
          <w:color w:val="000000"/>
          <w:sz w:val="18"/>
          <w:szCs w:val="18"/>
        </w:rPr>
        <w:t>единство объединения, устойчивость его структуры, состава и связей между</w:t>
      </w:r>
    </w:p>
    <w:p w14:paraId="54956F82" w14:textId="77777777" w:rsidR="003D67B7" w:rsidRDefault="003D67B7" w:rsidP="003D67B7">
      <w:pPr>
        <w:pStyle w:val="afffffffffffffffffffffffffff6"/>
        <w:shd w:val="clear" w:color="auto" w:fill="FFFFFF"/>
        <w:rPr>
          <w:rFonts w:ascii="Verdana" w:hAnsi="Verdana"/>
          <w:color w:val="000000"/>
          <w:sz w:val="18"/>
          <w:szCs w:val="18"/>
        </w:rPr>
      </w:pPr>
      <w:r>
        <w:rPr>
          <w:rFonts w:ascii="Verdana" w:hAnsi="Verdana"/>
          <w:color w:val="000000"/>
          <w:sz w:val="18"/>
          <w:szCs w:val="18"/>
        </w:rPr>
        <w:t>членами. Однако, при сравнении двух законов (Закона Республики Молдова</w:t>
      </w:r>
    </w:p>
    <w:p w14:paraId="03E3BACD" w14:textId="77777777" w:rsidR="003D67B7" w:rsidRDefault="003D67B7" w:rsidP="003D67B7">
      <w:pPr>
        <w:pStyle w:val="afffffffffffffffffffffffffff6"/>
        <w:shd w:val="clear" w:color="auto" w:fill="FFFFFF"/>
        <w:rPr>
          <w:rFonts w:ascii="Verdana" w:hAnsi="Verdana"/>
          <w:color w:val="000000"/>
          <w:sz w:val="18"/>
          <w:szCs w:val="18"/>
        </w:rPr>
      </w:pPr>
      <w:r>
        <w:rPr>
          <w:rFonts w:ascii="Verdana" w:hAnsi="Verdana"/>
          <w:color w:val="000000"/>
          <w:sz w:val="18"/>
          <w:szCs w:val="18"/>
        </w:rPr>
        <w:t>«Об общественных объединениях» 1996 г. и Закона АТО Гагаузия «Об</w:t>
      </w:r>
    </w:p>
    <w:p w14:paraId="52820584" w14:textId="77777777" w:rsidR="003D67B7" w:rsidRDefault="003D67B7" w:rsidP="003D67B7">
      <w:pPr>
        <w:pStyle w:val="afffffffffffffffffffffffffff6"/>
        <w:shd w:val="clear" w:color="auto" w:fill="FFFFFF"/>
        <w:rPr>
          <w:rFonts w:ascii="Verdana" w:hAnsi="Verdana"/>
          <w:color w:val="000000"/>
          <w:sz w:val="18"/>
          <w:szCs w:val="18"/>
        </w:rPr>
      </w:pPr>
      <w:r>
        <w:rPr>
          <w:rFonts w:ascii="Verdana" w:hAnsi="Verdana"/>
          <w:color w:val="000000"/>
          <w:sz w:val="18"/>
          <w:szCs w:val="18"/>
        </w:rPr>
        <w:t>общественных объединениях» 2001 г.) можно выявить разные подходы,</w:t>
      </w:r>
      <w:r>
        <w:rPr>
          <w:rFonts w:ascii="Verdana" w:hAnsi="Verdana"/>
          <w:color w:val="000000"/>
          <w:sz w:val="18"/>
          <w:szCs w:val="18"/>
        </w:rPr>
        <w:br/>
        <w:t>заложенные в правовом статусе и концепции развития общественного</w:t>
      </w:r>
      <w:r>
        <w:rPr>
          <w:rFonts w:ascii="Verdana" w:hAnsi="Verdana"/>
          <w:color w:val="000000"/>
          <w:sz w:val="18"/>
          <w:szCs w:val="18"/>
        </w:rPr>
        <w:br/>
        <w:t>сектора Республики Молдова. Существует разница в: перечне</w:t>
      </w:r>
    </w:p>
    <w:p w14:paraId="611A77E3" w14:textId="77777777" w:rsidR="003D67B7" w:rsidRDefault="003D67B7" w:rsidP="003D67B7">
      <w:pPr>
        <w:pStyle w:val="afffffffffffffffffffffffffff6"/>
        <w:shd w:val="clear" w:color="auto" w:fill="FFFFFF"/>
        <w:rPr>
          <w:rFonts w:ascii="Verdana" w:hAnsi="Verdana"/>
          <w:color w:val="000000"/>
          <w:sz w:val="18"/>
          <w:szCs w:val="18"/>
        </w:rPr>
      </w:pPr>
      <w:r>
        <w:rPr>
          <w:rFonts w:ascii="Verdana" w:hAnsi="Verdana"/>
          <w:color w:val="000000"/>
          <w:sz w:val="18"/>
          <w:szCs w:val="18"/>
        </w:rPr>
        <w:t>организационно-правовых форм, количестве учредителей, требованиях по содержанию устава и регистрации общественных объединений и т.д. Если учесть, что Закон Республики Молдова «Об общественных объединениях» 1996 г. предусматривает возможность действия на территории государства республиканских, местных и международных общественных объединений, то явные несоответствия республиканского и местного законодательства могут существенно ограничить работу общественных объединений. Полезной была бы работа по внутригосударственной гармонизации законодательства.</w:t>
      </w:r>
    </w:p>
    <w:p w14:paraId="4F761EA0" w14:textId="77777777" w:rsidR="003D67B7" w:rsidRDefault="003D67B7" w:rsidP="00835675">
      <w:pPr>
        <w:pStyle w:val="afffffffffffffffffffffffffff6"/>
        <w:numPr>
          <w:ilvl w:val="0"/>
          <w:numId w:val="14"/>
        </w:numPr>
        <w:shd w:val="clear" w:color="auto" w:fill="FFFFFF"/>
        <w:spacing w:line="240" w:lineRule="auto"/>
        <w:rPr>
          <w:rFonts w:ascii="Verdana" w:hAnsi="Verdana"/>
          <w:color w:val="000000"/>
          <w:sz w:val="18"/>
          <w:szCs w:val="18"/>
        </w:rPr>
      </w:pPr>
      <w:r>
        <w:rPr>
          <w:rFonts w:ascii="Verdana" w:hAnsi="Verdana"/>
          <w:color w:val="000000"/>
          <w:sz w:val="18"/>
          <w:szCs w:val="18"/>
        </w:rPr>
        <w:t xml:space="preserve">Для Приднестровья, которое идет по пути гармонизации своего законодательства с Российской Федерацией, необходимо обратить внимание на те шаги, которые предпринимаются в РФ для поддержки общественных объединений и НКО. В Приднестровье, </w:t>
      </w:r>
      <w:r>
        <w:rPr>
          <w:rFonts w:ascii="Verdana" w:hAnsi="Verdana"/>
          <w:color w:val="000000"/>
          <w:sz w:val="18"/>
          <w:szCs w:val="18"/>
        </w:rPr>
        <w:lastRenderedPageBreak/>
        <w:t>как и в Российской Федерации, на законодательном уровне необходимо закрепить понятие «</w:t>
      </w:r>
      <w:r>
        <w:rPr>
          <w:rStyle w:val="afe"/>
          <w:rFonts w:ascii="Verdana" w:hAnsi="Verdana"/>
          <w:color w:val="000000"/>
          <w:sz w:val="18"/>
          <w:szCs w:val="18"/>
        </w:rPr>
        <w:t>социально-ориентированная некоммерческая организация</w:t>
      </w:r>
      <w:r>
        <w:rPr>
          <w:rFonts w:ascii="Verdana" w:hAnsi="Verdana"/>
          <w:color w:val="000000"/>
          <w:sz w:val="18"/>
          <w:szCs w:val="18"/>
        </w:rPr>
        <w:t>». В Приднестровье было бы также целесообразно развивать институт общественной экспертизы, позволяющей органам власти наиболее эффективно учитывать голос гражданского общества при выработке решений в социально-экономической сфере. Следует также перенять опыт в области общественного контроля, льготного налогообложения, поддержки социально ориентированных НКО, национально-культурных общин, путем принятия соответствующих законов: Закон «Об общественном контроле», Закон «О льготном налогообложении», Закон или государственную программу «О поддержке социально ориентированных НКО», Закон или государственную программу «О поддержке национально-культурных общин в ПМР».</w:t>
      </w:r>
    </w:p>
    <w:p w14:paraId="0181ADD4" w14:textId="77777777" w:rsidR="003D67B7" w:rsidRDefault="003D67B7" w:rsidP="00835675">
      <w:pPr>
        <w:pStyle w:val="afffffffffffffffffffffffffff6"/>
        <w:numPr>
          <w:ilvl w:val="0"/>
          <w:numId w:val="14"/>
        </w:numPr>
        <w:shd w:val="clear" w:color="auto" w:fill="FFFFFF"/>
        <w:spacing w:line="240" w:lineRule="auto"/>
        <w:rPr>
          <w:rFonts w:ascii="Verdana" w:hAnsi="Verdana"/>
          <w:color w:val="000000"/>
          <w:sz w:val="18"/>
          <w:szCs w:val="18"/>
        </w:rPr>
      </w:pPr>
      <w:r>
        <w:rPr>
          <w:rFonts w:ascii="Verdana" w:hAnsi="Verdana"/>
          <w:color w:val="000000"/>
          <w:sz w:val="18"/>
          <w:szCs w:val="18"/>
        </w:rPr>
        <w:t>Конституционно-правовой статус общественных палат, как в</w:t>
      </w:r>
    </w:p>
    <w:p w14:paraId="66F65F5A" w14:textId="77777777" w:rsidR="003D67B7" w:rsidRDefault="003D67B7" w:rsidP="003D67B7">
      <w:pPr>
        <w:pStyle w:val="afffffffffffffffffffffffffff6"/>
        <w:shd w:val="clear" w:color="auto" w:fill="FFFFFF"/>
        <w:rPr>
          <w:rFonts w:ascii="Verdana" w:hAnsi="Verdana"/>
          <w:color w:val="000000"/>
          <w:sz w:val="18"/>
          <w:szCs w:val="18"/>
        </w:rPr>
      </w:pPr>
      <w:r>
        <w:rPr>
          <w:rFonts w:ascii="Verdana" w:hAnsi="Verdana"/>
          <w:color w:val="000000"/>
          <w:sz w:val="18"/>
          <w:szCs w:val="18"/>
        </w:rPr>
        <w:t>Российской Федерации, так и в Республике Молдова и Приднестровье имеет</w:t>
      </w:r>
    </w:p>
    <w:p w14:paraId="14B4E886" w14:textId="77777777" w:rsidR="003D67B7" w:rsidRDefault="003D67B7" w:rsidP="003D67B7">
      <w:pPr>
        <w:pStyle w:val="afffffffffffffffffffffffffff6"/>
        <w:shd w:val="clear" w:color="auto" w:fill="FFFFFF"/>
        <w:rPr>
          <w:rFonts w:ascii="Verdana" w:hAnsi="Verdana"/>
          <w:color w:val="000000"/>
          <w:sz w:val="18"/>
          <w:szCs w:val="18"/>
        </w:rPr>
      </w:pPr>
      <w:r>
        <w:rPr>
          <w:rFonts w:ascii="Verdana" w:hAnsi="Verdana"/>
          <w:color w:val="000000"/>
          <w:sz w:val="18"/>
          <w:szCs w:val="18"/>
        </w:rPr>
        <w:t>сложную юридическую природу. С одной стороны, общественная палата</w:t>
      </w:r>
    </w:p>
    <w:p w14:paraId="7B492009" w14:textId="77777777" w:rsidR="003D67B7" w:rsidRDefault="003D67B7" w:rsidP="003D67B7">
      <w:pPr>
        <w:pStyle w:val="afffffffffffffffffffffffffff6"/>
        <w:shd w:val="clear" w:color="auto" w:fill="FFFFFF"/>
        <w:rPr>
          <w:rFonts w:ascii="Verdana" w:hAnsi="Verdana"/>
          <w:color w:val="000000"/>
          <w:sz w:val="18"/>
          <w:szCs w:val="18"/>
        </w:rPr>
      </w:pPr>
      <w:r>
        <w:rPr>
          <w:rFonts w:ascii="Verdana" w:hAnsi="Verdana"/>
          <w:color w:val="000000"/>
          <w:sz w:val="18"/>
          <w:szCs w:val="18"/>
        </w:rPr>
        <w:t>имеет общие черты с конституционно-правовым статусом общественных</w:t>
      </w:r>
      <w:r>
        <w:rPr>
          <w:rFonts w:ascii="Verdana" w:hAnsi="Verdana"/>
          <w:color w:val="000000"/>
          <w:sz w:val="18"/>
          <w:szCs w:val="18"/>
        </w:rPr>
        <w:br/>
        <w:t>объединений: добровольность, осуществление взаимодействия гражданского</w:t>
      </w:r>
      <w:r>
        <w:rPr>
          <w:rFonts w:ascii="Verdana" w:hAnsi="Verdana"/>
          <w:color w:val="000000"/>
          <w:sz w:val="18"/>
          <w:szCs w:val="18"/>
        </w:rPr>
        <w:br/>
        <w:t>общества и государства. Но с другой стороны, состав общественных палат</w:t>
      </w:r>
      <w:r>
        <w:rPr>
          <w:rFonts w:ascii="Verdana" w:hAnsi="Verdana"/>
          <w:color w:val="000000"/>
          <w:sz w:val="18"/>
          <w:szCs w:val="18"/>
        </w:rPr>
        <w:br/>
        <w:t>формируется главами государств, территориальными органами власти. По</w:t>
      </w:r>
      <w:r>
        <w:rPr>
          <w:rFonts w:ascii="Verdana" w:hAnsi="Verdana"/>
          <w:color w:val="000000"/>
          <w:sz w:val="18"/>
          <w:szCs w:val="18"/>
        </w:rPr>
        <w:br/>
        <w:t>нашему мнению, тенденцией дальнейшего повышения роли Общественной</w:t>
      </w:r>
      <w:r>
        <w:rPr>
          <w:rFonts w:ascii="Verdana" w:hAnsi="Verdana"/>
          <w:color w:val="000000"/>
          <w:sz w:val="18"/>
          <w:szCs w:val="18"/>
        </w:rPr>
        <w:br/>
        <w:t>палаты РФ в системе гражданского общества в Российской Федерации может</w:t>
      </w:r>
      <w:r>
        <w:rPr>
          <w:rFonts w:ascii="Verdana" w:hAnsi="Verdana"/>
          <w:color w:val="000000"/>
          <w:sz w:val="18"/>
          <w:szCs w:val="18"/>
        </w:rPr>
        <w:br/>
        <w:t>быть исключение участия Президента РФ в формировании ее состава.</w:t>
      </w:r>
      <w:r>
        <w:rPr>
          <w:rFonts w:ascii="Verdana" w:hAnsi="Verdana"/>
          <w:color w:val="000000"/>
          <w:sz w:val="18"/>
          <w:szCs w:val="18"/>
        </w:rPr>
        <w:br/>
        <w:t>Общественная палата РФ должна формироваться только путем</w:t>
      </w:r>
    </w:p>
    <w:p w14:paraId="3F5F04C9" w14:textId="77777777" w:rsidR="003D67B7" w:rsidRDefault="003D67B7" w:rsidP="003D67B7">
      <w:pPr>
        <w:pStyle w:val="afffffffffffffffffffffffffff6"/>
        <w:shd w:val="clear" w:color="auto" w:fill="FFFFFF"/>
        <w:rPr>
          <w:rFonts w:ascii="Verdana" w:hAnsi="Verdana"/>
          <w:color w:val="000000"/>
          <w:sz w:val="18"/>
          <w:szCs w:val="18"/>
        </w:rPr>
      </w:pPr>
      <w:r>
        <w:rPr>
          <w:rFonts w:ascii="Verdana" w:hAnsi="Verdana"/>
          <w:color w:val="000000"/>
          <w:sz w:val="18"/>
          <w:szCs w:val="18"/>
        </w:rPr>
        <w:t>делегирования в ее состав представителей общественных объединений. Соответствующее регулирование необходимо и для общественных палат на уровне субъектов РФ.</w:t>
      </w:r>
    </w:p>
    <w:p w14:paraId="3B477540" w14:textId="77777777" w:rsidR="003D67B7" w:rsidRDefault="003D67B7" w:rsidP="00835675">
      <w:pPr>
        <w:pStyle w:val="afffffffffffffffffffffffffff6"/>
        <w:numPr>
          <w:ilvl w:val="0"/>
          <w:numId w:val="15"/>
        </w:numPr>
        <w:shd w:val="clear" w:color="auto" w:fill="FFFFFF"/>
        <w:spacing w:line="240" w:lineRule="auto"/>
        <w:rPr>
          <w:rFonts w:ascii="Verdana" w:hAnsi="Verdana"/>
          <w:color w:val="000000"/>
          <w:sz w:val="18"/>
          <w:szCs w:val="18"/>
        </w:rPr>
      </w:pPr>
      <w:r>
        <w:rPr>
          <w:rFonts w:ascii="Verdana" w:hAnsi="Verdana"/>
          <w:color w:val="000000"/>
          <w:sz w:val="18"/>
          <w:szCs w:val="18"/>
        </w:rPr>
        <w:t>В исследовании предложена классификация функций общественных палат: консультативно-совещательная, функция общественного контроля, экспертная функция, информационно-методическая функция. Из анализа деятельности Общественных палат Российской Федерации, Приднестровья и Молдовы следует вывод, что общественный контроль может осуществляться в нескольких основных формах: мониторинг, расследование и общественная экспертиза. Однако одноименные законы исследуемых государств не предусматривают прав Палаты на мониторинг и общественное расследование. Представляется необходимым наделить Общественные палаты такими правами и регламентировать эту процедуру на законодательном уровне.</w:t>
      </w:r>
    </w:p>
    <w:p w14:paraId="3F69F71C" w14:textId="77777777" w:rsidR="003D67B7" w:rsidRDefault="003D67B7" w:rsidP="00835675">
      <w:pPr>
        <w:pStyle w:val="afffffffffffffffffffffffffff6"/>
        <w:numPr>
          <w:ilvl w:val="0"/>
          <w:numId w:val="15"/>
        </w:numPr>
        <w:shd w:val="clear" w:color="auto" w:fill="FFFFFF"/>
        <w:spacing w:line="240" w:lineRule="auto"/>
        <w:rPr>
          <w:rFonts w:ascii="Verdana" w:hAnsi="Verdana"/>
          <w:color w:val="000000"/>
          <w:sz w:val="18"/>
          <w:szCs w:val="18"/>
        </w:rPr>
      </w:pPr>
      <w:r>
        <w:rPr>
          <w:rFonts w:ascii="Verdana" w:hAnsi="Verdana"/>
          <w:color w:val="000000"/>
          <w:sz w:val="18"/>
          <w:szCs w:val="18"/>
        </w:rPr>
        <w:t>Современная глобализация может быть определена как</w:t>
      </w:r>
    </w:p>
    <w:p w14:paraId="5F39C55C" w14:textId="77777777" w:rsidR="003D67B7" w:rsidRDefault="003D67B7" w:rsidP="003D67B7">
      <w:pPr>
        <w:pStyle w:val="afffffffffffffffffffffffffff6"/>
        <w:shd w:val="clear" w:color="auto" w:fill="FFFFFF"/>
        <w:rPr>
          <w:rFonts w:ascii="Verdana" w:hAnsi="Verdana"/>
          <w:color w:val="000000"/>
          <w:sz w:val="18"/>
          <w:szCs w:val="18"/>
        </w:rPr>
      </w:pPr>
      <w:r>
        <w:rPr>
          <w:rFonts w:ascii="Verdana" w:hAnsi="Verdana"/>
          <w:color w:val="000000"/>
          <w:sz w:val="18"/>
          <w:szCs w:val="18"/>
        </w:rPr>
        <w:t>универсализация социального порядка, предполагающая, с одной стороны,</w:t>
      </w:r>
    </w:p>
    <w:p w14:paraId="4655529B" w14:textId="77777777" w:rsidR="003D67B7" w:rsidRDefault="003D67B7" w:rsidP="003D67B7">
      <w:pPr>
        <w:pStyle w:val="afffffffffffffffffffffffffff6"/>
        <w:shd w:val="clear" w:color="auto" w:fill="FFFFFF"/>
        <w:rPr>
          <w:rFonts w:ascii="Verdana" w:hAnsi="Verdana"/>
          <w:color w:val="000000"/>
          <w:sz w:val="18"/>
          <w:szCs w:val="18"/>
        </w:rPr>
      </w:pPr>
      <w:r>
        <w:rPr>
          <w:rFonts w:ascii="Verdana" w:hAnsi="Verdana"/>
          <w:color w:val="000000"/>
          <w:sz w:val="18"/>
          <w:szCs w:val="18"/>
        </w:rPr>
        <w:t>обеспечение соответствия множества уникальных национальных порядков</w:t>
      </w:r>
    </w:p>
    <w:p w14:paraId="524EEBA2" w14:textId="77777777" w:rsidR="003D67B7" w:rsidRDefault="003D67B7" w:rsidP="003D67B7">
      <w:pPr>
        <w:pStyle w:val="afffffffffffffffffffffffffff6"/>
        <w:shd w:val="clear" w:color="auto" w:fill="FFFFFF"/>
        <w:rPr>
          <w:rFonts w:ascii="Verdana" w:hAnsi="Verdana"/>
          <w:color w:val="000000"/>
          <w:sz w:val="18"/>
          <w:szCs w:val="18"/>
        </w:rPr>
      </w:pPr>
      <w:r>
        <w:rPr>
          <w:rFonts w:ascii="Verdana" w:hAnsi="Verdana"/>
          <w:color w:val="000000"/>
          <w:sz w:val="18"/>
          <w:szCs w:val="18"/>
        </w:rPr>
        <w:t>неким единым стандартам, с другой - формирование наднационального</w:t>
      </w:r>
    </w:p>
    <w:p w14:paraId="38B29233" w14:textId="77777777" w:rsidR="003D67B7" w:rsidRDefault="003D67B7" w:rsidP="003D67B7">
      <w:pPr>
        <w:pStyle w:val="afffffffffffffffffffffffffff6"/>
        <w:shd w:val="clear" w:color="auto" w:fill="FFFFFF"/>
        <w:rPr>
          <w:rFonts w:ascii="Verdana" w:hAnsi="Verdana"/>
          <w:color w:val="000000"/>
          <w:sz w:val="18"/>
          <w:szCs w:val="18"/>
        </w:rPr>
      </w:pPr>
      <w:r>
        <w:rPr>
          <w:rFonts w:ascii="Verdana" w:hAnsi="Verdana"/>
          <w:color w:val="000000"/>
          <w:sz w:val="18"/>
          <w:szCs w:val="18"/>
        </w:rPr>
        <w:t>(транснационального, мирового и т.п.) социального порядка, в рамках</w:t>
      </w:r>
    </w:p>
    <w:p w14:paraId="359F7B08" w14:textId="77777777" w:rsidR="003D67B7" w:rsidRDefault="003D67B7" w:rsidP="003D67B7">
      <w:pPr>
        <w:pStyle w:val="afffffffffffffffffffffffffff6"/>
        <w:shd w:val="clear" w:color="auto" w:fill="FFFFFF"/>
        <w:rPr>
          <w:rFonts w:ascii="Verdana" w:hAnsi="Verdana"/>
          <w:color w:val="000000"/>
          <w:sz w:val="18"/>
          <w:szCs w:val="18"/>
        </w:rPr>
      </w:pPr>
      <w:r>
        <w:rPr>
          <w:rFonts w:ascii="Verdana" w:hAnsi="Verdana"/>
          <w:color w:val="000000"/>
          <w:sz w:val="18"/>
          <w:szCs w:val="18"/>
        </w:rPr>
        <w:t>которого такие стандарты вырабатываются и поддерживаются. Одним из</w:t>
      </w:r>
    </w:p>
    <w:p w14:paraId="423FA6D7" w14:textId="77777777" w:rsidR="003D67B7" w:rsidRDefault="003D67B7" w:rsidP="003D67B7">
      <w:pPr>
        <w:pStyle w:val="afffffffffffffffffffffffffff6"/>
        <w:shd w:val="clear" w:color="auto" w:fill="FFFFFF"/>
        <w:rPr>
          <w:rFonts w:ascii="Verdana" w:hAnsi="Verdana"/>
          <w:color w:val="000000"/>
          <w:sz w:val="18"/>
          <w:szCs w:val="18"/>
        </w:rPr>
      </w:pPr>
      <w:r>
        <w:rPr>
          <w:rFonts w:ascii="Verdana" w:hAnsi="Verdana"/>
          <w:color w:val="000000"/>
          <w:sz w:val="18"/>
          <w:szCs w:val="18"/>
        </w:rPr>
        <w:t>проявлений глобализации являются</w:t>
      </w:r>
      <w:r>
        <w:rPr>
          <w:rStyle w:val="apple-converted-space"/>
          <w:rFonts w:ascii="Verdana" w:hAnsi="Verdana"/>
          <w:color w:val="000000"/>
          <w:sz w:val="18"/>
          <w:szCs w:val="18"/>
        </w:rPr>
        <w:t> </w:t>
      </w:r>
      <w:r>
        <w:rPr>
          <w:rStyle w:val="afe"/>
          <w:rFonts w:ascii="Verdana" w:hAnsi="Verdana"/>
          <w:color w:val="000000"/>
          <w:sz w:val="18"/>
          <w:szCs w:val="18"/>
        </w:rPr>
        <w:t>взаимосвязанные</w:t>
      </w:r>
      <w:r>
        <w:rPr>
          <w:rStyle w:val="apple-converted-space"/>
          <w:rFonts w:ascii="Verdana" w:hAnsi="Verdana"/>
          <w:color w:val="000000"/>
          <w:sz w:val="18"/>
          <w:szCs w:val="18"/>
        </w:rPr>
        <w:t> </w:t>
      </w:r>
      <w:r>
        <w:rPr>
          <w:rStyle w:val="afe"/>
          <w:rFonts w:ascii="Verdana" w:hAnsi="Verdana"/>
          <w:color w:val="000000"/>
          <w:sz w:val="18"/>
          <w:szCs w:val="18"/>
        </w:rPr>
        <w:t>тенденции</w:t>
      </w:r>
    </w:p>
    <w:p w14:paraId="1EF06425" w14:textId="77777777" w:rsidR="003D67B7" w:rsidRDefault="003D67B7" w:rsidP="003D67B7">
      <w:pPr>
        <w:pStyle w:val="afffffffffffffffffffffffffff6"/>
        <w:shd w:val="clear" w:color="auto" w:fill="FFFFFF"/>
        <w:rPr>
          <w:rFonts w:ascii="Verdana" w:hAnsi="Verdana"/>
          <w:color w:val="000000"/>
          <w:sz w:val="18"/>
          <w:szCs w:val="18"/>
        </w:rPr>
      </w:pPr>
      <w:r>
        <w:rPr>
          <w:rStyle w:val="afe"/>
          <w:rFonts w:ascii="Verdana" w:hAnsi="Verdana"/>
          <w:color w:val="000000"/>
          <w:sz w:val="18"/>
          <w:szCs w:val="18"/>
        </w:rPr>
        <w:lastRenderedPageBreak/>
        <w:t>конституционализации международного права и интернационализации</w:t>
      </w:r>
    </w:p>
    <w:p w14:paraId="073E9159" w14:textId="77777777" w:rsidR="003D67B7" w:rsidRDefault="003D67B7" w:rsidP="003D67B7">
      <w:pPr>
        <w:pStyle w:val="afffffffffffffffffffffffffff6"/>
        <w:shd w:val="clear" w:color="auto" w:fill="FFFFFF"/>
        <w:rPr>
          <w:rFonts w:ascii="Verdana" w:hAnsi="Verdana"/>
          <w:color w:val="000000"/>
          <w:sz w:val="18"/>
          <w:szCs w:val="18"/>
        </w:rPr>
      </w:pPr>
      <w:r>
        <w:rPr>
          <w:rStyle w:val="afe"/>
          <w:rFonts w:ascii="Verdana" w:hAnsi="Verdana"/>
          <w:color w:val="000000"/>
          <w:sz w:val="18"/>
          <w:szCs w:val="18"/>
        </w:rPr>
        <w:t>конституционного права</w:t>
      </w:r>
      <w:r>
        <w:rPr>
          <w:rFonts w:ascii="Verdana" w:hAnsi="Verdana"/>
          <w:color w:val="000000"/>
          <w:sz w:val="18"/>
          <w:szCs w:val="18"/>
        </w:rPr>
        <w:t>, т.е. формирования универсальных и региональных стандартов, которых должны придерживаться государства. В исследовании делается вывод о том, что</w:t>
      </w:r>
      <w:r>
        <w:rPr>
          <w:rStyle w:val="apple-converted-space"/>
          <w:rFonts w:ascii="Verdana" w:hAnsi="Verdana"/>
          <w:color w:val="000000"/>
          <w:sz w:val="18"/>
          <w:szCs w:val="18"/>
        </w:rPr>
        <w:t> </w:t>
      </w:r>
      <w:r>
        <w:rPr>
          <w:rStyle w:val="afe"/>
          <w:rFonts w:ascii="Verdana" w:hAnsi="Verdana"/>
          <w:color w:val="000000"/>
          <w:sz w:val="18"/>
          <w:szCs w:val="18"/>
        </w:rPr>
        <w:t>глобальное гражданское общество -организованное в глобальном масштабе объединение людей, которые независимо от национальности или гражданства проявляют активность в решении проблем мирового значения посредством системы общественных институтов и отношений, в том числе международных объединений.</w:t>
      </w:r>
    </w:p>
    <w:p w14:paraId="065AB5C3" w14:textId="77777777" w:rsidR="003D67B7" w:rsidRDefault="003D67B7" w:rsidP="003D67B7">
      <w:pPr>
        <w:pStyle w:val="afffffffffffffffffffffffffff6"/>
        <w:shd w:val="clear" w:color="auto" w:fill="FFFFFF"/>
        <w:rPr>
          <w:rFonts w:ascii="Verdana" w:hAnsi="Verdana"/>
          <w:color w:val="000000"/>
          <w:sz w:val="18"/>
          <w:szCs w:val="18"/>
        </w:rPr>
      </w:pPr>
      <w:r>
        <w:rPr>
          <w:rFonts w:ascii="Verdana" w:hAnsi="Verdana"/>
          <w:color w:val="000000"/>
          <w:sz w:val="18"/>
          <w:szCs w:val="18"/>
        </w:rPr>
        <w:t>16. В конституционном и международном праве отсутствуют</w:t>
      </w:r>
      <w:r>
        <w:rPr>
          <w:rFonts w:ascii="Verdana" w:hAnsi="Verdana"/>
          <w:color w:val="000000"/>
          <w:sz w:val="18"/>
          <w:szCs w:val="18"/>
        </w:rPr>
        <w:br/>
        <w:t>нормативные документы, регулирующие деятельность международных</w:t>
      </w:r>
      <w:r>
        <w:rPr>
          <w:rFonts w:ascii="Verdana" w:hAnsi="Verdana"/>
          <w:color w:val="000000"/>
          <w:sz w:val="18"/>
          <w:szCs w:val="18"/>
        </w:rPr>
        <w:br/>
        <w:t>общественных объединений (международных неправительственных</w:t>
      </w:r>
      <w:r>
        <w:rPr>
          <w:rFonts w:ascii="Verdana" w:hAnsi="Verdana"/>
          <w:color w:val="000000"/>
          <w:sz w:val="18"/>
          <w:szCs w:val="18"/>
        </w:rPr>
        <w:br/>
        <w:t>организаций). Их правовой статус чаще всего определяется</w:t>
      </w:r>
      <w:r>
        <w:rPr>
          <w:rFonts w:ascii="Verdana" w:hAnsi="Verdana"/>
          <w:color w:val="000000"/>
          <w:sz w:val="18"/>
          <w:szCs w:val="18"/>
        </w:rPr>
        <w:br/>
        <w:t>внутригосударственным нормативным актом, или внутренним правом</w:t>
      </w:r>
      <w:r>
        <w:rPr>
          <w:rFonts w:ascii="Verdana" w:hAnsi="Verdana"/>
          <w:color w:val="000000"/>
          <w:sz w:val="18"/>
          <w:szCs w:val="18"/>
        </w:rPr>
        <w:br/>
        <w:t>отдельных межправительственных организаций, а также положениями</w:t>
      </w:r>
      <w:r>
        <w:rPr>
          <w:rFonts w:ascii="Verdana" w:hAnsi="Verdana"/>
          <w:color w:val="000000"/>
          <w:sz w:val="18"/>
          <w:szCs w:val="18"/>
        </w:rPr>
        <w:br/>
        <w:t>соглашений по специальным вопросам. Это приводит к существованию</w:t>
      </w:r>
      <w:r>
        <w:rPr>
          <w:rFonts w:ascii="Verdana" w:hAnsi="Verdana"/>
          <w:color w:val="000000"/>
          <w:sz w:val="18"/>
          <w:szCs w:val="18"/>
        </w:rPr>
        <w:br/>
        <w:t>множества не всегда несогласованных их правовых режимов.</w:t>
      </w:r>
    </w:p>
    <w:p w14:paraId="60FBB6AE" w14:textId="77777777" w:rsidR="003D67B7" w:rsidRDefault="003D67B7" w:rsidP="003D67B7">
      <w:pPr>
        <w:pStyle w:val="afffffffffffffffffffffffffff6"/>
        <w:shd w:val="clear" w:color="auto" w:fill="FFFFFF"/>
        <w:rPr>
          <w:rFonts w:ascii="Verdana" w:hAnsi="Verdana"/>
          <w:color w:val="000000"/>
          <w:sz w:val="18"/>
          <w:szCs w:val="18"/>
        </w:rPr>
      </w:pPr>
      <w:r>
        <w:rPr>
          <w:rFonts w:ascii="Verdana" w:hAnsi="Verdana"/>
          <w:color w:val="000000"/>
          <w:sz w:val="18"/>
          <w:szCs w:val="18"/>
        </w:rPr>
        <w:t>В целях обобщения основных качественных характеристик, которыми обладает международное общественное объединение (международная неправительственная организация), представляется важным выработка классификации их разных видов и определения данного понятия:</w:t>
      </w:r>
      <w:r>
        <w:rPr>
          <w:rStyle w:val="apple-converted-space"/>
          <w:rFonts w:ascii="Verdana" w:hAnsi="Verdana"/>
          <w:color w:val="000000"/>
          <w:sz w:val="18"/>
          <w:szCs w:val="18"/>
        </w:rPr>
        <w:t> </w:t>
      </w:r>
      <w:r>
        <w:rPr>
          <w:rStyle w:val="afe"/>
          <w:rFonts w:ascii="Verdana" w:hAnsi="Verdana"/>
          <w:color w:val="000000"/>
          <w:sz w:val="18"/>
          <w:szCs w:val="18"/>
        </w:rPr>
        <w:t>«международное общественное объединение» и/или «международная неправительственная организация»</w:t>
      </w:r>
      <w:r>
        <w:rPr>
          <w:rStyle w:val="apple-converted-space"/>
          <w:rFonts w:ascii="Verdana" w:hAnsi="Verdana"/>
          <w:color w:val="000000"/>
          <w:sz w:val="18"/>
          <w:szCs w:val="18"/>
        </w:rPr>
        <w:t> </w:t>
      </w:r>
      <w:r>
        <w:rPr>
          <w:rFonts w:ascii="Verdana" w:hAnsi="Verdana"/>
          <w:color w:val="000000"/>
          <w:sz w:val="18"/>
          <w:szCs w:val="18"/>
        </w:rPr>
        <w:t>–</w:t>
      </w:r>
      <w:r>
        <w:rPr>
          <w:rStyle w:val="apple-converted-space"/>
          <w:rFonts w:ascii="Verdana" w:hAnsi="Verdana"/>
          <w:color w:val="000000"/>
          <w:sz w:val="18"/>
          <w:szCs w:val="18"/>
        </w:rPr>
        <w:t> </w:t>
      </w:r>
      <w:r>
        <w:rPr>
          <w:rStyle w:val="afe"/>
          <w:rFonts w:ascii="Verdana" w:hAnsi="Verdana"/>
          <w:color w:val="000000"/>
          <w:sz w:val="18"/>
          <w:szCs w:val="18"/>
        </w:rPr>
        <w:t>это общественное объединение, учрежднное на основе законодательства определенного государства, без участия официальных (правительственных) органов и институтов, осуществляющая свою деятельность на основании устава и имеющее свои структурные подразделения в иностранных государствах.</w:t>
      </w:r>
    </w:p>
    <w:p w14:paraId="339C1DEF" w14:textId="77777777" w:rsidR="003D67B7" w:rsidRDefault="003D67B7" w:rsidP="003D67B7">
      <w:pPr>
        <w:pStyle w:val="afffffffffffffffffffffffffff6"/>
        <w:shd w:val="clear" w:color="auto" w:fill="FFFFFF"/>
        <w:rPr>
          <w:rFonts w:ascii="Verdana" w:hAnsi="Verdana"/>
          <w:color w:val="000000"/>
          <w:sz w:val="18"/>
          <w:szCs w:val="18"/>
        </w:rPr>
      </w:pPr>
      <w:r>
        <w:rPr>
          <w:rFonts w:ascii="Verdana" w:hAnsi="Verdana"/>
          <w:color w:val="000000"/>
          <w:sz w:val="18"/>
          <w:szCs w:val="18"/>
        </w:rPr>
        <w:t>17. На сегодняшний день для государств-членов Совета Европы</w:t>
      </w:r>
    </w:p>
    <w:p w14:paraId="073522CF" w14:textId="77777777" w:rsidR="003D67B7" w:rsidRDefault="003D67B7" w:rsidP="003D67B7">
      <w:pPr>
        <w:pStyle w:val="afffffffffffffffffffffffffff6"/>
        <w:shd w:val="clear" w:color="auto" w:fill="FFFFFF"/>
        <w:rPr>
          <w:rFonts w:ascii="Verdana" w:hAnsi="Verdana"/>
          <w:color w:val="000000"/>
          <w:sz w:val="18"/>
          <w:szCs w:val="18"/>
        </w:rPr>
      </w:pPr>
      <w:r>
        <w:rPr>
          <w:rFonts w:ascii="Verdana" w:hAnsi="Verdana"/>
          <w:color w:val="000000"/>
          <w:sz w:val="18"/>
          <w:szCs w:val="18"/>
        </w:rPr>
        <w:t>Европейская конвенция по правам человека и основных свобод 1950 г.</w:t>
      </w:r>
    </w:p>
    <w:p w14:paraId="1C850F88" w14:textId="77777777" w:rsidR="003D67B7" w:rsidRDefault="003D67B7" w:rsidP="003D67B7">
      <w:pPr>
        <w:pStyle w:val="afffffffffffffffffffffffffff6"/>
        <w:shd w:val="clear" w:color="auto" w:fill="FFFFFF"/>
        <w:rPr>
          <w:rFonts w:ascii="Verdana" w:hAnsi="Verdana"/>
          <w:color w:val="000000"/>
          <w:sz w:val="18"/>
          <w:szCs w:val="18"/>
        </w:rPr>
      </w:pPr>
      <w:r>
        <w:rPr>
          <w:rFonts w:ascii="Verdana" w:hAnsi="Verdana"/>
          <w:color w:val="000000"/>
          <w:sz w:val="18"/>
          <w:szCs w:val="18"/>
        </w:rPr>
        <w:t>является самым действенным международным юридическим стандартом в</w:t>
      </w:r>
    </w:p>
    <w:p w14:paraId="37B18DF4" w14:textId="77777777" w:rsidR="003D67B7" w:rsidRDefault="003D67B7" w:rsidP="003D67B7">
      <w:pPr>
        <w:pStyle w:val="afffffffffffffffffffffffffff6"/>
        <w:shd w:val="clear" w:color="auto" w:fill="FFFFFF"/>
        <w:rPr>
          <w:rFonts w:ascii="Verdana" w:hAnsi="Verdana"/>
          <w:color w:val="000000"/>
          <w:sz w:val="18"/>
          <w:szCs w:val="18"/>
        </w:rPr>
      </w:pPr>
      <w:r>
        <w:rPr>
          <w:rFonts w:ascii="Verdana" w:hAnsi="Verdana"/>
          <w:color w:val="000000"/>
          <w:sz w:val="18"/>
          <w:szCs w:val="18"/>
        </w:rPr>
        <w:t>области защиты прав человека. В последние годы Европейский Суд по</w:t>
      </w:r>
    </w:p>
    <w:p w14:paraId="319F904D" w14:textId="77777777" w:rsidR="003D67B7" w:rsidRDefault="003D67B7" w:rsidP="003D67B7">
      <w:pPr>
        <w:pStyle w:val="afffffffffffffffffffffffffff6"/>
        <w:shd w:val="clear" w:color="auto" w:fill="FFFFFF"/>
        <w:rPr>
          <w:rFonts w:ascii="Verdana" w:hAnsi="Verdana"/>
          <w:color w:val="000000"/>
          <w:sz w:val="18"/>
          <w:szCs w:val="18"/>
        </w:rPr>
      </w:pPr>
      <w:r>
        <w:rPr>
          <w:rFonts w:ascii="Verdana" w:hAnsi="Verdana"/>
          <w:color w:val="000000"/>
          <w:sz w:val="18"/>
          <w:szCs w:val="18"/>
        </w:rPr>
        <w:t>правам человека оказал значительное влияние на толкование права на</w:t>
      </w:r>
    </w:p>
    <w:p w14:paraId="516F9876" w14:textId="77777777" w:rsidR="003D67B7" w:rsidRDefault="003D67B7" w:rsidP="003D67B7">
      <w:pPr>
        <w:pStyle w:val="afffffffffffffffffffffffffff6"/>
        <w:shd w:val="clear" w:color="auto" w:fill="FFFFFF"/>
        <w:rPr>
          <w:rFonts w:ascii="Verdana" w:hAnsi="Verdana"/>
          <w:color w:val="000000"/>
          <w:sz w:val="18"/>
          <w:szCs w:val="18"/>
        </w:rPr>
      </w:pPr>
      <w:r>
        <w:rPr>
          <w:rFonts w:ascii="Verdana" w:hAnsi="Verdana"/>
          <w:color w:val="000000"/>
          <w:sz w:val="18"/>
          <w:szCs w:val="18"/>
        </w:rPr>
        <w:t>свободу объединений (ст. 11). К сожалению, ЕСПЧ еще не наработал достаточный опыт рассмотрения жалоб от граждан, проживающих на территории Приднестровья, ввиду непризнанности региона.</w:t>
      </w:r>
    </w:p>
    <w:p w14:paraId="4138D370" w14:textId="77777777" w:rsidR="003D67B7" w:rsidRDefault="003D67B7" w:rsidP="003D67B7">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На наш взгляд, независимо от того, действует на территории проживания индивида публичная власть международно-признанного государства или власть сформировавшегося в результате самоопределения, но еще не признанного государства, данный индивид продолжает </w:t>
      </w:r>
      <w:r>
        <w:rPr>
          <w:rFonts w:ascii="Verdana" w:hAnsi="Verdana"/>
          <w:color w:val="000000"/>
          <w:sz w:val="18"/>
          <w:szCs w:val="18"/>
        </w:rPr>
        <w:lastRenderedPageBreak/>
        <w:t>находиться</w:t>
      </w:r>
      <w:r>
        <w:rPr>
          <w:rStyle w:val="apple-converted-space"/>
          <w:rFonts w:ascii="Verdana" w:hAnsi="Verdana"/>
          <w:color w:val="000000"/>
          <w:sz w:val="18"/>
          <w:szCs w:val="18"/>
        </w:rPr>
        <w:t> </w:t>
      </w:r>
      <w:r>
        <w:rPr>
          <w:rStyle w:val="afe"/>
          <w:rFonts w:ascii="Verdana" w:hAnsi="Verdana"/>
          <w:color w:val="000000"/>
          <w:sz w:val="18"/>
          <w:szCs w:val="18"/>
        </w:rPr>
        <w:t>под защитой международного публичного права, которое в этом плане равнозначно может быть охарактеризовано и как наднациональное конституционное право</w:t>
      </w:r>
      <w:r>
        <w:rPr>
          <w:rFonts w:ascii="Verdana" w:hAnsi="Verdana"/>
          <w:color w:val="000000"/>
          <w:sz w:val="18"/>
          <w:szCs w:val="18"/>
        </w:rPr>
        <w:t>. Это означает, что права человека имеют универсальное значение, в том числе и право каждого на объединение. Невозможность защитить свои нарушенные права на международном уровне ставит под вопрос в целом систему защиты основных прав и свобод человека и гражданина, в том числе и на территории Приднестровья.</w:t>
      </w:r>
    </w:p>
    <w:p w14:paraId="3C145118" w14:textId="77777777" w:rsidR="003D67B7" w:rsidRDefault="003D67B7" w:rsidP="003D67B7">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Теоретическая</w:t>
      </w:r>
      <w:r>
        <w:rPr>
          <w:rStyle w:val="apple-converted-space"/>
          <w:rFonts w:ascii="Verdana" w:hAnsi="Verdana"/>
          <w:color w:val="000000"/>
          <w:sz w:val="18"/>
          <w:szCs w:val="18"/>
        </w:rPr>
        <w:t> </w:t>
      </w:r>
      <w:r>
        <w:rPr>
          <w:rStyle w:val="af2"/>
          <w:rFonts w:ascii="Verdana" w:hAnsi="Verdana"/>
          <w:color w:val="000000"/>
          <w:sz w:val="18"/>
          <w:szCs w:val="18"/>
        </w:rPr>
        <w:t>и</w:t>
      </w:r>
      <w:r>
        <w:rPr>
          <w:rStyle w:val="apple-converted-space"/>
          <w:rFonts w:ascii="Verdana" w:hAnsi="Verdana"/>
          <w:color w:val="000000"/>
          <w:sz w:val="18"/>
          <w:szCs w:val="18"/>
        </w:rPr>
        <w:t> </w:t>
      </w:r>
      <w:r>
        <w:rPr>
          <w:rStyle w:val="af2"/>
          <w:rFonts w:ascii="Verdana" w:hAnsi="Verdana"/>
          <w:color w:val="000000"/>
          <w:sz w:val="18"/>
          <w:szCs w:val="18"/>
        </w:rPr>
        <w:t>практическая</w:t>
      </w:r>
      <w:r>
        <w:rPr>
          <w:rStyle w:val="apple-converted-space"/>
          <w:rFonts w:ascii="Verdana" w:hAnsi="Verdana"/>
          <w:color w:val="000000"/>
          <w:sz w:val="18"/>
          <w:szCs w:val="18"/>
        </w:rPr>
        <w:t> </w:t>
      </w:r>
      <w:r>
        <w:rPr>
          <w:rStyle w:val="af2"/>
          <w:rFonts w:ascii="Verdana" w:hAnsi="Verdana"/>
          <w:color w:val="000000"/>
          <w:sz w:val="18"/>
          <w:szCs w:val="18"/>
        </w:rPr>
        <w:t>значимость</w:t>
      </w:r>
      <w:r>
        <w:rPr>
          <w:rStyle w:val="apple-converted-space"/>
          <w:rFonts w:ascii="Verdana" w:hAnsi="Verdana"/>
          <w:color w:val="000000"/>
          <w:sz w:val="18"/>
          <w:szCs w:val="18"/>
        </w:rPr>
        <w:t> </w:t>
      </w:r>
      <w:r>
        <w:rPr>
          <w:rStyle w:val="af2"/>
          <w:rFonts w:ascii="Verdana" w:hAnsi="Verdana"/>
          <w:color w:val="000000"/>
          <w:sz w:val="18"/>
          <w:szCs w:val="18"/>
        </w:rPr>
        <w:t>результатов</w:t>
      </w:r>
    </w:p>
    <w:p w14:paraId="7277E4A6" w14:textId="77777777" w:rsidR="003D67B7" w:rsidRDefault="003D67B7" w:rsidP="003D67B7">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исследования.</w:t>
      </w:r>
      <w:r>
        <w:rPr>
          <w:rStyle w:val="apple-converted-space"/>
          <w:rFonts w:ascii="Verdana" w:hAnsi="Verdana"/>
          <w:color w:val="000000"/>
          <w:sz w:val="18"/>
          <w:szCs w:val="18"/>
        </w:rPr>
        <w:t> </w:t>
      </w:r>
      <w:r>
        <w:rPr>
          <w:rFonts w:ascii="Verdana" w:hAnsi="Verdana"/>
          <w:color w:val="000000"/>
          <w:sz w:val="18"/>
          <w:szCs w:val="18"/>
        </w:rPr>
        <w:t>Формулируемые в диссертации выводы и положения представляют собой комплексное учение об исследуемых субъектах конституционного права – общественных объединениях и международных общественных (неправительственных) организациях. Выносимые на защиту положения расширяют и углубляют понимание права на объединение, а также статуса общественных объединений, более широкой категории некоммерческих организаций, международных общественных объединений как формы реализации этого права. Учитывая разные определения и подходы к изучению их правового статуса и деятельности в разных странах, в работе используются авторские определения и классификации, в основу которых легли основные сущностные элементы и характеристики, базирующиеся на праве каждого на свободу ассоциации.</w:t>
      </w:r>
    </w:p>
    <w:p w14:paraId="7C8BB9D3" w14:textId="77777777" w:rsidR="003D67B7" w:rsidRDefault="003D67B7" w:rsidP="003D67B7">
      <w:pPr>
        <w:pStyle w:val="afffffffffffffffffffffffffff6"/>
        <w:shd w:val="clear" w:color="auto" w:fill="FFFFFF"/>
        <w:rPr>
          <w:rFonts w:ascii="Verdana" w:hAnsi="Verdana"/>
          <w:color w:val="000000"/>
          <w:sz w:val="18"/>
          <w:szCs w:val="18"/>
        </w:rPr>
      </w:pPr>
      <w:r>
        <w:rPr>
          <w:rFonts w:ascii="Verdana" w:hAnsi="Verdana"/>
          <w:color w:val="000000"/>
          <w:sz w:val="18"/>
          <w:szCs w:val="18"/>
        </w:rPr>
        <w:t>Теоретическое значение диссертационного исследования заключается в</w:t>
      </w:r>
    </w:p>
    <w:p w14:paraId="1764C7DE" w14:textId="77777777" w:rsidR="003D67B7" w:rsidRDefault="003D67B7" w:rsidP="003D67B7">
      <w:pPr>
        <w:pStyle w:val="afffffffffffffffffffffffffff6"/>
        <w:shd w:val="clear" w:color="auto" w:fill="FFFFFF"/>
        <w:rPr>
          <w:rFonts w:ascii="Verdana" w:hAnsi="Verdana"/>
          <w:color w:val="000000"/>
          <w:sz w:val="18"/>
          <w:szCs w:val="18"/>
        </w:rPr>
      </w:pPr>
      <w:r>
        <w:rPr>
          <w:rFonts w:ascii="Verdana" w:hAnsi="Verdana"/>
          <w:color w:val="000000"/>
          <w:sz w:val="18"/>
          <w:szCs w:val="18"/>
        </w:rPr>
        <w:t>том, что на основе проведенного анализа объемного массива нормативного</w:t>
      </w:r>
    </w:p>
    <w:p w14:paraId="10545F00" w14:textId="77777777" w:rsidR="003D67B7" w:rsidRDefault="003D67B7" w:rsidP="003D67B7">
      <w:pPr>
        <w:pStyle w:val="afffffffffffffffffffffffffff6"/>
        <w:shd w:val="clear" w:color="auto" w:fill="FFFFFF"/>
        <w:rPr>
          <w:rFonts w:ascii="Verdana" w:hAnsi="Verdana"/>
          <w:color w:val="000000"/>
          <w:sz w:val="18"/>
          <w:szCs w:val="18"/>
        </w:rPr>
      </w:pPr>
      <w:r>
        <w:rPr>
          <w:rFonts w:ascii="Verdana" w:hAnsi="Verdana"/>
          <w:color w:val="000000"/>
          <w:sz w:val="18"/>
          <w:szCs w:val="18"/>
        </w:rPr>
        <w:t>материала, а также международных соглашений и доктринальных</w:t>
      </w:r>
    </w:p>
    <w:p w14:paraId="0FCD4431" w14:textId="77777777" w:rsidR="003D67B7" w:rsidRDefault="003D67B7" w:rsidP="003D67B7">
      <w:pPr>
        <w:pStyle w:val="afffffffffffffffffffffffffff6"/>
        <w:shd w:val="clear" w:color="auto" w:fill="FFFFFF"/>
        <w:rPr>
          <w:rFonts w:ascii="Verdana" w:hAnsi="Verdana"/>
          <w:color w:val="000000"/>
          <w:sz w:val="18"/>
          <w:szCs w:val="18"/>
        </w:rPr>
      </w:pPr>
      <w:r>
        <w:rPr>
          <w:rFonts w:ascii="Verdana" w:hAnsi="Verdana"/>
          <w:color w:val="000000"/>
          <w:sz w:val="18"/>
          <w:szCs w:val="18"/>
        </w:rPr>
        <w:t>источников делается попытка предложить собственный подход в формирование конституционно–правовых основ внутригосударственной и международной деятельности общественных объединений.</w:t>
      </w:r>
    </w:p>
    <w:p w14:paraId="50BDC053" w14:textId="77777777" w:rsidR="003D67B7" w:rsidRDefault="003D67B7" w:rsidP="003D67B7">
      <w:pPr>
        <w:pStyle w:val="afffffffffffffffffffffffffff6"/>
        <w:shd w:val="clear" w:color="auto" w:fill="FFFFFF"/>
        <w:rPr>
          <w:rFonts w:ascii="Verdana" w:hAnsi="Verdana"/>
          <w:color w:val="000000"/>
          <w:sz w:val="18"/>
          <w:szCs w:val="18"/>
        </w:rPr>
      </w:pPr>
      <w:r>
        <w:rPr>
          <w:rFonts w:ascii="Verdana" w:hAnsi="Verdana"/>
          <w:color w:val="000000"/>
          <w:sz w:val="18"/>
          <w:szCs w:val="18"/>
        </w:rPr>
        <w:t>Выводы исследования могут быть использованы в дальнейшей</w:t>
      </w:r>
      <w:r>
        <w:rPr>
          <w:rFonts w:ascii="Verdana" w:hAnsi="Verdana"/>
          <w:color w:val="000000"/>
          <w:sz w:val="18"/>
          <w:szCs w:val="18"/>
        </w:rPr>
        <w:br/>
        <w:t>разработке теории прав человека и гражданина, непосредственно права на</w:t>
      </w:r>
      <w:r>
        <w:rPr>
          <w:rFonts w:ascii="Verdana" w:hAnsi="Verdana"/>
          <w:color w:val="000000"/>
          <w:sz w:val="18"/>
          <w:szCs w:val="18"/>
        </w:rPr>
        <w:br/>
        <w:t>объединение, статуса и деятельности внутригосударственных общественных</w:t>
      </w:r>
      <w:r>
        <w:rPr>
          <w:rFonts w:ascii="Verdana" w:hAnsi="Verdana"/>
          <w:color w:val="000000"/>
          <w:sz w:val="18"/>
          <w:szCs w:val="18"/>
        </w:rPr>
        <w:br/>
        <w:t>объединений и международных общественных объединений</w:t>
      </w:r>
    </w:p>
    <w:p w14:paraId="1A8816A8" w14:textId="77777777" w:rsidR="003D67B7" w:rsidRDefault="003D67B7" w:rsidP="003D67B7">
      <w:pPr>
        <w:pStyle w:val="afffffffffffffffffffffffffff6"/>
        <w:shd w:val="clear" w:color="auto" w:fill="FFFFFF"/>
        <w:rPr>
          <w:rFonts w:ascii="Verdana" w:hAnsi="Verdana"/>
          <w:color w:val="000000"/>
          <w:sz w:val="18"/>
          <w:szCs w:val="18"/>
        </w:rPr>
      </w:pPr>
      <w:r>
        <w:rPr>
          <w:rFonts w:ascii="Verdana" w:hAnsi="Verdana"/>
          <w:color w:val="000000"/>
          <w:sz w:val="18"/>
          <w:szCs w:val="18"/>
        </w:rPr>
        <w:t>(международных неправительственных организаций), в научных</w:t>
      </w:r>
    </w:p>
    <w:p w14:paraId="71D9F116" w14:textId="77777777" w:rsidR="003D67B7" w:rsidRDefault="003D67B7" w:rsidP="003D67B7">
      <w:pPr>
        <w:pStyle w:val="afffffffffffffffffffffffffff6"/>
        <w:shd w:val="clear" w:color="auto" w:fill="FFFFFF"/>
        <w:rPr>
          <w:rFonts w:ascii="Verdana" w:hAnsi="Verdana"/>
          <w:color w:val="000000"/>
          <w:sz w:val="18"/>
          <w:szCs w:val="18"/>
        </w:rPr>
      </w:pPr>
      <w:r>
        <w:rPr>
          <w:rFonts w:ascii="Verdana" w:hAnsi="Verdana"/>
          <w:color w:val="000000"/>
          <w:sz w:val="18"/>
          <w:szCs w:val="18"/>
        </w:rPr>
        <w:t>исследованиях по обогащению концепции формирования гражданского общества и правового государства в Российской Федерации, Республике Молдова, Приднестровье. Результаты работы могут быть использованы в учебных заведениях при изучении теории государства и права, конституционного, муниципального, международного права, политологии, а также стать основой учебного спецкурса.</w:t>
      </w:r>
    </w:p>
    <w:p w14:paraId="5102D2D3" w14:textId="77777777" w:rsidR="003D67B7" w:rsidRDefault="003D67B7" w:rsidP="003D67B7">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Апробация и внедрение результатов исследования.</w:t>
      </w:r>
      <w:r>
        <w:rPr>
          <w:rStyle w:val="apple-converted-space"/>
          <w:rFonts w:ascii="Verdana" w:hAnsi="Verdana"/>
          <w:color w:val="000000"/>
          <w:sz w:val="18"/>
          <w:szCs w:val="18"/>
        </w:rPr>
        <w:t> </w:t>
      </w:r>
      <w:r>
        <w:rPr>
          <w:rFonts w:ascii="Verdana" w:hAnsi="Verdana"/>
          <w:color w:val="000000"/>
          <w:sz w:val="18"/>
          <w:szCs w:val="18"/>
        </w:rPr>
        <w:t xml:space="preserve">Основные научные положения и выводы, изложенные автором в настоящей диссертации, были разработаны в период 2002-2015 </w:t>
      </w:r>
      <w:r>
        <w:rPr>
          <w:rFonts w:ascii="Verdana" w:hAnsi="Verdana"/>
          <w:color w:val="000000"/>
          <w:sz w:val="18"/>
          <w:szCs w:val="18"/>
        </w:rPr>
        <w:lastRenderedPageBreak/>
        <w:t>годов и нашли свое отражение в опубликованных статьях, монографиях, выступлениях на научно-практических конференциях в России и за рубежом, а также на съездах различных общественных объединений и международных организаций.</w:t>
      </w:r>
    </w:p>
    <w:p w14:paraId="745ECFFA" w14:textId="77777777" w:rsidR="003D67B7" w:rsidRDefault="003D67B7" w:rsidP="003D67B7">
      <w:pPr>
        <w:pStyle w:val="afffffffffffffffffffffffffff6"/>
        <w:shd w:val="clear" w:color="auto" w:fill="FFFFFF"/>
        <w:rPr>
          <w:rFonts w:ascii="Verdana" w:hAnsi="Verdana"/>
          <w:color w:val="000000"/>
          <w:sz w:val="18"/>
          <w:szCs w:val="18"/>
        </w:rPr>
      </w:pPr>
      <w:r>
        <w:rPr>
          <w:rFonts w:ascii="Verdana" w:hAnsi="Verdana"/>
          <w:color w:val="000000"/>
          <w:sz w:val="18"/>
          <w:szCs w:val="18"/>
        </w:rPr>
        <w:t>Результаты исследования получили отражение в научных и учебно-</w:t>
      </w:r>
      <w:r>
        <w:rPr>
          <w:rFonts w:ascii="Verdana" w:hAnsi="Verdana"/>
          <w:color w:val="000000"/>
          <w:sz w:val="18"/>
          <w:szCs w:val="18"/>
        </w:rPr>
        <w:br/>
        <w:t>методических работах автора, в том числе: монографиях «Правовой статус и</w:t>
      </w:r>
      <w:r>
        <w:rPr>
          <w:rFonts w:ascii="Verdana" w:hAnsi="Verdana"/>
          <w:color w:val="000000"/>
          <w:sz w:val="18"/>
          <w:szCs w:val="18"/>
        </w:rPr>
        <w:br/>
        <w:t>роль общественных объединений в системе внутригосударственных и</w:t>
      </w:r>
      <w:r>
        <w:rPr>
          <w:rFonts w:ascii="Verdana" w:hAnsi="Verdana"/>
          <w:color w:val="000000"/>
          <w:sz w:val="18"/>
          <w:szCs w:val="18"/>
        </w:rPr>
        <w:br/>
        <w:t>международных отношений: опыт России, Молдовы и Приднестровья» (М.,</w:t>
      </w:r>
      <w:r>
        <w:rPr>
          <w:rFonts w:ascii="Verdana" w:hAnsi="Verdana"/>
          <w:color w:val="000000"/>
          <w:sz w:val="18"/>
          <w:szCs w:val="18"/>
        </w:rPr>
        <w:br/>
        <w:t>2015), «Общественные формирования и гражданское общество:</w:t>
      </w:r>
    </w:p>
    <w:p w14:paraId="745D962A" w14:textId="77777777" w:rsidR="003D67B7" w:rsidRDefault="003D67B7" w:rsidP="003D67B7">
      <w:pPr>
        <w:pStyle w:val="afffffffffffffffffffffffffff6"/>
        <w:shd w:val="clear" w:color="auto" w:fill="FFFFFF"/>
        <w:rPr>
          <w:rFonts w:ascii="Verdana" w:hAnsi="Verdana"/>
          <w:color w:val="000000"/>
          <w:sz w:val="18"/>
          <w:szCs w:val="18"/>
        </w:rPr>
      </w:pPr>
      <w:r>
        <w:rPr>
          <w:rFonts w:ascii="Verdana" w:hAnsi="Verdana"/>
          <w:color w:val="000000"/>
          <w:sz w:val="18"/>
          <w:szCs w:val="18"/>
        </w:rPr>
        <w:t>внутригосударственный и международный аспект регулирования» (LAP LAMBERT, 2012), «Введение в некоммерческое право» (Тирасполь, 2005); статьях в журналах, научных трудах вузов и отраслевых институтов, в</w:t>
      </w:r>
    </w:p>
    <w:p w14:paraId="4556BC46" w14:textId="77777777" w:rsidR="003D67B7" w:rsidRDefault="003D67B7" w:rsidP="003D67B7">
      <w:pPr>
        <w:pStyle w:val="afffffffffffffffffffffffffff6"/>
        <w:shd w:val="clear" w:color="auto" w:fill="FFFFFF"/>
        <w:rPr>
          <w:rFonts w:ascii="Verdana" w:hAnsi="Verdana"/>
          <w:color w:val="000000"/>
          <w:sz w:val="18"/>
          <w:szCs w:val="18"/>
        </w:rPr>
      </w:pPr>
      <w:r>
        <w:rPr>
          <w:rFonts w:ascii="Verdana" w:hAnsi="Verdana"/>
          <w:color w:val="000000"/>
          <w:sz w:val="18"/>
          <w:szCs w:val="18"/>
        </w:rPr>
        <w:t>частности, МГУ им. М.В. Ломоносова, Московского государственного</w:t>
      </w:r>
    </w:p>
    <w:p w14:paraId="2B819C60" w14:textId="77777777" w:rsidR="003D67B7" w:rsidRDefault="003D67B7" w:rsidP="003D67B7">
      <w:pPr>
        <w:pStyle w:val="afffffffffffffffffffffffffff6"/>
        <w:shd w:val="clear" w:color="auto" w:fill="FFFFFF"/>
        <w:rPr>
          <w:rFonts w:ascii="Verdana" w:hAnsi="Verdana"/>
          <w:color w:val="000000"/>
          <w:sz w:val="18"/>
          <w:szCs w:val="18"/>
        </w:rPr>
      </w:pPr>
      <w:r>
        <w:rPr>
          <w:rFonts w:ascii="Verdana" w:hAnsi="Verdana"/>
          <w:color w:val="000000"/>
          <w:sz w:val="18"/>
          <w:szCs w:val="18"/>
        </w:rPr>
        <w:t>юридического университета им. О.Е. Кутафина (МГЮА), Научного исследовательского университета Высшая школа экономики, Института государства и права РАН, Института законодательства и сравнительного правоведения при Правительстве РФ и др.; докладах и сообщениях перед сотрудниками государственных органов Приднестровья, представителями международных межправительственных организаций, таких как ООН, ОБСЕ, Совет Европы, Европейский Союз, и неправительственных организаций, в частности, МККК, Ассоциация международного права и других.</w:t>
      </w:r>
    </w:p>
    <w:p w14:paraId="2658EBA3" w14:textId="77777777" w:rsidR="003D67B7" w:rsidRDefault="003D67B7" w:rsidP="003D67B7">
      <w:pPr>
        <w:pStyle w:val="afffffffffffffffffffffffffff6"/>
        <w:shd w:val="clear" w:color="auto" w:fill="FFFFFF"/>
        <w:rPr>
          <w:rFonts w:ascii="Verdana" w:hAnsi="Verdana"/>
          <w:color w:val="000000"/>
          <w:sz w:val="18"/>
          <w:szCs w:val="18"/>
        </w:rPr>
      </w:pPr>
      <w:r>
        <w:rPr>
          <w:rFonts w:ascii="Verdana" w:hAnsi="Verdana"/>
          <w:color w:val="000000"/>
          <w:sz w:val="18"/>
          <w:szCs w:val="18"/>
        </w:rPr>
        <w:t>Содержащиеся в диссертации предложения были инкорпорированы в</w:t>
      </w:r>
      <w:r>
        <w:rPr>
          <w:rFonts w:ascii="Verdana" w:hAnsi="Verdana"/>
          <w:color w:val="000000"/>
          <w:sz w:val="18"/>
          <w:szCs w:val="18"/>
        </w:rPr>
        <w:br/>
        <w:t>действующее законодательство Приднестровья, регулирующее деятельность</w:t>
      </w:r>
      <w:r>
        <w:rPr>
          <w:rFonts w:ascii="Verdana" w:hAnsi="Verdana"/>
          <w:color w:val="000000"/>
          <w:sz w:val="18"/>
          <w:szCs w:val="18"/>
        </w:rPr>
        <w:br/>
        <w:t>общественных и некоммерческих организаций. Выводы и практические</w:t>
      </w:r>
      <w:r>
        <w:rPr>
          <w:rFonts w:ascii="Verdana" w:hAnsi="Verdana"/>
          <w:color w:val="000000"/>
          <w:sz w:val="18"/>
          <w:szCs w:val="18"/>
        </w:rPr>
        <w:br/>
        <w:t>рекомендации докладывались на заседаниях Общественной палаты,</w:t>
      </w:r>
      <w:r>
        <w:rPr>
          <w:rFonts w:ascii="Verdana" w:hAnsi="Verdana"/>
          <w:color w:val="000000"/>
          <w:sz w:val="18"/>
          <w:szCs w:val="18"/>
        </w:rPr>
        <w:br/>
        <w:t>Комитета по общественным объединениям, спорту, информационной и</w:t>
      </w:r>
      <w:r>
        <w:rPr>
          <w:rFonts w:ascii="Verdana" w:hAnsi="Verdana"/>
          <w:color w:val="000000"/>
          <w:sz w:val="18"/>
          <w:szCs w:val="18"/>
        </w:rPr>
        <w:br/>
        <w:t>молодежной политике Верховного Совета Приднестровья, в Центре по</w:t>
      </w:r>
      <w:r>
        <w:rPr>
          <w:rFonts w:ascii="Verdana" w:hAnsi="Verdana"/>
          <w:color w:val="000000"/>
          <w:sz w:val="18"/>
          <w:szCs w:val="18"/>
        </w:rPr>
        <w:br/>
        <w:t>правам человека Республики Молдова. Концептуальные подходы,</w:t>
      </w:r>
    </w:p>
    <w:p w14:paraId="3C54A11C" w14:textId="77777777" w:rsidR="003D67B7" w:rsidRDefault="003D67B7" w:rsidP="003D67B7">
      <w:pPr>
        <w:pStyle w:val="afffffffffffffffffffffffffff6"/>
        <w:shd w:val="clear" w:color="auto" w:fill="FFFFFF"/>
        <w:rPr>
          <w:rFonts w:ascii="Verdana" w:hAnsi="Verdana"/>
          <w:color w:val="000000"/>
          <w:sz w:val="18"/>
          <w:szCs w:val="18"/>
        </w:rPr>
      </w:pPr>
      <w:r>
        <w:rPr>
          <w:rFonts w:ascii="Verdana" w:hAnsi="Verdana"/>
          <w:color w:val="000000"/>
          <w:sz w:val="18"/>
          <w:szCs w:val="18"/>
        </w:rPr>
        <w:t>изложенные в диссертационном исследовании, легли в основу законов «О некоммерческих организациях», других правовых нормативных актов, в разработке которых автор принимал непосредственное участие.</w:t>
      </w:r>
    </w:p>
    <w:p w14:paraId="15B5814C" w14:textId="77777777" w:rsidR="003D67B7" w:rsidRDefault="003D67B7" w:rsidP="003D67B7">
      <w:pPr>
        <w:pStyle w:val="afffffffffffffffffffffffffff6"/>
        <w:shd w:val="clear" w:color="auto" w:fill="FFFFFF"/>
        <w:rPr>
          <w:rFonts w:ascii="Verdana" w:hAnsi="Verdana"/>
          <w:color w:val="000000"/>
          <w:sz w:val="18"/>
          <w:szCs w:val="18"/>
        </w:rPr>
      </w:pPr>
      <w:r>
        <w:rPr>
          <w:rFonts w:ascii="Verdana" w:hAnsi="Verdana"/>
          <w:color w:val="000000"/>
          <w:sz w:val="18"/>
          <w:szCs w:val="18"/>
        </w:rPr>
        <w:t>Материалы исследований, а также полученные результаты и выводы</w:t>
      </w:r>
      <w:r>
        <w:rPr>
          <w:rFonts w:ascii="Verdana" w:hAnsi="Verdana"/>
          <w:color w:val="000000"/>
          <w:sz w:val="18"/>
          <w:szCs w:val="18"/>
        </w:rPr>
        <w:br/>
        <w:t>используются в учебном процессе более 15 лет. Автор ведет спецкурс</w:t>
      </w:r>
      <w:r>
        <w:rPr>
          <w:rFonts w:ascii="Verdana" w:hAnsi="Verdana"/>
          <w:color w:val="000000"/>
          <w:sz w:val="18"/>
          <w:szCs w:val="18"/>
        </w:rPr>
        <w:br/>
        <w:t>«Международные организации» и «Внутригосударственные и</w:t>
      </w:r>
    </w:p>
    <w:p w14:paraId="6F2DF714" w14:textId="77777777" w:rsidR="003D67B7" w:rsidRDefault="003D67B7" w:rsidP="003D67B7">
      <w:pPr>
        <w:pStyle w:val="afffffffffffffffffffffffffff6"/>
        <w:shd w:val="clear" w:color="auto" w:fill="FFFFFF"/>
        <w:rPr>
          <w:rFonts w:ascii="Verdana" w:hAnsi="Verdana"/>
          <w:color w:val="000000"/>
          <w:sz w:val="18"/>
          <w:szCs w:val="18"/>
        </w:rPr>
      </w:pPr>
      <w:r>
        <w:rPr>
          <w:rFonts w:ascii="Verdana" w:hAnsi="Verdana"/>
          <w:color w:val="000000"/>
          <w:sz w:val="18"/>
          <w:szCs w:val="18"/>
        </w:rPr>
        <w:t>международные механизмы защиты прав человека» на юридическом факультете ПГУ им. Т.Г. Шевченко.</w:t>
      </w:r>
    </w:p>
    <w:p w14:paraId="516CBC7E" w14:textId="77777777" w:rsidR="003D67B7" w:rsidRDefault="003D67B7" w:rsidP="003D67B7">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lastRenderedPageBreak/>
        <w:t>Структура диссертационного исследования</w:t>
      </w:r>
      <w:r>
        <w:rPr>
          <w:rStyle w:val="apple-converted-space"/>
          <w:rFonts w:ascii="Verdana" w:hAnsi="Verdana"/>
          <w:color w:val="000000"/>
          <w:sz w:val="18"/>
          <w:szCs w:val="18"/>
        </w:rPr>
        <w:t> </w:t>
      </w:r>
      <w:r>
        <w:rPr>
          <w:rFonts w:ascii="Verdana" w:hAnsi="Verdana"/>
          <w:color w:val="000000"/>
          <w:sz w:val="18"/>
          <w:szCs w:val="18"/>
        </w:rPr>
        <w:t>обусловлена предметом, целями и задачами исследования и состоит из введения, трех глав, объединяющих 14 параграфов и списка литературных и нормативных источников на русском и английском языках, использованных при подготовке диссертации.</w:t>
      </w:r>
    </w:p>
    <w:p w14:paraId="5387FBEC" w14:textId="77777777" w:rsidR="003D67B7" w:rsidRDefault="003D67B7" w:rsidP="003D67B7">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Право на финансирование общественных объединений: наднациональный, российский и региональный опыт</w:t>
      </w:r>
    </w:p>
    <w:p w14:paraId="22D877E2" w14:textId="77777777" w:rsidR="003D67B7" w:rsidRDefault="003D67B7" w:rsidP="003D67B7">
      <w:pPr>
        <w:pStyle w:val="afffffffffffffffffffffffffff6"/>
        <w:shd w:val="clear" w:color="auto" w:fill="FFFFFF"/>
        <w:rPr>
          <w:rFonts w:ascii="Verdana" w:hAnsi="Verdana"/>
          <w:color w:val="000000"/>
          <w:sz w:val="18"/>
          <w:szCs w:val="18"/>
        </w:rPr>
      </w:pPr>
      <w:r>
        <w:rPr>
          <w:rFonts w:ascii="Verdana" w:hAnsi="Verdana"/>
          <w:color w:val="000000"/>
          <w:sz w:val="18"/>
          <w:szCs w:val="18"/>
        </w:rPr>
        <w:t>Права человека приобрели сегодня поистине мировое значение. В своих проявлениях они стали показателем цивилизованности государств и уровня благосостояния их граждан, источником решения важнейших общесоциальных и личностных проблем. Общепризнанным является взгляд на права человека как на универсальную категорию, отражающую внутригосударственные, наднациональные и общечеловеческие требования в области свободы личности. Возникнув в глубокой древности, права человека приобрели универсальное значение лишь в буржуазную эпоху, с утверждением в обществе принципов свободы и юридического равенства. Их дальнейшая эволюция совпадает с тремя эпохами новой и новейшей истории, наложившими свой отпечаток на характер понимания прав человека, степень их универсальности, а также механизмы реализации и защиты. В итоге концепция и структура прав человека включили ряд культурно-исторических напластований, каждое из которых в литературе называют «поколением прав человека»2.</w:t>
      </w:r>
    </w:p>
    <w:p w14:paraId="657BE933" w14:textId="77777777" w:rsidR="003D67B7" w:rsidRDefault="003D67B7" w:rsidP="003D67B7">
      <w:pPr>
        <w:pStyle w:val="afffffffffffffffffffffffffff6"/>
        <w:shd w:val="clear" w:color="auto" w:fill="FFFFFF"/>
        <w:rPr>
          <w:rFonts w:ascii="Verdana" w:hAnsi="Verdana"/>
          <w:color w:val="000000"/>
          <w:sz w:val="18"/>
          <w:szCs w:val="18"/>
        </w:rPr>
      </w:pPr>
      <w:r>
        <w:rPr>
          <w:rFonts w:ascii="Verdana" w:hAnsi="Verdana"/>
          <w:color w:val="000000"/>
          <w:sz w:val="18"/>
          <w:szCs w:val="18"/>
        </w:rPr>
        <w:t>Основы современных представлений о естественных неотчуждаемых правах человека были заложены в трудах Аристотеля, Зенона, Платона, Протагора, римских стоиков (Сенека, Цицерон, Эпиктет, Марк Аврелий)3. В средневековой философии проблема человеческого достоинства и статуса личности рассматривалась Мартином Лютером, Фомой Аквинским, Августином. В новое время данные вопросы обсуждали Гуго Гроций, Никколо Макиавелли, Жан Боден, Большое значение для концепции естественных прав человека имеют работы Джона Локка, Томаса Гоббса и Иммануила Канта, на которых фактически базируются современные представления о правах человека.</w:t>
      </w:r>
    </w:p>
    <w:p w14:paraId="5DAE2A09" w14:textId="77777777" w:rsidR="003D67B7" w:rsidRDefault="003D67B7" w:rsidP="003D67B7">
      <w:pPr>
        <w:pStyle w:val="afffffffffffffffffffffffffff6"/>
        <w:shd w:val="clear" w:color="auto" w:fill="FFFFFF"/>
        <w:rPr>
          <w:rFonts w:ascii="Verdana" w:hAnsi="Verdana"/>
          <w:color w:val="000000"/>
          <w:sz w:val="18"/>
          <w:szCs w:val="18"/>
        </w:rPr>
      </w:pPr>
      <w:r>
        <w:rPr>
          <w:rFonts w:ascii="Verdana" w:hAnsi="Verdana"/>
          <w:color w:val="000000"/>
          <w:sz w:val="18"/>
          <w:szCs w:val="18"/>
        </w:rPr>
        <w:t>В современных конституциях постсоциалистических и постсоветских государств на формально-юридическом уровне закреплены и воплощены признанные в мировом сообществе общие демократические принципы: основы конституционного строя; референдум и выборы; альтернативность выборов; идеологический и политический плюрализм; многопартийность; свобода экономической деятельности, множественность форм собственности и признание частной собственности; система государственной власти, основанная на разделении властей; признание прав и свобод человека и гражданина высшей ценностью (например, Конституции Российской Федерации 1993 г., Казахстана 1995 г., Молдовы 1994 г., Приднестровья 1995 г., Азейбарджана 1995 г., Армении 1995 г., Беларуси 1994 г., Грузии 1995 г., Украины 1996 г., Болгарии 1991 г., Словакии 1992 г., Чехии 1992 г., Боснии и Герцеговины 1995 г., Словении 1997 г., Венгрии 1997 г. (ей на смену пришла Конституция 2011 г.), Польши1997 г., Румынии 1999 г., Эстонии 1992 г., Латвии 1992 г., Литвы 1992 г., Узбекистана 1992 г. и другие).</w:t>
      </w:r>
    </w:p>
    <w:p w14:paraId="7D8F734F" w14:textId="77777777" w:rsidR="003D67B7" w:rsidRDefault="003D67B7" w:rsidP="003D67B7">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Несмотря на некоторую схожесть положений конституций разных стран и тяготение к либерально-демократическим ценностям, они, безусловно, отражают разную направленность </w:t>
      </w:r>
      <w:r>
        <w:rPr>
          <w:rFonts w:ascii="Verdana" w:hAnsi="Verdana"/>
          <w:color w:val="000000"/>
          <w:sz w:val="18"/>
          <w:szCs w:val="18"/>
        </w:rPr>
        <w:lastRenderedPageBreak/>
        <w:t>конституционного развития. Это обусловлено геополитическими и экономическими интересами, историческими и культурными традициями. Особое место в системе прав и свобод человека занимают конституционные права и свободы, которые обладают высокой степенью абстрагирования, опосредования взаимоотношений личности, гражданского общества и государства. Они являются фундаментом, основой для их конкретизации и развития в отраслевых правах личности. Конституционные права и свободы – это закрепленные в Конституции и гарантированные государством возможности, позволяющие каждому человеку и гражданину свободно и самостоятельно избирать вид и меру своего поведения, созидать и пользоваться предоставленными ему социальными благами, как в личных, так и в общественных интересах4. «Права и свободы, - пишет Л.Д. Воеводин, - это две формы выражения установленных законом правовых возможностей выбора человеком своего поведения. Когда такой выбор связан с пользованием конкретными социальными благами, закон чаще всего использует термин «право»; когда речь идет о таких правовых возможностях, где целесообразно подчеркнуть степень выбора поведения, применяется термин «свобода»5. Классификация конституционных прав, свобод и обязанностей человека и гражданина представлена в юридической литературе в соответствии с тремя сферами их жизни и деятельности: область социально-экономической и культурной жизни; область общественно-политической и государственной жизни; область личной жизни и индивидуальной свободы6. Напомним, что в период, когда проф. Л.Д. Воеводин одним из первых излагал свою концепцию конституционного статуса личности, в классификации конституционных прав и свобод на первое место ставились экономические и социальные права, им отдавался приоритет, личные права и свободы оказывались на третьем месте; в последующем в отраженной в конституциях концепции приоритет и соответственно первое место в классификации отдан именно личным правам и свободам человека и гражданина.</w:t>
      </w:r>
    </w:p>
    <w:p w14:paraId="034787F4" w14:textId="77777777" w:rsidR="003D67B7" w:rsidRDefault="003D67B7" w:rsidP="003D67B7">
      <w:pPr>
        <w:pStyle w:val="afffffffffffffffffffffffffff6"/>
        <w:shd w:val="clear" w:color="auto" w:fill="FFFFFF"/>
        <w:rPr>
          <w:rFonts w:ascii="Verdana" w:hAnsi="Verdana"/>
          <w:color w:val="000000"/>
          <w:sz w:val="18"/>
          <w:szCs w:val="18"/>
        </w:rPr>
      </w:pPr>
      <w:r>
        <w:rPr>
          <w:rFonts w:ascii="Verdana" w:hAnsi="Verdana"/>
          <w:color w:val="000000"/>
          <w:sz w:val="18"/>
          <w:szCs w:val="18"/>
        </w:rPr>
        <w:t>Некоторые авторы называют вторую группу прав политическими правами и свободами. Так, в энциклопедических юридических словарях дается определение права на объединение как одного из основных прав человека и гражданина, а также подчеркивается, что это «одно из политических прав граждан, если речь идет об объединениях политического характера (партиях, политических движениях и т.п.)»8. Ю.А. Дмитриев и К.К. Токмаков делают вывод о том, что право на объединение имеет политический характер, что это важнейший институт государственного права9.</w:t>
      </w:r>
    </w:p>
    <w:p w14:paraId="6A373EA1" w14:textId="77777777" w:rsidR="003D67B7" w:rsidRDefault="003D67B7" w:rsidP="003D67B7">
      <w:pPr>
        <w:pStyle w:val="afffffffffffffffffffffffffff6"/>
        <w:shd w:val="clear" w:color="auto" w:fill="FFFFFF"/>
        <w:rPr>
          <w:rFonts w:ascii="Verdana" w:hAnsi="Verdana"/>
          <w:color w:val="000000"/>
          <w:sz w:val="18"/>
          <w:szCs w:val="18"/>
        </w:rPr>
      </w:pPr>
      <w:r>
        <w:rPr>
          <w:rFonts w:ascii="Verdana" w:hAnsi="Verdana"/>
          <w:color w:val="000000"/>
          <w:sz w:val="18"/>
          <w:szCs w:val="18"/>
        </w:rPr>
        <w:t>С такой позицией можно согласиться лишь в части признания важности и значимости права на объединение, если создаются политические партии или политические движения. С тем, что право на объединение носит лишь политический характер, согласиться в полной мере нельзя. Ведь право на объединение предусматривает создание не только политических партий и иных массовых общественных объединений, преследующих политические цели, но и других общественных объединений, создаваемых для защиты не столько политических, сколько социальных и экономических интересов их членов (общественные объединения потребителей, профсоюзные организации и т.д.).</w:t>
      </w:r>
    </w:p>
    <w:p w14:paraId="646AA006" w14:textId="77777777" w:rsidR="003D67B7" w:rsidRDefault="003D67B7" w:rsidP="003D67B7">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 xml:space="preserve">Проблемы правосубъектности международных общественных объединений: соотношение конституционного и международного </w:t>
      </w:r>
      <w:r>
        <w:rPr>
          <w:rFonts w:ascii="Verdana" w:hAnsi="Verdana"/>
          <w:color w:val="AC370B"/>
          <w:sz w:val="23"/>
          <w:szCs w:val="23"/>
        </w:rPr>
        <w:lastRenderedPageBreak/>
        <w:t>права .</w:t>
      </w:r>
    </w:p>
    <w:p w14:paraId="6989E87C" w14:textId="77777777" w:rsidR="003D67B7" w:rsidRDefault="003D67B7" w:rsidP="003D67B7">
      <w:pPr>
        <w:pStyle w:val="afffffffffffffffffffffffffff6"/>
        <w:shd w:val="clear" w:color="auto" w:fill="FFFFFF"/>
        <w:rPr>
          <w:rFonts w:ascii="Verdana" w:hAnsi="Verdana"/>
          <w:color w:val="000000"/>
          <w:sz w:val="18"/>
          <w:szCs w:val="18"/>
        </w:rPr>
      </w:pPr>
      <w:r>
        <w:rPr>
          <w:rFonts w:ascii="Verdana" w:hAnsi="Verdana"/>
          <w:color w:val="000000"/>
          <w:sz w:val="18"/>
          <w:szCs w:val="18"/>
        </w:rPr>
        <w:t>В некоторых странах арабского мира законодательство прямо запрещает иностранное финансирование определенных видов деятельности и/или определенных видов организаций. Например, в Алжире в 2012 году принят закон № 12-06 «Об общественных объединениях», который запрещает всем ассоциациям получать средства от дипмиссий и иностранных НПО. Это не касается организаций, «учрежденных должным образом и разрешенных компетентными властями страны или при наличии соответствующего соглашения с компетентными властями»174. В случае нарушения возможно приостановление деятельности или ликвидация организации по решению суда. Комитет ООН по ликвидации дискриминации в отношении женщин, выслушав в марте 2012 года доклад Алжира, выразил озабоченность по поводу «положений Закона об общественных объединениях, принятого в январе 2012 года, который предусматривает обязательное получение специального разрешения ассоциацией на получение финансирования из иностранных источников, что может негативно повлиять на деятельность ассоциаций, работающих по вопросам гендерного равенства и расширения прав и возможностей в контексте развития»175.</w:t>
      </w:r>
    </w:p>
    <w:p w14:paraId="6AA8C2DF" w14:textId="77777777" w:rsidR="003D67B7" w:rsidRDefault="003D67B7" w:rsidP="003D67B7">
      <w:pPr>
        <w:pStyle w:val="afffffffffffffffffffffffffff6"/>
        <w:shd w:val="clear" w:color="auto" w:fill="FFFFFF"/>
        <w:rPr>
          <w:rFonts w:ascii="Verdana" w:hAnsi="Verdana"/>
          <w:color w:val="000000"/>
          <w:sz w:val="18"/>
          <w:szCs w:val="18"/>
        </w:rPr>
      </w:pPr>
      <w:r>
        <w:rPr>
          <w:rFonts w:ascii="Verdana" w:hAnsi="Verdana"/>
          <w:color w:val="000000"/>
          <w:sz w:val="18"/>
          <w:szCs w:val="18"/>
        </w:rPr>
        <w:t>В Бахрейне существует фактический запрет на все иностранное финансирование. Закон №21/1989 об ассоциациях, социальных клубах и культурных учреждениях176 требует получения разрешения от Министерства социального развития на все иностранное финансирование (ст. 20)177.</w:t>
      </w:r>
    </w:p>
    <w:p w14:paraId="6748DF71" w14:textId="77777777" w:rsidR="003D67B7" w:rsidRDefault="003D67B7" w:rsidP="003D67B7">
      <w:pPr>
        <w:pStyle w:val="afffffffffffffffffffffffffff6"/>
        <w:shd w:val="clear" w:color="auto" w:fill="FFFFFF"/>
        <w:rPr>
          <w:rFonts w:ascii="Verdana" w:hAnsi="Verdana"/>
          <w:color w:val="000000"/>
          <w:sz w:val="18"/>
          <w:szCs w:val="18"/>
        </w:rPr>
      </w:pPr>
      <w:r>
        <w:rPr>
          <w:rFonts w:ascii="Verdana" w:hAnsi="Verdana"/>
          <w:color w:val="000000"/>
          <w:sz w:val="18"/>
          <w:szCs w:val="18"/>
        </w:rPr>
        <w:t>Получение средств из внутренних или внешних источников без разрешения Министерства солидарности и социальной справедливости запрещено. Получение финансирования без разрешения наказывается тюремным сроком до шести месяцев и штрафом в размере 2000 египетских фунтов (около 246 евро).</w:t>
      </w:r>
    </w:p>
    <w:p w14:paraId="71B0EA9C" w14:textId="77777777" w:rsidR="003D67B7" w:rsidRDefault="003D67B7" w:rsidP="003D67B7">
      <w:pPr>
        <w:pStyle w:val="afffffffffffffffffffffffffff6"/>
        <w:shd w:val="clear" w:color="auto" w:fill="FFFFFF"/>
        <w:rPr>
          <w:rFonts w:ascii="Verdana" w:hAnsi="Verdana"/>
          <w:color w:val="000000"/>
          <w:sz w:val="18"/>
          <w:szCs w:val="18"/>
        </w:rPr>
      </w:pPr>
      <w:r>
        <w:rPr>
          <w:rFonts w:ascii="Verdana" w:hAnsi="Verdana"/>
          <w:color w:val="000000"/>
          <w:sz w:val="18"/>
          <w:szCs w:val="18"/>
        </w:rPr>
        <w:t>Некоторые другие государства используют также метод «ограничения путем бездействия» для предотвращения доступа НПО к финансированию. Например, в Эфиопии Декларация по благотворительным и общественным организациям (№ 621/2009) значительно ограничила условия и поле для деятельности общественных организаций179. В соответствии с принятым документом, определение «организация-резидент» может применяться к любой НПО, более 10% бюджета которой сформировано за счет иностранных источников. Таким организациям запрещено заниматься защитой прав человека, этническими проблемами, разрешением конфликтов, вопросами демократизации.</w:t>
      </w:r>
    </w:p>
    <w:p w14:paraId="2B25467A" w14:textId="77777777" w:rsidR="003D67B7" w:rsidRDefault="003D67B7" w:rsidP="003D67B7">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 Бангладеше правила регулирования валютной помощи от 1978 года запрещают НПО, действующим в стране, получать финансирование из-за рубежа без одобрения правительства. НПО Бангладеша выразили серьезные опасения касательно некоторых положений нового проекта закона «О регулировании иностранных пожертвований (добровольной деятельности)», одобренного на заседании кабинета министров 2 июня 2014 года. Согласно статье 4 законопроекта все НПО, получающие иностранное финансирование, обязаны регистрироваться (раз в 10 лет) в Бюро по делам НПО. В акте не предусматривается никаких конкретных критериев и временных рамок, по которым Бюро по делам НПО должно принимать решения по заявлениям о регистрации или </w:t>
      </w:r>
      <w:r>
        <w:rPr>
          <w:rFonts w:ascii="Verdana" w:hAnsi="Verdana"/>
          <w:color w:val="000000"/>
          <w:sz w:val="18"/>
          <w:szCs w:val="18"/>
        </w:rPr>
        <w:lastRenderedPageBreak/>
        <w:t>перерегистрации, что может расширить поле для бюрократических злоупотреблений. Статья 10 наделяет государственных доклада Рабочей группы по Универсальному периодическому обзору: Эфиопия. Документ A/HRC/13/17. 4 января 2010 г. чиновников полномочиями проверять, отслеживать и оценивать деятельность НПО, получающих зарубежное финансирование, что позволяет им напрямую контролировать НПО и следить за их работой180. Подобная система, при которой требуется свидетельство или</w:t>
      </w:r>
    </w:p>
    <w:p w14:paraId="500D8E10" w14:textId="77777777" w:rsidR="003D67B7" w:rsidRDefault="003D67B7" w:rsidP="003D67B7">
      <w:pPr>
        <w:pStyle w:val="afffffffffffffffffffffffffff6"/>
        <w:shd w:val="clear" w:color="auto" w:fill="FFFFFF"/>
        <w:rPr>
          <w:rFonts w:ascii="Verdana" w:hAnsi="Verdana"/>
          <w:color w:val="000000"/>
          <w:sz w:val="18"/>
          <w:szCs w:val="18"/>
        </w:rPr>
      </w:pPr>
      <w:r>
        <w:rPr>
          <w:rFonts w:ascii="Verdana" w:hAnsi="Verdana"/>
          <w:color w:val="000000"/>
          <w:sz w:val="18"/>
          <w:szCs w:val="18"/>
        </w:rPr>
        <w:t>правительственное разрешение, существует в Индии (ст. 17 Закона о регулировании валютной помощи 1976 года). Разница состоит в том, что НПО в этой стране могут самостоятельно выбирать банк для получения средств. В Законе также говорится, что незарегистрированные НПО могут получить доступ к иностранной финансовой поддержке при условии, что они предварительно получили разрешение от правительства181.</w:t>
      </w:r>
    </w:p>
    <w:p w14:paraId="330FCA30" w14:textId="77777777" w:rsidR="003D67B7" w:rsidRDefault="003D67B7" w:rsidP="003D67B7">
      <w:pPr>
        <w:pStyle w:val="afffffffffffffffffffffffffff6"/>
        <w:shd w:val="clear" w:color="auto" w:fill="FFFFFF"/>
        <w:rPr>
          <w:rFonts w:ascii="Verdana" w:hAnsi="Verdana"/>
          <w:color w:val="000000"/>
          <w:sz w:val="18"/>
          <w:szCs w:val="18"/>
        </w:rPr>
      </w:pPr>
      <w:r>
        <w:rPr>
          <w:rFonts w:ascii="Verdana" w:hAnsi="Verdana"/>
          <w:color w:val="000000"/>
          <w:sz w:val="18"/>
          <w:szCs w:val="18"/>
        </w:rPr>
        <w:t>В Европе вопросы, связанные с иностранным финансированием в бюджетах НПО, решаются преимущественно за счет обязательной отчетности, а также с помощью механизмов саморегулирования. На всем пространстве Совета Европы с 2003 года действует общий рамочный документ – «Основополагающие принципы статуса неправительственных организаций в Европе»182.</w:t>
      </w:r>
    </w:p>
    <w:p w14:paraId="7FCC6D20" w14:textId="77777777" w:rsidR="003D67B7" w:rsidRDefault="003D67B7" w:rsidP="003D67B7">
      <w:pPr>
        <w:pStyle w:val="afffffffffffffffffffffffffff6"/>
        <w:shd w:val="clear" w:color="auto" w:fill="FFFFFF"/>
        <w:rPr>
          <w:rFonts w:ascii="Verdana" w:hAnsi="Verdana"/>
          <w:color w:val="000000"/>
          <w:sz w:val="18"/>
          <w:szCs w:val="18"/>
        </w:rPr>
      </w:pPr>
      <w:r>
        <w:rPr>
          <w:rFonts w:ascii="Verdana" w:hAnsi="Verdana"/>
          <w:color w:val="000000"/>
          <w:sz w:val="18"/>
          <w:szCs w:val="18"/>
        </w:rPr>
        <w:t>В Евросоюзе существует Реестр прозрачности. В нем в добровольном порядке регистрируются организации разных форм собственности, которым предложено соблюдать единый кодекс поведения. Механизм жалоб и санкций обеспечивает соблюдение правил и позволяет принимать меры в тех случаях, когда есть основания предполагать, что эти правила нарушаются. Реестр прозрачности создан и управляется Европарламентом и Европейской комиссией при поддержке Совета Европейского Союза. К ноябрю 2014 года в реестре была представлена информация примерно о 60% НПО, работающих на территории Евросоюза183.</w:t>
      </w:r>
    </w:p>
    <w:p w14:paraId="60834EB9" w14:textId="77777777" w:rsidR="003D67B7" w:rsidRDefault="003D67B7" w:rsidP="003D67B7">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Понятие и конституционно-правовой статус общественных объединений в Республике Молдова</w:t>
      </w:r>
    </w:p>
    <w:p w14:paraId="286FF0D7" w14:textId="77777777" w:rsidR="003D67B7" w:rsidRDefault="003D67B7" w:rsidP="003D67B7">
      <w:pPr>
        <w:pStyle w:val="afffffffffffffffffffffffffff6"/>
        <w:shd w:val="clear" w:color="auto" w:fill="FFFFFF"/>
        <w:rPr>
          <w:rFonts w:ascii="Verdana" w:hAnsi="Verdana"/>
          <w:color w:val="000000"/>
          <w:sz w:val="18"/>
          <w:szCs w:val="18"/>
        </w:rPr>
      </w:pPr>
      <w:r>
        <w:rPr>
          <w:rFonts w:ascii="Verdana" w:hAnsi="Verdana"/>
          <w:color w:val="000000"/>
          <w:sz w:val="18"/>
          <w:szCs w:val="18"/>
        </w:rPr>
        <w:t>Действующее гражданское законодательство России предусматривает возможность функционирования юридических лиц, являющихся коммерческими или некоммерческими организациями. В связи с этим особо важное значение имеет формулировка, примененная законодателем в п. 1 ст. 50 ГК РФ: юридическими лицами могут быть организации, преследующие извлечение прибыли в качестве основной цели своей деятельности (коммерческие организации), либо не имеющие извлечения прибыли в качестве такой цели и не распределяющие полученную прибыль между участниками (некоммерческие организации).</w:t>
      </w:r>
    </w:p>
    <w:p w14:paraId="69773594" w14:textId="77777777" w:rsidR="003D67B7" w:rsidRDefault="003D67B7" w:rsidP="003D67B7">
      <w:pPr>
        <w:pStyle w:val="afffffffffffffffffffffffffff6"/>
        <w:shd w:val="clear" w:color="auto" w:fill="FFFFFF"/>
        <w:rPr>
          <w:rFonts w:ascii="Verdana" w:hAnsi="Verdana"/>
          <w:color w:val="000000"/>
          <w:sz w:val="18"/>
          <w:szCs w:val="18"/>
        </w:rPr>
      </w:pPr>
      <w:r>
        <w:rPr>
          <w:rFonts w:ascii="Verdana" w:hAnsi="Verdana"/>
          <w:color w:val="000000"/>
          <w:sz w:val="18"/>
          <w:szCs w:val="18"/>
        </w:rPr>
        <w:t>В соответствии с п. 1 ст. 48 ГК РФ юридическим лицом является организация, имеющая обособленное имущество, самостоятельную имущественную ответственность и выступающая в гражданском обороте от своего имени. Под организацией в гражданском праве традиционно понимается коллективное образование, обладающее организационным единством448.</w:t>
      </w:r>
    </w:p>
    <w:p w14:paraId="1D4F67ED" w14:textId="77777777" w:rsidR="003D67B7" w:rsidRDefault="003D67B7" w:rsidP="003D67B7">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Основное различие между коммерческим и некоммерческим юридическими лицами заложено в специфике их деятельности. В Федеральном законе от 12 января 1996 г. «О некоммерческих организациях» (п. 2 ст. 2) цели создания подобных организаций определены следующим образом: «Некоммерческие организации могут создаваться для достижения социальных, благотворительных, культурных, образовательных, научных и управленческих целей, развития физической культуры и спорта, для охраны здоровья, удовлетворения духовных и иных нематериальных потребностей граждан, защиты прав и законных интересов граждан и организаций, разрешения споров и конфликтов, оказания юридической помощи, а также в иных целях, направленных на достижение общественных благ».</w:t>
      </w:r>
    </w:p>
    <w:p w14:paraId="0A52BDED" w14:textId="77777777" w:rsidR="003D67B7" w:rsidRDefault="003D67B7" w:rsidP="003D67B7">
      <w:pPr>
        <w:pStyle w:val="afffffffffffffffffffffffffff6"/>
        <w:shd w:val="clear" w:color="auto" w:fill="FFFFFF"/>
        <w:rPr>
          <w:rFonts w:ascii="Verdana" w:hAnsi="Verdana"/>
          <w:color w:val="000000"/>
          <w:sz w:val="18"/>
          <w:szCs w:val="18"/>
        </w:rPr>
      </w:pPr>
      <w:r>
        <w:rPr>
          <w:rFonts w:ascii="Verdana" w:hAnsi="Verdana"/>
          <w:color w:val="000000"/>
          <w:sz w:val="18"/>
          <w:szCs w:val="18"/>
        </w:rPr>
        <w:t>Деятельность коммерческого юридического лица определяется законом как предпринимательская, т.е. самостоятельная, осуществляемая на свой риск, направленная «на систематическое получение прибыли от пользования имуществом, продажи товаров, выполнения работ или оказания услуг лицами, зарегистрированными в этом качестве в установленном порядке»449. Как видно из законодательного определения некоммерческой организации, оно основано не на характеристике свойств данной категории юридических лиц, а на отрицательном сопоставлении с коммерческими организациями. Два основных отличительных признака, указанные в российском законодательстве в качестве критериев отграничения коммерческих организаций от некоммерческих, иногда не позволяют провести четкий раздел между ними. Извлечение прибыли, равно как и распределение прибыли, есть признак, который может характеризовать как коммерческую организацию, так и некоммерческую. Иногда отличить коммерческое юридическое лицо от некоммерческого можно лишь по организационно-правовой форме. Некоторые некоммерческие организации фактически коммерциализируются, в большей мере осуществляя предпринимательскую, нежели свою основную некоммерческую деятельность. Что касается запрета на распределение прибыли, то этот критерий является более универсальным и значимым, но и он применим не ко всем видам некоммерческих организаций. Прежде всего, это касается потребительского кооператива, который, по мнению многих ученых, должен быть признан коммерческой организацией на законодательном уровне450.</w:t>
      </w:r>
    </w:p>
    <w:p w14:paraId="234CE3DF" w14:textId="77777777" w:rsidR="003D67B7" w:rsidRDefault="003D67B7" w:rsidP="003D67B7">
      <w:pPr>
        <w:pStyle w:val="afffffffffffffffffffffffffff6"/>
        <w:shd w:val="clear" w:color="auto" w:fill="FFFFFF"/>
        <w:rPr>
          <w:rFonts w:ascii="Verdana" w:hAnsi="Verdana"/>
          <w:color w:val="000000"/>
          <w:sz w:val="18"/>
          <w:szCs w:val="18"/>
        </w:rPr>
      </w:pPr>
      <w:r>
        <w:rPr>
          <w:rFonts w:ascii="Verdana" w:hAnsi="Verdana"/>
          <w:color w:val="000000"/>
          <w:sz w:val="18"/>
          <w:szCs w:val="18"/>
        </w:rPr>
        <w:t>В настоящее время в науке гражданского права идет жесткая дискуссия по поводу эффективности применения данного критерия на практике. В частности, О.П. Кашковский пишет о том, «что такой критерий, как основная цель деятельности, не может быть признан пригодным для разграничения коммерческих и некоммерческих организаций»451.</w:t>
      </w:r>
    </w:p>
    <w:p w14:paraId="57CEB362" w14:textId="77777777" w:rsidR="003D67B7" w:rsidRDefault="003D67B7" w:rsidP="003D67B7">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Многие ученые предлагают взамен деления юридических лиц на коммерческие и некоммерческие организации ввести новую градацию юридических лиц: предпринимательская (прибыльная) организация и непредпринимательская (бесприбыльная) организация452. Но здесь можно согласиться с мнением Е.А. Суханова, который отмечает, что «...термины «предпринимательские и непредпринимательские» - это просто вопрос словоупотребления и принципиального значения они не имеют»453. ГК РФ вводит для НКО, которые оказывают возмездные услуги своим клиентам, взамен устоявшегося понятия «предпринимательская деятельность НКО» новое понятие – «приносящая доход деятельность НКО» (п. 4 ст. 50 ГК РФ)454. </w:t>
      </w:r>
      <w:r>
        <w:rPr>
          <w:rFonts w:ascii="Verdana" w:hAnsi="Verdana"/>
          <w:color w:val="000000"/>
          <w:sz w:val="18"/>
          <w:szCs w:val="18"/>
        </w:rPr>
        <w:lastRenderedPageBreak/>
        <w:t>Эта новелла учитывает экономический смысл возмездной деятельности НКО, направленный на укрепление имущественного потенциала этих организаций.</w:t>
      </w:r>
    </w:p>
    <w:p w14:paraId="2FC49A7B" w14:textId="77777777" w:rsidR="003D67B7" w:rsidRDefault="003D67B7" w:rsidP="003D67B7">
      <w:pPr>
        <w:pStyle w:val="afffffffffffffffffffffffffff6"/>
        <w:shd w:val="clear" w:color="auto" w:fill="FFFFFF"/>
        <w:rPr>
          <w:rFonts w:ascii="Verdana" w:hAnsi="Verdana"/>
          <w:color w:val="000000"/>
          <w:sz w:val="18"/>
          <w:szCs w:val="18"/>
        </w:rPr>
      </w:pPr>
      <w:r>
        <w:rPr>
          <w:rFonts w:ascii="Verdana" w:hAnsi="Verdana"/>
          <w:color w:val="000000"/>
          <w:sz w:val="18"/>
          <w:szCs w:val="18"/>
        </w:rPr>
        <w:t>На сегодняшний день деятельность значительной части НКО регулируется отдельными законами, принятыми в разное время и в определенной аспектах не вполне согласующимися друг с другом. Обширная законодательная база некоммерческого сектора в России, в основном сформированная в конце 90-х годов XX века, включает в себя следующие важнейшие акты:</w:t>
      </w:r>
    </w:p>
    <w:p w14:paraId="24673F65" w14:textId="77777777" w:rsidR="003D67B7" w:rsidRDefault="003D67B7" w:rsidP="003D67B7">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Развитие гражданского общества в Приднестровье в контексте урегулирования молдо-приднестровского конфликта</w:t>
      </w:r>
    </w:p>
    <w:p w14:paraId="27F7CFF2" w14:textId="77777777" w:rsidR="003D67B7" w:rsidRDefault="003D67B7" w:rsidP="003D67B7">
      <w:pPr>
        <w:pStyle w:val="afffffffffffffffffffffffffff6"/>
        <w:shd w:val="clear" w:color="auto" w:fill="FFFFFF"/>
        <w:rPr>
          <w:rFonts w:ascii="Verdana" w:hAnsi="Verdana"/>
          <w:color w:val="000000"/>
          <w:sz w:val="18"/>
          <w:szCs w:val="18"/>
        </w:rPr>
      </w:pPr>
      <w:r>
        <w:rPr>
          <w:rFonts w:ascii="Verdana" w:hAnsi="Verdana"/>
          <w:color w:val="000000"/>
          <w:sz w:val="18"/>
          <w:szCs w:val="18"/>
        </w:rPr>
        <w:t>Министерством юстиции была разработана инициатива о внесении изменений и дополнений в Закон «Об общественных объединениях» от 4 августа 2008 года, Закон «О политических партиях» от 28 января 2000 г. и ряд других законов. Законопроектом предлагается обязать все общественные объединения предоставлять в территориальный налоговый орган информацию обо всех источниках финансирования их деятельности, исключив обязанность общественных объединений информировать орган юстиции об объеме получаемых общественным объединением от международных и иностранных организаций, иностранных граждан и лиц без гражданства денежных средств и иного имущества, о целях их расходования или использования и об их фактическом расходовании или использовании, так как эта информация будет содержаться в отчетности, предоставляемой в налоговые органы.</w:t>
      </w:r>
    </w:p>
    <w:p w14:paraId="68F150FA" w14:textId="77777777" w:rsidR="003D67B7" w:rsidRDefault="003D67B7" w:rsidP="003D67B7">
      <w:pPr>
        <w:pStyle w:val="afffffffffffffffffffffffffff6"/>
        <w:shd w:val="clear" w:color="auto" w:fill="FFFFFF"/>
        <w:rPr>
          <w:rFonts w:ascii="Verdana" w:hAnsi="Verdana"/>
          <w:color w:val="000000"/>
          <w:sz w:val="18"/>
          <w:szCs w:val="18"/>
        </w:rPr>
      </w:pPr>
      <w:r>
        <w:rPr>
          <w:rFonts w:ascii="Verdana" w:hAnsi="Verdana"/>
          <w:color w:val="000000"/>
          <w:sz w:val="18"/>
          <w:szCs w:val="18"/>
        </w:rPr>
        <w:t>Предложенные изменения в Закон «Об общественных объединениях» позволят однозначно разграничить контрольные функции в отношении финансовой деятельности общественных объединений. Принятие данной инициативы потребует отмены Указа Президента № 193 «О формах и сроках предоставления общественными объединениями отчетности в Министерство юстиции ПМР» от 25 марта 2009 года и разработки нового нормативно-правового акта, устанавливающего форму и сроки предоставления общественными объединениями в территориальный налоговый орган информации об объеме и источниках финансирования их деятельности.</w:t>
      </w:r>
    </w:p>
    <w:p w14:paraId="0CBC6D67" w14:textId="77777777" w:rsidR="003D67B7" w:rsidRDefault="003D67B7" w:rsidP="003D67B7">
      <w:pPr>
        <w:pStyle w:val="afffffffffffffffffffffffffff6"/>
        <w:shd w:val="clear" w:color="auto" w:fill="FFFFFF"/>
        <w:rPr>
          <w:rFonts w:ascii="Verdana" w:hAnsi="Verdana"/>
          <w:color w:val="000000"/>
          <w:sz w:val="18"/>
          <w:szCs w:val="18"/>
        </w:rPr>
      </w:pPr>
      <w:r>
        <w:rPr>
          <w:rFonts w:ascii="Verdana" w:hAnsi="Verdana"/>
          <w:color w:val="000000"/>
          <w:sz w:val="18"/>
          <w:szCs w:val="18"/>
        </w:rPr>
        <w:t>Последние законодательные инициативы, касаются также вопросов запрета финансирования НПО из внешних источников. Так, 27 мая 2013 года в Приднестровье был представлен пакет законопроектов, касающихся внешнего финансирования неправительственного сектора578. Посыл заключался во введении запрета на финансирование некоммерческих, благотворительных организаций, общественных объединений со стороны международных и иностранных организаций, иностранных граждан и лиц без гражданства, в случае если они занимаются политической деятельностью. На данный момент инициатива приостановлена, так как, по мнению местных депутатов, представляется затруднительным реализация этой законодательной нормы, поскольку «политическая деятельность» может трактоваться весьма широко. Планируется проведение широких общественных слушаний на эту тему.</w:t>
      </w:r>
    </w:p>
    <w:p w14:paraId="33BDAF15" w14:textId="77777777" w:rsidR="003D67B7" w:rsidRDefault="003D67B7" w:rsidP="003D67B7">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Попытка запрета финансирования была предпринята еще в 2006 году. В интересах обеспечения государственной безопасности и в целях недопущения дестабилизации политической обстановки в Приднестровье Указом Президента № 101 «О запрете финансирования </w:t>
      </w:r>
      <w:r>
        <w:rPr>
          <w:rFonts w:ascii="Verdana" w:hAnsi="Verdana"/>
          <w:color w:val="000000"/>
          <w:sz w:val="18"/>
          <w:szCs w:val="18"/>
        </w:rPr>
        <w:lastRenderedPageBreak/>
        <w:t>некоммерческих организаций из-за рубежа»579 от 7 марта 2006 года было установлено запретить некоммерческим организациям, зарегистрированным в Приднестровье, за исключением религиозных организаций, получать прямо либо косвенно денежные средства, а также иное имущество от:</w:t>
      </w:r>
    </w:p>
    <w:p w14:paraId="0EF287FB" w14:textId="77777777" w:rsidR="003D67B7" w:rsidRDefault="003D67B7" w:rsidP="003D67B7">
      <w:pPr>
        <w:pStyle w:val="afffffffffffffffffffffffffff6"/>
        <w:shd w:val="clear" w:color="auto" w:fill="FFFFFF"/>
        <w:rPr>
          <w:rFonts w:ascii="Verdana" w:hAnsi="Verdana"/>
          <w:color w:val="000000"/>
          <w:sz w:val="18"/>
          <w:szCs w:val="18"/>
        </w:rPr>
      </w:pPr>
      <w:r>
        <w:rPr>
          <w:rFonts w:ascii="Verdana" w:hAnsi="Verdana"/>
          <w:color w:val="000000"/>
          <w:sz w:val="18"/>
          <w:szCs w:val="18"/>
        </w:rPr>
        <w:t>Указом Президента ПМР № 340 от 10 мая 2007 года «О внесении изменений и дополнений в Указ Президента ПМР от 7 марта 2006 года № 101 «О запрете финансирования некоммерческих организаций из-за рубежа»580, Указ № 101 был переименован и его текст был изложен в новой редакции. Согласно изменениям, Указ «О порядке осуществления контроля за источниками финансирования общественных объединений и политических партий» устанавливает запрет получать денежные средства и другое имущество общественным объединениям, уставы которых предусматривают участие в избирательных кампаниях в соответствии с действующим законодательством, их филиалам и представительствам, политическим партиям, их учреждениям и организациям, зарегистрированным в Приднестровье от: иностранных государств и организаций; иностранных граждан; лиц без гражданства; международных организаций и международных движений, их филиалов и представительств; анонимных источников. Следствием выполнения Указа № 101 стало принятие Положения № 73-П «О регистрации Приднестровским республиканским банком отдельных видов валютных операций, связанных с движением капитала» от 19 июня 2007 года581, которое напрямую касалось вопросов финансирования, в том числе и НПО из внешних источников. Данное Положение582 распространяется на валютные операции, связанные с получение иностранной валюты от нерезидентов (зарубежные юридические и физические лица) на счета юридических лиц – резидентов (юридические лица, зарегистрированные на территории Приднестровья). Это требование касается всех юридических лиц, не зависимо от организационно-правовой формы, получающих валютные средства от нерезидентов. В соответствии с требованиями Положения, всем общественным объединениям при получении грантов, необходимо было регистрировать валютные операции, связанные с движением капитала, в Приднестровском республиканском банке для получения Свидетельства о регистрации валютной операции583. Для этого необходимо собрать ряд документов и пройти непростую процедуру, которая отнимала и время и ресурсы и была сильно бюрократизирована. В результате этих действий, многие организации вынуждены были приостановить свою деятельность, или сократить свои мероприятия. Появились и случаи закрытия организаций</w:t>
      </w:r>
    </w:p>
    <w:p w14:paraId="27700531" w14:textId="77777777" w:rsidR="003D67B7" w:rsidRPr="003D67B7" w:rsidRDefault="003D67B7" w:rsidP="003D67B7"/>
    <w:sectPr w:rsidR="003D67B7" w:rsidRPr="003D67B7"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12EED6" w14:textId="77777777" w:rsidR="00835675" w:rsidRDefault="00835675">
      <w:pPr>
        <w:spacing w:after="0" w:line="240" w:lineRule="auto"/>
      </w:pPr>
      <w:r>
        <w:separator/>
      </w:r>
    </w:p>
  </w:endnote>
  <w:endnote w:type="continuationSeparator" w:id="0">
    <w:p w14:paraId="6BD7F810" w14:textId="77777777" w:rsidR="00835675" w:rsidRDefault="008356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187633" w14:textId="77777777" w:rsidR="00835675" w:rsidRDefault="00835675">
      <w:pPr>
        <w:spacing w:after="0" w:line="240" w:lineRule="auto"/>
      </w:pPr>
      <w:r>
        <w:separator/>
      </w:r>
    </w:p>
  </w:footnote>
  <w:footnote w:type="continuationSeparator" w:id="0">
    <w:p w14:paraId="0E549933" w14:textId="77777777" w:rsidR="00835675" w:rsidRDefault="008356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rPr>
    </w:lvl>
  </w:abstractNum>
  <w:abstractNum w:abstractNumId="18"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15"/>
    <w:multiLevelType w:val="singleLevel"/>
    <w:tmpl w:val="00000015"/>
    <w:name w:val="WW8Num20"/>
    <w:lvl w:ilvl="0">
      <w:start w:val="1"/>
      <w:numFmt w:val="bullet"/>
      <w:lvlText w:val=""/>
      <w:lvlJc w:val="left"/>
      <w:pPr>
        <w:tabs>
          <w:tab w:val="num" w:pos="0"/>
        </w:tabs>
        <w:ind w:left="1440" w:hanging="360"/>
      </w:pPr>
      <w:rPr>
        <w:rFonts w:ascii="Symbol" w:hAnsi="Symbol" w:cs="Symbol" w:hint="default"/>
      </w:rPr>
    </w:lvl>
  </w:abstractNum>
  <w:abstractNum w:abstractNumId="2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B"/>
    <w:multiLevelType w:val="multilevel"/>
    <w:tmpl w:val="0000002B"/>
    <w:name w:val="WW8Num45"/>
    <w:lvl w:ilvl="0">
      <w:start w:val="1"/>
      <w:numFmt w:val="none"/>
      <w:suff w:val="nothing"/>
      <w:lvlText w:val="2.5"/>
      <w:lvlJc w:val="left"/>
      <w:pPr>
        <w:tabs>
          <w:tab w:val="num" w:pos="0"/>
        </w:tabs>
        <w:ind w:left="360" w:hanging="360"/>
      </w:pPr>
      <w:rPr>
        <w:rFonts w:ascii="Times New Roman" w:hAnsi="Times New Roman" w:cs="Times New Roman" w:hint="default"/>
        <w:b w:val="0"/>
        <w:i w:val="0"/>
        <w:color w:val="000000"/>
        <w:sz w:val="28"/>
        <w:szCs w:val="28"/>
        <w:shd w:val="clear" w:color="auto" w:fill="FFFFFF"/>
        <w:lang w:val="uk-UA"/>
      </w:rPr>
    </w:lvl>
    <w:lvl w:ilvl="1">
      <w:start w:val="1"/>
      <w:numFmt w:val="lowerLetter"/>
      <w:lvlText w:val=")%2"/>
      <w:lvlJc w:val="left"/>
      <w:pPr>
        <w:tabs>
          <w:tab w:val="num" w:pos="0"/>
        </w:tabs>
        <w:ind w:left="720" w:hanging="360"/>
      </w:pPr>
      <w:rPr>
        <w:rFonts w:ascii="Times New Roman" w:hAnsi="Times New Roman" w:cs="Times New Roman" w:hint="default"/>
        <w:b w:val="0"/>
        <w:i w:val="0"/>
        <w:color w:val="000000"/>
        <w:sz w:val="28"/>
        <w:szCs w:val="28"/>
        <w:shd w:val="clear" w:color="auto" w:fill="FFFFFF"/>
        <w:lang w:val="uk-UA"/>
      </w:rPr>
    </w:lvl>
    <w:lvl w:ilvl="2">
      <w:start w:val="1"/>
      <w:numFmt w:val="lowerRoman"/>
      <w:lvlText w:val=")%3"/>
      <w:lvlJc w:val="left"/>
      <w:pPr>
        <w:tabs>
          <w:tab w:val="num" w:pos="0"/>
        </w:tabs>
        <w:ind w:left="1080" w:hanging="360"/>
      </w:pPr>
      <w:rPr>
        <w:rFonts w:ascii="Times New Roman" w:hAnsi="Times New Roman" w:cs="Times New Roman" w:hint="default"/>
        <w:b w:val="0"/>
        <w:i w:val="0"/>
        <w:color w:val="000000"/>
        <w:sz w:val="28"/>
        <w:szCs w:val="28"/>
        <w:shd w:val="clear" w:color="auto" w:fill="FFFFFF"/>
        <w:lang w:val="uk-UA"/>
      </w:rPr>
    </w:lvl>
    <w:lvl w:ilvl="3">
      <w:start w:val="1"/>
      <w:numFmt w:val="decimal"/>
      <w:lvlText w:val="()%4"/>
      <w:lvlJc w:val="left"/>
      <w:pPr>
        <w:tabs>
          <w:tab w:val="num" w:pos="0"/>
        </w:tabs>
        <w:ind w:left="1440" w:hanging="360"/>
      </w:pPr>
      <w:rPr>
        <w:rFonts w:ascii="Times New Roman" w:hAnsi="Times New Roman" w:cs="Times New Roman" w:hint="default"/>
        <w:b w:val="0"/>
        <w:i w:val="0"/>
        <w:color w:val="000000"/>
        <w:sz w:val="28"/>
        <w:szCs w:val="28"/>
        <w:shd w:val="clear" w:color="auto" w:fill="FFFFFF"/>
        <w:lang w:val="uk-UA"/>
      </w:rPr>
    </w:lvl>
    <w:lvl w:ilvl="4">
      <w:start w:val="1"/>
      <w:numFmt w:val="lowerLetter"/>
      <w:lvlText w:val="()%5"/>
      <w:lvlJc w:val="left"/>
      <w:pPr>
        <w:tabs>
          <w:tab w:val="num" w:pos="0"/>
        </w:tabs>
        <w:ind w:left="1800" w:hanging="360"/>
      </w:pPr>
      <w:rPr>
        <w:rFonts w:ascii="Times New Roman" w:hAnsi="Times New Roman" w:cs="Times New Roman" w:hint="default"/>
        <w:b w:val="0"/>
        <w:i w:val="0"/>
        <w:color w:val="000000"/>
        <w:sz w:val="28"/>
        <w:szCs w:val="28"/>
        <w:shd w:val="clear" w:color="auto" w:fill="FFFFFF"/>
        <w:lang w:val="uk-UA"/>
      </w:rPr>
    </w:lvl>
    <w:lvl w:ilvl="5">
      <w:start w:val="1"/>
      <w:numFmt w:val="lowerRoman"/>
      <w:lvlText w:val="()%6"/>
      <w:lvlJc w:val="left"/>
      <w:pPr>
        <w:tabs>
          <w:tab w:val="num" w:pos="0"/>
        </w:tabs>
        <w:ind w:left="2160" w:hanging="360"/>
      </w:pPr>
      <w:rPr>
        <w:rFonts w:ascii="Times New Roman" w:hAnsi="Times New Roman" w:cs="Times New Roman" w:hint="default"/>
        <w:b w:val="0"/>
        <w:i w:val="0"/>
        <w:color w:val="000000"/>
        <w:sz w:val="28"/>
        <w:szCs w:val="28"/>
        <w:shd w:val="clear" w:color="auto" w:fill="FFFFFF"/>
        <w:lang w:val="uk-UA"/>
      </w:rPr>
    </w:lvl>
    <w:lvl w:ilvl="6">
      <w:start w:val="1"/>
      <w:numFmt w:val="decimal"/>
      <w:lvlText w:val=".%7"/>
      <w:lvlJc w:val="left"/>
      <w:pPr>
        <w:tabs>
          <w:tab w:val="num" w:pos="0"/>
        </w:tabs>
        <w:ind w:left="2520" w:hanging="360"/>
      </w:pPr>
      <w:rPr>
        <w:rFonts w:ascii="Times New Roman" w:hAnsi="Times New Roman" w:cs="Times New Roman" w:hint="default"/>
        <w:b w:val="0"/>
        <w:i w:val="0"/>
        <w:color w:val="000000"/>
        <w:sz w:val="28"/>
        <w:szCs w:val="28"/>
        <w:shd w:val="clear" w:color="auto" w:fill="FFFFFF"/>
        <w:lang w:val="uk-UA"/>
      </w:rPr>
    </w:lvl>
    <w:lvl w:ilvl="7">
      <w:start w:val="1"/>
      <w:numFmt w:val="lowerLetter"/>
      <w:lvlText w:val=".%8"/>
      <w:lvlJc w:val="left"/>
      <w:pPr>
        <w:tabs>
          <w:tab w:val="num" w:pos="0"/>
        </w:tabs>
        <w:ind w:left="2880" w:hanging="360"/>
      </w:pPr>
      <w:rPr>
        <w:rFonts w:ascii="Times New Roman" w:hAnsi="Times New Roman" w:cs="Times New Roman" w:hint="default"/>
        <w:b w:val="0"/>
        <w:i w:val="0"/>
        <w:color w:val="000000"/>
        <w:sz w:val="28"/>
        <w:szCs w:val="28"/>
        <w:shd w:val="clear" w:color="auto" w:fill="FFFFFF"/>
        <w:lang w:val="uk-UA"/>
      </w:rPr>
    </w:lvl>
    <w:lvl w:ilvl="8">
      <w:start w:val="1"/>
      <w:numFmt w:val="lowerRoman"/>
      <w:lvlText w:val=".%9"/>
      <w:lvlJc w:val="left"/>
      <w:pPr>
        <w:tabs>
          <w:tab w:val="num" w:pos="0"/>
        </w:tabs>
        <w:ind w:left="3240" w:hanging="360"/>
      </w:pPr>
      <w:rPr>
        <w:rFonts w:ascii="Times New Roman" w:hAnsi="Times New Roman" w:cs="Times New Roman" w:hint="default"/>
        <w:b w:val="0"/>
        <w:i w:val="0"/>
        <w:color w:val="000000"/>
        <w:sz w:val="28"/>
        <w:szCs w:val="28"/>
        <w:shd w:val="clear" w:color="auto" w:fill="FFFFFF"/>
        <w:lang w:val="uk-UA"/>
      </w:rPr>
    </w:lvl>
  </w:abstractNum>
  <w:abstractNum w:abstractNumId="23"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4" w15:restartNumberingAfterBreak="0">
    <w:nsid w:val="00000030"/>
    <w:multiLevelType w:val="singleLevel"/>
    <w:tmpl w:val="00000030"/>
    <w:name w:val="WW8Num50"/>
    <w:lvl w:ilvl="0">
      <w:start w:val="1"/>
      <w:numFmt w:val="decimal"/>
      <w:lvlText w:val="%1."/>
      <w:lvlJc w:val="left"/>
      <w:pPr>
        <w:tabs>
          <w:tab w:val="num" w:pos="0"/>
        </w:tabs>
        <w:ind w:left="1048" w:hanging="480"/>
      </w:pPr>
      <w:rPr>
        <w:rFonts w:ascii="Times New Roman" w:hAnsi="Times New Roman" w:cs="Times New Roman" w:hint="default"/>
        <w:b w:val="0"/>
        <w:bCs/>
        <w:i w:val="0"/>
        <w:iCs/>
        <w:color w:val="auto"/>
        <w:sz w:val="28"/>
        <w:szCs w:val="28"/>
        <w:shd w:val="clear" w:color="auto" w:fill="FFFFFF"/>
        <w:lang w:val="uk-UA"/>
      </w:rPr>
    </w:lvl>
  </w:abstractNum>
  <w:abstractNum w:abstractNumId="25"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6"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0A382527"/>
    <w:multiLevelType w:val="multilevel"/>
    <w:tmpl w:val="0CE2ACDA"/>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1834320A"/>
    <w:multiLevelType w:val="multilevel"/>
    <w:tmpl w:val="C7A6D1D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1A932681"/>
    <w:multiLevelType w:val="multilevel"/>
    <w:tmpl w:val="C2A26F7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1AF312B3"/>
    <w:multiLevelType w:val="multilevel"/>
    <w:tmpl w:val="225EC78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3826FAA"/>
    <w:multiLevelType w:val="multilevel"/>
    <w:tmpl w:val="5E647C0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8B56142"/>
    <w:multiLevelType w:val="multilevel"/>
    <w:tmpl w:val="F1DC1BF0"/>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99730D5"/>
    <w:multiLevelType w:val="multilevel"/>
    <w:tmpl w:val="0E1223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5"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7" w15:restartNumberingAfterBreak="0">
    <w:nsid w:val="587D74BD"/>
    <w:multiLevelType w:val="multilevel"/>
    <w:tmpl w:val="A6E6355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9" w15:restartNumberingAfterBreak="0">
    <w:nsid w:val="6A5D4616"/>
    <w:multiLevelType w:val="multilevel"/>
    <w:tmpl w:val="D88ABC8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8291386"/>
    <w:multiLevelType w:val="multilevel"/>
    <w:tmpl w:val="4704CD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33"/>
  </w:num>
  <w:num w:numId="7">
    <w:abstractNumId w:val="30"/>
  </w:num>
  <w:num w:numId="8">
    <w:abstractNumId w:val="40"/>
  </w:num>
  <w:num w:numId="9">
    <w:abstractNumId w:val="29"/>
  </w:num>
  <w:num w:numId="10">
    <w:abstractNumId w:val="39"/>
  </w:num>
  <w:num w:numId="11">
    <w:abstractNumId w:val="37"/>
  </w:num>
  <w:num w:numId="12">
    <w:abstractNumId w:val="28"/>
  </w:num>
  <w:num w:numId="13">
    <w:abstractNumId w:val="31"/>
  </w:num>
  <w:num w:numId="14">
    <w:abstractNumId w:val="32"/>
  </w:num>
  <w:num w:numId="15">
    <w:abstractNumId w:val="2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E46"/>
    <w:rsid w:val="000100FE"/>
    <w:rsid w:val="000105D4"/>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BB7"/>
    <w:rsid w:val="00014C87"/>
    <w:rsid w:val="00014CFF"/>
    <w:rsid w:val="000154AA"/>
    <w:rsid w:val="000154FB"/>
    <w:rsid w:val="000155F6"/>
    <w:rsid w:val="00015825"/>
    <w:rsid w:val="00016286"/>
    <w:rsid w:val="000162D4"/>
    <w:rsid w:val="000163F0"/>
    <w:rsid w:val="0001683F"/>
    <w:rsid w:val="000169F6"/>
    <w:rsid w:val="00016D0D"/>
    <w:rsid w:val="00017420"/>
    <w:rsid w:val="00017823"/>
    <w:rsid w:val="00017E9A"/>
    <w:rsid w:val="00020196"/>
    <w:rsid w:val="00020834"/>
    <w:rsid w:val="00020A53"/>
    <w:rsid w:val="00020B54"/>
    <w:rsid w:val="00020EAA"/>
    <w:rsid w:val="0002105A"/>
    <w:rsid w:val="000210A0"/>
    <w:rsid w:val="00021AD4"/>
    <w:rsid w:val="00021CD1"/>
    <w:rsid w:val="00022072"/>
    <w:rsid w:val="00022302"/>
    <w:rsid w:val="000223EA"/>
    <w:rsid w:val="000225E3"/>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3D4"/>
    <w:rsid w:val="000318B6"/>
    <w:rsid w:val="0003190F"/>
    <w:rsid w:val="000322ED"/>
    <w:rsid w:val="000324E6"/>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37B3C"/>
    <w:rsid w:val="000407EF"/>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7FF"/>
    <w:rsid w:val="00047C57"/>
    <w:rsid w:val="00047FE9"/>
    <w:rsid w:val="00050308"/>
    <w:rsid w:val="00050540"/>
    <w:rsid w:val="00050835"/>
    <w:rsid w:val="000508D5"/>
    <w:rsid w:val="00050F8A"/>
    <w:rsid w:val="00051273"/>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7EB"/>
    <w:rsid w:val="00054B15"/>
    <w:rsid w:val="00054DF2"/>
    <w:rsid w:val="00056407"/>
    <w:rsid w:val="00056499"/>
    <w:rsid w:val="000565B6"/>
    <w:rsid w:val="000568B7"/>
    <w:rsid w:val="00056A0E"/>
    <w:rsid w:val="00056D27"/>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452"/>
    <w:rsid w:val="000677CC"/>
    <w:rsid w:val="00067F86"/>
    <w:rsid w:val="000700D4"/>
    <w:rsid w:val="000704D5"/>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1BEA"/>
    <w:rsid w:val="00082246"/>
    <w:rsid w:val="00082393"/>
    <w:rsid w:val="000823E9"/>
    <w:rsid w:val="0008253E"/>
    <w:rsid w:val="000828B2"/>
    <w:rsid w:val="00082A37"/>
    <w:rsid w:val="00082CC9"/>
    <w:rsid w:val="000831AE"/>
    <w:rsid w:val="00083427"/>
    <w:rsid w:val="000836B3"/>
    <w:rsid w:val="00083CFA"/>
    <w:rsid w:val="00083D98"/>
    <w:rsid w:val="000840F1"/>
    <w:rsid w:val="000840FA"/>
    <w:rsid w:val="00084140"/>
    <w:rsid w:val="00084550"/>
    <w:rsid w:val="00084610"/>
    <w:rsid w:val="00084814"/>
    <w:rsid w:val="000848A2"/>
    <w:rsid w:val="000848DF"/>
    <w:rsid w:val="00084CB3"/>
    <w:rsid w:val="000851D4"/>
    <w:rsid w:val="000854AE"/>
    <w:rsid w:val="00085657"/>
    <w:rsid w:val="00085BBC"/>
    <w:rsid w:val="00085F0F"/>
    <w:rsid w:val="00086E59"/>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AEF"/>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C83"/>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B29"/>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54B"/>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0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AF9"/>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D78EE"/>
    <w:rsid w:val="000E017B"/>
    <w:rsid w:val="000E0399"/>
    <w:rsid w:val="000E051E"/>
    <w:rsid w:val="000E0BB9"/>
    <w:rsid w:val="000E128D"/>
    <w:rsid w:val="000E131A"/>
    <w:rsid w:val="000E16BC"/>
    <w:rsid w:val="000E186B"/>
    <w:rsid w:val="000E19BA"/>
    <w:rsid w:val="000E2983"/>
    <w:rsid w:val="000E29B1"/>
    <w:rsid w:val="000E2B16"/>
    <w:rsid w:val="000E321A"/>
    <w:rsid w:val="000E3DB8"/>
    <w:rsid w:val="000E3E4D"/>
    <w:rsid w:val="000E3F38"/>
    <w:rsid w:val="000E4148"/>
    <w:rsid w:val="000E4898"/>
    <w:rsid w:val="000E4C1B"/>
    <w:rsid w:val="000E5379"/>
    <w:rsid w:val="000E5469"/>
    <w:rsid w:val="000E584E"/>
    <w:rsid w:val="000E586C"/>
    <w:rsid w:val="000E5BD5"/>
    <w:rsid w:val="000E5D33"/>
    <w:rsid w:val="000E7055"/>
    <w:rsid w:val="000E7AF5"/>
    <w:rsid w:val="000F0129"/>
    <w:rsid w:val="000F0324"/>
    <w:rsid w:val="000F048F"/>
    <w:rsid w:val="000F0C8C"/>
    <w:rsid w:val="000F13FF"/>
    <w:rsid w:val="000F18D8"/>
    <w:rsid w:val="000F19C1"/>
    <w:rsid w:val="000F1A5B"/>
    <w:rsid w:val="000F1B73"/>
    <w:rsid w:val="000F26E2"/>
    <w:rsid w:val="000F2AA3"/>
    <w:rsid w:val="000F2AAD"/>
    <w:rsid w:val="000F2AF9"/>
    <w:rsid w:val="000F2C40"/>
    <w:rsid w:val="000F2C43"/>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B2F"/>
    <w:rsid w:val="00101F72"/>
    <w:rsid w:val="001024DB"/>
    <w:rsid w:val="0010299D"/>
    <w:rsid w:val="00102A49"/>
    <w:rsid w:val="00102ECA"/>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124B"/>
    <w:rsid w:val="0011216C"/>
    <w:rsid w:val="001125B4"/>
    <w:rsid w:val="0011260C"/>
    <w:rsid w:val="0011281D"/>
    <w:rsid w:val="001131FD"/>
    <w:rsid w:val="00113718"/>
    <w:rsid w:val="00113EEB"/>
    <w:rsid w:val="0011449A"/>
    <w:rsid w:val="001145C6"/>
    <w:rsid w:val="00114859"/>
    <w:rsid w:val="001149B3"/>
    <w:rsid w:val="001149BD"/>
    <w:rsid w:val="00114E74"/>
    <w:rsid w:val="0011506B"/>
    <w:rsid w:val="0011528F"/>
    <w:rsid w:val="0011536E"/>
    <w:rsid w:val="00115D27"/>
    <w:rsid w:val="001162D3"/>
    <w:rsid w:val="0011644A"/>
    <w:rsid w:val="001164D7"/>
    <w:rsid w:val="00116711"/>
    <w:rsid w:val="001172EE"/>
    <w:rsid w:val="00117472"/>
    <w:rsid w:val="0011753D"/>
    <w:rsid w:val="00117714"/>
    <w:rsid w:val="001178DB"/>
    <w:rsid w:val="001178E3"/>
    <w:rsid w:val="00117B81"/>
    <w:rsid w:val="0012064A"/>
    <w:rsid w:val="00120671"/>
    <w:rsid w:val="001208B5"/>
    <w:rsid w:val="00120D74"/>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4838"/>
    <w:rsid w:val="00125386"/>
    <w:rsid w:val="001257E9"/>
    <w:rsid w:val="00125BF5"/>
    <w:rsid w:val="001269F7"/>
    <w:rsid w:val="00126A04"/>
    <w:rsid w:val="00126C3C"/>
    <w:rsid w:val="00126CCB"/>
    <w:rsid w:val="00127109"/>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B5D"/>
    <w:rsid w:val="00136CD5"/>
    <w:rsid w:val="00136D43"/>
    <w:rsid w:val="001372B2"/>
    <w:rsid w:val="001374D5"/>
    <w:rsid w:val="00137782"/>
    <w:rsid w:val="00137F3F"/>
    <w:rsid w:val="0014009A"/>
    <w:rsid w:val="00140277"/>
    <w:rsid w:val="00140466"/>
    <w:rsid w:val="00140798"/>
    <w:rsid w:val="001407F0"/>
    <w:rsid w:val="001409E6"/>
    <w:rsid w:val="00140B8D"/>
    <w:rsid w:val="00140C5C"/>
    <w:rsid w:val="00140D28"/>
    <w:rsid w:val="00141262"/>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5E3D"/>
    <w:rsid w:val="0014677A"/>
    <w:rsid w:val="00146BB6"/>
    <w:rsid w:val="00146C3C"/>
    <w:rsid w:val="00146FA0"/>
    <w:rsid w:val="001474D5"/>
    <w:rsid w:val="0014770A"/>
    <w:rsid w:val="00150866"/>
    <w:rsid w:val="00150DA9"/>
    <w:rsid w:val="00151318"/>
    <w:rsid w:val="00151A7F"/>
    <w:rsid w:val="00151BB9"/>
    <w:rsid w:val="0015208E"/>
    <w:rsid w:val="00152370"/>
    <w:rsid w:val="001525B8"/>
    <w:rsid w:val="001528BF"/>
    <w:rsid w:val="00153005"/>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784"/>
    <w:rsid w:val="00156E4C"/>
    <w:rsid w:val="00157C79"/>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5A9"/>
    <w:rsid w:val="00163E5F"/>
    <w:rsid w:val="00163EEF"/>
    <w:rsid w:val="001642D9"/>
    <w:rsid w:val="001646DB"/>
    <w:rsid w:val="00164F1B"/>
    <w:rsid w:val="00164FAC"/>
    <w:rsid w:val="00165054"/>
    <w:rsid w:val="00165161"/>
    <w:rsid w:val="00165349"/>
    <w:rsid w:val="001655F6"/>
    <w:rsid w:val="00165809"/>
    <w:rsid w:val="0016590C"/>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4BC"/>
    <w:rsid w:val="001715EB"/>
    <w:rsid w:val="00171CAC"/>
    <w:rsid w:val="001723A9"/>
    <w:rsid w:val="00172404"/>
    <w:rsid w:val="0017245B"/>
    <w:rsid w:val="0017287B"/>
    <w:rsid w:val="00172CDA"/>
    <w:rsid w:val="00173163"/>
    <w:rsid w:val="00173464"/>
    <w:rsid w:val="0017352C"/>
    <w:rsid w:val="00173911"/>
    <w:rsid w:val="00174007"/>
    <w:rsid w:val="00174702"/>
    <w:rsid w:val="0017474B"/>
    <w:rsid w:val="0017475F"/>
    <w:rsid w:val="0017495E"/>
    <w:rsid w:val="00174B37"/>
    <w:rsid w:val="00175BA9"/>
    <w:rsid w:val="0017626E"/>
    <w:rsid w:val="001764AB"/>
    <w:rsid w:val="00176656"/>
    <w:rsid w:val="001769F4"/>
    <w:rsid w:val="00176AC0"/>
    <w:rsid w:val="00176DDD"/>
    <w:rsid w:val="00176E0E"/>
    <w:rsid w:val="00176F9D"/>
    <w:rsid w:val="00177A04"/>
    <w:rsid w:val="00177AD1"/>
    <w:rsid w:val="00177CB7"/>
    <w:rsid w:val="00180679"/>
    <w:rsid w:val="00180EF4"/>
    <w:rsid w:val="001819F9"/>
    <w:rsid w:val="00181BC8"/>
    <w:rsid w:val="00181F4E"/>
    <w:rsid w:val="00181FCD"/>
    <w:rsid w:val="00181FEA"/>
    <w:rsid w:val="001826D8"/>
    <w:rsid w:val="00182CE6"/>
    <w:rsid w:val="0018307D"/>
    <w:rsid w:val="00183281"/>
    <w:rsid w:val="001834D8"/>
    <w:rsid w:val="00183814"/>
    <w:rsid w:val="00183825"/>
    <w:rsid w:val="00183AE3"/>
    <w:rsid w:val="00183E5B"/>
    <w:rsid w:val="001840DE"/>
    <w:rsid w:val="00184725"/>
    <w:rsid w:val="00184A9E"/>
    <w:rsid w:val="00184F38"/>
    <w:rsid w:val="00184F64"/>
    <w:rsid w:val="001855A1"/>
    <w:rsid w:val="001857BD"/>
    <w:rsid w:val="001864AA"/>
    <w:rsid w:val="00186E64"/>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2B3"/>
    <w:rsid w:val="001A54E4"/>
    <w:rsid w:val="001A56B3"/>
    <w:rsid w:val="001A58AA"/>
    <w:rsid w:val="001A5BD0"/>
    <w:rsid w:val="001A5EA1"/>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AFD"/>
    <w:rsid w:val="001B6B53"/>
    <w:rsid w:val="001B6B60"/>
    <w:rsid w:val="001B7295"/>
    <w:rsid w:val="001B78DE"/>
    <w:rsid w:val="001B7BC4"/>
    <w:rsid w:val="001B7D20"/>
    <w:rsid w:val="001B7D7B"/>
    <w:rsid w:val="001C0184"/>
    <w:rsid w:val="001C0800"/>
    <w:rsid w:val="001C0E39"/>
    <w:rsid w:val="001C0E8C"/>
    <w:rsid w:val="001C1462"/>
    <w:rsid w:val="001C1893"/>
    <w:rsid w:val="001C1D4D"/>
    <w:rsid w:val="001C1E62"/>
    <w:rsid w:val="001C21C4"/>
    <w:rsid w:val="001C22CA"/>
    <w:rsid w:val="001C26AD"/>
    <w:rsid w:val="001C26E5"/>
    <w:rsid w:val="001C2B35"/>
    <w:rsid w:val="001C2C8D"/>
    <w:rsid w:val="001C329D"/>
    <w:rsid w:val="001C3508"/>
    <w:rsid w:val="001C3C58"/>
    <w:rsid w:val="001C4731"/>
    <w:rsid w:val="001C4D10"/>
    <w:rsid w:val="001C4DA3"/>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803"/>
    <w:rsid w:val="001D2C5B"/>
    <w:rsid w:val="001D3358"/>
    <w:rsid w:val="001D3A8A"/>
    <w:rsid w:val="001D3C98"/>
    <w:rsid w:val="001D3F7F"/>
    <w:rsid w:val="001D4AE2"/>
    <w:rsid w:val="001D4E28"/>
    <w:rsid w:val="001D50DA"/>
    <w:rsid w:val="001D5A1B"/>
    <w:rsid w:val="001D5B62"/>
    <w:rsid w:val="001D5D7B"/>
    <w:rsid w:val="001D6013"/>
    <w:rsid w:val="001D60E5"/>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B9E"/>
    <w:rsid w:val="001E3C36"/>
    <w:rsid w:val="001E41F5"/>
    <w:rsid w:val="001E4260"/>
    <w:rsid w:val="001E42A9"/>
    <w:rsid w:val="001E4365"/>
    <w:rsid w:val="001E4630"/>
    <w:rsid w:val="001E4797"/>
    <w:rsid w:val="001E4AAA"/>
    <w:rsid w:val="001E4CFB"/>
    <w:rsid w:val="001E50E0"/>
    <w:rsid w:val="001E523F"/>
    <w:rsid w:val="001E5A6C"/>
    <w:rsid w:val="001E5BE7"/>
    <w:rsid w:val="001E5D7F"/>
    <w:rsid w:val="001E5DA7"/>
    <w:rsid w:val="001E6221"/>
    <w:rsid w:val="001E633E"/>
    <w:rsid w:val="001E65FF"/>
    <w:rsid w:val="001E68DF"/>
    <w:rsid w:val="001E6943"/>
    <w:rsid w:val="001E7088"/>
    <w:rsid w:val="001E753B"/>
    <w:rsid w:val="001E78C4"/>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B07"/>
    <w:rsid w:val="00200D88"/>
    <w:rsid w:val="00200E39"/>
    <w:rsid w:val="002011D5"/>
    <w:rsid w:val="002017B2"/>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4FC"/>
    <w:rsid w:val="00205827"/>
    <w:rsid w:val="00205ADA"/>
    <w:rsid w:val="00205B24"/>
    <w:rsid w:val="00205F77"/>
    <w:rsid w:val="00206199"/>
    <w:rsid w:val="002061D3"/>
    <w:rsid w:val="002064B7"/>
    <w:rsid w:val="002064BC"/>
    <w:rsid w:val="0020653B"/>
    <w:rsid w:val="00206777"/>
    <w:rsid w:val="00206827"/>
    <w:rsid w:val="00206E86"/>
    <w:rsid w:val="002070F6"/>
    <w:rsid w:val="0020735B"/>
    <w:rsid w:val="002074D3"/>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70C"/>
    <w:rsid w:val="00213C16"/>
    <w:rsid w:val="00213CE7"/>
    <w:rsid w:val="00213FCD"/>
    <w:rsid w:val="002140A6"/>
    <w:rsid w:val="00214350"/>
    <w:rsid w:val="002147A1"/>
    <w:rsid w:val="00215B0B"/>
    <w:rsid w:val="00215B42"/>
    <w:rsid w:val="0021619E"/>
    <w:rsid w:val="002167B7"/>
    <w:rsid w:val="00217757"/>
    <w:rsid w:val="0021779C"/>
    <w:rsid w:val="00217B16"/>
    <w:rsid w:val="0022013F"/>
    <w:rsid w:val="00220214"/>
    <w:rsid w:val="0022025F"/>
    <w:rsid w:val="002214D1"/>
    <w:rsid w:val="00221650"/>
    <w:rsid w:val="00221692"/>
    <w:rsid w:val="002216F1"/>
    <w:rsid w:val="00221B7C"/>
    <w:rsid w:val="00221CC2"/>
    <w:rsid w:val="00221CC5"/>
    <w:rsid w:val="00222340"/>
    <w:rsid w:val="00222586"/>
    <w:rsid w:val="00222594"/>
    <w:rsid w:val="002225F0"/>
    <w:rsid w:val="00222760"/>
    <w:rsid w:val="0022286E"/>
    <w:rsid w:val="00222E06"/>
    <w:rsid w:val="002232E8"/>
    <w:rsid w:val="00223872"/>
    <w:rsid w:val="00223911"/>
    <w:rsid w:val="00223976"/>
    <w:rsid w:val="002241CC"/>
    <w:rsid w:val="002241FD"/>
    <w:rsid w:val="00224208"/>
    <w:rsid w:val="00224B72"/>
    <w:rsid w:val="00224F69"/>
    <w:rsid w:val="002250CA"/>
    <w:rsid w:val="0022522C"/>
    <w:rsid w:val="00225E48"/>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2A"/>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7A"/>
    <w:rsid w:val="002376CF"/>
    <w:rsid w:val="00237840"/>
    <w:rsid w:val="002400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838"/>
    <w:rsid w:val="00252E1E"/>
    <w:rsid w:val="00252E95"/>
    <w:rsid w:val="002532B1"/>
    <w:rsid w:val="002536E8"/>
    <w:rsid w:val="0025384F"/>
    <w:rsid w:val="00253CCB"/>
    <w:rsid w:val="00253DC4"/>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0F56"/>
    <w:rsid w:val="0026138D"/>
    <w:rsid w:val="00261680"/>
    <w:rsid w:val="002621C6"/>
    <w:rsid w:val="00262700"/>
    <w:rsid w:val="00262B0C"/>
    <w:rsid w:val="00262D59"/>
    <w:rsid w:val="00262DB0"/>
    <w:rsid w:val="00263187"/>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660"/>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0FA"/>
    <w:rsid w:val="002A432A"/>
    <w:rsid w:val="002A46FF"/>
    <w:rsid w:val="002A4798"/>
    <w:rsid w:val="002A4F43"/>
    <w:rsid w:val="002A5361"/>
    <w:rsid w:val="002A5780"/>
    <w:rsid w:val="002A59DA"/>
    <w:rsid w:val="002A5C22"/>
    <w:rsid w:val="002A5DFE"/>
    <w:rsid w:val="002A5E3A"/>
    <w:rsid w:val="002A6369"/>
    <w:rsid w:val="002A6527"/>
    <w:rsid w:val="002A655B"/>
    <w:rsid w:val="002A65F9"/>
    <w:rsid w:val="002A6741"/>
    <w:rsid w:val="002A69AF"/>
    <w:rsid w:val="002A713B"/>
    <w:rsid w:val="002A7631"/>
    <w:rsid w:val="002A77C5"/>
    <w:rsid w:val="002A7925"/>
    <w:rsid w:val="002B0B22"/>
    <w:rsid w:val="002B0D18"/>
    <w:rsid w:val="002B0DB5"/>
    <w:rsid w:val="002B1005"/>
    <w:rsid w:val="002B13E4"/>
    <w:rsid w:val="002B17E9"/>
    <w:rsid w:val="002B1A4B"/>
    <w:rsid w:val="002B1F08"/>
    <w:rsid w:val="002B1FB6"/>
    <w:rsid w:val="002B2009"/>
    <w:rsid w:val="002B21CD"/>
    <w:rsid w:val="002B24A4"/>
    <w:rsid w:val="002B2645"/>
    <w:rsid w:val="002B2B9A"/>
    <w:rsid w:val="002B3349"/>
    <w:rsid w:val="002B3539"/>
    <w:rsid w:val="002B3A38"/>
    <w:rsid w:val="002B3B49"/>
    <w:rsid w:val="002B3DA2"/>
    <w:rsid w:val="002B4306"/>
    <w:rsid w:val="002B499F"/>
    <w:rsid w:val="002B49F6"/>
    <w:rsid w:val="002B535A"/>
    <w:rsid w:val="002B59E5"/>
    <w:rsid w:val="002B5ABB"/>
    <w:rsid w:val="002B5E44"/>
    <w:rsid w:val="002B5E6A"/>
    <w:rsid w:val="002B5E6E"/>
    <w:rsid w:val="002B6321"/>
    <w:rsid w:val="002B640D"/>
    <w:rsid w:val="002B6594"/>
    <w:rsid w:val="002B6C59"/>
    <w:rsid w:val="002B6FA8"/>
    <w:rsid w:val="002B74C2"/>
    <w:rsid w:val="002B74EA"/>
    <w:rsid w:val="002B7721"/>
    <w:rsid w:val="002B7B85"/>
    <w:rsid w:val="002B7C7F"/>
    <w:rsid w:val="002C0543"/>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76D"/>
    <w:rsid w:val="002D2921"/>
    <w:rsid w:val="002D2DBC"/>
    <w:rsid w:val="002D305A"/>
    <w:rsid w:val="002D3300"/>
    <w:rsid w:val="002D33A6"/>
    <w:rsid w:val="002D355E"/>
    <w:rsid w:val="002D3B19"/>
    <w:rsid w:val="002D3BB4"/>
    <w:rsid w:val="002D3D1A"/>
    <w:rsid w:val="002D428A"/>
    <w:rsid w:val="002D4450"/>
    <w:rsid w:val="002D4E1B"/>
    <w:rsid w:val="002D5374"/>
    <w:rsid w:val="002D5725"/>
    <w:rsid w:val="002D5F75"/>
    <w:rsid w:val="002D62A3"/>
    <w:rsid w:val="002D6745"/>
    <w:rsid w:val="002D6A5D"/>
    <w:rsid w:val="002D6B30"/>
    <w:rsid w:val="002D6C84"/>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B6D"/>
    <w:rsid w:val="002F302C"/>
    <w:rsid w:val="002F33E6"/>
    <w:rsid w:val="002F353D"/>
    <w:rsid w:val="002F4062"/>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779"/>
    <w:rsid w:val="0030681A"/>
    <w:rsid w:val="00306BFD"/>
    <w:rsid w:val="00306CB0"/>
    <w:rsid w:val="0030713B"/>
    <w:rsid w:val="0030733C"/>
    <w:rsid w:val="003075F3"/>
    <w:rsid w:val="0030775B"/>
    <w:rsid w:val="00307825"/>
    <w:rsid w:val="00307E65"/>
    <w:rsid w:val="00310448"/>
    <w:rsid w:val="00310CAE"/>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4BEF"/>
    <w:rsid w:val="00315147"/>
    <w:rsid w:val="003152F4"/>
    <w:rsid w:val="0031534F"/>
    <w:rsid w:val="0031542B"/>
    <w:rsid w:val="003154F7"/>
    <w:rsid w:val="003155A9"/>
    <w:rsid w:val="00315EA6"/>
    <w:rsid w:val="00315F0E"/>
    <w:rsid w:val="003160AE"/>
    <w:rsid w:val="00316219"/>
    <w:rsid w:val="00316257"/>
    <w:rsid w:val="0031642D"/>
    <w:rsid w:val="0031653B"/>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49E2"/>
    <w:rsid w:val="00325251"/>
    <w:rsid w:val="0032544D"/>
    <w:rsid w:val="00325F84"/>
    <w:rsid w:val="00326026"/>
    <w:rsid w:val="00326363"/>
    <w:rsid w:val="003266F7"/>
    <w:rsid w:val="0032696A"/>
    <w:rsid w:val="00326B35"/>
    <w:rsid w:val="00326B37"/>
    <w:rsid w:val="00330233"/>
    <w:rsid w:val="00330DFC"/>
    <w:rsid w:val="00331061"/>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B44"/>
    <w:rsid w:val="00335C48"/>
    <w:rsid w:val="00335E09"/>
    <w:rsid w:val="00335E30"/>
    <w:rsid w:val="00336037"/>
    <w:rsid w:val="003361E1"/>
    <w:rsid w:val="003364CD"/>
    <w:rsid w:val="003365DA"/>
    <w:rsid w:val="003366D0"/>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3B7"/>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546"/>
    <w:rsid w:val="00355607"/>
    <w:rsid w:val="003559DB"/>
    <w:rsid w:val="00355A2F"/>
    <w:rsid w:val="00355C0F"/>
    <w:rsid w:val="003564DF"/>
    <w:rsid w:val="00356747"/>
    <w:rsid w:val="0035676F"/>
    <w:rsid w:val="00356819"/>
    <w:rsid w:val="00356AFF"/>
    <w:rsid w:val="00357281"/>
    <w:rsid w:val="00357B0B"/>
    <w:rsid w:val="00360204"/>
    <w:rsid w:val="0036051A"/>
    <w:rsid w:val="003609D5"/>
    <w:rsid w:val="00361059"/>
    <w:rsid w:val="00361248"/>
    <w:rsid w:val="0036136F"/>
    <w:rsid w:val="00361564"/>
    <w:rsid w:val="003615A4"/>
    <w:rsid w:val="00362048"/>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5A5"/>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99"/>
    <w:rsid w:val="003747DA"/>
    <w:rsid w:val="00374929"/>
    <w:rsid w:val="003749DC"/>
    <w:rsid w:val="00374C7B"/>
    <w:rsid w:val="00374CE0"/>
    <w:rsid w:val="00374EAE"/>
    <w:rsid w:val="00374F94"/>
    <w:rsid w:val="003751E4"/>
    <w:rsid w:val="003755D5"/>
    <w:rsid w:val="00375CAA"/>
    <w:rsid w:val="00375EBB"/>
    <w:rsid w:val="003760BC"/>
    <w:rsid w:val="003762EE"/>
    <w:rsid w:val="003768EE"/>
    <w:rsid w:val="003769E2"/>
    <w:rsid w:val="003802D1"/>
    <w:rsid w:val="00380376"/>
    <w:rsid w:val="00380383"/>
    <w:rsid w:val="00380453"/>
    <w:rsid w:val="00380618"/>
    <w:rsid w:val="0038066E"/>
    <w:rsid w:val="00380738"/>
    <w:rsid w:val="00380969"/>
    <w:rsid w:val="003809D2"/>
    <w:rsid w:val="00380A2C"/>
    <w:rsid w:val="00380AAA"/>
    <w:rsid w:val="00380FB6"/>
    <w:rsid w:val="00381A63"/>
    <w:rsid w:val="00381B2B"/>
    <w:rsid w:val="00382110"/>
    <w:rsid w:val="003828E8"/>
    <w:rsid w:val="0038296C"/>
    <w:rsid w:val="00382AE4"/>
    <w:rsid w:val="0038339F"/>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0EBE"/>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B5D"/>
    <w:rsid w:val="00396E78"/>
    <w:rsid w:val="00396EB5"/>
    <w:rsid w:val="00396F38"/>
    <w:rsid w:val="00397015"/>
    <w:rsid w:val="003976B9"/>
    <w:rsid w:val="00397C9E"/>
    <w:rsid w:val="00397DCD"/>
    <w:rsid w:val="00397E36"/>
    <w:rsid w:val="003A06A7"/>
    <w:rsid w:val="003A0AC8"/>
    <w:rsid w:val="003A0F2C"/>
    <w:rsid w:val="003A0FE2"/>
    <w:rsid w:val="003A135B"/>
    <w:rsid w:val="003A1394"/>
    <w:rsid w:val="003A162D"/>
    <w:rsid w:val="003A1A8A"/>
    <w:rsid w:val="003A2039"/>
    <w:rsid w:val="003A28D3"/>
    <w:rsid w:val="003A29F3"/>
    <w:rsid w:val="003A2AE5"/>
    <w:rsid w:val="003A2CC5"/>
    <w:rsid w:val="003A3396"/>
    <w:rsid w:val="003A375F"/>
    <w:rsid w:val="003A3ADC"/>
    <w:rsid w:val="003A3E0B"/>
    <w:rsid w:val="003A4B1F"/>
    <w:rsid w:val="003A5062"/>
    <w:rsid w:val="003A5253"/>
    <w:rsid w:val="003A52BD"/>
    <w:rsid w:val="003A540A"/>
    <w:rsid w:val="003A5E83"/>
    <w:rsid w:val="003A6114"/>
    <w:rsid w:val="003A65E0"/>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1FAB"/>
    <w:rsid w:val="003B201A"/>
    <w:rsid w:val="003B33B8"/>
    <w:rsid w:val="003B39DC"/>
    <w:rsid w:val="003B3D81"/>
    <w:rsid w:val="003B3E82"/>
    <w:rsid w:val="003B40C4"/>
    <w:rsid w:val="003B42F2"/>
    <w:rsid w:val="003B4567"/>
    <w:rsid w:val="003B555A"/>
    <w:rsid w:val="003B5DB3"/>
    <w:rsid w:val="003B5DB6"/>
    <w:rsid w:val="003B5F08"/>
    <w:rsid w:val="003B61E1"/>
    <w:rsid w:val="003B63B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DC7"/>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66"/>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1E5F"/>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67B7"/>
    <w:rsid w:val="003D6B86"/>
    <w:rsid w:val="003D7037"/>
    <w:rsid w:val="003D7810"/>
    <w:rsid w:val="003D79FF"/>
    <w:rsid w:val="003D7EED"/>
    <w:rsid w:val="003E0776"/>
    <w:rsid w:val="003E0802"/>
    <w:rsid w:val="003E0BA1"/>
    <w:rsid w:val="003E0DA4"/>
    <w:rsid w:val="003E0F99"/>
    <w:rsid w:val="003E1B04"/>
    <w:rsid w:val="003E1D8B"/>
    <w:rsid w:val="003E2071"/>
    <w:rsid w:val="003E3071"/>
    <w:rsid w:val="003E3089"/>
    <w:rsid w:val="003E36B1"/>
    <w:rsid w:val="003E3A06"/>
    <w:rsid w:val="003E40DA"/>
    <w:rsid w:val="003E40FC"/>
    <w:rsid w:val="003E4850"/>
    <w:rsid w:val="003E4863"/>
    <w:rsid w:val="003E493F"/>
    <w:rsid w:val="003E5323"/>
    <w:rsid w:val="003E5DF1"/>
    <w:rsid w:val="003E5E79"/>
    <w:rsid w:val="003E6142"/>
    <w:rsid w:val="003E6CCC"/>
    <w:rsid w:val="003E6DFD"/>
    <w:rsid w:val="003E6EF5"/>
    <w:rsid w:val="003E70A2"/>
    <w:rsid w:val="003E7587"/>
    <w:rsid w:val="003E7595"/>
    <w:rsid w:val="003E7737"/>
    <w:rsid w:val="003E78EB"/>
    <w:rsid w:val="003E798B"/>
    <w:rsid w:val="003E7BE7"/>
    <w:rsid w:val="003E7E69"/>
    <w:rsid w:val="003F05F3"/>
    <w:rsid w:val="003F06E6"/>
    <w:rsid w:val="003F0898"/>
    <w:rsid w:val="003F0C90"/>
    <w:rsid w:val="003F1268"/>
    <w:rsid w:val="003F1281"/>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35F"/>
    <w:rsid w:val="003F6878"/>
    <w:rsid w:val="003F6CD5"/>
    <w:rsid w:val="003F6E6D"/>
    <w:rsid w:val="003F73BB"/>
    <w:rsid w:val="003F73CE"/>
    <w:rsid w:val="003F7A62"/>
    <w:rsid w:val="00400454"/>
    <w:rsid w:val="004016EC"/>
    <w:rsid w:val="00401FA7"/>
    <w:rsid w:val="004023E5"/>
    <w:rsid w:val="00402701"/>
    <w:rsid w:val="0040302B"/>
    <w:rsid w:val="00403C87"/>
    <w:rsid w:val="00403D4B"/>
    <w:rsid w:val="00403F8F"/>
    <w:rsid w:val="004048B7"/>
    <w:rsid w:val="00404B50"/>
    <w:rsid w:val="0040518F"/>
    <w:rsid w:val="004052C5"/>
    <w:rsid w:val="00405622"/>
    <w:rsid w:val="00405AD4"/>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0FCB"/>
    <w:rsid w:val="0041148B"/>
    <w:rsid w:val="00411725"/>
    <w:rsid w:val="00411B9B"/>
    <w:rsid w:val="0041227F"/>
    <w:rsid w:val="004127D3"/>
    <w:rsid w:val="004131C4"/>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A77"/>
    <w:rsid w:val="00416AA2"/>
    <w:rsid w:val="0041725F"/>
    <w:rsid w:val="00417495"/>
    <w:rsid w:val="004176EA"/>
    <w:rsid w:val="00417760"/>
    <w:rsid w:val="00417A3F"/>
    <w:rsid w:val="00417AFB"/>
    <w:rsid w:val="00420010"/>
    <w:rsid w:val="0042002F"/>
    <w:rsid w:val="0042044F"/>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353"/>
    <w:rsid w:val="004326EF"/>
    <w:rsid w:val="00432780"/>
    <w:rsid w:val="004327B6"/>
    <w:rsid w:val="00432ADE"/>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D08"/>
    <w:rsid w:val="00444EFC"/>
    <w:rsid w:val="00445367"/>
    <w:rsid w:val="004457DF"/>
    <w:rsid w:val="0044594D"/>
    <w:rsid w:val="00445D3F"/>
    <w:rsid w:val="00446E06"/>
    <w:rsid w:val="00447481"/>
    <w:rsid w:val="0044773D"/>
    <w:rsid w:val="00447990"/>
    <w:rsid w:val="00447BDE"/>
    <w:rsid w:val="00450342"/>
    <w:rsid w:val="0045053A"/>
    <w:rsid w:val="00450E37"/>
    <w:rsid w:val="00450FB8"/>
    <w:rsid w:val="0045118C"/>
    <w:rsid w:val="00451925"/>
    <w:rsid w:val="00451C01"/>
    <w:rsid w:val="0045206B"/>
    <w:rsid w:val="0045250F"/>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DAC"/>
    <w:rsid w:val="00456E84"/>
    <w:rsid w:val="00456EA3"/>
    <w:rsid w:val="00457064"/>
    <w:rsid w:val="00457315"/>
    <w:rsid w:val="00457485"/>
    <w:rsid w:val="0045759B"/>
    <w:rsid w:val="00460086"/>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48"/>
    <w:rsid w:val="0046478B"/>
    <w:rsid w:val="00464811"/>
    <w:rsid w:val="00464E6D"/>
    <w:rsid w:val="004651AB"/>
    <w:rsid w:val="00465251"/>
    <w:rsid w:val="00466522"/>
    <w:rsid w:val="00466573"/>
    <w:rsid w:val="004667D0"/>
    <w:rsid w:val="00466A9A"/>
    <w:rsid w:val="00466D82"/>
    <w:rsid w:val="004671BE"/>
    <w:rsid w:val="0046782D"/>
    <w:rsid w:val="0047007D"/>
    <w:rsid w:val="00470424"/>
    <w:rsid w:val="0047052E"/>
    <w:rsid w:val="0047063B"/>
    <w:rsid w:val="00470C4A"/>
    <w:rsid w:val="00471640"/>
    <w:rsid w:val="00471C95"/>
    <w:rsid w:val="004722CF"/>
    <w:rsid w:val="004722FD"/>
    <w:rsid w:val="0047244C"/>
    <w:rsid w:val="00472A25"/>
    <w:rsid w:val="00472BA5"/>
    <w:rsid w:val="00472CFB"/>
    <w:rsid w:val="004744BC"/>
    <w:rsid w:val="0047484A"/>
    <w:rsid w:val="004749B9"/>
    <w:rsid w:val="00474BC2"/>
    <w:rsid w:val="0047501D"/>
    <w:rsid w:val="004750AB"/>
    <w:rsid w:val="0047524A"/>
    <w:rsid w:val="004753D3"/>
    <w:rsid w:val="004755D7"/>
    <w:rsid w:val="004757ED"/>
    <w:rsid w:val="00475E3E"/>
    <w:rsid w:val="004760CC"/>
    <w:rsid w:val="004761E8"/>
    <w:rsid w:val="00476353"/>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43"/>
    <w:rsid w:val="0048427E"/>
    <w:rsid w:val="0048434B"/>
    <w:rsid w:val="00484662"/>
    <w:rsid w:val="0048482B"/>
    <w:rsid w:val="00484CC7"/>
    <w:rsid w:val="00484F3A"/>
    <w:rsid w:val="00485129"/>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FF2"/>
    <w:rsid w:val="004A6396"/>
    <w:rsid w:val="004A798D"/>
    <w:rsid w:val="004A7BDA"/>
    <w:rsid w:val="004A7FCD"/>
    <w:rsid w:val="004B0030"/>
    <w:rsid w:val="004B00CF"/>
    <w:rsid w:val="004B06EE"/>
    <w:rsid w:val="004B0830"/>
    <w:rsid w:val="004B0FB5"/>
    <w:rsid w:val="004B0FCC"/>
    <w:rsid w:val="004B11DC"/>
    <w:rsid w:val="004B137F"/>
    <w:rsid w:val="004B1C4B"/>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2C5"/>
    <w:rsid w:val="004B5EB5"/>
    <w:rsid w:val="004B5FC1"/>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859"/>
    <w:rsid w:val="004C298F"/>
    <w:rsid w:val="004C34F8"/>
    <w:rsid w:val="004C3724"/>
    <w:rsid w:val="004C3C8E"/>
    <w:rsid w:val="004C3D9E"/>
    <w:rsid w:val="004C4DB3"/>
    <w:rsid w:val="004C5C3B"/>
    <w:rsid w:val="004C5D3E"/>
    <w:rsid w:val="004C5F9B"/>
    <w:rsid w:val="004C5FBC"/>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595B"/>
    <w:rsid w:val="004D6056"/>
    <w:rsid w:val="004D6178"/>
    <w:rsid w:val="004D621D"/>
    <w:rsid w:val="004D64F7"/>
    <w:rsid w:val="004D6645"/>
    <w:rsid w:val="004D6C32"/>
    <w:rsid w:val="004D6D06"/>
    <w:rsid w:val="004D6E4C"/>
    <w:rsid w:val="004D6F01"/>
    <w:rsid w:val="004D715A"/>
    <w:rsid w:val="004D7559"/>
    <w:rsid w:val="004D7B27"/>
    <w:rsid w:val="004E014C"/>
    <w:rsid w:val="004E0899"/>
    <w:rsid w:val="004E097A"/>
    <w:rsid w:val="004E0A17"/>
    <w:rsid w:val="004E0B6B"/>
    <w:rsid w:val="004E1DD1"/>
    <w:rsid w:val="004E1DD7"/>
    <w:rsid w:val="004E1E15"/>
    <w:rsid w:val="004E2465"/>
    <w:rsid w:val="004E2845"/>
    <w:rsid w:val="004E2920"/>
    <w:rsid w:val="004E29CB"/>
    <w:rsid w:val="004E29E7"/>
    <w:rsid w:val="004E2A98"/>
    <w:rsid w:val="004E2EA9"/>
    <w:rsid w:val="004E3230"/>
    <w:rsid w:val="004E32D0"/>
    <w:rsid w:val="004E35D2"/>
    <w:rsid w:val="004E4669"/>
    <w:rsid w:val="004E469E"/>
    <w:rsid w:val="004E49DB"/>
    <w:rsid w:val="004E4CBB"/>
    <w:rsid w:val="004E5461"/>
    <w:rsid w:val="004E5631"/>
    <w:rsid w:val="004E5C9B"/>
    <w:rsid w:val="004E5CDA"/>
    <w:rsid w:val="004E5FA4"/>
    <w:rsid w:val="004E604D"/>
    <w:rsid w:val="004E62A0"/>
    <w:rsid w:val="004E6914"/>
    <w:rsid w:val="004E6D9A"/>
    <w:rsid w:val="004E7038"/>
    <w:rsid w:val="004E70BA"/>
    <w:rsid w:val="004E75B0"/>
    <w:rsid w:val="004E7770"/>
    <w:rsid w:val="004E7993"/>
    <w:rsid w:val="004E7E0E"/>
    <w:rsid w:val="004E7FAE"/>
    <w:rsid w:val="004F00EA"/>
    <w:rsid w:val="004F043C"/>
    <w:rsid w:val="004F075D"/>
    <w:rsid w:val="004F0895"/>
    <w:rsid w:val="004F0C5F"/>
    <w:rsid w:val="004F0E68"/>
    <w:rsid w:val="004F10C8"/>
    <w:rsid w:val="004F1AA5"/>
    <w:rsid w:val="004F232C"/>
    <w:rsid w:val="004F298C"/>
    <w:rsid w:val="004F2DD1"/>
    <w:rsid w:val="004F31DF"/>
    <w:rsid w:val="004F3B75"/>
    <w:rsid w:val="004F3D4F"/>
    <w:rsid w:val="004F479A"/>
    <w:rsid w:val="004F4F69"/>
    <w:rsid w:val="004F52BB"/>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433"/>
    <w:rsid w:val="005007A7"/>
    <w:rsid w:val="00500A12"/>
    <w:rsid w:val="00500DD8"/>
    <w:rsid w:val="00500E22"/>
    <w:rsid w:val="00501123"/>
    <w:rsid w:val="005016A1"/>
    <w:rsid w:val="00501717"/>
    <w:rsid w:val="00501BB0"/>
    <w:rsid w:val="00501BB2"/>
    <w:rsid w:val="00501D96"/>
    <w:rsid w:val="00501F34"/>
    <w:rsid w:val="00502733"/>
    <w:rsid w:val="00502B43"/>
    <w:rsid w:val="005031C0"/>
    <w:rsid w:val="00503353"/>
    <w:rsid w:val="005033AB"/>
    <w:rsid w:val="00503A65"/>
    <w:rsid w:val="00503EFD"/>
    <w:rsid w:val="005045D5"/>
    <w:rsid w:val="00504680"/>
    <w:rsid w:val="00504FBC"/>
    <w:rsid w:val="00505486"/>
    <w:rsid w:val="0050594B"/>
    <w:rsid w:val="0050640B"/>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6C7"/>
    <w:rsid w:val="00514746"/>
    <w:rsid w:val="005149BC"/>
    <w:rsid w:val="00514C12"/>
    <w:rsid w:val="00514D4A"/>
    <w:rsid w:val="0051575D"/>
    <w:rsid w:val="005165B0"/>
    <w:rsid w:val="00516B24"/>
    <w:rsid w:val="00516BF5"/>
    <w:rsid w:val="00516D84"/>
    <w:rsid w:val="00517F2E"/>
    <w:rsid w:val="00517F47"/>
    <w:rsid w:val="00520315"/>
    <w:rsid w:val="005203AF"/>
    <w:rsid w:val="005207DA"/>
    <w:rsid w:val="005209F5"/>
    <w:rsid w:val="00520A01"/>
    <w:rsid w:val="00521D32"/>
    <w:rsid w:val="005221A8"/>
    <w:rsid w:val="0052266B"/>
    <w:rsid w:val="00522797"/>
    <w:rsid w:val="00523A79"/>
    <w:rsid w:val="00524DFB"/>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2655"/>
    <w:rsid w:val="00533887"/>
    <w:rsid w:val="00533D1A"/>
    <w:rsid w:val="005346B1"/>
    <w:rsid w:val="005366E4"/>
    <w:rsid w:val="005369AB"/>
    <w:rsid w:val="00536AFC"/>
    <w:rsid w:val="00536D4B"/>
    <w:rsid w:val="00536E1F"/>
    <w:rsid w:val="00537988"/>
    <w:rsid w:val="00537B71"/>
    <w:rsid w:val="00537DDF"/>
    <w:rsid w:val="005401E8"/>
    <w:rsid w:val="005402E5"/>
    <w:rsid w:val="00540A8A"/>
    <w:rsid w:val="00540C6F"/>
    <w:rsid w:val="00540D31"/>
    <w:rsid w:val="00540D57"/>
    <w:rsid w:val="00540E1E"/>
    <w:rsid w:val="00540F8C"/>
    <w:rsid w:val="00540F8F"/>
    <w:rsid w:val="005410F3"/>
    <w:rsid w:val="0054125B"/>
    <w:rsid w:val="005414EE"/>
    <w:rsid w:val="005416FC"/>
    <w:rsid w:val="005419B4"/>
    <w:rsid w:val="00542074"/>
    <w:rsid w:val="0054229A"/>
    <w:rsid w:val="00542AB3"/>
    <w:rsid w:val="00542AD6"/>
    <w:rsid w:val="005430F4"/>
    <w:rsid w:val="00543354"/>
    <w:rsid w:val="00543B56"/>
    <w:rsid w:val="00543C37"/>
    <w:rsid w:val="00544C82"/>
    <w:rsid w:val="005452E2"/>
    <w:rsid w:val="00545368"/>
    <w:rsid w:val="005456D8"/>
    <w:rsid w:val="00545769"/>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508"/>
    <w:rsid w:val="00555AF9"/>
    <w:rsid w:val="00555B8E"/>
    <w:rsid w:val="00555FAF"/>
    <w:rsid w:val="005563C5"/>
    <w:rsid w:val="00556860"/>
    <w:rsid w:val="00556BAD"/>
    <w:rsid w:val="00556BD4"/>
    <w:rsid w:val="00556E16"/>
    <w:rsid w:val="00557429"/>
    <w:rsid w:val="005576E1"/>
    <w:rsid w:val="00557AE9"/>
    <w:rsid w:val="00557DB0"/>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383D"/>
    <w:rsid w:val="00564050"/>
    <w:rsid w:val="005645F8"/>
    <w:rsid w:val="00564B2C"/>
    <w:rsid w:val="00564D59"/>
    <w:rsid w:val="005650C7"/>
    <w:rsid w:val="005655DA"/>
    <w:rsid w:val="005655EE"/>
    <w:rsid w:val="00565F43"/>
    <w:rsid w:val="00566CF4"/>
    <w:rsid w:val="00567059"/>
    <w:rsid w:val="0056705C"/>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D08"/>
    <w:rsid w:val="00572F76"/>
    <w:rsid w:val="00573AD8"/>
    <w:rsid w:val="0057418E"/>
    <w:rsid w:val="00574226"/>
    <w:rsid w:val="005742DE"/>
    <w:rsid w:val="005746FF"/>
    <w:rsid w:val="00574898"/>
    <w:rsid w:val="005748C2"/>
    <w:rsid w:val="00574A56"/>
    <w:rsid w:val="00574B33"/>
    <w:rsid w:val="00574CAD"/>
    <w:rsid w:val="005753F4"/>
    <w:rsid w:val="0057547B"/>
    <w:rsid w:val="00575C2E"/>
    <w:rsid w:val="005760A5"/>
    <w:rsid w:val="00576466"/>
    <w:rsid w:val="00577A4D"/>
    <w:rsid w:val="00577EEF"/>
    <w:rsid w:val="00580353"/>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DD7"/>
    <w:rsid w:val="00584E24"/>
    <w:rsid w:val="00584ECB"/>
    <w:rsid w:val="00585193"/>
    <w:rsid w:val="005851AE"/>
    <w:rsid w:val="00585FFA"/>
    <w:rsid w:val="005863ED"/>
    <w:rsid w:val="00586634"/>
    <w:rsid w:val="005867D2"/>
    <w:rsid w:val="0058692E"/>
    <w:rsid w:val="00586A88"/>
    <w:rsid w:val="00586B2D"/>
    <w:rsid w:val="00586E57"/>
    <w:rsid w:val="00586FA5"/>
    <w:rsid w:val="00587298"/>
    <w:rsid w:val="0058742B"/>
    <w:rsid w:val="005875A2"/>
    <w:rsid w:val="005877AD"/>
    <w:rsid w:val="0058798F"/>
    <w:rsid w:val="005879CE"/>
    <w:rsid w:val="00587A68"/>
    <w:rsid w:val="00587C17"/>
    <w:rsid w:val="00587FB8"/>
    <w:rsid w:val="005900D4"/>
    <w:rsid w:val="005904AF"/>
    <w:rsid w:val="0059096D"/>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326"/>
    <w:rsid w:val="00594554"/>
    <w:rsid w:val="0059479E"/>
    <w:rsid w:val="00594965"/>
    <w:rsid w:val="00594C6F"/>
    <w:rsid w:val="00594CC3"/>
    <w:rsid w:val="0059556C"/>
    <w:rsid w:val="00595579"/>
    <w:rsid w:val="0059563D"/>
    <w:rsid w:val="005956C6"/>
    <w:rsid w:val="00595BB7"/>
    <w:rsid w:val="00595DCA"/>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2A3"/>
    <w:rsid w:val="005A39A2"/>
    <w:rsid w:val="005A3F1B"/>
    <w:rsid w:val="005A42FC"/>
    <w:rsid w:val="005A441C"/>
    <w:rsid w:val="005A47E9"/>
    <w:rsid w:val="005A5885"/>
    <w:rsid w:val="005A5F75"/>
    <w:rsid w:val="005A6188"/>
    <w:rsid w:val="005A6BDC"/>
    <w:rsid w:val="005A6DCF"/>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58A"/>
    <w:rsid w:val="005B66C7"/>
    <w:rsid w:val="005B6984"/>
    <w:rsid w:val="005B6CA8"/>
    <w:rsid w:val="005B70C1"/>
    <w:rsid w:val="005B7804"/>
    <w:rsid w:val="005B7860"/>
    <w:rsid w:val="005B78B2"/>
    <w:rsid w:val="005B7E74"/>
    <w:rsid w:val="005C0293"/>
    <w:rsid w:val="005C040A"/>
    <w:rsid w:val="005C0AEA"/>
    <w:rsid w:val="005C0E78"/>
    <w:rsid w:val="005C10BC"/>
    <w:rsid w:val="005C185F"/>
    <w:rsid w:val="005C21B5"/>
    <w:rsid w:val="005C22DB"/>
    <w:rsid w:val="005C28A7"/>
    <w:rsid w:val="005C2D32"/>
    <w:rsid w:val="005C2D6A"/>
    <w:rsid w:val="005C2D84"/>
    <w:rsid w:val="005C2DDD"/>
    <w:rsid w:val="005C339F"/>
    <w:rsid w:val="005C35FE"/>
    <w:rsid w:val="005C367E"/>
    <w:rsid w:val="005C37AE"/>
    <w:rsid w:val="005C406F"/>
    <w:rsid w:val="005C47B2"/>
    <w:rsid w:val="005C4C96"/>
    <w:rsid w:val="005C51E2"/>
    <w:rsid w:val="005C554F"/>
    <w:rsid w:val="005C55E7"/>
    <w:rsid w:val="005C5DE8"/>
    <w:rsid w:val="005C5F5E"/>
    <w:rsid w:val="005C6034"/>
    <w:rsid w:val="005C61C6"/>
    <w:rsid w:val="005C6EB9"/>
    <w:rsid w:val="005C73AA"/>
    <w:rsid w:val="005C76FF"/>
    <w:rsid w:val="005C7902"/>
    <w:rsid w:val="005C7AE6"/>
    <w:rsid w:val="005C7B3A"/>
    <w:rsid w:val="005C7ED6"/>
    <w:rsid w:val="005D0027"/>
    <w:rsid w:val="005D0114"/>
    <w:rsid w:val="005D095C"/>
    <w:rsid w:val="005D0C86"/>
    <w:rsid w:val="005D0D95"/>
    <w:rsid w:val="005D0F72"/>
    <w:rsid w:val="005D11F7"/>
    <w:rsid w:val="005D12F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074"/>
    <w:rsid w:val="005E3613"/>
    <w:rsid w:val="005E3C66"/>
    <w:rsid w:val="005E3D7E"/>
    <w:rsid w:val="005E3ECB"/>
    <w:rsid w:val="005E3F08"/>
    <w:rsid w:val="005E44C5"/>
    <w:rsid w:val="005E54F3"/>
    <w:rsid w:val="005E5666"/>
    <w:rsid w:val="005E5E04"/>
    <w:rsid w:val="005E5F0A"/>
    <w:rsid w:val="005E5F2E"/>
    <w:rsid w:val="005E60DB"/>
    <w:rsid w:val="005E66BB"/>
    <w:rsid w:val="005E6BCA"/>
    <w:rsid w:val="005E6DFA"/>
    <w:rsid w:val="005E710D"/>
    <w:rsid w:val="005E72A7"/>
    <w:rsid w:val="005E792C"/>
    <w:rsid w:val="005E7931"/>
    <w:rsid w:val="005E7A73"/>
    <w:rsid w:val="005E7D40"/>
    <w:rsid w:val="005F03A8"/>
    <w:rsid w:val="005F06B9"/>
    <w:rsid w:val="005F090F"/>
    <w:rsid w:val="005F0CCB"/>
    <w:rsid w:val="005F0CF2"/>
    <w:rsid w:val="005F0D7A"/>
    <w:rsid w:val="005F0E7A"/>
    <w:rsid w:val="005F1022"/>
    <w:rsid w:val="005F151E"/>
    <w:rsid w:val="005F165D"/>
    <w:rsid w:val="005F17F1"/>
    <w:rsid w:val="005F1826"/>
    <w:rsid w:val="005F18E8"/>
    <w:rsid w:val="005F19B8"/>
    <w:rsid w:val="005F1A15"/>
    <w:rsid w:val="005F1A76"/>
    <w:rsid w:val="005F1D22"/>
    <w:rsid w:val="005F1F05"/>
    <w:rsid w:val="005F2161"/>
    <w:rsid w:val="005F23EF"/>
    <w:rsid w:val="005F2787"/>
    <w:rsid w:val="005F29EB"/>
    <w:rsid w:val="005F2A2E"/>
    <w:rsid w:val="005F3146"/>
    <w:rsid w:val="005F33E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523"/>
    <w:rsid w:val="00603752"/>
    <w:rsid w:val="00603E1F"/>
    <w:rsid w:val="0060425B"/>
    <w:rsid w:val="00604B39"/>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4AAF"/>
    <w:rsid w:val="00615049"/>
    <w:rsid w:val="00615354"/>
    <w:rsid w:val="00615635"/>
    <w:rsid w:val="00615DD4"/>
    <w:rsid w:val="00616F32"/>
    <w:rsid w:val="00617241"/>
    <w:rsid w:val="00617322"/>
    <w:rsid w:val="00617399"/>
    <w:rsid w:val="00617EEE"/>
    <w:rsid w:val="0062008D"/>
    <w:rsid w:val="00620927"/>
    <w:rsid w:val="00621337"/>
    <w:rsid w:val="006214E6"/>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7F"/>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1"/>
    <w:rsid w:val="00634DEB"/>
    <w:rsid w:val="00634F05"/>
    <w:rsid w:val="00635064"/>
    <w:rsid w:val="006360A5"/>
    <w:rsid w:val="0063634C"/>
    <w:rsid w:val="00636674"/>
    <w:rsid w:val="00636831"/>
    <w:rsid w:val="00636D05"/>
    <w:rsid w:val="006377AC"/>
    <w:rsid w:val="00637DFB"/>
    <w:rsid w:val="00640301"/>
    <w:rsid w:val="00640537"/>
    <w:rsid w:val="0064085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02"/>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3EC"/>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4C8A"/>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DEF"/>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CB3"/>
    <w:rsid w:val="00682E45"/>
    <w:rsid w:val="00682EA2"/>
    <w:rsid w:val="0068325B"/>
    <w:rsid w:val="0068346D"/>
    <w:rsid w:val="006835D1"/>
    <w:rsid w:val="00683F39"/>
    <w:rsid w:val="00684296"/>
    <w:rsid w:val="0068434F"/>
    <w:rsid w:val="00685095"/>
    <w:rsid w:val="006850D0"/>
    <w:rsid w:val="00685867"/>
    <w:rsid w:val="006861F9"/>
    <w:rsid w:val="006868FE"/>
    <w:rsid w:val="00686D21"/>
    <w:rsid w:val="00686EDF"/>
    <w:rsid w:val="00687A5B"/>
    <w:rsid w:val="0069001D"/>
    <w:rsid w:val="00690665"/>
    <w:rsid w:val="00690668"/>
    <w:rsid w:val="006907A8"/>
    <w:rsid w:val="00690BA8"/>
    <w:rsid w:val="00690D72"/>
    <w:rsid w:val="0069107C"/>
    <w:rsid w:val="0069110C"/>
    <w:rsid w:val="006911BD"/>
    <w:rsid w:val="0069163C"/>
    <w:rsid w:val="006916A8"/>
    <w:rsid w:val="006916CF"/>
    <w:rsid w:val="00691D9C"/>
    <w:rsid w:val="00691EE4"/>
    <w:rsid w:val="0069219E"/>
    <w:rsid w:val="00692721"/>
    <w:rsid w:val="006929D0"/>
    <w:rsid w:val="00692BC4"/>
    <w:rsid w:val="00692C25"/>
    <w:rsid w:val="00692D74"/>
    <w:rsid w:val="006930D9"/>
    <w:rsid w:val="00693753"/>
    <w:rsid w:val="00693C2A"/>
    <w:rsid w:val="00693E81"/>
    <w:rsid w:val="006941EF"/>
    <w:rsid w:val="0069424D"/>
    <w:rsid w:val="00694811"/>
    <w:rsid w:val="006948AC"/>
    <w:rsid w:val="00695596"/>
    <w:rsid w:val="00695D42"/>
    <w:rsid w:val="00697224"/>
    <w:rsid w:val="006973A8"/>
    <w:rsid w:val="006979AE"/>
    <w:rsid w:val="00697BC9"/>
    <w:rsid w:val="00697F55"/>
    <w:rsid w:val="006A00B7"/>
    <w:rsid w:val="006A0372"/>
    <w:rsid w:val="006A048F"/>
    <w:rsid w:val="006A0DBD"/>
    <w:rsid w:val="006A1121"/>
    <w:rsid w:val="006A18CD"/>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0F7"/>
    <w:rsid w:val="006A6F6C"/>
    <w:rsid w:val="006A77A9"/>
    <w:rsid w:val="006A7DA9"/>
    <w:rsid w:val="006A7E11"/>
    <w:rsid w:val="006A7EB8"/>
    <w:rsid w:val="006B0951"/>
    <w:rsid w:val="006B0DC4"/>
    <w:rsid w:val="006B0EF6"/>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0F7A"/>
    <w:rsid w:val="006C149D"/>
    <w:rsid w:val="006C189A"/>
    <w:rsid w:val="006C1A1C"/>
    <w:rsid w:val="006C1B4E"/>
    <w:rsid w:val="006C1B65"/>
    <w:rsid w:val="006C1CF4"/>
    <w:rsid w:val="006C1F71"/>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5CB"/>
    <w:rsid w:val="006C7665"/>
    <w:rsid w:val="006C7855"/>
    <w:rsid w:val="006C7A09"/>
    <w:rsid w:val="006C7A23"/>
    <w:rsid w:val="006C7B5F"/>
    <w:rsid w:val="006C7D2E"/>
    <w:rsid w:val="006C7F63"/>
    <w:rsid w:val="006D0027"/>
    <w:rsid w:val="006D026D"/>
    <w:rsid w:val="006D040E"/>
    <w:rsid w:val="006D07CF"/>
    <w:rsid w:val="006D0EA0"/>
    <w:rsid w:val="006D1251"/>
    <w:rsid w:val="006D1623"/>
    <w:rsid w:val="006D1804"/>
    <w:rsid w:val="006D18CF"/>
    <w:rsid w:val="006D19B4"/>
    <w:rsid w:val="006D1B66"/>
    <w:rsid w:val="006D1F20"/>
    <w:rsid w:val="006D2203"/>
    <w:rsid w:val="006D2207"/>
    <w:rsid w:val="006D2BD9"/>
    <w:rsid w:val="006D2D9D"/>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3F6A"/>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E7F10"/>
    <w:rsid w:val="006F019B"/>
    <w:rsid w:val="006F0291"/>
    <w:rsid w:val="006F038E"/>
    <w:rsid w:val="006F07A8"/>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4C51"/>
    <w:rsid w:val="006F5194"/>
    <w:rsid w:val="006F588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8C0"/>
    <w:rsid w:val="00701931"/>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084A"/>
    <w:rsid w:val="00721296"/>
    <w:rsid w:val="007213D6"/>
    <w:rsid w:val="00721B1C"/>
    <w:rsid w:val="00721E56"/>
    <w:rsid w:val="00721FB9"/>
    <w:rsid w:val="007235AC"/>
    <w:rsid w:val="007235C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6C5D"/>
    <w:rsid w:val="00727338"/>
    <w:rsid w:val="007273C7"/>
    <w:rsid w:val="00727835"/>
    <w:rsid w:val="0072783D"/>
    <w:rsid w:val="00727ACE"/>
    <w:rsid w:val="00727CFA"/>
    <w:rsid w:val="00730001"/>
    <w:rsid w:val="007309F3"/>
    <w:rsid w:val="00730AE1"/>
    <w:rsid w:val="0073113D"/>
    <w:rsid w:val="00731157"/>
    <w:rsid w:val="00731754"/>
    <w:rsid w:val="00732286"/>
    <w:rsid w:val="0073230B"/>
    <w:rsid w:val="0073241A"/>
    <w:rsid w:val="00732BC8"/>
    <w:rsid w:val="00732EE1"/>
    <w:rsid w:val="00733134"/>
    <w:rsid w:val="0073318A"/>
    <w:rsid w:val="00733312"/>
    <w:rsid w:val="00733B0A"/>
    <w:rsid w:val="00734268"/>
    <w:rsid w:val="0073434E"/>
    <w:rsid w:val="0073495E"/>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053"/>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9D3"/>
    <w:rsid w:val="00746C3A"/>
    <w:rsid w:val="00746CBB"/>
    <w:rsid w:val="00746FDD"/>
    <w:rsid w:val="0074704E"/>
    <w:rsid w:val="007470CC"/>
    <w:rsid w:val="007470CE"/>
    <w:rsid w:val="00747136"/>
    <w:rsid w:val="00747DEA"/>
    <w:rsid w:val="00750176"/>
    <w:rsid w:val="0075084E"/>
    <w:rsid w:val="00751EFF"/>
    <w:rsid w:val="007523A3"/>
    <w:rsid w:val="0075255D"/>
    <w:rsid w:val="007526D1"/>
    <w:rsid w:val="00752A5F"/>
    <w:rsid w:val="00752A81"/>
    <w:rsid w:val="00753102"/>
    <w:rsid w:val="007533F5"/>
    <w:rsid w:val="007534B8"/>
    <w:rsid w:val="00753B3B"/>
    <w:rsid w:val="00753E56"/>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197"/>
    <w:rsid w:val="0076024C"/>
    <w:rsid w:val="00760603"/>
    <w:rsid w:val="00760715"/>
    <w:rsid w:val="00760749"/>
    <w:rsid w:val="00760D4A"/>
    <w:rsid w:val="00760DA7"/>
    <w:rsid w:val="00760F9D"/>
    <w:rsid w:val="00761559"/>
    <w:rsid w:val="00761BAB"/>
    <w:rsid w:val="00761D9D"/>
    <w:rsid w:val="007622B4"/>
    <w:rsid w:val="007630C4"/>
    <w:rsid w:val="007631A7"/>
    <w:rsid w:val="0076324A"/>
    <w:rsid w:val="00763AFE"/>
    <w:rsid w:val="00763E94"/>
    <w:rsid w:val="00763E9B"/>
    <w:rsid w:val="00763F82"/>
    <w:rsid w:val="007641FD"/>
    <w:rsid w:val="007647FF"/>
    <w:rsid w:val="00764B95"/>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3"/>
    <w:rsid w:val="007752AC"/>
    <w:rsid w:val="007752C8"/>
    <w:rsid w:val="007755BD"/>
    <w:rsid w:val="0077562F"/>
    <w:rsid w:val="00775B5C"/>
    <w:rsid w:val="00775B86"/>
    <w:rsid w:val="00775DDD"/>
    <w:rsid w:val="00775F38"/>
    <w:rsid w:val="00775F6A"/>
    <w:rsid w:val="00776550"/>
    <w:rsid w:val="00776CBC"/>
    <w:rsid w:val="00777025"/>
    <w:rsid w:val="00777098"/>
    <w:rsid w:val="007773E3"/>
    <w:rsid w:val="00780167"/>
    <w:rsid w:val="0078035F"/>
    <w:rsid w:val="007804E6"/>
    <w:rsid w:val="00780625"/>
    <w:rsid w:val="00780627"/>
    <w:rsid w:val="007806F1"/>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9BE"/>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128"/>
    <w:rsid w:val="00791587"/>
    <w:rsid w:val="007918FD"/>
    <w:rsid w:val="00792758"/>
    <w:rsid w:val="00792811"/>
    <w:rsid w:val="00792CEA"/>
    <w:rsid w:val="00792D1A"/>
    <w:rsid w:val="00792E54"/>
    <w:rsid w:val="0079301E"/>
    <w:rsid w:val="007937B1"/>
    <w:rsid w:val="0079388E"/>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8E4"/>
    <w:rsid w:val="007979F1"/>
    <w:rsid w:val="00797D61"/>
    <w:rsid w:val="007A0192"/>
    <w:rsid w:val="007A020B"/>
    <w:rsid w:val="007A0D05"/>
    <w:rsid w:val="007A0DC3"/>
    <w:rsid w:val="007A0DEB"/>
    <w:rsid w:val="007A0E35"/>
    <w:rsid w:val="007A0F70"/>
    <w:rsid w:val="007A1937"/>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2A3"/>
    <w:rsid w:val="007A54D2"/>
    <w:rsid w:val="007A596B"/>
    <w:rsid w:val="007A5F30"/>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BC7"/>
    <w:rsid w:val="007B5CFE"/>
    <w:rsid w:val="007B5EC9"/>
    <w:rsid w:val="007B601A"/>
    <w:rsid w:val="007B616D"/>
    <w:rsid w:val="007B640D"/>
    <w:rsid w:val="007B68FF"/>
    <w:rsid w:val="007B6A6C"/>
    <w:rsid w:val="007B7273"/>
    <w:rsid w:val="007B7335"/>
    <w:rsid w:val="007B7485"/>
    <w:rsid w:val="007B7621"/>
    <w:rsid w:val="007B7673"/>
    <w:rsid w:val="007B78F4"/>
    <w:rsid w:val="007B799D"/>
    <w:rsid w:val="007B7D4D"/>
    <w:rsid w:val="007B7F41"/>
    <w:rsid w:val="007C04E7"/>
    <w:rsid w:val="007C0514"/>
    <w:rsid w:val="007C074F"/>
    <w:rsid w:val="007C088E"/>
    <w:rsid w:val="007C14AD"/>
    <w:rsid w:val="007C1DA2"/>
    <w:rsid w:val="007C1E85"/>
    <w:rsid w:val="007C26DB"/>
    <w:rsid w:val="007C293A"/>
    <w:rsid w:val="007C2958"/>
    <w:rsid w:val="007C2C55"/>
    <w:rsid w:val="007C2E80"/>
    <w:rsid w:val="007C3601"/>
    <w:rsid w:val="007C367B"/>
    <w:rsid w:val="007C380B"/>
    <w:rsid w:val="007C4590"/>
    <w:rsid w:val="007C46DA"/>
    <w:rsid w:val="007C4A68"/>
    <w:rsid w:val="007C5430"/>
    <w:rsid w:val="007C5494"/>
    <w:rsid w:val="007C54E3"/>
    <w:rsid w:val="007C5ACB"/>
    <w:rsid w:val="007C5EB6"/>
    <w:rsid w:val="007C6312"/>
    <w:rsid w:val="007C66EF"/>
    <w:rsid w:val="007C6C4F"/>
    <w:rsid w:val="007C6D1F"/>
    <w:rsid w:val="007C6DD4"/>
    <w:rsid w:val="007C7151"/>
    <w:rsid w:val="007C7403"/>
    <w:rsid w:val="007C7CA5"/>
    <w:rsid w:val="007C7F8D"/>
    <w:rsid w:val="007D02BE"/>
    <w:rsid w:val="007D053F"/>
    <w:rsid w:val="007D0728"/>
    <w:rsid w:val="007D0780"/>
    <w:rsid w:val="007D105D"/>
    <w:rsid w:val="007D1293"/>
    <w:rsid w:val="007D2C23"/>
    <w:rsid w:val="007D302D"/>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43"/>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0FE6"/>
    <w:rsid w:val="007E1112"/>
    <w:rsid w:val="007E166C"/>
    <w:rsid w:val="007E1ACD"/>
    <w:rsid w:val="007E1B7F"/>
    <w:rsid w:val="007E20EA"/>
    <w:rsid w:val="007E22F5"/>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3C"/>
    <w:rsid w:val="007E5AEE"/>
    <w:rsid w:val="007E5B83"/>
    <w:rsid w:val="007E60B5"/>
    <w:rsid w:val="007E61AD"/>
    <w:rsid w:val="007E663B"/>
    <w:rsid w:val="007E69F7"/>
    <w:rsid w:val="007E6F46"/>
    <w:rsid w:val="007E7112"/>
    <w:rsid w:val="007E71E7"/>
    <w:rsid w:val="007E73E1"/>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1E1"/>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161"/>
    <w:rsid w:val="008032E0"/>
    <w:rsid w:val="008041B4"/>
    <w:rsid w:val="0080447B"/>
    <w:rsid w:val="00804C80"/>
    <w:rsid w:val="00804F43"/>
    <w:rsid w:val="0080562D"/>
    <w:rsid w:val="00805692"/>
    <w:rsid w:val="00806790"/>
    <w:rsid w:val="008068D1"/>
    <w:rsid w:val="00806B20"/>
    <w:rsid w:val="00806C16"/>
    <w:rsid w:val="00806F7B"/>
    <w:rsid w:val="00807254"/>
    <w:rsid w:val="00807AE9"/>
    <w:rsid w:val="00810046"/>
    <w:rsid w:val="008101D9"/>
    <w:rsid w:val="00810853"/>
    <w:rsid w:val="00810BC5"/>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97F"/>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42"/>
    <w:rsid w:val="00823656"/>
    <w:rsid w:val="00823730"/>
    <w:rsid w:val="00823AB2"/>
    <w:rsid w:val="00823C8C"/>
    <w:rsid w:val="0082405B"/>
    <w:rsid w:val="008242B4"/>
    <w:rsid w:val="00825152"/>
    <w:rsid w:val="00825169"/>
    <w:rsid w:val="00825292"/>
    <w:rsid w:val="008252A5"/>
    <w:rsid w:val="008253E0"/>
    <w:rsid w:val="00825451"/>
    <w:rsid w:val="008258FD"/>
    <w:rsid w:val="00825A02"/>
    <w:rsid w:val="00825D85"/>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CFE"/>
    <w:rsid w:val="00833001"/>
    <w:rsid w:val="00833072"/>
    <w:rsid w:val="00833158"/>
    <w:rsid w:val="00833349"/>
    <w:rsid w:val="008335E7"/>
    <w:rsid w:val="00833844"/>
    <w:rsid w:val="008338DF"/>
    <w:rsid w:val="00833ABB"/>
    <w:rsid w:val="00833DA9"/>
    <w:rsid w:val="008343CE"/>
    <w:rsid w:val="00834BE8"/>
    <w:rsid w:val="00834EC0"/>
    <w:rsid w:val="008350AB"/>
    <w:rsid w:val="0083538C"/>
    <w:rsid w:val="00835675"/>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5D2"/>
    <w:rsid w:val="00842CB6"/>
    <w:rsid w:val="00843386"/>
    <w:rsid w:val="0084374E"/>
    <w:rsid w:val="00843780"/>
    <w:rsid w:val="00843E57"/>
    <w:rsid w:val="008449FA"/>
    <w:rsid w:val="008451E8"/>
    <w:rsid w:val="00845FE5"/>
    <w:rsid w:val="0084600B"/>
    <w:rsid w:val="00846062"/>
    <w:rsid w:val="00846604"/>
    <w:rsid w:val="00847148"/>
    <w:rsid w:val="00847464"/>
    <w:rsid w:val="0084763D"/>
    <w:rsid w:val="00847819"/>
    <w:rsid w:val="008478FE"/>
    <w:rsid w:val="00847928"/>
    <w:rsid w:val="0084797C"/>
    <w:rsid w:val="008500FB"/>
    <w:rsid w:val="008506BB"/>
    <w:rsid w:val="00850763"/>
    <w:rsid w:val="00850BC1"/>
    <w:rsid w:val="00850D2E"/>
    <w:rsid w:val="00850EDB"/>
    <w:rsid w:val="0085164A"/>
    <w:rsid w:val="00851FD8"/>
    <w:rsid w:val="008522F6"/>
    <w:rsid w:val="00852616"/>
    <w:rsid w:val="00852B67"/>
    <w:rsid w:val="00852D0E"/>
    <w:rsid w:val="00853835"/>
    <w:rsid w:val="008538DD"/>
    <w:rsid w:val="008540C7"/>
    <w:rsid w:val="00854235"/>
    <w:rsid w:val="008542FE"/>
    <w:rsid w:val="008544BB"/>
    <w:rsid w:val="008546E5"/>
    <w:rsid w:val="00854BD8"/>
    <w:rsid w:val="00854D31"/>
    <w:rsid w:val="008554F5"/>
    <w:rsid w:val="008556FA"/>
    <w:rsid w:val="008558F4"/>
    <w:rsid w:val="00855B61"/>
    <w:rsid w:val="00855E98"/>
    <w:rsid w:val="008560F8"/>
    <w:rsid w:val="00856210"/>
    <w:rsid w:val="008565E4"/>
    <w:rsid w:val="00856989"/>
    <w:rsid w:val="00856D49"/>
    <w:rsid w:val="008573BE"/>
    <w:rsid w:val="008575CB"/>
    <w:rsid w:val="00857E5A"/>
    <w:rsid w:val="00857FB3"/>
    <w:rsid w:val="008600CE"/>
    <w:rsid w:val="008604F3"/>
    <w:rsid w:val="00860556"/>
    <w:rsid w:val="0086065F"/>
    <w:rsid w:val="0086066E"/>
    <w:rsid w:val="00860AF2"/>
    <w:rsid w:val="00860E37"/>
    <w:rsid w:val="00860EDD"/>
    <w:rsid w:val="00861207"/>
    <w:rsid w:val="00861371"/>
    <w:rsid w:val="00861493"/>
    <w:rsid w:val="0086183F"/>
    <w:rsid w:val="00861A86"/>
    <w:rsid w:val="00862586"/>
    <w:rsid w:val="00862630"/>
    <w:rsid w:val="0086264B"/>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292"/>
    <w:rsid w:val="0086634D"/>
    <w:rsid w:val="00866647"/>
    <w:rsid w:val="00866D60"/>
    <w:rsid w:val="00867C32"/>
    <w:rsid w:val="00870117"/>
    <w:rsid w:val="0087068F"/>
    <w:rsid w:val="00870CE8"/>
    <w:rsid w:val="00871027"/>
    <w:rsid w:val="00871080"/>
    <w:rsid w:val="0087121B"/>
    <w:rsid w:val="008712F2"/>
    <w:rsid w:val="00871596"/>
    <w:rsid w:val="00872107"/>
    <w:rsid w:val="008723DE"/>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644"/>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349F"/>
    <w:rsid w:val="008834F3"/>
    <w:rsid w:val="00883632"/>
    <w:rsid w:val="00884291"/>
    <w:rsid w:val="008842DA"/>
    <w:rsid w:val="008845AA"/>
    <w:rsid w:val="00884AC9"/>
    <w:rsid w:val="00884D95"/>
    <w:rsid w:val="008851E3"/>
    <w:rsid w:val="008852DA"/>
    <w:rsid w:val="008853C2"/>
    <w:rsid w:val="00885A85"/>
    <w:rsid w:val="00885B3F"/>
    <w:rsid w:val="00885C0B"/>
    <w:rsid w:val="008864EF"/>
    <w:rsid w:val="00886BB0"/>
    <w:rsid w:val="00886DB5"/>
    <w:rsid w:val="00886DE0"/>
    <w:rsid w:val="00886E3D"/>
    <w:rsid w:val="00887472"/>
    <w:rsid w:val="00887848"/>
    <w:rsid w:val="00887865"/>
    <w:rsid w:val="00887970"/>
    <w:rsid w:val="008879FF"/>
    <w:rsid w:val="00887D0B"/>
    <w:rsid w:val="00887E5F"/>
    <w:rsid w:val="0089020F"/>
    <w:rsid w:val="00890B86"/>
    <w:rsid w:val="00890B96"/>
    <w:rsid w:val="00890CD5"/>
    <w:rsid w:val="00891165"/>
    <w:rsid w:val="00891718"/>
    <w:rsid w:val="00891A29"/>
    <w:rsid w:val="008920E8"/>
    <w:rsid w:val="008925E2"/>
    <w:rsid w:val="00892996"/>
    <w:rsid w:val="00892ABC"/>
    <w:rsid w:val="00892E78"/>
    <w:rsid w:val="008930B4"/>
    <w:rsid w:val="0089382C"/>
    <w:rsid w:val="00893836"/>
    <w:rsid w:val="00893EFF"/>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02"/>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785"/>
    <w:rsid w:val="008A69BC"/>
    <w:rsid w:val="008A6B9E"/>
    <w:rsid w:val="008A73D9"/>
    <w:rsid w:val="008A76F6"/>
    <w:rsid w:val="008A7CEA"/>
    <w:rsid w:val="008B01E8"/>
    <w:rsid w:val="008B078C"/>
    <w:rsid w:val="008B0900"/>
    <w:rsid w:val="008B0907"/>
    <w:rsid w:val="008B0978"/>
    <w:rsid w:val="008B0B08"/>
    <w:rsid w:val="008B10FB"/>
    <w:rsid w:val="008B1E39"/>
    <w:rsid w:val="008B25F8"/>
    <w:rsid w:val="008B2CBA"/>
    <w:rsid w:val="008B348E"/>
    <w:rsid w:val="008B3691"/>
    <w:rsid w:val="008B3931"/>
    <w:rsid w:val="008B39E7"/>
    <w:rsid w:val="008B3ED3"/>
    <w:rsid w:val="008B4565"/>
    <w:rsid w:val="008B47A2"/>
    <w:rsid w:val="008B5109"/>
    <w:rsid w:val="008B5CE3"/>
    <w:rsid w:val="008B65B7"/>
    <w:rsid w:val="008B6D54"/>
    <w:rsid w:val="008B6E75"/>
    <w:rsid w:val="008B7352"/>
    <w:rsid w:val="008B7614"/>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C58"/>
    <w:rsid w:val="008C2E5B"/>
    <w:rsid w:val="008C32B8"/>
    <w:rsid w:val="008C33EF"/>
    <w:rsid w:val="008C35ED"/>
    <w:rsid w:val="008C4472"/>
    <w:rsid w:val="008C4537"/>
    <w:rsid w:val="008C464A"/>
    <w:rsid w:val="008C46BB"/>
    <w:rsid w:val="008C482B"/>
    <w:rsid w:val="008C49E4"/>
    <w:rsid w:val="008C51F7"/>
    <w:rsid w:val="008C5B1B"/>
    <w:rsid w:val="008C6160"/>
    <w:rsid w:val="008C65B8"/>
    <w:rsid w:val="008C67D7"/>
    <w:rsid w:val="008C6DB2"/>
    <w:rsid w:val="008C6EC1"/>
    <w:rsid w:val="008C71C2"/>
    <w:rsid w:val="008C734E"/>
    <w:rsid w:val="008C741F"/>
    <w:rsid w:val="008C75B3"/>
    <w:rsid w:val="008C7BB9"/>
    <w:rsid w:val="008C7F31"/>
    <w:rsid w:val="008D0425"/>
    <w:rsid w:val="008D08CB"/>
    <w:rsid w:val="008D0975"/>
    <w:rsid w:val="008D0C8E"/>
    <w:rsid w:val="008D1155"/>
    <w:rsid w:val="008D11D5"/>
    <w:rsid w:val="008D1C7E"/>
    <w:rsid w:val="008D1CB3"/>
    <w:rsid w:val="008D1D90"/>
    <w:rsid w:val="008D1EA1"/>
    <w:rsid w:val="008D2326"/>
    <w:rsid w:val="008D2B80"/>
    <w:rsid w:val="008D3A17"/>
    <w:rsid w:val="008D3B94"/>
    <w:rsid w:val="008D3C81"/>
    <w:rsid w:val="008D3CF9"/>
    <w:rsid w:val="008D42CD"/>
    <w:rsid w:val="008D44F0"/>
    <w:rsid w:val="008D4584"/>
    <w:rsid w:val="008D4639"/>
    <w:rsid w:val="008D4B35"/>
    <w:rsid w:val="008D4C78"/>
    <w:rsid w:val="008D4EDF"/>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691"/>
    <w:rsid w:val="008E37D7"/>
    <w:rsid w:val="008E3A2F"/>
    <w:rsid w:val="008E3A5D"/>
    <w:rsid w:val="008E3F8D"/>
    <w:rsid w:val="008E4107"/>
    <w:rsid w:val="008E454B"/>
    <w:rsid w:val="008E4A45"/>
    <w:rsid w:val="008E5699"/>
    <w:rsid w:val="008E62FA"/>
    <w:rsid w:val="008E6C37"/>
    <w:rsid w:val="008E70EF"/>
    <w:rsid w:val="008E7540"/>
    <w:rsid w:val="008E78BD"/>
    <w:rsid w:val="008E7B0F"/>
    <w:rsid w:val="008E7BA6"/>
    <w:rsid w:val="008E7F66"/>
    <w:rsid w:val="008F0709"/>
    <w:rsid w:val="008F085D"/>
    <w:rsid w:val="008F0CE1"/>
    <w:rsid w:val="008F0F72"/>
    <w:rsid w:val="008F1C21"/>
    <w:rsid w:val="008F2957"/>
    <w:rsid w:val="008F32A3"/>
    <w:rsid w:val="008F3522"/>
    <w:rsid w:val="008F3CF4"/>
    <w:rsid w:val="008F3F85"/>
    <w:rsid w:val="008F4045"/>
    <w:rsid w:val="008F435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1FDF"/>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17F32"/>
    <w:rsid w:val="009200C8"/>
    <w:rsid w:val="00920211"/>
    <w:rsid w:val="00920496"/>
    <w:rsid w:val="00920526"/>
    <w:rsid w:val="00920DE6"/>
    <w:rsid w:val="0092128E"/>
    <w:rsid w:val="00921B68"/>
    <w:rsid w:val="009220E1"/>
    <w:rsid w:val="0092222E"/>
    <w:rsid w:val="009223BB"/>
    <w:rsid w:val="00922969"/>
    <w:rsid w:val="00922F10"/>
    <w:rsid w:val="00923157"/>
    <w:rsid w:val="0092358E"/>
    <w:rsid w:val="0092378C"/>
    <w:rsid w:val="00923979"/>
    <w:rsid w:val="009239CD"/>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1BB"/>
    <w:rsid w:val="00933703"/>
    <w:rsid w:val="00933745"/>
    <w:rsid w:val="00933C24"/>
    <w:rsid w:val="00933E3A"/>
    <w:rsid w:val="0093441E"/>
    <w:rsid w:val="00934A55"/>
    <w:rsid w:val="009352B8"/>
    <w:rsid w:val="00935B23"/>
    <w:rsid w:val="009360B2"/>
    <w:rsid w:val="009360E1"/>
    <w:rsid w:val="0093612D"/>
    <w:rsid w:val="00936778"/>
    <w:rsid w:val="00936CD2"/>
    <w:rsid w:val="00937023"/>
    <w:rsid w:val="00937149"/>
    <w:rsid w:val="009371BD"/>
    <w:rsid w:val="0093720F"/>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C22"/>
    <w:rsid w:val="00943ED2"/>
    <w:rsid w:val="00944582"/>
    <w:rsid w:val="0094523F"/>
    <w:rsid w:val="009455B1"/>
    <w:rsid w:val="009457EF"/>
    <w:rsid w:val="00946B2E"/>
    <w:rsid w:val="00946DA7"/>
    <w:rsid w:val="00946F41"/>
    <w:rsid w:val="009477B1"/>
    <w:rsid w:val="00947867"/>
    <w:rsid w:val="0094790B"/>
    <w:rsid w:val="00947A47"/>
    <w:rsid w:val="00947D38"/>
    <w:rsid w:val="009503B6"/>
    <w:rsid w:val="009504E1"/>
    <w:rsid w:val="00950CB9"/>
    <w:rsid w:val="00950E84"/>
    <w:rsid w:val="00951003"/>
    <w:rsid w:val="00952121"/>
    <w:rsid w:val="009523FF"/>
    <w:rsid w:val="009524BA"/>
    <w:rsid w:val="00952AF8"/>
    <w:rsid w:val="00952BC2"/>
    <w:rsid w:val="00953029"/>
    <w:rsid w:val="0095353D"/>
    <w:rsid w:val="009538A7"/>
    <w:rsid w:val="00953A11"/>
    <w:rsid w:val="00953B34"/>
    <w:rsid w:val="00954430"/>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CE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C2"/>
    <w:rsid w:val="009674E4"/>
    <w:rsid w:val="00967E7F"/>
    <w:rsid w:val="009703E8"/>
    <w:rsid w:val="00970462"/>
    <w:rsid w:val="00970743"/>
    <w:rsid w:val="0097075A"/>
    <w:rsid w:val="00970BDC"/>
    <w:rsid w:val="009711A5"/>
    <w:rsid w:val="0097122E"/>
    <w:rsid w:val="0097131B"/>
    <w:rsid w:val="00971AF3"/>
    <w:rsid w:val="00971D3E"/>
    <w:rsid w:val="00971EEE"/>
    <w:rsid w:val="00971FE7"/>
    <w:rsid w:val="0097226C"/>
    <w:rsid w:val="009724F7"/>
    <w:rsid w:val="00972656"/>
    <w:rsid w:val="0097278B"/>
    <w:rsid w:val="009729B8"/>
    <w:rsid w:val="00972FAA"/>
    <w:rsid w:val="00973432"/>
    <w:rsid w:val="009736E6"/>
    <w:rsid w:val="00973BC4"/>
    <w:rsid w:val="00973FDC"/>
    <w:rsid w:val="0097405E"/>
    <w:rsid w:val="009747E0"/>
    <w:rsid w:val="00976030"/>
    <w:rsid w:val="009767FD"/>
    <w:rsid w:val="0097680C"/>
    <w:rsid w:val="00976D56"/>
    <w:rsid w:val="00976E5B"/>
    <w:rsid w:val="009775A9"/>
    <w:rsid w:val="00977ED4"/>
    <w:rsid w:val="0098048E"/>
    <w:rsid w:val="00980AA9"/>
    <w:rsid w:val="00980F3A"/>
    <w:rsid w:val="0098192F"/>
    <w:rsid w:val="00981B24"/>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09"/>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A6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97B7B"/>
    <w:rsid w:val="009A00E9"/>
    <w:rsid w:val="009A0219"/>
    <w:rsid w:val="009A094C"/>
    <w:rsid w:val="009A0B02"/>
    <w:rsid w:val="009A0E27"/>
    <w:rsid w:val="009A13AC"/>
    <w:rsid w:val="009A1626"/>
    <w:rsid w:val="009A1BC9"/>
    <w:rsid w:val="009A21C2"/>
    <w:rsid w:val="009A260A"/>
    <w:rsid w:val="009A306E"/>
    <w:rsid w:val="009A33B6"/>
    <w:rsid w:val="009A36E8"/>
    <w:rsid w:val="009A3DCA"/>
    <w:rsid w:val="009A3E7A"/>
    <w:rsid w:val="009A3ED7"/>
    <w:rsid w:val="009A40FF"/>
    <w:rsid w:val="009A4461"/>
    <w:rsid w:val="009A4DDC"/>
    <w:rsid w:val="009A4EE0"/>
    <w:rsid w:val="009A5258"/>
    <w:rsid w:val="009A5451"/>
    <w:rsid w:val="009A5488"/>
    <w:rsid w:val="009A6309"/>
    <w:rsid w:val="009A6B73"/>
    <w:rsid w:val="009A7855"/>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3F37"/>
    <w:rsid w:val="009B4B16"/>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5F8"/>
    <w:rsid w:val="009B7C42"/>
    <w:rsid w:val="009B7F65"/>
    <w:rsid w:val="009C02B7"/>
    <w:rsid w:val="009C0A0C"/>
    <w:rsid w:val="009C0DB2"/>
    <w:rsid w:val="009C0F82"/>
    <w:rsid w:val="009C17DC"/>
    <w:rsid w:val="009C1950"/>
    <w:rsid w:val="009C1D2F"/>
    <w:rsid w:val="009C1EC2"/>
    <w:rsid w:val="009C1F52"/>
    <w:rsid w:val="009C2727"/>
    <w:rsid w:val="009C2A8F"/>
    <w:rsid w:val="009C30BE"/>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AE"/>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8F5"/>
    <w:rsid w:val="009E3C12"/>
    <w:rsid w:val="009E3DBB"/>
    <w:rsid w:val="009E3FEE"/>
    <w:rsid w:val="009E40EC"/>
    <w:rsid w:val="009E4523"/>
    <w:rsid w:val="009E4809"/>
    <w:rsid w:val="009E4C00"/>
    <w:rsid w:val="009E4E94"/>
    <w:rsid w:val="009E50AA"/>
    <w:rsid w:val="009E5614"/>
    <w:rsid w:val="009E58B7"/>
    <w:rsid w:val="009E5999"/>
    <w:rsid w:val="009E5C76"/>
    <w:rsid w:val="009E5D3B"/>
    <w:rsid w:val="009E67A0"/>
    <w:rsid w:val="009E6B4F"/>
    <w:rsid w:val="009E6C4F"/>
    <w:rsid w:val="009E75FB"/>
    <w:rsid w:val="009E7CC9"/>
    <w:rsid w:val="009F0086"/>
    <w:rsid w:val="009F01A3"/>
    <w:rsid w:val="009F0D7A"/>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AA2"/>
    <w:rsid w:val="009F5B44"/>
    <w:rsid w:val="009F6763"/>
    <w:rsid w:val="009F69C4"/>
    <w:rsid w:val="009F7424"/>
    <w:rsid w:val="009F7839"/>
    <w:rsid w:val="009F7A11"/>
    <w:rsid w:val="009F7FD3"/>
    <w:rsid w:val="00A004F6"/>
    <w:rsid w:val="00A00509"/>
    <w:rsid w:val="00A0076E"/>
    <w:rsid w:val="00A00E93"/>
    <w:rsid w:val="00A01047"/>
    <w:rsid w:val="00A012CC"/>
    <w:rsid w:val="00A01AD9"/>
    <w:rsid w:val="00A01D0D"/>
    <w:rsid w:val="00A01FC9"/>
    <w:rsid w:val="00A0227B"/>
    <w:rsid w:val="00A02348"/>
    <w:rsid w:val="00A026F1"/>
    <w:rsid w:val="00A02A7D"/>
    <w:rsid w:val="00A02B7C"/>
    <w:rsid w:val="00A02FFD"/>
    <w:rsid w:val="00A03089"/>
    <w:rsid w:val="00A031ED"/>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5DB3"/>
    <w:rsid w:val="00A16F02"/>
    <w:rsid w:val="00A16F58"/>
    <w:rsid w:val="00A17C98"/>
    <w:rsid w:val="00A20379"/>
    <w:rsid w:val="00A205BB"/>
    <w:rsid w:val="00A20BD1"/>
    <w:rsid w:val="00A221AF"/>
    <w:rsid w:val="00A22887"/>
    <w:rsid w:val="00A22C41"/>
    <w:rsid w:val="00A22CB7"/>
    <w:rsid w:val="00A2307A"/>
    <w:rsid w:val="00A231A2"/>
    <w:rsid w:val="00A23A79"/>
    <w:rsid w:val="00A23C71"/>
    <w:rsid w:val="00A23D7E"/>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655B"/>
    <w:rsid w:val="00A271BE"/>
    <w:rsid w:val="00A27799"/>
    <w:rsid w:val="00A2792F"/>
    <w:rsid w:val="00A27A6A"/>
    <w:rsid w:val="00A27CF4"/>
    <w:rsid w:val="00A27ED0"/>
    <w:rsid w:val="00A3042F"/>
    <w:rsid w:val="00A307A7"/>
    <w:rsid w:val="00A30B11"/>
    <w:rsid w:val="00A30FF9"/>
    <w:rsid w:val="00A31106"/>
    <w:rsid w:val="00A3177D"/>
    <w:rsid w:val="00A318FF"/>
    <w:rsid w:val="00A31AEE"/>
    <w:rsid w:val="00A31DD2"/>
    <w:rsid w:val="00A32301"/>
    <w:rsid w:val="00A327A6"/>
    <w:rsid w:val="00A327EC"/>
    <w:rsid w:val="00A32D52"/>
    <w:rsid w:val="00A33257"/>
    <w:rsid w:val="00A3367D"/>
    <w:rsid w:val="00A33A06"/>
    <w:rsid w:val="00A33A08"/>
    <w:rsid w:val="00A33FE7"/>
    <w:rsid w:val="00A343E2"/>
    <w:rsid w:val="00A34BD6"/>
    <w:rsid w:val="00A34BE1"/>
    <w:rsid w:val="00A34E16"/>
    <w:rsid w:val="00A34FA6"/>
    <w:rsid w:val="00A35819"/>
    <w:rsid w:val="00A35B4A"/>
    <w:rsid w:val="00A35FAC"/>
    <w:rsid w:val="00A36293"/>
    <w:rsid w:val="00A36AB4"/>
    <w:rsid w:val="00A36B5A"/>
    <w:rsid w:val="00A36C52"/>
    <w:rsid w:val="00A37046"/>
    <w:rsid w:val="00A37175"/>
    <w:rsid w:val="00A374C9"/>
    <w:rsid w:val="00A376D4"/>
    <w:rsid w:val="00A376F4"/>
    <w:rsid w:val="00A4010A"/>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514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83"/>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467"/>
    <w:rsid w:val="00A57573"/>
    <w:rsid w:val="00A57794"/>
    <w:rsid w:val="00A57849"/>
    <w:rsid w:val="00A57880"/>
    <w:rsid w:val="00A57B8B"/>
    <w:rsid w:val="00A57EF6"/>
    <w:rsid w:val="00A600C4"/>
    <w:rsid w:val="00A6020A"/>
    <w:rsid w:val="00A61515"/>
    <w:rsid w:val="00A61614"/>
    <w:rsid w:val="00A61C6F"/>
    <w:rsid w:val="00A6237A"/>
    <w:rsid w:val="00A6239F"/>
    <w:rsid w:val="00A62B23"/>
    <w:rsid w:val="00A62C83"/>
    <w:rsid w:val="00A62CAB"/>
    <w:rsid w:val="00A62E47"/>
    <w:rsid w:val="00A63B3A"/>
    <w:rsid w:val="00A64163"/>
    <w:rsid w:val="00A641F0"/>
    <w:rsid w:val="00A64477"/>
    <w:rsid w:val="00A64796"/>
    <w:rsid w:val="00A64934"/>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09"/>
    <w:rsid w:val="00A707A3"/>
    <w:rsid w:val="00A70F49"/>
    <w:rsid w:val="00A71146"/>
    <w:rsid w:val="00A71494"/>
    <w:rsid w:val="00A71544"/>
    <w:rsid w:val="00A7161C"/>
    <w:rsid w:val="00A71626"/>
    <w:rsid w:val="00A71DB2"/>
    <w:rsid w:val="00A726EB"/>
    <w:rsid w:val="00A72A7A"/>
    <w:rsid w:val="00A7324A"/>
    <w:rsid w:val="00A73754"/>
    <w:rsid w:val="00A738DF"/>
    <w:rsid w:val="00A73EFF"/>
    <w:rsid w:val="00A7410C"/>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8B2"/>
    <w:rsid w:val="00A82A56"/>
    <w:rsid w:val="00A82D2F"/>
    <w:rsid w:val="00A82F81"/>
    <w:rsid w:val="00A83152"/>
    <w:rsid w:val="00A83E28"/>
    <w:rsid w:val="00A83E88"/>
    <w:rsid w:val="00A842EF"/>
    <w:rsid w:val="00A84486"/>
    <w:rsid w:val="00A84B73"/>
    <w:rsid w:val="00A8503B"/>
    <w:rsid w:val="00A852F6"/>
    <w:rsid w:val="00A85620"/>
    <w:rsid w:val="00A85A37"/>
    <w:rsid w:val="00A85E20"/>
    <w:rsid w:val="00A861BD"/>
    <w:rsid w:val="00A86799"/>
    <w:rsid w:val="00A870EA"/>
    <w:rsid w:val="00A8753F"/>
    <w:rsid w:val="00A902E2"/>
    <w:rsid w:val="00A9243D"/>
    <w:rsid w:val="00A92A09"/>
    <w:rsid w:val="00A92CF5"/>
    <w:rsid w:val="00A937B7"/>
    <w:rsid w:val="00A938AF"/>
    <w:rsid w:val="00A93AB7"/>
    <w:rsid w:val="00A93CA7"/>
    <w:rsid w:val="00A942FF"/>
    <w:rsid w:val="00A94381"/>
    <w:rsid w:val="00A94705"/>
    <w:rsid w:val="00A95463"/>
    <w:rsid w:val="00A9646C"/>
    <w:rsid w:val="00A9653F"/>
    <w:rsid w:val="00A966BC"/>
    <w:rsid w:val="00A96815"/>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0EB8"/>
    <w:rsid w:val="00AB105E"/>
    <w:rsid w:val="00AB1156"/>
    <w:rsid w:val="00AB15F1"/>
    <w:rsid w:val="00AB1A9A"/>
    <w:rsid w:val="00AB2583"/>
    <w:rsid w:val="00AB2867"/>
    <w:rsid w:val="00AB2BAC"/>
    <w:rsid w:val="00AB2DC3"/>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513"/>
    <w:rsid w:val="00AB7726"/>
    <w:rsid w:val="00AB79B6"/>
    <w:rsid w:val="00AB7DB2"/>
    <w:rsid w:val="00AC017C"/>
    <w:rsid w:val="00AC0BA1"/>
    <w:rsid w:val="00AC0F41"/>
    <w:rsid w:val="00AC1982"/>
    <w:rsid w:val="00AC1985"/>
    <w:rsid w:val="00AC1A43"/>
    <w:rsid w:val="00AC23A5"/>
    <w:rsid w:val="00AC2740"/>
    <w:rsid w:val="00AC299B"/>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A0"/>
    <w:rsid w:val="00AC6CF4"/>
    <w:rsid w:val="00AC6EE0"/>
    <w:rsid w:val="00AC7295"/>
    <w:rsid w:val="00AC733E"/>
    <w:rsid w:val="00AC7AB0"/>
    <w:rsid w:val="00AC7C8B"/>
    <w:rsid w:val="00AD038F"/>
    <w:rsid w:val="00AD0416"/>
    <w:rsid w:val="00AD0625"/>
    <w:rsid w:val="00AD1383"/>
    <w:rsid w:val="00AD167C"/>
    <w:rsid w:val="00AD1A63"/>
    <w:rsid w:val="00AD1A84"/>
    <w:rsid w:val="00AD1B47"/>
    <w:rsid w:val="00AD2004"/>
    <w:rsid w:val="00AD202D"/>
    <w:rsid w:val="00AD22A3"/>
    <w:rsid w:val="00AD230C"/>
    <w:rsid w:val="00AD23DA"/>
    <w:rsid w:val="00AD356A"/>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430"/>
    <w:rsid w:val="00AE26EA"/>
    <w:rsid w:val="00AE2CE2"/>
    <w:rsid w:val="00AE33BA"/>
    <w:rsid w:val="00AE3816"/>
    <w:rsid w:val="00AE394E"/>
    <w:rsid w:val="00AE3AFA"/>
    <w:rsid w:val="00AE3C70"/>
    <w:rsid w:val="00AE3FEB"/>
    <w:rsid w:val="00AE3FF7"/>
    <w:rsid w:val="00AE4985"/>
    <w:rsid w:val="00AE4C5B"/>
    <w:rsid w:val="00AE5151"/>
    <w:rsid w:val="00AE55FC"/>
    <w:rsid w:val="00AE576A"/>
    <w:rsid w:val="00AE57F9"/>
    <w:rsid w:val="00AE5C23"/>
    <w:rsid w:val="00AE5CAA"/>
    <w:rsid w:val="00AE5F7F"/>
    <w:rsid w:val="00AE6026"/>
    <w:rsid w:val="00AE602B"/>
    <w:rsid w:val="00AE62AC"/>
    <w:rsid w:val="00AE6328"/>
    <w:rsid w:val="00AE6D26"/>
    <w:rsid w:val="00AE72C1"/>
    <w:rsid w:val="00AE7E1D"/>
    <w:rsid w:val="00AF0625"/>
    <w:rsid w:val="00AF06C2"/>
    <w:rsid w:val="00AF0F3D"/>
    <w:rsid w:val="00AF1158"/>
    <w:rsid w:val="00AF119A"/>
    <w:rsid w:val="00AF13B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57CD"/>
    <w:rsid w:val="00AF6544"/>
    <w:rsid w:val="00AF6839"/>
    <w:rsid w:val="00AF69EE"/>
    <w:rsid w:val="00AF707D"/>
    <w:rsid w:val="00AF709E"/>
    <w:rsid w:val="00AF70D5"/>
    <w:rsid w:val="00AF73A3"/>
    <w:rsid w:val="00AF79EC"/>
    <w:rsid w:val="00AF7DD4"/>
    <w:rsid w:val="00AF7E4C"/>
    <w:rsid w:val="00AF7EEA"/>
    <w:rsid w:val="00AF7F0C"/>
    <w:rsid w:val="00B0036E"/>
    <w:rsid w:val="00B00515"/>
    <w:rsid w:val="00B011E5"/>
    <w:rsid w:val="00B0174A"/>
    <w:rsid w:val="00B02B69"/>
    <w:rsid w:val="00B02B7F"/>
    <w:rsid w:val="00B0315F"/>
    <w:rsid w:val="00B03CB0"/>
    <w:rsid w:val="00B03CBB"/>
    <w:rsid w:val="00B04048"/>
    <w:rsid w:val="00B04644"/>
    <w:rsid w:val="00B04713"/>
    <w:rsid w:val="00B05058"/>
    <w:rsid w:val="00B0510F"/>
    <w:rsid w:val="00B052D9"/>
    <w:rsid w:val="00B0576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3E38"/>
    <w:rsid w:val="00B140C7"/>
    <w:rsid w:val="00B1417C"/>
    <w:rsid w:val="00B141D6"/>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34D"/>
    <w:rsid w:val="00B215CC"/>
    <w:rsid w:val="00B216DD"/>
    <w:rsid w:val="00B2185A"/>
    <w:rsid w:val="00B21AE3"/>
    <w:rsid w:val="00B21B71"/>
    <w:rsid w:val="00B222CC"/>
    <w:rsid w:val="00B22333"/>
    <w:rsid w:val="00B226B3"/>
    <w:rsid w:val="00B22834"/>
    <w:rsid w:val="00B22E55"/>
    <w:rsid w:val="00B22E69"/>
    <w:rsid w:val="00B232A4"/>
    <w:rsid w:val="00B2346D"/>
    <w:rsid w:val="00B2483F"/>
    <w:rsid w:val="00B254BA"/>
    <w:rsid w:val="00B256F3"/>
    <w:rsid w:val="00B2576A"/>
    <w:rsid w:val="00B258DF"/>
    <w:rsid w:val="00B259E4"/>
    <w:rsid w:val="00B25F5F"/>
    <w:rsid w:val="00B265B3"/>
    <w:rsid w:val="00B268C1"/>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9D9"/>
    <w:rsid w:val="00B31DE7"/>
    <w:rsid w:val="00B31F79"/>
    <w:rsid w:val="00B3284F"/>
    <w:rsid w:val="00B32B4F"/>
    <w:rsid w:val="00B32E0F"/>
    <w:rsid w:val="00B3300E"/>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A53"/>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48"/>
    <w:rsid w:val="00B5059B"/>
    <w:rsid w:val="00B50747"/>
    <w:rsid w:val="00B50A7D"/>
    <w:rsid w:val="00B50C96"/>
    <w:rsid w:val="00B50CD4"/>
    <w:rsid w:val="00B51386"/>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C2C"/>
    <w:rsid w:val="00B55C80"/>
    <w:rsid w:val="00B55D40"/>
    <w:rsid w:val="00B566F4"/>
    <w:rsid w:val="00B5670E"/>
    <w:rsid w:val="00B5675E"/>
    <w:rsid w:val="00B56930"/>
    <w:rsid w:val="00B569D2"/>
    <w:rsid w:val="00B57481"/>
    <w:rsid w:val="00B575EA"/>
    <w:rsid w:val="00B57FF0"/>
    <w:rsid w:val="00B601F6"/>
    <w:rsid w:val="00B6027A"/>
    <w:rsid w:val="00B608EE"/>
    <w:rsid w:val="00B60D51"/>
    <w:rsid w:val="00B60DFE"/>
    <w:rsid w:val="00B60E90"/>
    <w:rsid w:val="00B60FD5"/>
    <w:rsid w:val="00B61E7A"/>
    <w:rsid w:val="00B6226D"/>
    <w:rsid w:val="00B62A27"/>
    <w:rsid w:val="00B62ABE"/>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6F70"/>
    <w:rsid w:val="00B6701C"/>
    <w:rsid w:val="00B671D2"/>
    <w:rsid w:val="00B673BE"/>
    <w:rsid w:val="00B67403"/>
    <w:rsid w:val="00B67A89"/>
    <w:rsid w:val="00B67BC7"/>
    <w:rsid w:val="00B7016C"/>
    <w:rsid w:val="00B70563"/>
    <w:rsid w:val="00B7078F"/>
    <w:rsid w:val="00B70928"/>
    <w:rsid w:val="00B709E6"/>
    <w:rsid w:val="00B70B17"/>
    <w:rsid w:val="00B70C3A"/>
    <w:rsid w:val="00B70DA1"/>
    <w:rsid w:val="00B716AC"/>
    <w:rsid w:val="00B71AAA"/>
    <w:rsid w:val="00B71D57"/>
    <w:rsid w:val="00B7286C"/>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9FC"/>
    <w:rsid w:val="00B80DC5"/>
    <w:rsid w:val="00B80F49"/>
    <w:rsid w:val="00B8130D"/>
    <w:rsid w:val="00B813A7"/>
    <w:rsid w:val="00B81C8C"/>
    <w:rsid w:val="00B81F1B"/>
    <w:rsid w:val="00B822E0"/>
    <w:rsid w:val="00B8234E"/>
    <w:rsid w:val="00B82828"/>
    <w:rsid w:val="00B833EA"/>
    <w:rsid w:val="00B8362E"/>
    <w:rsid w:val="00B83656"/>
    <w:rsid w:val="00B83876"/>
    <w:rsid w:val="00B8396D"/>
    <w:rsid w:val="00B83F92"/>
    <w:rsid w:val="00B8415F"/>
    <w:rsid w:val="00B8418D"/>
    <w:rsid w:val="00B8431F"/>
    <w:rsid w:val="00B843E2"/>
    <w:rsid w:val="00B847C9"/>
    <w:rsid w:val="00B84A96"/>
    <w:rsid w:val="00B85148"/>
    <w:rsid w:val="00B851AF"/>
    <w:rsid w:val="00B8532F"/>
    <w:rsid w:val="00B8545B"/>
    <w:rsid w:val="00B854FF"/>
    <w:rsid w:val="00B855C5"/>
    <w:rsid w:val="00B85B28"/>
    <w:rsid w:val="00B85C4B"/>
    <w:rsid w:val="00B86866"/>
    <w:rsid w:val="00B86A04"/>
    <w:rsid w:val="00B86F43"/>
    <w:rsid w:val="00B87008"/>
    <w:rsid w:val="00B871D6"/>
    <w:rsid w:val="00B8749F"/>
    <w:rsid w:val="00B87918"/>
    <w:rsid w:val="00B87B45"/>
    <w:rsid w:val="00B87C74"/>
    <w:rsid w:val="00B87F0D"/>
    <w:rsid w:val="00B903E7"/>
    <w:rsid w:val="00B90412"/>
    <w:rsid w:val="00B91085"/>
    <w:rsid w:val="00B9120A"/>
    <w:rsid w:val="00B914F7"/>
    <w:rsid w:val="00B9157C"/>
    <w:rsid w:val="00B92129"/>
    <w:rsid w:val="00B921FB"/>
    <w:rsid w:val="00B92557"/>
    <w:rsid w:val="00B9323B"/>
    <w:rsid w:val="00B934D5"/>
    <w:rsid w:val="00B93E21"/>
    <w:rsid w:val="00B941D2"/>
    <w:rsid w:val="00B941D9"/>
    <w:rsid w:val="00B94246"/>
    <w:rsid w:val="00B9495F"/>
    <w:rsid w:val="00B94D47"/>
    <w:rsid w:val="00B94E0A"/>
    <w:rsid w:val="00B94E3F"/>
    <w:rsid w:val="00B95464"/>
    <w:rsid w:val="00B95C91"/>
    <w:rsid w:val="00B95DA4"/>
    <w:rsid w:val="00B96B90"/>
    <w:rsid w:val="00B96E18"/>
    <w:rsid w:val="00B97312"/>
    <w:rsid w:val="00B9776C"/>
    <w:rsid w:val="00B978B0"/>
    <w:rsid w:val="00B97C96"/>
    <w:rsid w:val="00B97DD1"/>
    <w:rsid w:val="00B97DDD"/>
    <w:rsid w:val="00BA0021"/>
    <w:rsid w:val="00BA01D0"/>
    <w:rsid w:val="00BA074F"/>
    <w:rsid w:val="00BA110E"/>
    <w:rsid w:val="00BA12DB"/>
    <w:rsid w:val="00BA13CC"/>
    <w:rsid w:val="00BA14FE"/>
    <w:rsid w:val="00BA15D9"/>
    <w:rsid w:val="00BA1A48"/>
    <w:rsid w:val="00BA224B"/>
    <w:rsid w:val="00BA31E8"/>
    <w:rsid w:val="00BA3998"/>
    <w:rsid w:val="00BA3D4A"/>
    <w:rsid w:val="00BA431A"/>
    <w:rsid w:val="00BA4AF7"/>
    <w:rsid w:val="00BA6363"/>
    <w:rsid w:val="00BA6579"/>
    <w:rsid w:val="00BA6A53"/>
    <w:rsid w:val="00BA6C52"/>
    <w:rsid w:val="00BA7576"/>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6B0"/>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524C"/>
    <w:rsid w:val="00BC5F42"/>
    <w:rsid w:val="00BC6631"/>
    <w:rsid w:val="00BC669C"/>
    <w:rsid w:val="00BC6A48"/>
    <w:rsid w:val="00BC6AA1"/>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AAF"/>
    <w:rsid w:val="00BD2C2F"/>
    <w:rsid w:val="00BD2C63"/>
    <w:rsid w:val="00BD2E01"/>
    <w:rsid w:val="00BD378D"/>
    <w:rsid w:val="00BD381B"/>
    <w:rsid w:val="00BD3928"/>
    <w:rsid w:val="00BD3C82"/>
    <w:rsid w:val="00BD3F32"/>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BC"/>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D11"/>
    <w:rsid w:val="00BE7FFD"/>
    <w:rsid w:val="00BF089E"/>
    <w:rsid w:val="00BF0AEC"/>
    <w:rsid w:val="00BF0B94"/>
    <w:rsid w:val="00BF16F6"/>
    <w:rsid w:val="00BF1D5B"/>
    <w:rsid w:val="00BF2037"/>
    <w:rsid w:val="00BF2737"/>
    <w:rsid w:val="00BF2C78"/>
    <w:rsid w:val="00BF3126"/>
    <w:rsid w:val="00BF35BE"/>
    <w:rsid w:val="00BF37B6"/>
    <w:rsid w:val="00BF3BA2"/>
    <w:rsid w:val="00BF3E1F"/>
    <w:rsid w:val="00BF401B"/>
    <w:rsid w:val="00BF4921"/>
    <w:rsid w:val="00BF4ADC"/>
    <w:rsid w:val="00BF4FA0"/>
    <w:rsid w:val="00BF50DA"/>
    <w:rsid w:val="00BF5700"/>
    <w:rsid w:val="00BF5B0E"/>
    <w:rsid w:val="00BF6038"/>
    <w:rsid w:val="00BF680B"/>
    <w:rsid w:val="00BF6DA7"/>
    <w:rsid w:val="00BF6F82"/>
    <w:rsid w:val="00BF700D"/>
    <w:rsid w:val="00BF7270"/>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10"/>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6F1A"/>
    <w:rsid w:val="00C073DB"/>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878"/>
    <w:rsid w:val="00C16E91"/>
    <w:rsid w:val="00C16FF1"/>
    <w:rsid w:val="00C17080"/>
    <w:rsid w:val="00C17B3C"/>
    <w:rsid w:val="00C17F6A"/>
    <w:rsid w:val="00C200EA"/>
    <w:rsid w:val="00C208FD"/>
    <w:rsid w:val="00C20976"/>
    <w:rsid w:val="00C20BFA"/>
    <w:rsid w:val="00C20C6E"/>
    <w:rsid w:val="00C21376"/>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9BB"/>
    <w:rsid w:val="00C25C31"/>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002"/>
    <w:rsid w:val="00C35053"/>
    <w:rsid w:val="00C3581A"/>
    <w:rsid w:val="00C359C7"/>
    <w:rsid w:val="00C36533"/>
    <w:rsid w:val="00C367D7"/>
    <w:rsid w:val="00C368F3"/>
    <w:rsid w:val="00C36CC4"/>
    <w:rsid w:val="00C37C32"/>
    <w:rsid w:val="00C37C38"/>
    <w:rsid w:val="00C37D77"/>
    <w:rsid w:val="00C37E63"/>
    <w:rsid w:val="00C37F89"/>
    <w:rsid w:val="00C40463"/>
    <w:rsid w:val="00C405BB"/>
    <w:rsid w:val="00C40780"/>
    <w:rsid w:val="00C4084D"/>
    <w:rsid w:val="00C40864"/>
    <w:rsid w:val="00C41813"/>
    <w:rsid w:val="00C41889"/>
    <w:rsid w:val="00C41F42"/>
    <w:rsid w:val="00C41FAE"/>
    <w:rsid w:val="00C42051"/>
    <w:rsid w:val="00C42821"/>
    <w:rsid w:val="00C42A5A"/>
    <w:rsid w:val="00C42E26"/>
    <w:rsid w:val="00C431B4"/>
    <w:rsid w:val="00C4375F"/>
    <w:rsid w:val="00C43F20"/>
    <w:rsid w:val="00C43F7C"/>
    <w:rsid w:val="00C43F7E"/>
    <w:rsid w:val="00C442E3"/>
    <w:rsid w:val="00C4466D"/>
    <w:rsid w:val="00C44981"/>
    <w:rsid w:val="00C44B90"/>
    <w:rsid w:val="00C44BE8"/>
    <w:rsid w:val="00C44CA5"/>
    <w:rsid w:val="00C44F7A"/>
    <w:rsid w:val="00C459EC"/>
    <w:rsid w:val="00C45BFC"/>
    <w:rsid w:val="00C46185"/>
    <w:rsid w:val="00C461E0"/>
    <w:rsid w:val="00C46556"/>
    <w:rsid w:val="00C46A14"/>
    <w:rsid w:val="00C46E55"/>
    <w:rsid w:val="00C47737"/>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3ED"/>
    <w:rsid w:val="00C546CC"/>
    <w:rsid w:val="00C546D4"/>
    <w:rsid w:val="00C548E5"/>
    <w:rsid w:val="00C549C0"/>
    <w:rsid w:val="00C54E04"/>
    <w:rsid w:val="00C54EC7"/>
    <w:rsid w:val="00C5544C"/>
    <w:rsid w:val="00C5617F"/>
    <w:rsid w:val="00C5637F"/>
    <w:rsid w:val="00C5646E"/>
    <w:rsid w:val="00C5648D"/>
    <w:rsid w:val="00C568B1"/>
    <w:rsid w:val="00C56D6B"/>
    <w:rsid w:val="00C570FF"/>
    <w:rsid w:val="00C5760D"/>
    <w:rsid w:val="00C578AF"/>
    <w:rsid w:val="00C57AC4"/>
    <w:rsid w:val="00C57E41"/>
    <w:rsid w:val="00C57F33"/>
    <w:rsid w:val="00C6011C"/>
    <w:rsid w:val="00C6013E"/>
    <w:rsid w:val="00C60486"/>
    <w:rsid w:val="00C60810"/>
    <w:rsid w:val="00C608A8"/>
    <w:rsid w:val="00C60961"/>
    <w:rsid w:val="00C60FAE"/>
    <w:rsid w:val="00C61516"/>
    <w:rsid w:val="00C61646"/>
    <w:rsid w:val="00C618F1"/>
    <w:rsid w:val="00C620BD"/>
    <w:rsid w:val="00C620CA"/>
    <w:rsid w:val="00C621B4"/>
    <w:rsid w:val="00C625B5"/>
    <w:rsid w:val="00C6261A"/>
    <w:rsid w:val="00C629D9"/>
    <w:rsid w:val="00C62A8B"/>
    <w:rsid w:val="00C62C51"/>
    <w:rsid w:val="00C6322A"/>
    <w:rsid w:val="00C63675"/>
    <w:rsid w:val="00C636B3"/>
    <w:rsid w:val="00C636EA"/>
    <w:rsid w:val="00C637A2"/>
    <w:rsid w:val="00C6390A"/>
    <w:rsid w:val="00C63C2F"/>
    <w:rsid w:val="00C64806"/>
    <w:rsid w:val="00C64DE7"/>
    <w:rsid w:val="00C64E72"/>
    <w:rsid w:val="00C65610"/>
    <w:rsid w:val="00C659D4"/>
    <w:rsid w:val="00C65C66"/>
    <w:rsid w:val="00C65F1E"/>
    <w:rsid w:val="00C660D8"/>
    <w:rsid w:val="00C66184"/>
    <w:rsid w:val="00C66419"/>
    <w:rsid w:val="00C6678F"/>
    <w:rsid w:val="00C669D8"/>
    <w:rsid w:val="00C66BF9"/>
    <w:rsid w:val="00C66FB6"/>
    <w:rsid w:val="00C67424"/>
    <w:rsid w:val="00C674E1"/>
    <w:rsid w:val="00C67541"/>
    <w:rsid w:val="00C676A7"/>
    <w:rsid w:val="00C701C6"/>
    <w:rsid w:val="00C701D2"/>
    <w:rsid w:val="00C705ED"/>
    <w:rsid w:val="00C70861"/>
    <w:rsid w:val="00C7092B"/>
    <w:rsid w:val="00C71457"/>
    <w:rsid w:val="00C718EE"/>
    <w:rsid w:val="00C71D68"/>
    <w:rsid w:val="00C71FBA"/>
    <w:rsid w:val="00C71FC2"/>
    <w:rsid w:val="00C7224A"/>
    <w:rsid w:val="00C7279F"/>
    <w:rsid w:val="00C72B78"/>
    <w:rsid w:val="00C72E57"/>
    <w:rsid w:val="00C733BD"/>
    <w:rsid w:val="00C73886"/>
    <w:rsid w:val="00C73B58"/>
    <w:rsid w:val="00C73B9C"/>
    <w:rsid w:val="00C7413C"/>
    <w:rsid w:val="00C74675"/>
    <w:rsid w:val="00C748CF"/>
    <w:rsid w:val="00C748FF"/>
    <w:rsid w:val="00C74F2D"/>
    <w:rsid w:val="00C759A4"/>
    <w:rsid w:val="00C7633D"/>
    <w:rsid w:val="00C7657B"/>
    <w:rsid w:val="00C7672C"/>
    <w:rsid w:val="00C7688D"/>
    <w:rsid w:val="00C769B5"/>
    <w:rsid w:val="00C76B2B"/>
    <w:rsid w:val="00C76BBD"/>
    <w:rsid w:val="00C76BD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196E"/>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39A7"/>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1C"/>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1C62"/>
    <w:rsid w:val="00CB2230"/>
    <w:rsid w:val="00CB240A"/>
    <w:rsid w:val="00CB2A33"/>
    <w:rsid w:val="00CB35C7"/>
    <w:rsid w:val="00CB3803"/>
    <w:rsid w:val="00CB3D27"/>
    <w:rsid w:val="00CB3F45"/>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102B"/>
    <w:rsid w:val="00CC1156"/>
    <w:rsid w:val="00CC15FB"/>
    <w:rsid w:val="00CC1631"/>
    <w:rsid w:val="00CC170C"/>
    <w:rsid w:val="00CC193F"/>
    <w:rsid w:val="00CC24C3"/>
    <w:rsid w:val="00CC2553"/>
    <w:rsid w:val="00CC2575"/>
    <w:rsid w:val="00CC2BCA"/>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E7E"/>
    <w:rsid w:val="00CD2FED"/>
    <w:rsid w:val="00CD30E1"/>
    <w:rsid w:val="00CD3245"/>
    <w:rsid w:val="00CD3627"/>
    <w:rsid w:val="00CD38D7"/>
    <w:rsid w:val="00CD3D2D"/>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6A9"/>
    <w:rsid w:val="00CE29F0"/>
    <w:rsid w:val="00CE2B54"/>
    <w:rsid w:val="00CE342A"/>
    <w:rsid w:val="00CE36A8"/>
    <w:rsid w:val="00CE3AB9"/>
    <w:rsid w:val="00CE3C2D"/>
    <w:rsid w:val="00CE3D29"/>
    <w:rsid w:val="00CE46AB"/>
    <w:rsid w:val="00CE46D2"/>
    <w:rsid w:val="00CE4C3F"/>
    <w:rsid w:val="00CE4EB7"/>
    <w:rsid w:val="00CE533F"/>
    <w:rsid w:val="00CE5709"/>
    <w:rsid w:val="00CE5AF7"/>
    <w:rsid w:val="00CE5C96"/>
    <w:rsid w:val="00CE6F50"/>
    <w:rsid w:val="00CE75C4"/>
    <w:rsid w:val="00CE7A65"/>
    <w:rsid w:val="00CE7C8E"/>
    <w:rsid w:val="00CE7E64"/>
    <w:rsid w:val="00CE7E70"/>
    <w:rsid w:val="00CF00BE"/>
    <w:rsid w:val="00CF02E3"/>
    <w:rsid w:val="00CF06BA"/>
    <w:rsid w:val="00CF0726"/>
    <w:rsid w:val="00CF1181"/>
    <w:rsid w:val="00CF120A"/>
    <w:rsid w:val="00CF1C0E"/>
    <w:rsid w:val="00CF1C98"/>
    <w:rsid w:val="00CF20EB"/>
    <w:rsid w:val="00CF2149"/>
    <w:rsid w:val="00CF2390"/>
    <w:rsid w:val="00CF2774"/>
    <w:rsid w:val="00CF2CD0"/>
    <w:rsid w:val="00CF355F"/>
    <w:rsid w:val="00CF3564"/>
    <w:rsid w:val="00CF37BD"/>
    <w:rsid w:val="00CF3A32"/>
    <w:rsid w:val="00CF3E0F"/>
    <w:rsid w:val="00CF3E4E"/>
    <w:rsid w:val="00CF441D"/>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53"/>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67E"/>
    <w:rsid w:val="00D066F3"/>
    <w:rsid w:val="00D06818"/>
    <w:rsid w:val="00D06937"/>
    <w:rsid w:val="00D06C62"/>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2BA"/>
    <w:rsid w:val="00D143E5"/>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561"/>
    <w:rsid w:val="00D17B60"/>
    <w:rsid w:val="00D17F86"/>
    <w:rsid w:val="00D2027A"/>
    <w:rsid w:val="00D20669"/>
    <w:rsid w:val="00D209C7"/>
    <w:rsid w:val="00D20A24"/>
    <w:rsid w:val="00D20F78"/>
    <w:rsid w:val="00D21018"/>
    <w:rsid w:val="00D210D0"/>
    <w:rsid w:val="00D21922"/>
    <w:rsid w:val="00D21DA0"/>
    <w:rsid w:val="00D21F47"/>
    <w:rsid w:val="00D22149"/>
    <w:rsid w:val="00D22208"/>
    <w:rsid w:val="00D22E39"/>
    <w:rsid w:val="00D23124"/>
    <w:rsid w:val="00D231C0"/>
    <w:rsid w:val="00D234DE"/>
    <w:rsid w:val="00D235CB"/>
    <w:rsid w:val="00D238A8"/>
    <w:rsid w:val="00D23923"/>
    <w:rsid w:val="00D239A1"/>
    <w:rsid w:val="00D23D50"/>
    <w:rsid w:val="00D24876"/>
    <w:rsid w:val="00D2495D"/>
    <w:rsid w:val="00D24968"/>
    <w:rsid w:val="00D251D8"/>
    <w:rsid w:val="00D2521A"/>
    <w:rsid w:val="00D253B1"/>
    <w:rsid w:val="00D25699"/>
    <w:rsid w:val="00D25872"/>
    <w:rsid w:val="00D258F6"/>
    <w:rsid w:val="00D25A71"/>
    <w:rsid w:val="00D26280"/>
    <w:rsid w:val="00D264E6"/>
    <w:rsid w:val="00D26774"/>
    <w:rsid w:val="00D2689A"/>
    <w:rsid w:val="00D2705F"/>
    <w:rsid w:val="00D27293"/>
    <w:rsid w:val="00D276BA"/>
    <w:rsid w:val="00D30D99"/>
    <w:rsid w:val="00D30FC0"/>
    <w:rsid w:val="00D310F0"/>
    <w:rsid w:val="00D311B9"/>
    <w:rsid w:val="00D31236"/>
    <w:rsid w:val="00D31703"/>
    <w:rsid w:val="00D31E94"/>
    <w:rsid w:val="00D32284"/>
    <w:rsid w:val="00D3284A"/>
    <w:rsid w:val="00D328E1"/>
    <w:rsid w:val="00D33650"/>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0CBA"/>
    <w:rsid w:val="00D418C9"/>
    <w:rsid w:val="00D41CB5"/>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3F0"/>
    <w:rsid w:val="00D44C40"/>
    <w:rsid w:val="00D44D21"/>
    <w:rsid w:val="00D4574C"/>
    <w:rsid w:val="00D457F2"/>
    <w:rsid w:val="00D4589B"/>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0A8"/>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A94"/>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2DA3"/>
    <w:rsid w:val="00D736AA"/>
    <w:rsid w:val="00D73888"/>
    <w:rsid w:val="00D73DBB"/>
    <w:rsid w:val="00D73EAD"/>
    <w:rsid w:val="00D75823"/>
    <w:rsid w:val="00D76A52"/>
    <w:rsid w:val="00D76B6D"/>
    <w:rsid w:val="00D76FB1"/>
    <w:rsid w:val="00D77537"/>
    <w:rsid w:val="00D775BF"/>
    <w:rsid w:val="00D779EA"/>
    <w:rsid w:val="00D77D36"/>
    <w:rsid w:val="00D77F5A"/>
    <w:rsid w:val="00D80134"/>
    <w:rsid w:val="00D80197"/>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3D25"/>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87CEB"/>
    <w:rsid w:val="00D87FB8"/>
    <w:rsid w:val="00D9023B"/>
    <w:rsid w:val="00D9076C"/>
    <w:rsid w:val="00D90860"/>
    <w:rsid w:val="00D90911"/>
    <w:rsid w:val="00D9092E"/>
    <w:rsid w:val="00D90B9F"/>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895"/>
    <w:rsid w:val="00D95D4B"/>
    <w:rsid w:val="00D96044"/>
    <w:rsid w:val="00D967B1"/>
    <w:rsid w:val="00D96C05"/>
    <w:rsid w:val="00D97685"/>
    <w:rsid w:val="00D97CE2"/>
    <w:rsid w:val="00D97D26"/>
    <w:rsid w:val="00DA0BB5"/>
    <w:rsid w:val="00DA0CD3"/>
    <w:rsid w:val="00DA0CDB"/>
    <w:rsid w:val="00DA159C"/>
    <w:rsid w:val="00DA226D"/>
    <w:rsid w:val="00DA2EED"/>
    <w:rsid w:val="00DA309A"/>
    <w:rsid w:val="00DA3B3C"/>
    <w:rsid w:val="00DA40CF"/>
    <w:rsid w:val="00DA41E0"/>
    <w:rsid w:val="00DA4961"/>
    <w:rsid w:val="00DA4E99"/>
    <w:rsid w:val="00DA4F20"/>
    <w:rsid w:val="00DA5748"/>
    <w:rsid w:val="00DA610A"/>
    <w:rsid w:val="00DA63BB"/>
    <w:rsid w:val="00DA6585"/>
    <w:rsid w:val="00DA663A"/>
    <w:rsid w:val="00DA6A6A"/>
    <w:rsid w:val="00DA6EF0"/>
    <w:rsid w:val="00DA72E8"/>
    <w:rsid w:val="00DA7692"/>
    <w:rsid w:val="00DA7D48"/>
    <w:rsid w:val="00DB00D8"/>
    <w:rsid w:val="00DB08BB"/>
    <w:rsid w:val="00DB0E4B"/>
    <w:rsid w:val="00DB1092"/>
    <w:rsid w:val="00DB11DD"/>
    <w:rsid w:val="00DB1640"/>
    <w:rsid w:val="00DB1C99"/>
    <w:rsid w:val="00DB1D0D"/>
    <w:rsid w:val="00DB20AC"/>
    <w:rsid w:val="00DB23B3"/>
    <w:rsid w:val="00DB26E5"/>
    <w:rsid w:val="00DB2710"/>
    <w:rsid w:val="00DB2995"/>
    <w:rsid w:val="00DB2B76"/>
    <w:rsid w:val="00DB3128"/>
    <w:rsid w:val="00DB3592"/>
    <w:rsid w:val="00DB3735"/>
    <w:rsid w:val="00DB3918"/>
    <w:rsid w:val="00DB3CED"/>
    <w:rsid w:val="00DB4432"/>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407"/>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1E3"/>
    <w:rsid w:val="00DD14F1"/>
    <w:rsid w:val="00DD2197"/>
    <w:rsid w:val="00DD2331"/>
    <w:rsid w:val="00DD2799"/>
    <w:rsid w:val="00DD27FC"/>
    <w:rsid w:val="00DD2B92"/>
    <w:rsid w:val="00DD2CDA"/>
    <w:rsid w:val="00DD2E3E"/>
    <w:rsid w:val="00DD343B"/>
    <w:rsid w:val="00DD41A3"/>
    <w:rsid w:val="00DD4690"/>
    <w:rsid w:val="00DD4E41"/>
    <w:rsid w:val="00DD537E"/>
    <w:rsid w:val="00DD53BF"/>
    <w:rsid w:val="00DD5518"/>
    <w:rsid w:val="00DD6094"/>
    <w:rsid w:val="00DD6147"/>
    <w:rsid w:val="00DD7026"/>
    <w:rsid w:val="00DD7433"/>
    <w:rsid w:val="00DD79BC"/>
    <w:rsid w:val="00DD7A73"/>
    <w:rsid w:val="00DD7C6B"/>
    <w:rsid w:val="00DD7F0C"/>
    <w:rsid w:val="00DE0078"/>
    <w:rsid w:val="00DE009A"/>
    <w:rsid w:val="00DE04A6"/>
    <w:rsid w:val="00DE08ED"/>
    <w:rsid w:val="00DE0B61"/>
    <w:rsid w:val="00DE0DD0"/>
    <w:rsid w:val="00DE0FBD"/>
    <w:rsid w:val="00DE1283"/>
    <w:rsid w:val="00DE12F1"/>
    <w:rsid w:val="00DE1415"/>
    <w:rsid w:val="00DE142E"/>
    <w:rsid w:val="00DE1575"/>
    <w:rsid w:val="00DE1B75"/>
    <w:rsid w:val="00DE1F0E"/>
    <w:rsid w:val="00DE28B2"/>
    <w:rsid w:val="00DE290A"/>
    <w:rsid w:val="00DE3182"/>
    <w:rsid w:val="00DE3367"/>
    <w:rsid w:val="00DE36BD"/>
    <w:rsid w:val="00DE410E"/>
    <w:rsid w:val="00DE44A0"/>
    <w:rsid w:val="00DE44E2"/>
    <w:rsid w:val="00DE451B"/>
    <w:rsid w:val="00DE4BFC"/>
    <w:rsid w:val="00DE5BDA"/>
    <w:rsid w:val="00DE68A7"/>
    <w:rsid w:val="00DE69BE"/>
    <w:rsid w:val="00DE7300"/>
    <w:rsid w:val="00DE7716"/>
    <w:rsid w:val="00DE7D18"/>
    <w:rsid w:val="00DF013D"/>
    <w:rsid w:val="00DF03D3"/>
    <w:rsid w:val="00DF0CCE"/>
    <w:rsid w:val="00DF18A3"/>
    <w:rsid w:val="00DF20A6"/>
    <w:rsid w:val="00DF2444"/>
    <w:rsid w:val="00DF248E"/>
    <w:rsid w:val="00DF28C5"/>
    <w:rsid w:val="00DF2A20"/>
    <w:rsid w:val="00DF3AF6"/>
    <w:rsid w:val="00DF3F81"/>
    <w:rsid w:val="00DF3FEC"/>
    <w:rsid w:val="00DF40BA"/>
    <w:rsid w:val="00DF42F5"/>
    <w:rsid w:val="00DF4494"/>
    <w:rsid w:val="00DF4562"/>
    <w:rsid w:val="00DF470F"/>
    <w:rsid w:val="00DF4B2E"/>
    <w:rsid w:val="00DF50BE"/>
    <w:rsid w:val="00DF5388"/>
    <w:rsid w:val="00DF5645"/>
    <w:rsid w:val="00DF57B2"/>
    <w:rsid w:val="00DF580E"/>
    <w:rsid w:val="00DF584A"/>
    <w:rsid w:val="00DF594D"/>
    <w:rsid w:val="00DF5CAB"/>
    <w:rsid w:val="00DF66C1"/>
    <w:rsid w:val="00DF66FC"/>
    <w:rsid w:val="00DF67CC"/>
    <w:rsid w:val="00DF6851"/>
    <w:rsid w:val="00DF6C9D"/>
    <w:rsid w:val="00DF7527"/>
    <w:rsid w:val="00DF76A5"/>
    <w:rsid w:val="00DF7897"/>
    <w:rsid w:val="00DF7E73"/>
    <w:rsid w:val="00E001B4"/>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1AE"/>
    <w:rsid w:val="00E0626C"/>
    <w:rsid w:val="00E0633F"/>
    <w:rsid w:val="00E066A9"/>
    <w:rsid w:val="00E0724F"/>
    <w:rsid w:val="00E07F53"/>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07"/>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217E"/>
    <w:rsid w:val="00E221FD"/>
    <w:rsid w:val="00E22668"/>
    <w:rsid w:val="00E231EA"/>
    <w:rsid w:val="00E24466"/>
    <w:rsid w:val="00E2466A"/>
    <w:rsid w:val="00E2507C"/>
    <w:rsid w:val="00E255BE"/>
    <w:rsid w:val="00E256AB"/>
    <w:rsid w:val="00E2638D"/>
    <w:rsid w:val="00E26A11"/>
    <w:rsid w:val="00E27959"/>
    <w:rsid w:val="00E27ACF"/>
    <w:rsid w:val="00E30125"/>
    <w:rsid w:val="00E305F7"/>
    <w:rsid w:val="00E3087A"/>
    <w:rsid w:val="00E30892"/>
    <w:rsid w:val="00E308F3"/>
    <w:rsid w:val="00E30E4E"/>
    <w:rsid w:val="00E311C8"/>
    <w:rsid w:val="00E31AC0"/>
    <w:rsid w:val="00E31D8D"/>
    <w:rsid w:val="00E32381"/>
    <w:rsid w:val="00E32820"/>
    <w:rsid w:val="00E32B5B"/>
    <w:rsid w:val="00E32CA3"/>
    <w:rsid w:val="00E32E34"/>
    <w:rsid w:val="00E33375"/>
    <w:rsid w:val="00E333E1"/>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104"/>
    <w:rsid w:val="00E376AB"/>
    <w:rsid w:val="00E376BD"/>
    <w:rsid w:val="00E3787B"/>
    <w:rsid w:val="00E37B71"/>
    <w:rsid w:val="00E37C64"/>
    <w:rsid w:val="00E37C8B"/>
    <w:rsid w:val="00E4064F"/>
    <w:rsid w:val="00E4096F"/>
    <w:rsid w:val="00E40DB7"/>
    <w:rsid w:val="00E40EEE"/>
    <w:rsid w:val="00E41710"/>
    <w:rsid w:val="00E419E6"/>
    <w:rsid w:val="00E41A69"/>
    <w:rsid w:val="00E41B66"/>
    <w:rsid w:val="00E41ED1"/>
    <w:rsid w:val="00E41FBC"/>
    <w:rsid w:val="00E42080"/>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F16"/>
    <w:rsid w:val="00E53737"/>
    <w:rsid w:val="00E53978"/>
    <w:rsid w:val="00E53A04"/>
    <w:rsid w:val="00E53C96"/>
    <w:rsid w:val="00E53CAA"/>
    <w:rsid w:val="00E5409D"/>
    <w:rsid w:val="00E541E8"/>
    <w:rsid w:val="00E5424E"/>
    <w:rsid w:val="00E54ADC"/>
    <w:rsid w:val="00E55104"/>
    <w:rsid w:val="00E552FE"/>
    <w:rsid w:val="00E55C26"/>
    <w:rsid w:val="00E56068"/>
    <w:rsid w:val="00E5608D"/>
    <w:rsid w:val="00E563FF"/>
    <w:rsid w:val="00E565E1"/>
    <w:rsid w:val="00E56B46"/>
    <w:rsid w:val="00E56DFB"/>
    <w:rsid w:val="00E57404"/>
    <w:rsid w:val="00E574A1"/>
    <w:rsid w:val="00E57612"/>
    <w:rsid w:val="00E5793E"/>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BCD"/>
    <w:rsid w:val="00E65C93"/>
    <w:rsid w:val="00E65F5C"/>
    <w:rsid w:val="00E66244"/>
    <w:rsid w:val="00E66CD3"/>
    <w:rsid w:val="00E66CFC"/>
    <w:rsid w:val="00E6756F"/>
    <w:rsid w:val="00E67F1C"/>
    <w:rsid w:val="00E70857"/>
    <w:rsid w:val="00E70C52"/>
    <w:rsid w:val="00E70EC1"/>
    <w:rsid w:val="00E71095"/>
    <w:rsid w:val="00E71282"/>
    <w:rsid w:val="00E714F9"/>
    <w:rsid w:val="00E71907"/>
    <w:rsid w:val="00E71F87"/>
    <w:rsid w:val="00E7255D"/>
    <w:rsid w:val="00E727A0"/>
    <w:rsid w:val="00E72956"/>
    <w:rsid w:val="00E72D15"/>
    <w:rsid w:val="00E730F5"/>
    <w:rsid w:val="00E73202"/>
    <w:rsid w:val="00E7376B"/>
    <w:rsid w:val="00E73980"/>
    <w:rsid w:val="00E73BCA"/>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35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AA8"/>
    <w:rsid w:val="00E86AAE"/>
    <w:rsid w:val="00E86D06"/>
    <w:rsid w:val="00E87437"/>
    <w:rsid w:val="00E8751D"/>
    <w:rsid w:val="00E87895"/>
    <w:rsid w:val="00E901E5"/>
    <w:rsid w:val="00E9059C"/>
    <w:rsid w:val="00E9063D"/>
    <w:rsid w:val="00E90807"/>
    <w:rsid w:val="00E90C42"/>
    <w:rsid w:val="00E90CFA"/>
    <w:rsid w:val="00E90DB2"/>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945"/>
    <w:rsid w:val="00E96AFB"/>
    <w:rsid w:val="00E96C69"/>
    <w:rsid w:val="00E96E55"/>
    <w:rsid w:val="00E96F13"/>
    <w:rsid w:val="00E9765B"/>
    <w:rsid w:val="00E97BF7"/>
    <w:rsid w:val="00EA04CC"/>
    <w:rsid w:val="00EA06EE"/>
    <w:rsid w:val="00EA0C10"/>
    <w:rsid w:val="00EA0D01"/>
    <w:rsid w:val="00EA10CC"/>
    <w:rsid w:val="00EA174A"/>
    <w:rsid w:val="00EA19E6"/>
    <w:rsid w:val="00EA1A7E"/>
    <w:rsid w:val="00EA24EA"/>
    <w:rsid w:val="00EA2705"/>
    <w:rsid w:val="00EA2BF7"/>
    <w:rsid w:val="00EA2D73"/>
    <w:rsid w:val="00EA3344"/>
    <w:rsid w:val="00EA34CB"/>
    <w:rsid w:val="00EA3578"/>
    <w:rsid w:val="00EA38A3"/>
    <w:rsid w:val="00EA392A"/>
    <w:rsid w:val="00EA3C0D"/>
    <w:rsid w:val="00EA3CD6"/>
    <w:rsid w:val="00EA3D5B"/>
    <w:rsid w:val="00EA3FB7"/>
    <w:rsid w:val="00EA404A"/>
    <w:rsid w:val="00EA46B5"/>
    <w:rsid w:val="00EA488E"/>
    <w:rsid w:val="00EA4989"/>
    <w:rsid w:val="00EA62C1"/>
    <w:rsid w:val="00EA65A3"/>
    <w:rsid w:val="00EA692D"/>
    <w:rsid w:val="00EA6E47"/>
    <w:rsid w:val="00EA7044"/>
    <w:rsid w:val="00EA7FEB"/>
    <w:rsid w:val="00EB0A2E"/>
    <w:rsid w:val="00EB0D87"/>
    <w:rsid w:val="00EB0D9B"/>
    <w:rsid w:val="00EB13EB"/>
    <w:rsid w:val="00EB17EF"/>
    <w:rsid w:val="00EB186A"/>
    <w:rsid w:val="00EB1B88"/>
    <w:rsid w:val="00EB1D7E"/>
    <w:rsid w:val="00EB1E87"/>
    <w:rsid w:val="00EB20A0"/>
    <w:rsid w:val="00EB2142"/>
    <w:rsid w:val="00EB263E"/>
    <w:rsid w:val="00EB26DE"/>
    <w:rsid w:val="00EB293D"/>
    <w:rsid w:val="00EB2C77"/>
    <w:rsid w:val="00EB3017"/>
    <w:rsid w:val="00EB353C"/>
    <w:rsid w:val="00EB397A"/>
    <w:rsid w:val="00EB3E5C"/>
    <w:rsid w:val="00EB41DC"/>
    <w:rsid w:val="00EB4342"/>
    <w:rsid w:val="00EB44FF"/>
    <w:rsid w:val="00EB46CD"/>
    <w:rsid w:val="00EB50D8"/>
    <w:rsid w:val="00EB54BA"/>
    <w:rsid w:val="00EB58C9"/>
    <w:rsid w:val="00EB5CD2"/>
    <w:rsid w:val="00EB5E60"/>
    <w:rsid w:val="00EB6158"/>
    <w:rsid w:val="00EB6392"/>
    <w:rsid w:val="00EB63A9"/>
    <w:rsid w:val="00EB661D"/>
    <w:rsid w:val="00EB72FC"/>
    <w:rsid w:val="00EB736E"/>
    <w:rsid w:val="00EB7CDD"/>
    <w:rsid w:val="00EB7D6D"/>
    <w:rsid w:val="00EB7F67"/>
    <w:rsid w:val="00EC119B"/>
    <w:rsid w:val="00EC12D9"/>
    <w:rsid w:val="00EC1362"/>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6741"/>
    <w:rsid w:val="00EC7553"/>
    <w:rsid w:val="00EC779F"/>
    <w:rsid w:val="00EC7B39"/>
    <w:rsid w:val="00EC7C96"/>
    <w:rsid w:val="00EC7E41"/>
    <w:rsid w:val="00EC7F43"/>
    <w:rsid w:val="00ED01D4"/>
    <w:rsid w:val="00ED0AD6"/>
    <w:rsid w:val="00ED0AE2"/>
    <w:rsid w:val="00ED0B47"/>
    <w:rsid w:val="00ED0E34"/>
    <w:rsid w:val="00ED0F33"/>
    <w:rsid w:val="00ED13CA"/>
    <w:rsid w:val="00ED15EA"/>
    <w:rsid w:val="00ED1B8E"/>
    <w:rsid w:val="00ED2A44"/>
    <w:rsid w:val="00ED2CD4"/>
    <w:rsid w:val="00ED2D76"/>
    <w:rsid w:val="00ED32B2"/>
    <w:rsid w:val="00ED39C3"/>
    <w:rsid w:val="00ED3B45"/>
    <w:rsid w:val="00ED3E05"/>
    <w:rsid w:val="00ED4ACD"/>
    <w:rsid w:val="00ED4DBA"/>
    <w:rsid w:val="00ED51DD"/>
    <w:rsid w:val="00ED5E5A"/>
    <w:rsid w:val="00ED62E3"/>
    <w:rsid w:val="00ED6557"/>
    <w:rsid w:val="00ED659C"/>
    <w:rsid w:val="00ED699F"/>
    <w:rsid w:val="00ED6B4D"/>
    <w:rsid w:val="00ED6F24"/>
    <w:rsid w:val="00ED7498"/>
    <w:rsid w:val="00ED78EC"/>
    <w:rsid w:val="00ED7DAC"/>
    <w:rsid w:val="00EE0446"/>
    <w:rsid w:val="00EE066B"/>
    <w:rsid w:val="00EE0C92"/>
    <w:rsid w:val="00EE0D0B"/>
    <w:rsid w:val="00EE0EF5"/>
    <w:rsid w:val="00EE1397"/>
    <w:rsid w:val="00EE1477"/>
    <w:rsid w:val="00EE19A3"/>
    <w:rsid w:val="00EE1A17"/>
    <w:rsid w:val="00EE2090"/>
    <w:rsid w:val="00EE20A5"/>
    <w:rsid w:val="00EE22C7"/>
    <w:rsid w:val="00EE25B3"/>
    <w:rsid w:val="00EE2696"/>
    <w:rsid w:val="00EE2997"/>
    <w:rsid w:val="00EE2A32"/>
    <w:rsid w:val="00EE2C80"/>
    <w:rsid w:val="00EE2E25"/>
    <w:rsid w:val="00EE33F4"/>
    <w:rsid w:val="00EE3910"/>
    <w:rsid w:val="00EE3A4A"/>
    <w:rsid w:val="00EE3D4E"/>
    <w:rsid w:val="00EE3E5C"/>
    <w:rsid w:val="00EE432B"/>
    <w:rsid w:val="00EE4630"/>
    <w:rsid w:val="00EE46E7"/>
    <w:rsid w:val="00EE585B"/>
    <w:rsid w:val="00EE59B7"/>
    <w:rsid w:val="00EE5C89"/>
    <w:rsid w:val="00EE612F"/>
    <w:rsid w:val="00EE614D"/>
    <w:rsid w:val="00EE64D2"/>
    <w:rsid w:val="00EE6520"/>
    <w:rsid w:val="00EE67BF"/>
    <w:rsid w:val="00EE6C6C"/>
    <w:rsid w:val="00EE77A8"/>
    <w:rsid w:val="00EE7937"/>
    <w:rsid w:val="00EE7CA8"/>
    <w:rsid w:val="00EE7D33"/>
    <w:rsid w:val="00EE7EE8"/>
    <w:rsid w:val="00EF09CF"/>
    <w:rsid w:val="00EF0AB7"/>
    <w:rsid w:val="00EF0D6F"/>
    <w:rsid w:val="00EF124D"/>
    <w:rsid w:val="00EF15FE"/>
    <w:rsid w:val="00EF1E82"/>
    <w:rsid w:val="00EF2991"/>
    <w:rsid w:val="00EF2AC8"/>
    <w:rsid w:val="00EF2E81"/>
    <w:rsid w:val="00EF3060"/>
    <w:rsid w:val="00EF30A0"/>
    <w:rsid w:val="00EF3250"/>
    <w:rsid w:val="00EF3437"/>
    <w:rsid w:val="00EF3858"/>
    <w:rsid w:val="00EF4355"/>
    <w:rsid w:val="00EF43DD"/>
    <w:rsid w:val="00EF44F6"/>
    <w:rsid w:val="00EF46A3"/>
    <w:rsid w:val="00EF47B5"/>
    <w:rsid w:val="00EF5341"/>
    <w:rsid w:val="00EF5557"/>
    <w:rsid w:val="00EF5610"/>
    <w:rsid w:val="00EF5654"/>
    <w:rsid w:val="00EF5ED1"/>
    <w:rsid w:val="00EF60B3"/>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412"/>
    <w:rsid w:val="00F024BA"/>
    <w:rsid w:val="00F024ED"/>
    <w:rsid w:val="00F02649"/>
    <w:rsid w:val="00F0292F"/>
    <w:rsid w:val="00F02CB9"/>
    <w:rsid w:val="00F0307A"/>
    <w:rsid w:val="00F03690"/>
    <w:rsid w:val="00F03692"/>
    <w:rsid w:val="00F03A11"/>
    <w:rsid w:val="00F03F00"/>
    <w:rsid w:val="00F0457F"/>
    <w:rsid w:val="00F04629"/>
    <w:rsid w:val="00F047CE"/>
    <w:rsid w:val="00F04FC9"/>
    <w:rsid w:val="00F057EB"/>
    <w:rsid w:val="00F0580E"/>
    <w:rsid w:val="00F058B9"/>
    <w:rsid w:val="00F05A4E"/>
    <w:rsid w:val="00F05DE3"/>
    <w:rsid w:val="00F05EA8"/>
    <w:rsid w:val="00F06008"/>
    <w:rsid w:val="00F063A5"/>
    <w:rsid w:val="00F0685B"/>
    <w:rsid w:val="00F06C55"/>
    <w:rsid w:val="00F0701E"/>
    <w:rsid w:val="00F07220"/>
    <w:rsid w:val="00F07434"/>
    <w:rsid w:val="00F07462"/>
    <w:rsid w:val="00F07465"/>
    <w:rsid w:val="00F07C90"/>
    <w:rsid w:val="00F07D8B"/>
    <w:rsid w:val="00F07DB0"/>
    <w:rsid w:val="00F07FF1"/>
    <w:rsid w:val="00F10348"/>
    <w:rsid w:val="00F104DB"/>
    <w:rsid w:val="00F1051A"/>
    <w:rsid w:val="00F11943"/>
    <w:rsid w:val="00F119B3"/>
    <w:rsid w:val="00F11D79"/>
    <w:rsid w:val="00F11F34"/>
    <w:rsid w:val="00F1280C"/>
    <w:rsid w:val="00F12B9D"/>
    <w:rsid w:val="00F1343C"/>
    <w:rsid w:val="00F1355A"/>
    <w:rsid w:val="00F13624"/>
    <w:rsid w:val="00F13785"/>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1F11"/>
    <w:rsid w:val="00F2251F"/>
    <w:rsid w:val="00F2253D"/>
    <w:rsid w:val="00F227B1"/>
    <w:rsid w:val="00F22C3F"/>
    <w:rsid w:val="00F22E42"/>
    <w:rsid w:val="00F23042"/>
    <w:rsid w:val="00F2340F"/>
    <w:rsid w:val="00F23A17"/>
    <w:rsid w:val="00F23A9C"/>
    <w:rsid w:val="00F24124"/>
    <w:rsid w:val="00F244A8"/>
    <w:rsid w:val="00F25043"/>
    <w:rsid w:val="00F2531E"/>
    <w:rsid w:val="00F25532"/>
    <w:rsid w:val="00F2556E"/>
    <w:rsid w:val="00F25723"/>
    <w:rsid w:val="00F25B53"/>
    <w:rsid w:val="00F25CD9"/>
    <w:rsid w:val="00F25F88"/>
    <w:rsid w:val="00F26468"/>
    <w:rsid w:val="00F26517"/>
    <w:rsid w:val="00F2651A"/>
    <w:rsid w:val="00F26552"/>
    <w:rsid w:val="00F26C41"/>
    <w:rsid w:val="00F27153"/>
    <w:rsid w:val="00F273D3"/>
    <w:rsid w:val="00F273F6"/>
    <w:rsid w:val="00F2740B"/>
    <w:rsid w:val="00F27B99"/>
    <w:rsid w:val="00F27F92"/>
    <w:rsid w:val="00F3051B"/>
    <w:rsid w:val="00F30BBC"/>
    <w:rsid w:val="00F31850"/>
    <w:rsid w:val="00F31BA6"/>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4E30"/>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2448"/>
    <w:rsid w:val="00F4245C"/>
    <w:rsid w:val="00F425E0"/>
    <w:rsid w:val="00F42FC4"/>
    <w:rsid w:val="00F43E31"/>
    <w:rsid w:val="00F43EA4"/>
    <w:rsid w:val="00F442EE"/>
    <w:rsid w:val="00F445E7"/>
    <w:rsid w:val="00F44694"/>
    <w:rsid w:val="00F44852"/>
    <w:rsid w:val="00F44B80"/>
    <w:rsid w:val="00F44F19"/>
    <w:rsid w:val="00F455D6"/>
    <w:rsid w:val="00F4580D"/>
    <w:rsid w:val="00F45CB9"/>
    <w:rsid w:val="00F460DF"/>
    <w:rsid w:val="00F467A5"/>
    <w:rsid w:val="00F47083"/>
    <w:rsid w:val="00F47166"/>
    <w:rsid w:val="00F47169"/>
    <w:rsid w:val="00F47468"/>
    <w:rsid w:val="00F474D5"/>
    <w:rsid w:val="00F47586"/>
    <w:rsid w:val="00F47621"/>
    <w:rsid w:val="00F4784E"/>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0F0"/>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6AD"/>
    <w:rsid w:val="00F67A99"/>
    <w:rsid w:val="00F67B90"/>
    <w:rsid w:val="00F67F71"/>
    <w:rsid w:val="00F70096"/>
    <w:rsid w:val="00F70133"/>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26"/>
    <w:rsid w:val="00F731C2"/>
    <w:rsid w:val="00F7321B"/>
    <w:rsid w:val="00F73750"/>
    <w:rsid w:val="00F738C9"/>
    <w:rsid w:val="00F739B5"/>
    <w:rsid w:val="00F73EAF"/>
    <w:rsid w:val="00F73F52"/>
    <w:rsid w:val="00F73FD0"/>
    <w:rsid w:val="00F740B4"/>
    <w:rsid w:val="00F7446F"/>
    <w:rsid w:val="00F74719"/>
    <w:rsid w:val="00F74810"/>
    <w:rsid w:val="00F74BD1"/>
    <w:rsid w:val="00F74C00"/>
    <w:rsid w:val="00F75148"/>
    <w:rsid w:val="00F755DF"/>
    <w:rsid w:val="00F759F3"/>
    <w:rsid w:val="00F75A74"/>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557"/>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BE7"/>
    <w:rsid w:val="00F91D49"/>
    <w:rsid w:val="00F9223E"/>
    <w:rsid w:val="00F92C05"/>
    <w:rsid w:val="00F937C8"/>
    <w:rsid w:val="00F93C4E"/>
    <w:rsid w:val="00F93CD3"/>
    <w:rsid w:val="00F93CDC"/>
    <w:rsid w:val="00F940B2"/>
    <w:rsid w:val="00F94909"/>
    <w:rsid w:val="00F952C5"/>
    <w:rsid w:val="00F962E4"/>
    <w:rsid w:val="00F9646B"/>
    <w:rsid w:val="00F964DA"/>
    <w:rsid w:val="00F966F4"/>
    <w:rsid w:val="00F9670E"/>
    <w:rsid w:val="00F9696C"/>
    <w:rsid w:val="00F96CFA"/>
    <w:rsid w:val="00F9714D"/>
    <w:rsid w:val="00F973DD"/>
    <w:rsid w:val="00F97431"/>
    <w:rsid w:val="00F9756D"/>
    <w:rsid w:val="00F978D5"/>
    <w:rsid w:val="00F97E9C"/>
    <w:rsid w:val="00F97F68"/>
    <w:rsid w:val="00FA0167"/>
    <w:rsid w:val="00FA0171"/>
    <w:rsid w:val="00FA01CB"/>
    <w:rsid w:val="00FA02EE"/>
    <w:rsid w:val="00FA0D18"/>
    <w:rsid w:val="00FA14A9"/>
    <w:rsid w:val="00FA15FC"/>
    <w:rsid w:val="00FA191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13"/>
    <w:rsid w:val="00FA3E30"/>
    <w:rsid w:val="00FA42D9"/>
    <w:rsid w:val="00FA4334"/>
    <w:rsid w:val="00FA4405"/>
    <w:rsid w:val="00FA4A80"/>
    <w:rsid w:val="00FA5096"/>
    <w:rsid w:val="00FA524A"/>
    <w:rsid w:val="00FA5512"/>
    <w:rsid w:val="00FA55E7"/>
    <w:rsid w:val="00FA57BA"/>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F07"/>
    <w:rsid w:val="00FB1068"/>
    <w:rsid w:val="00FB12A3"/>
    <w:rsid w:val="00FB1605"/>
    <w:rsid w:val="00FB1760"/>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63"/>
    <w:rsid w:val="00FB7429"/>
    <w:rsid w:val="00FB7AA8"/>
    <w:rsid w:val="00FB7C98"/>
    <w:rsid w:val="00FB7F45"/>
    <w:rsid w:val="00FC0060"/>
    <w:rsid w:val="00FC02DE"/>
    <w:rsid w:val="00FC03AC"/>
    <w:rsid w:val="00FC080E"/>
    <w:rsid w:val="00FC0F90"/>
    <w:rsid w:val="00FC10E9"/>
    <w:rsid w:val="00FC1202"/>
    <w:rsid w:val="00FC1707"/>
    <w:rsid w:val="00FC17C7"/>
    <w:rsid w:val="00FC25AB"/>
    <w:rsid w:val="00FC285B"/>
    <w:rsid w:val="00FC29D4"/>
    <w:rsid w:val="00FC2D43"/>
    <w:rsid w:val="00FC3093"/>
    <w:rsid w:val="00FC3454"/>
    <w:rsid w:val="00FC346B"/>
    <w:rsid w:val="00FC3779"/>
    <w:rsid w:val="00FC43FA"/>
    <w:rsid w:val="00FC4580"/>
    <w:rsid w:val="00FC4A87"/>
    <w:rsid w:val="00FC4AB1"/>
    <w:rsid w:val="00FC547D"/>
    <w:rsid w:val="00FC5A9B"/>
    <w:rsid w:val="00FC5AE9"/>
    <w:rsid w:val="00FC6111"/>
    <w:rsid w:val="00FC6352"/>
    <w:rsid w:val="00FC6903"/>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1FE7"/>
    <w:rsid w:val="00FD215C"/>
    <w:rsid w:val="00FD2846"/>
    <w:rsid w:val="00FD2855"/>
    <w:rsid w:val="00FD2F74"/>
    <w:rsid w:val="00FD30F3"/>
    <w:rsid w:val="00FD3761"/>
    <w:rsid w:val="00FD37B1"/>
    <w:rsid w:val="00FD39A4"/>
    <w:rsid w:val="00FD3F39"/>
    <w:rsid w:val="00FD3F3B"/>
    <w:rsid w:val="00FD4771"/>
    <w:rsid w:val="00FD4D69"/>
    <w:rsid w:val="00FD4DFB"/>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53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1C"/>
    <w:rsid w:val="00FF2AE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aliases w:val="Стандартный HTML2 Знак,Знак Знак Знак Знак2 Знак,Знак Знак Знак Знак3 Знак,Знак Знак Знак Знак4 Знак,Знак Знак Знак Знак6 Знак, Знак Знак Знак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uiPriority w:val="99"/>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 Знак1 Знак Знак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aliases w:val="Стандартный HTML2,Знак Знак Знак Знак2,Знак Знак Знак Знак3,Знак Знак Знак Знак4,Знак Знак Знак Знак6, Знак Знак Знак"/>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870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5256">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0960">
      <w:bodyDiv w:val="1"/>
      <w:marLeft w:val="0"/>
      <w:marRight w:val="0"/>
      <w:marTop w:val="0"/>
      <w:marBottom w:val="0"/>
      <w:divBdr>
        <w:top w:val="none" w:sz="0" w:space="0" w:color="auto"/>
        <w:left w:val="none" w:sz="0" w:space="0" w:color="auto"/>
        <w:bottom w:val="none" w:sz="0" w:space="0" w:color="auto"/>
        <w:right w:val="none" w:sz="0" w:space="0" w:color="auto"/>
      </w:divBdr>
    </w:div>
    <w:div w:id="1226857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97121">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981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41793">
      <w:bodyDiv w:val="1"/>
      <w:marLeft w:val="0"/>
      <w:marRight w:val="0"/>
      <w:marTop w:val="0"/>
      <w:marBottom w:val="0"/>
      <w:divBdr>
        <w:top w:val="none" w:sz="0" w:space="0" w:color="auto"/>
        <w:left w:val="none" w:sz="0" w:space="0" w:color="auto"/>
        <w:bottom w:val="none" w:sz="0" w:space="0" w:color="auto"/>
        <w:right w:val="none" w:sz="0" w:space="0" w:color="auto"/>
      </w:divBdr>
    </w:div>
    <w:div w:id="17893327">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695">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2100055">
      <w:bodyDiv w:val="1"/>
      <w:marLeft w:val="0"/>
      <w:marRight w:val="0"/>
      <w:marTop w:val="0"/>
      <w:marBottom w:val="0"/>
      <w:divBdr>
        <w:top w:val="none" w:sz="0" w:space="0" w:color="auto"/>
        <w:left w:val="none" w:sz="0" w:space="0" w:color="auto"/>
        <w:bottom w:val="none" w:sz="0" w:space="0" w:color="auto"/>
        <w:right w:val="none" w:sz="0" w:space="0" w:color="auto"/>
      </w:divBdr>
      <w:divsChild>
        <w:div w:id="715086394">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63814">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77783">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989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421333">
      <w:bodyDiv w:val="1"/>
      <w:marLeft w:val="0"/>
      <w:marRight w:val="0"/>
      <w:marTop w:val="0"/>
      <w:marBottom w:val="0"/>
      <w:divBdr>
        <w:top w:val="none" w:sz="0" w:space="0" w:color="auto"/>
        <w:left w:val="none" w:sz="0" w:space="0" w:color="auto"/>
        <w:bottom w:val="none" w:sz="0" w:space="0" w:color="auto"/>
        <w:right w:val="none" w:sz="0" w:space="0" w:color="auto"/>
      </w:divBdr>
    </w:div>
    <w:div w:id="32124898">
      <w:bodyDiv w:val="1"/>
      <w:marLeft w:val="0"/>
      <w:marRight w:val="0"/>
      <w:marTop w:val="0"/>
      <w:marBottom w:val="0"/>
      <w:divBdr>
        <w:top w:val="none" w:sz="0" w:space="0" w:color="auto"/>
        <w:left w:val="none" w:sz="0" w:space="0" w:color="auto"/>
        <w:bottom w:val="none" w:sz="0" w:space="0" w:color="auto"/>
        <w:right w:val="none" w:sz="0" w:space="0" w:color="auto"/>
      </w:divBdr>
    </w:div>
    <w:div w:id="32506581">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09610">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2739">
      <w:bodyDiv w:val="1"/>
      <w:marLeft w:val="0"/>
      <w:marRight w:val="0"/>
      <w:marTop w:val="0"/>
      <w:marBottom w:val="0"/>
      <w:divBdr>
        <w:top w:val="none" w:sz="0" w:space="0" w:color="auto"/>
        <w:left w:val="none" w:sz="0" w:space="0" w:color="auto"/>
        <w:bottom w:val="none" w:sz="0" w:space="0" w:color="auto"/>
        <w:right w:val="none" w:sz="0" w:space="0" w:color="auto"/>
      </w:divBdr>
    </w:div>
    <w:div w:id="3670930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0068">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6079">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5657">
      <w:bodyDiv w:val="1"/>
      <w:marLeft w:val="0"/>
      <w:marRight w:val="0"/>
      <w:marTop w:val="0"/>
      <w:marBottom w:val="0"/>
      <w:divBdr>
        <w:top w:val="none" w:sz="0" w:space="0" w:color="auto"/>
        <w:left w:val="none" w:sz="0" w:space="0" w:color="auto"/>
        <w:bottom w:val="none" w:sz="0" w:space="0" w:color="auto"/>
        <w:right w:val="none" w:sz="0" w:space="0" w:color="auto"/>
      </w:divBdr>
    </w:div>
    <w:div w:id="48581929">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47137">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016309">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90449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12081">
      <w:bodyDiv w:val="1"/>
      <w:marLeft w:val="0"/>
      <w:marRight w:val="0"/>
      <w:marTop w:val="0"/>
      <w:marBottom w:val="0"/>
      <w:divBdr>
        <w:top w:val="none" w:sz="0" w:space="0" w:color="auto"/>
        <w:left w:val="none" w:sz="0" w:space="0" w:color="auto"/>
        <w:bottom w:val="none" w:sz="0" w:space="0" w:color="auto"/>
        <w:right w:val="none" w:sz="0" w:space="0" w:color="auto"/>
      </w:divBdr>
    </w:div>
    <w:div w:id="62148819">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04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8575684">
      <w:bodyDiv w:val="1"/>
      <w:marLeft w:val="0"/>
      <w:marRight w:val="0"/>
      <w:marTop w:val="0"/>
      <w:marBottom w:val="0"/>
      <w:divBdr>
        <w:top w:val="none" w:sz="0" w:space="0" w:color="auto"/>
        <w:left w:val="none" w:sz="0" w:space="0" w:color="auto"/>
        <w:bottom w:val="none" w:sz="0" w:space="0" w:color="auto"/>
        <w:right w:val="none" w:sz="0" w:space="0" w:color="auto"/>
      </w:divBdr>
    </w:div>
    <w:div w:id="71781645">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17410">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9858">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20206">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525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029049">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145690">
      <w:bodyDiv w:val="1"/>
      <w:marLeft w:val="0"/>
      <w:marRight w:val="0"/>
      <w:marTop w:val="0"/>
      <w:marBottom w:val="0"/>
      <w:divBdr>
        <w:top w:val="none" w:sz="0" w:space="0" w:color="auto"/>
        <w:left w:val="none" w:sz="0" w:space="0" w:color="auto"/>
        <w:bottom w:val="none" w:sz="0" w:space="0" w:color="auto"/>
        <w:right w:val="none" w:sz="0" w:space="0" w:color="auto"/>
      </w:divBdr>
    </w:div>
    <w:div w:id="103119172">
      <w:bodyDiv w:val="1"/>
      <w:marLeft w:val="0"/>
      <w:marRight w:val="0"/>
      <w:marTop w:val="0"/>
      <w:marBottom w:val="0"/>
      <w:divBdr>
        <w:top w:val="none" w:sz="0" w:space="0" w:color="auto"/>
        <w:left w:val="none" w:sz="0" w:space="0" w:color="auto"/>
        <w:bottom w:val="none" w:sz="0" w:space="0" w:color="auto"/>
        <w:right w:val="none" w:sz="0" w:space="0" w:color="auto"/>
      </w:divBdr>
    </w:div>
    <w:div w:id="103158111">
      <w:bodyDiv w:val="1"/>
      <w:marLeft w:val="0"/>
      <w:marRight w:val="0"/>
      <w:marTop w:val="0"/>
      <w:marBottom w:val="0"/>
      <w:divBdr>
        <w:top w:val="none" w:sz="0" w:space="0" w:color="auto"/>
        <w:left w:val="none" w:sz="0" w:space="0" w:color="auto"/>
        <w:bottom w:val="none" w:sz="0" w:space="0" w:color="auto"/>
        <w:right w:val="none" w:sz="0" w:space="0" w:color="auto"/>
      </w:divBdr>
    </w:div>
    <w:div w:id="103228852">
      <w:bodyDiv w:val="1"/>
      <w:marLeft w:val="0"/>
      <w:marRight w:val="0"/>
      <w:marTop w:val="0"/>
      <w:marBottom w:val="0"/>
      <w:divBdr>
        <w:top w:val="none" w:sz="0" w:space="0" w:color="auto"/>
        <w:left w:val="none" w:sz="0" w:space="0" w:color="auto"/>
        <w:bottom w:val="none" w:sz="0" w:space="0" w:color="auto"/>
        <w:right w:val="none" w:sz="0" w:space="0" w:color="auto"/>
      </w:divBdr>
    </w:div>
    <w:div w:id="104616689">
      <w:bodyDiv w:val="1"/>
      <w:marLeft w:val="0"/>
      <w:marRight w:val="0"/>
      <w:marTop w:val="0"/>
      <w:marBottom w:val="0"/>
      <w:divBdr>
        <w:top w:val="none" w:sz="0" w:space="0" w:color="auto"/>
        <w:left w:val="none" w:sz="0" w:space="0" w:color="auto"/>
        <w:bottom w:val="none" w:sz="0" w:space="0" w:color="auto"/>
        <w:right w:val="none" w:sz="0" w:space="0" w:color="auto"/>
      </w:divBdr>
    </w:div>
    <w:div w:id="10538771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49620">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5508">
      <w:bodyDiv w:val="1"/>
      <w:marLeft w:val="0"/>
      <w:marRight w:val="0"/>
      <w:marTop w:val="0"/>
      <w:marBottom w:val="0"/>
      <w:divBdr>
        <w:top w:val="none" w:sz="0" w:space="0" w:color="auto"/>
        <w:left w:val="none" w:sz="0" w:space="0" w:color="auto"/>
        <w:bottom w:val="none" w:sz="0" w:space="0" w:color="auto"/>
        <w:right w:val="none" w:sz="0" w:space="0" w:color="auto"/>
      </w:divBdr>
    </w:div>
    <w:div w:id="10920690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7885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686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6587">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42111">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1887">
      <w:bodyDiv w:val="1"/>
      <w:marLeft w:val="0"/>
      <w:marRight w:val="0"/>
      <w:marTop w:val="0"/>
      <w:marBottom w:val="0"/>
      <w:divBdr>
        <w:top w:val="none" w:sz="0" w:space="0" w:color="auto"/>
        <w:left w:val="none" w:sz="0" w:space="0" w:color="auto"/>
        <w:bottom w:val="none" w:sz="0" w:space="0" w:color="auto"/>
        <w:right w:val="none" w:sz="0" w:space="0" w:color="auto"/>
      </w:divBdr>
    </w:div>
    <w:div w:id="12111389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769785">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247893">
      <w:bodyDiv w:val="1"/>
      <w:marLeft w:val="0"/>
      <w:marRight w:val="0"/>
      <w:marTop w:val="0"/>
      <w:marBottom w:val="0"/>
      <w:divBdr>
        <w:top w:val="none" w:sz="0" w:space="0" w:color="auto"/>
        <w:left w:val="none" w:sz="0" w:space="0" w:color="auto"/>
        <w:bottom w:val="none" w:sz="0" w:space="0" w:color="auto"/>
        <w:right w:val="none" w:sz="0" w:space="0" w:color="auto"/>
      </w:divBdr>
    </w:div>
    <w:div w:id="12936914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70037">
      <w:bodyDiv w:val="1"/>
      <w:marLeft w:val="0"/>
      <w:marRight w:val="0"/>
      <w:marTop w:val="0"/>
      <w:marBottom w:val="0"/>
      <w:divBdr>
        <w:top w:val="none" w:sz="0" w:space="0" w:color="auto"/>
        <w:left w:val="none" w:sz="0" w:space="0" w:color="auto"/>
        <w:bottom w:val="none" w:sz="0" w:space="0" w:color="auto"/>
        <w:right w:val="none" w:sz="0" w:space="0" w:color="auto"/>
      </w:divBdr>
    </w:div>
    <w:div w:id="133063731">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86534">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2396">
      <w:bodyDiv w:val="1"/>
      <w:marLeft w:val="0"/>
      <w:marRight w:val="0"/>
      <w:marTop w:val="0"/>
      <w:marBottom w:val="0"/>
      <w:divBdr>
        <w:top w:val="none" w:sz="0" w:space="0" w:color="auto"/>
        <w:left w:val="none" w:sz="0" w:space="0" w:color="auto"/>
        <w:bottom w:val="none" w:sz="0" w:space="0" w:color="auto"/>
        <w:right w:val="none" w:sz="0" w:space="0" w:color="auto"/>
      </w:divBdr>
    </w:div>
    <w:div w:id="145360246">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8628">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7999">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273729">
      <w:bodyDiv w:val="1"/>
      <w:marLeft w:val="0"/>
      <w:marRight w:val="0"/>
      <w:marTop w:val="0"/>
      <w:marBottom w:val="0"/>
      <w:divBdr>
        <w:top w:val="none" w:sz="0" w:space="0" w:color="auto"/>
        <w:left w:val="none" w:sz="0" w:space="0" w:color="auto"/>
        <w:bottom w:val="none" w:sz="0" w:space="0" w:color="auto"/>
        <w:right w:val="none" w:sz="0" w:space="0" w:color="auto"/>
      </w:divBdr>
    </w:div>
    <w:div w:id="158424126">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8049">
      <w:bodyDiv w:val="1"/>
      <w:marLeft w:val="0"/>
      <w:marRight w:val="0"/>
      <w:marTop w:val="0"/>
      <w:marBottom w:val="0"/>
      <w:divBdr>
        <w:top w:val="none" w:sz="0" w:space="0" w:color="auto"/>
        <w:left w:val="none" w:sz="0" w:space="0" w:color="auto"/>
        <w:bottom w:val="none" w:sz="0" w:space="0" w:color="auto"/>
        <w:right w:val="none" w:sz="0" w:space="0" w:color="auto"/>
      </w:divBdr>
    </w:div>
    <w:div w:id="161432445">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99029">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835162">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8955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6747">
      <w:bodyDiv w:val="1"/>
      <w:marLeft w:val="0"/>
      <w:marRight w:val="0"/>
      <w:marTop w:val="0"/>
      <w:marBottom w:val="0"/>
      <w:divBdr>
        <w:top w:val="none" w:sz="0" w:space="0" w:color="auto"/>
        <w:left w:val="none" w:sz="0" w:space="0" w:color="auto"/>
        <w:bottom w:val="none" w:sz="0" w:space="0" w:color="auto"/>
        <w:right w:val="none" w:sz="0" w:space="0" w:color="auto"/>
      </w:divBdr>
    </w:div>
    <w:div w:id="183137085">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4388">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371">
      <w:bodyDiv w:val="1"/>
      <w:marLeft w:val="0"/>
      <w:marRight w:val="0"/>
      <w:marTop w:val="0"/>
      <w:marBottom w:val="0"/>
      <w:divBdr>
        <w:top w:val="none" w:sz="0" w:space="0" w:color="auto"/>
        <w:left w:val="none" w:sz="0" w:space="0" w:color="auto"/>
        <w:bottom w:val="none" w:sz="0" w:space="0" w:color="auto"/>
        <w:right w:val="none" w:sz="0" w:space="0" w:color="auto"/>
      </w:divBdr>
    </w:div>
    <w:div w:id="186213172">
      <w:bodyDiv w:val="1"/>
      <w:marLeft w:val="0"/>
      <w:marRight w:val="0"/>
      <w:marTop w:val="0"/>
      <w:marBottom w:val="0"/>
      <w:divBdr>
        <w:top w:val="none" w:sz="0" w:space="0" w:color="auto"/>
        <w:left w:val="none" w:sz="0" w:space="0" w:color="auto"/>
        <w:bottom w:val="none" w:sz="0" w:space="0" w:color="auto"/>
        <w:right w:val="none" w:sz="0" w:space="0" w:color="auto"/>
      </w:divBdr>
    </w:div>
    <w:div w:id="186724514">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71438">
      <w:bodyDiv w:val="1"/>
      <w:marLeft w:val="0"/>
      <w:marRight w:val="0"/>
      <w:marTop w:val="0"/>
      <w:marBottom w:val="0"/>
      <w:divBdr>
        <w:top w:val="none" w:sz="0" w:space="0" w:color="auto"/>
        <w:left w:val="none" w:sz="0" w:space="0" w:color="auto"/>
        <w:bottom w:val="none" w:sz="0" w:space="0" w:color="auto"/>
        <w:right w:val="none" w:sz="0" w:space="0" w:color="auto"/>
      </w:divBdr>
    </w:div>
    <w:div w:id="189494540">
      <w:bodyDiv w:val="1"/>
      <w:marLeft w:val="0"/>
      <w:marRight w:val="0"/>
      <w:marTop w:val="0"/>
      <w:marBottom w:val="0"/>
      <w:divBdr>
        <w:top w:val="none" w:sz="0" w:space="0" w:color="auto"/>
        <w:left w:val="none" w:sz="0" w:space="0" w:color="auto"/>
        <w:bottom w:val="none" w:sz="0" w:space="0" w:color="auto"/>
        <w:right w:val="none" w:sz="0" w:space="0" w:color="auto"/>
      </w:divBdr>
    </w:div>
    <w:div w:id="190727807">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310250">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58995">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1412">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5025774">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86319">
      <w:bodyDiv w:val="1"/>
      <w:marLeft w:val="0"/>
      <w:marRight w:val="0"/>
      <w:marTop w:val="0"/>
      <w:marBottom w:val="0"/>
      <w:divBdr>
        <w:top w:val="none" w:sz="0" w:space="0" w:color="auto"/>
        <w:left w:val="none" w:sz="0" w:space="0" w:color="auto"/>
        <w:bottom w:val="none" w:sz="0" w:space="0" w:color="auto"/>
        <w:right w:val="none" w:sz="0" w:space="0" w:color="auto"/>
      </w:divBdr>
    </w:div>
    <w:div w:id="214632966">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79372">
      <w:bodyDiv w:val="1"/>
      <w:marLeft w:val="0"/>
      <w:marRight w:val="0"/>
      <w:marTop w:val="0"/>
      <w:marBottom w:val="0"/>
      <w:divBdr>
        <w:top w:val="none" w:sz="0" w:space="0" w:color="auto"/>
        <w:left w:val="none" w:sz="0" w:space="0" w:color="auto"/>
        <w:bottom w:val="none" w:sz="0" w:space="0" w:color="auto"/>
        <w:right w:val="none" w:sz="0" w:space="0" w:color="auto"/>
      </w:divBdr>
    </w:div>
    <w:div w:id="218369477">
      <w:bodyDiv w:val="1"/>
      <w:marLeft w:val="0"/>
      <w:marRight w:val="0"/>
      <w:marTop w:val="0"/>
      <w:marBottom w:val="0"/>
      <w:divBdr>
        <w:top w:val="none" w:sz="0" w:space="0" w:color="auto"/>
        <w:left w:val="none" w:sz="0" w:space="0" w:color="auto"/>
        <w:bottom w:val="none" w:sz="0" w:space="0" w:color="auto"/>
        <w:right w:val="none" w:sz="0" w:space="0" w:color="auto"/>
      </w:divBdr>
    </w:div>
    <w:div w:id="218830747">
      <w:bodyDiv w:val="1"/>
      <w:marLeft w:val="0"/>
      <w:marRight w:val="0"/>
      <w:marTop w:val="0"/>
      <w:marBottom w:val="0"/>
      <w:divBdr>
        <w:top w:val="none" w:sz="0" w:space="0" w:color="auto"/>
        <w:left w:val="none" w:sz="0" w:space="0" w:color="auto"/>
        <w:bottom w:val="none" w:sz="0" w:space="0" w:color="auto"/>
        <w:right w:val="none" w:sz="0" w:space="0" w:color="auto"/>
      </w:divBdr>
    </w:div>
    <w:div w:id="220867342">
      <w:bodyDiv w:val="1"/>
      <w:marLeft w:val="0"/>
      <w:marRight w:val="0"/>
      <w:marTop w:val="0"/>
      <w:marBottom w:val="0"/>
      <w:divBdr>
        <w:top w:val="none" w:sz="0" w:space="0" w:color="auto"/>
        <w:left w:val="none" w:sz="0" w:space="0" w:color="auto"/>
        <w:bottom w:val="none" w:sz="0" w:space="0" w:color="auto"/>
        <w:right w:val="none" w:sz="0" w:space="0" w:color="auto"/>
      </w:divBdr>
    </w:div>
    <w:div w:id="222329016">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949343">
      <w:bodyDiv w:val="1"/>
      <w:marLeft w:val="0"/>
      <w:marRight w:val="0"/>
      <w:marTop w:val="0"/>
      <w:marBottom w:val="0"/>
      <w:divBdr>
        <w:top w:val="none" w:sz="0" w:space="0" w:color="auto"/>
        <w:left w:val="none" w:sz="0" w:space="0" w:color="auto"/>
        <w:bottom w:val="none" w:sz="0" w:space="0" w:color="auto"/>
        <w:right w:val="none" w:sz="0" w:space="0" w:color="auto"/>
      </w:divBdr>
    </w:div>
    <w:div w:id="224921166">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4335">
      <w:bodyDiv w:val="1"/>
      <w:marLeft w:val="0"/>
      <w:marRight w:val="0"/>
      <w:marTop w:val="0"/>
      <w:marBottom w:val="0"/>
      <w:divBdr>
        <w:top w:val="none" w:sz="0" w:space="0" w:color="auto"/>
        <w:left w:val="none" w:sz="0" w:space="0" w:color="auto"/>
        <w:bottom w:val="none" w:sz="0" w:space="0" w:color="auto"/>
        <w:right w:val="none" w:sz="0" w:space="0" w:color="auto"/>
      </w:divBdr>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065180">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81389">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048180">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6369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6300">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5563">
      <w:bodyDiv w:val="1"/>
      <w:marLeft w:val="0"/>
      <w:marRight w:val="0"/>
      <w:marTop w:val="0"/>
      <w:marBottom w:val="0"/>
      <w:divBdr>
        <w:top w:val="none" w:sz="0" w:space="0" w:color="auto"/>
        <w:left w:val="none" w:sz="0" w:space="0" w:color="auto"/>
        <w:bottom w:val="none" w:sz="0" w:space="0" w:color="auto"/>
        <w:right w:val="none" w:sz="0" w:space="0" w:color="auto"/>
      </w:divBdr>
    </w:div>
    <w:div w:id="242684332">
      <w:bodyDiv w:val="1"/>
      <w:marLeft w:val="0"/>
      <w:marRight w:val="0"/>
      <w:marTop w:val="0"/>
      <w:marBottom w:val="0"/>
      <w:divBdr>
        <w:top w:val="none" w:sz="0" w:space="0" w:color="auto"/>
        <w:left w:val="none" w:sz="0" w:space="0" w:color="auto"/>
        <w:bottom w:val="none" w:sz="0" w:space="0" w:color="auto"/>
        <w:right w:val="none" w:sz="0" w:space="0" w:color="auto"/>
      </w:divBdr>
    </w:div>
    <w:div w:id="244653698">
      <w:bodyDiv w:val="1"/>
      <w:marLeft w:val="0"/>
      <w:marRight w:val="0"/>
      <w:marTop w:val="0"/>
      <w:marBottom w:val="0"/>
      <w:divBdr>
        <w:top w:val="none" w:sz="0" w:space="0" w:color="auto"/>
        <w:left w:val="none" w:sz="0" w:space="0" w:color="auto"/>
        <w:bottom w:val="none" w:sz="0" w:space="0" w:color="auto"/>
        <w:right w:val="none" w:sz="0" w:space="0" w:color="auto"/>
      </w:divBdr>
    </w:div>
    <w:div w:id="244801161">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541151">
      <w:bodyDiv w:val="1"/>
      <w:marLeft w:val="0"/>
      <w:marRight w:val="0"/>
      <w:marTop w:val="0"/>
      <w:marBottom w:val="0"/>
      <w:divBdr>
        <w:top w:val="none" w:sz="0" w:space="0" w:color="auto"/>
        <w:left w:val="none" w:sz="0" w:space="0" w:color="auto"/>
        <w:bottom w:val="none" w:sz="0" w:space="0" w:color="auto"/>
        <w:right w:val="none" w:sz="0" w:space="0" w:color="auto"/>
      </w:divBdr>
    </w:div>
    <w:div w:id="24900267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96111">
      <w:bodyDiv w:val="1"/>
      <w:marLeft w:val="0"/>
      <w:marRight w:val="0"/>
      <w:marTop w:val="0"/>
      <w:marBottom w:val="0"/>
      <w:divBdr>
        <w:top w:val="none" w:sz="0" w:space="0" w:color="auto"/>
        <w:left w:val="none" w:sz="0" w:space="0" w:color="auto"/>
        <w:bottom w:val="none" w:sz="0" w:space="0" w:color="auto"/>
        <w:right w:val="none" w:sz="0" w:space="0" w:color="auto"/>
      </w:divBdr>
    </w:div>
    <w:div w:id="251092819">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24253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631055">
      <w:bodyDiv w:val="1"/>
      <w:marLeft w:val="0"/>
      <w:marRight w:val="0"/>
      <w:marTop w:val="0"/>
      <w:marBottom w:val="0"/>
      <w:divBdr>
        <w:top w:val="none" w:sz="0" w:space="0" w:color="auto"/>
        <w:left w:val="none" w:sz="0" w:space="0" w:color="auto"/>
        <w:bottom w:val="none" w:sz="0" w:space="0" w:color="auto"/>
        <w:right w:val="none" w:sz="0" w:space="0" w:color="auto"/>
      </w:divBdr>
    </w:div>
    <w:div w:id="255407244">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4767">
      <w:bodyDiv w:val="1"/>
      <w:marLeft w:val="0"/>
      <w:marRight w:val="0"/>
      <w:marTop w:val="0"/>
      <w:marBottom w:val="0"/>
      <w:divBdr>
        <w:top w:val="none" w:sz="0" w:space="0" w:color="auto"/>
        <w:left w:val="none" w:sz="0" w:space="0" w:color="auto"/>
        <w:bottom w:val="none" w:sz="0" w:space="0" w:color="auto"/>
        <w:right w:val="none" w:sz="0" w:space="0" w:color="auto"/>
      </w:divBdr>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218109">
      <w:bodyDiv w:val="1"/>
      <w:marLeft w:val="0"/>
      <w:marRight w:val="0"/>
      <w:marTop w:val="0"/>
      <w:marBottom w:val="0"/>
      <w:divBdr>
        <w:top w:val="none" w:sz="0" w:space="0" w:color="auto"/>
        <w:left w:val="none" w:sz="0" w:space="0" w:color="auto"/>
        <w:bottom w:val="none" w:sz="0" w:space="0" w:color="auto"/>
        <w:right w:val="none" w:sz="0" w:space="0" w:color="auto"/>
      </w:divBdr>
    </w:div>
    <w:div w:id="261105531">
      <w:bodyDiv w:val="1"/>
      <w:marLeft w:val="0"/>
      <w:marRight w:val="0"/>
      <w:marTop w:val="0"/>
      <w:marBottom w:val="0"/>
      <w:divBdr>
        <w:top w:val="none" w:sz="0" w:space="0" w:color="auto"/>
        <w:left w:val="none" w:sz="0" w:space="0" w:color="auto"/>
        <w:bottom w:val="none" w:sz="0" w:space="0" w:color="auto"/>
        <w:right w:val="none" w:sz="0" w:space="0" w:color="auto"/>
      </w:divBdr>
    </w:div>
    <w:div w:id="261301308">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3073365">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89162">
      <w:bodyDiv w:val="1"/>
      <w:marLeft w:val="0"/>
      <w:marRight w:val="0"/>
      <w:marTop w:val="0"/>
      <w:marBottom w:val="0"/>
      <w:divBdr>
        <w:top w:val="none" w:sz="0" w:space="0" w:color="auto"/>
        <w:left w:val="none" w:sz="0" w:space="0" w:color="auto"/>
        <w:bottom w:val="none" w:sz="0" w:space="0" w:color="auto"/>
        <w:right w:val="none" w:sz="0" w:space="0" w:color="auto"/>
      </w:divBdr>
    </w:div>
    <w:div w:id="26700463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397956">
      <w:bodyDiv w:val="1"/>
      <w:marLeft w:val="0"/>
      <w:marRight w:val="0"/>
      <w:marTop w:val="0"/>
      <w:marBottom w:val="0"/>
      <w:divBdr>
        <w:top w:val="none" w:sz="0" w:space="0" w:color="auto"/>
        <w:left w:val="none" w:sz="0" w:space="0" w:color="auto"/>
        <w:bottom w:val="none" w:sz="0" w:space="0" w:color="auto"/>
        <w:right w:val="none" w:sz="0" w:space="0" w:color="auto"/>
      </w:divBdr>
    </w:div>
    <w:div w:id="26955788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839537">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993589">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730021">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122058">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350629">
      <w:bodyDiv w:val="1"/>
      <w:marLeft w:val="0"/>
      <w:marRight w:val="0"/>
      <w:marTop w:val="0"/>
      <w:marBottom w:val="0"/>
      <w:divBdr>
        <w:top w:val="none" w:sz="0" w:space="0" w:color="auto"/>
        <w:left w:val="none" w:sz="0" w:space="0" w:color="auto"/>
        <w:bottom w:val="none" w:sz="0" w:space="0" w:color="auto"/>
        <w:right w:val="none" w:sz="0" w:space="0" w:color="auto"/>
      </w:divBdr>
    </w:div>
    <w:div w:id="286621484">
      <w:bodyDiv w:val="1"/>
      <w:marLeft w:val="0"/>
      <w:marRight w:val="0"/>
      <w:marTop w:val="0"/>
      <w:marBottom w:val="0"/>
      <w:divBdr>
        <w:top w:val="none" w:sz="0" w:space="0" w:color="auto"/>
        <w:left w:val="none" w:sz="0" w:space="0" w:color="auto"/>
        <w:bottom w:val="none" w:sz="0" w:space="0" w:color="auto"/>
        <w:right w:val="none" w:sz="0" w:space="0" w:color="auto"/>
      </w:divBdr>
    </w:div>
    <w:div w:id="287510324">
      <w:bodyDiv w:val="1"/>
      <w:marLeft w:val="0"/>
      <w:marRight w:val="0"/>
      <w:marTop w:val="0"/>
      <w:marBottom w:val="0"/>
      <w:divBdr>
        <w:top w:val="none" w:sz="0" w:space="0" w:color="auto"/>
        <w:left w:val="none" w:sz="0" w:space="0" w:color="auto"/>
        <w:bottom w:val="none" w:sz="0" w:space="0" w:color="auto"/>
        <w:right w:val="none" w:sz="0" w:space="0" w:color="auto"/>
      </w:divBdr>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8703840">
      <w:bodyDiv w:val="1"/>
      <w:marLeft w:val="0"/>
      <w:marRight w:val="0"/>
      <w:marTop w:val="0"/>
      <w:marBottom w:val="0"/>
      <w:divBdr>
        <w:top w:val="none" w:sz="0" w:space="0" w:color="auto"/>
        <w:left w:val="none" w:sz="0" w:space="0" w:color="auto"/>
        <w:bottom w:val="none" w:sz="0" w:space="0" w:color="auto"/>
        <w:right w:val="none" w:sz="0" w:space="0" w:color="auto"/>
      </w:divBdr>
    </w:div>
    <w:div w:id="288971841">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673906">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375288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610">
      <w:bodyDiv w:val="1"/>
      <w:marLeft w:val="0"/>
      <w:marRight w:val="0"/>
      <w:marTop w:val="0"/>
      <w:marBottom w:val="0"/>
      <w:divBdr>
        <w:top w:val="none" w:sz="0" w:space="0" w:color="auto"/>
        <w:left w:val="none" w:sz="0" w:space="0" w:color="auto"/>
        <w:bottom w:val="none" w:sz="0" w:space="0" w:color="auto"/>
        <w:right w:val="none" w:sz="0" w:space="0" w:color="auto"/>
      </w:divBdr>
    </w:div>
    <w:div w:id="296759394">
      <w:bodyDiv w:val="1"/>
      <w:marLeft w:val="0"/>
      <w:marRight w:val="0"/>
      <w:marTop w:val="0"/>
      <w:marBottom w:val="0"/>
      <w:divBdr>
        <w:top w:val="none" w:sz="0" w:space="0" w:color="auto"/>
        <w:left w:val="none" w:sz="0" w:space="0" w:color="auto"/>
        <w:bottom w:val="none" w:sz="0" w:space="0" w:color="auto"/>
        <w:right w:val="none" w:sz="0" w:space="0" w:color="auto"/>
      </w:divBdr>
    </w:div>
    <w:div w:id="297078770">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153466">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290279">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2412317">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2090">
      <w:bodyDiv w:val="1"/>
      <w:marLeft w:val="0"/>
      <w:marRight w:val="0"/>
      <w:marTop w:val="0"/>
      <w:marBottom w:val="0"/>
      <w:divBdr>
        <w:top w:val="none" w:sz="0" w:space="0" w:color="auto"/>
        <w:left w:val="none" w:sz="0" w:space="0" w:color="auto"/>
        <w:bottom w:val="none" w:sz="0" w:space="0" w:color="auto"/>
        <w:right w:val="none" w:sz="0" w:space="0" w:color="auto"/>
      </w:divBdr>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6820">
      <w:bodyDiv w:val="1"/>
      <w:marLeft w:val="0"/>
      <w:marRight w:val="0"/>
      <w:marTop w:val="0"/>
      <w:marBottom w:val="0"/>
      <w:divBdr>
        <w:top w:val="none" w:sz="0" w:space="0" w:color="auto"/>
        <w:left w:val="none" w:sz="0" w:space="0" w:color="auto"/>
        <w:bottom w:val="none" w:sz="0" w:space="0" w:color="auto"/>
        <w:right w:val="none" w:sz="0" w:space="0" w:color="auto"/>
      </w:divBdr>
    </w:div>
    <w:div w:id="315887910">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197640">
      <w:bodyDiv w:val="1"/>
      <w:marLeft w:val="0"/>
      <w:marRight w:val="0"/>
      <w:marTop w:val="0"/>
      <w:marBottom w:val="0"/>
      <w:divBdr>
        <w:top w:val="none" w:sz="0" w:space="0" w:color="auto"/>
        <w:left w:val="none" w:sz="0" w:space="0" w:color="auto"/>
        <w:bottom w:val="none" w:sz="0" w:space="0" w:color="auto"/>
        <w:right w:val="none" w:sz="0" w:space="0" w:color="auto"/>
      </w:divBdr>
    </w:div>
    <w:div w:id="31792882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702767">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323935">
      <w:bodyDiv w:val="1"/>
      <w:marLeft w:val="0"/>
      <w:marRight w:val="0"/>
      <w:marTop w:val="0"/>
      <w:marBottom w:val="0"/>
      <w:divBdr>
        <w:top w:val="none" w:sz="0" w:space="0" w:color="auto"/>
        <w:left w:val="none" w:sz="0" w:space="0" w:color="auto"/>
        <w:bottom w:val="none" w:sz="0" w:space="0" w:color="auto"/>
        <w:right w:val="none" w:sz="0" w:space="0" w:color="auto"/>
      </w:divBdr>
    </w:div>
    <w:div w:id="321734855">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702619">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403857">
      <w:bodyDiv w:val="1"/>
      <w:marLeft w:val="0"/>
      <w:marRight w:val="0"/>
      <w:marTop w:val="0"/>
      <w:marBottom w:val="0"/>
      <w:divBdr>
        <w:top w:val="none" w:sz="0" w:space="0" w:color="auto"/>
        <w:left w:val="none" w:sz="0" w:space="0" w:color="auto"/>
        <w:bottom w:val="none" w:sz="0" w:space="0" w:color="auto"/>
        <w:right w:val="none" w:sz="0" w:space="0" w:color="auto"/>
      </w:divBdr>
    </w:div>
    <w:div w:id="326252364">
      <w:bodyDiv w:val="1"/>
      <w:marLeft w:val="0"/>
      <w:marRight w:val="0"/>
      <w:marTop w:val="0"/>
      <w:marBottom w:val="0"/>
      <w:divBdr>
        <w:top w:val="none" w:sz="0" w:space="0" w:color="auto"/>
        <w:left w:val="none" w:sz="0" w:space="0" w:color="auto"/>
        <w:bottom w:val="none" w:sz="0" w:space="0" w:color="auto"/>
        <w:right w:val="none" w:sz="0" w:space="0" w:color="auto"/>
      </w:divBdr>
    </w:div>
    <w:div w:id="326514598">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514209">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09567">
      <w:bodyDiv w:val="1"/>
      <w:marLeft w:val="0"/>
      <w:marRight w:val="0"/>
      <w:marTop w:val="0"/>
      <w:marBottom w:val="0"/>
      <w:divBdr>
        <w:top w:val="none" w:sz="0" w:space="0" w:color="auto"/>
        <w:left w:val="none" w:sz="0" w:space="0" w:color="auto"/>
        <w:bottom w:val="none" w:sz="0" w:space="0" w:color="auto"/>
        <w:right w:val="none" w:sz="0" w:space="0" w:color="auto"/>
      </w:divBdr>
    </w:div>
    <w:div w:id="328794504">
      <w:bodyDiv w:val="1"/>
      <w:marLeft w:val="0"/>
      <w:marRight w:val="0"/>
      <w:marTop w:val="0"/>
      <w:marBottom w:val="0"/>
      <w:divBdr>
        <w:top w:val="none" w:sz="0" w:space="0" w:color="auto"/>
        <w:left w:val="none" w:sz="0" w:space="0" w:color="auto"/>
        <w:bottom w:val="none" w:sz="0" w:space="0" w:color="auto"/>
        <w:right w:val="none" w:sz="0" w:space="0" w:color="auto"/>
      </w:divBdr>
    </w:div>
    <w:div w:id="329719184">
      <w:bodyDiv w:val="1"/>
      <w:marLeft w:val="0"/>
      <w:marRight w:val="0"/>
      <w:marTop w:val="0"/>
      <w:marBottom w:val="0"/>
      <w:divBdr>
        <w:top w:val="none" w:sz="0" w:space="0" w:color="auto"/>
        <w:left w:val="none" w:sz="0" w:space="0" w:color="auto"/>
        <w:bottom w:val="none" w:sz="0" w:space="0" w:color="auto"/>
        <w:right w:val="none" w:sz="0" w:space="0" w:color="auto"/>
      </w:divBdr>
    </w:div>
    <w:div w:id="329909074">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67677">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758451">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150856">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117485">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46061">
      <w:bodyDiv w:val="1"/>
      <w:marLeft w:val="0"/>
      <w:marRight w:val="0"/>
      <w:marTop w:val="0"/>
      <w:marBottom w:val="0"/>
      <w:divBdr>
        <w:top w:val="none" w:sz="0" w:space="0" w:color="auto"/>
        <w:left w:val="none" w:sz="0" w:space="0" w:color="auto"/>
        <w:bottom w:val="none" w:sz="0" w:space="0" w:color="auto"/>
        <w:right w:val="none" w:sz="0" w:space="0" w:color="auto"/>
      </w:divBdr>
    </w:div>
    <w:div w:id="339819522">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208466">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951398">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192805">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86632">
      <w:bodyDiv w:val="1"/>
      <w:marLeft w:val="0"/>
      <w:marRight w:val="0"/>
      <w:marTop w:val="0"/>
      <w:marBottom w:val="0"/>
      <w:divBdr>
        <w:top w:val="none" w:sz="0" w:space="0" w:color="auto"/>
        <w:left w:val="none" w:sz="0" w:space="0" w:color="auto"/>
        <w:bottom w:val="none" w:sz="0" w:space="0" w:color="auto"/>
        <w:right w:val="none" w:sz="0" w:space="0" w:color="auto"/>
      </w:divBdr>
    </w:div>
    <w:div w:id="35574019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093018">
      <w:bodyDiv w:val="1"/>
      <w:marLeft w:val="0"/>
      <w:marRight w:val="0"/>
      <w:marTop w:val="0"/>
      <w:marBottom w:val="0"/>
      <w:divBdr>
        <w:top w:val="none" w:sz="0" w:space="0" w:color="auto"/>
        <w:left w:val="none" w:sz="0" w:space="0" w:color="auto"/>
        <w:bottom w:val="none" w:sz="0" w:space="0" w:color="auto"/>
        <w:right w:val="none" w:sz="0" w:space="0" w:color="auto"/>
      </w:divBdr>
    </w:div>
    <w:div w:id="358969071">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137878">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914975">
      <w:bodyDiv w:val="1"/>
      <w:marLeft w:val="0"/>
      <w:marRight w:val="0"/>
      <w:marTop w:val="0"/>
      <w:marBottom w:val="0"/>
      <w:divBdr>
        <w:top w:val="none" w:sz="0" w:space="0" w:color="auto"/>
        <w:left w:val="none" w:sz="0" w:space="0" w:color="auto"/>
        <w:bottom w:val="none" w:sz="0" w:space="0" w:color="auto"/>
        <w:right w:val="none" w:sz="0" w:space="0" w:color="auto"/>
      </w:divBdr>
    </w:div>
    <w:div w:id="365180540">
      <w:bodyDiv w:val="1"/>
      <w:marLeft w:val="0"/>
      <w:marRight w:val="0"/>
      <w:marTop w:val="0"/>
      <w:marBottom w:val="0"/>
      <w:divBdr>
        <w:top w:val="none" w:sz="0" w:space="0" w:color="auto"/>
        <w:left w:val="none" w:sz="0" w:space="0" w:color="auto"/>
        <w:bottom w:val="none" w:sz="0" w:space="0" w:color="auto"/>
        <w:right w:val="none" w:sz="0" w:space="0" w:color="auto"/>
      </w:divBdr>
      <w:divsChild>
        <w:div w:id="725836545">
          <w:marLeft w:val="0"/>
          <w:marRight w:val="0"/>
          <w:marTop w:val="0"/>
          <w:marBottom w:val="0"/>
          <w:divBdr>
            <w:top w:val="none" w:sz="0" w:space="0" w:color="auto"/>
            <w:left w:val="none" w:sz="0" w:space="0" w:color="auto"/>
            <w:bottom w:val="none" w:sz="0" w:space="0" w:color="auto"/>
            <w:right w:val="none" w:sz="0" w:space="0" w:color="auto"/>
          </w:divBdr>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108154">
      <w:bodyDiv w:val="1"/>
      <w:marLeft w:val="0"/>
      <w:marRight w:val="0"/>
      <w:marTop w:val="0"/>
      <w:marBottom w:val="0"/>
      <w:divBdr>
        <w:top w:val="none" w:sz="0" w:space="0" w:color="auto"/>
        <w:left w:val="none" w:sz="0" w:space="0" w:color="auto"/>
        <w:bottom w:val="none" w:sz="0" w:space="0" w:color="auto"/>
        <w:right w:val="none" w:sz="0" w:space="0" w:color="auto"/>
      </w:divBdr>
    </w:div>
    <w:div w:id="37015604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342782">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80209">
      <w:bodyDiv w:val="1"/>
      <w:marLeft w:val="0"/>
      <w:marRight w:val="0"/>
      <w:marTop w:val="0"/>
      <w:marBottom w:val="0"/>
      <w:divBdr>
        <w:top w:val="none" w:sz="0" w:space="0" w:color="auto"/>
        <w:left w:val="none" w:sz="0" w:space="0" w:color="auto"/>
        <w:bottom w:val="none" w:sz="0" w:space="0" w:color="auto"/>
        <w:right w:val="none" w:sz="0" w:space="0" w:color="auto"/>
      </w:divBdr>
    </w:div>
    <w:div w:id="373311517">
      <w:bodyDiv w:val="1"/>
      <w:marLeft w:val="0"/>
      <w:marRight w:val="0"/>
      <w:marTop w:val="0"/>
      <w:marBottom w:val="0"/>
      <w:divBdr>
        <w:top w:val="none" w:sz="0" w:space="0" w:color="auto"/>
        <w:left w:val="none" w:sz="0" w:space="0" w:color="auto"/>
        <w:bottom w:val="none" w:sz="0" w:space="0" w:color="auto"/>
        <w:right w:val="none" w:sz="0" w:space="0" w:color="auto"/>
      </w:divBdr>
    </w:div>
    <w:div w:id="374694000">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0460">
      <w:bodyDiv w:val="1"/>
      <w:marLeft w:val="0"/>
      <w:marRight w:val="0"/>
      <w:marTop w:val="0"/>
      <w:marBottom w:val="0"/>
      <w:divBdr>
        <w:top w:val="none" w:sz="0" w:space="0" w:color="auto"/>
        <w:left w:val="none" w:sz="0" w:space="0" w:color="auto"/>
        <w:bottom w:val="none" w:sz="0" w:space="0" w:color="auto"/>
        <w:right w:val="none" w:sz="0" w:space="0" w:color="auto"/>
      </w:divBdr>
    </w:div>
    <w:div w:id="377319144">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6014">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836">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53762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090452">
      <w:bodyDiv w:val="1"/>
      <w:marLeft w:val="0"/>
      <w:marRight w:val="0"/>
      <w:marTop w:val="0"/>
      <w:marBottom w:val="0"/>
      <w:divBdr>
        <w:top w:val="none" w:sz="0" w:space="0" w:color="auto"/>
        <w:left w:val="none" w:sz="0" w:space="0" w:color="auto"/>
        <w:bottom w:val="none" w:sz="0" w:space="0" w:color="auto"/>
        <w:right w:val="none" w:sz="0" w:space="0" w:color="auto"/>
      </w:divBdr>
    </w:div>
    <w:div w:id="393697680">
      <w:bodyDiv w:val="1"/>
      <w:marLeft w:val="0"/>
      <w:marRight w:val="0"/>
      <w:marTop w:val="0"/>
      <w:marBottom w:val="0"/>
      <w:divBdr>
        <w:top w:val="none" w:sz="0" w:space="0" w:color="auto"/>
        <w:left w:val="none" w:sz="0" w:space="0" w:color="auto"/>
        <w:bottom w:val="none" w:sz="0" w:space="0" w:color="auto"/>
        <w:right w:val="none" w:sz="0" w:space="0" w:color="auto"/>
      </w:divBdr>
    </w:div>
    <w:div w:id="39394053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365875">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176031">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07920">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96365">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803747">
      <w:bodyDiv w:val="1"/>
      <w:marLeft w:val="0"/>
      <w:marRight w:val="0"/>
      <w:marTop w:val="0"/>
      <w:marBottom w:val="0"/>
      <w:divBdr>
        <w:top w:val="none" w:sz="0" w:space="0" w:color="auto"/>
        <w:left w:val="none" w:sz="0" w:space="0" w:color="auto"/>
        <w:bottom w:val="none" w:sz="0" w:space="0" w:color="auto"/>
        <w:right w:val="none" w:sz="0" w:space="0" w:color="auto"/>
      </w:divBdr>
    </w:div>
    <w:div w:id="405881342">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65961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901901">
      <w:bodyDiv w:val="1"/>
      <w:marLeft w:val="0"/>
      <w:marRight w:val="0"/>
      <w:marTop w:val="0"/>
      <w:marBottom w:val="0"/>
      <w:divBdr>
        <w:top w:val="none" w:sz="0" w:space="0" w:color="auto"/>
        <w:left w:val="none" w:sz="0" w:space="0" w:color="auto"/>
        <w:bottom w:val="none" w:sz="0" w:space="0" w:color="auto"/>
        <w:right w:val="none" w:sz="0" w:space="0" w:color="auto"/>
      </w:divBdr>
      <w:divsChild>
        <w:div w:id="1798448386">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715875">
      <w:bodyDiv w:val="1"/>
      <w:marLeft w:val="0"/>
      <w:marRight w:val="0"/>
      <w:marTop w:val="0"/>
      <w:marBottom w:val="0"/>
      <w:divBdr>
        <w:top w:val="none" w:sz="0" w:space="0" w:color="auto"/>
        <w:left w:val="none" w:sz="0" w:space="0" w:color="auto"/>
        <w:bottom w:val="none" w:sz="0" w:space="0" w:color="auto"/>
        <w:right w:val="none" w:sz="0" w:space="0" w:color="auto"/>
      </w:divBdr>
    </w:div>
    <w:div w:id="417603857">
      <w:bodyDiv w:val="1"/>
      <w:marLeft w:val="0"/>
      <w:marRight w:val="0"/>
      <w:marTop w:val="0"/>
      <w:marBottom w:val="0"/>
      <w:divBdr>
        <w:top w:val="none" w:sz="0" w:space="0" w:color="auto"/>
        <w:left w:val="none" w:sz="0" w:space="0" w:color="auto"/>
        <w:bottom w:val="none" w:sz="0" w:space="0" w:color="auto"/>
        <w:right w:val="none" w:sz="0" w:space="0" w:color="auto"/>
      </w:divBdr>
    </w:div>
    <w:div w:id="41826074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329606">
      <w:bodyDiv w:val="1"/>
      <w:marLeft w:val="0"/>
      <w:marRight w:val="0"/>
      <w:marTop w:val="0"/>
      <w:marBottom w:val="0"/>
      <w:divBdr>
        <w:top w:val="none" w:sz="0" w:space="0" w:color="auto"/>
        <w:left w:val="none" w:sz="0" w:space="0" w:color="auto"/>
        <w:bottom w:val="none" w:sz="0" w:space="0" w:color="auto"/>
        <w:right w:val="none" w:sz="0" w:space="0" w:color="auto"/>
      </w:divBdr>
    </w:div>
    <w:div w:id="41952589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650512">
      <w:bodyDiv w:val="1"/>
      <w:marLeft w:val="0"/>
      <w:marRight w:val="0"/>
      <w:marTop w:val="0"/>
      <w:marBottom w:val="0"/>
      <w:divBdr>
        <w:top w:val="none" w:sz="0" w:space="0" w:color="auto"/>
        <w:left w:val="none" w:sz="0" w:space="0" w:color="auto"/>
        <w:bottom w:val="none" w:sz="0" w:space="0" w:color="auto"/>
        <w:right w:val="none" w:sz="0" w:space="0" w:color="auto"/>
      </w:divBdr>
    </w:div>
    <w:div w:id="424040594">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882337">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89218">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438556">
      <w:bodyDiv w:val="1"/>
      <w:marLeft w:val="0"/>
      <w:marRight w:val="0"/>
      <w:marTop w:val="0"/>
      <w:marBottom w:val="0"/>
      <w:divBdr>
        <w:top w:val="none" w:sz="0" w:space="0" w:color="auto"/>
        <w:left w:val="none" w:sz="0" w:space="0" w:color="auto"/>
        <w:bottom w:val="none" w:sz="0" w:space="0" w:color="auto"/>
        <w:right w:val="none" w:sz="0" w:space="0" w:color="auto"/>
      </w:divBdr>
    </w:div>
    <w:div w:id="43197417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46197">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887478">
      <w:bodyDiv w:val="1"/>
      <w:marLeft w:val="0"/>
      <w:marRight w:val="0"/>
      <w:marTop w:val="0"/>
      <w:marBottom w:val="0"/>
      <w:divBdr>
        <w:top w:val="none" w:sz="0" w:space="0" w:color="auto"/>
        <w:left w:val="none" w:sz="0" w:space="0" w:color="auto"/>
        <w:bottom w:val="none" w:sz="0" w:space="0" w:color="auto"/>
        <w:right w:val="none" w:sz="0" w:space="0" w:color="auto"/>
      </w:divBdr>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665542">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629280">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0713500">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755223">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174965">
      <w:bodyDiv w:val="1"/>
      <w:marLeft w:val="0"/>
      <w:marRight w:val="0"/>
      <w:marTop w:val="0"/>
      <w:marBottom w:val="0"/>
      <w:divBdr>
        <w:top w:val="none" w:sz="0" w:space="0" w:color="auto"/>
        <w:left w:val="none" w:sz="0" w:space="0" w:color="auto"/>
        <w:bottom w:val="none" w:sz="0" w:space="0" w:color="auto"/>
        <w:right w:val="none" w:sz="0" w:space="0" w:color="auto"/>
      </w:divBdr>
    </w:div>
    <w:div w:id="454251826">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83826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877260">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264129">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108600">
      <w:bodyDiv w:val="1"/>
      <w:marLeft w:val="0"/>
      <w:marRight w:val="0"/>
      <w:marTop w:val="0"/>
      <w:marBottom w:val="0"/>
      <w:divBdr>
        <w:top w:val="none" w:sz="0" w:space="0" w:color="auto"/>
        <w:left w:val="none" w:sz="0" w:space="0" w:color="auto"/>
        <w:bottom w:val="none" w:sz="0" w:space="0" w:color="auto"/>
        <w:right w:val="none" w:sz="0" w:space="0" w:color="auto"/>
      </w:divBdr>
    </w:div>
    <w:div w:id="458693144">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658084">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21671">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79735">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817340">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168">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838435">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03847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231280">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92371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6241405">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173871">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82">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06949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841969">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85349">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906540">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246600">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871956">
      <w:bodyDiv w:val="1"/>
      <w:marLeft w:val="0"/>
      <w:marRight w:val="0"/>
      <w:marTop w:val="0"/>
      <w:marBottom w:val="0"/>
      <w:divBdr>
        <w:top w:val="none" w:sz="0" w:space="0" w:color="auto"/>
        <w:left w:val="none" w:sz="0" w:space="0" w:color="auto"/>
        <w:bottom w:val="none" w:sz="0" w:space="0" w:color="auto"/>
        <w:right w:val="none" w:sz="0" w:space="0" w:color="auto"/>
      </w:divBdr>
    </w:div>
    <w:div w:id="510680851">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961897">
      <w:bodyDiv w:val="1"/>
      <w:marLeft w:val="0"/>
      <w:marRight w:val="0"/>
      <w:marTop w:val="0"/>
      <w:marBottom w:val="0"/>
      <w:divBdr>
        <w:top w:val="none" w:sz="0" w:space="0" w:color="auto"/>
        <w:left w:val="none" w:sz="0" w:space="0" w:color="auto"/>
        <w:bottom w:val="none" w:sz="0" w:space="0" w:color="auto"/>
        <w:right w:val="none" w:sz="0" w:space="0" w:color="auto"/>
      </w:divBdr>
    </w:div>
    <w:div w:id="514266960">
      <w:bodyDiv w:val="1"/>
      <w:marLeft w:val="0"/>
      <w:marRight w:val="0"/>
      <w:marTop w:val="0"/>
      <w:marBottom w:val="0"/>
      <w:divBdr>
        <w:top w:val="none" w:sz="0" w:space="0" w:color="auto"/>
        <w:left w:val="none" w:sz="0" w:space="0" w:color="auto"/>
        <w:bottom w:val="none" w:sz="0" w:space="0" w:color="auto"/>
        <w:right w:val="none" w:sz="0" w:space="0" w:color="auto"/>
      </w:divBdr>
    </w:div>
    <w:div w:id="514421453">
      <w:bodyDiv w:val="1"/>
      <w:marLeft w:val="0"/>
      <w:marRight w:val="0"/>
      <w:marTop w:val="0"/>
      <w:marBottom w:val="0"/>
      <w:divBdr>
        <w:top w:val="none" w:sz="0" w:space="0" w:color="auto"/>
        <w:left w:val="none" w:sz="0" w:space="0" w:color="auto"/>
        <w:bottom w:val="none" w:sz="0" w:space="0" w:color="auto"/>
        <w:right w:val="none" w:sz="0" w:space="0" w:color="auto"/>
      </w:divBdr>
    </w:div>
    <w:div w:id="516578786">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633577">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5633">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645271">
      <w:bodyDiv w:val="1"/>
      <w:marLeft w:val="0"/>
      <w:marRight w:val="0"/>
      <w:marTop w:val="0"/>
      <w:marBottom w:val="0"/>
      <w:divBdr>
        <w:top w:val="none" w:sz="0" w:space="0" w:color="auto"/>
        <w:left w:val="none" w:sz="0" w:space="0" w:color="auto"/>
        <w:bottom w:val="none" w:sz="0" w:space="0" w:color="auto"/>
        <w:right w:val="none" w:sz="0" w:space="0" w:color="auto"/>
      </w:divBdr>
    </w:div>
    <w:div w:id="528641394">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844545">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2622520">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553040">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1358">
      <w:bodyDiv w:val="1"/>
      <w:marLeft w:val="0"/>
      <w:marRight w:val="0"/>
      <w:marTop w:val="0"/>
      <w:marBottom w:val="0"/>
      <w:divBdr>
        <w:top w:val="none" w:sz="0" w:space="0" w:color="auto"/>
        <w:left w:val="none" w:sz="0" w:space="0" w:color="auto"/>
        <w:bottom w:val="none" w:sz="0" w:space="0" w:color="auto"/>
        <w:right w:val="none" w:sz="0" w:space="0" w:color="auto"/>
      </w:divBdr>
    </w:div>
    <w:div w:id="543443420">
      <w:bodyDiv w:val="1"/>
      <w:marLeft w:val="0"/>
      <w:marRight w:val="0"/>
      <w:marTop w:val="0"/>
      <w:marBottom w:val="0"/>
      <w:divBdr>
        <w:top w:val="none" w:sz="0" w:space="0" w:color="auto"/>
        <w:left w:val="none" w:sz="0" w:space="0" w:color="auto"/>
        <w:bottom w:val="none" w:sz="0" w:space="0" w:color="auto"/>
        <w:right w:val="none" w:sz="0" w:space="0" w:color="auto"/>
      </w:divBdr>
    </w:div>
    <w:div w:id="54528988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608052">
      <w:bodyDiv w:val="1"/>
      <w:marLeft w:val="0"/>
      <w:marRight w:val="0"/>
      <w:marTop w:val="0"/>
      <w:marBottom w:val="0"/>
      <w:divBdr>
        <w:top w:val="none" w:sz="0" w:space="0" w:color="auto"/>
        <w:left w:val="none" w:sz="0" w:space="0" w:color="auto"/>
        <w:bottom w:val="none" w:sz="0" w:space="0" w:color="auto"/>
        <w:right w:val="none" w:sz="0" w:space="0" w:color="auto"/>
      </w:divBdr>
      <w:divsChild>
        <w:div w:id="1795782090">
          <w:marLeft w:val="0"/>
          <w:marRight w:val="0"/>
          <w:marTop w:val="0"/>
          <w:marBottom w:val="0"/>
          <w:divBdr>
            <w:top w:val="none" w:sz="0" w:space="0" w:color="auto"/>
            <w:left w:val="none" w:sz="0" w:space="0" w:color="auto"/>
            <w:bottom w:val="none" w:sz="0" w:space="0" w:color="auto"/>
            <w:right w:val="none" w:sz="0" w:space="0" w:color="auto"/>
          </w:divBdr>
        </w:div>
      </w:divsChild>
    </w:div>
    <w:div w:id="550191052">
      <w:bodyDiv w:val="1"/>
      <w:marLeft w:val="0"/>
      <w:marRight w:val="0"/>
      <w:marTop w:val="0"/>
      <w:marBottom w:val="0"/>
      <w:divBdr>
        <w:top w:val="none" w:sz="0" w:space="0" w:color="auto"/>
        <w:left w:val="none" w:sz="0" w:space="0" w:color="auto"/>
        <w:bottom w:val="none" w:sz="0" w:space="0" w:color="auto"/>
        <w:right w:val="none" w:sz="0" w:space="0" w:color="auto"/>
      </w:divBdr>
    </w:div>
    <w:div w:id="550657513">
      <w:bodyDiv w:val="1"/>
      <w:marLeft w:val="0"/>
      <w:marRight w:val="0"/>
      <w:marTop w:val="0"/>
      <w:marBottom w:val="0"/>
      <w:divBdr>
        <w:top w:val="none" w:sz="0" w:space="0" w:color="auto"/>
        <w:left w:val="none" w:sz="0" w:space="0" w:color="auto"/>
        <w:bottom w:val="none" w:sz="0" w:space="0" w:color="auto"/>
        <w:right w:val="none" w:sz="0" w:space="0" w:color="auto"/>
      </w:divBdr>
    </w:div>
    <w:div w:id="550966856">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271989">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97929">
      <w:bodyDiv w:val="1"/>
      <w:marLeft w:val="0"/>
      <w:marRight w:val="0"/>
      <w:marTop w:val="0"/>
      <w:marBottom w:val="0"/>
      <w:divBdr>
        <w:top w:val="none" w:sz="0" w:space="0" w:color="auto"/>
        <w:left w:val="none" w:sz="0" w:space="0" w:color="auto"/>
        <w:bottom w:val="none" w:sz="0" w:space="0" w:color="auto"/>
        <w:right w:val="none" w:sz="0" w:space="0" w:color="auto"/>
      </w:divBdr>
    </w:div>
    <w:div w:id="553850453">
      <w:bodyDiv w:val="1"/>
      <w:marLeft w:val="0"/>
      <w:marRight w:val="0"/>
      <w:marTop w:val="0"/>
      <w:marBottom w:val="0"/>
      <w:divBdr>
        <w:top w:val="none" w:sz="0" w:space="0" w:color="auto"/>
        <w:left w:val="none" w:sz="0" w:space="0" w:color="auto"/>
        <w:bottom w:val="none" w:sz="0" w:space="0" w:color="auto"/>
        <w:right w:val="none" w:sz="0" w:space="0" w:color="auto"/>
      </w:divBdr>
    </w:div>
    <w:div w:id="556167872">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869959">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07054">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75905">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5017860">
      <w:bodyDiv w:val="1"/>
      <w:marLeft w:val="0"/>
      <w:marRight w:val="0"/>
      <w:marTop w:val="0"/>
      <w:marBottom w:val="0"/>
      <w:divBdr>
        <w:top w:val="none" w:sz="0" w:space="0" w:color="auto"/>
        <w:left w:val="none" w:sz="0" w:space="0" w:color="auto"/>
        <w:bottom w:val="none" w:sz="0" w:space="0" w:color="auto"/>
        <w:right w:val="none" w:sz="0" w:space="0" w:color="auto"/>
      </w:divBdr>
    </w:div>
    <w:div w:id="57601841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339389">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8450">
      <w:bodyDiv w:val="1"/>
      <w:marLeft w:val="0"/>
      <w:marRight w:val="0"/>
      <w:marTop w:val="0"/>
      <w:marBottom w:val="0"/>
      <w:divBdr>
        <w:top w:val="none" w:sz="0" w:space="0" w:color="auto"/>
        <w:left w:val="none" w:sz="0" w:space="0" w:color="auto"/>
        <w:bottom w:val="none" w:sz="0" w:space="0" w:color="auto"/>
        <w:right w:val="none" w:sz="0" w:space="0" w:color="auto"/>
      </w:divBdr>
    </w:div>
    <w:div w:id="588586825">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28736">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363549">
      <w:bodyDiv w:val="1"/>
      <w:marLeft w:val="0"/>
      <w:marRight w:val="0"/>
      <w:marTop w:val="0"/>
      <w:marBottom w:val="0"/>
      <w:divBdr>
        <w:top w:val="none" w:sz="0" w:space="0" w:color="auto"/>
        <w:left w:val="none" w:sz="0" w:space="0" w:color="auto"/>
        <w:bottom w:val="none" w:sz="0" w:space="0" w:color="auto"/>
        <w:right w:val="none" w:sz="0" w:space="0" w:color="auto"/>
      </w:divBdr>
    </w:div>
    <w:div w:id="593560619">
      <w:bodyDiv w:val="1"/>
      <w:marLeft w:val="0"/>
      <w:marRight w:val="0"/>
      <w:marTop w:val="0"/>
      <w:marBottom w:val="0"/>
      <w:divBdr>
        <w:top w:val="none" w:sz="0" w:space="0" w:color="auto"/>
        <w:left w:val="none" w:sz="0" w:space="0" w:color="auto"/>
        <w:bottom w:val="none" w:sz="0" w:space="0" w:color="auto"/>
        <w:right w:val="none" w:sz="0" w:space="0" w:color="auto"/>
      </w:divBdr>
    </w:div>
    <w:div w:id="594434513">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254022">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147385">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55793">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2450">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784267">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6956903">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3318218">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4940">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19522">
      <w:bodyDiv w:val="1"/>
      <w:marLeft w:val="0"/>
      <w:marRight w:val="0"/>
      <w:marTop w:val="0"/>
      <w:marBottom w:val="0"/>
      <w:divBdr>
        <w:top w:val="none" w:sz="0" w:space="0" w:color="auto"/>
        <w:left w:val="none" w:sz="0" w:space="0" w:color="auto"/>
        <w:bottom w:val="none" w:sz="0" w:space="0" w:color="auto"/>
        <w:right w:val="none" w:sz="0" w:space="0" w:color="auto"/>
      </w:divBdr>
    </w:div>
    <w:div w:id="625813721">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41784">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8976736">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373961">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054333">
      <w:bodyDiv w:val="1"/>
      <w:marLeft w:val="0"/>
      <w:marRight w:val="0"/>
      <w:marTop w:val="0"/>
      <w:marBottom w:val="0"/>
      <w:divBdr>
        <w:top w:val="none" w:sz="0" w:space="0" w:color="auto"/>
        <w:left w:val="none" w:sz="0" w:space="0" w:color="auto"/>
        <w:bottom w:val="none" w:sz="0" w:space="0" w:color="auto"/>
        <w:right w:val="none" w:sz="0" w:space="0" w:color="auto"/>
      </w:divBdr>
    </w:div>
    <w:div w:id="63270986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422186">
      <w:bodyDiv w:val="1"/>
      <w:marLeft w:val="0"/>
      <w:marRight w:val="0"/>
      <w:marTop w:val="0"/>
      <w:marBottom w:val="0"/>
      <w:divBdr>
        <w:top w:val="none" w:sz="0" w:space="0" w:color="auto"/>
        <w:left w:val="none" w:sz="0" w:space="0" w:color="auto"/>
        <w:bottom w:val="none" w:sz="0" w:space="0" w:color="auto"/>
        <w:right w:val="none" w:sz="0" w:space="0" w:color="auto"/>
      </w:divBdr>
    </w:div>
    <w:div w:id="63826778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9071296">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44936">
      <w:bodyDiv w:val="1"/>
      <w:marLeft w:val="0"/>
      <w:marRight w:val="0"/>
      <w:marTop w:val="0"/>
      <w:marBottom w:val="0"/>
      <w:divBdr>
        <w:top w:val="none" w:sz="0" w:space="0" w:color="auto"/>
        <w:left w:val="none" w:sz="0" w:space="0" w:color="auto"/>
        <w:bottom w:val="none" w:sz="0" w:space="0" w:color="auto"/>
        <w:right w:val="none" w:sz="0" w:space="0" w:color="auto"/>
      </w:divBdr>
    </w:div>
    <w:div w:id="645352367">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321566">
      <w:bodyDiv w:val="1"/>
      <w:marLeft w:val="0"/>
      <w:marRight w:val="0"/>
      <w:marTop w:val="0"/>
      <w:marBottom w:val="0"/>
      <w:divBdr>
        <w:top w:val="none" w:sz="0" w:space="0" w:color="auto"/>
        <w:left w:val="none" w:sz="0" w:space="0" w:color="auto"/>
        <w:bottom w:val="none" w:sz="0" w:space="0" w:color="auto"/>
        <w:right w:val="none" w:sz="0" w:space="0" w:color="auto"/>
      </w:divBdr>
    </w:div>
    <w:div w:id="648020476">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369896">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5245">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660309">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894750">
      <w:bodyDiv w:val="1"/>
      <w:marLeft w:val="0"/>
      <w:marRight w:val="0"/>
      <w:marTop w:val="0"/>
      <w:marBottom w:val="0"/>
      <w:divBdr>
        <w:top w:val="none" w:sz="0" w:space="0" w:color="auto"/>
        <w:left w:val="none" w:sz="0" w:space="0" w:color="auto"/>
        <w:bottom w:val="none" w:sz="0" w:space="0" w:color="auto"/>
        <w:right w:val="none" w:sz="0" w:space="0" w:color="auto"/>
      </w:divBdr>
    </w:div>
    <w:div w:id="663969597">
      <w:bodyDiv w:val="1"/>
      <w:marLeft w:val="0"/>
      <w:marRight w:val="0"/>
      <w:marTop w:val="0"/>
      <w:marBottom w:val="0"/>
      <w:divBdr>
        <w:top w:val="none" w:sz="0" w:space="0" w:color="auto"/>
        <w:left w:val="none" w:sz="0" w:space="0" w:color="auto"/>
        <w:bottom w:val="none" w:sz="0" w:space="0" w:color="auto"/>
        <w:right w:val="none" w:sz="0" w:space="0" w:color="auto"/>
      </w:divBdr>
    </w:div>
    <w:div w:id="664279378">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904537">
      <w:bodyDiv w:val="1"/>
      <w:marLeft w:val="0"/>
      <w:marRight w:val="0"/>
      <w:marTop w:val="0"/>
      <w:marBottom w:val="0"/>
      <w:divBdr>
        <w:top w:val="none" w:sz="0" w:space="0" w:color="auto"/>
        <w:left w:val="none" w:sz="0" w:space="0" w:color="auto"/>
        <w:bottom w:val="none" w:sz="0" w:space="0" w:color="auto"/>
        <w:right w:val="none" w:sz="0" w:space="0" w:color="auto"/>
      </w:divBdr>
    </w:div>
    <w:div w:id="667172548">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01964">
      <w:bodyDiv w:val="1"/>
      <w:marLeft w:val="0"/>
      <w:marRight w:val="0"/>
      <w:marTop w:val="0"/>
      <w:marBottom w:val="0"/>
      <w:divBdr>
        <w:top w:val="none" w:sz="0" w:space="0" w:color="auto"/>
        <w:left w:val="none" w:sz="0" w:space="0" w:color="auto"/>
        <w:bottom w:val="none" w:sz="0" w:space="0" w:color="auto"/>
        <w:right w:val="none" w:sz="0" w:space="0" w:color="auto"/>
      </w:divBdr>
    </w:div>
    <w:div w:id="674302909">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576878">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736174">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233481">
      <w:bodyDiv w:val="1"/>
      <w:marLeft w:val="0"/>
      <w:marRight w:val="0"/>
      <w:marTop w:val="0"/>
      <w:marBottom w:val="0"/>
      <w:divBdr>
        <w:top w:val="none" w:sz="0" w:space="0" w:color="auto"/>
        <w:left w:val="none" w:sz="0" w:space="0" w:color="auto"/>
        <w:bottom w:val="none" w:sz="0" w:space="0" w:color="auto"/>
        <w:right w:val="none" w:sz="0" w:space="0" w:color="auto"/>
      </w:divBdr>
    </w:div>
    <w:div w:id="679239654">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324660">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561249">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9161">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93075">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2610144">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003580">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748530">
      <w:bodyDiv w:val="1"/>
      <w:marLeft w:val="0"/>
      <w:marRight w:val="0"/>
      <w:marTop w:val="0"/>
      <w:marBottom w:val="0"/>
      <w:divBdr>
        <w:top w:val="none" w:sz="0" w:space="0" w:color="auto"/>
        <w:left w:val="none" w:sz="0" w:space="0" w:color="auto"/>
        <w:bottom w:val="none" w:sz="0" w:space="0" w:color="auto"/>
        <w:right w:val="none" w:sz="0" w:space="0" w:color="auto"/>
      </w:divBdr>
    </w:div>
    <w:div w:id="699165748">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937848">
      <w:bodyDiv w:val="1"/>
      <w:marLeft w:val="0"/>
      <w:marRight w:val="0"/>
      <w:marTop w:val="0"/>
      <w:marBottom w:val="0"/>
      <w:divBdr>
        <w:top w:val="none" w:sz="0" w:space="0" w:color="auto"/>
        <w:left w:val="none" w:sz="0" w:space="0" w:color="auto"/>
        <w:bottom w:val="none" w:sz="0" w:space="0" w:color="auto"/>
        <w:right w:val="none" w:sz="0" w:space="0" w:color="auto"/>
      </w:divBdr>
    </w:div>
    <w:div w:id="700590417">
      <w:bodyDiv w:val="1"/>
      <w:marLeft w:val="0"/>
      <w:marRight w:val="0"/>
      <w:marTop w:val="0"/>
      <w:marBottom w:val="0"/>
      <w:divBdr>
        <w:top w:val="none" w:sz="0" w:space="0" w:color="auto"/>
        <w:left w:val="none" w:sz="0" w:space="0" w:color="auto"/>
        <w:bottom w:val="none" w:sz="0" w:space="0" w:color="auto"/>
        <w:right w:val="none" w:sz="0" w:space="0" w:color="auto"/>
      </w:divBdr>
    </w:div>
    <w:div w:id="700789440">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3480004">
      <w:bodyDiv w:val="1"/>
      <w:marLeft w:val="0"/>
      <w:marRight w:val="0"/>
      <w:marTop w:val="0"/>
      <w:marBottom w:val="0"/>
      <w:divBdr>
        <w:top w:val="none" w:sz="0" w:space="0" w:color="auto"/>
        <w:left w:val="none" w:sz="0" w:space="0" w:color="auto"/>
        <w:bottom w:val="none" w:sz="0" w:space="0" w:color="auto"/>
        <w:right w:val="none" w:sz="0" w:space="0" w:color="auto"/>
      </w:divBdr>
    </w:div>
    <w:div w:id="703557303">
      <w:bodyDiv w:val="1"/>
      <w:marLeft w:val="0"/>
      <w:marRight w:val="0"/>
      <w:marTop w:val="0"/>
      <w:marBottom w:val="0"/>
      <w:divBdr>
        <w:top w:val="none" w:sz="0" w:space="0" w:color="auto"/>
        <w:left w:val="none" w:sz="0" w:space="0" w:color="auto"/>
        <w:bottom w:val="none" w:sz="0" w:space="0" w:color="auto"/>
        <w:right w:val="none" w:sz="0" w:space="0" w:color="auto"/>
      </w:divBdr>
    </w:div>
    <w:div w:id="70433272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759274">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113727">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6197">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9627">
      <w:bodyDiv w:val="1"/>
      <w:marLeft w:val="0"/>
      <w:marRight w:val="0"/>
      <w:marTop w:val="0"/>
      <w:marBottom w:val="0"/>
      <w:divBdr>
        <w:top w:val="none" w:sz="0" w:space="0" w:color="auto"/>
        <w:left w:val="none" w:sz="0" w:space="0" w:color="auto"/>
        <w:bottom w:val="none" w:sz="0" w:space="0" w:color="auto"/>
        <w:right w:val="none" w:sz="0" w:space="0" w:color="auto"/>
      </w:divBdr>
    </w:div>
    <w:div w:id="719475262">
      <w:bodyDiv w:val="1"/>
      <w:marLeft w:val="0"/>
      <w:marRight w:val="0"/>
      <w:marTop w:val="0"/>
      <w:marBottom w:val="0"/>
      <w:divBdr>
        <w:top w:val="none" w:sz="0" w:space="0" w:color="auto"/>
        <w:left w:val="none" w:sz="0" w:space="0" w:color="auto"/>
        <w:bottom w:val="none" w:sz="0" w:space="0" w:color="auto"/>
        <w:right w:val="none" w:sz="0" w:space="0" w:color="auto"/>
      </w:divBdr>
    </w:div>
    <w:div w:id="721487413">
      <w:bodyDiv w:val="1"/>
      <w:marLeft w:val="0"/>
      <w:marRight w:val="0"/>
      <w:marTop w:val="0"/>
      <w:marBottom w:val="0"/>
      <w:divBdr>
        <w:top w:val="none" w:sz="0" w:space="0" w:color="auto"/>
        <w:left w:val="none" w:sz="0" w:space="0" w:color="auto"/>
        <w:bottom w:val="none" w:sz="0" w:space="0" w:color="auto"/>
        <w:right w:val="none" w:sz="0" w:space="0" w:color="auto"/>
      </w:divBdr>
    </w:div>
    <w:div w:id="723673551">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08668">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69578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423708">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463406">
      <w:bodyDiv w:val="1"/>
      <w:marLeft w:val="0"/>
      <w:marRight w:val="0"/>
      <w:marTop w:val="0"/>
      <w:marBottom w:val="0"/>
      <w:divBdr>
        <w:top w:val="none" w:sz="0" w:space="0" w:color="auto"/>
        <w:left w:val="none" w:sz="0" w:space="0" w:color="auto"/>
        <w:bottom w:val="none" w:sz="0" w:space="0" w:color="auto"/>
        <w:right w:val="none" w:sz="0" w:space="0" w:color="auto"/>
      </w:divBdr>
    </w:div>
    <w:div w:id="731804930">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157563">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134285">
      <w:bodyDiv w:val="1"/>
      <w:marLeft w:val="0"/>
      <w:marRight w:val="0"/>
      <w:marTop w:val="0"/>
      <w:marBottom w:val="0"/>
      <w:divBdr>
        <w:top w:val="none" w:sz="0" w:space="0" w:color="auto"/>
        <w:left w:val="none" w:sz="0" w:space="0" w:color="auto"/>
        <w:bottom w:val="none" w:sz="0" w:space="0" w:color="auto"/>
        <w:right w:val="none" w:sz="0" w:space="0" w:color="auto"/>
      </w:divBdr>
    </w:div>
    <w:div w:id="740174160">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25211">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14015">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23441">
      <w:bodyDiv w:val="1"/>
      <w:marLeft w:val="0"/>
      <w:marRight w:val="0"/>
      <w:marTop w:val="0"/>
      <w:marBottom w:val="0"/>
      <w:divBdr>
        <w:top w:val="none" w:sz="0" w:space="0" w:color="auto"/>
        <w:left w:val="none" w:sz="0" w:space="0" w:color="auto"/>
        <w:bottom w:val="none" w:sz="0" w:space="0" w:color="auto"/>
        <w:right w:val="none" w:sz="0" w:space="0" w:color="auto"/>
      </w:divBdr>
    </w:div>
    <w:div w:id="74391680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808172">
      <w:bodyDiv w:val="1"/>
      <w:marLeft w:val="0"/>
      <w:marRight w:val="0"/>
      <w:marTop w:val="0"/>
      <w:marBottom w:val="0"/>
      <w:divBdr>
        <w:top w:val="none" w:sz="0" w:space="0" w:color="auto"/>
        <w:left w:val="none" w:sz="0" w:space="0" w:color="auto"/>
        <w:bottom w:val="none" w:sz="0" w:space="0" w:color="auto"/>
        <w:right w:val="none" w:sz="0" w:space="0" w:color="auto"/>
      </w:divBdr>
    </w:div>
    <w:div w:id="747307062">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733117">
      <w:bodyDiv w:val="1"/>
      <w:marLeft w:val="0"/>
      <w:marRight w:val="0"/>
      <w:marTop w:val="0"/>
      <w:marBottom w:val="0"/>
      <w:divBdr>
        <w:top w:val="none" w:sz="0" w:space="0" w:color="auto"/>
        <w:left w:val="none" w:sz="0" w:space="0" w:color="auto"/>
        <w:bottom w:val="none" w:sz="0" w:space="0" w:color="auto"/>
        <w:right w:val="none" w:sz="0" w:space="0" w:color="auto"/>
      </w:divBdr>
    </w:div>
    <w:div w:id="749891255">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3671664">
      <w:bodyDiv w:val="1"/>
      <w:marLeft w:val="0"/>
      <w:marRight w:val="0"/>
      <w:marTop w:val="0"/>
      <w:marBottom w:val="0"/>
      <w:divBdr>
        <w:top w:val="none" w:sz="0" w:space="0" w:color="auto"/>
        <w:left w:val="none" w:sz="0" w:space="0" w:color="auto"/>
        <w:bottom w:val="none" w:sz="0" w:space="0" w:color="auto"/>
        <w:right w:val="none" w:sz="0" w:space="0" w:color="auto"/>
      </w:divBdr>
    </w:div>
    <w:div w:id="753865507">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824675">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149778">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7240807">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06538">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171797">
      <w:bodyDiv w:val="1"/>
      <w:marLeft w:val="0"/>
      <w:marRight w:val="0"/>
      <w:marTop w:val="0"/>
      <w:marBottom w:val="0"/>
      <w:divBdr>
        <w:top w:val="none" w:sz="0" w:space="0" w:color="auto"/>
        <w:left w:val="none" w:sz="0" w:space="0" w:color="auto"/>
        <w:bottom w:val="none" w:sz="0" w:space="0" w:color="auto"/>
        <w:right w:val="none" w:sz="0" w:space="0" w:color="auto"/>
      </w:divBdr>
    </w:div>
    <w:div w:id="772675260">
      <w:bodyDiv w:val="1"/>
      <w:marLeft w:val="0"/>
      <w:marRight w:val="0"/>
      <w:marTop w:val="0"/>
      <w:marBottom w:val="0"/>
      <w:divBdr>
        <w:top w:val="none" w:sz="0" w:space="0" w:color="auto"/>
        <w:left w:val="none" w:sz="0" w:space="0" w:color="auto"/>
        <w:bottom w:val="none" w:sz="0" w:space="0" w:color="auto"/>
        <w:right w:val="none" w:sz="0" w:space="0" w:color="auto"/>
      </w:divBdr>
    </w:div>
    <w:div w:id="774133528">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491067">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608160">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75157">
      <w:bodyDiv w:val="1"/>
      <w:marLeft w:val="0"/>
      <w:marRight w:val="0"/>
      <w:marTop w:val="0"/>
      <w:marBottom w:val="0"/>
      <w:divBdr>
        <w:top w:val="none" w:sz="0" w:space="0" w:color="auto"/>
        <w:left w:val="none" w:sz="0" w:space="0" w:color="auto"/>
        <w:bottom w:val="none" w:sz="0" w:space="0" w:color="auto"/>
        <w:right w:val="none" w:sz="0" w:space="0" w:color="auto"/>
      </w:divBdr>
    </w:div>
    <w:div w:id="787430615">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257715">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39447">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652023">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29892">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128489">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142806">
      <w:bodyDiv w:val="1"/>
      <w:marLeft w:val="0"/>
      <w:marRight w:val="0"/>
      <w:marTop w:val="0"/>
      <w:marBottom w:val="0"/>
      <w:divBdr>
        <w:top w:val="none" w:sz="0" w:space="0" w:color="auto"/>
        <w:left w:val="none" w:sz="0" w:space="0" w:color="auto"/>
        <w:bottom w:val="none" w:sz="0" w:space="0" w:color="auto"/>
        <w:right w:val="none" w:sz="0" w:space="0" w:color="auto"/>
      </w:divBdr>
    </w:div>
    <w:div w:id="811361672">
      <w:bodyDiv w:val="1"/>
      <w:marLeft w:val="0"/>
      <w:marRight w:val="0"/>
      <w:marTop w:val="0"/>
      <w:marBottom w:val="0"/>
      <w:divBdr>
        <w:top w:val="none" w:sz="0" w:space="0" w:color="auto"/>
        <w:left w:val="none" w:sz="0" w:space="0" w:color="auto"/>
        <w:bottom w:val="none" w:sz="0" w:space="0" w:color="auto"/>
        <w:right w:val="none" w:sz="0" w:space="0" w:color="auto"/>
      </w:divBdr>
    </w:div>
    <w:div w:id="811488034">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2264">
      <w:bodyDiv w:val="1"/>
      <w:marLeft w:val="0"/>
      <w:marRight w:val="0"/>
      <w:marTop w:val="0"/>
      <w:marBottom w:val="0"/>
      <w:divBdr>
        <w:top w:val="none" w:sz="0" w:space="0" w:color="auto"/>
        <w:left w:val="none" w:sz="0" w:space="0" w:color="auto"/>
        <w:bottom w:val="none" w:sz="0" w:space="0" w:color="auto"/>
        <w:right w:val="none" w:sz="0" w:space="0" w:color="auto"/>
      </w:divBdr>
    </w:div>
    <w:div w:id="818887970">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20016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853240">
      <w:bodyDiv w:val="1"/>
      <w:marLeft w:val="0"/>
      <w:marRight w:val="0"/>
      <w:marTop w:val="0"/>
      <w:marBottom w:val="0"/>
      <w:divBdr>
        <w:top w:val="none" w:sz="0" w:space="0" w:color="auto"/>
        <w:left w:val="none" w:sz="0" w:space="0" w:color="auto"/>
        <w:bottom w:val="none" w:sz="0" w:space="0" w:color="auto"/>
        <w:right w:val="none" w:sz="0" w:space="0" w:color="auto"/>
      </w:divBdr>
    </w:div>
    <w:div w:id="825706765">
      <w:bodyDiv w:val="1"/>
      <w:marLeft w:val="0"/>
      <w:marRight w:val="0"/>
      <w:marTop w:val="0"/>
      <w:marBottom w:val="0"/>
      <w:divBdr>
        <w:top w:val="none" w:sz="0" w:space="0" w:color="auto"/>
        <w:left w:val="none" w:sz="0" w:space="0" w:color="auto"/>
        <w:bottom w:val="none" w:sz="0" w:space="0" w:color="auto"/>
        <w:right w:val="none" w:sz="0" w:space="0" w:color="auto"/>
      </w:divBdr>
    </w:div>
    <w:div w:id="825824769">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862995">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875655">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3911936">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11181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9002737">
      <w:bodyDiv w:val="1"/>
      <w:marLeft w:val="0"/>
      <w:marRight w:val="0"/>
      <w:marTop w:val="0"/>
      <w:marBottom w:val="0"/>
      <w:divBdr>
        <w:top w:val="none" w:sz="0" w:space="0" w:color="auto"/>
        <w:left w:val="none" w:sz="0" w:space="0" w:color="auto"/>
        <w:bottom w:val="none" w:sz="0" w:space="0" w:color="auto"/>
        <w:right w:val="none" w:sz="0" w:space="0" w:color="auto"/>
      </w:divBdr>
    </w:div>
    <w:div w:id="839664108">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010672">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286196">
      <w:bodyDiv w:val="1"/>
      <w:marLeft w:val="0"/>
      <w:marRight w:val="0"/>
      <w:marTop w:val="0"/>
      <w:marBottom w:val="0"/>
      <w:divBdr>
        <w:top w:val="none" w:sz="0" w:space="0" w:color="auto"/>
        <w:left w:val="none" w:sz="0" w:space="0" w:color="auto"/>
        <w:bottom w:val="none" w:sz="0" w:space="0" w:color="auto"/>
        <w:right w:val="none" w:sz="0" w:space="0" w:color="auto"/>
      </w:divBdr>
    </w:div>
    <w:div w:id="845484506">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906726">
      <w:bodyDiv w:val="1"/>
      <w:marLeft w:val="0"/>
      <w:marRight w:val="0"/>
      <w:marTop w:val="0"/>
      <w:marBottom w:val="0"/>
      <w:divBdr>
        <w:top w:val="none" w:sz="0" w:space="0" w:color="auto"/>
        <w:left w:val="none" w:sz="0" w:space="0" w:color="auto"/>
        <w:bottom w:val="none" w:sz="0" w:space="0" w:color="auto"/>
        <w:right w:val="none" w:sz="0" w:space="0" w:color="auto"/>
      </w:divBdr>
    </w:div>
    <w:div w:id="848519492">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257147">
      <w:bodyDiv w:val="1"/>
      <w:marLeft w:val="0"/>
      <w:marRight w:val="0"/>
      <w:marTop w:val="0"/>
      <w:marBottom w:val="0"/>
      <w:divBdr>
        <w:top w:val="none" w:sz="0" w:space="0" w:color="auto"/>
        <w:left w:val="none" w:sz="0" w:space="0" w:color="auto"/>
        <w:bottom w:val="none" w:sz="0" w:space="0" w:color="auto"/>
        <w:right w:val="none" w:sz="0" w:space="0" w:color="auto"/>
      </w:divBdr>
    </w:div>
    <w:div w:id="85245256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315389">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0556311">
      <w:bodyDiv w:val="1"/>
      <w:marLeft w:val="0"/>
      <w:marRight w:val="0"/>
      <w:marTop w:val="0"/>
      <w:marBottom w:val="0"/>
      <w:divBdr>
        <w:top w:val="none" w:sz="0" w:space="0" w:color="auto"/>
        <w:left w:val="none" w:sz="0" w:space="0" w:color="auto"/>
        <w:bottom w:val="none" w:sz="0" w:space="0" w:color="auto"/>
        <w:right w:val="none" w:sz="0" w:space="0" w:color="auto"/>
      </w:divBdr>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947698">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877040">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184848">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651522">
      <w:bodyDiv w:val="1"/>
      <w:marLeft w:val="0"/>
      <w:marRight w:val="0"/>
      <w:marTop w:val="0"/>
      <w:marBottom w:val="0"/>
      <w:divBdr>
        <w:top w:val="none" w:sz="0" w:space="0" w:color="auto"/>
        <w:left w:val="none" w:sz="0" w:space="0" w:color="auto"/>
        <w:bottom w:val="none" w:sz="0" w:space="0" w:color="auto"/>
        <w:right w:val="none" w:sz="0" w:space="0" w:color="auto"/>
      </w:divBdr>
    </w:div>
    <w:div w:id="871726726">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116958">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843977">
      <w:bodyDiv w:val="1"/>
      <w:marLeft w:val="0"/>
      <w:marRight w:val="0"/>
      <w:marTop w:val="0"/>
      <w:marBottom w:val="0"/>
      <w:divBdr>
        <w:top w:val="none" w:sz="0" w:space="0" w:color="auto"/>
        <w:left w:val="none" w:sz="0" w:space="0" w:color="auto"/>
        <w:bottom w:val="none" w:sz="0" w:space="0" w:color="auto"/>
        <w:right w:val="none" w:sz="0" w:space="0" w:color="auto"/>
      </w:divBdr>
    </w:div>
    <w:div w:id="888421583">
      <w:bodyDiv w:val="1"/>
      <w:marLeft w:val="0"/>
      <w:marRight w:val="0"/>
      <w:marTop w:val="0"/>
      <w:marBottom w:val="0"/>
      <w:divBdr>
        <w:top w:val="none" w:sz="0" w:space="0" w:color="auto"/>
        <w:left w:val="none" w:sz="0" w:space="0" w:color="auto"/>
        <w:bottom w:val="none" w:sz="0" w:space="0" w:color="auto"/>
        <w:right w:val="none" w:sz="0" w:space="0" w:color="auto"/>
      </w:divBdr>
    </w:div>
    <w:div w:id="889221510">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461812">
      <w:bodyDiv w:val="1"/>
      <w:marLeft w:val="0"/>
      <w:marRight w:val="0"/>
      <w:marTop w:val="0"/>
      <w:marBottom w:val="0"/>
      <w:divBdr>
        <w:top w:val="none" w:sz="0" w:space="0" w:color="auto"/>
        <w:left w:val="none" w:sz="0" w:space="0" w:color="auto"/>
        <w:bottom w:val="none" w:sz="0" w:space="0" w:color="auto"/>
        <w:right w:val="none" w:sz="0" w:space="0" w:color="auto"/>
      </w:divBdr>
    </w:div>
    <w:div w:id="89084333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698528">
      <w:bodyDiv w:val="1"/>
      <w:marLeft w:val="0"/>
      <w:marRight w:val="0"/>
      <w:marTop w:val="0"/>
      <w:marBottom w:val="0"/>
      <w:divBdr>
        <w:top w:val="none" w:sz="0" w:space="0" w:color="auto"/>
        <w:left w:val="none" w:sz="0" w:space="0" w:color="auto"/>
        <w:bottom w:val="none" w:sz="0" w:space="0" w:color="auto"/>
        <w:right w:val="none" w:sz="0" w:space="0" w:color="auto"/>
      </w:divBdr>
    </w:div>
    <w:div w:id="893391715">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8050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122752">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04700">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5535422">
      <w:bodyDiv w:val="1"/>
      <w:marLeft w:val="0"/>
      <w:marRight w:val="0"/>
      <w:marTop w:val="0"/>
      <w:marBottom w:val="0"/>
      <w:divBdr>
        <w:top w:val="none" w:sz="0" w:space="0" w:color="auto"/>
        <w:left w:val="none" w:sz="0" w:space="0" w:color="auto"/>
        <w:bottom w:val="none" w:sz="0" w:space="0" w:color="auto"/>
        <w:right w:val="none" w:sz="0" w:space="0" w:color="auto"/>
      </w:divBdr>
    </w:div>
    <w:div w:id="906645482">
      <w:bodyDiv w:val="1"/>
      <w:marLeft w:val="0"/>
      <w:marRight w:val="0"/>
      <w:marTop w:val="0"/>
      <w:marBottom w:val="0"/>
      <w:divBdr>
        <w:top w:val="none" w:sz="0" w:space="0" w:color="auto"/>
        <w:left w:val="none" w:sz="0" w:space="0" w:color="auto"/>
        <w:bottom w:val="none" w:sz="0" w:space="0" w:color="auto"/>
        <w:right w:val="none" w:sz="0" w:space="0" w:color="auto"/>
      </w:divBdr>
    </w:div>
    <w:div w:id="907685699">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004282">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72475">
      <w:bodyDiv w:val="1"/>
      <w:marLeft w:val="0"/>
      <w:marRight w:val="0"/>
      <w:marTop w:val="0"/>
      <w:marBottom w:val="0"/>
      <w:divBdr>
        <w:top w:val="none" w:sz="0" w:space="0" w:color="auto"/>
        <w:left w:val="none" w:sz="0" w:space="0" w:color="auto"/>
        <w:bottom w:val="none" w:sz="0" w:space="0" w:color="auto"/>
        <w:right w:val="none" w:sz="0" w:space="0" w:color="auto"/>
      </w:divBdr>
    </w:div>
    <w:div w:id="909995548">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96276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35713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16802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205515">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330440">
      <w:bodyDiv w:val="1"/>
      <w:marLeft w:val="0"/>
      <w:marRight w:val="0"/>
      <w:marTop w:val="0"/>
      <w:marBottom w:val="0"/>
      <w:divBdr>
        <w:top w:val="none" w:sz="0" w:space="0" w:color="auto"/>
        <w:left w:val="none" w:sz="0" w:space="0" w:color="auto"/>
        <w:bottom w:val="none" w:sz="0" w:space="0" w:color="auto"/>
        <w:right w:val="none" w:sz="0" w:space="0" w:color="auto"/>
      </w:divBdr>
    </w:div>
    <w:div w:id="920599697">
      <w:bodyDiv w:val="1"/>
      <w:marLeft w:val="0"/>
      <w:marRight w:val="0"/>
      <w:marTop w:val="0"/>
      <w:marBottom w:val="0"/>
      <w:divBdr>
        <w:top w:val="none" w:sz="0" w:space="0" w:color="auto"/>
        <w:left w:val="none" w:sz="0" w:space="0" w:color="auto"/>
        <w:bottom w:val="none" w:sz="0" w:space="0" w:color="auto"/>
        <w:right w:val="none" w:sz="0" w:space="0" w:color="auto"/>
      </w:divBdr>
    </w:div>
    <w:div w:id="920724531">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51570">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488229">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951613">
      <w:bodyDiv w:val="1"/>
      <w:marLeft w:val="0"/>
      <w:marRight w:val="0"/>
      <w:marTop w:val="0"/>
      <w:marBottom w:val="0"/>
      <w:divBdr>
        <w:top w:val="none" w:sz="0" w:space="0" w:color="auto"/>
        <w:left w:val="none" w:sz="0" w:space="0" w:color="auto"/>
        <w:bottom w:val="none" w:sz="0" w:space="0" w:color="auto"/>
        <w:right w:val="none" w:sz="0" w:space="0" w:color="auto"/>
      </w:divBdr>
    </w:div>
    <w:div w:id="926576064">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467665">
      <w:bodyDiv w:val="1"/>
      <w:marLeft w:val="0"/>
      <w:marRight w:val="0"/>
      <w:marTop w:val="0"/>
      <w:marBottom w:val="0"/>
      <w:divBdr>
        <w:top w:val="none" w:sz="0" w:space="0" w:color="auto"/>
        <w:left w:val="none" w:sz="0" w:space="0" w:color="auto"/>
        <w:bottom w:val="none" w:sz="0" w:space="0" w:color="auto"/>
        <w:right w:val="none" w:sz="0" w:space="0" w:color="auto"/>
      </w:divBdr>
    </w:div>
    <w:div w:id="928582501">
      <w:bodyDiv w:val="1"/>
      <w:marLeft w:val="0"/>
      <w:marRight w:val="0"/>
      <w:marTop w:val="0"/>
      <w:marBottom w:val="0"/>
      <w:divBdr>
        <w:top w:val="none" w:sz="0" w:space="0" w:color="auto"/>
        <w:left w:val="none" w:sz="0" w:space="0" w:color="auto"/>
        <w:bottom w:val="none" w:sz="0" w:space="0" w:color="auto"/>
        <w:right w:val="none" w:sz="0" w:space="0" w:color="auto"/>
      </w:divBdr>
    </w:div>
    <w:div w:id="930510847">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437033">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79157">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863472">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845342">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448420">
      <w:bodyDiv w:val="1"/>
      <w:marLeft w:val="0"/>
      <w:marRight w:val="0"/>
      <w:marTop w:val="0"/>
      <w:marBottom w:val="0"/>
      <w:divBdr>
        <w:top w:val="none" w:sz="0" w:space="0" w:color="auto"/>
        <w:left w:val="none" w:sz="0" w:space="0" w:color="auto"/>
        <w:bottom w:val="none" w:sz="0" w:space="0" w:color="auto"/>
        <w:right w:val="none" w:sz="0" w:space="0" w:color="auto"/>
      </w:divBdr>
    </w:div>
    <w:div w:id="941453988">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4782">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80741">
      <w:bodyDiv w:val="1"/>
      <w:marLeft w:val="0"/>
      <w:marRight w:val="0"/>
      <w:marTop w:val="0"/>
      <w:marBottom w:val="0"/>
      <w:divBdr>
        <w:top w:val="none" w:sz="0" w:space="0" w:color="auto"/>
        <w:left w:val="none" w:sz="0" w:space="0" w:color="auto"/>
        <w:bottom w:val="none" w:sz="0" w:space="0" w:color="auto"/>
        <w:right w:val="none" w:sz="0" w:space="0" w:color="auto"/>
      </w:divBdr>
    </w:div>
    <w:div w:id="95066690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710256">
      <w:bodyDiv w:val="1"/>
      <w:marLeft w:val="0"/>
      <w:marRight w:val="0"/>
      <w:marTop w:val="0"/>
      <w:marBottom w:val="0"/>
      <w:divBdr>
        <w:top w:val="none" w:sz="0" w:space="0" w:color="auto"/>
        <w:left w:val="none" w:sz="0" w:space="0" w:color="auto"/>
        <w:bottom w:val="none" w:sz="0" w:space="0" w:color="auto"/>
        <w:right w:val="none" w:sz="0" w:space="0" w:color="auto"/>
      </w:divBdr>
    </w:div>
    <w:div w:id="953823236">
      <w:bodyDiv w:val="1"/>
      <w:marLeft w:val="0"/>
      <w:marRight w:val="0"/>
      <w:marTop w:val="0"/>
      <w:marBottom w:val="0"/>
      <w:divBdr>
        <w:top w:val="none" w:sz="0" w:space="0" w:color="auto"/>
        <w:left w:val="none" w:sz="0" w:space="0" w:color="auto"/>
        <w:bottom w:val="none" w:sz="0" w:space="0" w:color="auto"/>
        <w:right w:val="none" w:sz="0" w:space="0" w:color="auto"/>
      </w:divBdr>
    </w:div>
    <w:div w:id="954409038">
      <w:bodyDiv w:val="1"/>
      <w:marLeft w:val="0"/>
      <w:marRight w:val="0"/>
      <w:marTop w:val="0"/>
      <w:marBottom w:val="0"/>
      <w:divBdr>
        <w:top w:val="none" w:sz="0" w:space="0" w:color="auto"/>
        <w:left w:val="none" w:sz="0" w:space="0" w:color="auto"/>
        <w:bottom w:val="none" w:sz="0" w:space="0" w:color="auto"/>
        <w:right w:val="none" w:sz="0" w:space="0" w:color="auto"/>
      </w:divBdr>
    </w:div>
    <w:div w:id="954674708">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6752">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52945">
      <w:bodyDiv w:val="1"/>
      <w:marLeft w:val="0"/>
      <w:marRight w:val="0"/>
      <w:marTop w:val="0"/>
      <w:marBottom w:val="0"/>
      <w:divBdr>
        <w:top w:val="none" w:sz="0" w:space="0" w:color="auto"/>
        <w:left w:val="none" w:sz="0" w:space="0" w:color="auto"/>
        <w:bottom w:val="none" w:sz="0" w:space="0" w:color="auto"/>
        <w:right w:val="none" w:sz="0" w:space="0" w:color="auto"/>
      </w:divBdr>
    </w:div>
    <w:div w:id="962536876">
      <w:bodyDiv w:val="1"/>
      <w:marLeft w:val="0"/>
      <w:marRight w:val="0"/>
      <w:marTop w:val="0"/>
      <w:marBottom w:val="0"/>
      <w:divBdr>
        <w:top w:val="none" w:sz="0" w:space="0" w:color="auto"/>
        <w:left w:val="none" w:sz="0" w:space="0" w:color="auto"/>
        <w:bottom w:val="none" w:sz="0" w:space="0" w:color="auto"/>
        <w:right w:val="none" w:sz="0" w:space="0" w:color="auto"/>
      </w:divBdr>
    </w:div>
    <w:div w:id="962613444">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313639">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967295">
      <w:bodyDiv w:val="1"/>
      <w:marLeft w:val="0"/>
      <w:marRight w:val="0"/>
      <w:marTop w:val="0"/>
      <w:marBottom w:val="0"/>
      <w:divBdr>
        <w:top w:val="none" w:sz="0" w:space="0" w:color="auto"/>
        <w:left w:val="none" w:sz="0" w:space="0" w:color="auto"/>
        <w:bottom w:val="none" w:sz="0" w:space="0" w:color="auto"/>
        <w:right w:val="none" w:sz="0" w:space="0" w:color="auto"/>
      </w:divBdr>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6933825">
      <w:bodyDiv w:val="1"/>
      <w:marLeft w:val="0"/>
      <w:marRight w:val="0"/>
      <w:marTop w:val="0"/>
      <w:marBottom w:val="0"/>
      <w:divBdr>
        <w:top w:val="none" w:sz="0" w:space="0" w:color="auto"/>
        <w:left w:val="none" w:sz="0" w:space="0" w:color="auto"/>
        <w:bottom w:val="none" w:sz="0" w:space="0" w:color="auto"/>
        <w:right w:val="none" w:sz="0" w:space="0" w:color="auto"/>
      </w:divBdr>
    </w:div>
    <w:div w:id="967247517">
      <w:bodyDiv w:val="1"/>
      <w:marLeft w:val="0"/>
      <w:marRight w:val="0"/>
      <w:marTop w:val="0"/>
      <w:marBottom w:val="0"/>
      <w:divBdr>
        <w:top w:val="none" w:sz="0" w:space="0" w:color="auto"/>
        <w:left w:val="none" w:sz="0" w:space="0" w:color="auto"/>
        <w:bottom w:val="none" w:sz="0" w:space="0" w:color="auto"/>
        <w:right w:val="none" w:sz="0" w:space="0" w:color="auto"/>
      </w:divBdr>
    </w:div>
    <w:div w:id="967277423">
      <w:bodyDiv w:val="1"/>
      <w:marLeft w:val="0"/>
      <w:marRight w:val="0"/>
      <w:marTop w:val="0"/>
      <w:marBottom w:val="0"/>
      <w:divBdr>
        <w:top w:val="none" w:sz="0" w:space="0" w:color="auto"/>
        <w:left w:val="none" w:sz="0" w:space="0" w:color="auto"/>
        <w:bottom w:val="none" w:sz="0" w:space="0" w:color="auto"/>
        <w:right w:val="none" w:sz="0" w:space="0" w:color="auto"/>
      </w:divBdr>
    </w:div>
    <w:div w:id="967705266">
      <w:bodyDiv w:val="1"/>
      <w:marLeft w:val="0"/>
      <w:marRight w:val="0"/>
      <w:marTop w:val="0"/>
      <w:marBottom w:val="0"/>
      <w:divBdr>
        <w:top w:val="none" w:sz="0" w:space="0" w:color="auto"/>
        <w:left w:val="none" w:sz="0" w:space="0" w:color="auto"/>
        <w:bottom w:val="none" w:sz="0" w:space="0" w:color="auto"/>
        <w:right w:val="none" w:sz="0" w:space="0" w:color="auto"/>
      </w:divBdr>
    </w:div>
    <w:div w:id="968360153">
      <w:bodyDiv w:val="1"/>
      <w:marLeft w:val="0"/>
      <w:marRight w:val="0"/>
      <w:marTop w:val="0"/>
      <w:marBottom w:val="0"/>
      <w:divBdr>
        <w:top w:val="none" w:sz="0" w:space="0" w:color="auto"/>
        <w:left w:val="none" w:sz="0" w:space="0" w:color="auto"/>
        <w:bottom w:val="none" w:sz="0" w:space="0" w:color="auto"/>
        <w:right w:val="none" w:sz="0" w:space="0" w:color="auto"/>
      </w:divBdr>
      <w:divsChild>
        <w:div w:id="625624540">
          <w:marLeft w:val="0"/>
          <w:marRight w:val="0"/>
          <w:marTop w:val="0"/>
          <w:marBottom w:val="0"/>
          <w:divBdr>
            <w:top w:val="none" w:sz="0" w:space="0" w:color="auto"/>
            <w:left w:val="none" w:sz="0" w:space="0" w:color="auto"/>
            <w:bottom w:val="none" w:sz="0" w:space="0" w:color="auto"/>
            <w:right w:val="none" w:sz="0" w:space="0" w:color="auto"/>
          </w:divBdr>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355723">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400516">
      <w:bodyDiv w:val="1"/>
      <w:marLeft w:val="0"/>
      <w:marRight w:val="0"/>
      <w:marTop w:val="0"/>
      <w:marBottom w:val="0"/>
      <w:divBdr>
        <w:top w:val="none" w:sz="0" w:space="0" w:color="auto"/>
        <w:left w:val="none" w:sz="0" w:space="0" w:color="auto"/>
        <w:bottom w:val="none" w:sz="0" w:space="0" w:color="auto"/>
        <w:right w:val="none" w:sz="0" w:space="0" w:color="auto"/>
      </w:divBdr>
    </w:div>
    <w:div w:id="973292137">
      <w:bodyDiv w:val="1"/>
      <w:marLeft w:val="0"/>
      <w:marRight w:val="0"/>
      <w:marTop w:val="0"/>
      <w:marBottom w:val="0"/>
      <w:divBdr>
        <w:top w:val="none" w:sz="0" w:space="0" w:color="auto"/>
        <w:left w:val="none" w:sz="0" w:space="0" w:color="auto"/>
        <w:bottom w:val="none" w:sz="0" w:space="0" w:color="auto"/>
        <w:right w:val="none" w:sz="0" w:space="0" w:color="auto"/>
      </w:divBdr>
    </w:div>
    <w:div w:id="974681513">
      <w:bodyDiv w:val="1"/>
      <w:marLeft w:val="0"/>
      <w:marRight w:val="0"/>
      <w:marTop w:val="0"/>
      <w:marBottom w:val="0"/>
      <w:divBdr>
        <w:top w:val="none" w:sz="0" w:space="0" w:color="auto"/>
        <w:left w:val="none" w:sz="0" w:space="0" w:color="auto"/>
        <w:bottom w:val="none" w:sz="0" w:space="0" w:color="auto"/>
        <w:right w:val="none" w:sz="0" w:space="0" w:color="auto"/>
      </w:divBdr>
    </w:div>
    <w:div w:id="974725551">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10812">
      <w:bodyDiv w:val="1"/>
      <w:marLeft w:val="0"/>
      <w:marRight w:val="0"/>
      <w:marTop w:val="0"/>
      <w:marBottom w:val="0"/>
      <w:divBdr>
        <w:top w:val="none" w:sz="0" w:space="0" w:color="auto"/>
        <w:left w:val="none" w:sz="0" w:space="0" w:color="auto"/>
        <w:bottom w:val="none" w:sz="0" w:space="0" w:color="auto"/>
        <w:right w:val="none" w:sz="0" w:space="0" w:color="auto"/>
      </w:divBdr>
    </w:div>
    <w:div w:id="987704472">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928534">
      <w:bodyDiv w:val="1"/>
      <w:marLeft w:val="0"/>
      <w:marRight w:val="0"/>
      <w:marTop w:val="0"/>
      <w:marBottom w:val="0"/>
      <w:divBdr>
        <w:top w:val="none" w:sz="0" w:space="0" w:color="auto"/>
        <w:left w:val="none" w:sz="0" w:space="0" w:color="auto"/>
        <w:bottom w:val="none" w:sz="0" w:space="0" w:color="auto"/>
        <w:right w:val="none" w:sz="0" w:space="0" w:color="auto"/>
      </w:divBdr>
      <w:divsChild>
        <w:div w:id="31806587">
          <w:marLeft w:val="0"/>
          <w:marRight w:val="0"/>
          <w:marTop w:val="0"/>
          <w:marBottom w:val="0"/>
          <w:divBdr>
            <w:top w:val="none" w:sz="0" w:space="0" w:color="auto"/>
            <w:left w:val="none" w:sz="0" w:space="0" w:color="auto"/>
            <w:bottom w:val="none" w:sz="0" w:space="0" w:color="auto"/>
            <w:right w:val="none" w:sz="0" w:space="0" w:color="auto"/>
          </w:divBdr>
          <w:divsChild>
            <w:div w:id="124918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809599">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823374">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009398">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753456">
      <w:bodyDiv w:val="1"/>
      <w:marLeft w:val="0"/>
      <w:marRight w:val="0"/>
      <w:marTop w:val="0"/>
      <w:marBottom w:val="0"/>
      <w:divBdr>
        <w:top w:val="none" w:sz="0" w:space="0" w:color="auto"/>
        <w:left w:val="none" w:sz="0" w:space="0" w:color="auto"/>
        <w:bottom w:val="none" w:sz="0" w:space="0" w:color="auto"/>
        <w:right w:val="none" w:sz="0" w:space="0" w:color="auto"/>
      </w:divBdr>
    </w:div>
    <w:div w:id="1007944126">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109724">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8501975">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9331">
      <w:bodyDiv w:val="1"/>
      <w:marLeft w:val="0"/>
      <w:marRight w:val="0"/>
      <w:marTop w:val="0"/>
      <w:marBottom w:val="0"/>
      <w:divBdr>
        <w:top w:val="none" w:sz="0" w:space="0" w:color="auto"/>
        <w:left w:val="none" w:sz="0" w:space="0" w:color="auto"/>
        <w:bottom w:val="none" w:sz="0" w:space="0" w:color="auto"/>
        <w:right w:val="none" w:sz="0" w:space="0" w:color="auto"/>
      </w:divBdr>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441635">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6518143">
      <w:bodyDiv w:val="1"/>
      <w:marLeft w:val="0"/>
      <w:marRight w:val="0"/>
      <w:marTop w:val="0"/>
      <w:marBottom w:val="0"/>
      <w:divBdr>
        <w:top w:val="none" w:sz="0" w:space="0" w:color="auto"/>
        <w:left w:val="none" w:sz="0" w:space="0" w:color="auto"/>
        <w:bottom w:val="none" w:sz="0" w:space="0" w:color="auto"/>
        <w:right w:val="none" w:sz="0" w:space="0" w:color="auto"/>
      </w:divBdr>
    </w:div>
    <w:div w:id="1026832866">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57154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5354">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22488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01500">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364">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896986">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175558">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5908388">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223077">
      <w:bodyDiv w:val="1"/>
      <w:marLeft w:val="0"/>
      <w:marRight w:val="0"/>
      <w:marTop w:val="0"/>
      <w:marBottom w:val="0"/>
      <w:divBdr>
        <w:top w:val="none" w:sz="0" w:space="0" w:color="auto"/>
        <w:left w:val="none" w:sz="0" w:space="0" w:color="auto"/>
        <w:bottom w:val="none" w:sz="0" w:space="0" w:color="auto"/>
        <w:right w:val="none" w:sz="0" w:space="0" w:color="auto"/>
      </w:divBdr>
      <w:divsChild>
        <w:div w:id="1786851519">
          <w:marLeft w:val="0"/>
          <w:marRight w:val="0"/>
          <w:marTop w:val="0"/>
          <w:marBottom w:val="0"/>
          <w:divBdr>
            <w:top w:val="none" w:sz="0" w:space="0" w:color="auto"/>
            <w:left w:val="none" w:sz="0" w:space="0" w:color="auto"/>
            <w:bottom w:val="none" w:sz="0" w:space="0" w:color="auto"/>
            <w:right w:val="none" w:sz="0" w:space="0" w:color="auto"/>
          </w:divBdr>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2773259">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23380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24295">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436252">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634620">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04927">
      <w:bodyDiv w:val="1"/>
      <w:marLeft w:val="0"/>
      <w:marRight w:val="0"/>
      <w:marTop w:val="0"/>
      <w:marBottom w:val="0"/>
      <w:divBdr>
        <w:top w:val="none" w:sz="0" w:space="0" w:color="auto"/>
        <w:left w:val="none" w:sz="0" w:space="0" w:color="auto"/>
        <w:bottom w:val="none" w:sz="0" w:space="0" w:color="auto"/>
        <w:right w:val="none" w:sz="0" w:space="0" w:color="auto"/>
      </w:divBdr>
    </w:div>
    <w:div w:id="1068765579">
      <w:bodyDiv w:val="1"/>
      <w:marLeft w:val="0"/>
      <w:marRight w:val="0"/>
      <w:marTop w:val="0"/>
      <w:marBottom w:val="0"/>
      <w:divBdr>
        <w:top w:val="none" w:sz="0" w:space="0" w:color="auto"/>
        <w:left w:val="none" w:sz="0" w:space="0" w:color="auto"/>
        <w:bottom w:val="none" w:sz="0" w:space="0" w:color="auto"/>
        <w:right w:val="none" w:sz="0" w:space="0" w:color="auto"/>
      </w:divBdr>
    </w:div>
    <w:div w:id="1068846139">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466081">
      <w:bodyDiv w:val="1"/>
      <w:marLeft w:val="0"/>
      <w:marRight w:val="0"/>
      <w:marTop w:val="0"/>
      <w:marBottom w:val="0"/>
      <w:divBdr>
        <w:top w:val="none" w:sz="0" w:space="0" w:color="auto"/>
        <w:left w:val="none" w:sz="0" w:space="0" w:color="auto"/>
        <w:bottom w:val="none" w:sz="0" w:space="0" w:color="auto"/>
        <w:right w:val="none" w:sz="0" w:space="0" w:color="auto"/>
      </w:divBdr>
      <w:divsChild>
        <w:div w:id="165556824">
          <w:marLeft w:val="0"/>
          <w:marRight w:val="0"/>
          <w:marTop w:val="0"/>
          <w:marBottom w:val="0"/>
          <w:divBdr>
            <w:top w:val="none" w:sz="0" w:space="0" w:color="auto"/>
            <w:left w:val="none" w:sz="0" w:space="0" w:color="auto"/>
            <w:bottom w:val="none" w:sz="0" w:space="0" w:color="auto"/>
            <w:right w:val="none" w:sz="0" w:space="0" w:color="auto"/>
          </w:divBdr>
        </w:div>
      </w:divsChild>
    </w:div>
    <w:div w:id="1071849783">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92195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61186">
      <w:bodyDiv w:val="1"/>
      <w:marLeft w:val="0"/>
      <w:marRight w:val="0"/>
      <w:marTop w:val="0"/>
      <w:marBottom w:val="0"/>
      <w:divBdr>
        <w:top w:val="none" w:sz="0" w:space="0" w:color="auto"/>
        <w:left w:val="none" w:sz="0" w:space="0" w:color="auto"/>
        <w:bottom w:val="none" w:sz="0" w:space="0" w:color="auto"/>
        <w:right w:val="none" w:sz="0" w:space="0" w:color="auto"/>
      </w:divBdr>
    </w:div>
    <w:div w:id="1075198776">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80922">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11083">
      <w:bodyDiv w:val="1"/>
      <w:marLeft w:val="0"/>
      <w:marRight w:val="0"/>
      <w:marTop w:val="0"/>
      <w:marBottom w:val="0"/>
      <w:divBdr>
        <w:top w:val="none" w:sz="0" w:space="0" w:color="auto"/>
        <w:left w:val="none" w:sz="0" w:space="0" w:color="auto"/>
        <w:bottom w:val="none" w:sz="0" w:space="0" w:color="auto"/>
        <w:right w:val="none" w:sz="0" w:space="0" w:color="auto"/>
      </w:divBdr>
    </w:div>
    <w:div w:id="1084183658">
      <w:bodyDiv w:val="1"/>
      <w:marLeft w:val="0"/>
      <w:marRight w:val="0"/>
      <w:marTop w:val="0"/>
      <w:marBottom w:val="0"/>
      <w:divBdr>
        <w:top w:val="none" w:sz="0" w:space="0" w:color="auto"/>
        <w:left w:val="none" w:sz="0" w:space="0" w:color="auto"/>
        <w:bottom w:val="none" w:sz="0" w:space="0" w:color="auto"/>
        <w:right w:val="none" w:sz="0" w:space="0" w:color="auto"/>
      </w:divBdr>
    </w:div>
    <w:div w:id="1084227945">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037">
      <w:bodyDiv w:val="1"/>
      <w:marLeft w:val="0"/>
      <w:marRight w:val="0"/>
      <w:marTop w:val="0"/>
      <w:marBottom w:val="0"/>
      <w:divBdr>
        <w:top w:val="none" w:sz="0" w:space="0" w:color="auto"/>
        <w:left w:val="none" w:sz="0" w:space="0" w:color="auto"/>
        <w:bottom w:val="none" w:sz="0" w:space="0" w:color="auto"/>
        <w:right w:val="none" w:sz="0" w:space="0" w:color="auto"/>
      </w:divBdr>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4981038">
      <w:bodyDiv w:val="1"/>
      <w:marLeft w:val="0"/>
      <w:marRight w:val="0"/>
      <w:marTop w:val="0"/>
      <w:marBottom w:val="0"/>
      <w:divBdr>
        <w:top w:val="none" w:sz="0" w:space="0" w:color="auto"/>
        <w:left w:val="none" w:sz="0" w:space="0" w:color="auto"/>
        <w:bottom w:val="none" w:sz="0" w:space="0" w:color="auto"/>
        <w:right w:val="none" w:sz="0" w:space="0" w:color="auto"/>
      </w:divBdr>
    </w:div>
    <w:div w:id="1095788849">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866720">
      <w:bodyDiv w:val="1"/>
      <w:marLeft w:val="0"/>
      <w:marRight w:val="0"/>
      <w:marTop w:val="0"/>
      <w:marBottom w:val="0"/>
      <w:divBdr>
        <w:top w:val="none" w:sz="0" w:space="0" w:color="auto"/>
        <w:left w:val="none" w:sz="0" w:space="0" w:color="auto"/>
        <w:bottom w:val="none" w:sz="0" w:space="0" w:color="auto"/>
        <w:right w:val="none" w:sz="0" w:space="0" w:color="auto"/>
      </w:divBdr>
    </w:div>
    <w:div w:id="1098864091">
      <w:bodyDiv w:val="1"/>
      <w:marLeft w:val="0"/>
      <w:marRight w:val="0"/>
      <w:marTop w:val="0"/>
      <w:marBottom w:val="0"/>
      <w:divBdr>
        <w:top w:val="none" w:sz="0" w:space="0" w:color="auto"/>
        <w:left w:val="none" w:sz="0" w:space="0" w:color="auto"/>
        <w:bottom w:val="none" w:sz="0" w:space="0" w:color="auto"/>
        <w:right w:val="none" w:sz="0" w:space="0" w:color="auto"/>
      </w:divBdr>
    </w:div>
    <w:div w:id="1098985960">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04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580002">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77788">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573430">
      <w:bodyDiv w:val="1"/>
      <w:marLeft w:val="0"/>
      <w:marRight w:val="0"/>
      <w:marTop w:val="0"/>
      <w:marBottom w:val="0"/>
      <w:divBdr>
        <w:top w:val="none" w:sz="0" w:space="0" w:color="auto"/>
        <w:left w:val="none" w:sz="0" w:space="0" w:color="auto"/>
        <w:bottom w:val="none" w:sz="0" w:space="0" w:color="auto"/>
        <w:right w:val="none" w:sz="0" w:space="0" w:color="auto"/>
      </w:divBdr>
    </w:div>
    <w:div w:id="1120152918">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52932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4470">
      <w:bodyDiv w:val="1"/>
      <w:marLeft w:val="0"/>
      <w:marRight w:val="0"/>
      <w:marTop w:val="0"/>
      <w:marBottom w:val="0"/>
      <w:divBdr>
        <w:top w:val="none" w:sz="0" w:space="0" w:color="auto"/>
        <w:left w:val="none" w:sz="0" w:space="0" w:color="auto"/>
        <w:bottom w:val="none" w:sz="0" w:space="0" w:color="auto"/>
        <w:right w:val="none" w:sz="0" w:space="0" w:color="auto"/>
      </w:divBdr>
    </w:div>
    <w:div w:id="1142963740">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469202">
      <w:bodyDiv w:val="1"/>
      <w:marLeft w:val="0"/>
      <w:marRight w:val="0"/>
      <w:marTop w:val="0"/>
      <w:marBottom w:val="0"/>
      <w:divBdr>
        <w:top w:val="none" w:sz="0" w:space="0" w:color="auto"/>
        <w:left w:val="none" w:sz="0" w:space="0" w:color="auto"/>
        <w:bottom w:val="none" w:sz="0" w:space="0" w:color="auto"/>
        <w:right w:val="none" w:sz="0" w:space="0" w:color="auto"/>
      </w:divBdr>
    </w:div>
    <w:div w:id="1148287152">
      <w:bodyDiv w:val="1"/>
      <w:marLeft w:val="0"/>
      <w:marRight w:val="0"/>
      <w:marTop w:val="0"/>
      <w:marBottom w:val="0"/>
      <w:divBdr>
        <w:top w:val="none" w:sz="0" w:space="0" w:color="auto"/>
        <w:left w:val="none" w:sz="0" w:space="0" w:color="auto"/>
        <w:bottom w:val="none" w:sz="0" w:space="0" w:color="auto"/>
        <w:right w:val="none" w:sz="0" w:space="0" w:color="auto"/>
      </w:divBdr>
    </w:div>
    <w:div w:id="1149129481">
      <w:bodyDiv w:val="1"/>
      <w:marLeft w:val="0"/>
      <w:marRight w:val="0"/>
      <w:marTop w:val="0"/>
      <w:marBottom w:val="0"/>
      <w:divBdr>
        <w:top w:val="none" w:sz="0" w:space="0" w:color="auto"/>
        <w:left w:val="none" w:sz="0" w:space="0" w:color="auto"/>
        <w:bottom w:val="none" w:sz="0" w:space="0" w:color="auto"/>
        <w:right w:val="none" w:sz="0" w:space="0" w:color="auto"/>
      </w:divBdr>
    </w:div>
    <w:div w:id="1149403050">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8445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917207">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70309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79308">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8473044">
      <w:bodyDiv w:val="1"/>
      <w:marLeft w:val="0"/>
      <w:marRight w:val="0"/>
      <w:marTop w:val="0"/>
      <w:marBottom w:val="0"/>
      <w:divBdr>
        <w:top w:val="none" w:sz="0" w:space="0" w:color="auto"/>
        <w:left w:val="none" w:sz="0" w:space="0" w:color="auto"/>
        <w:bottom w:val="none" w:sz="0" w:space="0" w:color="auto"/>
        <w:right w:val="none" w:sz="0" w:space="0" w:color="auto"/>
      </w:divBdr>
    </w:div>
    <w:div w:id="1172455813">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3371708">
      <w:bodyDiv w:val="1"/>
      <w:marLeft w:val="0"/>
      <w:marRight w:val="0"/>
      <w:marTop w:val="0"/>
      <w:marBottom w:val="0"/>
      <w:divBdr>
        <w:top w:val="none" w:sz="0" w:space="0" w:color="auto"/>
        <w:left w:val="none" w:sz="0" w:space="0" w:color="auto"/>
        <w:bottom w:val="none" w:sz="0" w:space="0" w:color="auto"/>
        <w:right w:val="none" w:sz="0" w:space="0" w:color="auto"/>
      </w:divBdr>
    </w:div>
    <w:div w:id="1173569792">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069434">
      <w:bodyDiv w:val="1"/>
      <w:marLeft w:val="0"/>
      <w:marRight w:val="0"/>
      <w:marTop w:val="0"/>
      <w:marBottom w:val="0"/>
      <w:divBdr>
        <w:top w:val="none" w:sz="0" w:space="0" w:color="auto"/>
        <w:left w:val="none" w:sz="0" w:space="0" w:color="auto"/>
        <w:bottom w:val="none" w:sz="0" w:space="0" w:color="auto"/>
        <w:right w:val="none" w:sz="0" w:space="0" w:color="auto"/>
      </w:divBdr>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610263">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160227">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433966">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29">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4415260">
      <w:bodyDiv w:val="1"/>
      <w:marLeft w:val="0"/>
      <w:marRight w:val="0"/>
      <w:marTop w:val="0"/>
      <w:marBottom w:val="0"/>
      <w:divBdr>
        <w:top w:val="none" w:sz="0" w:space="0" w:color="auto"/>
        <w:left w:val="none" w:sz="0" w:space="0" w:color="auto"/>
        <w:bottom w:val="none" w:sz="0" w:space="0" w:color="auto"/>
        <w:right w:val="none" w:sz="0" w:space="0" w:color="auto"/>
      </w:divBdr>
    </w:div>
    <w:div w:id="1195466165">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73050">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05407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7108861">
      <w:bodyDiv w:val="1"/>
      <w:marLeft w:val="0"/>
      <w:marRight w:val="0"/>
      <w:marTop w:val="0"/>
      <w:marBottom w:val="0"/>
      <w:divBdr>
        <w:top w:val="none" w:sz="0" w:space="0" w:color="auto"/>
        <w:left w:val="none" w:sz="0" w:space="0" w:color="auto"/>
        <w:bottom w:val="none" w:sz="0" w:space="0" w:color="auto"/>
        <w:right w:val="none" w:sz="0" w:space="0" w:color="auto"/>
      </w:divBdr>
    </w:div>
    <w:div w:id="1208026566">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415861">
      <w:bodyDiv w:val="1"/>
      <w:marLeft w:val="0"/>
      <w:marRight w:val="0"/>
      <w:marTop w:val="0"/>
      <w:marBottom w:val="0"/>
      <w:divBdr>
        <w:top w:val="none" w:sz="0" w:space="0" w:color="auto"/>
        <w:left w:val="none" w:sz="0" w:space="0" w:color="auto"/>
        <w:bottom w:val="none" w:sz="0" w:space="0" w:color="auto"/>
        <w:right w:val="none" w:sz="0" w:space="0" w:color="auto"/>
      </w:divBdr>
    </w:div>
    <w:div w:id="1210804748">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350488">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0706117">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403254">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486094">
      <w:bodyDiv w:val="1"/>
      <w:marLeft w:val="0"/>
      <w:marRight w:val="0"/>
      <w:marTop w:val="0"/>
      <w:marBottom w:val="0"/>
      <w:divBdr>
        <w:top w:val="none" w:sz="0" w:space="0" w:color="auto"/>
        <w:left w:val="none" w:sz="0" w:space="0" w:color="auto"/>
        <w:bottom w:val="none" w:sz="0" w:space="0" w:color="auto"/>
        <w:right w:val="none" w:sz="0" w:space="0" w:color="auto"/>
      </w:divBdr>
    </w:div>
    <w:div w:id="1225024452">
      <w:bodyDiv w:val="1"/>
      <w:marLeft w:val="0"/>
      <w:marRight w:val="0"/>
      <w:marTop w:val="0"/>
      <w:marBottom w:val="0"/>
      <w:divBdr>
        <w:top w:val="none" w:sz="0" w:space="0" w:color="auto"/>
        <w:left w:val="none" w:sz="0" w:space="0" w:color="auto"/>
        <w:bottom w:val="none" w:sz="0" w:space="0" w:color="auto"/>
        <w:right w:val="none" w:sz="0" w:space="0" w:color="auto"/>
      </w:divBdr>
    </w:div>
    <w:div w:id="1225802188">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452125">
      <w:bodyDiv w:val="1"/>
      <w:marLeft w:val="0"/>
      <w:marRight w:val="0"/>
      <w:marTop w:val="0"/>
      <w:marBottom w:val="0"/>
      <w:divBdr>
        <w:top w:val="none" w:sz="0" w:space="0" w:color="auto"/>
        <w:left w:val="none" w:sz="0" w:space="0" w:color="auto"/>
        <w:bottom w:val="none" w:sz="0" w:space="0" w:color="auto"/>
        <w:right w:val="none" w:sz="0" w:space="0" w:color="auto"/>
      </w:divBdr>
    </w:div>
    <w:div w:id="1226572826">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7186100">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999371">
      <w:bodyDiv w:val="1"/>
      <w:marLeft w:val="0"/>
      <w:marRight w:val="0"/>
      <w:marTop w:val="0"/>
      <w:marBottom w:val="0"/>
      <w:divBdr>
        <w:top w:val="none" w:sz="0" w:space="0" w:color="auto"/>
        <w:left w:val="none" w:sz="0" w:space="0" w:color="auto"/>
        <w:bottom w:val="none" w:sz="0" w:space="0" w:color="auto"/>
        <w:right w:val="none" w:sz="0" w:space="0" w:color="auto"/>
      </w:divBdr>
    </w:div>
    <w:div w:id="122953841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82626">
      <w:bodyDiv w:val="1"/>
      <w:marLeft w:val="0"/>
      <w:marRight w:val="0"/>
      <w:marTop w:val="0"/>
      <w:marBottom w:val="0"/>
      <w:divBdr>
        <w:top w:val="none" w:sz="0" w:space="0" w:color="auto"/>
        <w:left w:val="none" w:sz="0" w:space="0" w:color="auto"/>
        <w:bottom w:val="none" w:sz="0" w:space="0" w:color="auto"/>
        <w:right w:val="none" w:sz="0" w:space="0" w:color="auto"/>
      </w:divBdr>
    </w:div>
    <w:div w:id="1239750242">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339396">
      <w:bodyDiv w:val="1"/>
      <w:marLeft w:val="0"/>
      <w:marRight w:val="0"/>
      <w:marTop w:val="0"/>
      <w:marBottom w:val="0"/>
      <w:divBdr>
        <w:top w:val="none" w:sz="0" w:space="0" w:color="auto"/>
        <w:left w:val="none" w:sz="0" w:space="0" w:color="auto"/>
        <w:bottom w:val="none" w:sz="0" w:space="0" w:color="auto"/>
        <w:right w:val="none" w:sz="0" w:space="0" w:color="auto"/>
      </w:divBdr>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924937">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477304">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568517">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910012">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311062">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116826">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250064">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683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603682">
      <w:bodyDiv w:val="1"/>
      <w:marLeft w:val="0"/>
      <w:marRight w:val="0"/>
      <w:marTop w:val="0"/>
      <w:marBottom w:val="0"/>
      <w:divBdr>
        <w:top w:val="none" w:sz="0" w:space="0" w:color="auto"/>
        <w:left w:val="none" w:sz="0" w:space="0" w:color="auto"/>
        <w:bottom w:val="none" w:sz="0" w:space="0" w:color="auto"/>
        <w:right w:val="none" w:sz="0" w:space="0" w:color="auto"/>
      </w:divBdr>
    </w:div>
    <w:div w:id="1281768091">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614565">
      <w:bodyDiv w:val="1"/>
      <w:marLeft w:val="0"/>
      <w:marRight w:val="0"/>
      <w:marTop w:val="0"/>
      <w:marBottom w:val="0"/>
      <w:divBdr>
        <w:top w:val="none" w:sz="0" w:space="0" w:color="auto"/>
        <w:left w:val="none" w:sz="0" w:space="0" w:color="auto"/>
        <w:bottom w:val="none" w:sz="0" w:space="0" w:color="auto"/>
        <w:right w:val="none" w:sz="0" w:space="0" w:color="auto"/>
      </w:divBdr>
    </w:div>
    <w:div w:id="1284120579">
      <w:bodyDiv w:val="1"/>
      <w:marLeft w:val="0"/>
      <w:marRight w:val="0"/>
      <w:marTop w:val="0"/>
      <w:marBottom w:val="0"/>
      <w:divBdr>
        <w:top w:val="none" w:sz="0" w:space="0" w:color="auto"/>
        <w:left w:val="none" w:sz="0" w:space="0" w:color="auto"/>
        <w:bottom w:val="none" w:sz="0" w:space="0" w:color="auto"/>
        <w:right w:val="none" w:sz="0" w:space="0" w:color="auto"/>
      </w:divBdr>
    </w:div>
    <w:div w:id="1284926236">
      <w:bodyDiv w:val="1"/>
      <w:marLeft w:val="0"/>
      <w:marRight w:val="0"/>
      <w:marTop w:val="0"/>
      <w:marBottom w:val="0"/>
      <w:divBdr>
        <w:top w:val="none" w:sz="0" w:space="0" w:color="auto"/>
        <w:left w:val="none" w:sz="0" w:space="0" w:color="auto"/>
        <w:bottom w:val="none" w:sz="0" w:space="0" w:color="auto"/>
        <w:right w:val="none" w:sz="0" w:space="0" w:color="auto"/>
      </w:divBdr>
    </w:div>
    <w:div w:id="1284994343">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008405">
      <w:bodyDiv w:val="1"/>
      <w:marLeft w:val="0"/>
      <w:marRight w:val="0"/>
      <w:marTop w:val="0"/>
      <w:marBottom w:val="0"/>
      <w:divBdr>
        <w:top w:val="none" w:sz="0" w:space="0" w:color="auto"/>
        <w:left w:val="none" w:sz="0" w:space="0" w:color="auto"/>
        <w:bottom w:val="none" w:sz="0" w:space="0" w:color="auto"/>
        <w:right w:val="none" w:sz="0" w:space="0" w:color="auto"/>
      </w:divBdr>
    </w:div>
    <w:div w:id="1288388517">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80079">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98414">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678711">
      <w:bodyDiv w:val="1"/>
      <w:marLeft w:val="0"/>
      <w:marRight w:val="0"/>
      <w:marTop w:val="0"/>
      <w:marBottom w:val="0"/>
      <w:divBdr>
        <w:top w:val="none" w:sz="0" w:space="0" w:color="auto"/>
        <w:left w:val="none" w:sz="0" w:space="0" w:color="auto"/>
        <w:bottom w:val="none" w:sz="0" w:space="0" w:color="auto"/>
        <w:right w:val="none" w:sz="0" w:space="0" w:color="auto"/>
      </w:divBdr>
    </w:div>
    <w:div w:id="129606176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18291">
      <w:bodyDiv w:val="1"/>
      <w:marLeft w:val="0"/>
      <w:marRight w:val="0"/>
      <w:marTop w:val="0"/>
      <w:marBottom w:val="0"/>
      <w:divBdr>
        <w:top w:val="none" w:sz="0" w:space="0" w:color="auto"/>
        <w:left w:val="none" w:sz="0" w:space="0" w:color="auto"/>
        <w:bottom w:val="none" w:sz="0" w:space="0" w:color="auto"/>
        <w:right w:val="none" w:sz="0" w:space="0" w:color="auto"/>
      </w:divBdr>
    </w:div>
    <w:div w:id="130188566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510189">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260619">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23063">
      <w:bodyDiv w:val="1"/>
      <w:marLeft w:val="0"/>
      <w:marRight w:val="0"/>
      <w:marTop w:val="0"/>
      <w:marBottom w:val="0"/>
      <w:divBdr>
        <w:top w:val="none" w:sz="0" w:space="0" w:color="auto"/>
        <w:left w:val="none" w:sz="0" w:space="0" w:color="auto"/>
        <w:bottom w:val="none" w:sz="0" w:space="0" w:color="auto"/>
        <w:right w:val="none" w:sz="0" w:space="0" w:color="auto"/>
      </w:divBdr>
    </w:div>
    <w:div w:id="1320377389">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5951">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279277">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667435">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64430">
      <w:bodyDiv w:val="1"/>
      <w:marLeft w:val="0"/>
      <w:marRight w:val="0"/>
      <w:marTop w:val="0"/>
      <w:marBottom w:val="0"/>
      <w:divBdr>
        <w:top w:val="none" w:sz="0" w:space="0" w:color="auto"/>
        <w:left w:val="none" w:sz="0" w:space="0" w:color="auto"/>
        <w:bottom w:val="none" w:sz="0" w:space="0" w:color="auto"/>
        <w:right w:val="none" w:sz="0" w:space="0" w:color="auto"/>
      </w:divBdr>
    </w:div>
    <w:div w:id="1327393460">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7961">
      <w:bodyDiv w:val="1"/>
      <w:marLeft w:val="0"/>
      <w:marRight w:val="0"/>
      <w:marTop w:val="0"/>
      <w:marBottom w:val="0"/>
      <w:divBdr>
        <w:top w:val="none" w:sz="0" w:space="0" w:color="auto"/>
        <w:left w:val="none" w:sz="0" w:space="0" w:color="auto"/>
        <w:bottom w:val="none" w:sz="0" w:space="0" w:color="auto"/>
        <w:right w:val="none" w:sz="0" w:space="0" w:color="auto"/>
      </w:divBdr>
    </w:div>
    <w:div w:id="1332836026">
      <w:bodyDiv w:val="1"/>
      <w:marLeft w:val="0"/>
      <w:marRight w:val="0"/>
      <w:marTop w:val="0"/>
      <w:marBottom w:val="0"/>
      <w:divBdr>
        <w:top w:val="none" w:sz="0" w:space="0" w:color="auto"/>
        <w:left w:val="none" w:sz="0" w:space="0" w:color="auto"/>
        <w:bottom w:val="none" w:sz="0" w:space="0" w:color="auto"/>
        <w:right w:val="none" w:sz="0" w:space="0" w:color="auto"/>
      </w:divBdr>
    </w:div>
    <w:div w:id="1333216363">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839931">
      <w:bodyDiv w:val="1"/>
      <w:marLeft w:val="0"/>
      <w:marRight w:val="0"/>
      <w:marTop w:val="0"/>
      <w:marBottom w:val="0"/>
      <w:divBdr>
        <w:top w:val="none" w:sz="0" w:space="0" w:color="auto"/>
        <w:left w:val="none" w:sz="0" w:space="0" w:color="auto"/>
        <w:bottom w:val="none" w:sz="0" w:space="0" w:color="auto"/>
        <w:right w:val="none" w:sz="0" w:space="0" w:color="auto"/>
      </w:divBdr>
    </w:div>
    <w:div w:id="1335298701">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515343">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644420">
      <w:bodyDiv w:val="1"/>
      <w:marLeft w:val="0"/>
      <w:marRight w:val="0"/>
      <w:marTop w:val="0"/>
      <w:marBottom w:val="0"/>
      <w:divBdr>
        <w:top w:val="none" w:sz="0" w:space="0" w:color="auto"/>
        <w:left w:val="none" w:sz="0" w:space="0" w:color="auto"/>
        <w:bottom w:val="none" w:sz="0" w:space="0" w:color="auto"/>
        <w:right w:val="none" w:sz="0" w:space="0" w:color="auto"/>
      </w:divBdr>
    </w:div>
    <w:div w:id="1350719504">
      <w:bodyDiv w:val="1"/>
      <w:marLeft w:val="0"/>
      <w:marRight w:val="0"/>
      <w:marTop w:val="0"/>
      <w:marBottom w:val="0"/>
      <w:divBdr>
        <w:top w:val="none" w:sz="0" w:space="0" w:color="auto"/>
        <w:left w:val="none" w:sz="0" w:space="0" w:color="auto"/>
        <w:bottom w:val="none" w:sz="0" w:space="0" w:color="auto"/>
        <w:right w:val="none" w:sz="0" w:space="0" w:color="auto"/>
      </w:divBdr>
    </w:div>
    <w:div w:id="1350985403">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141753">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6231830">
      <w:bodyDiv w:val="1"/>
      <w:marLeft w:val="0"/>
      <w:marRight w:val="0"/>
      <w:marTop w:val="0"/>
      <w:marBottom w:val="0"/>
      <w:divBdr>
        <w:top w:val="none" w:sz="0" w:space="0" w:color="auto"/>
        <w:left w:val="none" w:sz="0" w:space="0" w:color="auto"/>
        <w:bottom w:val="none" w:sz="0" w:space="0" w:color="auto"/>
        <w:right w:val="none" w:sz="0" w:space="0" w:color="auto"/>
      </w:divBdr>
    </w:div>
    <w:div w:id="1356466121">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53228">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1971445">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357990">
      <w:bodyDiv w:val="1"/>
      <w:marLeft w:val="0"/>
      <w:marRight w:val="0"/>
      <w:marTop w:val="0"/>
      <w:marBottom w:val="0"/>
      <w:divBdr>
        <w:top w:val="none" w:sz="0" w:space="0" w:color="auto"/>
        <w:left w:val="none" w:sz="0" w:space="0" w:color="auto"/>
        <w:bottom w:val="none" w:sz="0" w:space="0" w:color="auto"/>
        <w:right w:val="none" w:sz="0" w:space="0" w:color="auto"/>
      </w:divBdr>
    </w:div>
    <w:div w:id="1364869975">
      <w:bodyDiv w:val="1"/>
      <w:marLeft w:val="0"/>
      <w:marRight w:val="0"/>
      <w:marTop w:val="0"/>
      <w:marBottom w:val="0"/>
      <w:divBdr>
        <w:top w:val="none" w:sz="0" w:space="0" w:color="auto"/>
        <w:left w:val="none" w:sz="0" w:space="0" w:color="auto"/>
        <w:bottom w:val="none" w:sz="0" w:space="0" w:color="auto"/>
        <w:right w:val="none" w:sz="0" w:space="0" w:color="auto"/>
      </w:divBdr>
    </w:div>
    <w:div w:id="1365131442">
      <w:bodyDiv w:val="1"/>
      <w:marLeft w:val="0"/>
      <w:marRight w:val="0"/>
      <w:marTop w:val="0"/>
      <w:marBottom w:val="0"/>
      <w:divBdr>
        <w:top w:val="none" w:sz="0" w:space="0" w:color="auto"/>
        <w:left w:val="none" w:sz="0" w:space="0" w:color="auto"/>
        <w:bottom w:val="none" w:sz="0" w:space="0" w:color="auto"/>
        <w:right w:val="none" w:sz="0" w:space="0" w:color="auto"/>
      </w:divBdr>
    </w:div>
    <w:div w:id="1366372748">
      <w:bodyDiv w:val="1"/>
      <w:marLeft w:val="0"/>
      <w:marRight w:val="0"/>
      <w:marTop w:val="0"/>
      <w:marBottom w:val="0"/>
      <w:divBdr>
        <w:top w:val="none" w:sz="0" w:space="0" w:color="auto"/>
        <w:left w:val="none" w:sz="0" w:space="0" w:color="auto"/>
        <w:bottom w:val="none" w:sz="0" w:space="0" w:color="auto"/>
        <w:right w:val="none" w:sz="0" w:space="0" w:color="auto"/>
      </w:divBdr>
    </w:div>
    <w:div w:id="136736965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67248">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662652">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321135">
      <w:bodyDiv w:val="1"/>
      <w:marLeft w:val="0"/>
      <w:marRight w:val="0"/>
      <w:marTop w:val="0"/>
      <w:marBottom w:val="0"/>
      <w:divBdr>
        <w:top w:val="none" w:sz="0" w:space="0" w:color="auto"/>
        <w:left w:val="none" w:sz="0" w:space="0" w:color="auto"/>
        <w:bottom w:val="none" w:sz="0" w:space="0" w:color="auto"/>
        <w:right w:val="none" w:sz="0" w:space="0" w:color="auto"/>
      </w:divBdr>
    </w:div>
    <w:div w:id="138151323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95102">
      <w:bodyDiv w:val="1"/>
      <w:marLeft w:val="0"/>
      <w:marRight w:val="0"/>
      <w:marTop w:val="0"/>
      <w:marBottom w:val="0"/>
      <w:divBdr>
        <w:top w:val="none" w:sz="0" w:space="0" w:color="auto"/>
        <w:left w:val="none" w:sz="0" w:space="0" w:color="auto"/>
        <w:bottom w:val="none" w:sz="0" w:space="0" w:color="auto"/>
        <w:right w:val="none" w:sz="0" w:space="0" w:color="auto"/>
      </w:divBdr>
    </w:div>
    <w:div w:id="1385986689">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87557">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78268">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5135">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3772355">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438883">
      <w:bodyDiv w:val="1"/>
      <w:marLeft w:val="0"/>
      <w:marRight w:val="0"/>
      <w:marTop w:val="0"/>
      <w:marBottom w:val="0"/>
      <w:divBdr>
        <w:top w:val="none" w:sz="0" w:space="0" w:color="auto"/>
        <w:left w:val="none" w:sz="0" w:space="0" w:color="auto"/>
        <w:bottom w:val="none" w:sz="0" w:space="0" w:color="auto"/>
        <w:right w:val="none" w:sz="0" w:space="0" w:color="auto"/>
      </w:divBdr>
    </w:div>
    <w:div w:id="1399135243">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556707">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94372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447669">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299022">
      <w:bodyDiv w:val="1"/>
      <w:marLeft w:val="0"/>
      <w:marRight w:val="0"/>
      <w:marTop w:val="0"/>
      <w:marBottom w:val="0"/>
      <w:divBdr>
        <w:top w:val="none" w:sz="0" w:space="0" w:color="auto"/>
        <w:left w:val="none" w:sz="0" w:space="0" w:color="auto"/>
        <w:bottom w:val="none" w:sz="0" w:space="0" w:color="auto"/>
        <w:right w:val="none" w:sz="0" w:space="0" w:color="auto"/>
      </w:divBdr>
    </w:div>
    <w:div w:id="1406105548">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770251">
      <w:bodyDiv w:val="1"/>
      <w:marLeft w:val="0"/>
      <w:marRight w:val="0"/>
      <w:marTop w:val="0"/>
      <w:marBottom w:val="0"/>
      <w:divBdr>
        <w:top w:val="none" w:sz="0" w:space="0" w:color="auto"/>
        <w:left w:val="none" w:sz="0" w:space="0" w:color="auto"/>
        <w:bottom w:val="none" w:sz="0" w:space="0" w:color="auto"/>
        <w:right w:val="none" w:sz="0" w:space="0" w:color="auto"/>
      </w:divBdr>
    </w:div>
    <w:div w:id="1410233264">
      <w:bodyDiv w:val="1"/>
      <w:marLeft w:val="0"/>
      <w:marRight w:val="0"/>
      <w:marTop w:val="0"/>
      <w:marBottom w:val="0"/>
      <w:divBdr>
        <w:top w:val="none" w:sz="0" w:space="0" w:color="auto"/>
        <w:left w:val="none" w:sz="0" w:space="0" w:color="auto"/>
        <w:bottom w:val="none" w:sz="0" w:space="0" w:color="auto"/>
        <w:right w:val="none" w:sz="0" w:space="0" w:color="auto"/>
      </w:divBdr>
    </w:div>
    <w:div w:id="1411004600">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469274">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619632">
      <w:bodyDiv w:val="1"/>
      <w:marLeft w:val="0"/>
      <w:marRight w:val="0"/>
      <w:marTop w:val="0"/>
      <w:marBottom w:val="0"/>
      <w:divBdr>
        <w:top w:val="none" w:sz="0" w:space="0" w:color="auto"/>
        <w:left w:val="none" w:sz="0" w:space="0" w:color="auto"/>
        <w:bottom w:val="none" w:sz="0" w:space="0" w:color="auto"/>
        <w:right w:val="none" w:sz="0" w:space="0" w:color="auto"/>
      </w:divBdr>
    </w:div>
    <w:div w:id="1415780212">
      <w:bodyDiv w:val="1"/>
      <w:marLeft w:val="0"/>
      <w:marRight w:val="0"/>
      <w:marTop w:val="0"/>
      <w:marBottom w:val="0"/>
      <w:divBdr>
        <w:top w:val="none" w:sz="0" w:space="0" w:color="auto"/>
        <w:left w:val="none" w:sz="0" w:space="0" w:color="auto"/>
        <w:bottom w:val="none" w:sz="0" w:space="0" w:color="auto"/>
        <w:right w:val="none" w:sz="0" w:space="0" w:color="auto"/>
      </w:divBdr>
    </w:div>
    <w:div w:id="1416511968">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133122">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29563">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7263">
      <w:bodyDiv w:val="1"/>
      <w:marLeft w:val="0"/>
      <w:marRight w:val="0"/>
      <w:marTop w:val="0"/>
      <w:marBottom w:val="0"/>
      <w:divBdr>
        <w:top w:val="none" w:sz="0" w:space="0" w:color="auto"/>
        <w:left w:val="none" w:sz="0" w:space="0" w:color="auto"/>
        <w:bottom w:val="none" w:sz="0" w:space="0" w:color="auto"/>
        <w:right w:val="none" w:sz="0" w:space="0" w:color="auto"/>
      </w:divBdr>
    </w:div>
    <w:div w:id="1421440107">
      <w:bodyDiv w:val="1"/>
      <w:marLeft w:val="0"/>
      <w:marRight w:val="0"/>
      <w:marTop w:val="0"/>
      <w:marBottom w:val="0"/>
      <w:divBdr>
        <w:top w:val="none" w:sz="0" w:space="0" w:color="auto"/>
        <w:left w:val="none" w:sz="0" w:space="0" w:color="auto"/>
        <w:bottom w:val="none" w:sz="0" w:space="0" w:color="auto"/>
        <w:right w:val="none" w:sz="0" w:space="0" w:color="auto"/>
      </w:divBdr>
    </w:div>
    <w:div w:id="1421633985">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43303">
      <w:bodyDiv w:val="1"/>
      <w:marLeft w:val="0"/>
      <w:marRight w:val="0"/>
      <w:marTop w:val="0"/>
      <w:marBottom w:val="0"/>
      <w:divBdr>
        <w:top w:val="none" w:sz="0" w:space="0" w:color="auto"/>
        <w:left w:val="none" w:sz="0" w:space="0" w:color="auto"/>
        <w:bottom w:val="none" w:sz="0" w:space="0" w:color="auto"/>
        <w:right w:val="none" w:sz="0" w:space="0" w:color="auto"/>
      </w:divBdr>
    </w:div>
    <w:div w:id="1423456747">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355767">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4126585">
      <w:bodyDiv w:val="1"/>
      <w:marLeft w:val="0"/>
      <w:marRight w:val="0"/>
      <w:marTop w:val="0"/>
      <w:marBottom w:val="0"/>
      <w:divBdr>
        <w:top w:val="none" w:sz="0" w:space="0" w:color="auto"/>
        <w:left w:val="none" w:sz="0" w:space="0" w:color="auto"/>
        <w:bottom w:val="none" w:sz="0" w:space="0" w:color="auto"/>
        <w:right w:val="none" w:sz="0" w:space="0" w:color="auto"/>
      </w:divBdr>
    </w:div>
    <w:div w:id="1434548940">
      <w:bodyDiv w:val="1"/>
      <w:marLeft w:val="0"/>
      <w:marRight w:val="0"/>
      <w:marTop w:val="0"/>
      <w:marBottom w:val="0"/>
      <w:divBdr>
        <w:top w:val="none" w:sz="0" w:space="0" w:color="auto"/>
        <w:left w:val="none" w:sz="0" w:space="0" w:color="auto"/>
        <w:bottom w:val="none" w:sz="0" w:space="0" w:color="auto"/>
        <w:right w:val="none" w:sz="0" w:space="0" w:color="auto"/>
      </w:divBdr>
    </w:div>
    <w:div w:id="1434787250">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856109">
      <w:bodyDiv w:val="1"/>
      <w:marLeft w:val="0"/>
      <w:marRight w:val="0"/>
      <w:marTop w:val="0"/>
      <w:marBottom w:val="0"/>
      <w:divBdr>
        <w:top w:val="none" w:sz="0" w:space="0" w:color="auto"/>
        <w:left w:val="none" w:sz="0" w:space="0" w:color="auto"/>
        <w:bottom w:val="none" w:sz="0" w:space="0" w:color="auto"/>
        <w:right w:val="none" w:sz="0" w:space="0" w:color="auto"/>
      </w:divBdr>
    </w:div>
    <w:div w:id="143624308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56701">
      <w:bodyDiv w:val="1"/>
      <w:marLeft w:val="0"/>
      <w:marRight w:val="0"/>
      <w:marTop w:val="0"/>
      <w:marBottom w:val="0"/>
      <w:divBdr>
        <w:top w:val="none" w:sz="0" w:space="0" w:color="auto"/>
        <w:left w:val="none" w:sz="0" w:space="0" w:color="auto"/>
        <w:bottom w:val="none" w:sz="0" w:space="0" w:color="auto"/>
        <w:right w:val="none" w:sz="0" w:space="0" w:color="auto"/>
      </w:divBdr>
    </w:div>
    <w:div w:id="1437561258">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29791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1874">
      <w:bodyDiv w:val="1"/>
      <w:marLeft w:val="0"/>
      <w:marRight w:val="0"/>
      <w:marTop w:val="0"/>
      <w:marBottom w:val="0"/>
      <w:divBdr>
        <w:top w:val="none" w:sz="0" w:space="0" w:color="auto"/>
        <w:left w:val="none" w:sz="0" w:space="0" w:color="auto"/>
        <w:bottom w:val="none" w:sz="0" w:space="0" w:color="auto"/>
        <w:right w:val="none" w:sz="0" w:space="0" w:color="auto"/>
      </w:divBdr>
    </w:div>
    <w:div w:id="1442607904">
      <w:bodyDiv w:val="1"/>
      <w:marLeft w:val="0"/>
      <w:marRight w:val="0"/>
      <w:marTop w:val="0"/>
      <w:marBottom w:val="0"/>
      <w:divBdr>
        <w:top w:val="none" w:sz="0" w:space="0" w:color="auto"/>
        <w:left w:val="none" w:sz="0" w:space="0" w:color="auto"/>
        <w:bottom w:val="none" w:sz="0" w:space="0" w:color="auto"/>
        <w:right w:val="none" w:sz="0" w:space="0" w:color="auto"/>
      </w:divBdr>
    </w:div>
    <w:div w:id="1442608283">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266110">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548784">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98257">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8062680">
      <w:bodyDiv w:val="1"/>
      <w:marLeft w:val="0"/>
      <w:marRight w:val="0"/>
      <w:marTop w:val="0"/>
      <w:marBottom w:val="0"/>
      <w:divBdr>
        <w:top w:val="none" w:sz="0" w:space="0" w:color="auto"/>
        <w:left w:val="none" w:sz="0" w:space="0" w:color="auto"/>
        <w:bottom w:val="none" w:sz="0" w:space="0" w:color="auto"/>
        <w:right w:val="none" w:sz="0" w:space="0" w:color="auto"/>
      </w:divBdr>
    </w:div>
    <w:div w:id="1460224778">
      <w:bodyDiv w:val="1"/>
      <w:marLeft w:val="0"/>
      <w:marRight w:val="0"/>
      <w:marTop w:val="0"/>
      <w:marBottom w:val="0"/>
      <w:divBdr>
        <w:top w:val="none" w:sz="0" w:space="0" w:color="auto"/>
        <w:left w:val="none" w:sz="0" w:space="0" w:color="auto"/>
        <w:bottom w:val="none" w:sz="0" w:space="0" w:color="auto"/>
        <w:right w:val="none" w:sz="0" w:space="0" w:color="auto"/>
      </w:divBdr>
    </w:div>
    <w:div w:id="1460605687">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926730">
      <w:bodyDiv w:val="1"/>
      <w:marLeft w:val="0"/>
      <w:marRight w:val="0"/>
      <w:marTop w:val="0"/>
      <w:marBottom w:val="0"/>
      <w:divBdr>
        <w:top w:val="none" w:sz="0" w:space="0" w:color="auto"/>
        <w:left w:val="none" w:sz="0" w:space="0" w:color="auto"/>
        <w:bottom w:val="none" w:sz="0" w:space="0" w:color="auto"/>
        <w:right w:val="none" w:sz="0" w:space="0" w:color="auto"/>
      </w:divBdr>
    </w:div>
    <w:div w:id="1467117384">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010990">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1338">
      <w:bodyDiv w:val="1"/>
      <w:marLeft w:val="0"/>
      <w:marRight w:val="0"/>
      <w:marTop w:val="0"/>
      <w:marBottom w:val="0"/>
      <w:divBdr>
        <w:top w:val="none" w:sz="0" w:space="0" w:color="auto"/>
        <w:left w:val="none" w:sz="0" w:space="0" w:color="auto"/>
        <w:bottom w:val="none" w:sz="0" w:space="0" w:color="auto"/>
        <w:right w:val="none" w:sz="0" w:space="0" w:color="auto"/>
      </w:divBdr>
    </w:div>
    <w:div w:id="1474247734">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55844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641125">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150366">
      <w:bodyDiv w:val="1"/>
      <w:marLeft w:val="0"/>
      <w:marRight w:val="0"/>
      <w:marTop w:val="0"/>
      <w:marBottom w:val="0"/>
      <w:divBdr>
        <w:top w:val="none" w:sz="0" w:space="0" w:color="auto"/>
        <w:left w:val="none" w:sz="0" w:space="0" w:color="auto"/>
        <w:bottom w:val="none" w:sz="0" w:space="0" w:color="auto"/>
        <w:right w:val="none" w:sz="0" w:space="0" w:color="auto"/>
      </w:divBdr>
    </w:div>
    <w:div w:id="1480463480">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546974">
      <w:bodyDiv w:val="1"/>
      <w:marLeft w:val="0"/>
      <w:marRight w:val="0"/>
      <w:marTop w:val="0"/>
      <w:marBottom w:val="0"/>
      <w:divBdr>
        <w:top w:val="none" w:sz="0" w:space="0" w:color="auto"/>
        <w:left w:val="none" w:sz="0" w:space="0" w:color="auto"/>
        <w:bottom w:val="none" w:sz="0" w:space="0" w:color="auto"/>
        <w:right w:val="none" w:sz="0" w:space="0" w:color="auto"/>
      </w:divBdr>
      <w:divsChild>
        <w:div w:id="1811316117">
          <w:marLeft w:val="0"/>
          <w:marRight w:val="0"/>
          <w:marTop w:val="0"/>
          <w:marBottom w:val="0"/>
          <w:divBdr>
            <w:top w:val="none" w:sz="0" w:space="0" w:color="auto"/>
            <w:left w:val="none" w:sz="0" w:space="0" w:color="auto"/>
            <w:bottom w:val="none" w:sz="0" w:space="0" w:color="auto"/>
            <w:right w:val="none" w:sz="0" w:space="0" w:color="auto"/>
          </w:divBdr>
          <w:divsChild>
            <w:div w:id="129618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35836">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933348">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674116">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181694">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644741">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575878">
      <w:bodyDiv w:val="1"/>
      <w:marLeft w:val="0"/>
      <w:marRight w:val="0"/>
      <w:marTop w:val="0"/>
      <w:marBottom w:val="0"/>
      <w:divBdr>
        <w:top w:val="none" w:sz="0" w:space="0" w:color="auto"/>
        <w:left w:val="none" w:sz="0" w:space="0" w:color="auto"/>
        <w:bottom w:val="none" w:sz="0" w:space="0" w:color="auto"/>
        <w:right w:val="none" w:sz="0" w:space="0" w:color="auto"/>
      </w:divBdr>
    </w:div>
    <w:div w:id="1499686884">
      <w:bodyDiv w:val="1"/>
      <w:marLeft w:val="0"/>
      <w:marRight w:val="0"/>
      <w:marTop w:val="0"/>
      <w:marBottom w:val="0"/>
      <w:divBdr>
        <w:top w:val="none" w:sz="0" w:space="0" w:color="auto"/>
        <w:left w:val="none" w:sz="0" w:space="0" w:color="auto"/>
        <w:bottom w:val="none" w:sz="0" w:space="0" w:color="auto"/>
        <w:right w:val="none" w:sz="0" w:space="0" w:color="auto"/>
      </w:divBdr>
      <w:divsChild>
        <w:div w:id="862087737">
          <w:marLeft w:val="0"/>
          <w:marRight w:val="0"/>
          <w:marTop w:val="0"/>
          <w:marBottom w:val="0"/>
          <w:divBdr>
            <w:top w:val="none" w:sz="0" w:space="0" w:color="auto"/>
            <w:left w:val="none" w:sz="0" w:space="0" w:color="auto"/>
            <w:bottom w:val="none" w:sz="0" w:space="0" w:color="auto"/>
            <w:right w:val="none" w:sz="0" w:space="0" w:color="auto"/>
          </w:divBdr>
          <w:divsChild>
            <w:div w:id="143085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4786">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69586">
      <w:bodyDiv w:val="1"/>
      <w:marLeft w:val="0"/>
      <w:marRight w:val="0"/>
      <w:marTop w:val="0"/>
      <w:marBottom w:val="0"/>
      <w:divBdr>
        <w:top w:val="none" w:sz="0" w:space="0" w:color="auto"/>
        <w:left w:val="none" w:sz="0" w:space="0" w:color="auto"/>
        <w:bottom w:val="none" w:sz="0" w:space="0" w:color="auto"/>
        <w:right w:val="none" w:sz="0" w:space="0" w:color="auto"/>
      </w:divBdr>
    </w:div>
    <w:div w:id="150362301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248746">
      <w:bodyDiv w:val="1"/>
      <w:marLeft w:val="0"/>
      <w:marRight w:val="0"/>
      <w:marTop w:val="0"/>
      <w:marBottom w:val="0"/>
      <w:divBdr>
        <w:top w:val="none" w:sz="0" w:space="0" w:color="auto"/>
        <w:left w:val="none" w:sz="0" w:space="0" w:color="auto"/>
        <w:bottom w:val="none" w:sz="0" w:space="0" w:color="auto"/>
        <w:right w:val="none" w:sz="0" w:space="0" w:color="auto"/>
      </w:divBdr>
    </w:div>
    <w:div w:id="1504399132">
      <w:bodyDiv w:val="1"/>
      <w:marLeft w:val="0"/>
      <w:marRight w:val="0"/>
      <w:marTop w:val="0"/>
      <w:marBottom w:val="0"/>
      <w:divBdr>
        <w:top w:val="none" w:sz="0" w:space="0" w:color="auto"/>
        <w:left w:val="none" w:sz="0" w:space="0" w:color="auto"/>
        <w:bottom w:val="none" w:sz="0" w:space="0" w:color="auto"/>
        <w:right w:val="none" w:sz="0" w:space="0" w:color="auto"/>
      </w:divBdr>
    </w:div>
    <w:div w:id="1505322734">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596113">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099703">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53117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454533">
      <w:bodyDiv w:val="1"/>
      <w:marLeft w:val="0"/>
      <w:marRight w:val="0"/>
      <w:marTop w:val="0"/>
      <w:marBottom w:val="0"/>
      <w:divBdr>
        <w:top w:val="none" w:sz="0" w:space="0" w:color="auto"/>
        <w:left w:val="none" w:sz="0" w:space="0" w:color="auto"/>
        <w:bottom w:val="none" w:sz="0" w:space="0" w:color="auto"/>
        <w:right w:val="none" w:sz="0" w:space="0" w:color="auto"/>
      </w:divBdr>
    </w:div>
    <w:div w:id="1514226621">
      <w:bodyDiv w:val="1"/>
      <w:marLeft w:val="0"/>
      <w:marRight w:val="0"/>
      <w:marTop w:val="0"/>
      <w:marBottom w:val="0"/>
      <w:divBdr>
        <w:top w:val="none" w:sz="0" w:space="0" w:color="auto"/>
        <w:left w:val="none" w:sz="0" w:space="0" w:color="auto"/>
        <w:bottom w:val="none" w:sz="0" w:space="0" w:color="auto"/>
        <w:right w:val="none" w:sz="0" w:space="0" w:color="auto"/>
      </w:divBdr>
    </w:div>
    <w:div w:id="1514689769">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160785">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0950070">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003748">
      <w:bodyDiv w:val="1"/>
      <w:marLeft w:val="0"/>
      <w:marRight w:val="0"/>
      <w:marTop w:val="0"/>
      <w:marBottom w:val="0"/>
      <w:divBdr>
        <w:top w:val="none" w:sz="0" w:space="0" w:color="auto"/>
        <w:left w:val="none" w:sz="0" w:space="0" w:color="auto"/>
        <w:bottom w:val="none" w:sz="0" w:space="0" w:color="auto"/>
        <w:right w:val="none" w:sz="0" w:space="0" w:color="auto"/>
      </w:divBdr>
    </w:div>
    <w:div w:id="1535070179">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970475">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3790853">
      <w:bodyDiv w:val="1"/>
      <w:marLeft w:val="0"/>
      <w:marRight w:val="0"/>
      <w:marTop w:val="0"/>
      <w:marBottom w:val="0"/>
      <w:divBdr>
        <w:top w:val="none" w:sz="0" w:space="0" w:color="auto"/>
        <w:left w:val="none" w:sz="0" w:space="0" w:color="auto"/>
        <w:bottom w:val="none" w:sz="0" w:space="0" w:color="auto"/>
        <w:right w:val="none" w:sz="0" w:space="0" w:color="auto"/>
      </w:divBdr>
    </w:div>
    <w:div w:id="1546676984">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792852">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987592">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147559">
      <w:bodyDiv w:val="1"/>
      <w:marLeft w:val="0"/>
      <w:marRight w:val="0"/>
      <w:marTop w:val="0"/>
      <w:marBottom w:val="0"/>
      <w:divBdr>
        <w:top w:val="none" w:sz="0" w:space="0" w:color="auto"/>
        <w:left w:val="none" w:sz="0" w:space="0" w:color="auto"/>
        <w:bottom w:val="none" w:sz="0" w:space="0" w:color="auto"/>
        <w:right w:val="none" w:sz="0" w:space="0" w:color="auto"/>
      </w:divBdr>
    </w:div>
    <w:div w:id="1549297534">
      <w:bodyDiv w:val="1"/>
      <w:marLeft w:val="0"/>
      <w:marRight w:val="0"/>
      <w:marTop w:val="0"/>
      <w:marBottom w:val="0"/>
      <w:divBdr>
        <w:top w:val="none" w:sz="0" w:space="0" w:color="auto"/>
        <w:left w:val="none" w:sz="0" w:space="0" w:color="auto"/>
        <w:bottom w:val="none" w:sz="0" w:space="0" w:color="auto"/>
        <w:right w:val="none" w:sz="0" w:space="0" w:color="auto"/>
      </w:divBdr>
    </w:div>
    <w:div w:id="1551916827">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3690042">
      <w:bodyDiv w:val="1"/>
      <w:marLeft w:val="0"/>
      <w:marRight w:val="0"/>
      <w:marTop w:val="0"/>
      <w:marBottom w:val="0"/>
      <w:divBdr>
        <w:top w:val="none" w:sz="0" w:space="0" w:color="auto"/>
        <w:left w:val="none" w:sz="0" w:space="0" w:color="auto"/>
        <w:bottom w:val="none" w:sz="0" w:space="0" w:color="auto"/>
        <w:right w:val="none" w:sz="0" w:space="0" w:color="auto"/>
      </w:divBdr>
    </w:div>
    <w:div w:id="1554848581">
      <w:bodyDiv w:val="1"/>
      <w:marLeft w:val="0"/>
      <w:marRight w:val="0"/>
      <w:marTop w:val="0"/>
      <w:marBottom w:val="0"/>
      <w:divBdr>
        <w:top w:val="none" w:sz="0" w:space="0" w:color="auto"/>
        <w:left w:val="none" w:sz="0" w:space="0" w:color="auto"/>
        <w:bottom w:val="none" w:sz="0" w:space="0" w:color="auto"/>
        <w:right w:val="none" w:sz="0" w:space="0" w:color="auto"/>
      </w:divBdr>
    </w:div>
    <w:div w:id="1555309692">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19240">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590567">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898528">
      <w:bodyDiv w:val="1"/>
      <w:marLeft w:val="0"/>
      <w:marRight w:val="0"/>
      <w:marTop w:val="0"/>
      <w:marBottom w:val="0"/>
      <w:divBdr>
        <w:top w:val="none" w:sz="0" w:space="0" w:color="auto"/>
        <w:left w:val="none" w:sz="0" w:space="0" w:color="auto"/>
        <w:bottom w:val="none" w:sz="0" w:space="0" w:color="auto"/>
        <w:right w:val="none" w:sz="0" w:space="0" w:color="auto"/>
      </w:divBdr>
    </w:div>
    <w:div w:id="1561549260">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53794">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62958">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643751">
      <w:bodyDiv w:val="1"/>
      <w:marLeft w:val="0"/>
      <w:marRight w:val="0"/>
      <w:marTop w:val="0"/>
      <w:marBottom w:val="0"/>
      <w:divBdr>
        <w:top w:val="none" w:sz="0" w:space="0" w:color="auto"/>
        <w:left w:val="none" w:sz="0" w:space="0" w:color="auto"/>
        <w:bottom w:val="none" w:sz="0" w:space="0" w:color="auto"/>
        <w:right w:val="none" w:sz="0" w:space="0" w:color="auto"/>
      </w:divBdr>
    </w:div>
    <w:div w:id="1567956982">
      <w:bodyDiv w:val="1"/>
      <w:marLeft w:val="0"/>
      <w:marRight w:val="0"/>
      <w:marTop w:val="0"/>
      <w:marBottom w:val="0"/>
      <w:divBdr>
        <w:top w:val="none" w:sz="0" w:space="0" w:color="auto"/>
        <w:left w:val="none" w:sz="0" w:space="0" w:color="auto"/>
        <w:bottom w:val="none" w:sz="0" w:space="0" w:color="auto"/>
        <w:right w:val="none" w:sz="0" w:space="0" w:color="auto"/>
      </w:divBdr>
    </w:div>
    <w:div w:id="1568950575">
      <w:bodyDiv w:val="1"/>
      <w:marLeft w:val="0"/>
      <w:marRight w:val="0"/>
      <w:marTop w:val="0"/>
      <w:marBottom w:val="0"/>
      <w:divBdr>
        <w:top w:val="none" w:sz="0" w:space="0" w:color="auto"/>
        <w:left w:val="none" w:sz="0" w:space="0" w:color="auto"/>
        <w:bottom w:val="none" w:sz="0" w:space="0" w:color="auto"/>
        <w:right w:val="none" w:sz="0" w:space="0" w:color="auto"/>
      </w:divBdr>
    </w:div>
    <w:div w:id="1570574662">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937201">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900255">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05901">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570323">
      <w:bodyDiv w:val="1"/>
      <w:marLeft w:val="0"/>
      <w:marRight w:val="0"/>
      <w:marTop w:val="0"/>
      <w:marBottom w:val="0"/>
      <w:divBdr>
        <w:top w:val="none" w:sz="0" w:space="0" w:color="auto"/>
        <w:left w:val="none" w:sz="0" w:space="0" w:color="auto"/>
        <w:bottom w:val="none" w:sz="0" w:space="0" w:color="auto"/>
        <w:right w:val="none" w:sz="0" w:space="0" w:color="auto"/>
      </w:divBdr>
    </w:div>
    <w:div w:id="1587614073">
      <w:bodyDiv w:val="1"/>
      <w:marLeft w:val="0"/>
      <w:marRight w:val="0"/>
      <w:marTop w:val="0"/>
      <w:marBottom w:val="0"/>
      <w:divBdr>
        <w:top w:val="none" w:sz="0" w:space="0" w:color="auto"/>
        <w:left w:val="none" w:sz="0" w:space="0" w:color="auto"/>
        <w:bottom w:val="none" w:sz="0" w:space="0" w:color="auto"/>
        <w:right w:val="none" w:sz="0" w:space="0" w:color="auto"/>
      </w:divBdr>
    </w:div>
    <w:div w:id="1588491142">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575819">
      <w:bodyDiv w:val="1"/>
      <w:marLeft w:val="0"/>
      <w:marRight w:val="0"/>
      <w:marTop w:val="0"/>
      <w:marBottom w:val="0"/>
      <w:divBdr>
        <w:top w:val="none" w:sz="0" w:space="0" w:color="auto"/>
        <w:left w:val="none" w:sz="0" w:space="0" w:color="auto"/>
        <w:bottom w:val="none" w:sz="0" w:space="0" w:color="auto"/>
        <w:right w:val="none" w:sz="0" w:space="0" w:color="auto"/>
      </w:divBdr>
    </w:div>
    <w:div w:id="1592009485">
      <w:bodyDiv w:val="1"/>
      <w:marLeft w:val="0"/>
      <w:marRight w:val="0"/>
      <w:marTop w:val="0"/>
      <w:marBottom w:val="0"/>
      <w:divBdr>
        <w:top w:val="none" w:sz="0" w:space="0" w:color="auto"/>
        <w:left w:val="none" w:sz="0" w:space="0" w:color="auto"/>
        <w:bottom w:val="none" w:sz="0" w:space="0" w:color="auto"/>
        <w:right w:val="none" w:sz="0" w:space="0" w:color="auto"/>
      </w:divBdr>
    </w:div>
    <w:div w:id="159208284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511398">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8042">
      <w:bodyDiv w:val="1"/>
      <w:marLeft w:val="0"/>
      <w:marRight w:val="0"/>
      <w:marTop w:val="0"/>
      <w:marBottom w:val="0"/>
      <w:divBdr>
        <w:top w:val="none" w:sz="0" w:space="0" w:color="auto"/>
        <w:left w:val="none" w:sz="0" w:space="0" w:color="auto"/>
        <w:bottom w:val="none" w:sz="0" w:space="0" w:color="auto"/>
        <w:right w:val="none" w:sz="0" w:space="0" w:color="auto"/>
      </w:divBdr>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2953109">
      <w:bodyDiv w:val="1"/>
      <w:marLeft w:val="0"/>
      <w:marRight w:val="0"/>
      <w:marTop w:val="0"/>
      <w:marBottom w:val="0"/>
      <w:divBdr>
        <w:top w:val="none" w:sz="0" w:space="0" w:color="auto"/>
        <w:left w:val="none" w:sz="0" w:space="0" w:color="auto"/>
        <w:bottom w:val="none" w:sz="0" w:space="0" w:color="auto"/>
        <w:right w:val="none" w:sz="0" w:space="0" w:color="auto"/>
      </w:divBdr>
    </w:div>
    <w:div w:id="1603342213">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234152">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729403">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9770424">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371290">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54930">
      <w:bodyDiv w:val="1"/>
      <w:marLeft w:val="0"/>
      <w:marRight w:val="0"/>
      <w:marTop w:val="0"/>
      <w:marBottom w:val="0"/>
      <w:divBdr>
        <w:top w:val="none" w:sz="0" w:space="0" w:color="auto"/>
        <w:left w:val="none" w:sz="0" w:space="0" w:color="auto"/>
        <w:bottom w:val="none" w:sz="0" w:space="0" w:color="auto"/>
        <w:right w:val="none" w:sz="0" w:space="0" w:color="auto"/>
      </w:divBdr>
    </w:div>
    <w:div w:id="1621494416">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10133">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381876">
      <w:bodyDiv w:val="1"/>
      <w:marLeft w:val="0"/>
      <w:marRight w:val="0"/>
      <w:marTop w:val="0"/>
      <w:marBottom w:val="0"/>
      <w:divBdr>
        <w:top w:val="none" w:sz="0" w:space="0" w:color="auto"/>
        <w:left w:val="none" w:sz="0" w:space="0" w:color="auto"/>
        <w:bottom w:val="none" w:sz="0" w:space="0" w:color="auto"/>
        <w:right w:val="none" w:sz="0" w:space="0" w:color="auto"/>
      </w:divBdr>
    </w:div>
    <w:div w:id="1625961429">
      <w:bodyDiv w:val="1"/>
      <w:marLeft w:val="0"/>
      <w:marRight w:val="0"/>
      <w:marTop w:val="0"/>
      <w:marBottom w:val="0"/>
      <w:divBdr>
        <w:top w:val="none" w:sz="0" w:space="0" w:color="auto"/>
        <w:left w:val="none" w:sz="0" w:space="0" w:color="auto"/>
        <w:bottom w:val="none" w:sz="0" w:space="0" w:color="auto"/>
        <w:right w:val="none" w:sz="0" w:space="0" w:color="auto"/>
      </w:divBdr>
    </w:div>
    <w:div w:id="1626693983">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236068">
      <w:bodyDiv w:val="1"/>
      <w:marLeft w:val="0"/>
      <w:marRight w:val="0"/>
      <w:marTop w:val="0"/>
      <w:marBottom w:val="0"/>
      <w:divBdr>
        <w:top w:val="none" w:sz="0" w:space="0" w:color="auto"/>
        <w:left w:val="none" w:sz="0" w:space="0" w:color="auto"/>
        <w:bottom w:val="none" w:sz="0" w:space="0" w:color="auto"/>
        <w:right w:val="none" w:sz="0" w:space="0" w:color="auto"/>
      </w:divBdr>
      <w:divsChild>
        <w:div w:id="1090349108">
          <w:marLeft w:val="0"/>
          <w:marRight w:val="0"/>
          <w:marTop w:val="0"/>
          <w:marBottom w:val="0"/>
          <w:divBdr>
            <w:top w:val="none" w:sz="0" w:space="0" w:color="auto"/>
            <w:left w:val="none" w:sz="0" w:space="0" w:color="auto"/>
            <w:bottom w:val="none" w:sz="0" w:space="0" w:color="auto"/>
            <w:right w:val="none" w:sz="0" w:space="0" w:color="auto"/>
          </w:divBdr>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4016016">
      <w:bodyDiv w:val="1"/>
      <w:marLeft w:val="0"/>
      <w:marRight w:val="0"/>
      <w:marTop w:val="0"/>
      <w:marBottom w:val="0"/>
      <w:divBdr>
        <w:top w:val="none" w:sz="0" w:space="0" w:color="auto"/>
        <w:left w:val="none" w:sz="0" w:space="0" w:color="auto"/>
        <w:bottom w:val="none" w:sz="0" w:space="0" w:color="auto"/>
        <w:right w:val="none" w:sz="0" w:space="0" w:color="auto"/>
      </w:divBdr>
    </w:div>
    <w:div w:id="16362567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376178">
      <w:bodyDiv w:val="1"/>
      <w:marLeft w:val="0"/>
      <w:marRight w:val="0"/>
      <w:marTop w:val="0"/>
      <w:marBottom w:val="0"/>
      <w:divBdr>
        <w:top w:val="none" w:sz="0" w:space="0" w:color="auto"/>
        <w:left w:val="none" w:sz="0" w:space="0" w:color="auto"/>
        <w:bottom w:val="none" w:sz="0" w:space="0" w:color="auto"/>
        <w:right w:val="none" w:sz="0" w:space="0" w:color="auto"/>
      </w:divBdr>
    </w:div>
    <w:div w:id="164288467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946222">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93149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747986">
      <w:bodyDiv w:val="1"/>
      <w:marLeft w:val="0"/>
      <w:marRight w:val="0"/>
      <w:marTop w:val="0"/>
      <w:marBottom w:val="0"/>
      <w:divBdr>
        <w:top w:val="none" w:sz="0" w:space="0" w:color="auto"/>
        <w:left w:val="none" w:sz="0" w:space="0" w:color="auto"/>
        <w:bottom w:val="none" w:sz="0" w:space="0" w:color="auto"/>
        <w:right w:val="none" w:sz="0" w:space="0" w:color="auto"/>
      </w:divBdr>
    </w:div>
    <w:div w:id="1669670800">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1537">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935123">
      <w:bodyDiv w:val="1"/>
      <w:marLeft w:val="0"/>
      <w:marRight w:val="0"/>
      <w:marTop w:val="0"/>
      <w:marBottom w:val="0"/>
      <w:divBdr>
        <w:top w:val="none" w:sz="0" w:space="0" w:color="auto"/>
        <w:left w:val="none" w:sz="0" w:space="0" w:color="auto"/>
        <w:bottom w:val="none" w:sz="0" w:space="0" w:color="auto"/>
        <w:right w:val="none" w:sz="0" w:space="0" w:color="auto"/>
      </w:divBdr>
    </w:div>
    <w:div w:id="1681008734">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629459">
      <w:bodyDiv w:val="1"/>
      <w:marLeft w:val="0"/>
      <w:marRight w:val="0"/>
      <w:marTop w:val="0"/>
      <w:marBottom w:val="0"/>
      <w:divBdr>
        <w:top w:val="none" w:sz="0" w:space="0" w:color="auto"/>
        <w:left w:val="none" w:sz="0" w:space="0" w:color="auto"/>
        <w:bottom w:val="none" w:sz="0" w:space="0" w:color="auto"/>
        <w:right w:val="none" w:sz="0" w:space="0" w:color="auto"/>
      </w:divBdr>
    </w:div>
    <w:div w:id="1684628345">
      <w:bodyDiv w:val="1"/>
      <w:marLeft w:val="0"/>
      <w:marRight w:val="0"/>
      <w:marTop w:val="0"/>
      <w:marBottom w:val="0"/>
      <w:divBdr>
        <w:top w:val="none" w:sz="0" w:space="0" w:color="auto"/>
        <w:left w:val="none" w:sz="0" w:space="0" w:color="auto"/>
        <w:bottom w:val="none" w:sz="0" w:space="0" w:color="auto"/>
        <w:right w:val="none" w:sz="0" w:space="0" w:color="auto"/>
      </w:divBdr>
    </w:div>
    <w:div w:id="1685742560">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211782">
      <w:bodyDiv w:val="1"/>
      <w:marLeft w:val="0"/>
      <w:marRight w:val="0"/>
      <w:marTop w:val="0"/>
      <w:marBottom w:val="0"/>
      <w:divBdr>
        <w:top w:val="none" w:sz="0" w:space="0" w:color="auto"/>
        <w:left w:val="none" w:sz="0" w:space="0" w:color="auto"/>
        <w:bottom w:val="none" w:sz="0" w:space="0" w:color="auto"/>
        <w:right w:val="none" w:sz="0" w:space="0" w:color="auto"/>
      </w:divBdr>
    </w:div>
    <w:div w:id="1689218115">
      <w:bodyDiv w:val="1"/>
      <w:marLeft w:val="0"/>
      <w:marRight w:val="0"/>
      <w:marTop w:val="0"/>
      <w:marBottom w:val="0"/>
      <w:divBdr>
        <w:top w:val="none" w:sz="0" w:space="0" w:color="auto"/>
        <w:left w:val="none" w:sz="0" w:space="0" w:color="auto"/>
        <w:bottom w:val="none" w:sz="0" w:space="0" w:color="auto"/>
        <w:right w:val="none" w:sz="0" w:space="0" w:color="auto"/>
      </w:divBdr>
    </w:div>
    <w:div w:id="1689673768">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1954763">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3460437">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97406">
      <w:bodyDiv w:val="1"/>
      <w:marLeft w:val="0"/>
      <w:marRight w:val="0"/>
      <w:marTop w:val="0"/>
      <w:marBottom w:val="0"/>
      <w:divBdr>
        <w:top w:val="none" w:sz="0" w:space="0" w:color="auto"/>
        <w:left w:val="none" w:sz="0" w:space="0" w:color="auto"/>
        <w:bottom w:val="none" w:sz="0" w:space="0" w:color="auto"/>
        <w:right w:val="none" w:sz="0" w:space="0" w:color="auto"/>
      </w:divBdr>
    </w:div>
    <w:div w:id="1697348138">
      <w:bodyDiv w:val="1"/>
      <w:marLeft w:val="0"/>
      <w:marRight w:val="0"/>
      <w:marTop w:val="0"/>
      <w:marBottom w:val="0"/>
      <w:divBdr>
        <w:top w:val="none" w:sz="0" w:space="0" w:color="auto"/>
        <w:left w:val="none" w:sz="0" w:space="0" w:color="auto"/>
        <w:bottom w:val="none" w:sz="0" w:space="0" w:color="auto"/>
        <w:right w:val="none" w:sz="0" w:space="0" w:color="auto"/>
      </w:divBdr>
    </w:div>
    <w:div w:id="169865625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9296">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897290">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293179">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48561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36436">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156">
      <w:bodyDiv w:val="1"/>
      <w:marLeft w:val="0"/>
      <w:marRight w:val="0"/>
      <w:marTop w:val="0"/>
      <w:marBottom w:val="0"/>
      <w:divBdr>
        <w:top w:val="none" w:sz="0" w:space="0" w:color="auto"/>
        <w:left w:val="none" w:sz="0" w:space="0" w:color="auto"/>
        <w:bottom w:val="none" w:sz="0" w:space="0" w:color="auto"/>
        <w:right w:val="none" w:sz="0" w:space="0" w:color="auto"/>
      </w:divBdr>
    </w:div>
    <w:div w:id="1712801783">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39495">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704155">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4128">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482923">
      <w:bodyDiv w:val="1"/>
      <w:marLeft w:val="0"/>
      <w:marRight w:val="0"/>
      <w:marTop w:val="0"/>
      <w:marBottom w:val="0"/>
      <w:divBdr>
        <w:top w:val="none" w:sz="0" w:space="0" w:color="auto"/>
        <w:left w:val="none" w:sz="0" w:space="0" w:color="auto"/>
        <w:bottom w:val="none" w:sz="0" w:space="0" w:color="auto"/>
        <w:right w:val="none" w:sz="0" w:space="0" w:color="auto"/>
      </w:divBdr>
    </w:div>
    <w:div w:id="1723553767">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022713">
      <w:bodyDiv w:val="1"/>
      <w:marLeft w:val="0"/>
      <w:marRight w:val="0"/>
      <w:marTop w:val="0"/>
      <w:marBottom w:val="0"/>
      <w:divBdr>
        <w:top w:val="none" w:sz="0" w:space="0" w:color="auto"/>
        <w:left w:val="none" w:sz="0" w:space="0" w:color="auto"/>
        <w:bottom w:val="none" w:sz="0" w:space="0" w:color="auto"/>
        <w:right w:val="none" w:sz="0" w:space="0" w:color="auto"/>
      </w:divBdr>
    </w:div>
    <w:div w:id="1726175044">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987936">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968046">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481328">
      <w:bodyDiv w:val="1"/>
      <w:marLeft w:val="0"/>
      <w:marRight w:val="0"/>
      <w:marTop w:val="0"/>
      <w:marBottom w:val="0"/>
      <w:divBdr>
        <w:top w:val="none" w:sz="0" w:space="0" w:color="auto"/>
        <w:left w:val="none" w:sz="0" w:space="0" w:color="auto"/>
        <w:bottom w:val="none" w:sz="0" w:space="0" w:color="auto"/>
        <w:right w:val="none" w:sz="0" w:space="0" w:color="auto"/>
      </w:divBdr>
    </w:div>
    <w:div w:id="1745179644">
      <w:bodyDiv w:val="1"/>
      <w:marLeft w:val="0"/>
      <w:marRight w:val="0"/>
      <w:marTop w:val="0"/>
      <w:marBottom w:val="0"/>
      <w:divBdr>
        <w:top w:val="none" w:sz="0" w:space="0" w:color="auto"/>
        <w:left w:val="none" w:sz="0" w:space="0" w:color="auto"/>
        <w:bottom w:val="none" w:sz="0" w:space="0" w:color="auto"/>
        <w:right w:val="none" w:sz="0" w:space="0" w:color="auto"/>
      </w:divBdr>
    </w:div>
    <w:div w:id="1745377604">
      <w:bodyDiv w:val="1"/>
      <w:marLeft w:val="0"/>
      <w:marRight w:val="0"/>
      <w:marTop w:val="0"/>
      <w:marBottom w:val="0"/>
      <w:divBdr>
        <w:top w:val="none" w:sz="0" w:space="0" w:color="auto"/>
        <w:left w:val="none" w:sz="0" w:space="0" w:color="auto"/>
        <w:bottom w:val="none" w:sz="0" w:space="0" w:color="auto"/>
        <w:right w:val="none" w:sz="0" w:space="0" w:color="auto"/>
      </w:divBdr>
    </w:div>
    <w:div w:id="174688121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93246">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2056">
      <w:bodyDiv w:val="1"/>
      <w:marLeft w:val="0"/>
      <w:marRight w:val="0"/>
      <w:marTop w:val="0"/>
      <w:marBottom w:val="0"/>
      <w:divBdr>
        <w:top w:val="none" w:sz="0" w:space="0" w:color="auto"/>
        <w:left w:val="none" w:sz="0" w:space="0" w:color="auto"/>
        <w:bottom w:val="none" w:sz="0" w:space="0" w:color="auto"/>
        <w:right w:val="none" w:sz="0" w:space="0" w:color="auto"/>
      </w:divBdr>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655797">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280568">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2489066">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655870">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279365">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632858">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172726">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802077">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926019">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311">
      <w:bodyDiv w:val="1"/>
      <w:marLeft w:val="0"/>
      <w:marRight w:val="0"/>
      <w:marTop w:val="0"/>
      <w:marBottom w:val="0"/>
      <w:divBdr>
        <w:top w:val="none" w:sz="0" w:space="0" w:color="auto"/>
        <w:left w:val="none" w:sz="0" w:space="0" w:color="auto"/>
        <w:bottom w:val="none" w:sz="0" w:space="0" w:color="auto"/>
        <w:right w:val="none" w:sz="0" w:space="0" w:color="auto"/>
      </w:divBdr>
    </w:div>
    <w:div w:id="1787115540">
      <w:bodyDiv w:val="1"/>
      <w:marLeft w:val="0"/>
      <w:marRight w:val="0"/>
      <w:marTop w:val="0"/>
      <w:marBottom w:val="0"/>
      <w:divBdr>
        <w:top w:val="none" w:sz="0" w:space="0" w:color="auto"/>
        <w:left w:val="none" w:sz="0" w:space="0" w:color="auto"/>
        <w:bottom w:val="none" w:sz="0" w:space="0" w:color="auto"/>
        <w:right w:val="none" w:sz="0" w:space="0" w:color="auto"/>
      </w:divBdr>
    </w:div>
    <w:div w:id="1787383791">
      <w:bodyDiv w:val="1"/>
      <w:marLeft w:val="0"/>
      <w:marRight w:val="0"/>
      <w:marTop w:val="0"/>
      <w:marBottom w:val="0"/>
      <w:divBdr>
        <w:top w:val="none" w:sz="0" w:space="0" w:color="auto"/>
        <w:left w:val="none" w:sz="0" w:space="0" w:color="auto"/>
        <w:bottom w:val="none" w:sz="0" w:space="0" w:color="auto"/>
        <w:right w:val="none" w:sz="0" w:space="0" w:color="auto"/>
      </w:divBdr>
    </w:div>
    <w:div w:id="1787385747">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93956">
      <w:bodyDiv w:val="1"/>
      <w:marLeft w:val="0"/>
      <w:marRight w:val="0"/>
      <w:marTop w:val="0"/>
      <w:marBottom w:val="0"/>
      <w:divBdr>
        <w:top w:val="none" w:sz="0" w:space="0" w:color="auto"/>
        <w:left w:val="none" w:sz="0" w:space="0" w:color="auto"/>
        <w:bottom w:val="none" w:sz="0" w:space="0" w:color="auto"/>
        <w:right w:val="none" w:sz="0" w:space="0" w:color="auto"/>
      </w:divBdr>
    </w:div>
    <w:div w:id="1788114923">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931927">
      <w:bodyDiv w:val="1"/>
      <w:marLeft w:val="0"/>
      <w:marRight w:val="0"/>
      <w:marTop w:val="0"/>
      <w:marBottom w:val="0"/>
      <w:divBdr>
        <w:top w:val="none" w:sz="0" w:space="0" w:color="auto"/>
        <w:left w:val="none" w:sz="0" w:space="0" w:color="auto"/>
        <w:bottom w:val="none" w:sz="0" w:space="0" w:color="auto"/>
        <w:right w:val="none" w:sz="0" w:space="0" w:color="auto"/>
      </w:divBdr>
    </w:div>
    <w:div w:id="1790052052">
      <w:bodyDiv w:val="1"/>
      <w:marLeft w:val="0"/>
      <w:marRight w:val="0"/>
      <w:marTop w:val="0"/>
      <w:marBottom w:val="0"/>
      <w:divBdr>
        <w:top w:val="none" w:sz="0" w:space="0" w:color="auto"/>
        <w:left w:val="none" w:sz="0" w:space="0" w:color="auto"/>
        <w:bottom w:val="none" w:sz="0" w:space="0" w:color="auto"/>
        <w:right w:val="none" w:sz="0" w:space="0" w:color="auto"/>
      </w:divBdr>
    </w:div>
    <w:div w:id="1790394257">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284207">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676548">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373529">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611139">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5455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1802108">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690468">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472508">
      <w:bodyDiv w:val="1"/>
      <w:marLeft w:val="0"/>
      <w:marRight w:val="0"/>
      <w:marTop w:val="0"/>
      <w:marBottom w:val="0"/>
      <w:divBdr>
        <w:top w:val="none" w:sz="0" w:space="0" w:color="auto"/>
        <w:left w:val="none" w:sz="0" w:space="0" w:color="auto"/>
        <w:bottom w:val="none" w:sz="0" w:space="0" w:color="auto"/>
        <w:right w:val="none" w:sz="0" w:space="0" w:color="auto"/>
      </w:divBdr>
    </w:div>
    <w:div w:id="1827554548">
      <w:bodyDiv w:val="1"/>
      <w:marLeft w:val="0"/>
      <w:marRight w:val="0"/>
      <w:marTop w:val="0"/>
      <w:marBottom w:val="0"/>
      <w:divBdr>
        <w:top w:val="none" w:sz="0" w:space="0" w:color="auto"/>
        <w:left w:val="none" w:sz="0" w:space="0" w:color="auto"/>
        <w:bottom w:val="none" w:sz="0" w:space="0" w:color="auto"/>
        <w:right w:val="none" w:sz="0" w:space="0" w:color="auto"/>
      </w:divBdr>
    </w:div>
    <w:div w:id="1827623307">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937139">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97315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220592">
      <w:bodyDiv w:val="1"/>
      <w:marLeft w:val="0"/>
      <w:marRight w:val="0"/>
      <w:marTop w:val="0"/>
      <w:marBottom w:val="0"/>
      <w:divBdr>
        <w:top w:val="none" w:sz="0" w:space="0" w:color="auto"/>
        <w:left w:val="none" w:sz="0" w:space="0" w:color="auto"/>
        <w:bottom w:val="none" w:sz="0" w:space="0" w:color="auto"/>
        <w:right w:val="none" w:sz="0" w:space="0" w:color="auto"/>
      </w:divBdr>
    </w:div>
    <w:div w:id="1835295074">
      <w:bodyDiv w:val="1"/>
      <w:marLeft w:val="0"/>
      <w:marRight w:val="0"/>
      <w:marTop w:val="0"/>
      <w:marBottom w:val="0"/>
      <w:divBdr>
        <w:top w:val="none" w:sz="0" w:space="0" w:color="auto"/>
        <w:left w:val="none" w:sz="0" w:space="0" w:color="auto"/>
        <w:bottom w:val="none" w:sz="0" w:space="0" w:color="auto"/>
        <w:right w:val="none" w:sz="0" w:space="0" w:color="auto"/>
      </w:divBdr>
      <w:divsChild>
        <w:div w:id="2044748548">
          <w:marLeft w:val="0"/>
          <w:marRight w:val="0"/>
          <w:marTop w:val="0"/>
          <w:marBottom w:val="0"/>
          <w:divBdr>
            <w:top w:val="none" w:sz="0" w:space="0" w:color="auto"/>
            <w:left w:val="none" w:sz="0" w:space="0" w:color="auto"/>
            <w:bottom w:val="none" w:sz="0" w:space="0" w:color="auto"/>
            <w:right w:val="none" w:sz="0" w:space="0" w:color="auto"/>
          </w:divBdr>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872958">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034360">
      <w:bodyDiv w:val="1"/>
      <w:marLeft w:val="0"/>
      <w:marRight w:val="0"/>
      <w:marTop w:val="0"/>
      <w:marBottom w:val="0"/>
      <w:divBdr>
        <w:top w:val="none" w:sz="0" w:space="0" w:color="auto"/>
        <w:left w:val="none" w:sz="0" w:space="0" w:color="auto"/>
        <w:bottom w:val="none" w:sz="0" w:space="0" w:color="auto"/>
        <w:right w:val="none" w:sz="0" w:space="0" w:color="auto"/>
      </w:divBdr>
    </w:div>
    <w:div w:id="1838417871">
      <w:bodyDiv w:val="1"/>
      <w:marLeft w:val="0"/>
      <w:marRight w:val="0"/>
      <w:marTop w:val="0"/>
      <w:marBottom w:val="0"/>
      <w:divBdr>
        <w:top w:val="none" w:sz="0" w:space="0" w:color="auto"/>
        <w:left w:val="none" w:sz="0" w:space="0" w:color="auto"/>
        <w:bottom w:val="none" w:sz="0" w:space="0" w:color="auto"/>
        <w:right w:val="none" w:sz="0" w:space="0" w:color="auto"/>
      </w:divBdr>
    </w:div>
    <w:div w:id="1839732702">
      <w:bodyDiv w:val="1"/>
      <w:marLeft w:val="0"/>
      <w:marRight w:val="0"/>
      <w:marTop w:val="0"/>
      <w:marBottom w:val="0"/>
      <w:divBdr>
        <w:top w:val="none" w:sz="0" w:space="0" w:color="auto"/>
        <w:left w:val="none" w:sz="0" w:space="0" w:color="auto"/>
        <w:bottom w:val="none" w:sz="0" w:space="0" w:color="auto"/>
        <w:right w:val="none" w:sz="0" w:space="0" w:color="auto"/>
      </w:divBdr>
    </w:div>
    <w:div w:id="1840849280">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9473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99131">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852597">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48687">
      <w:bodyDiv w:val="1"/>
      <w:marLeft w:val="0"/>
      <w:marRight w:val="0"/>
      <w:marTop w:val="0"/>
      <w:marBottom w:val="0"/>
      <w:divBdr>
        <w:top w:val="none" w:sz="0" w:space="0" w:color="auto"/>
        <w:left w:val="none" w:sz="0" w:space="0" w:color="auto"/>
        <w:bottom w:val="none" w:sz="0" w:space="0" w:color="auto"/>
        <w:right w:val="none" w:sz="0" w:space="0" w:color="auto"/>
      </w:divBdr>
    </w:div>
    <w:div w:id="1848515927">
      <w:bodyDiv w:val="1"/>
      <w:marLeft w:val="0"/>
      <w:marRight w:val="0"/>
      <w:marTop w:val="0"/>
      <w:marBottom w:val="0"/>
      <w:divBdr>
        <w:top w:val="none" w:sz="0" w:space="0" w:color="auto"/>
        <w:left w:val="none" w:sz="0" w:space="0" w:color="auto"/>
        <w:bottom w:val="none" w:sz="0" w:space="0" w:color="auto"/>
        <w:right w:val="none" w:sz="0" w:space="0" w:color="auto"/>
      </w:divBdr>
    </w:div>
    <w:div w:id="1849439422">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749703">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7441">
      <w:bodyDiv w:val="1"/>
      <w:marLeft w:val="0"/>
      <w:marRight w:val="0"/>
      <w:marTop w:val="0"/>
      <w:marBottom w:val="0"/>
      <w:divBdr>
        <w:top w:val="none" w:sz="0" w:space="0" w:color="auto"/>
        <w:left w:val="none" w:sz="0" w:space="0" w:color="auto"/>
        <w:bottom w:val="none" w:sz="0" w:space="0" w:color="auto"/>
        <w:right w:val="none" w:sz="0" w:space="0" w:color="auto"/>
      </w:divBdr>
    </w:div>
    <w:div w:id="1856534542">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124025">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122624">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548302">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86400">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865714">
      <w:bodyDiv w:val="1"/>
      <w:marLeft w:val="0"/>
      <w:marRight w:val="0"/>
      <w:marTop w:val="0"/>
      <w:marBottom w:val="0"/>
      <w:divBdr>
        <w:top w:val="none" w:sz="0" w:space="0" w:color="auto"/>
        <w:left w:val="none" w:sz="0" w:space="0" w:color="auto"/>
        <w:bottom w:val="none" w:sz="0" w:space="0" w:color="auto"/>
        <w:right w:val="none" w:sz="0" w:space="0" w:color="auto"/>
      </w:divBdr>
    </w:div>
    <w:div w:id="1867329908">
      <w:bodyDiv w:val="1"/>
      <w:marLeft w:val="0"/>
      <w:marRight w:val="0"/>
      <w:marTop w:val="0"/>
      <w:marBottom w:val="0"/>
      <w:divBdr>
        <w:top w:val="none" w:sz="0" w:space="0" w:color="auto"/>
        <w:left w:val="none" w:sz="0" w:space="0" w:color="auto"/>
        <w:bottom w:val="none" w:sz="0" w:space="0" w:color="auto"/>
        <w:right w:val="none" w:sz="0" w:space="0" w:color="auto"/>
      </w:divBdr>
      <w:divsChild>
        <w:div w:id="1982271023">
          <w:marLeft w:val="0"/>
          <w:marRight w:val="0"/>
          <w:marTop w:val="0"/>
          <w:marBottom w:val="0"/>
          <w:divBdr>
            <w:top w:val="none" w:sz="0" w:space="0" w:color="auto"/>
            <w:left w:val="none" w:sz="0" w:space="0" w:color="auto"/>
            <w:bottom w:val="none" w:sz="0" w:space="0" w:color="auto"/>
            <w:right w:val="none" w:sz="0" w:space="0" w:color="auto"/>
          </w:divBdr>
          <w:divsChild>
            <w:div w:id="133287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968">
      <w:bodyDiv w:val="1"/>
      <w:marLeft w:val="0"/>
      <w:marRight w:val="0"/>
      <w:marTop w:val="0"/>
      <w:marBottom w:val="0"/>
      <w:divBdr>
        <w:top w:val="none" w:sz="0" w:space="0" w:color="auto"/>
        <w:left w:val="none" w:sz="0" w:space="0" w:color="auto"/>
        <w:bottom w:val="none" w:sz="0" w:space="0" w:color="auto"/>
        <w:right w:val="none" w:sz="0" w:space="0" w:color="auto"/>
      </w:divBdr>
    </w:div>
    <w:div w:id="1869945350">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61549">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498027">
      <w:bodyDiv w:val="1"/>
      <w:marLeft w:val="0"/>
      <w:marRight w:val="0"/>
      <w:marTop w:val="0"/>
      <w:marBottom w:val="0"/>
      <w:divBdr>
        <w:top w:val="none" w:sz="0" w:space="0" w:color="auto"/>
        <w:left w:val="none" w:sz="0" w:space="0" w:color="auto"/>
        <w:bottom w:val="none" w:sz="0" w:space="0" w:color="auto"/>
        <w:right w:val="none" w:sz="0" w:space="0" w:color="auto"/>
      </w:divBdr>
    </w:div>
    <w:div w:id="1874075956">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684943">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83203">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84196">
      <w:bodyDiv w:val="1"/>
      <w:marLeft w:val="0"/>
      <w:marRight w:val="0"/>
      <w:marTop w:val="0"/>
      <w:marBottom w:val="0"/>
      <w:divBdr>
        <w:top w:val="none" w:sz="0" w:space="0" w:color="auto"/>
        <w:left w:val="none" w:sz="0" w:space="0" w:color="auto"/>
        <w:bottom w:val="none" w:sz="0" w:space="0" w:color="auto"/>
        <w:right w:val="none" w:sz="0" w:space="0" w:color="auto"/>
      </w:divBdr>
    </w:div>
    <w:div w:id="1876846405">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0356">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812686">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90147">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791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570482">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456447">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162391">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3197">
      <w:bodyDiv w:val="1"/>
      <w:marLeft w:val="0"/>
      <w:marRight w:val="0"/>
      <w:marTop w:val="0"/>
      <w:marBottom w:val="0"/>
      <w:divBdr>
        <w:top w:val="none" w:sz="0" w:space="0" w:color="auto"/>
        <w:left w:val="none" w:sz="0" w:space="0" w:color="auto"/>
        <w:bottom w:val="none" w:sz="0" w:space="0" w:color="auto"/>
        <w:right w:val="none" w:sz="0" w:space="0" w:color="auto"/>
      </w:divBdr>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748611">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54057">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836110">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074429">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890001">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738487">
      <w:bodyDiv w:val="1"/>
      <w:marLeft w:val="0"/>
      <w:marRight w:val="0"/>
      <w:marTop w:val="0"/>
      <w:marBottom w:val="0"/>
      <w:divBdr>
        <w:top w:val="none" w:sz="0" w:space="0" w:color="auto"/>
        <w:left w:val="none" w:sz="0" w:space="0" w:color="auto"/>
        <w:bottom w:val="none" w:sz="0" w:space="0" w:color="auto"/>
        <w:right w:val="none" w:sz="0" w:space="0" w:color="auto"/>
      </w:divBdr>
    </w:div>
    <w:div w:id="192020760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380003">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71742">
      <w:bodyDiv w:val="1"/>
      <w:marLeft w:val="0"/>
      <w:marRight w:val="0"/>
      <w:marTop w:val="0"/>
      <w:marBottom w:val="0"/>
      <w:divBdr>
        <w:top w:val="none" w:sz="0" w:space="0" w:color="auto"/>
        <w:left w:val="none" w:sz="0" w:space="0" w:color="auto"/>
        <w:bottom w:val="none" w:sz="0" w:space="0" w:color="auto"/>
        <w:right w:val="none" w:sz="0" w:space="0" w:color="auto"/>
      </w:divBdr>
    </w:div>
    <w:div w:id="1931620751">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888144">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124344">
      <w:bodyDiv w:val="1"/>
      <w:marLeft w:val="0"/>
      <w:marRight w:val="0"/>
      <w:marTop w:val="0"/>
      <w:marBottom w:val="0"/>
      <w:divBdr>
        <w:top w:val="none" w:sz="0" w:space="0" w:color="auto"/>
        <w:left w:val="none" w:sz="0" w:space="0" w:color="auto"/>
        <w:bottom w:val="none" w:sz="0" w:space="0" w:color="auto"/>
        <w:right w:val="none" w:sz="0" w:space="0" w:color="auto"/>
      </w:divBdr>
    </w:div>
    <w:div w:id="1934512042">
      <w:bodyDiv w:val="1"/>
      <w:marLeft w:val="0"/>
      <w:marRight w:val="0"/>
      <w:marTop w:val="0"/>
      <w:marBottom w:val="0"/>
      <w:divBdr>
        <w:top w:val="none" w:sz="0" w:space="0" w:color="auto"/>
        <w:left w:val="none" w:sz="0" w:space="0" w:color="auto"/>
        <w:bottom w:val="none" w:sz="0" w:space="0" w:color="auto"/>
        <w:right w:val="none" w:sz="0" w:space="0" w:color="auto"/>
      </w:divBdr>
    </w:div>
    <w:div w:id="1934894933">
      <w:bodyDiv w:val="1"/>
      <w:marLeft w:val="0"/>
      <w:marRight w:val="0"/>
      <w:marTop w:val="0"/>
      <w:marBottom w:val="0"/>
      <w:divBdr>
        <w:top w:val="none" w:sz="0" w:space="0" w:color="auto"/>
        <w:left w:val="none" w:sz="0" w:space="0" w:color="auto"/>
        <w:bottom w:val="none" w:sz="0" w:space="0" w:color="auto"/>
        <w:right w:val="none" w:sz="0" w:space="0" w:color="auto"/>
      </w:divBdr>
    </w:div>
    <w:div w:id="1935817614">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945029">
      <w:bodyDiv w:val="1"/>
      <w:marLeft w:val="0"/>
      <w:marRight w:val="0"/>
      <w:marTop w:val="0"/>
      <w:marBottom w:val="0"/>
      <w:divBdr>
        <w:top w:val="none" w:sz="0" w:space="0" w:color="auto"/>
        <w:left w:val="none" w:sz="0" w:space="0" w:color="auto"/>
        <w:bottom w:val="none" w:sz="0" w:space="0" w:color="auto"/>
        <w:right w:val="none" w:sz="0" w:space="0" w:color="auto"/>
      </w:divBdr>
    </w:div>
    <w:div w:id="1942488748">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759850">
      <w:bodyDiv w:val="1"/>
      <w:marLeft w:val="0"/>
      <w:marRight w:val="0"/>
      <w:marTop w:val="0"/>
      <w:marBottom w:val="0"/>
      <w:divBdr>
        <w:top w:val="none" w:sz="0" w:space="0" w:color="auto"/>
        <w:left w:val="none" w:sz="0" w:space="0" w:color="auto"/>
        <w:bottom w:val="none" w:sz="0" w:space="0" w:color="auto"/>
        <w:right w:val="none" w:sz="0" w:space="0" w:color="auto"/>
      </w:divBdr>
    </w:div>
    <w:div w:id="1945071313">
      <w:bodyDiv w:val="1"/>
      <w:marLeft w:val="0"/>
      <w:marRight w:val="0"/>
      <w:marTop w:val="0"/>
      <w:marBottom w:val="0"/>
      <w:divBdr>
        <w:top w:val="none" w:sz="0" w:space="0" w:color="auto"/>
        <w:left w:val="none" w:sz="0" w:space="0" w:color="auto"/>
        <w:bottom w:val="none" w:sz="0" w:space="0" w:color="auto"/>
        <w:right w:val="none" w:sz="0" w:space="0" w:color="auto"/>
      </w:divBdr>
    </w:div>
    <w:div w:id="1945071889">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194122">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524071">
      <w:bodyDiv w:val="1"/>
      <w:marLeft w:val="0"/>
      <w:marRight w:val="0"/>
      <w:marTop w:val="0"/>
      <w:marBottom w:val="0"/>
      <w:divBdr>
        <w:top w:val="none" w:sz="0" w:space="0" w:color="auto"/>
        <w:left w:val="none" w:sz="0" w:space="0" w:color="auto"/>
        <w:bottom w:val="none" w:sz="0" w:space="0" w:color="auto"/>
        <w:right w:val="none" w:sz="0" w:space="0" w:color="auto"/>
      </w:divBdr>
    </w:div>
    <w:div w:id="1956786703">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762126">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876096">
      <w:bodyDiv w:val="1"/>
      <w:marLeft w:val="0"/>
      <w:marRight w:val="0"/>
      <w:marTop w:val="0"/>
      <w:marBottom w:val="0"/>
      <w:divBdr>
        <w:top w:val="none" w:sz="0" w:space="0" w:color="auto"/>
        <w:left w:val="none" w:sz="0" w:space="0" w:color="auto"/>
        <w:bottom w:val="none" w:sz="0" w:space="0" w:color="auto"/>
        <w:right w:val="none" w:sz="0" w:space="0" w:color="auto"/>
      </w:divBdr>
    </w:div>
    <w:div w:id="1962955026">
      <w:bodyDiv w:val="1"/>
      <w:marLeft w:val="0"/>
      <w:marRight w:val="0"/>
      <w:marTop w:val="0"/>
      <w:marBottom w:val="0"/>
      <w:divBdr>
        <w:top w:val="none" w:sz="0" w:space="0" w:color="auto"/>
        <w:left w:val="none" w:sz="0" w:space="0" w:color="auto"/>
        <w:bottom w:val="none" w:sz="0" w:space="0" w:color="auto"/>
        <w:right w:val="none" w:sz="0" w:space="0" w:color="auto"/>
      </w:divBdr>
    </w:div>
    <w:div w:id="1962957292">
      <w:bodyDiv w:val="1"/>
      <w:marLeft w:val="0"/>
      <w:marRight w:val="0"/>
      <w:marTop w:val="0"/>
      <w:marBottom w:val="0"/>
      <w:divBdr>
        <w:top w:val="none" w:sz="0" w:space="0" w:color="auto"/>
        <w:left w:val="none" w:sz="0" w:space="0" w:color="auto"/>
        <w:bottom w:val="none" w:sz="0" w:space="0" w:color="auto"/>
        <w:right w:val="none" w:sz="0" w:space="0" w:color="auto"/>
      </w:divBdr>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129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88922">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98012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513497">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753162">
      <w:bodyDiv w:val="1"/>
      <w:marLeft w:val="0"/>
      <w:marRight w:val="0"/>
      <w:marTop w:val="0"/>
      <w:marBottom w:val="0"/>
      <w:divBdr>
        <w:top w:val="none" w:sz="0" w:space="0" w:color="auto"/>
        <w:left w:val="none" w:sz="0" w:space="0" w:color="auto"/>
        <w:bottom w:val="none" w:sz="0" w:space="0" w:color="auto"/>
        <w:right w:val="none" w:sz="0" w:space="0" w:color="auto"/>
      </w:divBdr>
    </w:div>
    <w:div w:id="1975404367">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604266">
      <w:bodyDiv w:val="1"/>
      <w:marLeft w:val="0"/>
      <w:marRight w:val="0"/>
      <w:marTop w:val="0"/>
      <w:marBottom w:val="0"/>
      <w:divBdr>
        <w:top w:val="none" w:sz="0" w:space="0" w:color="auto"/>
        <w:left w:val="none" w:sz="0" w:space="0" w:color="auto"/>
        <w:bottom w:val="none" w:sz="0" w:space="0" w:color="auto"/>
        <w:right w:val="none" w:sz="0" w:space="0" w:color="auto"/>
      </w:divBdr>
    </w:div>
    <w:div w:id="1980652380">
      <w:bodyDiv w:val="1"/>
      <w:marLeft w:val="0"/>
      <w:marRight w:val="0"/>
      <w:marTop w:val="0"/>
      <w:marBottom w:val="0"/>
      <w:divBdr>
        <w:top w:val="none" w:sz="0" w:space="0" w:color="auto"/>
        <w:left w:val="none" w:sz="0" w:space="0" w:color="auto"/>
        <w:bottom w:val="none" w:sz="0" w:space="0" w:color="auto"/>
        <w:right w:val="none" w:sz="0" w:space="0" w:color="auto"/>
      </w:divBdr>
    </w:div>
    <w:div w:id="1984652299">
      <w:bodyDiv w:val="1"/>
      <w:marLeft w:val="0"/>
      <w:marRight w:val="0"/>
      <w:marTop w:val="0"/>
      <w:marBottom w:val="0"/>
      <w:divBdr>
        <w:top w:val="none" w:sz="0" w:space="0" w:color="auto"/>
        <w:left w:val="none" w:sz="0" w:space="0" w:color="auto"/>
        <w:bottom w:val="none" w:sz="0" w:space="0" w:color="auto"/>
        <w:right w:val="none" w:sz="0" w:space="0" w:color="auto"/>
      </w:divBdr>
    </w:div>
    <w:div w:id="1984659016">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9893896">
      <w:bodyDiv w:val="1"/>
      <w:marLeft w:val="0"/>
      <w:marRight w:val="0"/>
      <w:marTop w:val="0"/>
      <w:marBottom w:val="0"/>
      <w:divBdr>
        <w:top w:val="none" w:sz="0" w:space="0" w:color="auto"/>
        <w:left w:val="none" w:sz="0" w:space="0" w:color="auto"/>
        <w:bottom w:val="none" w:sz="0" w:space="0" w:color="auto"/>
        <w:right w:val="none" w:sz="0" w:space="0" w:color="auto"/>
      </w:divBdr>
    </w:div>
    <w:div w:id="1990817298">
      <w:bodyDiv w:val="1"/>
      <w:marLeft w:val="0"/>
      <w:marRight w:val="0"/>
      <w:marTop w:val="0"/>
      <w:marBottom w:val="0"/>
      <w:divBdr>
        <w:top w:val="none" w:sz="0" w:space="0" w:color="auto"/>
        <w:left w:val="none" w:sz="0" w:space="0" w:color="auto"/>
        <w:bottom w:val="none" w:sz="0" w:space="0" w:color="auto"/>
        <w:right w:val="none" w:sz="0" w:space="0" w:color="auto"/>
      </w:divBdr>
    </w:div>
    <w:div w:id="1991982254">
      <w:bodyDiv w:val="1"/>
      <w:marLeft w:val="0"/>
      <w:marRight w:val="0"/>
      <w:marTop w:val="0"/>
      <w:marBottom w:val="0"/>
      <w:divBdr>
        <w:top w:val="none" w:sz="0" w:space="0" w:color="auto"/>
        <w:left w:val="none" w:sz="0" w:space="0" w:color="auto"/>
        <w:bottom w:val="none" w:sz="0" w:space="0" w:color="auto"/>
        <w:right w:val="none" w:sz="0" w:space="0" w:color="auto"/>
      </w:divBdr>
    </w:div>
    <w:div w:id="1992757665">
      <w:bodyDiv w:val="1"/>
      <w:marLeft w:val="0"/>
      <w:marRight w:val="0"/>
      <w:marTop w:val="0"/>
      <w:marBottom w:val="0"/>
      <w:divBdr>
        <w:top w:val="none" w:sz="0" w:space="0" w:color="auto"/>
        <w:left w:val="none" w:sz="0" w:space="0" w:color="auto"/>
        <w:bottom w:val="none" w:sz="0" w:space="0" w:color="auto"/>
        <w:right w:val="none" w:sz="0" w:space="0" w:color="auto"/>
      </w:divBdr>
    </w:div>
    <w:div w:id="1992974897">
      <w:bodyDiv w:val="1"/>
      <w:marLeft w:val="0"/>
      <w:marRight w:val="0"/>
      <w:marTop w:val="0"/>
      <w:marBottom w:val="0"/>
      <w:divBdr>
        <w:top w:val="none" w:sz="0" w:space="0" w:color="auto"/>
        <w:left w:val="none" w:sz="0" w:space="0" w:color="auto"/>
        <w:bottom w:val="none" w:sz="0" w:space="0" w:color="auto"/>
        <w:right w:val="none" w:sz="0" w:space="0" w:color="auto"/>
      </w:divBdr>
    </w:div>
    <w:div w:id="1993825402">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32513">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419502">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3123905">
      <w:bodyDiv w:val="1"/>
      <w:marLeft w:val="0"/>
      <w:marRight w:val="0"/>
      <w:marTop w:val="0"/>
      <w:marBottom w:val="0"/>
      <w:divBdr>
        <w:top w:val="none" w:sz="0" w:space="0" w:color="auto"/>
        <w:left w:val="none" w:sz="0" w:space="0" w:color="auto"/>
        <w:bottom w:val="none" w:sz="0" w:space="0" w:color="auto"/>
        <w:right w:val="none" w:sz="0" w:space="0" w:color="auto"/>
      </w:divBdr>
    </w:div>
    <w:div w:id="2003896895">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006336">
      <w:bodyDiv w:val="1"/>
      <w:marLeft w:val="0"/>
      <w:marRight w:val="0"/>
      <w:marTop w:val="0"/>
      <w:marBottom w:val="0"/>
      <w:divBdr>
        <w:top w:val="none" w:sz="0" w:space="0" w:color="auto"/>
        <w:left w:val="none" w:sz="0" w:space="0" w:color="auto"/>
        <w:bottom w:val="none" w:sz="0" w:space="0" w:color="auto"/>
        <w:right w:val="none" w:sz="0" w:space="0" w:color="auto"/>
      </w:divBdr>
    </w:div>
    <w:div w:id="2006351380">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98069">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76535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87585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1804">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4577875">
      <w:bodyDiv w:val="1"/>
      <w:marLeft w:val="0"/>
      <w:marRight w:val="0"/>
      <w:marTop w:val="0"/>
      <w:marBottom w:val="0"/>
      <w:divBdr>
        <w:top w:val="none" w:sz="0" w:space="0" w:color="auto"/>
        <w:left w:val="none" w:sz="0" w:space="0" w:color="auto"/>
        <w:bottom w:val="none" w:sz="0" w:space="0" w:color="auto"/>
        <w:right w:val="none" w:sz="0" w:space="0" w:color="auto"/>
      </w:divBdr>
    </w:div>
    <w:div w:id="2037190052">
      <w:bodyDiv w:val="1"/>
      <w:marLeft w:val="0"/>
      <w:marRight w:val="0"/>
      <w:marTop w:val="0"/>
      <w:marBottom w:val="0"/>
      <w:divBdr>
        <w:top w:val="none" w:sz="0" w:space="0" w:color="auto"/>
        <w:left w:val="none" w:sz="0" w:space="0" w:color="auto"/>
        <w:bottom w:val="none" w:sz="0" w:space="0" w:color="auto"/>
        <w:right w:val="none" w:sz="0" w:space="0" w:color="auto"/>
      </w:divBdr>
    </w:div>
    <w:div w:id="2037463435">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819547">
      <w:bodyDiv w:val="1"/>
      <w:marLeft w:val="0"/>
      <w:marRight w:val="0"/>
      <w:marTop w:val="0"/>
      <w:marBottom w:val="0"/>
      <w:divBdr>
        <w:top w:val="none" w:sz="0" w:space="0" w:color="auto"/>
        <w:left w:val="none" w:sz="0" w:space="0" w:color="auto"/>
        <w:bottom w:val="none" w:sz="0" w:space="0" w:color="auto"/>
        <w:right w:val="none" w:sz="0" w:space="0" w:color="auto"/>
      </w:divBdr>
    </w:div>
    <w:div w:id="2040665908">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240059">
      <w:bodyDiv w:val="1"/>
      <w:marLeft w:val="0"/>
      <w:marRight w:val="0"/>
      <w:marTop w:val="0"/>
      <w:marBottom w:val="0"/>
      <w:divBdr>
        <w:top w:val="none" w:sz="0" w:space="0" w:color="auto"/>
        <w:left w:val="none" w:sz="0" w:space="0" w:color="auto"/>
        <w:bottom w:val="none" w:sz="0" w:space="0" w:color="auto"/>
        <w:right w:val="none" w:sz="0" w:space="0" w:color="auto"/>
      </w:divBdr>
    </w:div>
    <w:div w:id="2043699694">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666617">
      <w:bodyDiv w:val="1"/>
      <w:marLeft w:val="0"/>
      <w:marRight w:val="0"/>
      <w:marTop w:val="0"/>
      <w:marBottom w:val="0"/>
      <w:divBdr>
        <w:top w:val="none" w:sz="0" w:space="0" w:color="auto"/>
        <w:left w:val="none" w:sz="0" w:space="0" w:color="auto"/>
        <w:bottom w:val="none" w:sz="0" w:space="0" w:color="auto"/>
        <w:right w:val="none" w:sz="0" w:space="0" w:color="auto"/>
      </w:divBdr>
    </w:div>
    <w:div w:id="2046178787">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03206">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4424">
      <w:bodyDiv w:val="1"/>
      <w:marLeft w:val="0"/>
      <w:marRight w:val="0"/>
      <w:marTop w:val="0"/>
      <w:marBottom w:val="0"/>
      <w:divBdr>
        <w:top w:val="none" w:sz="0" w:space="0" w:color="auto"/>
        <w:left w:val="none" w:sz="0" w:space="0" w:color="auto"/>
        <w:bottom w:val="none" w:sz="0" w:space="0" w:color="auto"/>
        <w:right w:val="none" w:sz="0" w:space="0" w:color="auto"/>
      </w:divBdr>
    </w:div>
    <w:div w:id="204860497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883515">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847639">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083023">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090164">
      <w:bodyDiv w:val="1"/>
      <w:marLeft w:val="0"/>
      <w:marRight w:val="0"/>
      <w:marTop w:val="0"/>
      <w:marBottom w:val="0"/>
      <w:divBdr>
        <w:top w:val="none" w:sz="0" w:space="0" w:color="auto"/>
        <w:left w:val="none" w:sz="0" w:space="0" w:color="auto"/>
        <w:bottom w:val="none" w:sz="0" w:space="0" w:color="auto"/>
        <w:right w:val="none" w:sz="0" w:space="0" w:color="auto"/>
      </w:divBdr>
    </w:div>
    <w:div w:id="2060323836">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605667">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85525">
      <w:bodyDiv w:val="1"/>
      <w:marLeft w:val="0"/>
      <w:marRight w:val="0"/>
      <w:marTop w:val="0"/>
      <w:marBottom w:val="0"/>
      <w:divBdr>
        <w:top w:val="none" w:sz="0" w:space="0" w:color="auto"/>
        <w:left w:val="none" w:sz="0" w:space="0" w:color="auto"/>
        <w:bottom w:val="none" w:sz="0" w:space="0" w:color="auto"/>
        <w:right w:val="none" w:sz="0" w:space="0" w:color="auto"/>
      </w:divBdr>
    </w:div>
    <w:div w:id="2071609144">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94081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56460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9070">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3969232">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8457">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528295">
      <w:bodyDiv w:val="1"/>
      <w:marLeft w:val="0"/>
      <w:marRight w:val="0"/>
      <w:marTop w:val="0"/>
      <w:marBottom w:val="0"/>
      <w:divBdr>
        <w:top w:val="none" w:sz="0" w:space="0" w:color="auto"/>
        <w:left w:val="none" w:sz="0" w:space="0" w:color="auto"/>
        <w:bottom w:val="none" w:sz="0" w:space="0" w:color="auto"/>
        <w:right w:val="none" w:sz="0" w:space="0" w:color="auto"/>
      </w:divBdr>
    </w:div>
    <w:div w:id="2102943365">
      <w:bodyDiv w:val="1"/>
      <w:marLeft w:val="0"/>
      <w:marRight w:val="0"/>
      <w:marTop w:val="0"/>
      <w:marBottom w:val="0"/>
      <w:divBdr>
        <w:top w:val="none" w:sz="0" w:space="0" w:color="auto"/>
        <w:left w:val="none" w:sz="0" w:space="0" w:color="auto"/>
        <w:bottom w:val="none" w:sz="0" w:space="0" w:color="auto"/>
        <w:right w:val="none" w:sz="0" w:space="0" w:color="auto"/>
      </w:divBdr>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395">
      <w:bodyDiv w:val="1"/>
      <w:marLeft w:val="0"/>
      <w:marRight w:val="0"/>
      <w:marTop w:val="0"/>
      <w:marBottom w:val="0"/>
      <w:divBdr>
        <w:top w:val="none" w:sz="0" w:space="0" w:color="auto"/>
        <w:left w:val="none" w:sz="0" w:space="0" w:color="auto"/>
        <w:bottom w:val="none" w:sz="0" w:space="0" w:color="auto"/>
        <w:right w:val="none" w:sz="0" w:space="0" w:color="auto"/>
      </w:divBdr>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609762">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423250">
      <w:bodyDiv w:val="1"/>
      <w:marLeft w:val="0"/>
      <w:marRight w:val="0"/>
      <w:marTop w:val="0"/>
      <w:marBottom w:val="0"/>
      <w:divBdr>
        <w:top w:val="none" w:sz="0" w:space="0" w:color="auto"/>
        <w:left w:val="none" w:sz="0" w:space="0" w:color="auto"/>
        <w:bottom w:val="none" w:sz="0" w:space="0" w:color="auto"/>
        <w:right w:val="none" w:sz="0" w:space="0" w:color="auto"/>
      </w:divBdr>
    </w:div>
    <w:div w:id="2109696804">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3263">
      <w:bodyDiv w:val="1"/>
      <w:marLeft w:val="0"/>
      <w:marRight w:val="0"/>
      <w:marTop w:val="0"/>
      <w:marBottom w:val="0"/>
      <w:divBdr>
        <w:top w:val="none" w:sz="0" w:space="0" w:color="auto"/>
        <w:left w:val="none" w:sz="0" w:space="0" w:color="auto"/>
        <w:bottom w:val="none" w:sz="0" w:space="0" w:color="auto"/>
        <w:right w:val="none" w:sz="0" w:space="0" w:color="auto"/>
      </w:divBdr>
      <w:divsChild>
        <w:div w:id="375815500">
          <w:marLeft w:val="0"/>
          <w:marRight w:val="0"/>
          <w:marTop w:val="0"/>
          <w:marBottom w:val="0"/>
          <w:divBdr>
            <w:top w:val="none" w:sz="0" w:space="0" w:color="auto"/>
            <w:left w:val="none" w:sz="0" w:space="0" w:color="auto"/>
            <w:bottom w:val="none" w:sz="0" w:space="0" w:color="auto"/>
            <w:right w:val="none" w:sz="0" w:space="0" w:color="auto"/>
          </w:divBdr>
          <w:divsChild>
            <w:div w:id="205161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42576">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1099239">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73509">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54268">
      <w:bodyDiv w:val="1"/>
      <w:marLeft w:val="0"/>
      <w:marRight w:val="0"/>
      <w:marTop w:val="0"/>
      <w:marBottom w:val="0"/>
      <w:divBdr>
        <w:top w:val="none" w:sz="0" w:space="0" w:color="auto"/>
        <w:left w:val="none" w:sz="0" w:space="0" w:color="auto"/>
        <w:bottom w:val="none" w:sz="0" w:space="0" w:color="auto"/>
        <w:right w:val="none" w:sz="0" w:space="0" w:color="auto"/>
      </w:divBdr>
    </w:div>
    <w:div w:id="2128044845">
      <w:bodyDiv w:val="1"/>
      <w:marLeft w:val="0"/>
      <w:marRight w:val="0"/>
      <w:marTop w:val="0"/>
      <w:marBottom w:val="0"/>
      <w:divBdr>
        <w:top w:val="none" w:sz="0" w:space="0" w:color="auto"/>
        <w:left w:val="none" w:sz="0" w:space="0" w:color="auto"/>
        <w:bottom w:val="none" w:sz="0" w:space="0" w:color="auto"/>
        <w:right w:val="none" w:sz="0" w:space="0" w:color="auto"/>
      </w:divBdr>
    </w:div>
    <w:div w:id="2129935091">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11505">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6177">
      <w:bodyDiv w:val="1"/>
      <w:marLeft w:val="0"/>
      <w:marRight w:val="0"/>
      <w:marTop w:val="0"/>
      <w:marBottom w:val="0"/>
      <w:divBdr>
        <w:top w:val="none" w:sz="0" w:space="0" w:color="auto"/>
        <w:left w:val="none" w:sz="0" w:space="0" w:color="auto"/>
        <w:bottom w:val="none" w:sz="0" w:space="0" w:color="auto"/>
        <w:right w:val="none" w:sz="0" w:space="0" w:color="auto"/>
      </w:divBdr>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6551">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60390">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731469">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28807</TotalTime>
  <Pages>21</Pages>
  <Words>8650</Words>
  <Characters>49305</Characters>
  <Application>Microsoft Office Word</Application>
  <DocSecurity>0</DocSecurity>
  <Lines>410</Lines>
  <Paragraphs>115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57840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5643</cp:revision>
  <cp:lastPrinted>2009-02-06T05:36:00Z</cp:lastPrinted>
  <dcterms:created xsi:type="dcterms:W3CDTF">2016-09-19T15:12:00Z</dcterms:created>
  <dcterms:modified xsi:type="dcterms:W3CDTF">2017-02-17T14:55:00Z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