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4"/>
            <w:color w:val="0070C0"/>
          </w:rPr>
          <w:t>http://www.mydisser.com/search.html</w:t>
        </w:r>
      </w:hyperlink>
    </w:p>
    <w:p w:rsidR="00FB1DF7" w:rsidRDefault="00FB1DF7" w:rsidP="00FB1DF7">
      <w:pPr>
        <w:autoSpaceDE w:val="0"/>
        <w:autoSpaceDN w:val="0"/>
        <w:adjustRightInd w:val="0"/>
        <w:spacing w:line="360" w:lineRule="auto"/>
        <w:jc w:val="center"/>
        <w:rPr>
          <w:sz w:val="28"/>
          <w:szCs w:val="28"/>
        </w:rPr>
      </w:pPr>
      <w:bookmarkStart w:id="0" w:name="_Hlt159839706"/>
      <w:bookmarkEnd w:id="0"/>
      <w:r>
        <w:rPr>
          <w:color w:val="000000"/>
          <w:sz w:val="28"/>
          <w:szCs w:val="28"/>
        </w:rPr>
        <w:t>ВІННИЦЬКИЙ НАЦІОНАЛЬНИЙ МЕДИЧНИЙ УНІВЕРСИТЕТ</w:t>
      </w:r>
    </w:p>
    <w:p w:rsidR="00FB1DF7" w:rsidRDefault="00FB1DF7" w:rsidP="00FB1DF7">
      <w:pPr>
        <w:spacing w:line="360" w:lineRule="auto"/>
        <w:jc w:val="center"/>
        <w:rPr>
          <w:sz w:val="28"/>
          <w:szCs w:val="28"/>
          <w:lang w:val="uk-UA"/>
        </w:rPr>
      </w:pPr>
      <w:r>
        <w:rPr>
          <w:sz w:val="28"/>
          <w:szCs w:val="28"/>
        </w:rPr>
        <w:t>ІМ. М.І. ПИРОГОВА</w:t>
      </w:r>
    </w:p>
    <w:p w:rsidR="00FB1DF7" w:rsidRDefault="00FB1DF7" w:rsidP="00FB1DF7">
      <w:pPr>
        <w:spacing w:line="360" w:lineRule="auto"/>
        <w:jc w:val="center"/>
        <w:rPr>
          <w:sz w:val="28"/>
          <w:szCs w:val="28"/>
          <w:lang w:val="uk-UA"/>
        </w:rPr>
      </w:pPr>
    </w:p>
    <w:p w:rsidR="00FB1DF7" w:rsidRDefault="00FB1DF7" w:rsidP="00FB1DF7">
      <w:pPr>
        <w:spacing w:line="360" w:lineRule="auto"/>
        <w:jc w:val="right"/>
        <w:rPr>
          <w:color w:val="000000"/>
          <w:sz w:val="28"/>
          <w:szCs w:val="28"/>
          <w:lang w:val="uk-UA"/>
        </w:rPr>
      </w:pPr>
      <w:r>
        <w:rPr>
          <w:color w:val="000000"/>
          <w:sz w:val="28"/>
          <w:szCs w:val="28"/>
        </w:rPr>
        <w:t>На правах рукопису</w:t>
      </w:r>
    </w:p>
    <w:p w:rsidR="00FB1DF7" w:rsidRDefault="00FB1DF7" w:rsidP="00FB1DF7">
      <w:pPr>
        <w:spacing w:line="360" w:lineRule="auto"/>
        <w:jc w:val="right"/>
        <w:rPr>
          <w:color w:val="000000"/>
          <w:sz w:val="28"/>
          <w:szCs w:val="28"/>
          <w:lang w:val="uk-UA"/>
        </w:rPr>
      </w:pPr>
    </w:p>
    <w:p w:rsidR="00FB1DF7" w:rsidRDefault="00FB1DF7" w:rsidP="00FB1DF7">
      <w:pPr>
        <w:spacing w:line="360" w:lineRule="auto"/>
        <w:jc w:val="center"/>
        <w:rPr>
          <w:color w:val="000000"/>
          <w:sz w:val="28"/>
          <w:szCs w:val="28"/>
          <w:lang w:val="uk-UA"/>
        </w:rPr>
      </w:pPr>
      <w:r>
        <w:rPr>
          <w:color w:val="000000"/>
          <w:sz w:val="28"/>
          <w:szCs w:val="28"/>
        </w:rPr>
        <w:t>Солєйко Олена Віталіївна</w:t>
      </w:r>
    </w:p>
    <w:p w:rsidR="00FB1DF7" w:rsidRDefault="00FB1DF7" w:rsidP="00FB1DF7">
      <w:pPr>
        <w:spacing w:line="360" w:lineRule="auto"/>
        <w:jc w:val="center"/>
        <w:rPr>
          <w:color w:val="000000"/>
          <w:sz w:val="28"/>
          <w:szCs w:val="28"/>
          <w:lang w:val="uk-UA"/>
        </w:rPr>
      </w:pPr>
    </w:p>
    <w:p w:rsidR="00FB1DF7" w:rsidRDefault="00FB1DF7" w:rsidP="00FB1DF7">
      <w:pPr>
        <w:spacing w:line="360" w:lineRule="auto"/>
        <w:jc w:val="right"/>
        <w:rPr>
          <w:color w:val="000000"/>
          <w:sz w:val="28"/>
          <w:szCs w:val="28"/>
          <w:lang w:val="uk-UA"/>
        </w:rPr>
      </w:pPr>
      <w:r>
        <w:rPr>
          <w:color w:val="000000"/>
          <w:sz w:val="28"/>
          <w:szCs w:val="28"/>
        </w:rPr>
        <w:t>УДК 616.12-07: 616.127-005.8-071-08:616.13-007.64</w:t>
      </w:r>
    </w:p>
    <w:p w:rsidR="00FB1DF7" w:rsidRDefault="00FB1DF7" w:rsidP="00FB1DF7">
      <w:pPr>
        <w:spacing w:line="360" w:lineRule="auto"/>
        <w:jc w:val="right"/>
        <w:rPr>
          <w:color w:val="000000"/>
          <w:sz w:val="28"/>
          <w:szCs w:val="28"/>
          <w:lang w:val="uk-UA"/>
        </w:rPr>
      </w:pPr>
    </w:p>
    <w:p w:rsidR="00FB1DF7" w:rsidRDefault="00FB1DF7" w:rsidP="00FB1DF7">
      <w:pPr>
        <w:spacing w:line="360" w:lineRule="auto"/>
        <w:jc w:val="right"/>
        <w:rPr>
          <w:color w:val="000000"/>
          <w:sz w:val="28"/>
          <w:szCs w:val="28"/>
          <w:lang w:val="uk-UA"/>
        </w:rPr>
      </w:pPr>
    </w:p>
    <w:p w:rsidR="00FB1DF7" w:rsidRDefault="00FB1DF7" w:rsidP="00FB1DF7">
      <w:pPr>
        <w:spacing w:line="360" w:lineRule="auto"/>
        <w:jc w:val="right"/>
        <w:rPr>
          <w:color w:val="000000"/>
          <w:sz w:val="28"/>
          <w:szCs w:val="28"/>
          <w:lang w:val="uk-UA"/>
        </w:rPr>
      </w:pPr>
    </w:p>
    <w:p w:rsidR="00FB1DF7" w:rsidRDefault="00FB1DF7" w:rsidP="00FB1DF7">
      <w:pPr>
        <w:autoSpaceDE w:val="0"/>
        <w:autoSpaceDN w:val="0"/>
        <w:adjustRightInd w:val="0"/>
        <w:spacing w:line="360" w:lineRule="auto"/>
        <w:jc w:val="center"/>
        <w:rPr>
          <w:sz w:val="28"/>
          <w:szCs w:val="28"/>
        </w:rPr>
      </w:pPr>
      <w:bookmarkStart w:id="1" w:name="_GoBack"/>
      <w:r>
        <w:rPr>
          <w:color w:val="000000"/>
          <w:sz w:val="28"/>
          <w:szCs w:val="28"/>
        </w:rPr>
        <w:t>ХРОНІЧНА  ПОСТІНФАРКТНА  АНЕВРИЗМА  СЕРЦЯ:</w:t>
      </w:r>
    </w:p>
    <w:p w:rsidR="00FB1DF7" w:rsidRDefault="00FB1DF7" w:rsidP="00FB1DF7">
      <w:pPr>
        <w:spacing w:line="360" w:lineRule="auto"/>
        <w:jc w:val="center"/>
        <w:rPr>
          <w:sz w:val="28"/>
          <w:szCs w:val="28"/>
          <w:lang w:val="uk-UA"/>
        </w:rPr>
      </w:pPr>
      <w:r>
        <w:rPr>
          <w:sz w:val="28"/>
          <w:szCs w:val="28"/>
        </w:rPr>
        <w:t>АСПЕКТИ  ПАТОГЕНЕЗУ,  ДІАГНОСТИКИ  ТА  ЛІКУВАННЯ</w:t>
      </w:r>
    </w:p>
    <w:p w:rsidR="00FB1DF7" w:rsidRDefault="00FB1DF7" w:rsidP="00FB1DF7">
      <w:pPr>
        <w:spacing w:line="360" w:lineRule="auto"/>
        <w:jc w:val="center"/>
        <w:rPr>
          <w:sz w:val="28"/>
          <w:szCs w:val="28"/>
          <w:lang w:val="uk-UA"/>
        </w:rPr>
      </w:pPr>
    </w:p>
    <w:bookmarkEnd w:id="1"/>
    <w:p w:rsidR="00FB1DF7" w:rsidRDefault="00FB1DF7" w:rsidP="00FB1DF7">
      <w:pPr>
        <w:spacing w:line="360" w:lineRule="auto"/>
        <w:jc w:val="center"/>
        <w:rPr>
          <w:sz w:val="28"/>
          <w:szCs w:val="28"/>
          <w:lang w:val="uk-UA"/>
        </w:rPr>
      </w:pPr>
    </w:p>
    <w:p w:rsidR="00FB1DF7" w:rsidRDefault="00FB1DF7" w:rsidP="00FB1DF7">
      <w:pPr>
        <w:spacing w:line="360" w:lineRule="auto"/>
        <w:jc w:val="center"/>
        <w:rPr>
          <w:sz w:val="28"/>
          <w:szCs w:val="28"/>
          <w:lang w:val="uk-UA"/>
        </w:rPr>
      </w:pPr>
    </w:p>
    <w:p w:rsidR="00FB1DF7" w:rsidRDefault="00FB1DF7" w:rsidP="00FB1DF7">
      <w:pPr>
        <w:spacing w:line="360" w:lineRule="auto"/>
        <w:jc w:val="center"/>
        <w:rPr>
          <w:sz w:val="28"/>
          <w:szCs w:val="28"/>
          <w:lang w:val="uk-UA"/>
        </w:rPr>
      </w:pPr>
    </w:p>
    <w:p w:rsidR="00FB1DF7" w:rsidRDefault="00FB1DF7" w:rsidP="00FB1DF7">
      <w:pPr>
        <w:autoSpaceDE w:val="0"/>
        <w:autoSpaceDN w:val="0"/>
        <w:adjustRightInd w:val="0"/>
        <w:spacing w:line="360" w:lineRule="auto"/>
        <w:jc w:val="center"/>
        <w:rPr>
          <w:sz w:val="28"/>
          <w:szCs w:val="28"/>
        </w:rPr>
      </w:pPr>
      <w:r>
        <w:rPr>
          <w:color w:val="000000"/>
          <w:sz w:val="28"/>
          <w:szCs w:val="28"/>
        </w:rPr>
        <w:t>14.01.11 — кардіологія</w:t>
      </w:r>
    </w:p>
    <w:p w:rsidR="00FB1DF7" w:rsidRDefault="00FB1DF7" w:rsidP="00FB1DF7">
      <w:pPr>
        <w:autoSpaceDE w:val="0"/>
        <w:autoSpaceDN w:val="0"/>
        <w:adjustRightInd w:val="0"/>
        <w:spacing w:line="360" w:lineRule="auto"/>
        <w:jc w:val="center"/>
        <w:rPr>
          <w:sz w:val="28"/>
          <w:szCs w:val="28"/>
        </w:rPr>
      </w:pPr>
    </w:p>
    <w:p w:rsidR="00FB1DF7" w:rsidRDefault="00FB1DF7" w:rsidP="00FB1DF7">
      <w:pPr>
        <w:spacing w:line="360" w:lineRule="auto"/>
        <w:jc w:val="center"/>
        <w:rPr>
          <w:sz w:val="28"/>
          <w:szCs w:val="28"/>
          <w:lang w:val="uk-UA"/>
        </w:rPr>
      </w:pPr>
      <w:r>
        <w:rPr>
          <w:sz w:val="28"/>
          <w:szCs w:val="28"/>
        </w:rPr>
        <w:t>Дисертація на здобуття наукового ступеня доктора медичних наук</w:t>
      </w:r>
    </w:p>
    <w:p w:rsidR="00FB1DF7" w:rsidRDefault="00FB1DF7" w:rsidP="00FB1DF7">
      <w:pPr>
        <w:spacing w:line="360" w:lineRule="auto"/>
        <w:jc w:val="center"/>
        <w:rPr>
          <w:sz w:val="28"/>
          <w:szCs w:val="28"/>
          <w:lang w:val="uk-UA"/>
        </w:rPr>
      </w:pPr>
    </w:p>
    <w:p w:rsidR="00FB1DF7" w:rsidRDefault="00FB1DF7" w:rsidP="00FB1DF7">
      <w:pPr>
        <w:spacing w:line="360" w:lineRule="auto"/>
        <w:jc w:val="center"/>
        <w:rPr>
          <w:sz w:val="28"/>
          <w:szCs w:val="28"/>
          <w:lang w:val="uk-UA"/>
        </w:rPr>
      </w:pPr>
    </w:p>
    <w:p w:rsidR="00FB1DF7" w:rsidRDefault="00FB1DF7" w:rsidP="00FB1DF7">
      <w:pPr>
        <w:autoSpaceDE w:val="0"/>
        <w:autoSpaceDN w:val="0"/>
        <w:adjustRightInd w:val="0"/>
        <w:spacing w:line="360" w:lineRule="auto"/>
        <w:ind w:firstLine="6299"/>
        <w:rPr>
          <w:sz w:val="28"/>
          <w:szCs w:val="28"/>
        </w:rPr>
      </w:pPr>
      <w:r>
        <w:rPr>
          <w:color w:val="000000"/>
          <w:sz w:val="28"/>
          <w:szCs w:val="28"/>
        </w:rPr>
        <w:t>Науковий консультант:</w:t>
      </w:r>
    </w:p>
    <w:p w:rsidR="00FB1DF7" w:rsidRDefault="00FB1DF7" w:rsidP="00FB1DF7">
      <w:pPr>
        <w:autoSpaceDE w:val="0"/>
        <w:autoSpaceDN w:val="0"/>
        <w:adjustRightInd w:val="0"/>
        <w:spacing w:line="360" w:lineRule="auto"/>
        <w:ind w:firstLine="6299"/>
        <w:rPr>
          <w:sz w:val="28"/>
          <w:szCs w:val="28"/>
        </w:rPr>
      </w:pPr>
      <w:r>
        <w:rPr>
          <w:sz w:val="28"/>
          <w:szCs w:val="28"/>
        </w:rPr>
        <w:t>Лисенко Григорій Іванович,</w:t>
      </w:r>
    </w:p>
    <w:p w:rsidR="00FB1DF7" w:rsidRDefault="00FB1DF7" w:rsidP="00FB1DF7">
      <w:pPr>
        <w:spacing w:line="360" w:lineRule="auto"/>
        <w:ind w:firstLine="6299"/>
        <w:rPr>
          <w:sz w:val="28"/>
          <w:szCs w:val="28"/>
          <w:lang w:val="uk-UA"/>
        </w:rPr>
      </w:pPr>
      <w:r>
        <w:rPr>
          <w:sz w:val="28"/>
          <w:szCs w:val="28"/>
        </w:rPr>
        <w:lastRenderedPageBreak/>
        <w:t xml:space="preserve">доктор медичних наук, </w:t>
      </w:r>
    </w:p>
    <w:p w:rsidR="00FB1DF7" w:rsidRDefault="00FB1DF7" w:rsidP="00FB1DF7">
      <w:pPr>
        <w:spacing w:line="360" w:lineRule="auto"/>
        <w:ind w:firstLine="6299"/>
        <w:rPr>
          <w:sz w:val="28"/>
          <w:szCs w:val="28"/>
          <w:lang w:val="uk-UA"/>
        </w:rPr>
      </w:pPr>
      <w:r>
        <w:rPr>
          <w:sz w:val="28"/>
          <w:szCs w:val="28"/>
          <w:lang w:val="uk-UA"/>
        </w:rPr>
        <w:t>п</w:t>
      </w:r>
      <w:r>
        <w:rPr>
          <w:sz w:val="28"/>
          <w:szCs w:val="28"/>
        </w:rPr>
        <w:t>рофесор</w:t>
      </w:r>
    </w:p>
    <w:p w:rsidR="00FB1DF7" w:rsidRDefault="00FB1DF7" w:rsidP="00FB1DF7">
      <w:pPr>
        <w:spacing w:line="360" w:lineRule="auto"/>
        <w:ind w:firstLine="6299"/>
        <w:rPr>
          <w:sz w:val="28"/>
          <w:szCs w:val="28"/>
          <w:lang w:val="uk-UA"/>
        </w:rPr>
      </w:pPr>
    </w:p>
    <w:p w:rsidR="00FB1DF7" w:rsidRDefault="00FB1DF7" w:rsidP="00FB1DF7">
      <w:pPr>
        <w:spacing w:line="360" w:lineRule="auto"/>
        <w:jc w:val="center"/>
        <w:rPr>
          <w:color w:val="000000"/>
          <w:sz w:val="28"/>
          <w:szCs w:val="28"/>
          <w:lang w:val="uk-UA"/>
        </w:rPr>
      </w:pPr>
    </w:p>
    <w:p w:rsidR="00FB1DF7" w:rsidRDefault="00FB1DF7" w:rsidP="00FB1DF7">
      <w:pPr>
        <w:spacing w:line="360" w:lineRule="auto"/>
        <w:jc w:val="center"/>
        <w:rPr>
          <w:color w:val="000000"/>
          <w:sz w:val="28"/>
          <w:szCs w:val="28"/>
          <w:lang w:val="uk-UA"/>
        </w:rPr>
      </w:pPr>
    </w:p>
    <w:p w:rsidR="00FB1DF7" w:rsidRDefault="00FB1DF7" w:rsidP="00FB1DF7">
      <w:pPr>
        <w:spacing w:line="360" w:lineRule="auto"/>
        <w:jc w:val="center"/>
        <w:rPr>
          <w:color w:val="000000"/>
          <w:sz w:val="28"/>
          <w:szCs w:val="28"/>
          <w:lang w:val="uk-UA"/>
        </w:rPr>
      </w:pPr>
      <w:r>
        <w:rPr>
          <w:color w:val="000000"/>
          <w:sz w:val="28"/>
          <w:szCs w:val="28"/>
        </w:rPr>
        <w:t xml:space="preserve">Вінниця </w:t>
      </w:r>
      <w:r>
        <w:rPr>
          <w:color w:val="000000"/>
          <w:sz w:val="28"/>
          <w:szCs w:val="28"/>
          <w:lang w:val="uk-UA"/>
        </w:rPr>
        <w:t xml:space="preserve">– </w:t>
      </w:r>
      <w:r>
        <w:rPr>
          <w:color w:val="000000"/>
          <w:sz w:val="28"/>
          <w:szCs w:val="28"/>
        </w:rPr>
        <w:t>2008</w:t>
      </w:r>
    </w:p>
    <w:p w:rsidR="00FB1DF7" w:rsidRPr="00171AAB" w:rsidRDefault="00FB1DF7" w:rsidP="00FB1DF7">
      <w:pPr>
        <w:shd w:val="clear" w:color="auto" w:fill="FFFFFF"/>
        <w:spacing w:line="360" w:lineRule="auto"/>
        <w:ind w:left="72"/>
        <w:jc w:val="center"/>
        <w:rPr>
          <w:b/>
        </w:rPr>
      </w:pPr>
      <w:r w:rsidRPr="00171AAB">
        <w:rPr>
          <w:b/>
          <w:color w:val="000000"/>
          <w:spacing w:val="-4"/>
          <w:sz w:val="28"/>
          <w:szCs w:val="28"/>
          <w:lang w:val="uk-UA"/>
        </w:rPr>
        <w:t>ЗМІСТ</w:t>
      </w:r>
    </w:p>
    <w:p w:rsidR="00FB1DF7" w:rsidRDefault="00FB1DF7" w:rsidP="00FB1DF7">
      <w:pPr>
        <w:shd w:val="clear" w:color="auto" w:fill="FFFFFF"/>
        <w:spacing w:before="590" w:line="360" w:lineRule="auto"/>
        <w:jc w:val="right"/>
      </w:pPr>
      <w:r>
        <w:rPr>
          <w:color w:val="000000"/>
          <w:spacing w:val="-9"/>
          <w:sz w:val="28"/>
          <w:szCs w:val="28"/>
          <w:lang w:val="uk-UA"/>
        </w:rPr>
        <w:t>стор.</w:t>
      </w:r>
    </w:p>
    <w:p w:rsidR="00FB1DF7" w:rsidRDefault="00FB1DF7" w:rsidP="00FB1DF7">
      <w:pPr>
        <w:shd w:val="clear" w:color="auto" w:fill="FFFFFF"/>
        <w:tabs>
          <w:tab w:val="left" w:pos="9760"/>
        </w:tabs>
        <w:spacing w:before="428" w:line="360" w:lineRule="auto"/>
      </w:pPr>
      <w:r>
        <w:rPr>
          <w:color w:val="000000"/>
          <w:spacing w:val="-2"/>
          <w:sz w:val="28"/>
          <w:szCs w:val="28"/>
          <w:lang w:val="uk-UA"/>
        </w:rPr>
        <w:t xml:space="preserve">ПЕРЕЛІК УМОВНИХ СКОРОЧЕНЬ   </w:t>
      </w:r>
      <w:r>
        <w:rPr>
          <w:color w:val="000000"/>
          <w:sz w:val="28"/>
          <w:szCs w:val="28"/>
          <w:lang w:val="uk-UA"/>
        </w:rPr>
        <w:tab/>
        <w:t xml:space="preserve">  5</w:t>
      </w:r>
    </w:p>
    <w:p w:rsidR="00FB1DF7" w:rsidRDefault="00FB1DF7" w:rsidP="00FB1DF7">
      <w:pPr>
        <w:shd w:val="clear" w:color="auto" w:fill="FFFFFF"/>
        <w:tabs>
          <w:tab w:val="left" w:pos="9760"/>
        </w:tabs>
        <w:spacing w:before="4" w:line="360" w:lineRule="auto"/>
        <w:ind w:left="7"/>
      </w:pPr>
      <w:r>
        <w:rPr>
          <w:color w:val="000000"/>
          <w:spacing w:val="-3"/>
          <w:sz w:val="28"/>
          <w:szCs w:val="28"/>
          <w:lang w:val="uk-UA"/>
        </w:rPr>
        <w:t>ВСТУП</w:t>
      </w:r>
      <w:r>
        <w:rPr>
          <w:color w:val="000000"/>
          <w:sz w:val="28"/>
          <w:szCs w:val="28"/>
          <w:lang w:val="uk-UA"/>
        </w:rPr>
        <w:tab/>
        <w:t xml:space="preserve">  7</w:t>
      </w:r>
    </w:p>
    <w:p w:rsidR="00FB1DF7" w:rsidRDefault="00FB1DF7" w:rsidP="00FB1DF7">
      <w:pPr>
        <w:shd w:val="clear" w:color="auto" w:fill="FFFFFF"/>
        <w:tabs>
          <w:tab w:val="left" w:pos="9778"/>
        </w:tabs>
        <w:spacing w:line="360" w:lineRule="auto"/>
        <w:ind w:left="7"/>
      </w:pPr>
      <w:r>
        <w:rPr>
          <w:color w:val="000000"/>
          <w:spacing w:val="-6"/>
          <w:sz w:val="28"/>
          <w:szCs w:val="28"/>
          <w:lang w:val="uk-UA"/>
        </w:rPr>
        <w:t>РОЗДІЛ 1. ОГЛЯД ЛІТЕРАТУРИ</w:t>
      </w:r>
      <w:r>
        <w:rPr>
          <w:color w:val="000000"/>
          <w:sz w:val="28"/>
          <w:szCs w:val="28"/>
          <w:lang w:val="uk-UA"/>
        </w:rPr>
        <w:tab/>
      </w:r>
      <w:r>
        <w:rPr>
          <w:color w:val="000000"/>
          <w:spacing w:val="-28"/>
          <w:sz w:val="28"/>
          <w:szCs w:val="28"/>
          <w:lang w:val="uk-UA"/>
        </w:rPr>
        <w:t>16</w:t>
      </w:r>
    </w:p>
    <w:p w:rsidR="00FB1DF7" w:rsidRDefault="00FB1DF7" w:rsidP="0066073E">
      <w:pPr>
        <w:widowControl w:val="0"/>
        <w:numPr>
          <w:ilvl w:val="0"/>
          <w:numId w:val="50"/>
        </w:numPr>
        <w:shd w:val="clear" w:color="auto" w:fill="FFFFFF"/>
        <w:tabs>
          <w:tab w:val="left" w:pos="1044"/>
          <w:tab w:val="left" w:pos="9781"/>
        </w:tabs>
        <w:suppressAutoHyphens w:val="0"/>
        <w:autoSpaceDE w:val="0"/>
        <w:autoSpaceDN w:val="0"/>
        <w:adjustRightInd w:val="0"/>
        <w:spacing w:line="360" w:lineRule="auto"/>
        <w:ind w:left="720" w:hanging="360"/>
        <w:rPr>
          <w:color w:val="000000"/>
          <w:spacing w:val="-12"/>
          <w:sz w:val="28"/>
          <w:szCs w:val="28"/>
          <w:lang w:val="uk-UA"/>
        </w:rPr>
      </w:pPr>
      <w:r>
        <w:rPr>
          <w:color w:val="000000"/>
          <w:spacing w:val="1"/>
          <w:sz w:val="28"/>
          <w:szCs w:val="28"/>
          <w:lang w:val="uk-UA"/>
        </w:rPr>
        <w:t>Проблема хронічної постінфарктної аневризми серця.</w:t>
      </w:r>
      <w:r>
        <w:rPr>
          <w:color w:val="000000"/>
          <w:spacing w:val="1"/>
          <w:sz w:val="28"/>
          <w:szCs w:val="28"/>
          <w:lang w:val="uk-UA"/>
        </w:rPr>
        <w:br/>
      </w:r>
      <w:r>
        <w:rPr>
          <w:color w:val="000000"/>
          <w:spacing w:val="-4"/>
          <w:sz w:val="28"/>
          <w:szCs w:val="28"/>
          <w:lang w:val="uk-UA"/>
        </w:rPr>
        <w:t>Епідеміологія. Дефініції</w:t>
      </w:r>
      <w:r>
        <w:rPr>
          <w:color w:val="000000"/>
          <w:sz w:val="28"/>
          <w:szCs w:val="28"/>
          <w:lang w:val="uk-UA"/>
        </w:rPr>
        <w:tab/>
      </w:r>
      <w:r>
        <w:rPr>
          <w:color w:val="000000"/>
          <w:spacing w:val="-32"/>
          <w:sz w:val="28"/>
          <w:szCs w:val="28"/>
          <w:lang w:val="uk-UA"/>
        </w:rPr>
        <w:t>16</w:t>
      </w:r>
    </w:p>
    <w:p w:rsidR="00FB1DF7" w:rsidRDefault="00FB1DF7" w:rsidP="0066073E">
      <w:pPr>
        <w:widowControl w:val="0"/>
        <w:numPr>
          <w:ilvl w:val="0"/>
          <w:numId w:val="50"/>
        </w:numPr>
        <w:shd w:val="clear" w:color="auto" w:fill="FFFFFF"/>
        <w:tabs>
          <w:tab w:val="left" w:pos="1044"/>
        </w:tabs>
        <w:suppressAutoHyphens w:val="0"/>
        <w:autoSpaceDE w:val="0"/>
        <w:autoSpaceDN w:val="0"/>
        <w:adjustRightInd w:val="0"/>
        <w:spacing w:line="360" w:lineRule="auto"/>
        <w:ind w:left="720" w:hanging="360"/>
        <w:rPr>
          <w:color w:val="000000"/>
          <w:spacing w:val="-15"/>
          <w:sz w:val="28"/>
          <w:szCs w:val="28"/>
          <w:lang w:val="uk-UA"/>
        </w:rPr>
      </w:pPr>
      <w:r>
        <w:rPr>
          <w:color w:val="000000"/>
          <w:sz w:val="28"/>
          <w:szCs w:val="28"/>
          <w:lang w:val="uk-UA"/>
        </w:rPr>
        <w:t>Сучасні погляди на етіологію, патогенез, морфологію</w:t>
      </w:r>
    </w:p>
    <w:p w:rsidR="00FB1DF7" w:rsidRPr="00815AE4" w:rsidRDefault="00FB1DF7" w:rsidP="00FB1DF7">
      <w:pPr>
        <w:shd w:val="clear" w:color="auto" w:fill="FFFFFF"/>
        <w:tabs>
          <w:tab w:val="left" w:pos="9756"/>
        </w:tabs>
        <w:spacing w:line="360" w:lineRule="auto"/>
        <w:ind w:left="1091"/>
        <w:rPr>
          <w:lang w:val="uk-UA"/>
        </w:rPr>
      </w:pPr>
      <w:r>
        <w:rPr>
          <w:color w:val="000000"/>
          <w:spacing w:val="1"/>
          <w:sz w:val="28"/>
          <w:szCs w:val="28"/>
          <w:lang w:val="uk-UA"/>
        </w:rPr>
        <w:t>хронічної постінфарктної аневризми серця. Класифікація хронічних</w:t>
      </w:r>
      <w:r>
        <w:rPr>
          <w:color w:val="000000"/>
          <w:spacing w:val="1"/>
          <w:sz w:val="28"/>
          <w:szCs w:val="28"/>
          <w:lang w:val="uk-UA"/>
        </w:rPr>
        <w:br/>
      </w:r>
      <w:r>
        <w:rPr>
          <w:color w:val="000000"/>
          <w:spacing w:val="-1"/>
          <w:sz w:val="28"/>
          <w:szCs w:val="28"/>
          <w:lang w:val="uk-UA"/>
        </w:rPr>
        <w:t>постінфарктних аневризм, методи діагностики</w:t>
      </w:r>
      <w:r>
        <w:rPr>
          <w:color w:val="000000"/>
          <w:sz w:val="28"/>
          <w:szCs w:val="28"/>
          <w:lang w:val="uk-UA"/>
        </w:rPr>
        <w:tab/>
      </w:r>
      <w:r>
        <w:rPr>
          <w:color w:val="000000"/>
          <w:spacing w:val="-14"/>
          <w:sz w:val="28"/>
          <w:szCs w:val="28"/>
          <w:lang w:val="uk-UA"/>
        </w:rPr>
        <w:t>23</w:t>
      </w:r>
    </w:p>
    <w:p w:rsidR="00FB1DF7" w:rsidRPr="00815AE4" w:rsidRDefault="00FB1DF7" w:rsidP="00FB1DF7">
      <w:pPr>
        <w:shd w:val="clear" w:color="auto" w:fill="FFFFFF"/>
        <w:tabs>
          <w:tab w:val="left" w:pos="1044"/>
        </w:tabs>
        <w:spacing w:line="360" w:lineRule="auto"/>
        <w:ind w:left="572"/>
        <w:rPr>
          <w:lang w:val="uk-UA"/>
        </w:rPr>
      </w:pPr>
      <w:r>
        <w:rPr>
          <w:color w:val="000000"/>
          <w:spacing w:val="-14"/>
          <w:sz w:val="28"/>
          <w:szCs w:val="28"/>
          <w:lang w:val="uk-UA"/>
        </w:rPr>
        <w:t>1.3.</w:t>
      </w:r>
      <w:r>
        <w:rPr>
          <w:color w:val="000000"/>
          <w:sz w:val="28"/>
          <w:szCs w:val="28"/>
          <w:lang w:val="uk-UA"/>
        </w:rPr>
        <w:tab/>
      </w:r>
      <w:r>
        <w:rPr>
          <w:color w:val="000000"/>
          <w:spacing w:val="-1"/>
          <w:sz w:val="28"/>
          <w:szCs w:val="28"/>
          <w:lang w:val="uk-UA"/>
        </w:rPr>
        <w:t>Концепції патогенезу, лікування та реабілітації хворих</w:t>
      </w:r>
    </w:p>
    <w:p w:rsidR="00FB1DF7" w:rsidRDefault="00FB1DF7" w:rsidP="00FB1DF7">
      <w:pPr>
        <w:shd w:val="clear" w:color="auto" w:fill="FFFFFF"/>
        <w:tabs>
          <w:tab w:val="left" w:pos="9752"/>
        </w:tabs>
        <w:spacing w:line="360" w:lineRule="auto"/>
        <w:ind w:left="1098"/>
      </w:pPr>
      <w:r>
        <w:rPr>
          <w:color w:val="000000"/>
          <w:spacing w:val="-1"/>
          <w:sz w:val="28"/>
          <w:szCs w:val="28"/>
          <w:lang w:val="uk-UA"/>
        </w:rPr>
        <w:t>із постінфарктним кардіосклерозом</w:t>
      </w:r>
      <w:r>
        <w:rPr>
          <w:color w:val="000000"/>
          <w:sz w:val="28"/>
          <w:szCs w:val="28"/>
          <w:lang w:val="uk-UA"/>
        </w:rPr>
        <w:tab/>
      </w:r>
      <w:r>
        <w:rPr>
          <w:color w:val="000000"/>
          <w:spacing w:val="-23"/>
          <w:sz w:val="28"/>
          <w:szCs w:val="28"/>
          <w:lang w:val="uk-UA"/>
        </w:rPr>
        <w:t>43</w:t>
      </w:r>
    </w:p>
    <w:p w:rsidR="00FB1DF7" w:rsidRDefault="00FB1DF7" w:rsidP="00FB1DF7">
      <w:pPr>
        <w:shd w:val="clear" w:color="auto" w:fill="FFFFFF"/>
        <w:spacing w:line="360" w:lineRule="auto"/>
        <w:ind w:left="7"/>
      </w:pPr>
      <w:r>
        <w:rPr>
          <w:color w:val="000000"/>
          <w:spacing w:val="-1"/>
          <w:sz w:val="28"/>
          <w:szCs w:val="28"/>
          <w:lang w:val="uk-UA"/>
        </w:rPr>
        <w:t>РОЗДІЛ 2. КЛІНІЧНА ХАРАКТЕРИСТИКА ХВОРИХ ТА МЕТОДИ</w:t>
      </w:r>
    </w:p>
    <w:p w:rsidR="00FB1DF7" w:rsidRDefault="00FB1DF7" w:rsidP="00FB1DF7">
      <w:pPr>
        <w:shd w:val="clear" w:color="auto" w:fill="FFFFFF"/>
        <w:tabs>
          <w:tab w:val="left" w:pos="9763"/>
        </w:tabs>
        <w:spacing w:line="360" w:lineRule="auto"/>
        <w:ind w:left="1271"/>
      </w:pPr>
      <w:r>
        <w:rPr>
          <w:color w:val="000000"/>
          <w:spacing w:val="-3"/>
          <w:sz w:val="28"/>
          <w:szCs w:val="28"/>
          <w:lang w:val="uk-UA"/>
        </w:rPr>
        <w:t>ДОСЛІДЖЕННЯ</w:t>
      </w:r>
      <w:r>
        <w:rPr>
          <w:color w:val="000000"/>
          <w:sz w:val="28"/>
          <w:szCs w:val="28"/>
          <w:lang w:val="uk-UA"/>
        </w:rPr>
        <w:tab/>
      </w:r>
      <w:r>
        <w:rPr>
          <w:color w:val="000000"/>
          <w:spacing w:val="-16"/>
          <w:sz w:val="28"/>
          <w:szCs w:val="28"/>
          <w:lang w:val="uk-UA"/>
        </w:rPr>
        <w:t>59</w:t>
      </w:r>
    </w:p>
    <w:p w:rsidR="00FB1DF7" w:rsidRDefault="00FB1DF7" w:rsidP="0066073E">
      <w:pPr>
        <w:widowControl w:val="0"/>
        <w:numPr>
          <w:ilvl w:val="0"/>
          <w:numId w:val="51"/>
        </w:numPr>
        <w:shd w:val="clear" w:color="auto" w:fill="FFFFFF"/>
        <w:tabs>
          <w:tab w:val="left" w:pos="1040"/>
          <w:tab w:val="left" w:pos="9763"/>
        </w:tabs>
        <w:suppressAutoHyphens w:val="0"/>
        <w:autoSpaceDE w:val="0"/>
        <w:autoSpaceDN w:val="0"/>
        <w:adjustRightInd w:val="0"/>
        <w:spacing w:line="360" w:lineRule="auto"/>
        <w:ind w:left="1492" w:hanging="360"/>
        <w:rPr>
          <w:color w:val="000000"/>
          <w:spacing w:val="-7"/>
          <w:sz w:val="28"/>
          <w:szCs w:val="28"/>
          <w:lang w:val="uk-UA"/>
        </w:rPr>
      </w:pPr>
      <w:r>
        <w:rPr>
          <w:color w:val="000000"/>
          <w:spacing w:val="-3"/>
          <w:sz w:val="28"/>
          <w:szCs w:val="28"/>
          <w:lang w:val="uk-UA"/>
        </w:rPr>
        <w:t>Характеристика обстежуваних контингентів</w:t>
      </w:r>
      <w:r>
        <w:rPr>
          <w:color w:val="000000"/>
          <w:sz w:val="28"/>
          <w:szCs w:val="28"/>
          <w:lang w:val="uk-UA"/>
        </w:rPr>
        <w:tab/>
      </w:r>
      <w:r>
        <w:rPr>
          <w:color w:val="000000"/>
          <w:spacing w:val="-16"/>
          <w:sz w:val="28"/>
          <w:szCs w:val="28"/>
          <w:lang w:val="uk-UA"/>
        </w:rPr>
        <w:t>59</w:t>
      </w:r>
    </w:p>
    <w:p w:rsidR="00FB1DF7" w:rsidRDefault="00FB1DF7" w:rsidP="0066073E">
      <w:pPr>
        <w:widowControl w:val="0"/>
        <w:numPr>
          <w:ilvl w:val="0"/>
          <w:numId w:val="51"/>
        </w:numPr>
        <w:shd w:val="clear" w:color="auto" w:fill="FFFFFF"/>
        <w:tabs>
          <w:tab w:val="left" w:pos="1040"/>
          <w:tab w:val="left" w:pos="9760"/>
        </w:tabs>
        <w:suppressAutoHyphens w:val="0"/>
        <w:autoSpaceDE w:val="0"/>
        <w:autoSpaceDN w:val="0"/>
        <w:adjustRightInd w:val="0"/>
        <w:spacing w:line="360" w:lineRule="auto"/>
        <w:ind w:left="1492" w:hanging="360"/>
        <w:rPr>
          <w:color w:val="000000"/>
          <w:spacing w:val="-8"/>
          <w:sz w:val="28"/>
          <w:szCs w:val="28"/>
          <w:lang w:val="uk-UA"/>
        </w:rPr>
      </w:pPr>
      <w:r>
        <w:rPr>
          <w:color w:val="000000"/>
          <w:spacing w:val="-3"/>
          <w:sz w:val="28"/>
          <w:szCs w:val="28"/>
          <w:lang w:val="uk-UA"/>
        </w:rPr>
        <w:t>Методи дослідження</w:t>
      </w:r>
      <w:r>
        <w:rPr>
          <w:color w:val="000000"/>
          <w:sz w:val="28"/>
          <w:szCs w:val="28"/>
          <w:lang w:val="uk-UA"/>
        </w:rPr>
        <w:tab/>
      </w:r>
      <w:r>
        <w:rPr>
          <w:color w:val="000000"/>
          <w:spacing w:val="-14"/>
          <w:sz w:val="28"/>
          <w:szCs w:val="28"/>
          <w:lang w:val="uk-UA"/>
        </w:rPr>
        <w:t>61</w:t>
      </w:r>
    </w:p>
    <w:p w:rsidR="00FB1DF7" w:rsidRDefault="00FB1DF7" w:rsidP="00FB1DF7">
      <w:pPr>
        <w:spacing w:line="360" w:lineRule="auto"/>
        <w:rPr>
          <w:sz w:val="2"/>
          <w:szCs w:val="2"/>
        </w:rPr>
      </w:pPr>
    </w:p>
    <w:p w:rsidR="00FB1DF7" w:rsidRDefault="00FB1DF7" w:rsidP="0066073E">
      <w:pPr>
        <w:widowControl w:val="0"/>
        <w:numPr>
          <w:ilvl w:val="0"/>
          <w:numId w:val="52"/>
        </w:numPr>
        <w:shd w:val="clear" w:color="auto" w:fill="FFFFFF"/>
        <w:tabs>
          <w:tab w:val="left" w:pos="1264"/>
          <w:tab w:val="left" w:pos="9760"/>
        </w:tabs>
        <w:suppressAutoHyphens w:val="0"/>
        <w:autoSpaceDE w:val="0"/>
        <w:autoSpaceDN w:val="0"/>
        <w:adjustRightInd w:val="0"/>
        <w:spacing w:line="360" w:lineRule="auto"/>
        <w:ind w:left="1209" w:hanging="360"/>
        <w:rPr>
          <w:color w:val="000000"/>
          <w:spacing w:val="-6"/>
          <w:sz w:val="28"/>
          <w:szCs w:val="28"/>
          <w:lang w:val="uk-UA"/>
        </w:rPr>
      </w:pPr>
      <w:r>
        <w:rPr>
          <w:color w:val="000000"/>
          <w:spacing w:val="-3"/>
          <w:sz w:val="28"/>
          <w:szCs w:val="28"/>
          <w:lang w:val="uk-UA"/>
        </w:rPr>
        <w:t>Загальноклінічні та лабораторні методи</w:t>
      </w:r>
      <w:r>
        <w:rPr>
          <w:color w:val="000000"/>
          <w:sz w:val="28"/>
          <w:szCs w:val="28"/>
          <w:lang w:val="uk-UA"/>
        </w:rPr>
        <w:tab/>
      </w:r>
      <w:r>
        <w:rPr>
          <w:color w:val="000000"/>
          <w:spacing w:val="-14"/>
          <w:sz w:val="28"/>
          <w:szCs w:val="28"/>
          <w:lang w:val="uk-UA"/>
        </w:rPr>
        <w:t>61</w:t>
      </w:r>
    </w:p>
    <w:p w:rsidR="00FB1DF7" w:rsidRDefault="00FB1DF7" w:rsidP="0066073E">
      <w:pPr>
        <w:widowControl w:val="0"/>
        <w:numPr>
          <w:ilvl w:val="0"/>
          <w:numId w:val="52"/>
        </w:numPr>
        <w:shd w:val="clear" w:color="auto" w:fill="FFFFFF"/>
        <w:tabs>
          <w:tab w:val="left" w:pos="1264"/>
          <w:tab w:val="left" w:pos="9760"/>
        </w:tabs>
        <w:suppressAutoHyphens w:val="0"/>
        <w:autoSpaceDE w:val="0"/>
        <w:autoSpaceDN w:val="0"/>
        <w:adjustRightInd w:val="0"/>
        <w:spacing w:before="4" w:line="360" w:lineRule="auto"/>
        <w:ind w:left="1209" w:hanging="360"/>
        <w:rPr>
          <w:color w:val="000000"/>
          <w:spacing w:val="-6"/>
          <w:sz w:val="28"/>
          <w:szCs w:val="28"/>
          <w:lang w:val="uk-UA"/>
        </w:rPr>
      </w:pPr>
      <w:r>
        <w:rPr>
          <w:color w:val="000000"/>
          <w:spacing w:val="-3"/>
          <w:sz w:val="28"/>
          <w:szCs w:val="28"/>
          <w:lang w:val="uk-UA"/>
        </w:rPr>
        <w:t>Інструментальні методи</w:t>
      </w:r>
      <w:r>
        <w:rPr>
          <w:color w:val="000000"/>
          <w:sz w:val="28"/>
          <w:szCs w:val="28"/>
          <w:lang w:val="uk-UA"/>
        </w:rPr>
        <w:tab/>
      </w:r>
      <w:r>
        <w:rPr>
          <w:color w:val="000000"/>
          <w:spacing w:val="-14"/>
          <w:sz w:val="28"/>
          <w:szCs w:val="28"/>
          <w:lang w:val="uk-UA"/>
        </w:rPr>
        <w:t>62</w:t>
      </w:r>
    </w:p>
    <w:p w:rsidR="00FB1DF7" w:rsidRDefault="00FB1DF7" w:rsidP="0066073E">
      <w:pPr>
        <w:widowControl w:val="0"/>
        <w:numPr>
          <w:ilvl w:val="0"/>
          <w:numId w:val="52"/>
        </w:numPr>
        <w:shd w:val="clear" w:color="auto" w:fill="FFFFFF"/>
        <w:tabs>
          <w:tab w:val="left" w:pos="1264"/>
          <w:tab w:val="left" w:pos="9760"/>
        </w:tabs>
        <w:suppressAutoHyphens w:val="0"/>
        <w:autoSpaceDE w:val="0"/>
        <w:autoSpaceDN w:val="0"/>
        <w:adjustRightInd w:val="0"/>
        <w:spacing w:line="360" w:lineRule="auto"/>
        <w:ind w:left="1209" w:hanging="360"/>
        <w:rPr>
          <w:color w:val="000000"/>
          <w:spacing w:val="-6"/>
          <w:sz w:val="28"/>
          <w:szCs w:val="28"/>
          <w:lang w:val="uk-UA"/>
        </w:rPr>
      </w:pPr>
      <w:r>
        <w:rPr>
          <w:color w:val="000000"/>
          <w:spacing w:val="-2"/>
          <w:sz w:val="28"/>
          <w:szCs w:val="28"/>
          <w:lang w:val="uk-UA"/>
        </w:rPr>
        <w:t>Антропометричні методи</w:t>
      </w:r>
      <w:r>
        <w:rPr>
          <w:color w:val="000000"/>
          <w:sz w:val="28"/>
          <w:szCs w:val="28"/>
          <w:lang w:val="uk-UA"/>
        </w:rPr>
        <w:tab/>
      </w:r>
      <w:r>
        <w:rPr>
          <w:color w:val="000000"/>
          <w:spacing w:val="-14"/>
          <w:sz w:val="28"/>
          <w:szCs w:val="28"/>
          <w:lang w:val="uk-UA"/>
        </w:rPr>
        <w:t>69</w:t>
      </w:r>
    </w:p>
    <w:p w:rsidR="00FB1DF7" w:rsidRDefault="00FB1DF7" w:rsidP="0066073E">
      <w:pPr>
        <w:widowControl w:val="0"/>
        <w:numPr>
          <w:ilvl w:val="0"/>
          <w:numId w:val="52"/>
        </w:numPr>
        <w:shd w:val="clear" w:color="auto" w:fill="FFFFFF"/>
        <w:tabs>
          <w:tab w:val="left" w:pos="1264"/>
          <w:tab w:val="left" w:pos="9763"/>
        </w:tabs>
        <w:suppressAutoHyphens w:val="0"/>
        <w:autoSpaceDE w:val="0"/>
        <w:autoSpaceDN w:val="0"/>
        <w:adjustRightInd w:val="0"/>
        <w:spacing w:line="360" w:lineRule="auto"/>
        <w:ind w:left="1209" w:hanging="360"/>
        <w:rPr>
          <w:color w:val="000000"/>
          <w:spacing w:val="-6"/>
          <w:sz w:val="28"/>
          <w:szCs w:val="28"/>
          <w:lang w:val="uk-UA"/>
        </w:rPr>
      </w:pPr>
      <w:r>
        <w:rPr>
          <w:color w:val="000000"/>
          <w:spacing w:val="-3"/>
          <w:sz w:val="28"/>
          <w:szCs w:val="28"/>
          <w:lang w:val="uk-UA"/>
        </w:rPr>
        <w:t>Оцінка параметрів якості життя</w:t>
      </w:r>
      <w:r>
        <w:rPr>
          <w:color w:val="000000"/>
          <w:sz w:val="28"/>
          <w:szCs w:val="28"/>
          <w:lang w:val="uk-UA"/>
        </w:rPr>
        <w:tab/>
      </w:r>
      <w:r>
        <w:rPr>
          <w:color w:val="000000"/>
          <w:spacing w:val="-14"/>
          <w:sz w:val="28"/>
          <w:szCs w:val="28"/>
          <w:lang w:val="uk-UA"/>
        </w:rPr>
        <w:t>73</w:t>
      </w:r>
    </w:p>
    <w:p w:rsidR="00FB1DF7" w:rsidRDefault="00FB1DF7" w:rsidP="0066073E">
      <w:pPr>
        <w:widowControl w:val="0"/>
        <w:numPr>
          <w:ilvl w:val="0"/>
          <w:numId w:val="52"/>
        </w:numPr>
        <w:shd w:val="clear" w:color="auto" w:fill="FFFFFF"/>
        <w:tabs>
          <w:tab w:val="left" w:pos="1264"/>
          <w:tab w:val="left" w:pos="9763"/>
        </w:tabs>
        <w:suppressAutoHyphens w:val="0"/>
        <w:autoSpaceDE w:val="0"/>
        <w:autoSpaceDN w:val="0"/>
        <w:adjustRightInd w:val="0"/>
        <w:spacing w:before="7" w:line="360" w:lineRule="auto"/>
        <w:ind w:left="1209" w:hanging="360"/>
        <w:rPr>
          <w:color w:val="000000"/>
          <w:spacing w:val="-6"/>
          <w:sz w:val="28"/>
          <w:szCs w:val="28"/>
          <w:lang w:val="uk-UA"/>
        </w:rPr>
      </w:pPr>
      <w:r>
        <w:rPr>
          <w:color w:val="000000"/>
          <w:spacing w:val="-2"/>
          <w:sz w:val="28"/>
          <w:szCs w:val="28"/>
          <w:lang w:val="uk-UA"/>
        </w:rPr>
        <w:t>Статистична обробка результатів дослідження</w:t>
      </w:r>
      <w:r>
        <w:rPr>
          <w:color w:val="000000"/>
          <w:sz w:val="28"/>
          <w:szCs w:val="28"/>
          <w:lang w:val="uk-UA"/>
        </w:rPr>
        <w:tab/>
      </w:r>
      <w:r>
        <w:rPr>
          <w:color w:val="000000"/>
          <w:spacing w:val="-27"/>
          <w:sz w:val="28"/>
          <w:szCs w:val="28"/>
          <w:lang w:val="uk-UA"/>
        </w:rPr>
        <w:t>74</w:t>
      </w:r>
      <w:r>
        <w:rPr>
          <w:color w:val="000000"/>
          <w:spacing w:val="-27"/>
          <w:sz w:val="28"/>
          <w:szCs w:val="28"/>
          <w:lang w:val="uk-UA"/>
        </w:rPr>
        <w:br/>
      </w:r>
      <w:r>
        <w:rPr>
          <w:color w:val="000000"/>
          <w:spacing w:val="1"/>
          <w:sz w:val="28"/>
          <w:szCs w:val="28"/>
          <w:lang w:val="uk-UA"/>
        </w:rPr>
        <w:t>РОЗДІЛ 3. ОСОБЛИВОСТІ ПЕРЕБІГУ ХРОНІЧНОЇ ПОСТІНФАРКТНОЇ</w:t>
      </w:r>
    </w:p>
    <w:p w:rsidR="00FB1DF7" w:rsidRDefault="00FB1DF7" w:rsidP="00FB1DF7">
      <w:pPr>
        <w:shd w:val="clear" w:color="auto" w:fill="FFFFFF"/>
        <w:tabs>
          <w:tab w:val="left" w:pos="9760"/>
        </w:tabs>
        <w:spacing w:line="360" w:lineRule="auto"/>
        <w:ind w:left="1278"/>
      </w:pPr>
      <w:r>
        <w:rPr>
          <w:color w:val="000000"/>
          <w:spacing w:val="-1"/>
          <w:sz w:val="28"/>
          <w:szCs w:val="28"/>
          <w:lang w:val="uk-UA"/>
        </w:rPr>
        <w:lastRenderedPageBreak/>
        <w:t>АНЕВРИЗМИ СЕРЦЯ З ПОЗИЦІЙ АНАЛІЗУ ФУНКЦІОНАЛЬНОГО</w:t>
      </w:r>
      <w:r>
        <w:rPr>
          <w:color w:val="000000"/>
          <w:spacing w:val="-1"/>
          <w:sz w:val="28"/>
          <w:szCs w:val="28"/>
          <w:lang w:val="uk-UA"/>
        </w:rPr>
        <w:br/>
      </w:r>
      <w:r>
        <w:rPr>
          <w:color w:val="000000"/>
          <w:sz w:val="28"/>
          <w:szCs w:val="28"/>
          <w:lang w:val="uk-UA"/>
        </w:rPr>
        <w:t>СТАНУ СЕРЦЕВОГО М</w:t>
      </w:r>
      <w:r w:rsidRPr="008658B8">
        <w:rPr>
          <w:color w:val="000000"/>
          <w:sz w:val="28"/>
          <w:szCs w:val="28"/>
        </w:rPr>
        <w:t>’</w:t>
      </w:r>
      <w:r>
        <w:rPr>
          <w:color w:val="000000"/>
          <w:sz w:val="28"/>
          <w:szCs w:val="28"/>
          <w:lang w:val="uk-UA"/>
        </w:rPr>
        <w:t>ЯЗА</w:t>
      </w:r>
      <w:r>
        <w:rPr>
          <w:color w:val="000000"/>
          <w:sz w:val="28"/>
          <w:szCs w:val="28"/>
          <w:lang w:val="uk-UA"/>
        </w:rPr>
        <w:tab/>
      </w:r>
      <w:r>
        <w:rPr>
          <w:color w:val="000000"/>
          <w:spacing w:val="-21"/>
          <w:sz w:val="28"/>
          <w:szCs w:val="28"/>
          <w:lang w:val="uk-UA"/>
        </w:rPr>
        <w:t>75</w:t>
      </w:r>
    </w:p>
    <w:p w:rsidR="00FB1DF7" w:rsidRDefault="00FB1DF7" w:rsidP="00FB1DF7">
      <w:pPr>
        <w:shd w:val="clear" w:color="auto" w:fill="FFFFFF"/>
        <w:tabs>
          <w:tab w:val="left" w:pos="9760"/>
        </w:tabs>
        <w:spacing w:line="360" w:lineRule="auto"/>
        <w:ind w:left="544"/>
      </w:pPr>
      <w:r>
        <w:rPr>
          <w:color w:val="000000"/>
          <w:spacing w:val="3"/>
          <w:sz w:val="28"/>
          <w:szCs w:val="28"/>
          <w:lang w:val="uk-UA"/>
        </w:rPr>
        <w:t>3.1. Розповсюдженість хронічної постінфарктної аневризми серця</w:t>
      </w:r>
      <w:r>
        <w:rPr>
          <w:color w:val="000000"/>
          <w:spacing w:val="3"/>
          <w:sz w:val="28"/>
          <w:szCs w:val="28"/>
          <w:lang w:val="uk-UA"/>
        </w:rPr>
        <w:br/>
      </w:r>
      <w:r>
        <w:rPr>
          <w:color w:val="000000"/>
          <w:sz w:val="28"/>
          <w:szCs w:val="28"/>
          <w:lang w:val="uk-UA"/>
        </w:rPr>
        <w:t>в популяції хворих, що перенесли інфаркт міокарда. Ґендерно-вікові</w:t>
      </w:r>
      <w:r>
        <w:rPr>
          <w:color w:val="000000"/>
          <w:sz w:val="28"/>
          <w:szCs w:val="28"/>
          <w:lang w:val="uk-UA"/>
        </w:rPr>
        <w:br/>
      </w:r>
      <w:r>
        <w:rPr>
          <w:color w:val="000000"/>
          <w:spacing w:val="-4"/>
          <w:sz w:val="28"/>
          <w:szCs w:val="28"/>
          <w:lang w:val="uk-UA"/>
        </w:rPr>
        <w:t>та клінічні аспекти</w:t>
      </w:r>
      <w:r>
        <w:rPr>
          <w:color w:val="000000"/>
          <w:sz w:val="28"/>
          <w:szCs w:val="28"/>
          <w:lang w:val="uk-UA"/>
        </w:rPr>
        <w:tab/>
      </w:r>
      <w:r>
        <w:rPr>
          <w:color w:val="000000"/>
          <w:spacing w:val="-21"/>
          <w:sz w:val="28"/>
          <w:szCs w:val="28"/>
          <w:lang w:val="uk-UA"/>
        </w:rPr>
        <w:t>75</w:t>
      </w:r>
    </w:p>
    <w:p w:rsidR="00FB1DF7" w:rsidRDefault="00FB1DF7" w:rsidP="0066073E">
      <w:pPr>
        <w:widowControl w:val="0"/>
        <w:numPr>
          <w:ilvl w:val="0"/>
          <w:numId w:val="53"/>
        </w:numPr>
        <w:shd w:val="clear" w:color="auto" w:fill="FFFFFF"/>
        <w:tabs>
          <w:tab w:val="left" w:pos="1087"/>
          <w:tab w:val="left" w:pos="9900"/>
        </w:tabs>
        <w:suppressAutoHyphens w:val="0"/>
        <w:autoSpaceDE w:val="0"/>
        <w:autoSpaceDN w:val="0"/>
        <w:adjustRightInd w:val="0"/>
        <w:spacing w:line="360" w:lineRule="auto"/>
        <w:ind w:left="926" w:hanging="360"/>
        <w:rPr>
          <w:color w:val="000000"/>
          <w:spacing w:val="-9"/>
          <w:sz w:val="28"/>
          <w:szCs w:val="28"/>
          <w:lang w:val="uk-UA"/>
        </w:rPr>
      </w:pPr>
      <w:r>
        <w:rPr>
          <w:color w:val="000000"/>
          <w:spacing w:val="-2"/>
          <w:sz w:val="28"/>
          <w:szCs w:val="28"/>
          <w:lang w:val="uk-UA"/>
        </w:rPr>
        <w:t xml:space="preserve">Оцінка стану систолічної та діастолічної функції міокарда                           </w:t>
      </w:r>
      <w:r>
        <w:rPr>
          <w:color w:val="000000"/>
          <w:spacing w:val="-14"/>
          <w:sz w:val="28"/>
          <w:szCs w:val="28"/>
          <w:lang w:val="uk-UA"/>
        </w:rPr>
        <w:t>81</w:t>
      </w:r>
    </w:p>
    <w:p w:rsidR="00FB1DF7" w:rsidRDefault="00FB1DF7" w:rsidP="0066073E">
      <w:pPr>
        <w:widowControl w:val="0"/>
        <w:numPr>
          <w:ilvl w:val="0"/>
          <w:numId w:val="53"/>
        </w:numPr>
        <w:shd w:val="clear" w:color="auto" w:fill="FFFFFF"/>
        <w:tabs>
          <w:tab w:val="left" w:pos="1087"/>
          <w:tab w:val="left" w:pos="9900"/>
        </w:tabs>
        <w:suppressAutoHyphens w:val="0"/>
        <w:autoSpaceDE w:val="0"/>
        <w:autoSpaceDN w:val="0"/>
        <w:adjustRightInd w:val="0"/>
        <w:spacing w:line="360" w:lineRule="auto"/>
        <w:ind w:left="926" w:hanging="360"/>
        <w:rPr>
          <w:color w:val="000000"/>
          <w:spacing w:val="-9"/>
          <w:sz w:val="28"/>
          <w:szCs w:val="28"/>
          <w:lang w:val="uk-UA"/>
        </w:rPr>
      </w:pPr>
      <w:r>
        <w:rPr>
          <w:color w:val="000000"/>
          <w:sz w:val="28"/>
          <w:szCs w:val="28"/>
          <w:lang w:val="uk-UA"/>
        </w:rPr>
        <w:t>Особливості клінічного перебігу хронічних постінфарктних аневризм</w:t>
      </w:r>
      <w:r>
        <w:rPr>
          <w:color w:val="000000"/>
          <w:sz w:val="28"/>
          <w:szCs w:val="28"/>
          <w:lang w:val="uk-UA"/>
        </w:rPr>
        <w:br/>
      </w:r>
      <w:r>
        <w:rPr>
          <w:color w:val="000000"/>
          <w:spacing w:val="-1"/>
          <w:sz w:val="28"/>
          <w:szCs w:val="28"/>
          <w:lang w:val="uk-UA"/>
        </w:rPr>
        <w:t>серця в залежності від типу їх кінезу</w:t>
      </w:r>
      <w:r>
        <w:rPr>
          <w:color w:val="000000"/>
          <w:sz w:val="28"/>
          <w:szCs w:val="28"/>
          <w:lang w:val="uk-UA"/>
        </w:rPr>
        <w:tab/>
      </w:r>
      <w:r>
        <w:rPr>
          <w:color w:val="000000"/>
          <w:spacing w:val="-23"/>
          <w:sz w:val="28"/>
          <w:szCs w:val="28"/>
          <w:lang w:val="uk-UA"/>
        </w:rPr>
        <w:t>85</w:t>
      </w:r>
    </w:p>
    <w:p w:rsidR="00FB1DF7" w:rsidRDefault="00FB1DF7" w:rsidP="0066073E">
      <w:pPr>
        <w:widowControl w:val="0"/>
        <w:numPr>
          <w:ilvl w:val="0"/>
          <w:numId w:val="53"/>
        </w:numPr>
        <w:shd w:val="clear" w:color="auto" w:fill="FFFFFF"/>
        <w:tabs>
          <w:tab w:val="left" w:pos="1087"/>
          <w:tab w:val="left" w:pos="9896"/>
        </w:tabs>
        <w:suppressAutoHyphens w:val="0"/>
        <w:autoSpaceDE w:val="0"/>
        <w:autoSpaceDN w:val="0"/>
        <w:adjustRightInd w:val="0"/>
        <w:spacing w:line="360" w:lineRule="auto"/>
        <w:ind w:left="926" w:hanging="360"/>
        <w:rPr>
          <w:color w:val="000000"/>
          <w:spacing w:val="-9"/>
          <w:sz w:val="28"/>
          <w:szCs w:val="28"/>
          <w:lang w:val="uk-UA"/>
        </w:rPr>
      </w:pPr>
      <w:r>
        <w:rPr>
          <w:color w:val="000000"/>
          <w:spacing w:val="-1"/>
          <w:sz w:val="28"/>
          <w:szCs w:val="28"/>
          <w:lang w:val="uk-UA"/>
        </w:rPr>
        <w:t>Оцінка оборотної дисфункції міокарда</w:t>
      </w:r>
      <w:r>
        <w:rPr>
          <w:color w:val="000000"/>
          <w:sz w:val="28"/>
          <w:szCs w:val="28"/>
          <w:lang w:val="uk-UA"/>
        </w:rPr>
        <w:tab/>
      </w:r>
      <w:r>
        <w:rPr>
          <w:color w:val="000000"/>
          <w:spacing w:val="-12"/>
          <w:sz w:val="28"/>
          <w:szCs w:val="28"/>
          <w:lang w:val="uk-UA"/>
        </w:rPr>
        <w:t>91</w:t>
      </w:r>
    </w:p>
    <w:p w:rsidR="00FB1DF7" w:rsidRPr="00D168AC" w:rsidRDefault="00FB1DF7" w:rsidP="00FB1DF7">
      <w:pPr>
        <w:shd w:val="clear" w:color="auto" w:fill="FFFFFF"/>
        <w:tabs>
          <w:tab w:val="left" w:pos="1073"/>
          <w:tab w:val="left" w:pos="9893"/>
        </w:tabs>
        <w:spacing w:line="360" w:lineRule="auto"/>
        <w:ind w:left="22" w:firstLine="554"/>
        <w:rPr>
          <w:lang w:val="uk-UA"/>
        </w:rPr>
      </w:pPr>
      <w:r>
        <w:rPr>
          <w:color w:val="000000"/>
          <w:spacing w:val="-11"/>
          <w:sz w:val="28"/>
          <w:szCs w:val="28"/>
          <w:lang w:val="uk-UA"/>
        </w:rPr>
        <w:t>3.5.</w:t>
      </w:r>
      <w:r>
        <w:rPr>
          <w:color w:val="000000"/>
          <w:sz w:val="28"/>
          <w:szCs w:val="28"/>
          <w:lang w:val="uk-UA"/>
        </w:rPr>
        <w:tab/>
      </w:r>
      <w:r>
        <w:rPr>
          <w:color w:val="000000"/>
          <w:spacing w:val="-2"/>
          <w:sz w:val="28"/>
          <w:szCs w:val="28"/>
          <w:lang w:val="uk-UA"/>
        </w:rPr>
        <w:t>Вікові особливості ендотеліальної дисфункції</w:t>
      </w:r>
      <w:r>
        <w:rPr>
          <w:color w:val="000000"/>
          <w:sz w:val="28"/>
          <w:szCs w:val="28"/>
          <w:lang w:val="uk-UA"/>
        </w:rPr>
        <w:tab/>
      </w:r>
      <w:r>
        <w:rPr>
          <w:color w:val="000000"/>
          <w:spacing w:val="-27"/>
          <w:sz w:val="28"/>
          <w:szCs w:val="28"/>
          <w:lang w:val="uk-UA"/>
        </w:rPr>
        <w:t>93</w:t>
      </w:r>
      <w:r>
        <w:rPr>
          <w:color w:val="000000"/>
          <w:spacing w:val="-27"/>
          <w:sz w:val="28"/>
          <w:szCs w:val="28"/>
          <w:lang w:val="uk-UA"/>
        </w:rPr>
        <w:br/>
      </w:r>
      <w:r>
        <w:rPr>
          <w:color w:val="000000"/>
          <w:spacing w:val="1"/>
          <w:sz w:val="28"/>
          <w:szCs w:val="28"/>
          <w:lang w:val="uk-UA"/>
        </w:rPr>
        <w:t>РОЗДІЛ 4. КЛІНІЧНІ ТА АНТРОПОМЕТРИЧНІ ОСОБЛИВОСТІ ХВОРИХ ІЗ</w:t>
      </w:r>
    </w:p>
    <w:p w:rsidR="00FB1DF7" w:rsidRPr="00FB1DF7" w:rsidRDefault="00FB1DF7" w:rsidP="00FB1DF7">
      <w:pPr>
        <w:shd w:val="clear" w:color="auto" w:fill="FFFFFF"/>
        <w:spacing w:line="360" w:lineRule="auto"/>
        <w:ind w:left="1019"/>
        <w:rPr>
          <w:lang w:val="uk-UA"/>
        </w:rPr>
      </w:pPr>
      <w:r>
        <w:rPr>
          <w:color w:val="000000"/>
          <w:spacing w:val="1"/>
          <w:sz w:val="28"/>
          <w:szCs w:val="28"/>
          <w:lang w:val="uk-UA"/>
        </w:rPr>
        <w:t>ХРОНІЧНОЮ ПОСТІНФАРКТНОЮ АНЕВРИЗМОЮ СЕРЦЯ</w:t>
      </w:r>
    </w:p>
    <w:p w:rsidR="00FB1DF7" w:rsidRPr="00FB1DF7" w:rsidRDefault="00FB1DF7" w:rsidP="00FB1DF7">
      <w:pPr>
        <w:shd w:val="clear" w:color="auto" w:fill="FFFFFF"/>
        <w:tabs>
          <w:tab w:val="left" w:pos="9889"/>
        </w:tabs>
        <w:spacing w:line="360" w:lineRule="auto"/>
        <w:ind w:left="1037"/>
        <w:rPr>
          <w:lang w:val="uk-UA"/>
        </w:rPr>
      </w:pPr>
      <w:r>
        <w:rPr>
          <w:color w:val="000000"/>
          <w:spacing w:val="-3"/>
          <w:sz w:val="28"/>
          <w:szCs w:val="28"/>
          <w:lang w:val="uk-UA"/>
        </w:rPr>
        <w:t xml:space="preserve">З ПОЄДНАНОЮ СОМАТИЧНОЮ ПАТОЛОГІЄЮ                                       </w:t>
      </w:r>
      <w:r>
        <w:rPr>
          <w:color w:val="000000"/>
          <w:spacing w:val="-10"/>
          <w:sz w:val="28"/>
          <w:szCs w:val="28"/>
          <w:lang w:val="uk-UA"/>
        </w:rPr>
        <w:t>100</w:t>
      </w:r>
    </w:p>
    <w:p w:rsidR="00FB1DF7" w:rsidRDefault="00FB1DF7" w:rsidP="0066073E">
      <w:pPr>
        <w:widowControl w:val="0"/>
        <w:numPr>
          <w:ilvl w:val="0"/>
          <w:numId w:val="54"/>
        </w:numPr>
        <w:shd w:val="clear" w:color="auto" w:fill="FFFFFF"/>
        <w:tabs>
          <w:tab w:val="left" w:pos="1084"/>
          <w:tab w:val="left" w:pos="9886"/>
        </w:tabs>
        <w:suppressAutoHyphens w:val="0"/>
        <w:autoSpaceDE w:val="0"/>
        <w:autoSpaceDN w:val="0"/>
        <w:adjustRightInd w:val="0"/>
        <w:spacing w:line="360" w:lineRule="auto"/>
        <w:ind w:left="227" w:hanging="57"/>
        <w:rPr>
          <w:color w:val="000000"/>
          <w:spacing w:val="-8"/>
          <w:sz w:val="28"/>
          <w:szCs w:val="28"/>
          <w:lang w:val="uk-UA"/>
        </w:rPr>
      </w:pPr>
      <w:r>
        <w:rPr>
          <w:color w:val="000000"/>
          <w:spacing w:val="-2"/>
          <w:sz w:val="28"/>
          <w:szCs w:val="28"/>
          <w:lang w:val="uk-UA"/>
        </w:rPr>
        <w:t>Особливості клінічного перебігу</w:t>
      </w:r>
      <w:r>
        <w:rPr>
          <w:color w:val="000000"/>
          <w:sz w:val="28"/>
          <w:szCs w:val="28"/>
          <w:lang w:val="uk-UA"/>
        </w:rPr>
        <w:t xml:space="preserve">                                                                     100</w:t>
      </w:r>
    </w:p>
    <w:p w:rsidR="00FB1DF7" w:rsidRPr="00210483" w:rsidRDefault="00FB1DF7" w:rsidP="0066073E">
      <w:pPr>
        <w:widowControl w:val="0"/>
        <w:numPr>
          <w:ilvl w:val="0"/>
          <w:numId w:val="54"/>
        </w:numPr>
        <w:shd w:val="clear" w:color="auto" w:fill="FFFFFF"/>
        <w:tabs>
          <w:tab w:val="left" w:pos="1084"/>
          <w:tab w:val="left" w:pos="9911"/>
        </w:tabs>
        <w:suppressAutoHyphens w:val="0"/>
        <w:autoSpaceDE w:val="0"/>
        <w:autoSpaceDN w:val="0"/>
        <w:adjustRightInd w:val="0"/>
        <w:spacing w:line="360" w:lineRule="auto"/>
        <w:ind w:left="227" w:hanging="57"/>
        <w:rPr>
          <w:color w:val="000000"/>
          <w:spacing w:val="-8"/>
          <w:sz w:val="28"/>
          <w:szCs w:val="28"/>
          <w:lang w:val="uk-UA"/>
        </w:rPr>
      </w:pPr>
      <w:r>
        <w:rPr>
          <w:color w:val="000000"/>
          <w:spacing w:val="-2"/>
          <w:sz w:val="28"/>
          <w:szCs w:val="28"/>
          <w:lang w:val="uk-UA"/>
        </w:rPr>
        <w:t xml:space="preserve">Особливості соматотипів                                                                                    </w:t>
      </w:r>
      <w:r>
        <w:rPr>
          <w:color w:val="000000"/>
          <w:spacing w:val="-21"/>
          <w:sz w:val="28"/>
          <w:szCs w:val="28"/>
          <w:lang w:val="uk-UA"/>
        </w:rPr>
        <w:t>109</w:t>
      </w:r>
      <w:r>
        <w:rPr>
          <w:color w:val="000000"/>
          <w:spacing w:val="-21"/>
          <w:sz w:val="28"/>
          <w:szCs w:val="28"/>
          <w:lang w:val="uk-UA"/>
        </w:rPr>
        <w:br/>
      </w:r>
      <w:r>
        <w:rPr>
          <w:color w:val="000000"/>
          <w:spacing w:val="1"/>
          <w:sz w:val="28"/>
          <w:szCs w:val="28"/>
          <w:lang w:val="uk-UA"/>
        </w:rPr>
        <w:t>РОЗДІЛ 5. КЛІНІКО-МОРФОЛОГІЧНА ІДЕНТИФІКАЦІЯ ТИПІВ</w:t>
      </w:r>
    </w:p>
    <w:p w:rsidR="00FB1DF7" w:rsidRPr="007B6DAE" w:rsidRDefault="00FB1DF7" w:rsidP="00FB1DF7">
      <w:pPr>
        <w:widowControl w:val="0"/>
        <w:shd w:val="clear" w:color="auto" w:fill="FFFFFF"/>
        <w:tabs>
          <w:tab w:val="left" w:pos="1084"/>
          <w:tab w:val="left" w:pos="9907"/>
        </w:tabs>
        <w:autoSpaceDE w:val="0"/>
        <w:autoSpaceDN w:val="0"/>
        <w:adjustRightInd w:val="0"/>
        <w:spacing w:line="360" w:lineRule="auto"/>
        <w:ind w:left="14" w:firstLine="1066"/>
        <w:rPr>
          <w:lang w:val="uk-UA"/>
        </w:rPr>
      </w:pPr>
      <w:r>
        <w:rPr>
          <w:color w:val="000000"/>
          <w:spacing w:val="1"/>
          <w:sz w:val="28"/>
          <w:szCs w:val="28"/>
          <w:lang w:val="uk-UA"/>
        </w:rPr>
        <w:t xml:space="preserve">ХРОНІЧНОЇ </w:t>
      </w:r>
      <w:r>
        <w:rPr>
          <w:color w:val="000000"/>
          <w:spacing w:val="-2"/>
          <w:sz w:val="28"/>
          <w:szCs w:val="28"/>
          <w:lang w:val="uk-UA"/>
        </w:rPr>
        <w:t xml:space="preserve">ПОСТІНФАРКТНОЇ АНЕВРИЗМИ СЕРЦЯ                            </w:t>
      </w:r>
      <w:r>
        <w:rPr>
          <w:color w:val="000000"/>
          <w:spacing w:val="-24"/>
          <w:sz w:val="28"/>
          <w:szCs w:val="28"/>
          <w:lang w:val="uk-UA"/>
        </w:rPr>
        <w:t>121</w:t>
      </w:r>
    </w:p>
    <w:p w:rsidR="00FB1DF7" w:rsidRPr="007B6DAE" w:rsidRDefault="00FB1DF7" w:rsidP="00FB1DF7">
      <w:pPr>
        <w:shd w:val="clear" w:color="auto" w:fill="FFFFFF"/>
        <w:spacing w:line="360" w:lineRule="auto"/>
        <w:ind w:left="14"/>
        <w:rPr>
          <w:lang w:val="uk-UA"/>
        </w:rPr>
      </w:pPr>
      <w:r>
        <w:rPr>
          <w:color w:val="000000"/>
          <w:spacing w:val="-1"/>
          <w:sz w:val="28"/>
          <w:szCs w:val="28"/>
          <w:lang w:val="uk-UA"/>
        </w:rPr>
        <w:t>РОЗДІЛ 6. РОЛЬ МЕХАНІЗМІВ АДАПТАЦІЇ ТА ДЕЗАДАПТАЦІЇ У КЛІНІЦІ</w:t>
      </w:r>
    </w:p>
    <w:p w:rsidR="00FB1DF7" w:rsidRDefault="00FB1DF7" w:rsidP="00FB1DF7">
      <w:pPr>
        <w:shd w:val="clear" w:color="auto" w:fill="FFFFFF"/>
        <w:tabs>
          <w:tab w:val="left" w:pos="9904"/>
        </w:tabs>
        <w:spacing w:line="360" w:lineRule="auto"/>
        <w:ind w:left="1091"/>
      </w:pPr>
      <w:r>
        <w:rPr>
          <w:color w:val="000000"/>
          <w:spacing w:val="-2"/>
          <w:sz w:val="28"/>
          <w:szCs w:val="28"/>
          <w:lang w:val="uk-UA"/>
        </w:rPr>
        <w:t xml:space="preserve">ХРОНІЧНОЇ ПОСТІНФАРКТНОЇ АНЕВРИЗМИ СЕРЦЯ                            </w:t>
      </w:r>
      <w:r>
        <w:rPr>
          <w:color w:val="000000"/>
          <w:spacing w:val="-21"/>
          <w:sz w:val="28"/>
          <w:szCs w:val="28"/>
          <w:lang w:val="uk-UA"/>
        </w:rPr>
        <w:t>128</w:t>
      </w:r>
    </w:p>
    <w:p w:rsidR="00FB1DF7" w:rsidRPr="00B05826" w:rsidRDefault="00FB1DF7" w:rsidP="0066073E">
      <w:pPr>
        <w:widowControl w:val="0"/>
        <w:numPr>
          <w:ilvl w:val="0"/>
          <w:numId w:val="55"/>
        </w:numPr>
        <w:shd w:val="clear" w:color="auto" w:fill="FFFFFF"/>
        <w:tabs>
          <w:tab w:val="left" w:pos="1051"/>
          <w:tab w:val="left" w:pos="9896"/>
        </w:tabs>
        <w:suppressAutoHyphens w:val="0"/>
        <w:autoSpaceDE w:val="0"/>
        <w:autoSpaceDN w:val="0"/>
        <w:adjustRightInd w:val="0"/>
        <w:spacing w:line="360" w:lineRule="auto"/>
        <w:ind w:left="360" w:hanging="360"/>
        <w:rPr>
          <w:color w:val="000000"/>
          <w:spacing w:val="-8"/>
          <w:sz w:val="28"/>
          <w:szCs w:val="28"/>
          <w:lang w:val="uk-UA"/>
        </w:rPr>
      </w:pPr>
      <w:r>
        <w:rPr>
          <w:color w:val="000000"/>
          <w:sz w:val="28"/>
          <w:szCs w:val="28"/>
          <w:lang w:val="uk-UA"/>
        </w:rPr>
        <w:t>Порівняльний аналіз загальноклінічних характеристик у групах хворих</w:t>
      </w:r>
    </w:p>
    <w:p w:rsidR="00FB1DF7" w:rsidRDefault="00FB1DF7" w:rsidP="00FB1DF7">
      <w:pPr>
        <w:widowControl w:val="0"/>
        <w:shd w:val="clear" w:color="auto" w:fill="FFFFFF"/>
        <w:tabs>
          <w:tab w:val="left" w:pos="1051"/>
          <w:tab w:val="left" w:pos="9896"/>
        </w:tabs>
        <w:autoSpaceDE w:val="0"/>
        <w:autoSpaceDN w:val="0"/>
        <w:adjustRightInd w:val="0"/>
        <w:spacing w:line="360" w:lineRule="auto"/>
        <w:ind w:left="1080"/>
        <w:rPr>
          <w:color w:val="000000"/>
          <w:spacing w:val="1"/>
          <w:sz w:val="28"/>
          <w:szCs w:val="28"/>
          <w:lang w:val="uk-UA"/>
        </w:rPr>
      </w:pPr>
      <w:r>
        <w:rPr>
          <w:color w:val="000000"/>
          <w:sz w:val="28"/>
          <w:szCs w:val="28"/>
          <w:lang w:val="uk-UA"/>
        </w:rPr>
        <w:t xml:space="preserve">із </w:t>
      </w:r>
      <w:r>
        <w:rPr>
          <w:color w:val="000000"/>
          <w:spacing w:val="1"/>
          <w:sz w:val="28"/>
          <w:szCs w:val="28"/>
          <w:lang w:val="uk-UA"/>
        </w:rPr>
        <w:t>хронічною постінфарктною аневризмою серця та неускладненим</w:t>
      </w:r>
    </w:p>
    <w:p w:rsidR="00FB1DF7" w:rsidRDefault="00FB1DF7" w:rsidP="00FB1DF7">
      <w:pPr>
        <w:widowControl w:val="0"/>
        <w:shd w:val="clear" w:color="auto" w:fill="FFFFFF"/>
        <w:tabs>
          <w:tab w:val="left" w:pos="1051"/>
          <w:tab w:val="left" w:pos="9896"/>
        </w:tabs>
        <w:autoSpaceDE w:val="0"/>
        <w:autoSpaceDN w:val="0"/>
        <w:adjustRightInd w:val="0"/>
        <w:spacing w:line="360" w:lineRule="auto"/>
        <w:ind w:left="1080"/>
        <w:rPr>
          <w:color w:val="000000"/>
          <w:spacing w:val="-8"/>
          <w:sz w:val="28"/>
          <w:szCs w:val="28"/>
          <w:lang w:val="uk-UA"/>
        </w:rPr>
      </w:pPr>
      <w:r>
        <w:rPr>
          <w:color w:val="000000"/>
          <w:spacing w:val="1"/>
          <w:sz w:val="28"/>
          <w:szCs w:val="28"/>
          <w:lang w:val="uk-UA"/>
        </w:rPr>
        <w:lastRenderedPageBreak/>
        <w:t xml:space="preserve">нею </w:t>
      </w:r>
      <w:r>
        <w:rPr>
          <w:color w:val="000000"/>
          <w:sz w:val="28"/>
          <w:szCs w:val="28"/>
          <w:lang w:val="uk-UA"/>
        </w:rPr>
        <w:t xml:space="preserve">постінфарктним кардіосклерозом                                                           </w:t>
      </w:r>
      <w:r>
        <w:rPr>
          <w:color w:val="000000"/>
          <w:spacing w:val="-22"/>
          <w:sz w:val="28"/>
          <w:szCs w:val="28"/>
          <w:lang w:val="uk-UA"/>
        </w:rPr>
        <w:t>128</w:t>
      </w:r>
    </w:p>
    <w:p w:rsidR="00FB1DF7" w:rsidRDefault="00FB1DF7" w:rsidP="0066073E">
      <w:pPr>
        <w:widowControl w:val="0"/>
        <w:numPr>
          <w:ilvl w:val="0"/>
          <w:numId w:val="55"/>
        </w:numPr>
        <w:shd w:val="clear" w:color="auto" w:fill="FFFFFF"/>
        <w:tabs>
          <w:tab w:val="left" w:pos="1051"/>
          <w:tab w:val="left" w:pos="9900"/>
        </w:tabs>
        <w:suppressAutoHyphens w:val="0"/>
        <w:autoSpaceDE w:val="0"/>
        <w:autoSpaceDN w:val="0"/>
        <w:adjustRightInd w:val="0"/>
        <w:spacing w:line="360" w:lineRule="auto"/>
        <w:ind w:left="360" w:hanging="360"/>
        <w:rPr>
          <w:color w:val="000000"/>
          <w:spacing w:val="-9"/>
          <w:sz w:val="28"/>
          <w:szCs w:val="28"/>
          <w:lang w:val="uk-UA"/>
        </w:rPr>
      </w:pPr>
      <w:r>
        <w:rPr>
          <w:color w:val="000000"/>
          <w:spacing w:val="1"/>
          <w:sz w:val="28"/>
          <w:szCs w:val="28"/>
          <w:lang w:val="uk-UA"/>
        </w:rPr>
        <w:t>Аспекти клініко-лабораторних та ЕКГ-особливостей основної та</w:t>
      </w:r>
      <w:r>
        <w:rPr>
          <w:color w:val="000000"/>
          <w:spacing w:val="1"/>
          <w:sz w:val="28"/>
          <w:szCs w:val="28"/>
          <w:lang w:val="uk-UA"/>
        </w:rPr>
        <w:br/>
      </w:r>
      <w:r>
        <w:rPr>
          <w:color w:val="000000"/>
          <w:sz w:val="28"/>
          <w:szCs w:val="28"/>
          <w:lang w:val="uk-UA"/>
        </w:rPr>
        <w:t xml:space="preserve">порівнюваної груп                                                                                             </w:t>
      </w:r>
      <w:r>
        <w:rPr>
          <w:color w:val="000000"/>
          <w:spacing w:val="-21"/>
          <w:sz w:val="28"/>
          <w:szCs w:val="28"/>
          <w:lang w:val="uk-UA"/>
        </w:rPr>
        <w:t>132</w:t>
      </w:r>
    </w:p>
    <w:p w:rsidR="00FB1DF7" w:rsidRDefault="00FB1DF7" w:rsidP="0066073E">
      <w:pPr>
        <w:widowControl w:val="0"/>
        <w:numPr>
          <w:ilvl w:val="0"/>
          <w:numId w:val="55"/>
        </w:numPr>
        <w:shd w:val="clear" w:color="auto" w:fill="FFFFFF"/>
        <w:tabs>
          <w:tab w:val="left" w:pos="1051"/>
          <w:tab w:val="left" w:pos="9896"/>
        </w:tabs>
        <w:suppressAutoHyphens w:val="0"/>
        <w:autoSpaceDE w:val="0"/>
        <w:autoSpaceDN w:val="0"/>
        <w:adjustRightInd w:val="0"/>
        <w:spacing w:line="360" w:lineRule="auto"/>
        <w:ind w:left="360" w:hanging="360"/>
        <w:rPr>
          <w:color w:val="000000"/>
          <w:spacing w:val="-9"/>
          <w:sz w:val="28"/>
          <w:szCs w:val="28"/>
          <w:lang w:val="uk-UA"/>
        </w:rPr>
      </w:pPr>
      <w:r>
        <w:rPr>
          <w:color w:val="000000"/>
          <w:spacing w:val="2"/>
          <w:sz w:val="28"/>
          <w:szCs w:val="28"/>
          <w:lang w:val="uk-UA"/>
        </w:rPr>
        <w:t>Роль змін механічної активності міокарда в компенсаторно-</w:t>
      </w:r>
      <w:r>
        <w:rPr>
          <w:color w:val="000000"/>
          <w:spacing w:val="2"/>
          <w:sz w:val="28"/>
          <w:szCs w:val="28"/>
          <w:lang w:val="uk-UA"/>
        </w:rPr>
        <w:br/>
      </w:r>
      <w:r>
        <w:rPr>
          <w:color w:val="000000"/>
          <w:spacing w:val="1"/>
          <w:sz w:val="28"/>
          <w:szCs w:val="28"/>
          <w:lang w:val="uk-UA"/>
        </w:rPr>
        <w:t>пристосовницьких процесах</w:t>
      </w:r>
      <w:r>
        <w:rPr>
          <w:color w:val="000000"/>
          <w:sz w:val="28"/>
          <w:szCs w:val="28"/>
          <w:lang w:val="uk-UA"/>
        </w:rPr>
        <w:t xml:space="preserve">                                                                            </w:t>
      </w:r>
      <w:r>
        <w:rPr>
          <w:color w:val="000000"/>
          <w:spacing w:val="-21"/>
          <w:sz w:val="28"/>
          <w:szCs w:val="28"/>
          <w:lang w:val="uk-UA"/>
        </w:rPr>
        <w:t>139</w:t>
      </w:r>
    </w:p>
    <w:p w:rsidR="00FB1DF7" w:rsidRPr="00210483" w:rsidRDefault="00FB1DF7" w:rsidP="0066073E">
      <w:pPr>
        <w:widowControl w:val="0"/>
        <w:numPr>
          <w:ilvl w:val="0"/>
          <w:numId w:val="55"/>
        </w:numPr>
        <w:shd w:val="clear" w:color="auto" w:fill="FFFFFF"/>
        <w:tabs>
          <w:tab w:val="left" w:pos="1051"/>
          <w:tab w:val="left" w:pos="9893"/>
        </w:tabs>
        <w:suppressAutoHyphens w:val="0"/>
        <w:autoSpaceDE w:val="0"/>
        <w:autoSpaceDN w:val="0"/>
        <w:adjustRightInd w:val="0"/>
        <w:spacing w:line="360" w:lineRule="auto"/>
        <w:ind w:left="360" w:hanging="360"/>
        <w:rPr>
          <w:color w:val="000000"/>
          <w:spacing w:val="-9"/>
          <w:sz w:val="28"/>
          <w:szCs w:val="28"/>
          <w:lang w:val="uk-UA"/>
        </w:rPr>
      </w:pPr>
      <w:r>
        <w:rPr>
          <w:color w:val="000000"/>
          <w:sz w:val="28"/>
          <w:szCs w:val="28"/>
          <w:lang w:val="uk-UA"/>
        </w:rPr>
        <w:t>Зміни структурно-геометричних та функціональних характеристик</w:t>
      </w:r>
    </w:p>
    <w:p w:rsidR="00FB1DF7" w:rsidRDefault="00FB1DF7" w:rsidP="00FB1DF7">
      <w:pPr>
        <w:widowControl w:val="0"/>
        <w:shd w:val="clear" w:color="auto" w:fill="FFFFFF"/>
        <w:tabs>
          <w:tab w:val="left" w:pos="1051"/>
          <w:tab w:val="left" w:pos="9893"/>
        </w:tabs>
        <w:autoSpaceDE w:val="0"/>
        <w:autoSpaceDN w:val="0"/>
        <w:adjustRightInd w:val="0"/>
        <w:spacing w:line="360" w:lineRule="auto"/>
        <w:ind w:left="551" w:firstLine="529"/>
        <w:rPr>
          <w:color w:val="000000"/>
          <w:sz w:val="28"/>
          <w:szCs w:val="28"/>
          <w:lang w:val="uk-UA"/>
        </w:rPr>
      </w:pPr>
      <w:r>
        <w:rPr>
          <w:color w:val="000000"/>
          <w:sz w:val="28"/>
          <w:szCs w:val="28"/>
          <w:lang w:val="uk-UA"/>
        </w:rPr>
        <w:t>серця, визначення місця механізмів адаптації та дезадаптації</w:t>
      </w:r>
    </w:p>
    <w:p w:rsidR="00FB1DF7" w:rsidRDefault="00FB1DF7" w:rsidP="00FB1DF7">
      <w:pPr>
        <w:widowControl w:val="0"/>
        <w:shd w:val="clear" w:color="auto" w:fill="FFFFFF"/>
        <w:tabs>
          <w:tab w:val="left" w:pos="1051"/>
          <w:tab w:val="left" w:pos="9893"/>
        </w:tabs>
        <w:autoSpaceDE w:val="0"/>
        <w:autoSpaceDN w:val="0"/>
        <w:adjustRightInd w:val="0"/>
        <w:spacing w:line="360" w:lineRule="auto"/>
        <w:ind w:left="551" w:firstLine="529"/>
        <w:rPr>
          <w:color w:val="000000"/>
          <w:spacing w:val="-9"/>
          <w:sz w:val="28"/>
          <w:szCs w:val="28"/>
          <w:lang w:val="uk-UA"/>
        </w:rPr>
      </w:pPr>
      <w:r>
        <w:rPr>
          <w:color w:val="000000"/>
          <w:sz w:val="28"/>
          <w:szCs w:val="28"/>
          <w:lang w:val="uk-UA"/>
        </w:rPr>
        <w:t xml:space="preserve">у перебігу хронічної постінфарктної аневризми серця                                </w:t>
      </w:r>
      <w:r>
        <w:rPr>
          <w:color w:val="000000"/>
          <w:spacing w:val="-22"/>
          <w:sz w:val="28"/>
          <w:szCs w:val="28"/>
          <w:lang w:val="uk-UA"/>
        </w:rPr>
        <w:t>146</w:t>
      </w:r>
    </w:p>
    <w:p w:rsidR="00FB1DF7" w:rsidRPr="007B6DAE" w:rsidRDefault="00FB1DF7" w:rsidP="00FB1DF7">
      <w:pPr>
        <w:shd w:val="clear" w:color="auto" w:fill="FFFFFF"/>
        <w:spacing w:line="360" w:lineRule="auto"/>
        <w:rPr>
          <w:lang w:val="uk-UA"/>
        </w:rPr>
      </w:pPr>
      <w:r>
        <w:rPr>
          <w:color w:val="000000"/>
          <w:spacing w:val="-1"/>
          <w:sz w:val="28"/>
          <w:szCs w:val="28"/>
          <w:lang w:val="uk-UA"/>
        </w:rPr>
        <w:t>РОЗДІЛ 7. ПРОГРАМИ ЛІКУВАННЯ ТА ФІЗИЧНОЇ РЕАБІЛІТАЦІЇ</w:t>
      </w:r>
    </w:p>
    <w:p w:rsidR="00FB1DF7" w:rsidRPr="007B6DAE" w:rsidRDefault="00FB1DF7" w:rsidP="00FB1DF7">
      <w:pPr>
        <w:shd w:val="clear" w:color="auto" w:fill="FFFFFF"/>
        <w:tabs>
          <w:tab w:val="left" w:pos="9889"/>
        </w:tabs>
        <w:spacing w:line="360" w:lineRule="auto"/>
        <w:ind w:left="1073"/>
        <w:rPr>
          <w:lang w:val="uk-UA"/>
        </w:rPr>
      </w:pPr>
      <w:r>
        <w:rPr>
          <w:color w:val="000000"/>
          <w:spacing w:val="-1"/>
          <w:sz w:val="28"/>
          <w:szCs w:val="28"/>
          <w:lang w:val="uk-UA"/>
        </w:rPr>
        <w:t>ТЕРАПЕВТИЧНИХ ХВОРИХ ІЗ ХРОНІЧНОЮ ПОСТІНФАРКТНОЮ</w:t>
      </w:r>
      <w:r>
        <w:rPr>
          <w:color w:val="000000"/>
          <w:spacing w:val="-1"/>
          <w:sz w:val="28"/>
          <w:szCs w:val="28"/>
          <w:lang w:val="uk-UA"/>
        </w:rPr>
        <w:br/>
        <w:t xml:space="preserve">АНЕВРИЗМОЮ СЕРЦЯ                                                                                   </w:t>
      </w:r>
      <w:r>
        <w:rPr>
          <w:color w:val="000000"/>
          <w:spacing w:val="-21"/>
          <w:sz w:val="28"/>
          <w:szCs w:val="28"/>
          <w:lang w:val="uk-UA"/>
        </w:rPr>
        <w:t>154</w:t>
      </w:r>
    </w:p>
    <w:p w:rsidR="00FB1DF7" w:rsidRPr="00AA41B8" w:rsidRDefault="00FB1DF7" w:rsidP="0066073E">
      <w:pPr>
        <w:widowControl w:val="0"/>
        <w:numPr>
          <w:ilvl w:val="0"/>
          <w:numId w:val="56"/>
        </w:numPr>
        <w:shd w:val="clear" w:color="auto" w:fill="FFFFFF"/>
        <w:tabs>
          <w:tab w:val="left" w:pos="1048"/>
        </w:tabs>
        <w:suppressAutoHyphens w:val="0"/>
        <w:autoSpaceDE w:val="0"/>
        <w:autoSpaceDN w:val="0"/>
        <w:adjustRightInd w:val="0"/>
        <w:spacing w:line="360" w:lineRule="auto"/>
        <w:rPr>
          <w:color w:val="000000"/>
          <w:spacing w:val="-10"/>
          <w:sz w:val="28"/>
          <w:szCs w:val="28"/>
          <w:lang w:val="uk-UA"/>
        </w:rPr>
      </w:pPr>
      <w:r>
        <w:rPr>
          <w:color w:val="000000"/>
          <w:spacing w:val="-1"/>
          <w:sz w:val="28"/>
          <w:szCs w:val="28"/>
          <w:lang w:val="uk-UA"/>
        </w:rPr>
        <w:t xml:space="preserve">Енергетичний захист міокарда з позицій поліморбідності захворювань     155  </w:t>
      </w:r>
    </w:p>
    <w:p w:rsidR="00FB1DF7" w:rsidRPr="00210483" w:rsidRDefault="00FB1DF7" w:rsidP="0066073E">
      <w:pPr>
        <w:widowControl w:val="0"/>
        <w:numPr>
          <w:ilvl w:val="0"/>
          <w:numId w:val="57"/>
        </w:numPr>
        <w:shd w:val="clear" w:color="auto" w:fill="FFFFFF"/>
        <w:tabs>
          <w:tab w:val="left" w:pos="1048"/>
          <w:tab w:val="left" w:pos="9886"/>
        </w:tabs>
        <w:suppressAutoHyphens w:val="0"/>
        <w:autoSpaceDE w:val="0"/>
        <w:autoSpaceDN w:val="0"/>
        <w:adjustRightInd w:val="0"/>
        <w:spacing w:line="360" w:lineRule="auto"/>
        <w:ind w:left="360" w:hanging="360"/>
        <w:rPr>
          <w:color w:val="000000"/>
          <w:spacing w:val="-11"/>
          <w:sz w:val="28"/>
          <w:szCs w:val="28"/>
          <w:lang w:val="uk-UA"/>
        </w:rPr>
      </w:pPr>
      <w:r>
        <w:rPr>
          <w:color w:val="000000"/>
          <w:sz w:val="28"/>
          <w:szCs w:val="28"/>
          <w:lang w:val="uk-UA"/>
        </w:rPr>
        <w:t>Корекція діастолічної дисфункції у пацієнтів із поєднаною</w:t>
      </w:r>
    </w:p>
    <w:p w:rsidR="00FB1DF7" w:rsidRPr="00AA41B8" w:rsidRDefault="00FB1DF7" w:rsidP="00FB1DF7">
      <w:pPr>
        <w:widowControl w:val="0"/>
        <w:shd w:val="clear" w:color="auto" w:fill="FFFFFF"/>
        <w:tabs>
          <w:tab w:val="left" w:pos="1048"/>
          <w:tab w:val="left" w:pos="9886"/>
        </w:tabs>
        <w:autoSpaceDE w:val="0"/>
        <w:autoSpaceDN w:val="0"/>
        <w:adjustRightInd w:val="0"/>
        <w:spacing w:line="360" w:lineRule="auto"/>
        <w:ind w:left="548" w:firstLine="532"/>
        <w:rPr>
          <w:color w:val="000000"/>
          <w:spacing w:val="-11"/>
          <w:sz w:val="28"/>
          <w:szCs w:val="28"/>
          <w:lang w:val="uk-UA"/>
        </w:rPr>
      </w:pPr>
      <w:r>
        <w:rPr>
          <w:color w:val="000000"/>
          <w:sz w:val="28"/>
          <w:szCs w:val="28"/>
          <w:lang w:val="uk-UA"/>
        </w:rPr>
        <w:t xml:space="preserve">соматичною </w:t>
      </w:r>
      <w:r>
        <w:rPr>
          <w:color w:val="000000"/>
          <w:spacing w:val="-1"/>
          <w:sz w:val="28"/>
          <w:szCs w:val="28"/>
          <w:lang w:val="uk-UA"/>
        </w:rPr>
        <w:t xml:space="preserve">патологією                                                                                    </w:t>
      </w:r>
      <w:r>
        <w:rPr>
          <w:color w:val="000000"/>
          <w:spacing w:val="-21"/>
          <w:sz w:val="28"/>
          <w:szCs w:val="28"/>
          <w:lang w:val="uk-UA"/>
        </w:rPr>
        <w:t>163</w:t>
      </w:r>
    </w:p>
    <w:p w:rsidR="00FB1DF7" w:rsidRDefault="00FB1DF7" w:rsidP="00FB1DF7">
      <w:pPr>
        <w:widowControl w:val="0"/>
        <w:shd w:val="clear" w:color="auto" w:fill="FFFFFF"/>
        <w:tabs>
          <w:tab w:val="left" w:pos="1048"/>
          <w:tab w:val="left" w:pos="9886"/>
        </w:tabs>
        <w:autoSpaceDE w:val="0"/>
        <w:autoSpaceDN w:val="0"/>
        <w:adjustRightInd w:val="0"/>
        <w:spacing w:line="360" w:lineRule="auto"/>
        <w:ind w:left="548"/>
        <w:rPr>
          <w:color w:val="000000"/>
          <w:spacing w:val="-11"/>
          <w:sz w:val="28"/>
          <w:szCs w:val="28"/>
          <w:lang w:val="uk-UA"/>
        </w:rPr>
      </w:pPr>
      <w:r>
        <w:rPr>
          <w:color w:val="000000"/>
          <w:spacing w:val="-1"/>
          <w:sz w:val="28"/>
          <w:szCs w:val="28"/>
          <w:lang w:val="uk-UA"/>
        </w:rPr>
        <w:t xml:space="preserve">                                                                                                          </w:t>
      </w:r>
    </w:p>
    <w:p w:rsidR="00FB1DF7" w:rsidRDefault="00FB1DF7" w:rsidP="0066073E">
      <w:pPr>
        <w:widowControl w:val="0"/>
        <w:numPr>
          <w:ilvl w:val="0"/>
          <w:numId w:val="57"/>
        </w:numPr>
        <w:shd w:val="clear" w:color="auto" w:fill="FFFFFF"/>
        <w:tabs>
          <w:tab w:val="left" w:pos="1058"/>
          <w:tab w:val="left" w:pos="9835"/>
        </w:tabs>
        <w:suppressAutoHyphens w:val="0"/>
        <w:autoSpaceDE w:val="0"/>
        <w:autoSpaceDN w:val="0"/>
        <w:adjustRightInd w:val="0"/>
        <w:spacing w:line="360" w:lineRule="auto"/>
        <w:ind w:left="360" w:hanging="360"/>
        <w:rPr>
          <w:color w:val="000000"/>
          <w:spacing w:val="-8"/>
          <w:sz w:val="28"/>
          <w:szCs w:val="28"/>
          <w:lang w:val="uk-UA"/>
        </w:rPr>
      </w:pPr>
      <w:r>
        <w:rPr>
          <w:color w:val="000000"/>
          <w:sz w:val="28"/>
          <w:szCs w:val="28"/>
          <w:lang w:val="uk-UA"/>
        </w:rPr>
        <w:t>Комплексна ендотеліальна протекція у хворих із хронічною</w:t>
      </w:r>
      <w:r>
        <w:rPr>
          <w:color w:val="000000"/>
          <w:sz w:val="28"/>
          <w:szCs w:val="28"/>
          <w:lang w:val="uk-UA"/>
        </w:rPr>
        <w:br/>
        <w:t xml:space="preserve">постінфарктною аневризмою серця і цукровим діабетом                            </w:t>
      </w:r>
      <w:r>
        <w:rPr>
          <w:color w:val="000000"/>
          <w:spacing w:val="-21"/>
          <w:sz w:val="28"/>
          <w:szCs w:val="28"/>
          <w:lang w:val="uk-UA"/>
        </w:rPr>
        <w:t>166</w:t>
      </w:r>
    </w:p>
    <w:p w:rsidR="00FB1DF7" w:rsidRDefault="00FB1DF7" w:rsidP="0066073E">
      <w:pPr>
        <w:widowControl w:val="0"/>
        <w:numPr>
          <w:ilvl w:val="0"/>
          <w:numId w:val="57"/>
        </w:numPr>
        <w:shd w:val="clear" w:color="auto" w:fill="FFFFFF"/>
        <w:tabs>
          <w:tab w:val="left" w:pos="1058"/>
          <w:tab w:val="left" w:pos="9835"/>
        </w:tabs>
        <w:suppressAutoHyphens w:val="0"/>
        <w:autoSpaceDE w:val="0"/>
        <w:autoSpaceDN w:val="0"/>
        <w:adjustRightInd w:val="0"/>
        <w:spacing w:line="360" w:lineRule="auto"/>
        <w:ind w:left="360" w:hanging="360"/>
        <w:rPr>
          <w:color w:val="000000"/>
          <w:spacing w:val="-8"/>
          <w:sz w:val="28"/>
          <w:szCs w:val="28"/>
          <w:lang w:val="uk-UA"/>
        </w:rPr>
      </w:pPr>
      <w:r>
        <w:rPr>
          <w:color w:val="000000"/>
          <w:sz w:val="28"/>
          <w:szCs w:val="28"/>
          <w:lang w:val="uk-UA"/>
        </w:rPr>
        <w:t>Принципи комплексної реабілітації на етапі санаторно-курортного</w:t>
      </w:r>
      <w:r>
        <w:rPr>
          <w:color w:val="000000"/>
          <w:sz w:val="28"/>
          <w:szCs w:val="28"/>
          <w:lang w:val="uk-UA"/>
        </w:rPr>
        <w:br/>
        <w:t>лікування, аналіз параметрів якості життя пацієнтів як спосіб оцінки</w:t>
      </w:r>
      <w:r>
        <w:rPr>
          <w:color w:val="000000"/>
          <w:sz w:val="28"/>
          <w:szCs w:val="28"/>
          <w:lang w:val="uk-UA"/>
        </w:rPr>
        <w:br/>
      </w:r>
      <w:r>
        <w:rPr>
          <w:color w:val="000000"/>
          <w:spacing w:val="-2"/>
          <w:sz w:val="28"/>
          <w:szCs w:val="28"/>
          <w:lang w:val="uk-UA"/>
        </w:rPr>
        <w:t>ефективності медикаментозно-реабілітаційних програм</w:t>
      </w:r>
      <w:r>
        <w:rPr>
          <w:color w:val="000000"/>
          <w:sz w:val="28"/>
          <w:szCs w:val="28"/>
          <w:lang w:val="uk-UA"/>
        </w:rPr>
        <w:t xml:space="preserve">                               </w:t>
      </w:r>
      <w:r>
        <w:rPr>
          <w:color w:val="000000"/>
          <w:spacing w:val="-22"/>
          <w:sz w:val="28"/>
          <w:szCs w:val="28"/>
          <w:lang w:val="uk-UA"/>
        </w:rPr>
        <w:t>173</w:t>
      </w:r>
    </w:p>
    <w:p w:rsidR="00FB1DF7" w:rsidRDefault="00FB1DF7" w:rsidP="00FB1DF7">
      <w:pPr>
        <w:shd w:val="clear" w:color="auto" w:fill="FFFFFF"/>
        <w:tabs>
          <w:tab w:val="left" w:pos="9835"/>
        </w:tabs>
        <w:spacing w:line="360" w:lineRule="auto"/>
        <w:ind w:left="7"/>
      </w:pPr>
      <w:r>
        <w:rPr>
          <w:color w:val="000000"/>
          <w:spacing w:val="-3"/>
          <w:sz w:val="28"/>
          <w:szCs w:val="28"/>
          <w:lang w:val="uk-UA"/>
        </w:rPr>
        <w:lastRenderedPageBreak/>
        <w:t xml:space="preserve">РОЗДІЛ 8. АНАЛІЗ І УЗАГАЛЬНЕННЯ РЕЗУЛЬТАТІВ ДОСЛІДЖЕННЯ                </w:t>
      </w:r>
      <w:r>
        <w:rPr>
          <w:color w:val="000000"/>
          <w:spacing w:val="-21"/>
          <w:sz w:val="28"/>
          <w:szCs w:val="28"/>
          <w:lang w:val="uk-UA"/>
        </w:rPr>
        <w:t>184</w:t>
      </w:r>
    </w:p>
    <w:p w:rsidR="00FB1DF7" w:rsidRDefault="00FB1DF7" w:rsidP="00FB1DF7">
      <w:pPr>
        <w:shd w:val="clear" w:color="auto" w:fill="FFFFFF"/>
        <w:tabs>
          <w:tab w:val="left" w:pos="9900"/>
        </w:tabs>
        <w:spacing w:line="360" w:lineRule="auto"/>
        <w:ind w:right="-55"/>
      </w:pPr>
      <w:r>
        <w:rPr>
          <w:color w:val="000000"/>
          <w:spacing w:val="-3"/>
          <w:sz w:val="28"/>
          <w:szCs w:val="28"/>
          <w:lang w:val="uk-UA"/>
        </w:rPr>
        <w:t xml:space="preserve">ВИСНОВКИ                                                                                                                           </w:t>
      </w:r>
      <w:r>
        <w:rPr>
          <w:color w:val="000000"/>
          <w:spacing w:val="-14"/>
          <w:sz w:val="28"/>
          <w:szCs w:val="28"/>
          <w:lang w:val="uk-UA"/>
        </w:rPr>
        <w:t>229</w:t>
      </w:r>
    </w:p>
    <w:p w:rsidR="00FB1DF7" w:rsidRDefault="00FB1DF7" w:rsidP="00FB1DF7">
      <w:pPr>
        <w:shd w:val="clear" w:color="auto" w:fill="FFFFFF"/>
        <w:tabs>
          <w:tab w:val="left" w:pos="9835"/>
        </w:tabs>
        <w:spacing w:line="360" w:lineRule="auto"/>
      </w:pPr>
      <w:r>
        <w:rPr>
          <w:color w:val="000000"/>
          <w:spacing w:val="-4"/>
          <w:sz w:val="28"/>
          <w:szCs w:val="28"/>
          <w:lang w:val="uk-UA"/>
        </w:rPr>
        <w:t xml:space="preserve">ПРАКТИЧНІ РЕКОМЕНДАЦІЇ                                                                                            </w:t>
      </w:r>
      <w:r>
        <w:rPr>
          <w:color w:val="000000"/>
          <w:spacing w:val="-11"/>
          <w:sz w:val="28"/>
          <w:szCs w:val="28"/>
          <w:lang w:val="uk-UA"/>
        </w:rPr>
        <w:t>232</w:t>
      </w:r>
    </w:p>
    <w:p w:rsidR="00FB1DF7" w:rsidRDefault="00FB1DF7" w:rsidP="00FB1DF7">
      <w:pPr>
        <w:shd w:val="clear" w:color="auto" w:fill="FFFFFF"/>
        <w:tabs>
          <w:tab w:val="left" w:pos="9835"/>
        </w:tabs>
        <w:spacing w:line="360" w:lineRule="auto"/>
        <w:ind w:left="11"/>
      </w:pPr>
      <w:r>
        <w:rPr>
          <w:color w:val="000000"/>
          <w:spacing w:val="-2"/>
          <w:sz w:val="28"/>
          <w:szCs w:val="28"/>
          <w:lang w:val="uk-UA"/>
        </w:rPr>
        <w:t>СПИСОК ВИКОРИСТАНИХ ДЖЕРЕЛ                                                                           2</w:t>
      </w:r>
      <w:r>
        <w:rPr>
          <w:color w:val="000000"/>
          <w:spacing w:val="-12"/>
          <w:sz w:val="28"/>
          <w:szCs w:val="28"/>
          <w:lang w:val="uk-UA"/>
        </w:rPr>
        <w:t>34</w:t>
      </w:r>
    </w:p>
    <w:p w:rsidR="00FB1DF7" w:rsidRDefault="00FB1DF7" w:rsidP="00FB1DF7">
      <w:pPr>
        <w:shd w:val="clear" w:color="auto" w:fill="FFFFFF"/>
        <w:tabs>
          <w:tab w:val="left" w:pos="9835"/>
        </w:tabs>
        <w:spacing w:before="4" w:line="360" w:lineRule="auto"/>
        <w:rPr>
          <w:color w:val="000000"/>
          <w:spacing w:val="-12"/>
          <w:sz w:val="28"/>
          <w:szCs w:val="28"/>
          <w:lang w:val="uk-UA"/>
        </w:rPr>
      </w:pPr>
      <w:r>
        <w:rPr>
          <w:color w:val="000000"/>
          <w:spacing w:val="-6"/>
          <w:sz w:val="28"/>
          <w:szCs w:val="28"/>
          <w:lang w:val="uk-UA"/>
        </w:rPr>
        <w:t xml:space="preserve">ДОДАТКИ                                                                                                                                     </w:t>
      </w:r>
      <w:r>
        <w:rPr>
          <w:color w:val="000000"/>
          <w:spacing w:val="-12"/>
          <w:sz w:val="28"/>
          <w:szCs w:val="28"/>
          <w:lang w:val="uk-UA"/>
        </w:rPr>
        <w:t>286</w:t>
      </w:r>
    </w:p>
    <w:p w:rsidR="00FB1DF7" w:rsidRDefault="00FB1DF7" w:rsidP="00FB1DF7">
      <w:pPr>
        <w:shd w:val="clear" w:color="auto" w:fill="FFFFFF"/>
        <w:tabs>
          <w:tab w:val="left" w:pos="9835"/>
        </w:tabs>
        <w:spacing w:before="4" w:line="360" w:lineRule="auto"/>
        <w:ind w:firstLine="1080"/>
        <w:rPr>
          <w:color w:val="000000"/>
          <w:spacing w:val="-12"/>
          <w:sz w:val="28"/>
          <w:szCs w:val="28"/>
          <w:lang w:val="uk-UA"/>
        </w:rPr>
      </w:pPr>
      <w:r>
        <w:rPr>
          <w:color w:val="000000"/>
          <w:spacing w:val="-12"/>
          <w:sz w:val="28"/>
          <w:szCs w:val="28"/>
          <w:lang w:val="uk-UA"/>
        </w:rPr>
        <w:t>Додаток А. Документи впровадження результатів дослідження</w:t>
      </w:r>
    </w:p>
    <w:p w:rsidR="00FB1DF7" w:rsidRDefault="00FB1DF7" w:rsidP="00FB1DF7">
      <w:pPr>
        <w:shd w:val="clear" w:color="auto" w:fill="FFFFFF"/>
        <w:tabs>
          <w:tab w:val="left" w:pos="9835"/>
        </w:tabs>
        <w:spacing w:before="4" w:line="360" w:lineRule="auto"/>
        <w:ind w:firstLine="1080"/>
        <w:rPr>
          <w:color w:val="000000"/>
          <w:spacing w:val="-12"/>
          <w:sz w:val="28"/>
          <w:szCs w:val="28"/>
          <w:lang w:val="uk-UA"/>
        </w:rPr>
      </w:pPr>
      <w:r>
        <w:rPr>
          <w:color w:val="000000"/>
          <w:spacing w:val="-12"/>
          <w:sz w:val="28"/>
          <w:szCs w:val="28"/>
          <w:lang w:val="uk-UA"/>
        </w:rPr>
        <w:t>в практику охорони здоров</w:t>
      </w:r>
      <w:r w:rsidRPr="00FB1DF7">
        <w:rPr>
          <w:color w:val="000000"/>
          <w:spacing w:val="-12"/>
          <w:sz w:val="28"/>
          <w:szCs w:val="28"/>
        </w:rPr>
        <w:t>’</w:t>
      </w:r>
      <w:r>
        <w:rPr>
          <w:color w:val="000000"/>
          <w:spacing w:val="-12"/>
          <w:sz w:val="28"/>
          <w:szCs w:val="28"/>
          <w:lang w:val="uk-UA"/>
        </w:rPr>
        <w:t>я                                                                                                286</w:t>
      </w:r>
    </w:p>
    <w:p w:rsidR="00FB1DF7" w:rsidRDefault="00FB1DF7" w:rsidP="00FB1DF7">
      <w:pPr>
        <w:shd w:val="clear" w:color="auto" w:fill="FFFFFF"/>
        <w:tabs>
          <w:tab w:val="left" w:pos="9835"/>
        </w:tabs>
        <w:spacing w:before="4" w:line="360" w:lineRule="auto"/>
        <w:ind w:firstLine="1080"/>
        <w:rPr>
          <w:color w:val="000000"/>
          <w:spacing w:val="-12"/>
          <w:sz w:val="28"/>
          <w:szCs w:val="28"/>
          <w:lang w:val="uk-UA"/>
        </w:rPr>
      </w:pPr>
      <w:r>
        <w:rPr>
          <w:color w:val="000000"/>
          <w:spacing w:val="-12"/>
          <w:sz w:val="28"/>
          <w:szCs w:val="28"/>
          <w:lang w:val="uk-UA"/>
        </w:rPr>
        <w:t>Додаток Б. Документи впровадження результатів дослідження</w:t>
      </w:r>
    </w:p>
    <w:p w:rsidR="00FB1DF7" w:rsidRPr="00FA5AD2" w:rsidRDefault="00FB1DF7" w:rsidP="00FB1DF7">
      <w:pPr>
        <w:shd w:val="clear" w:color="auto" w:fill="FFFFFF"/>
        <w:tabs>
          <w:tab w:val="left" w:pos="9835"/>
        </w:tabs>
        <w:spacing w:before="4" w:line="360" w:lineRule="auto"/>
        <w:ind w:firstLine="1080"/>
      </w:pPr>
      <w:r>
        <w:rPr>
          <w:color w:val="000000"/>
          <w:spacing w:val="-12"/>
          <w:sz w:val="28"/>
          <w:szCs w:val="28"/>
          <w:lang w:val="uk-UA"/>
        </w:rPr>
        <w:t>в навчальний процес                                                                                                               333</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center"/>
        <w:rPr>
          <w:sz w:val="28"/>
          <w:szCs w:val="28"/>
        </w:rPr>
      </w:pPr>
      <w:r w:rsidRPr="00E71EBE">
        <w:rPr>
          <w:b/>
          <w:bCs/>
          <w:sz w:val="28"/>
          <w:szCs w:val="28"/>
        </w:rPr>
        <w:t>ВСТУП</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center"/>
        <w:rPr>
          <w:sz w:val="28"/>
          <w:szCs w:val="28"/>
        </w:rPr>
      </w:pP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center"/>
        <w:rPr>
          <w:sz w:val="28"/>
          <w:szCs w:val="28"/>
        </w:rPr>
      </w:pP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b/>
          <w:bCs/>
          <w:sz w:val="28"/>
          <w:szCs w:val="28"/>
        </w:rPr>
        <w:t xml:space="preserve">Актуальність теми. </w:t>
      </w:r>
      <w:r w:rsidRPr="00E71EBE">
        <w:rPr>
          <w:sz w:val="28"/>
          <w:szCs w:val="28"/>
        </w:rPr>
        <w:t>Проблема зниження смертності від хвороб системи кровообігу є предметом особливої уваги медичної науки, служби охорони здоров’я, всього суспільства. На початку ХХІ століття ішемічна хвороба серця (ІХС) серед хвороб системи кровообігу в Україні становила 23,2% випадків у пацієнтів працездатного віку [94, 118, 119, 159]. Цим обгрунтована актуальність наукових розробок з дослідження нових аспектів виникнення, прогресування, лікування різноманітних форм ІХС та її ускладнень [137, 161].</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sz w:val="28"/>
          <w:szCs w:val="28"/>
        </w:rPr>
        <w:t>Найбільш реальним шляхом зниження смертності при ІХС є розробка активних методів лікування хворих із високим ризиком коронарних ускладнень. До хворих такої категорії належать особи, що перенесли інфаркт міокарда. Серед зростаючої кількості ускладнень постінфарктного періоду хронічна постінфарктна аневризма серця (ХПАС) посідає одне з перших місць [259, 340].</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sz w:val="28"/>
          <w:szCs w:val="28"/>
        </w:rPr>
        <w:lastRenderedPageBreak/>
        <w:t>Проблема діагностики та лікування ХПАС в клініці внутрішніх хвороб набуває значного фахового інтересу у вітчизняних наукових колах [199, 206]. Відродження зацікавленості цією проблемою в сучасній клініці пов’язано з тим, що зростаючі успіхи у консервативному лікуванні гострого інфаркту міокарда призвели до змін у патоморфозі постінфарктної аневризми [40]. Нові аспекти дослідження цих явищ стають передумовами для оцінки патогенетичних механізмів у цілому в усій різноманітності їх взаємодій, уточнення впливу на розвиток даного ускладнення інфаркту міокарда різноманітних чинників, у тому числі індивідуальних соматометричних особливостей пацієнтів, створення для терапевтичної практики програм комплексного лікування та фізичної реабілітації хворих із ХПАС  з урахуванням супутньої патології, покращення прогнозу та якості життя таких пацієнтів.</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sz w:val="28"/>
          <w:szCs w:val="28"/>
        </w:rPr>
        <w:t>Н</w:t>
      </w:r>
      <w:r>
        <w:rPr>
          <w:sz w:val="28"/>
          <w:szCs w:val="28"/>
          <w:lang w:val="uk-UA"/>
        </w:rPr>
        <w:t>езважаю</w:t>
      </w:r>
      <w:r w:rsidRPr="00E71EBE">
        <w:rPr>
          <w:sz w:val="28"/>
          <w:szCs w:val="28"/>
        </w:rPr>
        <w:t xml:space="preserve">чи на наявність наукових праць, присвячених різним аспектам постінфарктного кардіосклерозу [8, 46, 188, 189, 206], наведені вище наукові напрями щодо ХПАС у сучасній кардіології майже не висвітлені. Не існує також єдиної думки щодо критеріїв ефективності лікування та розробки доступних для широкого використання в практиці охорони здоров’я методів діагностики, в тому числі навантажувальних тестів для таких хворих. У зв’язку з цим постає необхідність більш глибокого вивчення механізмів розвитку багатьох симптомів і синдромів даної нозології, швидкості прогресування такого стану. На </w:t>
      </w:r>
      <w:r>
        <w:rPr>
          <w:sz w:val="28"/>
          <w:szCs w:val="28"/>
          <w:lang w:val="uk-UA"/>
        </w:rPr>
        <w:t>тлі популяційних досліджень</w:t>
      </w:r>
      <w:r w:rsidRPr="00E71EBE">
        <w:rPr>
          <w:sz w:val="28"/>
          <w:szCs w:val="28"/>
        </w:rPr>
        <w:t xml:space="preserve"> </w:t>
      </w:r>
      <w:r>
        <w:rPr>
          <w:sz w:val="28"/>
          <w:szCs w:val="28"/>
          <w:lang w:val="uk-UA"/>
        </w:rPr>
        <w:t>і</w:t>
      </w:r>
      <w:r w:rsidRPr="00E71EBE">
        <w:rPr>
          <w:sz w:val="28"/>
          <w:szCs w:val="28"/>
        </w:rPr>
        <w:t xml:space="preserve">з даної проблеми </w:t>
      </w:r>
      <w:r>
        <w:rPr>
          <w:sz w:val="28"/>
          <w:szCs w:val="28"/>
          <w:lang w:val="uk-UA"/>
        </w:rPr>
        <w:t>у</w:t>
      </w:r>
      <w:r w:rsidRPr="00E71EBE">
        <w:rPr>
          <w:sz w:val="28"/>
          <w:szCs w:val="28"/>
        </w:rPr>
        <w:t xml:space="preserve"> світовій медицині [260, 331, 332, 340], в Україні епідеміологічні дослідження щодо розповсюдженості ХПАС та характеристики контингенту з даною нозологією, частоти патологоанатомічного виявлення ХПАС не проводились. Вищезазначені дані свідчать як про актуальність проблеми ХПАС у сучасній науці, так і про недостатню вивченість даної проблеми в Україні. Вирішенню цієї проблеми присвячена дана робота.</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b/>
          <w:bCs/>
          <w:sz w:val="28"/>
          <w:szCs w:val="28"/>
        </w:rPr>
        <w:t>Зв’язок роботи з науковими програмами, планами, темами.</w:t>
      </w:r>
      <w:r w:rsidRPr="00E71EBE">
        <w:rPr>
          <w:sz w:val="28"/>
          <w:szCs w:val="28"/>
        </w:rPr>
        <w:t xml:space="preserve"> Дисертаційна робота була виконана за планом наукових досліджень Вінницького національного медичного університету ім. М.І. Пирогова «Особливості надання медичної допомоги на амбулаторному та стаціонарному </w:t>
      </w:r>
      <w:r w:rsidRPr="00E71EBE">
        <w:rPr>
          <w:sz w:val="28"/>
          <w:szCs w:val="28"/>
        </w:rPr>
        <w:lastRenderedPageBreak/>
        <w:t>етапах при розповсюджених захворюваннях внутрішніх органів з урахуванням параметрів якості життя та фармакоекономічних показників» (державний реєстраційний номер 0103U00</w:t>
      </w:r>
      <w:r>
        <w:rPr>
          <w:sz w:val="28"/>
          <w:szCs w:val="28"/>
        </w:rPr>
        <w:t xml:space="preserve">0201), співвиконавцем якої </w:t>
      </w:r>
      <w:r>
        <w:rPr>
          <w:sz w:val="28"/>
          <w:szCs w:val="28"/>
          <w:lang w:val="uk-UA"/>
        </w:rPr>
        <w:t>здобув</w:t>
      </w:r>
      <w:r w:rsidRPr="00E71EBE">
        <w:rPr>
          <w:sz w:val="28"/>
          <w:szCs w:val="28"/>
        </w:rPr>
        <w:t xml:space="preserve">ач була з 2003 по 2007 р., та «Порушення вазорегулюючої функції ендотелію і показників гемодинаміки та їх корекція у хворих із захворюваннями серцево-судинної системи» (державний реєстраційний номер 0103U005288), співвиконавцем якої </w:t>
      </w:r>
      <w:r>
        <w:rPr>
          <w:sz w:val="28"/>
          <w:szCs w:val="28"/>
          <w:lang w:val="uk-UA"/>
        </w:rPr>
        <w:t>здобув</w:t>
      </w:r>
      <w:r w:rsidRPr="00E71EBE">
        <w:rPr>
          <w:sz w:val="28"/>
          <w:szCs w:val="28"/>
        </w:rPr>
        <w:t>ач була з 2005 по 2007 р.</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b/>
          <w:bCs/>
          <w:sz w:val="28"/>
          <w:szCs w:val="28"/>
        </w:rPr>
        <w:t>Мета дослідження.</w:t>
      </w:r>
      <w:r w:rsidRPr="00E71EBE">
        <w:rPr>
          <w:sz w:val="28"/>
          <w:szCs w:val="28"/>
        </w:rPr>
        <w:t xml:space="preserve"> Розробити концепцію п</w:t>
      </w:r>
      <w:r>
        <w:rPr>
          <w:sz w:val="28"/>
          <w:szCs w:val="28"/>
        </w:rPr>
        <w:t xml:space="preserve">атогенезу ХПАС, на основі якої </w:t>
      </w:r>
      <w:r>
        <w:rPr>
          <w:sz w:val="28"/>
          <w:szCs w:val="28"/>
          <w:lang w:val="uk-UA"/>
        </w:rPr>
        <w:t>в</w:t>
      </w:r>
      <w:r w:rsidRPr="00E71EBE">
        <w:rPr>
          <w:sz w:val="28"/>
          <w:szCs w:val="28"/>
        </w:rPr>
        <w:t>досконалити діагностику та лікування даної патології.</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b/>
          <w:bCs/>
          <w:sz w:val="28"/>
          <w:szCs w:val="28"/>
        </w:rPr>
        <w:t>Завдання дослідження.</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sz w:val="28"/>
          <w:szCs w:val="28"/>
        </w:rPr>
        <w:t>1. Дослідити епідеміологію ХПАС у популяції Східно-Подільського регіону.</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sz w:val="28"/>
          <w:szCs w:val="28"/>
        </w:rPr>
        <w:t>2. Визначити особливості клінічного перебігу ХПАС у залежності від типу кінезу аневризми, супутньої патології внутрішніх органів та виділити серед пацієнтів із ХПАС прогностичні групи ризику.</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sz w:val="28"/>
          <w:szCs w:val="28"/>
        </w:rPr>
        <w:t>3. Дослідити антропометричні особливості у хворих із ХПАС.</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sz w:val="28"/>
          <w:szCs w:val="28"/>
        </w:rPr>
        <w:t>4. Визначити та обґрунтувати клініко-інструментальні критерії ідентифікації морфологічних типів ХПАС.</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sz w:val="28"/>
          <w:szCs w:val="28"/>
        </w:rPr>
        <w:t>5. Опрацювати методику стрес-ехокардіографії з нітрогліцерином у хворих із ХПАС та оцінити ступінь оборотної дисфункції міокарда лівого шлуночка у хворих із ХПАС.</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sz w:val="28"/>
          <w:szCs w:val="28"/>
        </w:rPr>
        <w:t>6. З’ясувати роль механізмів дезадаптації та компенсації в клініці ХПАС.</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sz w:val="28"/>
          <w:szCs w:val="28"/>
        </w:rPr>
        <w:t xml:space="preserve">7. Розробити та обґрунтувати програми лікування та фізичної реабіліації терапевтичних хворих </w:t>
      </w:r>
      <w:r>
        <w:rPr>
          <w:sz w:val="28"/>
          <w:szCs w:val="28"/>
          <w:lang w:val="uk-UA"/>
        </w:rPr>
        <w:t>і</w:t>
      </w:r>
      <w:r w:rsidRPr="00E71EBE">
        <w:rPr>
          <w:sz w:val="28"/>
          <w:szCs w:val="28"/>
        </w:rPr>
        <w:t>з ХПАС з позицій поліморбідності захворювань.</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b/>
          <w:bCs/>
          <w:sz w:val="28"/>
          <w:szCs w:val="28"/>
        </w:rPr>
        <w:t>Об’єкт дослідження.</w:t>
      </w:r>
      <w:r w:rsidRPr="00E71EBE">
        <w:rPr>
          <w:sz w:val="28"/>
          <w:szCs w:val="28"/>
        </w:rPr>
        <w:t xml:space="preserve"> Хронічна постінфарктна аневризма серця.</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b/>
          <w:bCs/>
          <w:sz w:val="28"/>
          <w:szCs w:val="28"/>
        </w:rPr>
        <w:t xml:space="preserve">Предмет дослідження. </w:t>
      </w:r>
      <w:r w:rsidRPr="00E71EBE">
        <w:rPr>
          <w:sz w:val="28"/>
          <w:szCs w:val="28"/>
        </w:rPr>
        <w:t>Особливості патогенетичних, клініко-діагностичних, прогностичних та лікувально-профілактичних підходів у хворих з ХПАС з позицій поліморбідності захворювань, роль механізмів дезадаптації та адаптації в клініці даної патології.</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b/>
          <w:bCs/>
          <w:sz w:val="28"/>
          <w:szCs w:val="28"/>
        </w:rPr>
        <w:t>Методи дослідження.</w:t>
      </w:r>
      <w:r w:rsidRPr="00E71EBE">
        <w:rPr>
          <w:sz w:val="28"/>
          <w:szCs w:val="28"/>
        </w:rPr>
        <w:t xml:space="preserve"> У роботі застосовані такі методи дослідження: загальноклінічні, антропометричні (дослідження антропометричних ознак, </w:t>
      </w:r>
      <w:r w:rsidRPr="00E71EBE">
        <w:rPr>
          <w:sz w:val="28"/>
          <w:szCs w:val="28"/>
        </w:rPr>
        <w:lastRenderedPageBreak/>
        <w:t xml:space="preserve">компонентного складу маси тіла та визначення тілобудови), інструментальні (ЕКГ-дослідження, добове Холтерівське моніторування ЕКГ </w:t>
      </w:r>
      <w:r>
        <w:rPr>
          <w:sz w:val="28"/>
          <w:szCs w:val="28"/>
          <w:lang w:val="uk-UA"/>
        </w:rPr>
        <w:t>для</w:t>
      </w:r>
      <w:r w:rsidRPr="00E71EBE">
        <w:rPr>
          <w:sz w:val="28"/>
          <w:szCs w:val="28"/>
        </w:rPr>
        <w:t xml:space="preserve"> визначення локалізації уражень міокарда ішемічного або рубцевого генезу, порушень ритму); із метою вивчення толерантності до фізичного навантаження</w:t>
      </w:r>
      <w:r>
        <w:rPr>
          <w:sz w:val="28"/>
          <w:szCs w:val="28"/>
        </w:rPr>
        <w:t xml:space="preserve"> – </w:t>
      </w:r>
      <w:r w:rsidRPr="00E71EBE">
        <w:rPr>
          <w:sz w:val="28"/>
          <w:szCs w:val="28"/>
        </w:rPr>
        <w:t xml:space="preserve">тест із 6-хвилинною ходою; для вивчення типу рухової активності аневризми, геометричних, структурних і гемодинамічних характеристик серцевого м’яза, </w:t>
      </w:r>
      <w:r>
        <w:rPr>
          <w:sz w:val="28"/>
          <w:szCs w:val="28"/>
        </w:rPr>
        <w:t>–</w:t>
      </w:r>
      <w:r w:rsidRPr="00E71EBE">
        <w:rPr>
          <w:sz w:val="28"/>
          <w:szCs w:val="28"/>
        </w:rPr>
        <w:t xml:space="preserve"> ехокардіографія (ЕхоКГ), для вивчення діастолічної функції </w:t>
      </w:r>
      <w:r>
        <w:rPr>
          <w:sz w:val="28"/>
          <w:szCs w:val="28"/>
        </w:rPr>
        <w:t>–</w:t>
      </w:r>
      <w:r w:rsidRPr="00E71EBE">
        <w:rPr>
          <w:sz w:val="28"/>
          <w:szCs w:val="28"/>
        </w:rPr>
        <w:t xml:space="preserve"> допплер-ЕхоКГ; для оцінки оборотної дисфункції міокарда </w:t>
      </w:r>
      <w:r>
        <w:rPr>
          <w:sz w:val="28"/>
          <w:szCs w:val="28"/>
        </w:rPr>
        <w:t>–</w:t>
      </w:r>
      <w:r w:rsidRPr="00E71EBE">
        <w:rPr>
          <w:sz w:val="28"/>
          <w:szCs w:val="28"/>
        </w:rPr>
        <w:t xml:space="preserve"> стрес-ехокардіографія з нітрогліцеріном; для оцінки ендотеліальної функції </w:t>
      </w:r>
      <w:r>
        <w:rPr>
          <w:sz w:val="28"/>
          <w:szCs w:val="28"/>
        </w:rPr>
        <w:t>–</w:t>
      </w:r>
      <w:r w:rsidRPr="00E71EBE">
        <w:rPr>
          <w:sz w:val="28"/>
          <w:szCs w:val="28"/>
        </w:rPr>
        <w:t xml:space="preserve"> кольорове дуплексне сканування плечової артерії</w:t>
      </w:r>
      <w:r>
        <w:rPr>
          <w:sz w:val="28"/>
          <w:szCs w:val="28"/>
          <w:lang w:val="uk-UA"/>
        </w:rPr>
        <w:t>;</w:t>
      </w:r>
      <w:r w:rsidRPr="00E71EBE">
        <w:rPr>
          <w:sz w:val="28"/>
          <w:szCs w:val="28"/>
        </w:rPr>
        <w:t xml:space="preserve"> імунологічні </w:t>
      </w:r>
      <w:r>
        <w:rPr>
          <w:sz w:val="28"/>
          <w:szCs w:val="28"/>
        </w:rPr>
        <w:t>–</w:t>
      </w:r>
      <w:r w:rsidRPr="00E71EBE">
        <w:rPr>
          <w:sz w:val="28"/>
          <w:szCs w:val="28"/>
        </w:rPr>
        <w:t xml:space="preserve"> для оцінки імунног</w:t>
      </w:r>
      <w:r>
        <w:rPr>
          <w:sz w:val="28"/>
          <w:szCs w:val="28"/>
        </w:rPr>
        <w:t>о статусу, біохімічні (</w:t>
      </w:r>
      <w:r w:rsidRPr="00E71EBE">
        <w:rPr>
          <w:sz w:val="28"/>
          <w:szCs w:val="28"/>
        </w:rPr>
        <w:t>визначення стану ліпідного обміну), гістолог</w:t>
      </w:r>
      <w:r>
        <w:rPr>
          <w:sz w:val="28"/>
          <w:szCs w:val="28"/>
        </w:rPr>
        <w:t>ічні та макроскопічні (</w:t>
      </w:r>
      <w:r w:rsidRPr="00E71EBE">
        <w:rPr>
          <w:sz w:val="28"/>
          <w:szCs w:val="28"/>
        </w:rPr>
        <w:t>вивчення матеріалу автопсій хворих, померлих у період спостереження, та проведення клініко-морфологічної ідентифікації типу ан</w:t>
      </w:r>
      <w:r>
        <w:rPr>
          <w:sz w:val="28"/>
          <w:szCs w:val="28"/>
        </w:rPr>
        <w:t>евризми); анкетування (</w:t>
      </w:r>
      <w:r w:rsidRPr="00E71EBE">
        <w:rPr>
          <w:sz w:val="28"/>
          <w:szCs w:val="28"/>
        </w:rPr>
        <w:t>визначення якості життя та оцінки ефективності лікувальних програм); математично-статистичні.</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b/>
          <w:bCs/>
          <w:sz w:val="28"/>
          <w:szCs w:val="28"/>
        </w:rPr>
        <w:t>Наукова новизна одержаних результатів.</w:t>
      </w:r>
      <w:r w:rsidRPr="00E71EBE">
        <w:rPr>
          <w:sz w:val="28"/>
          <w:szCs w:val="28"/>
        </w:rPr>
        <w:t xml:space="preserve"> Уперше в Україні було проведено популяційне дослідження епідеміології ХПАС у Східно-Подільському регіоні.</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sz w:val="28"/>
          <w:szCs w:val="28"/>
        </w:rPr>
        <w:t>У залежності від типу кінетичної активності аневризми уперше визначені особливості клінічного перебігу ХПАС, визначена роль адаптаційних і дезадаптаційних механізмів у кожному з кінетичних типів аневризми. Виявлено, що найбільш несприятливими в гемодинамічному та прогностичному плані є ХПАС з акінетичним типом рухової активності.</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sz w:val="28"/>
          <w:szCs w:val="28"/>
        </w:rPr>
        <w:t xml:space="preserve">Уперше визначені достовірні відмінності у частоті виникнення нозологічної групи супутньої патології у хворих з ХПАС залежно від статі, віку, типу рухової активності аневризми, фракції викиду (ФВ). Виявлені особливості клінічного перебігу ХПАС залежно від виду супутньої патології. Виділені групи ризику, несприятливі в прогностичному плані: жінки 51-60-річного віку з гіпертонічною хворобою та акінетичним типом рухової активності аневризми; чоловіки 51-60-річного віку з жовчокам’яною хворобою та дискінетичним </w:t>
      </w:r>
      <w:r w:rsidRPr="00E71EBE">
        <w:rPr>
          <w:sz w:val="28"/>
          <w:szCs w:val="28"/>
        </w:rPr>
        <w:lastRenderedPageBreak/>
        <w:t>типом рухової активності аневризми; чоловіки 51-60-річного віку з цукровим діабетом та акінетичним типом рухової активності аневризми.</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sz w:val="28"/>
          <w:szCs w:val="28"/>
        </w:rPr>
        <w:t>У хворих із ХПАС порівняно з показниками здор</w:t>
      </w:r>
      <w:r>
        <w:rPr>
          <w:sz w:val="28"/>
          <w:szCs w:val="28"/>
        </w:rPr>
        <w:t xml:space="preserve">ових осіб Подільського регіону </w:t>
      </w:r>
      <w:r>
        <w:rPr>
          <w:sz w:val="28"/>
          <w:szCs w:val="28"/>
          <w:lang w:val="uk-UA"/>
        </w:rPr>
        <w:t>в</w:t>
      </w:r>
      <w:r w:rsidRPr="00E71EBE">
        <w:rPr>
          <w:sz w:val="28"/>
          <w:szCs w:val="28"/>
        </w:rPr>
        <w:t>перше виявлені відмінності антропометричних показників, виділені найбільш інформативні параметри прогностичного значення, у тому числі в залежності від супутньої патології; виявлено, що серед хворих з ХПАС переважає кістково-жировий або «невизначений» соматотип із достовірно низьким процентом м’язового компонента та достовірно високим вмістом кісткового, що найяскравіше виявилося в групі пацієнтів із ХПАС та жовчокам’яною хворобою.</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sz w:val="28"/>
          <w:szCs w:val="28"/>
        </w:rPr>
        <w:t>За результатами комплексного клініко-інструментального та морфологічного обстеження вперше сформульовані позиції клініко-морфологічної ідентифікації типів ХПАС. Виявлено, що ХПАС з акінетичним типом рухової активності утворені фіброзно-м’язовою тканиною, ХПАС із дискінетичним типом рухової активності — фіброзною тканиною.</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Pr>
          <w:sz w:val="28"/>
          <w:szCs w:val="28"/>
        </w:rPr>
        <w:t xml:space="preserve">У результаті </w:t>
      </w:r>
      <w:r>
        <w:rPr>
          <w:sz w:val="28"/>
          <w:szCs w:val="28"/>
          <w:lang w:val="uk-UA"/>
        </w:rPr>
        <w:t>в</w:t>
      </w:r>
      <w:r w:rsidRPr="00E71EBE">
        <w:rPr>
          <w:sz w:val="28"/>
          <w:szCs w:val="28"/>
        </w:rPr>
        <w:t xml:space="preserve">досконалення способу оцінки оборотної дисфункції міокарда у хворих </w:t>
      </w:r>
      <w:r>
        <w:rPr>
          <w:sz w:val="28"/>
          <w:szCs w:val="28"/>
          <w:lang w:val="uk-UA"/>
        </w:rPr>
        <w:t>і</w:t>
      </w:r>
      <w:r w:rsidRPr="00E71EBE">
        <w:rPr>
          <w:sz w:val="28"/>
          <w:szCs w:val="28"/>
        </w:rPr>
        <w:t>з ХПАС застосуванням ІІ-етапної стрес-ехокардіографії з сублінгвальною формою нітрогліцерину виявлено 33,00 % сегментів з оборотною дисфункцією, що свідчить про достатньо високі резервні можливості серцевого м’яза в даної категорії пацієнтів.</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sz w:val="28"/>
          <w:szCs w:val="28"/>
        </w:rPr>
        <w:t xml:space="preserve">Набуло подальшого розвитку дослідження ендотеліальної функції у хворих із ХПАС та виявлені вікові особливості ендотеліальної дисфункції в даної категорії пацієнтів. </w:t>
      </w:r>
      <w:r>
        <w:rPr>
          <w:sz w:val="28"/>
          <w:szCs w:val="28"/>
          <w:lang w:val="uk-UA"/>
        </w:rPr>
        <w:t>В</w:t>
      </w:r>
      <w:r w:rsidRPr="00E71EBE">
        <w:rPr>
          <w:sz w:val="28"/>
          <w:szCs w:val="28"/>
        </w:rPr>
        <w:t>становлено, що в чоловіків із дебютом інфаркту міокарда у віці до 45 років, перебіг якого в подальшому ускладнювався розвитком ХПАС, виявлена висока вираженість порушення ендотелійзалежної вазодилатації плечової артерії, що корелювала з низькою ФВ.</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Pr>
          <w:sz w:val="28"/>
          <w:szCs w:val="28"/>
          <w:lang w:val="uk-UA"/>
        </w:rPr>
        <w:t>В</w:t>
      </w:r>
      <w:r w:rsidRPr="00E71EBE">
        <w:rPr>
          <w:sz w:val="28"/>
          <w:szCs w:val="28"/>
        </w:rPr>
        <w:t xml:space="preserve">становлено, що ХПАС є одним із яскравих проявів і прикладів дезадаптаційного ремоделювання лівого шлуночка, проте не позбавлене компенсаторно-адаптаційних механізмів. Виявлено, що навіть при значному збільшенні кінцевого діастолічного розміру (КДР) лівого шлуночка задньобокова стінка залишається найбільш сталою з точки зору прогресування </w:t>
      </w:r>
      <w:r w:rsidRPr="00E71EBE">
        <w:rPr>
          <w:sz w:val="28"/>
          <w:szCs w:val="28"/>
        </w:rPr>
        <w:lastRenderedPageBreak/>
        <w:t>скоротливої дисфункції міокарда і як найбільш пластична ділянка лівого шлуночка першою реагує на зміни, які притаманні аневризматичному процесові, а саме, нормалізує скоротливу функцію задньої стінки, зменшує її регіональну субендокардіальну ішемію, підтримує ударний об’єм (УО) на достатньому рівні. Визначено «порогове» значення компенсаторного збільшення кінцевого діастолічного об’єму (КДО) лівого шлуночка (183,60 ± 3,34 мл), після проходження «границі» якого подальша дилатація лівого шлуночка набуває дезадаптаційного характеру.</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sz w:val="28"/>
          <w:szCs w:val="28"/>
        </w:rPr>
        <w:t>На основі отриманих результатів клініко-діагностичного та антропометричного досліджень уперше запропонований підхід до комплексного етапного лікування та фізичної реабілітації терапевтичних хворих із ХПАС із позицій поліморбідності захворювань, апробований аналіз якості життя таких пацієнтів як спосіб оцінки ефективності лікування.</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b/>
          <w:bCs/>
          <w:sz w:val="28"/>
          <w:szCs w:val="28"/>
        </w:rPr>
        <w:t>Практичне значення одержаних результатів.</w:t>
      </w:r>
      <w:r w:rsidRPr="00E71EBE">
        <w:rPr>
          <w:sz w:val="28"/>
          <w:szCs w:val="28"/>
        </w:rPr>
        <w:t xml:space="preserve"> На основі проведених досліджень розроблені диференційовані критерії оцінки типів ХПАС.</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sz w:val="28"/>
          <w:szCs w:val="28"/>
        </w:rPr>
        <w:t xml:space="preserve">Отриманi данi дозволяють провести стандартизацiю дiагностики ХПАС у залежностi вiд морфологiчного типу аневризми, видiлити несприятливi фактори рiзноманiтного походження, прогностичні групи ризику, прогнозувати перебіг ХПАС у хворих з позицій поліморбідності захворювань. Отримано деклараційний патент України на винахід «Спосіб оцінки зворотньої дисфункції міокарда у хворих з хронічною постінфарктною аневризмою серця» (№ 69232 від 16.08.2004 р.). На основi довготривалого спостереження за хворими i комплексного аналiзу адаптивно-патологiчних процесiв розроблений та обґрунтуваний комплекс рацiональної диференцiйованої етапної терапiї хворих з ХПАС, у тому числі і в залежності від присутності супутньої патології внутрішніх органів. З даного питання отримані деклараційні патенти України: «Спосіб оптимізації енергетичного захисту міокарда у хворих з хронічною постінфарктною аневризмою серця» (№ 69231 від </w:t>
      </w:r>
      <w:r>
        <w:rPr>
          <w:sz w:val="28"/>
          <w:szCs w:val="28"/>
        </w:rPr>
        <w:t xml:space="preserve">    </w:t>
      </w:r>
      <w:r w:rsidRPr="00E71EBE">
        <w:rPr>
          <w:sz w:val="28"/>
          <w:szCs w:val="28"/>
        </w:rPr>
        <w:t xml:space="preserve">16.08.2004 р.); «Спосіб оптимізації лікування хворих з раннім постінфарктним кардіосклерозом» (№ 63320 від 15.01.2004 р.); «Спосіб лікування хронічної постінфарктної аневризми серця» (№ 63321 від 15.01.2004 р.). Використання в терапевтичнiй практицi </w:t>
      </w:r>
      <w:r w:rsidRPr="00E71EBE">
        <w:rPr>
          <w:sz w:val="28"/>
          <w:szCs w:val="28"/>
        </w:rPr>
        <w:lastRenderedPageBreak/>
        <w:t>розроблених програм лікування та фізичної реабілітації дозволить покращити клiнiчний стан хворих, якi ранiше вважались iнкурабельними, значно оптимiзувати функцiональнi можливостi серця, покращити якiсть життя пацiєнтiв із даною патологiєю.</w:t>
      </w:r>
    </w:p>
    <w:p w:rsidR="00FB1DF7" w:rsidRPr="00FB1DF7"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lang w:val="uk-UA"/>
        </w:rPr>
      </w:pPr>
      <w:r w:rsidRPr="00E71EBE">
        <w:rPr>
          <w:b/>
          <w:bCs/>
          <w:sz w:val="28"/>
          <w:szCs w:val="28"/>
        </w:rPr>
        <w:t>Впровадження результатів дослідження.</w:t>
      </w:r>
      <w:r w:rsidRPr="00E71EBE">
        <w:rPr>
          <w:sz w:val="28"/>
          <w:szCs w:val="28"/>
        </w:rPr>
        <w:t xml:space="preserve"> Результати досліджень впроваджені і використовуються в роботі відділення патологічної анатомії та інфарктного відділення Інституту терапії АМН України, м. Харків, відділення кардіохірургії Черкаського обласного кардіоцентру, кардіологічного відділення № 1 Хмельницького обласного кардіологічного диспансеру, кардіологічного відділення № 2 Полтавського обласного клінічного кардіологічного диспансеру, відділення функціональної діагностики консультативно-лікувального центру Тернопільського держав</w:t>
      </w:r>
      <w:r>
        <w:rPr>
          <w:sz w:val="28"/>
          <w:szCs w:val="28"/>
        </w:rPr>
        <w:t>ного медичного університету ім.</w:t>
      </w:r>
      <w:r>
        <w:rPr>
          <w:sz w:val="28"/>
          <w:szCs w:val="28"/>
          <w:lang w:val="uk-UA"/>
        </w:rPr>
        <w:t xml:space="preserve"> </w:t>
      </w:r>
      <w:r w:rsidRPr="008F6DB2">
        <w:rPr>
          <w:sz w:val="28"/>
          <w:szCs w:val="28"/>
          <w:lang w:val="uk-UA"/>
        </w:rPr>
        <w:t xml:space="preserve">І.Я.Горбачевського. Практичні рекомендації, що базуються на основних положеннях дисертації, впроваджені в практику профільних відділень лікувальних закладів Вінниці: Вузлової клінічної лікарні станції Вінниця, 1 міської клінічної лікарні; Вінницької області: Липовецької, Могилів-Подільської, Тульчинської центральних районних лікарень; санаторію </w:t>
      </w:r>
      <w:r w:rsidRPr="00FB1DF7">
        <w:rPr>
          <w:sz w:val="28"/>
          <w:szCs w:val="28"/>
          <w:lang w:val="uk-UA"/>
        </w:rPr>
        <w:t>«Хмільник» ЗАТ “Укрпрофоздоровниця” (м.</w:t>
      </w:r>
      <w:r w:rsidRPr="00E71EBE">
        <w:rPr>
          <w:sz w:val="28"/>
          <w:szCs w:val="28"/>
        </w:rPr>
        <w:t> </w:t>
      </w:r>
      <w:r w:rsidRPr="00FB1DF7">
        <w:rPr>
          <w:sz w:val="28"/>
          <w:szCs w:val="28"/>
          <w:lang w:val="uk-UA"/>
        </w:rPr>
        <w:t>Хмільник Вінницької області) та Медичного реабілітаційного центру “Південний Буг” МВС України.</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FB1DF7">
        <w:rPr>
          <w:sz w:val="28"/>
          <w:szCs w:val="28"/>
          <w:lang w:val="uk-UA"/>
        </w:rPr>
        <w:t>Матеріали дисертації впроваджені в педагогічний і лікувальний процес кафедри госпітальної терапії № 1 Вінницького національного медичного університету ім.</w:t>
      </w:r>
      <w:r w:rsidRPr="00E71EBE">
        <w:rPr>
          <w:sz w:val="28"/>
          <w:szCs w:val="28"/>
        </w:rPr>
        <w:t> М.І.Пирогова, кафедри сімейної медицини Національної медичної академії післядипломної освіти ім. П.Л.Шупика, кафедри патологічної анатомії Харківського державного медичного університету, кафедри післядипломної освіти лікарів-терапевтів ВДНЗ України “Українська медична стоматологічна академія”, м. Полтава.</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sz w:val="28"/>
          <w:szCs w:val="28"/>
        </w:rPr>
        <w:t xml:space="preserve">Матеріали дисертації відображені у 4 вищезгаданих деклараційних патентах України, 4 раціоналізаторських пропозиціях, 2 галузевих нововведеннях («Спосіб застосування неотону у комплексному лікуванні хронічної постінфарктної аневризми серця» – № 56/20/04; «Спосіб застосування неотону та мілдронату у комплексному етапному лікуванні хворих </w:t>
      </w:r>
      <w:r w:rsidRPr="00E71EBE">
        <w:rPr>
          <w:sz w:val="28"/>
          <w:szCs w:val="28"/>
        </w:rPr>
        <w:lastRenderedPageBreak/>
        <w:t>з раннім постінфарктним кардіосклерозом» – № 55/20/04), інформаційному листі МОЗ України (Київ, № 12 – 2003 р.) «Застосування препарату мілдронат для оптимізації лікування хворих з хронічною постінфарктною аневризмою серця».</w:t>
      </w:r>
    </w:p>
    <w:p w:rsidR="00FB1DF7" w:rsidRPr="00E71EBE"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E71EBE">
        <w:rPr>
          <w:b/>
          <w:bCs/>
          <w:sz w:val="28"/>
          <w:szCs w:val="28"/>
        </w:rPr>
        <w:t>Особистий внесок здобувача</w:t>
      </w:r>
      <w:r w:rsidRPr="00E71EBE">
        <w:rPr>
          <w:sz w:val="28"/>
          <w:szCs w:val="28"/>
        </w:rPr>
        <w:t>. Дисертація є особистою науковою працею автора. Вклад автора у її виконання полягає у виборі напрямку, об’єму та методів дослідження, формуванні мети та завдань роботи, визначенні і відборі груп хворих, що аналізувалися. Автором особисто здійснено всі розробки, що складають змістовність, наукову новизну, теоретичне і практичне значення дослідження: обстеження хворих; підбір лікування, контроль його ефективності; проведення клінічних, антропометричних, інструментальних досліджень; важливу ланку роботи з морфологічних досліджень; розроблення позицій патогенетичних механізмів ХПАС в процесі постінфарктного ремоделювання лівого шлуночка, комплексу програм лікування та фізичної реабілітації терапевтичних хворих із ХПАС, оцінки ефективності лікування, якості життя пацієнтів. Особисто автором сформована база даних, проведена статистична обробка результатів дослідження, узагальнені результати роботи. 21 наукова праця опублікована одноосібно. У роботах, що виконані у співавторстві, участь автора Солєйко О.В. була провідною.</w:t>
      </w:r>
    </w:p>
    <w:p w:rsidR="00FB1DF7"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lang w:val="uk-UA"/>
        </w:rPr>
      </w:pPr>
      <w:r w:rsidRPr="00E71EBE">
        <w:rPr>
          <w:b/>
          <w:bCs/>
          <w:sz w:val="28"/>
          <w:szCs w:val="28"/>
        </w:rPr>
        <w:t>Апробація результатів дисертації.</w:t>
      </w:r>
      <w:r w:rsidRPr="00E71EBE">
        <w:rPr>
          <w:sz w:val="28"/>
          <w:szCs w:val="28"/>
        </w:rPr>
        <w:t xml:space="preserve"> Основні положення та результати дисертаційної роботи викладені у вигляді доповідей на конференціях, з’їздах, симпозіумах, конгресах: Об’єднаний Пленум правління наукового товариства кардіологів та Асоціації лікарів-інтерністів «Нові напрямки профілактики і лікування ішемічної хвороби серця та артеріальної гіпертензії» (Київ, 2001), ІІ науково-практична конференція з міжнародною участю «Прискорене старіння та шляхи його профілактики» (Одеса, 2001), Х Ювілейна науково-практична конференція «Актуальні проблеми терапії» (Вінниця, 2003), ІІІ Українсько-Шведський симпозіум «Актуальні питання сучасної медичної допомоги населенню» (Чернівці, 2003), І Національний конгрес лікарів внутрішньої медицини (Київ, 2005), Українська науково-практична конференція «Первинна та вторинна профілактика церебро-васкулярних ускладнень артеріальної </w:t>
      </w:r>
      <w:r w:rsidRPr="00E71EBE">
        <w:rPr>
          <w:sz w:val="28"/>
          <w:szCs w:val="28"/>
        </w:rPr>
        <w:lastRenderedPageBreak/>
        <w:t>гіпертензії» (Київ, 2006), ІХ з’їзд Всеукраїнського лікарського товар</w:t>
      </w:r>
      <w:r>
        <w:rPr>
          <w:sz w:val="28"/>
          <w:szCs w:val="28"/>
        </w:rPr>
        <w:t>иства (Вінниця, 2007), VI з’їзд</w:t>
      </w:r>
      <w:r w:rsidRPr="00E71EBE">
        <w:rPr>
          <w:sz w:val="28"/>
          <w:szCs w:val="28"/>
        </w:rPr>
        <w:t xml:space="preserve"> з інтегративної антропології (Вінниця, 2007). Матеріали дослідження були представлені: на Українській республіканській науково-практичній конференції «Актуальні питання клінічної медицини та екології» (Полтава, 1998), на XIV з’їзді терапевтів України (Київ, 1998), на Українській науково-практичній конференції «Сучасні проблеми кардіології та ревматології – від гіпотез до фактів» (Київ, 2001), на Российском национальном конгрессе кардиологов «Кардиология: эффективность и безопасность диагностики и лечения» (Москва, 2001), на IV Российском научном форуме «Традиции Российской кардиологии и новые технологии в кардиологии XXI века» (Москва, 2002), на VIII Всероссийском съезде сердечно-сосудистых хирургов (Москва, 2002), на международной конференции «Креативная кардиология. Новые технологии в диагностике и лечении заболеваний сердца» (Москва, 2002), на ХІ Международном конгрессе по реабилитации в медицине и иммунореабилитации (Тенерифе, Канарские острова, 2006).</w:t>
      </w:r>
    </w:p>
    <w:p w:rsidR="00FB1DF7" w:rsidRPr="00476F45"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lang w:val="uk-UA"/>
        </w:rPr>
      </w:pPr>
    </w:p>
    <w:p w:rsidR="00FB1DF7" w:rsidRPr="00D90E7A"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lang w:val="uk-UA"/>
        </w:rPr>
      </w:pPr>
      <w:r w:rsidRPr="00D90E7A">
        <w:rPr>
          <w:b/>
          <w:bCs/>
          <w:sz w:val="28"/>
          <w:szCs w:val="28"/>
          <w:lang w:val="uk-UA"/>
        </w:rPr>
        <w:t>Публікації.</w:t>
      </w:r>
      <w:r w:rsidRPr="00D90E7A">
        <w:rPr>
          <w:sz w:val="28"/>
          <w:szCs w:val="28"/>
          <w:lang w:val="uk-UA"/>
        </w:rPr>
        <w:t xml:space="preserve"> За матеріалами дисертації опубліковано 37 наукових праць, з них 20 статтей у фахових виданнях, рекомендованих ВАК України (11</w:t>
      </w:r>
      <w:r w:rsidRPr="00E71EBE">
        <w:rPr>
          <w:sz w:val="28"/>
          <w:szCs w:val="28"/>
        </w:rPr>
        <w:t> </w:t>
      </w:r>
      <w:r w:rsidRPr="00D90E7A">
        <w:rPr>
          <w:sz w:val="28"/>
          <w:szCs w:val="28"/>
          <w:lang w:val="uk-UA"/>
        </w:rPr>
        <w:t xml:space="preserve">— одноосібні), 10 тез – у матеріалах наукових конгресів, з’їздів, конференцій, </w:t>
      </w:r>
      <w:r>
        <w:rPr>
          <w:sz w:val="28"/>
          <w:szCs w:val="28"/>
          <w:lang w:val="uk-UA"/>
        </w:rPr>
        <w:t>у</w:t>
      </w:r>
      <w:r w:rsidRPr="00D90E7A">
        <w:rPr>
          <w:sz w:val="28"/>
          <w:szCs w:val="28"/>
          <w:lang w:val="uk-UA"/>
        </w:rPr>
        <w:t xml:space="preserve"> тому числі 5</w:t>
      </w:r>
      <w:r w:rsidRPr="00E71EBE">
        <w:rPr>
          <w:sz w:val="28"/>
          <w:szCs w:val="28"/>
        </w:rPr>
        <w:t> </w:t>
      </w:r>
      <w:r w:rsidRPr="00D90E7A">
        <w:rPr>
          <w:sz w:val="28"/>
          <w:szCs w:val="28"/>
          <w:lang w:val="uk-UA"/>
        </w:rPr>
        <w:t>– у закордонних виданнях, 4 патенти України, 2 галузевих нововведення та 1 інформаційний лист.</w:t>
      </w:r>
    </w:p>
    <w:p w:rsidR="00FB1DF7" w:rsidRPr="00D90E7A"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lang w:val="uk-UA"/>
        </w:rPr>
      </w:pPr>
    </w:p>
    <w:p w:rsidR="00FB1DF7" w:rsidRPr="00D90E7A"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lang w:val="uk-UA"/>
        </w:rPr>
      </w:pPr>
    </w:p>
    <w:p w:rsidR="00FB1DF7" w:rsidRPr="00D90E7A"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lang w:val="uk-UA"/>
        </w:rPr>
      </w:pPr>
    </w:p>
    <w:p w:rsidR="00FB1DF7" w:rsidRPr="006E3CAC"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jc w:val="center"/>
        <w:rPr>
          <w:b/>
          <w:sz w:val="28"/>
          <w:szCs w:val="28"/>
          <w:lang w:val="uk-UA"/>
        </w:rPr>
      </w:pPr>
      <w:r w:rsidRPr="006E3CAC">
        <w:rPr>
          <w:b/>
          <w:sz w:val="28"/>
          <w:szCs w:val="28"/>
          <w:lang w:val="uk-UA"/>
        </w:rPr>
        <w:t>ВИСНОВКИ</w:t>
      </w:r>
    </w:p>
    <w:p w:rsidR="00FB1DF7" w:rsidRPr="004240CB"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jc w:val="both"/>
        <w:rPr>
          <w:sz w:val="28"/>
          <w:szCs w:val="28"/>
          <w:lang w:val="uk-UA"/>
        </w:rPr>
      </w:pPr>
    </w:p>
    <w:p w:rsidR="00FB1DF7" w:rsidRPr="004240CB"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jc w:val="both"/>
        <w:rPr>
          <w:sz w:val="28"/>
          <w:szCs w:val="28"/>
          <w:lang w:val="uk-UA"/>
        </w:rPr>
      </w:pPr>
    </w:p>
    <w:p w:rsidR="00FB1DF7" w:rsidRPr="004240CB" w:rsidRDefault="00FB1DF7" w:rsidP="00FB1DF7">
      <w:pPr>
        <w:pStyle w:val="aff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left="0" w:firstLine="720"/>
        <w:jc w:val="both"/>
        <w:rPr>
          <w:szCs w:val="28"/>
          <w:lang w:val="uk-UA"/>
        </w:rPr>
      </w:pPr>
      <w:r w:rsidRPr="004240CB">
        <w:rPr>
          <w:szCs w:val="28"/>
          <w:lang w:val="uk-UA"/>
        </w:rPr>
        <w:t xml:space="preserve">На підставі проведених клініко-інструментальних, морфологічних, антропометричних досліджень та поглибленого вивчення ролі клінічної і патогенетичної значимості ендотеліальних, імунозапальних, атерогенних </w:t>
      </w:r>
      <w:r w:rsidRPr="004240CB">
        <w:rPr>
          <w:szCs w:val="28"/>
          <w:lang w:val="uk-UA"/>
        </w:rPr>
        <w:lastRenderedPageBreak/>
        <w:t>механізмів, особливостей факторів ризику, клінічних проявів хронічної постінфарктної аневризми серця в залежності від типу кінезу аневризми та супутньої патології, специфіки діагностичних тестів вирішено актуальну наукову проблему кардіології — розроблення концепції патогенезу хронічної п</w:t>
      </w:r>
      <w:r>
        <w:rPr>
          <w:szCs w:val="28"/>
          <w:lang w:val="uk-UA"/>
        </w:rPr>
        <w:t>остінфарктної аневризми серця, в</w:t>
      </w:r>
      <w:r w:rsidRPr="004240CB">
        <w:rPr>
          <w:szCs w:val="28"/>
          <w:lang w:val="uk-UA"/>
        </w:rPr>
        <w:t>досконалення діагностики та лікування даної патології.</w:t>
      </w:r>
    </w:p>
    <w:p w:rsidR="00FB1DF7" w:rsidRPr="004240CB"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jc w:val="both"/>
        <w:rPr>
          <w:sz w:val="28"/>
          <w:szCs w:val="28"/>
          <w:lang w:val="uk-UA"/>
        </w:rPr>
      </w:pPr>
      <w:r w:rsidRPr="004240CB">
        <w:rPr>
          <w:sz w:val="28"/>
          <w:szCs w:val="28"/>
          <w:lang w:val="uk-UA"/>
        </w:rPr>
        <w:t xml:space="preserve">1. Розповсюдженість хронічної постінфарктної аневризми серця у Східно-Подільському регіоні складає 32,90 % хворих, що перенесли </w:t>
      </w:r>
      <w:r w:rsidRPr="004240CB">
        <w:rPr>
          <w:sz w:val="28"/>
          <w:szCs w:val="28"/>
        </w:rPr>
        <w:t>Q</w:t>
      </w:r>
      <w:r w:rsidRPr="004240CB">
        <w:rPr>
          <w:sz w:val="28"/>
          <w:szCs w:val="28"/>
          <w:lang w:val="uk-UA"/>
        </w:rPr>
        <w:t xml:space="preserve">-інфаркт міокарда; за даними патологоанатомічного дослідження, хронічна постінфарктна аневризма серця  складає 34,70 % випадків після перенесеного </w:t>
      </w:r>
      <w:r w:rsidRPr="004240CB">
        <w:rPr>
          <w:sz w:val="28"/>
          <w:szCs w:val="28"/>
        </w:rPr>
        <w:t>Q</w:t>
      </w:r>
      <w:r w:rsidRPr="004240CB">
        <w:rPr>
          <w:sz w:val="28"/>
          <w:szCs w:val="28"/>
          <w:lang w:val="uk-UA"/>
        </w:rPr>
        <w:t>-інфаркту.</w:t>
      </w:r>
    </w:p>
    <w:p w:rsidR="00FB1DF7" w:rsidRPr="004240CB"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jc w:val="both"/>
        <w:rPr>
          <w:sz w:val="28"/>
          <w:szCs w:val="28"/>
          <w:lang w:val="uk-UA"/>
        </w:rPr>
      </w:pPr>
      <w:r w:rsidRPr="004240CB">
        <w:rPr>
          <w:sz w:val="28"/>
          <w:szCs w:val="28"/>
          <w:lang w:val="uk-UA"/>
        </w:rPr>
        <w:t>2. Між акінетичним і дискінетичним типом рухової активності аневризми існують відмінності за віком хворих, локалізацією аневризми, дебютом процесу, клінічними проявами стенокардії і фракцією викиду, частотою розвитку внутрішньопорожнинних тромбозів. Акінетичний тип аневризми є більш несприятливим у плані клінічного перебігу, гемодинамічних уражень, прогнозу за вищим функціональним класом стенокардії та більшою частотою внутрішньопорожнинного тромбозу і потребує визначення особливої тактики лікувальних заходів.</w:t>
      </w:r>
    </w:p>
    <w:p w:rsidR="00FB1DF7" w:rsidRPr="004240CB"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jc w:val="both"/>
        <w:rPr>
          <w:sz w:val="28"/>
          <w:szCs w:val="28"/>
          <w:lang w:val="uk-UA"/>
        </w:rPr>
      </w:pPr>
      <w:r w:rsidRPr="004240CB">
        <w:rPr>
          <w:sz w:val="28"/>
          <w:szCs w:val="28"/>
          <w:lang w:val="uk-UA"/>
        </w:rPr>
        <w:t>3. Несприятливими в прогностичному план</w:t>
      </w:r>
      <w:r w:rsidRPr="004240CB">
        <w:rPr>
          <w:sz w:val="28"/>
          <w:szCs w:val="28"/>
        </w:rPr>
        <w:t>i</w:t>
      </w:r>
      <w:r w:rsidRPr="004240CB">
        <w:rPr>
          <w:sz w:val="28"/>
          <w:szCs w:val="28"/>
          <w:lang w:val="uk-UA"/>
        </w:rPr>
        <w:t xml:space="preserve"> серед пац</w:t>
      </w:r>
      <w:r w:rsidRPr="004240CB">
        <w:rPr>
          <w:sz w:val="28"/>
          <w:szCs w:val="28"/>
        </w:rPr>
        <w:t>i</w:t>
      </w:r>
      <w:r w:rsidRPr="004240CB">
        <w:rPr>
          <w:sz w:val="28"/>
          <w:szCs w:val="28"/>
          <w:lang w:val="uk-UA"/>
        </w:rPr>
        <w:t>єнт</w:t>
      </w:r>
      <w:r w:rsidRPr="004240CB">
        <w:rPr>
          <w:sz w:val="28"/>
          <w:szCs w:val="28"/>
        </w:rPr>
        <w:t>i</w:t>
      </w:r>
      <w:r w:rsidRPr="004240CB">
        <w:rPr>
          <w:sz w:val="28"/>
          <w:szCs w:val="28"/>
          <w:lang w:val="uk-UA"/>
        </w:rPr>
        <w:t>в з хронічною постінфарктною аневризмою серця визначені наступні групи: ж</w:t>
      </w:r>
      <w:r w:rsidRPr="004240CB">
        <w:rPr>
          <w:sz w:val="28"/>
          <w:szCs w:val="28"/>
        </w:rPr>
        <w:t>i</w:t>
      </w:r>
      <w:r w:rsidRPr="004240CB">
        <w:rPr>
          <w:sz w:val="28"/>
          <w:szCs w:val="28"/>
          <w:lang w:val="uk-UA"/>
        </w:rPr>
        <w:t>нки 51-60-р</w:t>
      </w:r>
      <w:r w:rsidRPr="004240CB">
        <w:rPr>
          <w:sz w:val="28"/>
          <w:szCs w:val="28"/>
        </w:rPr>
        <w:t>i</w:t>
      </w:r>
      <w:r w:rsidRPr="004240CB">
        <w:rPr>
          <w:sz w:val="28"/>
          <w:szCs w:val="28"/>
          <w:lang w:val="uk-UA"/>
        </w:rPr>
        <w:t>чного в</w:t>
      </w:r>
      <w:r w:rsidRPr="004240CB">
        <w:rPr>
          <w:sz w:val="28"/>
          <w:szCs w:val="28"/>
        </w:rPr>
        <w:t>i</w:t>
      </w:r>
      <w:r w:rsidRPr="004240CB">
        <w:rPr>
          <w:sz w:val="28"/>
          <w:szCs w:val="28"/>
          <w:lang w:val="uk-UA"/>
        </w:rPr>
        <w:t>ку з г</w:t>
      </w:r>
      <w:r w:rsidRPr="004240CB">
        <w:rPr>
          <w:sz w:val="28"/>
          <w:szCs w:val="28"/>
        </w:rPr>
        <w:t>i</w:t>
      </w:r>
      <w:r w:rsidRPr="004240CB">
        <w:rPr>
          <w:sz w:val="28"/>
          <w:szCs w:val="28"/>
          <w:lang w:val="uk-UA"/>
        </w:rPr>
        <w:t>пертон</w:t>
      </w:r>
      <w:r w:rsidRPr="004240CB">
        <w:rPr>
          <w:sz w:val="28"/>
          <w:szCs w:val="28"/>
        </w:rPr>
        <w:t>i</w:t>
      </w:r>
      <w:r w:rsidRPr="004240CB">
        <w:rPr>
          <w:sz w:val="28"/>
          <w:szCs w:val="28"/>
          <w:lang w:val="uk-UA"/>
        </w:rPr>
        <w:t>чною хворобою та ак</w:t>
      </w:r>
      <w:r w:rsidRPr="004240CB">
        <w:rPr>
          <w:sz w:val="28"/>
          <w:szCs w:val="28"/>
        </w:rPr>
        <w:t>i</w:t>
      </w:r>
      <w:r w:rsidRPr="004240CB">
        <w:rPr>
          <w:sz w:val="28"/>
          <w:szCs w:val="28"/>
          <w:lang w:val="uk-UA"/>
        </w:rPr>
        <w:t>нетичним типом рухової активност</w:t>
      </w:r>
      <w:r w:rsidRPr="004240CB">
        <w:rPr>
          <w:sz w:val="28"/>
          <w:szCs w:val="28"/>
        </w:rPr>
        <w:t>i</w:t>
      </w:r>
      <w:r w:rsidRPr="004240CB">
        <w:rPr>
          <w:sz w:val="28"/>
          <w:szCs w:val="28"/>
          <w:lang w:val="uk-UA"/>
        </w:rPr>
        <w:t xml:space="preserve"> аневризми; чолов</w:t>
      </w:r>
      <w:r w:rsidRPr="004240CB">
        <w:rPr>
          <w:sz w:val="28"/>
          <w:szCs w:val="28"/>
        </w:rPr>
        <w:t>i</w:t>
      </w:r>
      <w:r w:rsidRPr="004240CB">
        <w:rPr>
          <w:sz w:val="28"/>
          <w:szCs w:val="28"/>
          <w:lang w:val="uk-UA"/>
        </w:rPr>
        <w:t>ки 51-60-р</w:t>
      </w:r>
      <w:r w:rsidRPr="004240CB">
        <w:rPr>
          <w:sz w:val="28"/>
          <w:szCs w:val="28"/>
        </w:rPr>
        <w:t>i</w:t>
      </w:r>
      <w:r w:rsidRPr="004240CB">
        <w:rPr>
          <w:sz w:val="28"/>
          <w:szCs w:val="28"/>
          <w:lang w:val="uk-UA"/>
        </w:rPr>
        <w:t>чного в</w:t>
      </w:r>
      <w:r w:rsidRPr="004240CB">
        <w:rPr>
          <w:sz w:val="28"/>
          <w:szCs w:val="28"/>
        </w:rPr>
        <w:t>i</w:t>
      </w:r>
      <w:r w:rsidRPr="004240CB">
        <w:rPr>
          <w:sz w:val="28"/>
          <w:szCs w:val="28"/>
          <w:lang w:val="uk-UA"/>
        </w:rPr>
        <w:t>ку з жовчокам’яною хворобою та диск</w:t>
      </w:r>
      <w:r w:rsidRPr="004240CB">
        <w:rPr>
          <w:sz w:val="28"/>
          <w:szCs w:val="28"/>
        </w:rPr>
        <w:t>i</w:t>
      </w:r>
      <w:r w:rsidRPr="004240CB">
        <w:rPr>
          <w:sz w:val="28"/>
          <w:szCs w:val="28"/>
          <w:lang w:val="uk-UA"/>
        </w:rPr>
        <w:t>нетичним типом рухової активност</w:t>
      </w:r>
      <w:r w:rsidRPr="004240CB">
        <w:rPr>
          <w:sz w:val="28"/>
          <w:szCs w:val="28"/>
        </w:rPr>
        <w:t>i</w:t>
      </w:r>
      <w:r w:rsidRPr="004240CB">
        <w:rPr>
          <w:sz w:val="28"/>
          <w:szCs w:val="28"/>
          <w:lang w:val="uk-UA"/>
        </w:rPr>
        <w:t xml:space="preserve"> аневризми; чолов</w:t>
      </w:r>
      <w:r w:rsidRPr="004240CB">
        <w:rPr>
          <w:sz w:val="28"/>
          <w:szCs w:val="28"/>
        </w:rPr>
        <w:t>i</w:t>
      </w:r>
      <w:r w:rsidRPr="004240CB">
        <w:rPr>
          <w:sz w:val="28"/>
          <w:szCs w:val="28"/>
          <w:lang w:val="uk-UA"/>
        </w:rPr>
        <w:t>ки 51-60-р</w:t>
      </w:r>
      <w:r w:rsidRPr="004240CB">
        <w:rPr>
          <w:sz w:val="28"/>
          <w:szCs w:val="28"/>
        </w:rPr>
        <w:t>i</w:t>
      </w:r>
      <w:r w:rsidRPr="004240CB">
        <w:rPr>
          <w:sz w:val="28"/>
          <w:szCs w:val="28"/>
          <w:lang w:val="uk-UA"/>
        </w:rPr>
        <w:t>чного в</w:t>
      </w:r>
      <w:r w:rsidRPr="004240CB">
        <w:rPr>
          <w:sz w:val="28"/>
          <w:szCs w:val="28"/>
        </w:rPr>
        <w:t>i</w:t>
      </w:r>
      <w:r w:rsidRPr="004240CB">
        <w:rPr>
          <w:sz w:val="28"/>
          <w:szCs w:val="28"/>
          <w:lang w:val="uk-UA"/>
        </w:rPr>
        <w:t>ку з цукровим д</w:t>
      </w:r>
      <w:r w:rsidRPr="004240CB">
        <w:rPr>
          <w:sz w:val="28"/>
          <w:szCs w:val="28"/>
        </w:rPr>
        <w:t>i</w:t>
      </w:r>
      <w:r w:rsidRPr="004240CB">
        <w:rPr>
          <w:sz w:val="28"/>
          <w:szCs w:val="28"/>
          <w:lang w:val="uk-UA"/>
        </w:rPr>
        <w:t>абетом та ак</w:t>
      </w:r>
      <w:r w:rsidRPr="004240CB">
        <w:rPr>
          <w:sz w:val="28"/>
          <w:szCs w:val="28"/>
        </w:rPr>
        <w:t>i</w:t>
      </w:r>
      <w:r w:rsidRPr="004240CB">
        <w:rPr>
          <w:sz w:val="28"/>
          <w:szCs w:val="28"/>
          <w:lang w:val="uk-UA"/>
        </w:rPr>
        <w:t>нетичним типом рухової активност</w:t>
      </w:r>
      <w:r w:rsidRPr="004240CB">
        <w:rPr>
          <w:sz w:val="28"/>
          <w:szCs w:val="28"/>
        </w:rPr>
        <w:t>i</w:t>
      </w:r>
      <w:r w:rsidRPr="004240CB">
        <w:rPr>
          <w:sz w:val="28"/>
          <w:szCs w:val="28"/>
          <w:lang w:val="uk-UA"/>
        </w:rPr>
        <w:t xml:space="preserve"> аневризми. У чолов</w:t>
      </w:r>
      <w:r w:rsidRPr="004240CB">
        <w:rPr>
          <w:sz w:val="28"/>
          <w:szCs w:val="28"/>
        </w:rPr>
        <w:t>i</w:t>
      </w:r>
      <w:r w:rsidRPr="004240CB">
        <w:rPr>
          <w:sz w:val="28"/>
          <w:szCs w:val="28"/>
          <w:lang w:val="uk-UA"/>
        </w:rPr>
        <w:t>к</w:t>
      </w:r>
      <w:r w:rsidRPr="004240CB">
        <w:rPr>
          <w:sz w:val="28"/>
          <w:szCs w:val="28"/>
        </w:rPr>
        <w:t>i</w:t>
      </w:r>
      <w:r w:rsidRPr="004240CB">
        <w:rPr>
          <w:sz w:val="28"/>
          <w:szCs w:val="28"/>
          <w:lang w:val="uk-UA"/>
        </w:rPr>
        <w:t xml:space="preserve">в із дебютом </w:t>
      </w:r>
      <w:r w:rsidRPr="004240CB">
        <w:rPr>
          <w:sz w:val="28"/>
          <w:szCs w:val="28"/>
        </w:rPr>
        <w:t>i</w:t>
      </w:r>
      <w:r w:rsidRPr="004240CB">
        <w:rPr>
          <w:sz w:val="28"/>
          <w:szCs w:val="28"/>
          <w:lang w:val="uk-UA"/>
        </w:rPr>
        <w:t>нфаркту м</w:t>
      </w:r>
      <w:r w:rsidRPr="004240CB">
        <w:rPr>
          <w:sz w:val="28"/>
          <w:szCs w:val="28"/>
        </w:rPr>
        <w:t>i</w:t>
      </w:r>
      <w:r w:rsidRPr="004240CB">
        <w:rPr>
          <w:sz w:val="28"/>
          <w:szCs w:val="28"/>
          <w:lang w:val="uk-UA"/>
        </w:rPr>
        <w:t>окарда у в</w:t>
      </w:r>
      <w:r w:rsidRPr="004240CB">
        <w:rPr>
          <w:sz w:val="28"/>
          <w:szCs w:val="28"/>
        </w:rPr>
        <w:t>i</w:t>
      </w:r>
      <w:r w:rsidRPr="004240CB">
        <w:rPr>
          <w:sz w:val="28"/>
          <w:szCs w:val="28"/>
          <w:lang w:val="uk-UA"/>
        </w:rPr>
        <w:t>ц</w:t>
      </w:r>
      <w:r w:rsidRPr="004240CB">
        <w:rPr>
          <w:sz w:val="28"/>
          <w:szCs w:val="28"/>
        </w:rPr>
        <w:t>i</w:t>
      </w:r>
      <w:r w:rsidRPr="004240CB">
        <w:rPr>
          <w:sz w:val="28"/>
          <w:szCs w:val="28"/>
          <w:lang w:val="uk-UA"/>
        </w:rPr>
        <w:t xml:space="preserve"> до 45 рок</w:t>
      </w:r>
      <w:r w:rsidRPr="004240CB">
        <w:rPr>
          <w:sz w:val="28"/>
          <w:szCs w:val="28"/>
        </w:rPr>
        <w:t>i</w:t>
      </w:r>
      <w:r w:rsidRPr="004240CB">
        <w:rPr>
          <w:sz w:val="28"/>
          <w:szCs w:val="28"/>
          <w:lang w:val="uk-UA"/>
        </w:rPr>
        <w:t>в, переб</w:t>
      </w:r>
      <w:r w:rsidRPr="004240CB">
        <w:rPr>
          <w:sz w:val="28"/>
          <w:szCs w:val="28"/>
        </w:rPr>
        <w:t>i</w:t>
      </w:r>
      <w:r w:rsidRPr="004240CB">
        <w:rPr>
          <w:sz w:val="28"/>
          <w:szCs w:val="28"/>
          <w:lang w:val="uk-UA"/>
        </w:rPr>
        <w:t xml:space="preserve">г якого в подальшому ускладнювався розвитком хронічної постінфарктної аневризми серця, та з фракцією викиду меншою за </w:t>
      </w:r>
      <w:r>
        <w:rPr>
          <w:sz w:val="28"/>
          <w:szCs w:val="28"/>
          <w:lang w:val="uk-UA"/>
        </w:rPr>
        <w:t xml:space="preserve">     </w:t>
      </w:r>
      <w:r w:rsidRPr="004240CB">
        <w:rPr>
          <w:sz w:val="28"/>
          <w:szCs w:val="28"/>
          <w:lang w:val="uk-UA"/>
        </w:rPr>
        <w:t>35,00 %, виявлена висока виражен</w:t>
      </w:r>
      <w:r w:rsidRPr="004240CB">
        <w:rPr>
          <w:sz w:val="28"/>
          <w:szCs w:val="28"/>
        </w:rPr>
        <w:t>i</w:t>
      </w:r>
      <w:r w:rsidRPr="004240CB">
        <w:rPr>
          <w:sz w:val="28"/>
          <w:szCs w:val="28"/>
          <w:lang w:val="uk-UA"/>
        </w:rPr>
        <w:t>сть порушення ендотел</w:t>
      </w:r>
      <w:r w:rsidRPr="004240CB">
        <w:rPr>
          <w:sz w:val="28"/>
          <w:szCs w:val="28"/>
        </w:rPr>
        <w:t>i</w:t>
      </w:r>
      <w:r w:rsidRPr="004240CB">
        <w:rPr>
          <w:sz w:val="28"/>
          <w:szCs w:val="28"/>
          <w:lang w:val="uk-UA"/>
        </w:rPr>
        <w:t>йзалежної вазодилатац</w:t>
      </w:r>
      <w:r w:rsidRPr="004240CB">
        <w:rPr>
          <w:sz w:val="28"/>
          <w:szCs w:val="28"/>
        </w:rPr>
        <w:t>i</w:t>
      </w:r>
      <w:r w:rsidRPr="004240CB">
        <w:rPr>
          <w:sz w:val="28"/>
          <w:szCs w:val="28"/>
          <w:lang w:val="uk-UA"/>
        </w:rPr>
        <w:t>ї плечової артер</w:t>
      </w:r>
      <w:r w:rsidRPr="004240CB">
        <w:rPr>
          <w:sz w:val="28"/>
          <w:szCs w:val="28"/>
        </w:rPr>
        <w:t>i</w:t>
      </w:r>
      <w:r w:rsidRPr="004240CB">
        <w:rPr>
          <w:sz w:val="28"/>
          <w:szCs w:val="28"/>
          <w:lang w:val="uk-UA"/>
        </w:rPr>
        <w:t>ї.</w:t>
      </w:r>
    </w:p>
    <w:p w:rsidR="00FB1DF7" w:rsidRPr="004240CB" w:rsidRDefault="00FB1DF7" w:rsidP="00FB1DF7">
      <w:pPr>
        <w:tabs>
          <w:tab w:val="left" w:pos="900"/>
          <w:tab w:val="left" w:pos="1080"/>
        </w:tabs>
        <w:spacing w:line="480" w:lineRule="atLeast"/>
        <w:ind w:firstLine="720"/>
        <w:jc w:val="both"/>
        <w:rPr>
          <w:sz w:val="28"/>
          <w:szCs w:val="28"/>
          <w:lang w:val="uk-UA"/>
        </w:rPr>
      </w:pPr>
      <w:r w:rsidRPr="004240CB">
        <w:rPr>
          <w:sz w:val="28"/>
          <w:szCs w:val="28"/>
          <w:lang w:val="uk-UA"/>
        </w:rPr>
        <w:lastRenderedPageBreak/>
        <w:t xml:space="preserve">4. У всіх групах пацієнтів із хронічною постінфарктною аневризмою серця достовірно домінували відхилення від стандартних показників здорових осіб антропометричних показників, що характеризували поперечні та обхватні розміри (поперечний розмір грудної клітки, ширина плеча, ширина таза, ширина стегна, обхват шиї, обхват грудей, обхват плеча та обхват зап’ястку), та параметрів висота голови, довжина шиї. Соматотип у хворих із хронічною постінфарктною аневризмою серця всіх виділених груп супутньої патології був визначений як кістково-жировий або «невизначений» тип із достовірно низьким процентом м’язового компонента та достовірно високим вмістом кісткового, що найяскравіше виявилося в групі пацієнтів із хронічною постінфарктною аневризмою серця та жовчокам’яною хворобою, в яких м’язовий і кістковий компоненти становили </w:t>
      </w:r>
      <w:r>
        <w:rPr>
          <w:sz w:val="28"/>
          <w:szCs w:val="28"/>
          <w:lang w:val="uk-UA"/>
        </w:rPr>
        <w:t xml:space="preserve">  </w:t>
      </w:r>
      <w:r w:rsidRPr="004240CB">
        <w:rPr>
          <w:sz w:val="28"/>
          <w:szCs w:val="28"/>
          <w:lang w:val="uk-UA"/>
        </w:rPr>
        <w:t>34,40 ± 2,50 % і 22,90 ± 3,90 % відповідно. Серед пацієнтів із хронічною постінфарктною аневризмою серця та гіпертонічною хворобою у хворих з акінетичним типом рухової активності аневризми відмічався більший порівняно із хворими з дискінетичним типом аневризми процент м’язового компонента.</w:t>
      </w:r>
    </w:p>
    <w:p w:rsidR="00FB1DF7" w:rsidRPr="004240CB" w:rsidRDefault="00FB1DF7" w:rsidP="00FB1DF7">
      <w:pPr>
        <w:pStyle w:val="20"/>
        <w:tabs>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rPr>
          <w:lang w:val="uk-UA"/>
        </w:rPr>
      </w:pPr>
      <w:r w:rsidRPr="004240CB">
        <w:rPr>
          <w:lang w:val="uk-UA"/>
        </w:rPr>
        <w:t>5. Хронічні постінфарктні аневризми серця з ак</w:t>
      </w:r>
      <w:r w:rsidRPr="004240CB">
        <w:t>i</w:t>
      </w:r>
      <w:r w:rsidRPr="004240CB">
        <w:rPr>
          <w:lang w:val="uk-UA"/>
        </w:rPr>
        <w:t>нетичним типом рухової активност</w:t>
      </w:r>
      <w:r w:rsidRPr="004240CB">
        <w:t>i</w:t>
      </w:r>
      <w:r w:rsidRPr="004240CB">
        <w:rPr>
          <w:lang w:val="uk-UA"/>
        </w:rPr>
        <w:t xml:space="preserve"> утворен</w:t>
      </w:r>
      <w:r w:rsidRPr="004240CB">
        <w:t>i</w:t>
      </w:r>
      <w:r w:rsidRPr="004240CB">
        <w:rPr>
          <w:lang w:val="uk-UA"/>
        </w:rPr>
        <w:t xml:space="preserve"> ф</w:t>
      </w:r>
      <w:r w:rsidRPr="004240CB">
        <w:t>i</w:t>
      </w:r>
      <w:r w:rsidRPr="004240CB">
        <w:rPr>
          <w:lang w:val="uk-UA"/>
        </w:rPr>
        <w:t>брозно-м’язовою тканиною, хронічні постінфарктні аневризми серця з диск</w:t>
      </w:r>
      <w:r w:rsidRPr="004240CB">
        <w:t>i</w:t>
      </w:r>
      <w:r w:rsidRPr="004240CB">
        <w:rPr>
          <w:lang w:val="uk-UA"/>
        </w:rPr>
        <w:t>нетичним типом – ф</w:t>
      </w:r>
      <w:r w:rsidRPr="004240CB">
        <w:t>i</w:t>
      </w:r>
      <w:r w:rsidRPr="004240CB">
        <w:rPr>
          <w:lang w:val="uk-UA"/>
        </w:rPr>
        <w:t>брозною тканиною.</w:t>
      </w:r>
    </w:p>
    <w:p w:rsidR="00FB1DF7" w:rsidRPr="004240CB"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jc w:val="both"/>
        <w:rPr>
          <w:sz w:val="28"/>
          <w:szCs w:val="28"/>
          <w:lang w:val="uk-UA"/>
        </w:rPr>
      </w:pPr>
      <w:r w:rsidRPr="004240CB">
        <w:rPr>
          <w:sz w:val="28"/>
          <w:szCs w:val="28"/>
          <w:lang w:val="uk-UA"/>
        </w:rPr>
        <w:t>6. Проведення стрес-ехокард</w:t>
      </w:r>
      <w:r w:rsidRPr="004240CB">
        <w:rPr>
          <w:sz w:val="28"/>
          <w:szCs w:val="28"/>
        </w:rPr>
        <w:t>i</w:t>
      </w:r>
      <w:r w:rsidRPr="004240CB">
        <w:rPr>
          <w:sz w:val="28"/>
          <w:szCs w:val="28"/>
          <w:lang w:val="uk-UA"/>
        </w:rPr>
        <w:t>ограф</w:t>
      </w:r>
      <w:r w:rsidRPr="004240CB">
        <w:rPr>
          <w:sz w:val="28"/>
          <w:szCs w:val="28"/>
        </w:rPr>
        <w:t>i</w:t>
      </w:r>
      <w:r w:rsidRPr="004240CB">
        <w:rPr>
          <w:sz w:val="28"/>
          <w:szCs w:val="28"/>
          <w:lang w:val="uk-UA"/>
        </w:rPr>
        <w:t>ї з н</w:t>
      </w:r>
      <w:r w:rsidRPr="004240CB">
        <w:rPr>
          <w:sz w:val="28"/>
          <w:szCs w:val="28"/>
        </w:rPr>
        <w:t>i</w:t>
      </w:r>
      <w:r w:rsidRPr="004240CB">
        <w:rPr>
          <w:sz w:val="28"/>
          <w:szCs w:val="28"/>
          <w:lang w:val="uk-UA"/>
        </w:rPr>
        <w:t>трогл</w:t>
      </w:r>
      <w:r w:rsidRPr="004240CB">
        <w:rPr>
          <w:sz w:val="28"/>
          <w:szCs w:val="28"/>
        </w:rPr>
        <w:t>i</w:t>
      </w:r>
      <w:r w:rsidRPr="004240CB">
        <w:rPr>
          <w:sz w:val="28"/>
          <w:szCs w:val="28"/>
          <w:lang w:val="uk-UA"/>
        </w:rPr>
        <w:t>церином у хворих із хронічною постінфарктною аневризмою серця за як</w:t>
      </w:r>
      <w:r w:rsidRPr="004240CB">
        <w:rPr>
          <w:sz w:val="28"/>
          <w:szCs w:val="28"/>
        </w:rPr>
        <w:t>i</w:t>
      </w:r>
      <w:r w:rsidRPr="004240CB">
        <w:rPr>
          <w:sz w:val="28"/>
          <w:szCs w:val="28"/>
          <w:lang w:val="uk-UA"/>
        </w:rPr>
        <w:t>сним анал</w:t>
      </w:r>
      <w:r w:rsidRPr="004240CB">
        <w:rPr>
          <w:sz w:val="28"/>
          <w:szCs w:val="28"/>
        </w:rPr>
        <w:t>i</w:t>
      </w:r>
      <w:r w:rsidRPr="004240CB">
        <w:rPr>
          <w:sz w:val="28"/>
          <w:szCs w:val="28"/>
          <w:lang w:val="uk-UA"/>
        </w:rPr>
        <w:t>зом сегментарної скоротливост</w:t>
      </w:r>
      <w:r w:rsidRPr="004240CB">
        <w:rPr>
          <w:sz w:val="28"/>
          <w:szCs w:val="28"/>
        </w:rPr>
        <w:t>i</w:t>
      </w:r>
      <w:r w:rsidRPr="004240CB">
        <w:rPr>
          <w:sz w:val="28"/>
          <w:szCs w:val="28"/>
          <w:lang w:val="uk-UA"/>
        </w:rPr>
        <w:t xml:space="preserve"> виявило 33,00 % сегмент</w:t>
      </w:r>
      <w:r w:rsidRPr="004240CB">
        <w:rPr>
          <w:sz w:val="28"/>
          <w:szCs w:val="28"/>
        </w:rPr>
        <w:t>i</w:t>
      </w:r>
      <w:r w:rsidRPr="004240CB">
        <w:rPr>
          <w:sz w:val="28"/>
          <w:szCs w:val="28"/>
          <w:lang w:val="uk-UA"/>
        </w:rPr>
        <w:t xml:space="preserve">в </w:t>
      </w:r>
      <w:r w:rsidRPr="004240CB">
        <w:rPr>
          <w:sz w:val="28"/>
          <w:szCs w:val="28"/>
        </w:rPr>
        <w:t>i</w:t>
      </w:r>
      <w:r w:rsidRPr="004240CB">
        <w:rPr>
          <w:sz w:val="28"/>
          <w:szCs w:val="28"/>
          <w:lang w:val="uk-UA"/>
        </w:rPr>
        <w:t>з оборотною дисфункц</w:t>
      </w:r>
      <w:r w:rsidRPr="004240CB">
        <w:rPr>
          <w:sz w:val="28"/>
          <w:szCs w:val="28"/>
        </w:rPr>
        <w:t>i</w:t>
      </w:r>
      <w:r w:rsidRPr="004240CB">
        <w:rPr>
          <w:sz w:val="28"/>
          <w:szCs w:val="28"/>
          <w:lang w:val="uk-UA"/>
        </w:rPr>
        <w:t>єю, що св</w:t>
      </w:r>
      <w:r w:rsidRPr="004240CB">
        <w:rPr>
          <w:sz w:val="28"/>
          <w:szCs w:val="28"/>
        </w:rPr>
        <w:t>i</w:t>
      </w:r>
      <w:r w:rsidRPr="004240CB">
        <w:rPr>
          <w:sz w:val="28"/>
          <w:szCs w:val="28"/>
          <w:lang w:val="uk-UA"/>
        </w:rPr>
        <w:t>дчить про достатньо висок</w:t>
      </w:r>
      <w:r w:rsidRPr="004240CB">
        <w:rPr>
          <w:sz w:val="28"/>
          <w:szCs w:val="28"/>
        </w:rPr>
        <w:t>i</w:t>
      </w:r>
      <w:r w:rsidRPr="004240CB">
        <w:rPr>
          <w:sz w:val="28"/>
          <w:szCs w:val="28"/>
          <w:lang w:val="uk-UA"/>
        </w:rPr>
        <w:t xml:space="preserve"> резервн</w:t>
      </w:r>
      <w:r w:rsidRPr="004240CB">
        <w:rPr>
          <w:sz w:val="28"/>
          <w:szCs w:val="28"/>
        </w:rPr>
        <w:t>i</w:t>
      </w:r>
      <w:r w:rsidRPr="004240CB">
        <w:rPr>
          <w:sz w:val="28"/>
          <w:szCs w:val="28"/>
          <w:lang w:val="uk-UA"/>
        </w:rPr>
        <w:t xml:space="preserve"> можливост</w:t>
      </w:r>
      <w:r w:rsidRPr="004240CB">
        <w:rPr>
          <w:sz w:val="28"/>
          <w:szCs w:val="28"/>
        </w:rPr>
        <w:t>i</w:t>
      </w:r>
      <w:r w:rsidRPr="004240CB">
        <w:rPr>
          <w:sz w:val="28"/>
          <w:szCs w:val="28"/>
          <w:lang w:val="uk-UA"/>
        </w:rPr>
        <w:t xml:space="preserve"> серцевого </w:t>
      </w:r>
      <w:r w:rsidRPr="004240CB">
        <w:rPr>
          <w:sz w:val="28"/>
          <w:szCs w:val="28"/>
          <w:lang w:val="uk-UA"/>
        </w:rPr>
        <w:lastRenderedPageBreak/>
        <w:t>м’яза в даної категор</w:t>
      </w:r>
      <w:r w:rsidRPr="004240CB">
        <w:rPr>
          <w:sz w:val="28"/>
          <w:szCs w:val="28"/>
        </w:rPr>
        <w:t>i</w:t>
      </w:r>
      <w:r w:rsidRPr="004240CB">
        <w:rPr>
          <w:sz w:val="28"/>
          <w:szCs w:val="28"/>
          <w:lang w:val="uk-UA"/>
        </w:rPr>
        <w:t>ї пац</w:t>
      </w:r>
      <w:r w:rsidRPr="004240CB">
        <w:rPr>
          <w:sz w:val="28"/>
          <w:szCs w:val="28"/>
        </w:rPr>
        <w:t>i</w:t>
      </w:r>
      <w:r w:rsidRPr="004240CB">
        <w:rPr>
          <w:sz w:val="28"/>
          <w:szCs w:val="28"/>
          <w:lang w:val="uk-UA"/>
        </w:rPr>
        <w:t>єнт</w:t>
      </w:r>
      <w:r w:rsidRPr="004240CB">
        <w:rPr>
          <w:sz w:val="28"/>
          <w:szCs w:val="28"/>
        </w:rPr>
        <w:t>i</w:t>
      </w:r>
      <w:r w:rsidRPr="004240CB">
        <w:rPr>
          <w:sz w:val="28"/>
          <w:szCs w:val="28"/>
          <w:lang w:val="uk-UA"/>
        </w:rPr>
        <w:t>в та невиключно – можлив</w:t>
      </w:r>
      <w:r w:rsidRPr="004240CB">
        <w:rPr>
          <w:sz w:val="28"/>
          <w:szCs w:val="28"/>
        </w:rPr>
        <w:t>i</w:t>
      </w:r>
      <w:r w:rsidRPr="004240CB">
        <w:rPr>
          <w:sz w:val="28"/>
          <w:szCs w:val="28"/>
          <w:lang w:val="uk-UA"/>
        </w:rPr>
        <w:t xml:space="preserve">сть </w:t>
      </w:r>
      <w:r w:rsidRPr="004240CB">
        <w:rPr>
          <w:sz w:val="28"/>
          <w:szCs w:val="28"/>
        </w:rPr>
        <w:t>i</w:t>
      </w:r>
      <w:r w:rsidRPr="004240CB">
        <w:rPr>
          <w:sz w:val="28"/>
          <w:szCs w:val="28"/>
          <w:lang w:val="uk-UA"/>
        </w:rPr>
        <w:t>снування збережених д</w:t>
      </w:r>
      <w:r w:rsidRPr="004240CB">
        <w:rPr>
          <w:sz w:val="28"/>
          <w:szCs w:val="28"/>
        </w:rPr>
        <w:t>i</w:t>
      </w:r>
      <w:r w:rsidRPr="004240CB">
        <w:rPr>
          <w:sz w:val="28"/>
          <w:szCs w:val="28"/>
          <w:lang w:val="uk-UA"/>
        </w:rPr>
        <w:t>лянок задов</w:t>
      </w:r>
      <w:r w:rsidRPr="004240CB">
        <w:rPr>
          <w:sz w:val="28"/>
          <w:szCs w:val="28"/>
        </w:rPr>
        <w:t>i</w:t>
      </w:r>
      <w:r w:rsidRPr="004240CB">
        <w:rPr>
          <w:sz w:val="28"/>
          <w:szCs w:val="28"/>
          <w:lang w:val="uk-UA"/>
        </w:rPr>
        <w:t>льної васкуляризац</w:t>
      </w:r>
      <w:r w:rsidRPr="004240CB">
        <w:rPr>
          <w:sz w:val="28"/>
          <w:szCs w:val="28"/>
        </w:rPr>
        <w:t>i</w:t>
      </w:r>
      <w:r w:rsidRPr="004240CB">
        <w:rPr>
          <w:sz w:val="28"/>
          <w:szCs w:val="28"/>
          <w:lang w:val="uk-UA"/>
        </w:rPr>
        <w:t>ї в аневризматичн</w:t>
      </w:r>
      <w:r w:rsidRPr="004240CB">
        <w:rPr>
          <w:sz w:val="28"/>
          <w:szCs w:val="28"/>
        </w:rPr>
        <w:t>i</w:t>
      </w:r>
      <w:r w:rsidRPr="004240CB">
        <w:rPr>
          <w:sz w:val="28"/>
          <w:szCs w:val="28"/>
          <w:lang w:val="uk-UA"/>
        </w:rPr>
        <w:t>й ст</w:t>
      </w:r>
      <w:r w:rsidRPr="004240CB">
        <w:rPr>
          <w:sz w:val="28"/>
          <w:szCs w:val="28"/>
        </w:rPr>
        <w:t>i</w:t>
      </w:r>
      <w:r w:rsidRPr="004240CB">
        <w:rPr>
          <w:sz w:val="28"/>
          <w:szCs w:val="28"/>
          <w:lang w:val="uk-UA"/>
        </w:rPr>
        <w:t>нц</w:t>
      </w:r>
      <w:r w:rsidRPr="004240CB">
        <w:rPr>
          <w:sz w:val="28"/>
          <w:szCs w:val="28"/>
        </w:rPr>
        <w:t>i</w:t>
      </w:r>
      <w:r w:rsidRPr="004240CB">
        <w:rPr>
          <w:sz w:val="28"/>
          <w:szCs w:val="28"/>
          <w:lang w:val="uk-UA"/>
        </w:rPr>
        <w:t>.</w:t>
      </w:r>
    </w:p>
    <w:p w:rsidR="00FB1DF7" w:rsidRPr="004240CB" w:rsidRDefault="00FB1DF7" w:rsidP="00FB1DF7">
      <w:pPr>
        <w:pStyle w:val="aff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left="0" w:firstLine="720"/>
        <w:jc w:val="both"/>
        <w:rPr>
          <w:szCs w:val="28"/>
          <w:lang w:val="uk-UA"/>
        </w:rPr>
      </w:pPr>
      <w:r w:rsidRPr="004240CB">
        <w:rPr>
          <w:szCs w:val="28"/>
          <w:lang w:val="uk-UA"/>
        </w:rPr>
        <w:t xml:space="preserve">7. Хронічна постінфарктна аневризми серця є одним із яскравих проявів і прикладів дезадаптаційного ремоделювання лівого шлуночка, проте не позбавленого компенсаторно-адаптаційних механізмів. Основним патофізіологічним механізмом дезадаптаційного ремоделювання лівого шлуночка у хворих із хронічною постінфарктною аневризмою серця визначено збільшення кінцевого діастолічного об’єму вище “порогового” компенсаторного значення (183,60 </w:t>
      </w:r>
      <w:r w:rsidRPr="00B24CCF">
        <w:rPr>
          <w:szCs w:val="28"/>
          <w:lang w:val="uk-UA"/>
        </w:rPr>
        <w:t>±</w:t>
      </w:r>
      <w:r w:rsidRPr="004240CB">
        <w:rPr>
          <w:szCs w:val="28"/>
          <w:lang w:val="uk-UA"/>
        </w:rPr>
        <w:t xml:space="preserve"> </w:t>
      </w:r>
      <w:r>
        <w:rPr>
          <w:szCs w:val="28"/>
          <w:lang w:val="uk-UA"/>
        </w:rPr>
        <w:t xml:space="preserve">     </w:t>
      </w:r>
      <w:r w:rsidRPr="004240CB">
        <w:rPr>
          <w:szCs w:val="28"/>
          <w:lang w:val="uk-UA"/>
        </w:rPr>
        <w:t>3,34 мл), після проходження “границі” якого подальша</w:t>
      </w:r>
      <w:r w:rsidRPr="004240CB">
        <w:rPr>
          <w:szCs w:val="28"/>
        </w:rPr>
        <w:t> </w:t>
      </w:r>
      <w:r w:rsidRPr="004240CB">
        <w:rPr>
          <w:szCs w:val="28"/>
          <w:lang w:val="uk-UA"/>
        </w:rPr>
        <w:t>дилатація лівого шлуночка набуває дезадаптаційного характеру. Задньобокова стінка лівого шлуночка залишається найбільш сталою з точки зору прогресування скоротливої дисфункції міокарда і як найбільш пластична ділянка лівого шлуночка першою реагує на зміни, що притаманні аневризматичному процесові, нормалізує скоротливу функцію задньої стінки, зменшуючи її регіонарну субендокардіальну ішемію та підтримуючи ударний об’єм на достатньому рівні.</w:t>
      </w:r>
    </w:p>
    <w:p w:rsidR="00FB1DF7" w:rsidRPr="004240CB" w:rsidRDefault="00FB1DF7" w:rsidP="00FB1DF7">
      <w:pPr>
        <w:pStyle w:val="aff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left="0" w:firstLine="720"/>
        <w:jc w:val="both"/>
        <w:rPr>
          <w:szCs w:val="28"/>
          <w:lang w:val="uk-UA"/>
        </w:rPr>
      </w:pPr>
      <w:r w:rsidRPr="004240CB">
        <w:rPr>
          <w:szCs w:val="28"/>
          <w:lang w:val="uk-UA"/>
        </w:rPr>
        <w:t>8. На першому етапі програми лікування хворих із хронічною постінфарктною аневризмою серця в умовах стаціонару використання засобів енергетичного захисту м</w:t>
      </w:r>
      <w:r w:rsidRPr="004240CB">
        <w:rPr>
          <w:szCs w:val="28"/>
        </w:rPr>
        <w:t>i</w:t>
      </w:r>
      <w:r w:rsidRPr="004240CB">
        <w:rPr>
          <w:szCs w:val="28"/>
          <w:lang w:val="uk-UA"/>
        </w:rPr>
        <w:t>окарда різної патогенетичної спрямованості (м</w:t>
      </w:r>
      <w:r w:rsidRPr="004240CB">
        <w:rPr>
          <w:szCs w:val="28"/>
        </w:rPr>
        <w:t>i</w:t>
      </w:r>
      <w:r w:rsidRPr="004240CB">
        <w:rPr>
          <w:szCs w:val="28"/>
          <w:lang w:val="uk-UA"/>
        </w:rPr>
        <w:t>лдронат, неотон, корвітин) у складі комплексної терапії дозволяє прискорити досягнення стану компенсац</w:t>
      </w:r>
      <w:r w:rsidRPr="004240CB">
        <w:rPr>
          <w:szCs w:val="28"/>
        </w:rPr>
        <w:t>i</w:t>
      </w:r>
      <w:r w:rsidRPr="004240CB">
        <w:rPr>
          <w:szCs w:val="28"/>
          <w:lang w:val="uk-UA"/>
        </w:rPr>
        <w:t>ї хронічної серцевої недостатності та супроводжується зб</w:t>
      </w:r>
      <w:r w:rsidRPr="004240CB">
        <w:rPr>
          <w:szCs w:val="28"/>
        </w:rPr>
        <w:t>i</w:t>
      </w:r>
      <w:r w:rsidRPr="004240CB">
        <w:rPr>
          <w:szCs w:val="28"/>
          <w:lang w:val="uk-UA"/>
        </w:rPr>
        <w:t>льшенням толерантност</w:t>
      </w:r>
      <w:r w:rsidRPr="004240CB">
        <w:rPr>
          <w:szCs w:val="28"/>
        </w:rPr>
        <w:t>i</w:t>
      </w:r>
      <w:r w:rsidRPr="004240CB">
        <w:rPr>
          <w:szCs w:val="28"/>
          <w:lang w:val="uk-UA"/>
        </w:rPr>
        <w:t xml:space="preserve"> до ф</w:t>
      </w:r>
      <w:r w:rsidRPr="004240CB">
        <w:rPr>
          <w:szCs w:val="28"/>
        </w:rPr>
        <w:t>i</w:t>
      </w:r>
      <w:r w:rsidRPr="004240CB">
        <w:rPr>
          <w:szCs w:val="28"/>
          <w:lang w:val="uk-UA"/>
        </w:rPr>
        <w:t>зичного навантаження пацієнтів з даною патологією, покращенню прогнозу, п</w:t>
      </w:r>
      <w:r w:rsidRPr="004240CB">
        <w:rPr>
          <w:szCs w:val="28"/>
        </w:rPr>
        <w:t>i</w:t>
      </w:r>
      <w:r w:rsidRPr="004240CB">
        <w:rPr>
          <w:szCs w:val="28"/>
          <w:lang w:val="uk-UA"/>
        </w:rPr>
        <w:t>двищенню якост</w:t>
      </w:r>
      <w:r w:rsidRPr="004240CB">
        <w:rPr>
          <w:szCs w:val="28"/>
        </w:rPr>
        <w:t>i</w:t>
      </w:r>
      <w:r w:rsidRPr="004240CB">
        <w:rPr>
          <w:szCs w:val="28"/>
          <w:lang w:val="uk-UA"/>
        </w:rPr>
        <w:t xml:space="preserve"> їх життя.</w:t>
      </w:r>
    </w:p>
    <w:p w:rsidR="00FB1DF7" w:rsidRPr="004240CB"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jc w:val="both"/>
        <w:rPr>
          <w:sz w:val="28"/>
          <w:szCs w:val="28"/>
          <w:lang w:val="uk-UA"/>
        </w:rPr>
      </w:pPr>
      <w:r w:rsidRPr="004240CB">
        <w:rPr>
          <w:sz w:val="28"/>
          <w:szCs w:val="28"/>
          <w:lang w:val="uk-UA"/>
        </w:rPr>
        <w:t>9. На наступних етапах запропонованої програми в умовах реабілітаційних відділень, санаторно-курортного та амбулаторного лікування використання комплексного медикаментозного впливу та фізичного тренування за протоколом «Прогресуюча хода» сприяє достовірному покращенню скоротливої здатност</w:t>
      </w:r>
      <w:r w:rsidRPr="004240CB">
        <w:rPr>
          <w:sz w:val="28"/>
          <w:szCs w:val="28"/>
        </w:rPr>
        <w:t>i</w:t>
      </w:r>
      <w:r w:rsidRPr="004240CB">
        <w:rPr>
          <w:sz w:val="28"/>
          <w:szCs w:val="28"/>
          <w:lang w:val="uk-UA"/>
        </w:rPr>
        <w:t xml:space="preserve"> м</w:t>
      </w:r>
      <w:r w:rsidRPr="004240CB">
        <w:rPr>
          <w:sz w:val="28"/>
          <w:szCs w:val="28"/>
        </w:rPr>
        <w:t>i</w:t>
      </w:r>
      <w:r w:rsidRPr="004240CB">
        <w:rPr>
          <w:sz w:val="28"/>
          <w:szCs w:val="28"/>
          <w:lang w:val="uk-UA"/>
        </w:rPr>
        <w:t>окарда та ф</w:t>
      </w:r>
      <w:r w:rsidRPr="004240CB">
        <w:rPr>
          <w:sz w:val="28"/>
          <w:szCs w:val="28"/>
        </w:rPr>
        <w:t>i</w:t>
      </w:r>
      <w:r w:rsidRPr="004240CB">
        <w:rPr>
          <w:sz w:val="28"/>
          <w:szCs w:val="28"/>
          <w:lang w:val="uk-UA"/>
        </w:rPr>
        <w:t>зичної витривалост</w:t>
      </w:r>
      <w:r w:rsidRPr="004240CB">
        <w:rPr>
          <w:sz w:val="28"/>
          <w:szCs w:val="28"/>
        </w:rPr>
        <w:t>i</w:t>
      </w:r>
      <w:r w:rsidRPr="004240CB">
        <w:rPr>
          <w:sz w:val="28"/>
          <w:szCs w:val="28"/>
          <w:lang w:val="uk-UA"/>
        </w:rPr>
        <w:t xml:space="preserve"> пац</w:t>
      </w:r>
      <w:r w:rsidRPr="004240CB">
        <w:rPr>
          <w:sz w:val="28"/>
          <w:szCs w:val="28"/>
        </w:rPr>
        <w:t>i</w:t>
      </w:r>
      <w:r w:rsidRPr="004240CB">
        <w:rPr>
          <w:sz w:val="28"/>
          <w:szCs w:val="28"/>
          <w:lang w:val="uk-UA"/>
        </w:rPr>
        <w:t>єнт</w:t>
      </w:r>
      <w:r w:rsidRPr="004240CB">
        <w:rPr>
          <w:sz w:val="28"/>
          <w:szCs w:val="28"/>
        </w:rPr>
        <w:t>i</w:t>
      </w:r>
      <w:r w:rsidRPr="004240CB">
        <w:rPr>
          <w:sz w:val="28"/>
          <w:szCs w:val="28"/>
          <w:lang w:val="uk-UA"/>
        </w:rPr>
        <w:t xml:space="preserve">в, подоланню </w:t>
      </w:r>
      <w:r w:rsidRPr="004240CB">
        <w:rPr>
          <w:sz w:val="28"/>
          <w:szCs w:val="28"/>
          <w:lang w:val="uk-UA"/>
        </w:rPr>
        <w:lastRenderedPageBreak/>
        <w:t>детренованост</w:t>
      </w:r>
      <w:r w:rsidRPr="004240CB">
        <w:rPr>
          <w:sz w:val="28"/>
          <w:szCs w:val="28"/>
        </w:rPr>
        <w:t>i</w:t>
      </w:r>
      <w:r w:rsidRPr="004240CB">
        <w:rPr>
          <w:sz w:val="28"/>
          <w:szCs w:val="28"/>
          <w:lang w:val="uk-UA"/>
        </w:rPr>
        <w:t xml:space="preserve"> м</w:t>
      </w:r>
      <w:r w:rsidRPr="004240CB">
        <w:rPr>
          <w:sz w:val="28"/>
          <w:szCs w:val="28"/>
        </w:rPr>
        <w:t>i</w:t>
      </w:r>
      <w:r w:rsidRPr="004240CB">
        <w:rPr>
          <w:sz w:val="28"/>
          <w:szCs w:val="28"/>
          <w:lang w:val="uk-UA"/>
        </w:rPr>
        <w:t>окарда, зниженню тривалост</w:t>
      </w:r>
      <w:r w:rsidRPr="004240CB">
        <w:rPr>
          <w:sz w:val="28"/>
          <w:szCs w:val="28"/>
        </w:rPr>
        <w:t>i</w:t>
      </w:r>
      <w:r w:rsidRPr="004240CB">
        <w:rPr>
          <w:sz w:val="28"/>
          <w:szCs w:val="28"/>
          <w:lang w:val="uk-UA"/>
        </w:rPr>
        <w:t xml:space="preserve"> </w:t>
      </w:r>
      <w:r w:rsidRPr="004240CB">
        <w:rPr>
          <w:sz w:val="28"/>
          <w:szCs w:val="28"/>
        </w:rPr>
        <w:t>i</w:t>
      </w:r>
      <w:r w:rsidRPr="004240CB">
        <w:rPr>
          <w:sz w:val="28"/>
          <w:szCs w:val="28"/>
          <w:lang w:val="uk-UA"/>
        </w:rPr>
        <w:t xml:space="preserve"> частоти безбольової </w:t>
      </w:r>
      <w:r w:rsidRPr="004240CB">
        <w:rPr>
          <w:sz w:val="28"/>
          <w:szCs w:val="28"/>
        </w:rPr>
        <w:t>i</w:t>
      </w:r>
      <w:r w:rsidRPr="004240CB">
        <w:rPr>
          <w:sz w:val="28"/>
          <w:szCs w:val="28"/>
          <w:lang w:val="uk-UA"/>
        </w:rPr>
        <w:t>шем</w:t>
      </w:r>
      <w:r w:rsidRPr="004240CB">
        <w:rPr>
          <w:sz w:val="28"/>
          <w:szCs w:val="28"/>
        </w:rPr>
        <w:t>i</w:t>
      </w:r>
      <w:r w:rsidRPr="004240CB">
        <w:rPr>
          <w:sz w:val="28"/>
          <w:szCs w:val="28"/>
          <w:lang w:val="uk-UA"/>
        </w:rPr>
        <w:t>ї, зменшенню функціонального класу серцевої недостатності та стенокард</w:t>
      </w:r>
      <w:r w:rsidRPr="004240CB">
        <w:rPr>
          <w:sz w:val="28"/>
          <w:szCs w:val="28"/>
        </w:rPr>
        <w:t>i</w:t>
      </w:r>
      <w:r w:rsidRPr="004240CB">
        <w:rPr>
          <w:sz w:val="28"/>
          <w:szCs w:val="28"/>
          <w:lang w:val="uk-UA"/>
        </w:rPr>
        <w:t>ї.</w:t>
      </w:r>
    </w:p>
    <w:p w:rsidR="00FB1DF7" w:rsidRPr="004240CB"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jc w:val="both"/>
        <w:rPr>
          <w:sz w:val="28"/>
          <w:szCs w:val="28"/>
          <w:lang w:val="uk-UA"/>
        </w:rPr>
      </w:pPr>
    </w:p>
    <w:p w:rsidR="00FB1DF7" w:rsidRPr="004240CB"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jc w:val="both"/>
        <w:rPr>
          <w:sz w:val="28"/>
          <w:szCs w:val="28"/>
          <w:lang w:val="uk-UA"/>
        </w:rPr>
      </w:pPr>
    </w:p>
    <w:p w:rsidR="00FB1DF7"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jc w:val="both"/>
        <w:rPr>
          <w:sz w:val="28"/>
          <w:szCs w:val="28"/>
          <w:lang w:val="uk-UA"/>
        </w:rPr>
      </w:pPr>
    </w:p>
    <w:p w:rsidR="00FB1DF7"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jc w:val="both"/>
        <w:rPr>
          <w:sz w:val="28"/>
          <w:szCs w:val="28"/>
          <w:lang w:val="uk-UA"/>
        </w:rPr>
      </w:pPr>
    </w:p>
    <w:p w:rsidR="00FB1DF7" w:rsidRPr="004240CB"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jc w:val="both"/>
        <w:rPr>
          <w:sz w:val="28"/>
          <w:szCs w:val="28"/>
          <w:lang w:val="uk-UA"/>
        </w:rPr>
      </w:pPr>
    </w:p>
    <w:p w:rsidR="00FB1DF7" w:rsidRPr="006E3CAC"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jc w:val="center"/>
        <w:rPr>
          <w:b/>
          <w:sz w:val="28"/>
          <w:szCs w:val="28"/>
          <w:lang w:val="uk-UA"/>
        </w:rPr>
      </w:pPr>
      <w:r w:rsidRPr="006E3CAC">
        <w:rPr>
          <w:b/>
          <w:sz w:val="28"/>
          <w:szCs w:val="28"/>
          <w:lang w:val="uk-UA"/>
        </w:rPr>
        <w:t>ПРАКТИЧНІ РЕКОМЕНДАЦІЇ</w:t>
      </w:r>
    </w:p>
    <w:p w:rsidR="00FB1DF7" w:rsidRPr="004240CB"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jc w:val="both"/>
        <w:rPr>
          <w:sz w:val="28"/>
          <w:szCs w:val="28"/>
          <w:lang w:val="uk-UA"/>
        </w:rPr>
      </w:pPr>
    </w:p>
    <w:p w:rsidR="00FB1DF7" w:rsidRPr="004240CB"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jc w:val="both"/>
        <w:rPr>
          <w:sz w:val="28"/>
          <w:szCs w:val="28"/>
          <w:lang w:val="uk-UA"/>
        </w:rPr>
      </w:pPr>
    </w:p>
    <w:p w:rsidR="00FB1DF7" w:rsidRPr="004240CB"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jc w:val="both"/>
        <w:rPr>
          <w:sz w:val="28"/>
          <w:szCs w:val="28"/>
          <w:lang w:val="uk-UA"/>
        </w:rPr>
      </w:pPr>
      <w:r w:rsidRPr="004240CB">
        <w:rPr>
          <w:sz w:val="28"/>
          <w:szCs w:val="28"/>
          <w:lang w:val="uk-UA"/>
        </w:rPr>
        <w:t>1. Із метою визначення прогнозу та об’єму лікувальних заходів у  хворих із хронічною постінфарктною аневризмою серця рекомендовано враховувати, що акінетичний тип рухової активності аневризми порівняно з дискінетичним проявляється вищим функціональним класом стенокардії та більшою частотою внутрішньопорожнинного тромбозу.</w:t>
      </w:r>
    </w:p>
    <w:p w:rsidR="00FB1DF7" w:rsidRPr="004240CB"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jc w:val="both"/>
        <w:rPr>
          <w:sz w:val="28"/>
          <w:szCs w:val="28"/>
        </w:rPr>
      </w:pPr>
      <w:r w:rsidRPr="004240CB">
        <w:rPr>
          <w:sz w:val="28"/>
          <w:szCs w:val="28"/>
        </w:rPr>
        <w:t>2. Для оцінки толерантності до фізичного навантаження, ефективності лікувальних медикаментозних і немедикаментозних програм у хворих із хронічною постінфарктною аневризмою серця рекомендовано проводити навантажувальний тест із 6-хвилинною ходою.</w:t>
      </w:r>
    </w:p>
    <w:p w:rsidR="00FB1DF7" w:rsidRPr="004240CB"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jc w:val="both"/>
        <w:rPr>
          <w:sz w:val="28"/>
          <w:szCs w:val="28"/>
        </w:rPr>
      </w:pPr>
      <w:r w:rsidRPr="004240CB">
        <w:rPr>
          <w:sz w:val="28"/>
          <w:szCs w:val="28"/>
        </w:rPr>
        <w:t>3. Визначення антропометричних  параметрів (висота голови, довжина шиї, поперечний розмір грудної клітки, ширина плеча, ширина таза, ширина стегна, обхват шиї, обхват грудей, обхват плеча та обхват зап’ястку) у хворих, що перенесли Q-інфаркт міокарда, рекомендовано включити до числа прогностичних критеріїв у плані розвитку хронічної постінфарктної аневризми серця.</w:t>
      </w:r>
    </w:p>
    <w:p w:rsidR="00FB1DF7" w:rsidRPr="004240CB"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jc w:val="both"/>
        <w:rPr>
          <w:sz w:val="28"/>
          <w:szCs w:val="28"/>
        </w:rPr>
      </w:pPr>
      <w:r w:rsidRPr="004240CB">
        <w:rPr>
          <w:sz w:val="28"/>
          <w:szCs w:val="28"/>
        </w:rPr>
        <w:t>4. Соматометричні показники, що характеризують стан м’язового компоненту (обхвати плеча, гомілки у широкій частині, стегна, грудної клітки), рекомендовано використовувати в якості критерію ефективності програм фізичної реабілітації у хворих із хронічною постінфарктною аневризмою серця на різних етапах лікування.</w:t>
      </w:r>
    </w:p>
    <w:p w:rsidR="00FB1DF7" w:rsidRPr="004240CB"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jc w:val="both"/>
        <w:rPr>
          <w:sz w:val="28"/>
          <w:szCs w:val="28"/>
        </w:rPr>
      </w:pPr>
      <w:r w:rsidRPr="004240CB">
        <w:rPr>
          <w:sz w:val="28"/>
          <w:szCs w:val="28"/>
        </w:rPr>
        <w:lastRenderedPageBreak/>
        <w:t>5. Для оцінки оборотної дисфункції міокарда у хворих із хронічною постінфарктною аневризмою серця доцільно використовувати ІІ-етапну стрес-ехокардіографію з сублінгвальною формою нітрогліцерину як простий у застосуванні та безпечний метод оцінки життєздатності міокарда з високою прогностичною значущістю.</w:t>
      </w:r>
    </w:p>
    <w:p w:rsidR="00FB1DF7" w:rsidRPr="004240CB"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jc w:val="both"/>
        <w:rPr>
          <w:sz w:val="28"/>
          <w:szCs w:val="28"/>
        </w:rPr>
      </w:pPr>
      <w:r w:rsidRPr="004240CB">
        <w:rPr>
          <w:sz w:val="28"/>
          <w:szCs w:val="28"/>
        </w:rPr>
        <w:t>6. Застосування мілдронату в дозi 1,0 г на добу перорально (у два прийоми) протягом курсової 8-тижневої терапiї в комплексній терапії хворих із хронічною постінфарктною аневризмою серця  рекомендується до лікувальних програм на всіх етапах для виділеної групи ризику: чоловіки 51-60-річного віку із хронічною постінфарктною аневризмою серця в поєднанні із жовчокам’яною хворобою та хронічним калькульозним холециститом з дискінетичним типом рухової активності аневризми.</w:t>
      </w:r>
    </w:p>
    <w:p w:rsidR="00FB1DF7" w:rsidRPr="004240CB" w:rsidRDefault="00FB1DF7" w:rsidP="00FB1DF7">
      <w:pPr>
        <w:pStyle w:val="aff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left="0" w:firstLine="720"/>
        <w:jc w:val="both"/>
        <w:rPr>
          <w:szCs w:val="28"/>
        </w:rPr>
      </w:pPr>
      <w:r w:rsidRPr="004240CB">
        <w:rPr>
          <w:szCs w:val="28"/>
        </w:rPr>
        <w:t xml:space="preserve">7. Препарат неотон у добовiй дозi 1,0 г внутрiшньовенно крапельно протягом 8 днiв у комплексній терапії хронічної серцевої недостатності рекомендується в якості ефективного засобу корекцiї дiастолiчної дисфункцiї, профiлактики дезадаптаційного ремоделювання лiвого шлуночка в пацієнток 51-60-річного віку із хронічною постінфарктною аневризмою серця та гіпертонічною хворобою. </w:t>
      </w:r>
    </w:p>
    <w:p w:rsidR="00FB1DF7" w:rsidRPr="004240CB" w:rsidRDefault="00FB1DF7" w:rsidP="00FB1DF7">
      <w:pPr>
        <w:pStyle w:val="aff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left="0" w:firstLine="720"/>
        <w:jc w:val="both"/>
        <w:rPr>
          <w:szCs w:val="28"/>
        </w:rPr>
      </w:pPr>
      <w:r w:rsidRPr="004240CB">
        <w:rPr>
          <w:szCs w:val="28"/>
        </w:rPr>
        <w:t>8. Застосування комплексної схеми ендотелiальної протекцiї з використанням карведілолу та корвітину (корвiтин у дозi 0,5 г на добу на 50 мл iзотонiчного розчину натрiю хлориду внутрiшньовенно крапельно протягом 10 дiб, карведiлол – двiчi на добу, починаючи з дози 3,125 мг i поступово доводячи її до максимально переносимої – 20-50 мг на добу згiдно рекомендацій MOCHA протягом 2 мiсяцiв титрацiйного перiоду і  продовженням терапiї протягом 4 мiсяцiв) рекомендувати для комплексного лікування хворих з хронічною постінфарктною аневризмою серця прогностичної групи ризику: чоловіки 51-60-річного віку з дебютом інфаркту міокарда у віці до 45 років, цукровим діабетом та акінетичним типом рухової активності аневризми.</w:t>
      </w:r>
    </w:p>
    <w:p w:rsidR="00FB1DF7" w:rsidRPr="004240CB"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jc w:val="both"/>
        <w:rPr>
          <w:sz w:val="28"/>
          <w:szCs w:val="28"/>
        </w:rPr>
      </w:pPr>
      <w:r w:rsidRPr="004240CB">
        <w:rPr>
          <w:sz w:val="28"/>
          <w:szCs w:val="28"/>
        </w:rPr>
        <w:lastRenderedPageBreak/>
        <w:t>9. Для оцінки якості життя та ефективності лікувальних програм у пацієнтів із хронічною постінфарктною аневризмою серця рекомендується використання адаптованого опитувальника SF-36.</w:t>
      </w:r>
    </w:p>
    <w:p w:rsidR="00FB1DF7" w:rsidRPr="004240CB" w:rsidRDefault="00FB1DF7" w:rsidP="00FB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tLeast"/>
        <w:ind w:firstLine="720"/>
        <w:jc w:val="both"/>
        <w:rPr>
          <w:iCs/>
          <w:sz w:val="28"/>
          <w:szCs w:val="28"/>
        </w:rPr>
      </w:pPr>
      <w:r w:rsidRPr="004240CB">
        <w:rPr>
          <w:sz w:val="28"/>
          <w:szCs w:val="28"/>
        </w:rPr>
        <w:t>10. Оцінку ефективності програми фізичної реабілітації «Прогресуюча хода» рекомендується проводити на основі даних соматометричних показників, тесту з 6-хвилинною ходою, Холтерівського моніторування ЕКГ, ехокардіографії.</w:t>
      </w:r>
    </w:p>
    <w:p w:rsidR="00FB1DF7" w:rsidRPr="008D14ED" w:rsidRDefault="00FB1DF7" w:rsidP="00FB1DF7">
      <w:pPr>
        <w:pStyle w:val="afffffffc"/>
        <w:rPr>
          <w:b/>
        </w:rPr>
      </w:pPr>
      <w:r w:rsidRPr="008D14ED">
        <w:rPr>
          <w:b/>
        </w:rPr>
        <w:t>СПИСОК ВИКОРИСТАНИХ ДЖЕРЕЛ</w:t>
      </w:r>
    </w:p>
    <w:p w:rsidR="00FB1DF7" w:rsidRPr="00934EE0" w:rsidRDefault="00FB1DF7" w:rsidP="00FB1DF7">
      <w:pPr>
        <w:spacing w:line="360" w:lineRule="auto"/>
        <w:jc w:val="both"/>
        <w:rPr>
          <w:i/>
          <w:sz w:val="28"/>
          <w:szCs w:val="28"/>
        </w:rPr>
      </w:pPr>
    </w:p>
    <w:p w:rsidR="00FB1DF7" w:rsidRDefault="00FB1DF7" w:rsidP="00FB1DF7">
      <w:pPr>
        <w:spacing w:line="360" w:lineRule="auto"/>
        <w:jc w:val="both"/>
        <w:rPr>
          <w:sz w:val="28"/>
          <w:szCs w:val="28"/>
        </w:rPr>
      </w:pPr>
      <w:r>
        <w:rPr>
          <w:i/>
          <w:sz w:val="28"/>
          <w:szCs w:val="28"/>
          <w:lang w:val="uk-UA"/>
        </w:rPr>
        <w:t xml:space="preserve">1. Агеев Ф.Т. </w:t>
      </w:r>
      <w:r>
        <w:rPr>
          <w:sz w:val="28"/>
          <w:szCs w:val="28"/>
        </w:rPr>
        <w:t>«Кто виноват?» в недостаточной эффективности лечения сердечно-сосудистых заболеваний и «Что делать?» для улучшения этой ситуации // Практикующий врач. – 1999.</w:t>
      </w:r>
      <w:r w:rsidRPr="00934EE0">
        <w:rPr>
          <w:sz w:val="28"/>
          <w:szCs w:val="28"/>
        </w:rPr>
        <w:t xml:space="preserve"> </w:t>
      </w:r>
      <w:r>
        <w:rPr>
          <w:sz w:val="28"/>
          <w:szCs w:val="28"/>
        </w:rPr>
        <w:t>– № 15.</w:t>
      </w:r>
      <w:r w:rsidRPr="00934EE0">
        <w:rPr>
          <w:sz w:val="28"/>
          <w:szCs w:val="28"/>
        </w:rPr>
        <w:t xml:space="preserve"> </w:t>
      </w:r>
      <w:r>
        <w:rPr>
          <w:sz w:val="28"/>
          <w:szCs w:val="28"/>
        </w:rPr>
        <w:t>– С. 29–32.</w:t>
      </w:r>
    </w:p>
    <w:p w:rsidR="00FB1DF7" w:rsidRDefault="00FB1DF7" w:rsidP="00FB1DF7">
      <w:pPr>
        <w:spacing w:line="360" w:lineRule="auto"/>
        <w:jc w:val="both"/>
        <w:rPr>
          <w:sz w:val="28"/>
          <w:szCs w:val="28"/>
        </w:rPr>
      </w:pPr>
      <w:r>
        <w:rPr>
          <w:i/>
          <w:sz w:val="28"/>
          <w:szCs w:val="28"/>
          <w:lang w:val="uk-UA"/>
        </w:rPr>
        <w:t xml:space="preserve">2. </w:t>
      </w:r>
      <w:r>
        <w:rPr>
          <w:i/>
          <w:sz w:val="28"/>
          <w:szCs w:val="28"/>
        </w:rPr>
        <w:t xml:space="preserve">Агеев Ф.Т., </w:t>
      </w:r>
      <w:r>
        <w:rPr>
          <w:sz w:val="28"/>
          <w:szCs w:val="28"/>
        </w:rPr>
        <w:t>Овчинников А.Г. Диастолическая дисфункция как проявление ремоделирования сердца // Журнал Сердечная Недостаточность.</w:t>
      </w:r>
      <w:r w:rsidRPr="00934EE0">
        <w:rPr>
          <w:sz w:val="28"/>
          <w:szCs w:val="28"/>
        </w:rPr>
        <w:t xml:space="preserve"> </w:t>
      </w:r>
      <w:r>
        <w:rPr>
          <w:sz w:val="28"/>
          <w:szCs w:val="28"/>
        </w:rPr>
        <w:t>– 2002.</w:t>
      </w:r>
      <w:r w:rsidRPr="00934EE0">
        <w:rPr>
          <w:sz w:val="28"/>
          <w:szCs w:val="28"/>
        </w:rPr>
        <w:t xml:space="preserve"> </w:t>
      </w:r>
      <w:r>
        <w:rPr>
          <w:sz w:val="28"/>
          <w:szCs w:val="28"/>
        </w:rPr>
        <w:t>– Т. 3, № 4.</w:t>
      </w:r>
      <w:r w:rsidRPr="00934EE0">
        <w:rPr>
          <w:sz w:val="28"/>
          <w:szCs w:val="28"/>
        </w:rPr>
        <w:t xml:space="preserve"> </w:t>
      </w:r>
      <w:r>
        <w:rPr>
          <w:sz w:val="28"/>
          <w:szCs w:val="28"/>
        </w:rPr>
        <w:t>– С. 190–195.</w:t>
      </w:r>
    </w:p>
    <w:p w:rsidR="00FB1DF7" w:rsidRDefault="00FB1DF7" w:rsidP="00FB1DF7">
      <w:pPr>
        <w:spacing w:line="360" w:lineRule="auto"/>
        <w:jc w:val="both"/>
        <w:rPr>
          <w:sz w:val="28"/>
          <w:szCs w:val="28"/>
        </w:rPr>
      </w:pPr>
      <w:r>
        <w:rPr>
          <w:i/>
          <w:sz w:val="28"/>
          <w:szCs w:val="28"/>
          <w:lang w:val="uk-UA"/>
        </w:rPr>
        <w:t xml:space="preserve">3. </w:t>
      </w:r>
      <w:r>
        <w:rPr>
          <w:i/>
          <w:sz w:val="28"/>
          <w:szCs w:val="28"/>
        </w:rPr>
        <w:t xml:space="preserve">Адаматский Н.А., </w:t>
      </w:r>
      <w:r>
        <w:rPr>
          <w:sz w:val="28"/>
          <w:szCs w:val="28"/>
        </w:rPr>
        <w:t>Абакумова Ю.В. Настоящее и будущее профилактики атеросклероза // Межд. мед. журн.</w:t>
      </w:r>
      <w:r w:rsidRPr="00934EE0">
        <w:rPr>
          <w:sz w:val="28"/>
          <w:szCs w:val="28"/>
        </w:rPr>
        <w:t xml:space="preserve"> </w:t>
      </w:r>
      <w:r>
        <w:rPr>
          <w:sz w:val="28"/>
          <w:szCs w:val="28"/>
        </w:rPr>
        <w:t>– 1999.</w:t>
      </w:r>
      <w:r w:rsidRPr="00934EE0">
        <w:rPr>
          <w:sz w:val="28"/>
          <w:szCs w:val="28"/>
        </w:rPr>
        <w:t xml:space="preserve"> </w:t>
      </w:r>
      <w:r>
        <w:rPr>
          <w:sz w:val="28"/>
          <w:szCs w:val="28"/>
        </w:rPr>
        <w:t>– № 3–4.</w:t>
      </w:r>
      <w:r w:rsidRPr="00934EE0">
        <w:rPr>
          <w:sz w:val="28"/>
          <w:szCs w:val="28"/>
        </w:rPr>
        <w:t xml:space="preserve"> </w:t>
      </w:r>
      <w:r>
        <w:rPr>
          <w:sz w:val="28"/>
          <w:szCs w:val="28"/>
        </w:rPr>
        <w:t>– С. 149–152.</w:t>
      </w:r>
    </w:p>
    <w:p w:rsidR="00FB1DF7" w:rsidRDefault="00FB1DF7" w:rsidP="00FB1DF7">
      <w:pPr>
        <w:spacing w:line="360" w:lineRule="auto"/>
        <w:jc w:val="both"/>
        <w:rPr>
          <w:sz w:val="28"/>
          <w:szCs w:val="28"/>
          <w:lang w:val="uk-UA"/>
        </w:rPr>
      </w:pPr>
      <w:r>
        <w:rPr>
          <w:i/>
          <w:sz w:val="28"/>
          <w:szCs w:val="28"/>
          <w:lang w:val="uk-UA"/>
        </w:rPr>
        <w:t xml:space="preserve">4. Алгоритм </w:t>
      </w:r>
      <w:r>
        <w:rPr>
          <w:sz w:val="28"/>
          <w:szCs w:val="28"/>
          <w:lang w:val="uk-UA"/>
        </w:rPr>
        <w:t>визначення та корекції загальних пускових факторів патогензу у хворих із сумісною патологією органів травлення та серцево-судинної системи / Воробйов Є.О., Кулішов С.К., Петренко В.О. та ін. // Вісник Вінницького державного мед. університету.</w:t>
      </w:r>
      <w:r w:rsidRPr="00934EE0">
        <w:rPr>
          <w:sz w:val="28"/>
          <w:szCs w:val="28"/>
        </w:rPr>
        <w:t xml:space="preserve"> </w:t>
      </w:r>
      <w:r>
        <w:rPr>
          <w:sz w:val="28"/>
          <w:szCs w:val="28"/>
        </w:rPr>
        <w:t>–</w:t>
      </w:r>
      <w:r>
        <w:rPr>
          <w:sz w:val="28"/>
          <w:szCs w:val="28"/>
          <w:lang w:val="uk-UA"/>
        </w:rPr>
        <w:t xml:space="preserve"> 2003.</w:t>
      </w:r>
      <w:r w:rsidRPr="00934EE0">
        <w:rPr>
          <w:sz w:val="28"/>
          <w:szCs w:val="28"/>
        </w:rPr>
        <w:t xml:space="preserve"> </w:t>
      </w:r>
      <w:r>
        <w:rPr>
          <w:sz w:val="28"/>
          <w:szCs w:val="28"/>
        </w:rPr>
        <w:t>–</w:t>
      </w:r>
      <w:r>
        <w:rPr>
          <w:sz w:val="28"/>
          <w:szCs w:val="28"/>
          <w:lang w:val="uk-UA"/>
        </w:rPr>
        <w:t xml:space="preserve"> № 7 (2/1).</w:t>
      </w:r>
      <w:r w:rsidRPr="00934EE0">
        <w:rPr>
          <w:sz w:val="28"/>
          <w:szCs w:val="28"/>
        </w:rPr>
        <w:t xml:space="preserve"> </w:t>
      </w:r>
      <w:r>
        <w:rPr>
          <w:sz w:val="28"/>
          <w:szCs w:val="28"/>
        </w:rPr>
        <w:t>–</w:t>
      </w:r>
      <w:r>
        <w:rPr>
          <w:sz w:val="28"/>
          <w:szCs w:val="28"/>
          <w:lang w:val="uk-UA"/>
        </w:rPr>
        <w:t xml:space="preserve"> С. 457</w:t>
      </w:r>
      <w:r>
        <w:rPr>
          <w:sz w:val="28"/>
          <w:szCs w:val="28"/>
        </w:rPr>
        <w:t>–</w:t>
      </w:r>
      <w:r>
        <w:rPr>
          <w:sz w:val="28"/>
          <w:szCs w:val="28"/>
          <w:lang w:val="uk-UA"/>
        </w:rPr>
        <w:t>458.</w:t>
      </w:r>
    </w:p>
    <w:p w:rsidR="00FB1DF7" w:rsidRDefault="00FB1DF7" w:rsidP="00FB1DF7">
      <w:pPr>
        <w:spacing w:line="360" w:lineRule="auto"/>
        <w:jc w:val="both"/>
        <w:rPr>
          <w:sz w:val="28"/>
          <w:szCs w:val="28"/>
        </w:rPr>
      </w:pPr>
      <w:r>
        <w:rPr>
          <w:i/>
          <w:sz w:val="28"/>
          <w:szCs w:val="28"/>
          <w:lang w:val="uk-UA"/>
        </w:rPr>
        <w:t xml:space="preserve">5. </w:t>
      </w:r>
      <w:r>
        <w:rPr>
          <w:i/>
          <w:sz w:val="28"/>
          <w:szCs w:val="28"/>
        </w:rPr>
        <w:t>Алехин М.Н.</w:t>
      </w:r>
      <w:r>
        <w:rPr>
          <w:sz w:val="28"/>
          <w:szCs w:val="28"/>
        </w:rPr>
        <w:t>, Седов В.П. Допплер-эхокардиография – М.: Медицина, 1997. – 132 с.</w:t>
      </w:r>
    </w:p>
    <w:p w:rsidR="00FB1DF7" w:rsidRDefault="00FB1DF7" w:rsidP="00FB1DF7">
      <w:pPr>
        <w:spacing w:line="360" w:lineRule="auto"/>
        <w:jc w:val="both"/>
        <w:rPr>
          <w:sz w:val="28"/>
          <w:szCs w:val="28"/>
        </w:rPr>
      </w:pPr>
      <w:r>
        <w:rPr>
          <w:i/>
          <w:sz w:val="28"/>
          <w:szCs w:val="28"/>
          <w:lang w:val="uk-UA"/>
        </w:rPr>
        <w:t xml:space="preserve">6. </w:t>
      </w:r>
      <w:r>
        <w:rPr>
          <w:i/>
          <w:sz w:val="28"/>
          <w:szCs w:val="28"/>
        </w:rPr>
        <w:t>Алехин М.Н.</w:t>
      </w:r>
      <w:r>
        <w:rPr>
          <w:sz w:val="28"/>
          <w:szCs w:val="28"/>
        </w:rPr>
        <w:t>, Седов В.П., Сидоренко Б.А. Возможности стресс-эхокардиографии в выявлении жизнеспособного миокарда // Кардиология.</w:t>
      </w:r>
      <w:r w:rsidRPr="00934EE0">
        <w:rPr>
          <w:sz w:val="28"/>
          <w:szCs w:val="28"/>
        </w:rPr>
        <w:t xml:space="preserve"> </w:t>
      </w:r>
      <w:r>
        <w:rPr>
          <w:sz w:val="28"/>
          <w:szCs w:val="28"/>
        </w:rPr>
        <w:t>– 1999. – № 2. – С. 86–91.</w:t>
      </w:r>
    </w:p>
    <w:p w:rsidR="00FB1DF7" w:rsidRPr="00C3726F" w:rsidRDefault="00FB1DF7" w:rsidP="00FB1DF7">
      <w:pPr>
        <w:spacing w:line="360" w:lineRule="auto"/>
        <w:jc w:val="both"/>
        <w:rPr>
          <w:sz w:val="28"/>
          <w:szCs w:val="28"/>
        </w:rPr>
      </w:pPr>
      <w:r>
        <w:rPr>
          <w:i/>
          <w:sz w:val="28"/>
          <w:szCs w:val="28"/>
          <w:lang w:val="uk-UA"/>
        </w:rPr>
        <w:t xml:space="preserve">7. Амосова Е.Н. </w:t>
      </w:r>
      <w:r>
        <w:rPr>
          <w:sz w:val="28"/>
          <w:szCs w:val="28"/>
        </w:rPr>
        <w:t>Актуальные вопросы лечения больных ишемической болезнью сердца в сочетании с сахарным диабетом // Укр. мед. часопис.</w:t>
      </w:r>
      <w:r w:rsidRPr="00934EE0">
        <w:rPr>
          <w:sz w:val="28"/>
          <w:szCs w:val="28"/>
        </w:rPr>
        <w:t xml:space="preserve"> </w:t>
      </w:r>
      <w:r>
        <w:rPr>
          <w:sz w:val="28"/>
          <w:szCs w:val="28"/>
        </w:rPr>
        <w:t>– 2001.</w:t>
      </w:r>
      <w:r w:rsidRPr="00934EE0">
        <w:rPr>
          <w:sz w:val="28"/>
          <w:szCs w:val="28"/>
        </w:rPr>
        <w:t xml:space="preserve"> </w:t>
      </w:r>
      <w:r>
        <w:rPr>
          <w:sz w:val="28"/>
          <w:szCs w:val="28"/>
        </w:rPr>
        <w:t>– № 3 (23).</w:t>
      </w:r>
      <w:r w:rsidRPr="00934EE0">
        <w:rPr>
          <w:sz w:val="28"/>
          <w:szCs w:val="28"/>
        </w:rPr>
        <w:t xml:space="preserve"> </w:t>
      </w:r>
      <w:r>
        <w:rPr>
          <w:sz w:val="28"/>
          <w:szCs w:val="28"/>
        </w:rPr>
        <w:t>– С. 12–18.</w:t>
      </w:r>
    </w:p>
    <w:p w:rsidR="00FB1DF7" w:rsidRDefault="00FB1DF7" w:rsidP="00FB1DF7">
      <w:pPr>
        <w:spacing w:line="360" w:lineRule="auto"/>
        <w:jc w:val="both"/>
        <w:rPr>
          <w:sz w:val="28"/>
          <w:szCs w:val="28"/>
          <w:lang w:val="uk-UA"/>
        </w:rPr>
      </w:pPr>
      <w:r>
        <w:rPr>
          <w:i/>
          <w:sz w:val="28"/>
          <w:szCs w:val="28"/>
          <w:lang w:val="uk-UA"/>
        </w:rPr>
        <w:lastRenderedPageBreak/>
        <w:t xml:space="preserve">8. </w:t>
      </w:r>
      <w:r>
        <w:rPr>
          <w:i/>
          <w:sz w:val="28"/>
          <w:szCs w:val="28"/>
        </w:rPr>
        <w:t xml:space="preserve">Амосова Е.Н. </w:t>
      </w:r>
      <w:r>
        <w:rPr>
          <w:sz w:val="28"/>
          <w:szCs w:val="28"/>
        </w:rPr>
        <w:t xml:space="preserve">Ведение больных, перенесших инфаркт миокарда // Укр. </w:t>
      </w:r>
      <w:r>
        <w:rPr>
          <w:sz w:val="28"/>
          <w:szCs w:val="28"/>
          <w:lang w:val="uk-UA"/>
        </w:rPr>
        <w:t>кардіол. журн.</w:t>
      </w:r>
      <w:r w:rsidRPr="00934EE0">
        <w:rPr>
          <w:sz w:val="28"/>
          <w:szCs w:val="28"/>
        </w:rPr>
        <w:t xml:space="preserve"> </w:t>
      </w:r>
      <w:r>
        <w:rPr>
          <w:sz w:val="28"/>
          <w:szCs w:val="28"/>
        </w:rPr>
        <w:t>–</w:t>
      </w:r>
      <w:r>
        <w:rPr>
          <w:sz w:val="28"/>
          <w:szCs w:val="28"/>
          <w:lang w:val="uk-UA"/>
        </w:rPr>
        <w:t xml:space="preserve"> 1998.</w:t>
      </w:r>
      <w:r w:rsidRPr="00934EE0">
        <w:rPr>
          <w:sz w:val="28"/>
          <w:szCs w:val="28"/>
        </w:rPr>
        <w:t xml:space="preserve"> </w:t>
      </w:r>
      <w:r>
        <w:rPr>
          <w:sz w:val="28"/>
          <w:szCs w:val="28"/>
        </w:rPr>
        <w:t>–</w:t>
      </w:r>
      <w:r>
        <w:rPr>
          <w:sz w:val="28"/>
          <w:szCs w:val="28"/>
          <w:lang w:val="uk-UA"/>
        </w:rPr>
        <w:t xml:space="preserve"> № 1.</w:t>
      </w:r>
      <w:r w:rsidRPr="00934EE0">
        <w:rPr>
          <w:sz w:val="28"/>
          <w:szCs w:val="28"/>
        </w:rPr>
        <w:t xml:space="preserve"> </w:t>
      </w:r>
      <w:r>
        <w:rPr>
          <w:sz w:val="28"/>
          <w:szCs w:val="28"/>
        </w:rPr>
        <w:t>–</w:t>
      </w:r>
      <w:r>
        <w:rPr>
          <w:sz w:val="28"/>
          <w:szCs w:val="28"/>
          <w:lang w:val="uk-UA"/>
        </w:rPr>
        <w:t xml:space="preserve"> С. 4</w:t>
      </w:r>
      <w:r>
        <w:rPr>
          <w:sz w:val="28"/>
          <w:szCs w:val="28"/>
        </w:rPr>
        <w:t>–</w:t>
      </w:r>
      <w:r>
        <w:rPr>
          <w:sz w:val="28"/>
          <w:szCs w:val="28"/>
          <w:lang w:val="uk-UA"/>
        </w:rPr>
        <w:t>12.</w:t>
      </w:r>
    </w:p>
    <w:p w:rsidR="00FB1DF7" w:rsidRPr="005F3C50" w:rsidRDefault="00FB1DF7" w:rsidP="00FB1DF7">
      <w:pPr>
        <w:spacing w:line="360" w:lineRule="auto"/>
        <w:jc w:val="both"/>
        <w:rPr>
          <w:i/>
          <w:sz w:val="28"/>
          <w:szCs w:val="28"/>
          <w:lang w:val="uk-UA"/>
        </w:rPr>
      </w:pPr>
      <w:r>
        <w:rPr>
          <w:i/>
          <w:sz w:val="28"/>
          <w:szCs w:val="28"/>
          <w:lang w:val="uk-UA"/>
        </w:rPr>
        <w:t xml:space="preserve">9. Амосова Е.Н. </w:t>
      </w:r>
      <w:r w:rsidRPr="005F3C50">
        <w:rPr>
          <w:sz w:val="28"/>
          <w:szCs w:val="28"/>
          <w:lang w:val="uk-UA"/>
        </w:rPr>
        <w:t xml:space="preserve">Метаболическая терапия </w:t>
      </w:r>
      <w:r>
        <w:rPr>
          <w:sz w:val="28"/>
          <w:szCs w:val="28"/>
          <w:lang w:val="uk-UA"/>
        </w:rPr>
        <w:t>повреждений миокарда, обусловле</w:t>
      </w:r>
      <w:r>
        <w:rPr>
          <w:sz w:val="28"/>
          <w:szCs w:val="28"/>
        </w:rPr>
        <w:t xml:space="preserve">нных ишемией. Новый подход к лечению ишемической болезни сердца и сердечной недостаточности // </w:t>
      </w:r>
      <w:r>
        <w:rPr>
          <w:sz w:val="28"/>
          <w:szCs w:val="28"/>
          <w:lang w:val="uk-UA"/>
        </w:rPr>
        <w:t>Укр. кардіол. журн.</w:t>
      </w:r>
      <w:r w:rsidRPr="00934EE0">
        <w:rPr>
          <w:sz w:val="28"/>
          <w:szCs w:val="28"/>
        </w:rPr>
        <w:t xml:space="preserve"> </w:t>
      </w:r>
      <w:r>
        <w:rPr>
          <w:sz w:val="28"/>
          <w:szCs w:val="28"/>
        </w:rPr>
        <w:t>–</w:t>
      </w:r>
      <w:r>
        <w:rPr>
          <w:sz w:val="28"/>
          <w:szCs w:val="28"/>
          <w:lang w:val="uk-UA"/>
        </w:rPr>
        <w:t xml:space="preserve"> 2000.</w:t>
      </w:r>
      <w:r>
        <w:rPr>
          <w:sz w:val="28"/>
          <w:szCs w:val="28"/>
        </w:rPr>
        <w:t>–</w:t>
      </w:r>
      <w:r>
        <w:rPr>
          <w:sz w:val="28"/>
          <w:szCs w:val="28"/>
          <w:lang w:val="uk-UA"/>
        </w:rPr>
        <w:t xml:space="preserve"> № 4.</w:t>
      </w:r>
      <w:r w:rsidRPr="00934EE0">
        <w:rPr>
          <w:sz w:val="28"/>
          <w:szCs w:val="28"/>
        </w:rPr>
        <w:t xml:space="preserve"> </w:t>
      </w:r>
      <w:r>
        <w:rPr>
          <w:sz w:val="28"/>
          <w:szCs w:val="28"/>
        </w:rPr>
        <w:t>–</w:t>
      </w:r>
      <w:r>
        <w:rPr>
          <w:sz w:val="28"/>
          <w:szCs w:val="28"/>
          <w:lang w:val="uk-UA"/>
        </w:rPr>
        <w:t xml:space="preserve"> С. 86</w:t>
      </w:r>
      <w:r>
        <w:rPr>
          <w:sz w:val="28"/>
          <w:szCs w:val="28"/>
        </w:rPr>
        <w:t>–</w:t>
      </w:r>
      <w:r>
        <w:rPr>
          <w:sz w:val="28"/>
          <w:szCs w:val="28"/>
          <w:lang w:val="uk-UA"/>
        </w:rPr>
        <w:t>92.</w:t>
      </w:r>
    </w:p>
    <w:p w:rsidR="00FB1DF7" w:rsidRDefault="00FB1DF7" w:rsidP="00FB1DF7">
      <w:pPr>
        <w:spacing w:line="360" w:lineRule="auto"/>
        <w:jc w:val="both"/>
        <w:rPr>
          <w:sz w:val="28"/>
          <w:szCs w:val="28"/>
        </w:rPr>
      </w:pPr>
      <w:r>
        <w:rPr>
          <w:i/>
          <w:sz w:val="28"/>
          <w:szCs w:val="28"/>
          <w:lang w:val="uk-UA"/>
        </w:rPr>
        <w:t xml:space="preserve">10. Амосова Е.Н. </w:t>
      </w:r>
      <w:r>
        <w:rPr>
          <w:sz w:val="28"/>
          <w:szCs w:val="28"/>
        </w:rPr>
        <w:t xml:space="preserve">Роль метаболической терапии в современном лечении сердечно-сосудистых заболеваний // </w:t>
      </w:r>
      <w:r>
        <w:rPr>
          <w:sz w:val="28"/>
          <w:szCs w:val="28"/>
          <w:lang w:val="en-US"/>
        </w:rPr>
        <w:t>III</w:t>
      </w:r>
      <w:r>
        <w:rPr>
          <w:sz w:val="28"/>
          <w:szCs w:val="28"/>
        </w:rPr>
        <w:t xml:space="preserve"> Международный симпозиум «Церебро-кардиальная патология – новое в диагностике и лечении».</w:t>
      </w:r>
      <w:r w:rsidRPr="00934EE0">
        <w:rPr>
          <w:sz w:val="28"/>
          <w:szCs w:val="28"/>
        </w:rPr>
        <w:t xml:space="preserve"> </w:t>
      </w:r>
      <w:r>
        <w:rPr>
          <w:sz w:val="28"/>
          <w:szCs w:val="28"/>
        </w:rPr>
        <w:t>– Судак, 2001.</w:t>
      </w:r>
      <w:r w:rsidRPr="00934EE0">
        <w:rPr>
          <w:sz w:val="28"/>
          <w:szCs w:val="28"/>
        </w:rPr>
        <w:t xml:space="preserve"> </w:t>
      </w:r>
      <w:r>
        <w:rPr>
          <w:sz w:val="28"/>
          <w:szCs w:val="28"/>
        </w:rPr>
        <w:t>–       С. 17–20.</w:t>
      </w:r>
    </w:p>
    <w:p w:rsidR="00FB1DF7" w:rsidRDefault="00FB1DF7" w:rsidP="00FB1DF7">
      <w:pPr>
        <w:spacing w:line="360" w:lineRule="auto"/>
        <w:jc w:val="both"/>
        <w:rPr>
          <w:sz w:val="28"/>
          <w:szCs w:val="28"/>
        </w:rPr>
      </w:pPr>
      <w:r>
        <w:rPr>
          <w:i/>
          <w:sz w:val="28"/>
          <w:szCs w:val="28"/>
          <w:lang w:val="uk-UA"/>
        </w:rPr>
        <w:t xml:space="preserve">11. </w:t>
      </w:r>
      <w:r>
        <w:rPr>
          <w:i/>
          <w:sz w:val="28"/>
          <w:szCs w:val="28"/>
        </w:rPr>
        <w:t xml:space="preserve">Амосова Е.Н., </w:t>
      </w:r>
      <w:r>
        <w:rPr>
          <w:sz w:val="28"/>
          <w:szCs w:val="28"/>
        </w:rPr>
        <w:t xml:space="preserve">Лыховский О.И., Скороходов Д.Ю. Систолическая и диастолическая функции миокарда у больных хроническим бескаменным холециститом // </w:t>
      </w:r>
      <w:r>
        <w:rPr>
          <w:sz w:val="28"/>
          <w:szCs w:val="28"/>
          <w:lang w:val="en-US"/>
        </w:rPr>
        <w:t>V</w:t>
      </w:r>
      <w:r>
        <w:rPr>
          <w:sz w:val="28"/>
          <w:szCs w:val="28"/>
          <w:lang w:val="uk-UA"/>
        </w:rPr>
        <w:t xml:space="preserve"> Національний конгрес кардіологів України.</w:t>
      </w:r>
      <w:r w:rsidRPr="00934EE0">
        <w:rPr>
          <w:sz w:val="28"/>
          <w:szCs w:val="28"/>
        </w:rPr>
        <w:t xml:space="preserve"> </w:t>
      </w:r>
      <w:r>
        <w:rPr>
          <w:sz w:val="28"/>
          <w:szCs w:val="28"/>
        </w:rPr>
        <w:t>–</w:t>
      </w:r>
      <w:r>
        <w:rPr>
          <w:sz w:val="28"/>
          <w:szCs w:val="28"/>
          <w:lang w:val="uk-UA"/>
        </w:rPr>
        <w:t xml:space="preserve"> К., 1997.</w:t>
      </w:r>
      <w:r w:rsidRPr="00934EE0">
        <w:rPr>
          <w:sz w:val="28"/>
          <w:szCs w:val="28"/>
        </w:rPr>
        <w:t xml:space="preserve"> </w:t>
      </w:r>
      <w:r>
        <w:rPr>
          <w:sz w:val="28"/>
          <w:szCs w:val="28"/>
        </w:rPr>
        <w:t xml:space="preserve">–     </w:t>
      </w:r>
      <w:r>
        <w:rPr>
          <w:sz w:val="28"/>
          <w:szCs w:val="28"/>
          <w:lang w:val="uk-UA"/>
        </w:rPr>
        <w:t xml:space="preserve"> С. 195.</w:t>
      </w:r>
    </w:p>
    <w:p w:rsidR="00FB1DF7" w:rsidRPr="00FA03A1" w:rsidRDefault="00FB1DF7" w:rsidP="00FB1DF7">
      <w:pPr>
        <w:spacing w:line="360" w:lineRule="auto"/>
        <w:jc w:val="both"/>
        <w:rPr>
          <w:sz w:val="28"/>
          <w:szCs w:val="28"/>
        </w:rPr>
      </w:pPr>
      <w:r>
        <w:rPr>
          <w:i/>
          <w:sz w:val="28"/>
          <w:szCs w:val="28"/>
          <w:lang w:val="uk-UA"/>
        </w:rPr>
        <w:t xml:space="preserve">12. Амосова Е.Н., </w:t>
      </w:r>
      <w:r>
        <w:rPr>
          <w:sz w:val="28"/>
          <w:szCs w:val="28"/>
          <w:lang w:val="uk-UA"/>
        </w:rPr>
        <w:t>Шпак Я.В. Диа</w:t>
      </w:r>
      <w:r>
        <w:rPr>
          <w:sz w:val="28"/>
          <w:szCs w:val="28"/>
        </w:rPr>
        <w:t xml:space="preserve">столическая и систолическая сердечная недостаточность: попытка сравнительного анализа клинических характеристик, ремоделирования левых отделов сердца и качества лечения // </w:t>
      </w:r>
      <w:r>
        <w:rPr>
          <w:sz w:val="28"/>
          <w:szCs w:val="28"/>
          <w:lang w:val="uk-UA"/>
        </w:rPr>
        <w:t>Укр. терапевт. журн.</w:t>
      </w:r>
      <w:r w:rsidRPr="00934EE0">
        <w:rPr>
          <w:sz w:val="28"/>
          <w:szCs w:val="28"/>
        </w:rPr>
        <w:t xml:space="preserve"> </w:t>
      </w:r>
      <w:r>
        <w:rPr>
          <w:sz w:val="28"/>
          <w:szCs w:val="28"/>
        </w:rPr>
        <w:t>–</w:t>
      </w:r>
      <w:r>
        <w:rPr>
          <w:sz w:val="28"/>
          <w:szCs w:val="28"/>
          <w:lang w:val="uk-UA"/>
        </w:rPr>
        <w:t xml:space="preserve"> 2005.</w:t>
      </w:r>
      <w:r w:rsidRPr="00934EE0">
        <w:rPr>
          <w:sz w:val="28"/>
          <w:szCs w:val="28"/>
        </w:rPr>
        <w:t xml:space="preserve"> </w:t>
      </w:r>
      <w:r>
        <w:rPr>
          <w:sz w:val="28"/>
          <w:szCs w:val="28"/>
        </w:rPr>
        <w:t>–</w:t>
      </w:r>
      <w:r>
        <w:rPr>
          <w:sz w:val="28"/>
          <w:szCs w:val="28"/>
          <w:lang w:val="uk-UA"/>
        </w:rPr>
        <w:t xml:space="preserve"> № 4.</w:t>
      </w:r>
      <w:r w:rsidRPr="00934EE0">
        <w:rPr>
          <w:sz w:val="28"/>
          <w:szCs w:val="28"/>
        </w:rPr>
        <w:t xml:space="preserve"> </w:t>
      </w:r>
      <w:r>
        <w:rPr>
          <w:sz w:val="28"/>
          <w:szCs w:val="28"/>
        </w:rPr>
        <w:t>–</w:t>
      </w:r>
      <w:r>
        <w:rPr>
          <w:sz w:val="28"/>
          <w:szCs w:val="28"/>
          <w:lang w:val="uk-UA"/>
        </w:rPr>
        <w:t xml:space="preserve"> С. 4</w:t>
      </w:r>
      <w:r>
        <w:rPr>
          <w:sz w:val="28"/>
          <w:szCs w:val="28"/>
        </w:rPr>
        <w:t>–</w:t>
      </w:r>
      <w:r>
        <w:rPr>
          <w:sz w:val="28"/>
          <w:szCs w:val="28"/>
          <w:lang w:val="uk-UA"/>
        </w:rPr>
        <w:t>8.</w:t>
      </w:r>
    </w:p>
    <w:p w:rsidR="00FB1DF7" w:rsidRDefault="00FB1DF7" w:rsidP="00FB1DF7">
      <w:pPr>
        <w:tabs>
          <w:tab w:val="num" w:pos="1800"/>
        </w:tabs>
        <w:spacing w:line="360" w:lineRule="auto"/>
        <w:jc w:val="both"/>
        <w:rPr>
          <w:sz w:val="28"/>
          <w:szCs w:val="28"/>
          <w:lang w:val="uk-UA"/>
        </w:rPr>
      </w:pPr>
      <w:r>
        <w:rPr>
          <w:i/>
          <w:sz w:val="28"/>
          <w:szCs w:val="28"/>
          <w:lang w:val="uk-UA"/>
        </w:rPr>
        <w:t xml:space="preserve">13. Антропологическое </w:t>
      </w:r>
      <w:r>
        <w:rPr>
          <w:sz w:val="28"/>
          <w:szCs w:val="28"/>
          <w:lang w:val="uk-UA"/>
        </w:rPr>
        <w:t>обследование в клинической практике: Монография / В.Г.Николаев, Н.Н.Николаева, Л.В.Синдеева, Л.В.Николаева.</w:t>
      </w:r>
      <w:r w:rsidRPr="00934EE0">
        <w:rPr>
          <w:sz w:val="28"/>
          <w:szCs w:val="28"/>
        </w:rPr>
        <w:t xml:space="preserve"> </w:t>
      </w:r>
      <w:r>
        <w:rPr>
          <w:sz w:val="28"/>
          <w:szCs w:val="28"/>
        </w:rPr>
        <w:t>–</w:t>
      </w:r>
      <w:r>
        <w:rPr>
          <w:sz w:val="28"/>
          <w:szCs w:val="28"/>
          <w:lang w:val="uk-UA"/>
        </w:rPr>
        <w:t xml:space="preserve"> Красноярск: Версо, 2007.</w:t>
      </w:r>
      <w:r w:rsidRPr="00934EE0">
        <w:rPr>
          <w:sz w:val="28"/>
          <w:szCs w:val="28"/>
        </w:rPr>
        <w:t xml:space="preserve"> </w:t>
      </w:r>
      <w:r>
        <w:rPr>
          <w:sz w:val="28"/>
          <w:szCs w:val="28"/>
        </w:rPr>
        <w:t>–</w:t>
      </w:r>
      <w:r>
        <w:rPr>
          <w:sz w:val="28"/>
          <w:szCs w:val="28"/>
          <w:lang w:val="uk-UA"/>
        </w:rPr>
        <w:t xml:space="preserve"> 173 с.</w:t>
      </w:r>
    </w:p>
    <w:p w:rsidR="00FB1DF7" w:rsidRPr="00576405" w:rsidRDefault="00FB1DF7" w:rsidP="00FB1DF7">
      <w:pPr>
        <w:spacing w:line="360" w:lineRule="auto"/>
        <w:jc w:val="both"/>
        <w:rPr>
          <w:sz w:val="28"/>
          <w:szCs w:val="28"/>
          <w:lang w:val="uk-UA"/>
        </w:rPr>
      </w:pPr>
      <w:r>
        <w:rPr>
          <w:i/>
          <w:sz w:val="28"/>
          <w:szCs w:val="28"/>
          <w:lang w:val="uk-UA"/>
        </w:rPr>
        <w:t xml:space="preserve">14. Аронов Д.М. </w:t>
      </w:r>
      <w:r>
        <w:rPr>
          <w:sz w:val="28"/>
          <w:szCs w:val="28"/>
          <w:lang w:val="uk-UA"/>
        </w:rPr>
        <w:t>Кардиореабилитация больных ИБС: рецепт для России // Лечащий врач.</w:t>
      </w:r>
      <w:r w:rsidRPr="00FA304F">
        <w:rPr>
          <w:sz w:val="28"/>
          <w:szCs w:val="28"/>
        </w:rPr>
        <w:t xml:space="preserve"> </w:t>
      </w:r>
      <w:r>
        <w:rPr>
          <w:sz w:val="28"/>
          <w:szCs w:val="28"/>
        </w:rPr>
        <w:t>–</w:t>
      </w:r>
      <w:r>
        <w:rPr>
          <w:sz w:val="28"/>
          <w:szCs w:val="28"/>
          <w:lang w:val="uk-UA"/>
        </w:rPr>
        <w:t xml:space="preserve"> 2007.</w:t>
      </w:r>
      <w:r>
        <w:rPr>
          <w:sz w:val="28"/>
          <w:szCs w:val="28"/>
        </w:rPr>
        <w:t>–</w:t>
      </w:r>
      <w:r>
        <w:rPr>
          <w:sz w:val="28"/>
          <w:szCs w:val="28"/>
          <w:lang w:val="uk-UA"/>
        </w:rPr>
        <w:t xml:space="preserve"> № 3.</w:t>
      </w:r>
      <w:r w:rsidRPr="00FA304F">
        <w:rPr>
          <w:sz w:val="28"/>
          <w:szCs w:val="28"/>
        </w:rPr>
        <w:t xml:space="preserve"> </w:t>
      </w:r>
      <w:r>
        <w:rPr>
          <w:sz w:val="28"/>
          <w:szCs w:val="28"/>
        </w:rPr>
        <w:t>–</w:t>
      </w:r>
      <w:r>
        <w:rPr>
          <w:sz w:val="28"/>
          <w:szCs w:val="28"/>
          <w:lang w:val="uk-UA"/>
        </w:rPr>
        <w:t xml:space="preserve"> С. 22</w:t>
      </w:r>
      <w:r>
        <w:rPr>
          <w:sz w:val="28"/>
          <w:szCs w:val="28"/>
        </w:rPr>
        <w:t>–</w:t>
      </w:r>
      <w:r>
        <w:rPr>
          <w:sz w:val="28"/>
          <w:szCs w:val="28"/>
          <w:lang w:val="uk-UA"/>
        </w:rPr>
        <w:t>26.</w:t>
      </w:r>
    </w:p>
    <w:p w:rsidR="00FB1DF7" w:rsidRDefault="00FB1DF7" w:rsidP="00FB1DF7">
      <w:pPr>
        <w:spacing w:line="360" w:lineRule="auto"/>
        <w:jc w:val="both"/>
        <w:rPr>
          <w:sz w:val="28"/>
          <w:szCs w:val="28"/>
        </w:rPr>
      </w:pPr>
      <w:r>
        <w:rPr>
          <w:i/>
          <w:sz w:val="28"/>
          <w:szCs w:val="28"/>
          <w:lang w:val="uk-UA"/>
        </w:rPr>
        <w:t xml:space="preserve">15. </w:t>
      </w:r>
      <w:r>
        <w:rPr>
          <w:i/>
          <w:sz w:val="28"/>
          <w:szCs w:val="28"/>
        </w:rPr>
        <w:t xml:space="preserve">Аронов Д.Н., </w:t>
      </w:r>
      <w:r>
        <w:rPr>
          <w:sz w:val="28"/>
          <w:szCs w:val="28"/>
        </w:rPr>
        <w:t>Зайцев В.П. Методика оценки качества жизни больных сердечно-сосудистыми заболеваниями // Кардиология.– 2002.</w:t>
      </w:r>
      <w:r w:rsidRPr="00FA304F">
        <w:rPr>
          <w:sz w:val="28"/>
          <w:szCs w:val="28"/>
        </w:rPr>
        <w:t xml:space="preserve"> </w:t>
      </w:r>
      <w:r>
        <w:rPr>
          <w:sz w:val="28"/>
          <w:szCs w:val="28"/>
        </w:rPr>
        <w:t>– № 5.</w:t>
      </w:r>
      <w:r w:rsidRPr="00FA304F">
        <w:rPr>
          <w:sz w:val="28"/>
          <w:szCs w:val="28"/>
        </w:rPr>
        <w:t xml:space="preserve"> </w:t>
      </w:r>
      <w:r>
        <w:rPr>
          <w:sz w:val="28"/>
          <w:szCs w:val="28"/>
        </w:rPr>
        <w:t>– С. 92–94.</w:t>
      </w:r>
    </w:p>
    <w:p w:rsidR="00FB1DF7" w:rsidRPr="00A924BD" w:rsidRDefault="00FB1DF7" w:rsidP="00FB1DF7">
      <w:pPr>
        <w:spacing w:line="360" w:lineRule="auto"/>
        <w:jc w:val="both"/>
        <w:rPr>
          <w:sz w:val="28"/>
          <w:szCs w:val="28"/>
          <w:lang w:val="uk-UA"/>
        </w:rPr>
      </w:pPr>
      <w:r>
        <w:rPr>
          <w:i/>
          <w:sz w:val="28"/>
          <w:szCs w:val="28"/>
          <w:lang w:val="uk-UA"/>
        </w:rPr>
        <w:t xml:space="preserve">16. Аруин А.И., </w:t>
      </w:r>
      <w:r>
        <w:rPr>
          <w:sz w:val="28"/>
          <w:szCs w:val="28"/>
          <w:lang w:val="uk-UA"/>
        </w:rPr>
        <w:t>Капуллер Л.Л., Исаков В.А. Морфологическая диагностика болезней желудка и кишечника: Монография.</w:t>
      </w:r>
      <w:r w:rsidRPr="00FA304F">
        <w:rPr>
          <w:sz w:val="28"/>
          <w:szCs w:val="28"/>
        </w:rPr>
        <w:t xml:space="preserve"> </w:t>
      </w:r>
      <w:r>
        <w:rPr>
          <w:sz w:val="28"/>
          <w:szCs w:val="28"/>
        </w:rPr>
        <w:t xml:space="preserve">– </w:t>
      </w:r>
      <w:r>
        <w:rPr>
          <w:sz w:val="28"/>
          <w:szCs w:val="28"/>
          <w:lang w:val="uk-UA"/>
        </w:rPr>
        <w:t>М.: Триада-Х, 1998.</w:t>
      </w:r>
      <w:r w:rsidRPr="00FA304F">
        <w:rPr>
          <w:sz w:val="28"/>
          <w:szCs w:val="28"/>
        </w:rPr>
        <w:t xml:space="preserve"> </w:t>
      </w:r>
      <w:r>
        <w:rPr>
          <w:sz w:val="28"/>
          <w:szCs w:val="28"/>
        </w:rPr>
        <w:t>–</w:t>
      </w:r>
      <w:r>
        <w:rPr>
          <w:sz w:val="28"/>
          <w:szCs w:val="28"/>
          <w:lang w:val="uk-UA"/>
        </w:rPr>
        <w:t xml:space="preserve"> 483 с.</w:t>
      </w:r>
    </w:p>
    <w:p w:rsidR="00FB1DF7" w:rsidRDefault="00FB1DF7" w:rsidP="00FB1DF7">
      <w:pPr>
        <w:spacing w:line="360" w:lineRule="auto"/>
        <w:jc w:val="both"/>
        <w:rPr>
          <w:sz w:val="28"/>
          <w:szCs w:val="28"/>
        </w:rPr>
      </w:pPr>
      <w:r>
        <w:rPr>
          <w:i/>
          <w:sz w:val="28"/>
          <w:szCs w:val="28"/>
          <w:lang w:val="uk-UA"/>
        </w:rPr>
        <w:t xml:space="preserve">17. </w:t>
      </w:r>
      <w:r>
        <w:rPr>
          <w:i/>
          <w:sz w:val="28"/>
          <w:szCs w:val="28"/>
        </w:rPr>
        <w:t>Арутюнов Г.П.,</w:t>
      </w:r>
      <w:r>
        <w:rPr>
          <w:sz w:val="28"/>
          <w:szCs w:val="28"/>
        </w:rPr>
        <w:t xml:space="preserve"> Дмитриев Д.В., Мелентьев А.С. Опыт применения препарата милдронат для лечения острого инфаркта миокарда // Клин. геронтология.</w:t>
      </w:r>
      <w:r w:rsidRPr="00FA304F">
        <w:rPr>
          <w:sz w:val="28"/>
          <w:szCs w:val="28"/>
        </w:rPr>
        <w:t xml:space="preserve"> </w:t>
      </w:r>
      <w:r>
        <w:rPr>
          <w:sz w:val="28"/>
          <w:szCs w:val="28"/>
        </w:rPr>
        <w:t>– 1996.</w:t>
      </w:r>
      <w:r w:rsidRPr="00FA304F">
        <w:rPr>
          <w:sz w:val="28"/>
          <w:szCs w:val="28"/>
        </w:rPr>
        <w:t xml:space="preserve"> </w:t>
      </w:r>
      <w:r>
        <w:rPr>
          <w:sz w:val="28"/>
          <w:szCs w:val="28"/>
        </w:rPr>
        <w:t>– № 1.</w:t>
      </w:r>
      <w:r w:rsidRPr="00FA304F">
        <w:rPr>
          <w:sz w:val="28"/>
          <w:szCs w:val="28"/>
        </w:rPr>
        <w:t xml:space="preserve"> </w:t>
      </w:r>
      <w:r>
        <w:rPr>
          <w:sz w:val="28"/>
          <w:szCs w:val="28"/>
        </w:rPr>
        <w:t>– С. 12–14.</w:t>
      </w:r>
    </w:p>
    <w:p w:rsidR="00FB1DF7" w:rsidRPr="008E66AD" w:rsidRDefault="00FB1DF7" w:rsidP="00FB1DF7">
      <w:pPr>
        <w:spacing w:line="360" w:lineRule="auto"/>
        <w:jc w:val="both"/>
        <w:rPr>
          <w:sz w:val="28"/>
          <w:szCs w:val="28"/>
          <w:lang w:val="uk-UA"/>
        </w:rPr>
      </w:pPr>
      <w:r>
        <w:rPr>
          <w:i/>
          <w:sz w:val="28"/>
          <w:szCs w:val="28"/>
          <w:lang w:val="uk-UA"/>
        </w:rPr>
        <w:lastRenderedPageBreak/>
        <w:t xml:space="preserve">18. Бабак О.Я., </w:t>
      </w:r>
      <w:r>
        <w:rPr>
          <w:sz w:val="28"/>
          <w:szCs w:val="28"/>
          <w:lang w:val="uk-UA"/>
        </w:rPr>
        <w:t>Немцова В.Д., Шапошникова Ю.Н. Апоптоз и его роль в патогенезе сердечно-сосудистых заболеваний. Современное состояние вопроса // Укр. терапевт. журн.</w:t>
      </w:r>
      <w:r w:rsidRPr="00FA304F">
        <w:rPr>
          <w:sz w:val="28"/>
          <w:szCs w:val="28"/>
        </w:rPr>
        <w:t xml:space="preserve"> </w:t>
      </w:r>
      <w:r>
        <w:rPr>
          <w:sz w:val="28"/>
          <w:szCs w:val="28"/>
        </w:rPr>
        <w:t>–</w:t>
      </w:r>
      <w:r>
        <w:rPr>
          <w:sz w:val="28"/>
          <w:szCs w:val="28"/>
          <w:lang w:val="uk-UA"/>
        </w:rPr>
        <w:t xml:space="preserve"> 2004.</w:t>
      </w:r>
      <w:r w:rsidRPr="00FA304F">
        <w:rPr>
          <w:sz w:val="28"/>
          <w:szCs w:val="28"/>
        </w:rPr>
        <w:t xml:space="preserve"> </w:t>
      </w:r>
      <w:r>
        <w:rPr>
          <w:sz w:val="28"/>
          <w:szCs w:val="28"/>
        </w:rPr>
        <w:t>–</w:t>
      </w:r>
      <w:r>
        <w:rPr>
          <w:sz w:val="28"/>
          <w:szCs w:val="28"/>
          <w:lang w:val="uk-UA"/>
        </w:rPr>
        <w:t xml:space="preserve"> № 2.</w:t>
      </w:r>
      <w:r w:rsidRPr="00FA304F">
        <w:rPr>
          <w:sz w:val="28"/>
          <w:szCs w:val="28"/>
        </w:rPr>
        <w:t xml:space="preserve"> </w:t>
      </w:r>
      <w:r>
        <w:rPr>
          <w:sz w:val="28"/>
          <w:szCs w:val="28"/>
        </w:rPr>
        <w:t>–</w:t>
      </w:r>
      <w:r>
        <w:rPr>
          <w:sz w:val="28"/>
          <w:szCs w:val="28"/>
          <w:lang w:val="uk-UA"/>
        </w:rPr>
        <w:t xml:space="preserve"> С. 4</w:t>
      </w:r>
      <w:r>
        <w:rPr>
          <w:sz w:val="28"/>
          <w:szCs w:val="28"/>
        </w:rPr>
        <w:t>–</w:t>
      </w:r>
      <w:r>
        <w:rPr>
          <w:sz w:val="28"/>
          <w:szCs w:val="28"/>
          <w:lang w:val="uk-UA"/>
        </w:rPr>
        <w:t>11.</w:t>
      </w:r>
    </w:p>
    <w:p w:rsidR="00FB1DF7" w:rsidRDefault="00FB1DF7" w:rsidP="00FB1DF7">
      <w:pPr>
        <w:spacing w:line="360" w:lineRule="auto"/>
        <w:jc w:val="both"/>
        <w:rPr>
          <w:sz w:val="28"/>
          <w:szCs w:val="28"/>
        </w:rPr>
      </w:pPr>
      <w:r>
        <w:rPr>
          <w:i/>
          <w:sz w:val="28"/>
          <w:szCs w:val="28"/>
          <w:lang w:val="uk-UA"/>
        </w:rPr>
        <w:t xml:space="preserve">19. </w:t>
      </w:r>
      <w:r>
        <w:rPr>
          <w:i/>
          <w:sz w:val="28"/>
          <w:szCs w:val="28"/>
        </w:rPr>
        <w:t>Бабий Л.Н.</w:t>
      </w:r>
      <w:r>
        <w:rPr>
          <w:sz w:val="28"/>
          <w:szCs w:val="28"/>
        </w:rPr>
        <w:t xml:space="preserve"> Определение факторов неблагоприятного прогноза у больных, перенесших инфаркт миокарда, в сроке наблюдения до 4-х месяцев // Укр. кард. журн.</w:t>
      </w:r>
      <w:r w:rsidRPr="00FA304F">
        <w:rPr>
          <w:sz w:val="28"/>
          <w:szCs w:val="28"/>
        </w:rPr>
        <w:t xml:space="preserve"> </w:t>
      </w:r>
      <w:r>
        <w:rPr>
          <w:sz w:val="28"/>
          <w:szCs w:val="28"/>
        </w:rPr>
        <w:t>– 1999.</w:t>
      </w:r>
      <w:r w:rsidRPr="00FA304F">
        <w:rPr>
          <w:sz w:val="28"/>
          <w:szCs w:val="28"/>
        </w:rPr>
        <w:t xml:space="preserve"> </w:t>
      </w:r>
      <w:r>
        <w:rPr>
          <w:sz w:val="28"/>
          <w:szCs w:val="28"/>
        </w:rPr>
        <w:t>– № 4.</w:t>
      </w:r>
      <w:r w:rsidRPr="00FA304F">
        <w:rPr>
          <w:sz w:val="28"/>
          <w:szCs w:val="28"/>
        </w:rPr>
        <w:t xml:space="preserve"> </w:t>
      </w:r>
      <w:r>
        <w:rPr>
          <w:sz w:val="28"/>
          <w:szCs w:val="28"/>
        </w:rPr>
        <w:t>– С. 32–35.</w:t>
      </w:r>
    </w:p>
    <w:p w:rsidR="00FB1DF7" w:rsidRDefault="00FB1DF7" w:rsidP="00FB1DF7">
      <w:pPr>
        <w:pStyle w:val="affffffff"/>
        <w:tabs>
          <w:tab w:val="num" w:pos="1080"/>
          <w:tab w:val="num" w:pos="1260"/>
        </w:tabs>
        <w:spacing w:line="360" w:lineRule="auto"/>
      </w:pPr>
      <w:r>
        <w:rPr>
          <w:i/>
        </w:rPr>
        <w:t>20. Барац С.С.,</w:t>
      </w:r>
      <w:r>
        <w:t xml:space="preserve"> Закроева А.Г. Диастолическая дисфункция сердца по показателям трансмитрального кровотока и потока в легочных венах: дискуссионные вопросы патогенеза, терминологии и классификации // Кардиология.</w:t>
      </w:r>
      <w:r w:rsidRPr="00FA304F">
        <w:rPr>
          <w:szCs w:val="28"/>
        </w:rPr>
        <w:t xml:space="preserve"> </w:t>
      </w:r>
      <w:r>
        <w:rPr>
          <w:szCs w:val="28"/>
        </w:rPr>
        <w:t>–</w:t>
      </w:r>
      <w:r>
        <w:t xml:space="preserve"> 1998.</w:t>
      </w:r>
      <w:r w:rsidRPr="00FA304F">
        <w:rPr>
          <w:szCs w:val="28"/>
        </w:rPr>
        <w:t xml:space="preserve"> </w:t>
      </w:r>
      <w:r>
        <w:rPr>
          <w:szCs w:val="28"/>
        </w:rPr>
        <w:t>–</w:t>
      </w:r>
      <w:r>
        <w:t xml:space="preserve"> № 5.</w:t>
      </w:r>
      <w:r w:rsidRPr="00FA304F">
        <w:rPr>
          <w:szCs w:val="28"/>
        </w:rPr>
        <w:t xml:space="preserve"> </w:t>
      </w:r>
      <w:r>
        <w:rPr>
          <w:szCs w:val="28"/>
        </w:rPr>
        <w:t>–</w:t>
      </w:r>
      <w:r>
        <w:t xml:space="preserve"> С. 69</w:t>
      </w:r>
      <w:r>
        <w:rPr>
          <w:szCs w:val="28"/>
        </w:rPr>
        <w:t>–</w:t>
      </w:r>
      <w:r>
        <w:t>76.</w:t>
      </w:r>
    </w:p>
    <w:p w:rsidR="00FB1DF7" w:rsidRDefault="00FB1DF7" w:rsidP="00FB1DF7">
      <w:pPr>
        <w:spacing w:line="360" w:lineRule="auto"/>
        <w:jc w:val="both"/>
        <w:rPr>
          <w:sz w:val="28"/>
          <w:szCs w:val="28"/>
        </w:rPr>
      </w:pPr>
      <w:r>
        <w:rPr>
          <w:i/>
          <w:sz w:val="28"/>
          <w:szCs w:val="28"/>
          <w:lang w:val="uk-UA"/>
        </w:rPr>
        <w:t>21. Беленков Ю.Н.</w:t>
      </w:r>
      <w:r>
        <w:rPr>
          <w:sz w:val="28"/>
          <w:szCs w:val="28"/>
          <w:lang w:val="uk-UA"/>
        </w:rPr>
        <w:t xml:space="preserve"> Дисфункция левого желудочка у б</w:t>
      </w:r>
      <w:r>
        <w:rPr>
          <w:sz w:val="28"/>
          <w:szCs w:val="28"/>
        </w:rPr>
        <w:t>ольных ИБС: современные методы диагностики, медикаментозной и немедикаментозной коррекции // Русский мед.журн. – 2000. – № 17. – С. 685–</w:t>
      </w:r>
      <w:r>
        <w:rPr>
          <w:sz w:val="28"/>
          <w:szCs w:val="28"/>
          <w:lang w:val="uk-UA"/>
        </w:rPr>
        <w:t>6</w:t>
      </w:r>
      <w:r>
        <w:rPr>
          <w:sz w:val="28"/>
          <w:szCs w:val="28"/>
        </w:rPr>
        <w:t>93.</w:t>
      </w:r>
    </w:p>
    <w:p w:rsidR="00FB1DF7" w:rsidRDefault="00FB1DF7" w:rsidP="00FB1DF7">
      <w:pPr>
        <w:spacing w:line="360" w:lineRule="auto"/>
        <w:jc w:val="both"/>
        <w:rPr>
          <w:sz w:val="28"/>
          <w:szCs w:val="28"/>
        </w:rPr>
      </w:pPr>
      <w:r>
        <w:rPr>
          <w:i/>
          <w:sz w:val="28"/>
          <w:szCs w:val="28"/>
          <w:lang w:val="uk-UA"/>
        </w:rPr>
        <w:t xml:space="preserve">22. </w:t>
      </w:r>
      <w:r>
        <w:rPr>
          <w:i/>
          <w:sz w:val="28"/>
          <w:szCs w:val="28"/>
        </w:rPr>
        <w:t xml:space="preserve">Беленков Ю.Н., </w:t>
      </w:r>
      <w:r>
        <w:rPr>
          <w:sz w:val="28"/>
          <w:szCs w:val="28"/>
        </w:rPr>
        <w:t>Агеев Ф.Т., Мареев В.Ю.</w:t>
      </w:r>
      <w:r>
        <w:rPr>
          <w:i/>
          <w:sz w:val="28"/>
          <w:szCs w:val="28"/>
        </w:rPr>
        <w:t xml:space="preserve"> </w:t>
      </w:r>
      <w:r>
        <w:rPr>
          <w:sz w:val="28"/>
          <w:szCs w:val="28"/>
        </w:rPr>
        <w:t>Динамика диастолического наполнения и диагностического резерва левого желудочка у больных с хронической сердечной недостаточностью при применении различных типов медикаментозного лечения: сравнительное допплер-эхокардиографическое исследование // Кардиология.</w:t>
      </w:r>
      <w:r w:rsidRPr="00FA304F">
        <w:rPr>
          <w:sz w:val="28"/>
          <w:szCs w:val="28"/>
        </w:rPr>
        <w:t xml:space="preserve"> </w:t>
      </w:r>
      <w:r>
        <w:rPr>
          <w:sz w:val="28"/>
          <w:szCs w:val="28"/>
        </w:rPr>
        <w:t>– 1996.</w:t>
      </w:r>
      <w:r w:rsidRPr="00FA304F">
        <w:rPr>
          <w:sz w:val="28"/>
          <w:szCs w:val="28"/>
        </w:rPr>
        <w:t xml:space="preserve"> </w:t>
      </w:r>
      <w:r>
        <w:rPr>
          <w:sz w:val="28"/>
          <w:szCs w:val="28"/>
        </w:rPr>
        <w:t>– № 9.</w:t>
      </w:r>
      <w:r w:rsidRPr="00FA304F">
        <w:rPr>
          <w:sz w:val="28"/>
          <w:szCs w:val="28"/>
        </w:rPr>
        <w:t xml:space="preserve"> </w:t>
      </w:r>
      <w:r>
        <w:rPr>
          <w:sz w:val="28"/>
          <w:szCs w:val="28"/>
        </w:rPr>
        <w:t>– С. 38–50.</w:t>
      </w:r>
    </w:p>
    <w:p w:rsidR="00FB1DF7" w:rsidRDefault="00FB1DF7" w:rsidP="00FB1DF7">
      <w:pPr>
        <w:spacing w:line="360" w:lineRule="auto"/>
        <w:jc w:val="both"/>
        <w:rPr>
          <w:sz w:val="28"/>
          <w:szCs w:val="28"/>
        </w:rPr>
      </w:pPr>
      <w:r>
        <w:rPr>
          <w:i/>
          <w:sz w:val="28"/>
          <w:szCs w:val="28"/>
          <w:lang w:val="uk-UA"/>
        </w:rPr>
        <w:t xml:space="preserve">23. </w:t>
      </w:r>
      <w:r>
        <w:rPr>
          <w:i/>
          <w:sz w:val="28"/>
          <w:szCs w:val="28"/>
        </w:rPr>
        <w:t xml:space="preserve">Беленков Ю.Н., </w:t>
      </w:r>
      <w:r>
        <w:rPr>
          <w:sz w:val="28"/>
          <w:szCs w:val="28"/>
        </w:rPr>
        <w:t>Агеев Ф.Т., Мареев В.Ю. Парадоксы сердечной недостаточности: взгляд на проблему на рубеже веков // Сердечная недостаточность.</w:t>
      </w:r>
      <w:r w:rsidRPr="00FA304F">
        <w:rPr>
          <w:sz w:val="28"/>
          <w:szCs w:val="28"/>
        </w:rPr>
        <w:t xml:space="preserve"> </w:t>
      </w:r>
      <w:r>
        <w:rPr>
          <w:sz w:val="28"/>
          <w:szCs w:val="28"/>
        </w:rPr>
        <w:t>– 2000.</w:t>
      </w:r>
      <w:r w:rsidRPr="00FA304F">
        <w:rPr>
          <w:sz w:val="28"/>
          <w:szCs w:val="28"/>
        </w:rPr>
        <w:t xml:space="preserve"> </w:t>
      </w:r>
      <w:r>
        <w:rPr>
          <w:sz w:val="28"/>
          <w:szCs w:val="28"/>
        </w:rPr>
        <w:t>– № 1.</w:t>
      </w:r>
      <w:r w:rsidRPr="00FA304F">
        <w:rPr>
          <w:sz w:val="28"/>
          <w:szCs w:val="28"/>
        </w:rPr>
        <w:t xml:space="preserve"> </w:t>
      </w:r>
      <w:r>
        <w:rPr>
          <w:sz w:val="28"/>
          <w:szCs w:val="28"/>
        </w:rPr>
        <w:t>– С. 4–8.</w:t>
      </w:r>
    </w:p>
    <w:p w:rsidR="00FB1DF7" w:rsidRDefault="00FB1DF7" w:rsidP="00FB1DF7">
      <w:pPr>
        <w:spacing w:line="360" w:lineRule="auto"/>
        <w:jc w:val="both"/>
        <w:rPr>
          <w:i/>
          <w:sz w:val="28"/>
          <w:szCs w:val="28"/>
        </w:rPr>
      </w:pPr>
      <w:r>
        <w:rPr>
          <w:i/>
          <w:sz w:val="28"/>
          <w:szCs w:val="28"/>
          <w:lang w:val="uk-UA"/>
        </w:rPr>
        <w:t xml:space="preserve">24. </w:t>
      </w:r>
      <w:r>
        <w:rPr>
          <w:i/>
          <w:sz w:val="28"/>
          <w:szCs w:val="28"/>
        </w:rPr>
        <w:t xml:space="preserve">Беленков Ю.Н., </w:t>
      </w:r>
      <w:r>
        <w:rPr>
          <w:sz w:val="28"/>
          <w:szCs w:val="28"/>
        </w:rPr>
        <w:t>Мареев В.Ю.</w:t>
      </w:r>
      <w:r>
        <w:rPr>
          <w:sz w:val="28"/>
          <w:szCs w:val="28"/>
          <w:lang w:val="uk-UA"/>
        </w:rPr>
        <w:t xml:space="preserve"> </w:t>
      </w:r>
      <w:r>
        <w:rPr>
          <w:sz w:val="28"/>
          <w:szCs w:val="28"/>
        </w:rPr>
        <w:t>Методы оценки тяжести ХСН и оценки результатов лечения: Метод. реком.</w:t>
      </w:r>
      <w:r w:rsidRPr="00FA304F">
        <w:rPr>
          <w:sz w:val="28"/>
          <w:szCs w:val="28"/>
        </w:rPr>
        <w:t xml:space="preserve"> </w:t>
      </w:r>
      <w:r>
        <w:rPr>
          <w:sz w:val="28"/>
          <w:szCs w:val="28"/>
        </w:rPr>
        <w:t>– М., 2002.</w:t>
      </w:r>
      <w:r w:rsidRPr="00FA304F">
        <w:rPr>
          <w:sz w:val="28"/>
          <w:szCs w:val="28"/>
        </w:rPr>
        <w:t xml:space="preserve"> </w:t>
      </w:r>
      <w:r>
        <w:rPr>
          <w:sz w:val="28"/>
          <w:szCs w:val="28"/>
        </w:rPr>
        <w:t>– 24 с.</w:t>
      </w:r>
    </w:p>
    <w:p w:rsidR="00FB1DF7" w:rsidRDefault="00FB1DF7" w:rsidP="00FB1DF7">
      <w:pPr>
        <w:spacing w:line="360" w:lineRule="auto"/>
        <w:jc w:val="both"/>
        <w:rPr>
          <w:i/>
          <w:sz w:val="28"/>
          <w:szCs w:val="28"/>
        </w:rPr>
      </w:pPr>
      <w:r>
        <w:rPr>
          <w:i/>
          <w:sz w:val="28"/>
          <w:szCs w:val="28"/>
          <w:lang w:val="uk-UA"/>
        </w:rPr>
        <w:t xml:space="preserve">25. </w:t>
      </w:r>
      <w:r>
        <w:rPr>
          <w:i/>
          <w:sz w:val="28"/>
          <w:szCs w:val="28"/>
        </w:rPr>
        <w:t xml:space="preserve">Беленков Ю.Н., </w:t>
      </w:r>
      <w:r>
        <w:rPr>
          <w:sz w:val="28"/>
          <w:szCs w:val="28"/>
        </w:rPr>
        <w:t>Мареев В.Ю. Принципы рационального лечения сердечной недостаточности. Раздел 2. Определение понятия ХСН, причины развития, патогенез, классификация и цели терапии.</w:t>
      </w:r>
      <w:r w:rsidRPr="004E323F">
        <w:rPr>
          <w:sz w:val="28"/>
          <w:szCs w:val="28"/>
        </w:rPr>
        <w:t xml:space="preserve"> </w:t>
      </w:r>
      <w:r>
        <w:rPr>
          <w:sz w:val="28"/>
          <w:szCs w:val="28"/>
        </w:rPr>
        <w:t xml:space="preserve">– М.: </w:t>
      </w:r>
      <w:r>
        <w:rPr>
          <w:sz w:val="28"/>
          <w:szCs w:val="28"/>
          <w:lang w:val="en-US"/>
        </w:rPr>
        <w:t>Media</w:t>
      </w:r>
      <w:r>
        <w:rPr>
          <w:sz w:val="28"/>
          <w:szCs w:val="28"/>
        </w:rPr>
        <w:t xml:space="preserve"> </w:t>
      </w:r>
      <w:r>
        <w:rPr>
          <w:sz w:val="28"/>
          <w:szCs w:val="28"/>
          <w:lang w:val="en-US"/>
        </w:rPr>
        <w:t>Medica</w:t>
      </w:r>
      <w:r>
        <w:rPr>
          <w:sz w:val="28"/>
          <w:szCs w:val="28"/>
        </w:rPr>
        <w:t>, 2000.</w:t>
      </w:r>
      <w:r w:rsidRPr="004E323F">
        <w:rPr>
          <w:sz w:val="28"/>
          <w:szCs w:val="28"/>
        </w:rPr>
        <w:t xml:space="preserve"> </w:t>
      </w:r>
      <w:r>
        <w:rPr>
          <w:sz w:val="28"/>
          <w:szCs w:val="28"/>
        </w:rPr>
        <w:t>– 36 с.</w:t>
      </w:r>
    </w:p>
    <w:p w:rsidR="00FB1DF7" w:rsidRDefault="00FB1DF7" w:rsidP="00FB1DF7">
      <w:pPr>
        <w:spacing w:line="360" w:lineRule="auto"/>
        <w:jc w:val="both"/>
        <w:rPr>
          <w:i/>
          <w:sz w:val="28"/>
          <w:szCs w:val="28"/>
        </w:rPr>
      </w:pPr>
      <w:r>
        <w:rPr>
          <w:i/>
          <w:sz w:val="28"/>
          <w:szCs w:val="28"/>
          <w:lang w:val="uk-UA"/>
        </w:rPr>
        <w:t xml:space="preserve">26. </w:t>
      </w:r>
      <w:r>
        <w:rPr>
          <w:i/>
          <w:sz w:val="28"/>
          <w:szCs w:val="28"/>
        </w:rPr>
        <w:t xml:space="preserve">Беленков Ю.Н., </w:t>
      </w:r>
      <w:r>
        <w:rPr>
          <w:sz w:val="28"/>
          <w:szCs w:val="28"/>
        </w:rPr>
        <w:t>Мареев В.Ю., Агеев Ф.Т. Эндотелиальная дисфункция при сердечной недостаточности: возможности терапии ингибиторами ангиотензинпревращающего фермента // Кардиология.</w:t>
      </w:r>
      <w:r w:rsidRPr="004E323F">
        <w:rPr>
          <w:sz w:val="28"/>
          <w:szCs w:val="28"/>
        </w:rPr>
        <w:t xml:space="preserve"> </w:t>
      </w:r>
      <w:r>
        <w:rPr>
          <w:sz w:val="28"/>
          <w:szCs w:val="28"/>
        </w:rPr>
        <w:t>– 2001.</w:t>
      </w:r>
      <w:r w:rsidRPr="004E323F">
        <w:rPr>
          <w:sz w:val="28"/>
          <w:szCs w:val="28"/>
        </w:rPr>
        <w:t xml:space="preserve"> </w:t>
      </w:r>
      <w:r>
        <w:rPr>
          <w:sz w:val="28"/>
          <w:szCs w:val="28"/>
        </w:rPr>
        <w:t>– № 5.</w:t>
      </w:r>
      <w:r w:rsidRPr="004E323F">
        <w:rPr>
          <w:sz w:val="28"/>
          <w:szCs w:val="28"/>
        </w:rPr>
        <w:t xml:space="preserve"> </w:t>
      </w:r>
      <w:r>
        <w:rPr>
          <w:sz w:val="28"/>
          <w:szCs w:val="28"/>
        </w:rPr>
        <w:t xml:space="preserve">– С. 100–104. </w:t>
      </w:r>
    </w:p>
    <w:p w:rsidR="00FB1DF7" w:rsidRDefault="00FB1DF7" w:rsidP="00FB1DF7">
      <w:pPr>
        <w:spacing w:line="360" w:lineRule="auto"/>
        <w:jc w:val="both"/>
        <w:rPr>
          <w:sz w:val="28"/>
          <w:szCs w:val="28"/>
        </w:rPr>
      </w:pPr>
      <w:r>
        <w:rPr>
          <w:i/>
          <w:sz w:val="28"/>
          <w:szCs w:val="28"/>
          <w:lang w:val="uk-UA"/>
        </w:rPr>
        <w:lastRenderedPageBreak/>
        <w:t xml:space="preserve">27. </w:t>
      </w:r>
      <w:r>
        <w:rPr>
          <w:i/>
          <w:sz w:val="28"/>
          <w:szCs w:val="28"/>
        </w:rPr>
        <w:t>Беленков Ю.Н.</w:t>
      </w:r>
      <w:r>
        <w:rPr>
          <w:sz w:val="28"/>
          <w:szCs w:val="28"/>
        </w:rPr>
        <w:t>, Саидова М.А. Оценка жизнеспособности миокарда: клинические аспекты, методы исследования // Кардиология. – 1999. – № 1. –    С. 6–13.</w:t>
      </w:r>
    </w:p>
    <w:p w:rsidR="00FB1DF7" w:rsidRDefault="00FB1DF7" w:rsidP="00FB1DF7">
      <w:pPr>
        <w:pStyle w:val="affffffff"/>
        <w:spacing w:line="360" w:lineRule="auto"/>
        <w:rPr>
          <w:i/>
        </w:rPr>
      </w:pPr>
      <w:r>
        <w:rPr>
          <w:i/>
          <w:szCs w:val="28"/>
        </w:rPr>
        <w:t xml:space="preserve">28. </w:t>
      </w:r>
      <w:r w:rsidRPr="00B1630B">
        <w:rPr>
          <w:i/>
          <w:szCs w:val="28"/>
        </w:rPr>
        <w:t>Белобородова Э.И.</w:t>
      </w:r>
      <w:r>
        <w:rPr>
          <w:i/>
          <w:szCs w:val="28"/>
        </w:rPr>
        <w:t xml:space="preserve">, </w:t>
      </w:r>
      <w:r>
        <w:rPr>
          <w:szCs w:val="28"/>
        </w:rPr>
        <w:t>Н.А.Корнетов, Т.А.Загромова. Частота возникновения и особенности течения язвенной болезни у лиц с различным морфофенотипом // Росс. журн. гастроэнтерологии, гепатологии, колопроктологии.</w:t>
      </w:r>
      <w:r w:rsidRPr="004E323F">
        <w:rPr>
          <w:szCs w:val="28"/>
        </w:rPr>
        <w:t xml:space="preserve"> </w:t>
      </w:r>
      <w:r>
        <w:rPr>
          <w:szCs w:val="28"/>
        </w:rPr>
        <w:t>– 1995.</w:t>
      </w:r>
      <w:r w:rsidRPr="004E323F">
        <w:rPr>
          <w:szCs w:val="28"/>
        </w:rPr>
        <w:t xml:space="preserve"> </w:t>
      </w:r>
      <w:r>
        <w:rPr>
          <w:szCs w:val="28"/>
        </w:rPr>
        <w:t>– № 1.</w:t>
      </w:r>
      <w:r w:rsidRPr="004E323F">
        <w:rPr>
          <w:szCs w:val="28"/>
        </w:rPr>
        <w:t xml:space="preserve"> </w:t>
      </w:r>
      <w:r>
        <w:rPr>
          <w:szCs w:val="28"/>
        </w:rPr>
        <w:t>– С. 40–45.</w:t>
      </w:r>
    </w:p>
    <w:p w:rsidR="00FB1DF7" w:rsidRDefault="00FB1DF7" w:rsidP="00FB1DF7">
      <w:pPr>
        <w:pStyle w:val="affffffff"/>
        <w:spacing w:line="360" w:lineRule="auto"/>
      </w:pPr>
      <w:r>
        <w:rPr>
          <w:i/>
        </w:rPr>
        <w:t>29. Белов Ю.В.,</w:t>
      </w:r>
      <w:r>
        <w:t xml:space="preserve"> Вараксин В.А. Результаты реваскуляризации миокарда у больных с разными постинфарктными размерами полости левого желудочка // Анналы хирургии.</w:t>
      </w:r>
      <w:r w:rsidRPr="004E323F">
        <w:rPr>
          <w:szCs w:val="28"/>
        </w:rPr>
        <w:t xml:space="preserve"> </w:t>
      </w:r>
      <w:r>
        <w:rPr>
          <w:szCs w:val="28"/>
        </w:rPr>
        <w:t>–</w:t>
      </w:r>
      <w:r>
        <w:t xml:space="preserve"> 2002.</w:t>
      </w:r>
      <w:r w:rsidRPr="004E323F">
        <w:rPr>
          <w:szCs w:val="28"/>
        </w:rPr>
        <w:t xml:space="preserve"> </w:t>
      </w:r>
      <w:r>
        <w:rPr>
          <w:szCs w:val="28"/>
        </w:rPr>
        <w:t>–</w:t>
      </w:r>
      <w:r>
        <w:t xml:space="preserve"> № 3.</w:t>
      </w:r>
      <w:r w:rsidRPr="004E323F">
        <w:rPr>
          <w:szCs w:val="28"/>
        </w:rPr>
        <w:t xml:space="preserve"> </w:t>
      </w:r>
      <w:r>
        <w:rPr>
          <w:szCs w:val="28"/>
        </w:rPr>
        <w:t>–</w:t>
      </w:r>
      <w:r>
        <w:t xml:space="preserve"> С. 32</w:t>
      </w:r>
      <w:r>
        <w:rPr>
          <w:szCs w:val="28"/>
        </w:rPr>
        <w:t>–</w:t>
      </w:r>
      <w:r>
        <w:t>37.</w:t>
      </w:r>
    </w:p>
    <w:p w:rsidR="00FB1DF7" w:rsidRDefault="00FB1DF7" w:rsidP="00FB1DF7">
      <w:pPr>
        <w:spacing w:line="360" w:lineRule="auto"/>
        <w:jc w:val="both"/>
        <w:rPr>
          <w:sz w:val="28"/>
          <w:szCs w:val="28"/>
        </w:rPr>
      </w:pPr>
      <w:r>
        <w:rPr>
          <w:i/>
          <w:sz w:val="28"/>
          <w:szCs w:val="28"/>
          <w:lang w:val="uk-UA"/>
        </w:rPr>
        <w:t xml:space="preserve">30. </w:t>
      </w:r>
      <w:r>
        <w:rPr>
          <w:i/>
          <w:sz w:val="28"/>
          <w:szCs w:val="28"/>
        </w:rPr>
        <w:t xml:space="preserve">Белов Ю.В., </w:t>
      </w:r>
      <w:r>
        <w:rPr>
          <w:sz w:val="28"/>
          <w:szCs w:val="28"/>
        </w:rPr>
        <w:t xml:space="preserve">Шабалкин Б.В., Вахратьян П.В. Функциональное состояние и выживаемость у больных с аневризмой левого желудочка и множественным поражением коронарных артерий при хирургическом и медикаментозном лечении // </w:t>
      </w:r>
      <w:r>
        <w:rPr>
          <w:sz w:val="28"/>
          <w:szCs w:val="28"/>
          <w:lang w:val="en-US"/>
        </w:rPr>
        <w:t>III</w:t>
      </w:r>
      <w:r>
        <w:rPr>
          <w:sz w:val="28"/>
          <w:szCs w:val="28"/>
        </w:rPr>
        <w:t xml:space="preserve"> Всероссийский съезд сердечно-сосудистых хирургов.</w:t>
      </w:r>
      <w:r w:rsidRPr="004E323F">
        <w:rPr>
          <w:sz w:val="28"/>
          <w:szCs w:val="28"/>
        </w:rPr>
        <w:t xml:space="preserve"> </w:t>
      </w:r>
      <w:r>
        <w:rPr>
          <w:sz w:val="28"/>
          <w:szCs w:val="28"/>
        </w:rPr>
        <w:t>– М., 1996.</w:t>
      </w:r>
      <w:r w:rsidRPr="004E323F">
        <w:rPr>
          <w:sz w:val="28"/>
          <w:szCs w:val="28"/>
        </w:rPr>
        <w:t xml:space="preserve"> </w:t>
      </w:r>
      <w:r>
        <w:rPr>
          <w:sz w:val="28"/>
          <w:szCs w:val="28"/>
        </w:rPr>
        <w:t>– С. 162–163.</w:t>
      </w:r>
    </w:p>
    <w:p w:rsidR="00FB1DF7" w:rsidRDefault="00FB1DF7" w:rsidP="00FB1DF7">
      <w:pPr>
        <w:spacing w:line="360" w:lineRule="auto"/>
        <w:jc w:val="both"/>
        <w:rPr>
          <w:sz w:val="28"/>
          <w:szCs w:val="28"/>
          <w:lang w:val="uk-UA"/>
        </w:rPr>
      </w:pPr>
      <w:r>
        <w:rPr>
          <w:i/>
          <w:sz w:val="28"/>
          <w:szCs w:val="28"/>
          <w:lang w:val="uk-UA"/>
        </w:rPr>
        <w:t xml:space="preserve">31. </w:t>
      </w:r>
      <w:r>
        <w:rPr>
          <w:i/>
          <w:sz w:val="28"/>
          <w:szCs w:val="28"/>
        </w:rPr>
        <w:t xml:space="preserve">Березняков И.Г., </w:t>
      </w:r>
      <w:r>
        <w:rPr>
          <w:sz w:val="28"/>
          <w:szCs w:val="28"/>
        </w:rPr>
        <w:t>Чернышов В.А., Богун Л.В. Дисфункция эндотелия, ингибиторы АПФ и статины: теория и практика</w:t>
      </w:r>
      <w:r>
        <w:rPr>
          <w:sz w:val="28"/>
          <w:szCs w:val="28"/>
          <w:lang w:val="uk-UA"/>
        </w:rPr>
        <w:t xml:space="preserve"> // Укр. терапевт. журн.</w:t>
      </w:r>
      <w:r w:rsidRPr="004E323F">
        <w:rPr>
          <w:sz w:val="28"/>
          <w:szCs w:val="28"/>
        </w:rPr>
        <w:t xml:space="preserve"> </w:t>
      </w:r>
      <w:r>
        <w:rPr>
          <w:sz w:val="28"/>
          <w:szCs w:val="28"/>
        </w:rPr>
        <w:t>–</w:t>
      </w:r>
      <w:r>
        <w:rPr>
          <w:sz w:val="28"/>
          <w:szCs w:val="28"/>
          <w:lang w:val="uk-UA"/>
        </w:rPr>
        <w:t xml:space="preserve"> 2002.</w:t>
      </w:r>
      <w:r w:rsidRPr="004E323F">
        <w:rPr>
          <w:sz w:val="28"/>
          <w:szCs w:val="28"/>
        </w:rPr>
        <w:t xml:space="preserve"> </w:t>
      </w:r>
      <w:r>
        <w:rPr>
          <w:sz w:val="28"/>
          <w:szCs w:val="28"/>
        </w:rPr>
        <w:t>–</w:t>
      </w:r>
      <w:r>
        <w:rPr>
          <w:sz w:val="28"/>
          <w:szCs w:val="28"/>
          <w:lang w:val="uk-UA"/>
        </w:rPr>
        <w:t xml:space="preserve"> № 3.</w:t>
      </w:r>
      <w:r w:rsidRPr="004E323F">
        <w:rPr>
          <w:sz w:val="28"/>
          <w:szCs w:val="28"/>
        </w:rPr>
        <w:t xml:space="preserve"> </w:t>
      </w:r>
      <w:r>
        <w:rPr>
          <w:sz w:val="28"/>
          <w:szCs w:val="28"/>
        </w:rPr>
        <w:t>–</w:t>
      </w:r>
      <w:r>
        <w:rPr>
          <w:sz w:val="28"/>
          <w:szCs w:val="28"/>
          <w:lang w:val="uk-UA"/>
        </w:rPr>
        <w:t xml:space="preserve"> С. 15</w:t>
      </w:r>
      <w:r>
        <w:rPr>
          <w:sz w:val="28"/>
          <w:szCs w:val="28"/>
        </w:rPr>
        <w:t>–</w:t>
      </w:r>
      <w:r>
        <w:rPr>
          <w:sz w:val="28"/>
          <w:szCs w:val="28"/>
          <w:lang w:val="uk-UA"/>
        </w:rPr>
        <w:t>21.</w:t>
      </w:r>
    </w:p>
    <w:p w:rsidR="00FB1DF7" w:rsidRPr="00C3726F" w:rsidRDefault="00FB1DF7" w:rsidP="00FB1DF7">
      <w:pPr>
        <w:spacing w:line="360" w:lineRule="auto"/>
        <w:jc w:val="both"/>
        <w:rPr>
          <w:sz w:val="28"/>
          <w:szCs w:val="28"/>
          <w:lang w:val="uk-UA"/>
        </w:rPr>
      </w:pPr>
      <w:r>
        <w:rPr>
          <w:i/>
          <w:sz w:val="28"/>
          <w:szCs w:val="28"/>
          <w:lang w:val="uk-UA"/>
        </w:rPr>
        <w:t xml:space="preserve">32. Бесага Є. </w:t>
      </w:r>
      <w:r>
        <w:rPr>
          <w:sz w:val="28"/>
          <w:szCs w:val="28"/>
          <w:lang w:val="uk-UA"/>
        </w:rPr>
        <w:t>Місце карведилолу в терапії хронічної серцевої недостатності // Ліки України.</w:t>
      </w:r>
      <w:r w:rsidRPr="004E323F">
        <w:rPr>
          <w:sz w:val="28"/>
          <w:szCs w:val="28"/>
          <w:lang w:val="uk-UA"/>
        </w:rPr>
        <w:t xml:space="preserve"> –</w:t>
      </w:r>
      <w:r>
        <w:rPr>
          <w:sz w:val="28"/>
          <w:szCs w:val="28"/>
          <w:lang w:val="uk-UA"/>
        </w:rPr>
        <w:t xml:space="preserve"> 2004.</w:t>
      </w:r>
      <w:r w:rsidRPr="004E323F">
        <w:rPr>
          <w:sz w:val="28"/>
          <w:szCs w:val="28"/>
          <w:lang w:val="uk-UA"/>
        </w:rPr>
        <w:t xml:space="preserve"> –</w:t>
      </w:r>
      <w:r>
        <w:rPr>
          <w:sz w:val="28"/>
          <w:szCs w:val="28"/>
          <w:lang w:val="uk-UA"/>
        </w:rPr>
        <w:t xml:space="preserve"> № 11.</w:t>
      </w:r>
      <w:r w:rsidRPr="004E323F">
        <w:rPr>
          <w:sz w:val="28"/>
          <w:szCs w:val="28"/>
          <w:lang w:val="uk-UA"/>
        </w:rPr>
        <w:t xml:space="preserve"> –</w:t>
      </w:r>
      <w:r>
        <w:rPr>
          <w:sz w:val="28"/>
          <w:szCs w:val="28"/>
          <w:lang w:val="uk-UA"/>
        </w:rPr>
        <w:t xml:space="preserve"> С. 107</w:t>
      </w:r>
      <w:r w:rsidRPr="004E323F">
        <w:rPr>
          <w:sz w:val="28"/>
          <w:szCs w:val="28"/>
          <w:lang w:val="uk-UA"/>
        </w:rPr>
        <w:t>–</w:t>
      </w:r>
      <w:r>
        <w:rPr>
          <w:sz w:val="28"/>
          <w:szCs w:val="28"/>
          <w:lang w:val="uk-UA"/>
        </w:rPr>
        <w:t>108.</w:t>
      </w:r>
    </w:p>
    <w:p w:rsidR="00FB1DF7" w:rsidRDefault="00FB1DF7" w:rsidP="00FB1DF7">
      <w:pPr>
        <w:spacing w:line="360" w:lineRule="auto"/>
        <w:jc w:val="both"/>
        <w:rPr>
          <w:sz w:val="28"/>
          <w:szCs w:val="28"/>
          <w:lang w:val="uk-UA"/>
        </w:rPr>
      </w:pPr>
      <w:r>
        <w:rPr>
          <w:i/>
          <w:sz w:val="28"/>
          <w:szCs w:val="28"/>
          <w:lang w:val="uk-UA"/>
        </w:rPr>
        <w:t xml:space="preserve">33. Білецький С.В. </w:t>
      </w:r>
      <w:r>
        <w:rPr>
          <w:sz w:val="28"/>
          <w:szCs w:val="28"/>
          <w:lang w:val="uk-UA"/>
        </w:rPr>
        <w:t>Сучасні уявлення про патогенез та лікування хронічної серцевої недостатності // Клін. та експеримент. патол.</w:t>
      </w:r>
      <w:r w:rsidRPr="004E323F">
        <w:rPr>
          <w:sz w:val="28"/>
          <w:szCs w:val="28"/>
          <w:lang w:val="uk-UA"/>
        </w:rPr>
        <w:t xml:space="preserve"> –</w:t>
      </w:r>
      <w:r>
        <w:rPr>
          <w:sz w:val="28"/>
          <w:szCs w:val="28"/>
          <w:lang w:val="uk-UA"/>
        </w:rPr>
        <w:t xml:space="preserve"> 2003.</w:t>
      </w:r>
      <w:r w:rsidRPr="004E323F">
        <w:rPr>
          <w:sz w:val="28"/>
          <w:szCs w:val="28"/>
          <w:lang w:val="uk-UA"/>
        </w:rPr>
        <w:t xml:space="preserve"> –</w:t>
      </w:r>
      <w:r>
        <w:rPr>
          <w:sz w:val="28"/>
          <w:szCs w:val="28"/>
          <w:lang w:val="uk-UA"/>
        </w:rPr>
        <w:t xml:space="preserve"> № 1.</w:t>
      </w:r>
      <w:r w:rsidRPr="004E323F">
        <w:rPr>
          <w:sz w:val="28"/>
          <w:szCs w:val="28"/>
          <w:lang w:val="uk-UA"/>
        </w:rPr>
        <w:t xml:space="preserve"> –</w:t>
      </w:r>
      <w:r>
        <w:rPr>
          <w:sz w:val="28"/>
          <w:szCs w:val="28"/>
          <w:lang w:val="uk-UA"/>
        </w:rPr>
        <w:t xml:space="preserve"> С. 102</w:t>
      </w:r>
      <w:r w:rsidRPr="004E323F">
        <w:rPr>
          <w:sz w:val="28"/>
          <w:szCs w:val="28"/>
          <w:lang w:val="uk-UA"/>
        </w:rPr>
        <w:t>–</w:t>
      </w:r>
      <w:r>
        <w:rPr>
          <w:sz w:val="28"/>
          <w:szCs w:val="28"/>
          <w:lang w:val="uk-UA"/>
        </w:rPr>
        <w:t>106.</w:t>
      </w:r>
    </w:p>
    <w:p w:rsidR="00FB1DF7" w:rsidRDefault="00FB1DF7" w:rsidP="00FB1DF7">
      <w:pPr>
        <w:pStyle w:val="affffffff"/>
        <w:spacing w:line="360" w:lineRule="auto"/>
      </w:pPr>
      <w:r>
        <w:rPr>
          <w:i/>
        </w:rPr>
        <w:t xml:space="preserve">34. Бобров В.А., </w:t>
      </w:r>
      <w:r>
        <w:t xml:space="preserve">Давыдова И.В., Медведенко О.И. Сердечно-сосудистые заболевания у женщин / </w:t>
      </w:r>
      <w:r>
        <w:rPr>
          <w:lang w:val="en-US"/>
        </w:rPr>
        <w:t>Therapia</w:t>
      </w:r>
      <w:r>
        <w:t>. Укр. мед. вісник.</w:t>
      </w:r>
      <w:r w:rsidRPr="004E323F">
        <w:rPr>
          <w:szCs w:val="28"/>
        </w:rPr>
        <w:t xml:space="preserve"> </w:t>
      </w:r>
      <w:r>
        <w:rPr>
          <w:szCs w:val="28"/>
        </w:rPr>
        <w:t>–</w:t>
      </w:r>
      <w:r>
        <w:t xml:space="preserve"> 2006.</w:t>
      </w:r>
      <w:r w:rsidRPr="004E323F">
        <w:rPr>
          <w:szCs w:val="28"/>
        </w:rPr>
        <w:t xml:space="preserve"> </w:t>
      </w:r>
      <w:r>
        <w:rPr>
          <w:szCs w:val="28"/>
        </w:rPr>
        <w:t>–</w:t>
      </w:r>
      <w:r>
        <w:t xml:space="preserve"> № 12.</w:t>
      </w:r>
      <w:r w:rsidRPr="004E323F">
        <w:rPr>
          <w:szCs w:val="28"/>
        </w:rPr>
        <w:t xml:space="preserve"> </w:t>
      </w:r>
      <w:r>
        <w:rPr>
          <w:szCs w:val="28"/>
        </w:rPr>
        <w:t>–</w:t>
      </w:r>
      <w:r>
        <w:t xml:space="preserve"> С. 40</w:t>
      </w:r>
      <w:r>
        <w:rPr>
          <w:szCs w:val="28"/>
        </w:rPr>
        <w:t>–</w:t>
      </w:r>
      <w:r>
        <w:t>46.</w:t>
      </w:r>
    </w:p>
    <w:p w:rsidR="00FB1DF7" w:rsidRDefault="00FB1DF7" w:rsidP="00FB1DF7">
      <w:pPr>
        <w:pStyle w:val="affffffff"/>
        <w:spacing w:line="360" w:lineRule="auto"/>
      </w:pPr>
      <w:r>
        <w:rPr>
          <w:i/>
        </w:rPr>
        <w:t>35. Бобров В.О.,</w:t>
      </w:r>
      <w:r>
        <w:t xml:space="preserve"> Долженко М.М. Постiнфарктна iшемiя мiокарда: Монографія.</w:t>
      </w:r>
      <w:r>
        <w:rPr>
          <w:szCs w:val="28"/>
        </w:rPr>
        <w:t>–</w:t>
      </w:r>
      <w:r>
        <w:t xml:space="preserve"> К., 2001.</w:t>
      </w:r>
      <w:r w:rsidRPr="004E323F">
        <w:rPr>
          <w:szCs w:val="28"/>
        </w:rPr>
        <w:t xml:space="preserve"> </w:t>
      </w:r>
      <w:r>
        <w:rPr>
          <w:szCs w:val="28"/>
        </w:rPr>
        <w:t>–</w:t>
      </w:r>
      <w:r>
        <w:t xml:space="preserve"> 160 с.</w:t>
      </w:r>
    </w:p>
    <w:p w:rsidR="00FB1DF7" w:rsidRDefault="00FB1DF7" w:rsidP="00FB1DF7">
      <w:pPr>
        <w:spacing w:line="360" w:lineRule="auto"/>
        <w:jc w:val="both"/>
        <w:rPr>
          <w:sz w:val="28"/>
          <w:szCs w:val="28"/>
        </w:rPr>
      </w:pPr>
      <w:r>
        <w:rPr>
          <w:i/>
          <w:sz w:val="28"/>
          <w:szCs w:val="28"/>
          <w:lang w:val="uk-UA"/>
        </w:rPr>
        <w:t xml:space="preserve">36. </w:t>
      </w:r>
      <w:r>
        <w:rPr>
          <w:i/>
          <w:sz w:val="28"/>
          <w:szCs w:val="28"/>
        </w:rPr>
        <w:t xml:space="preserve">Бобров В.А., </w:t>
      </w:r>
      <w:r>
        <w:rPr>
          <w:sz w:val="28"/>
          <w:szCs w:val="28"/>
        </w:rPr>
        <w:t>Долженко М.Н., Поташев С.В. Нарушения ритма у больных в раннем постинфарктном периоде. Прогностическое значение диастолической дисфункции левого желудочка // О</w:t>
      </w:r>
      <w:r>
        <w:rPr>
          <w:sz w:val="28"/>
          <w:szCs w:val="28"/>
          <w:lang w:val="uk-UA"/>
        </w:rPr>
        <w:t xml:space="preserve">б’єднаний Пленум правлінь Українських </w:t>
      </w:r>
      <w:r>
        <w:rPr>
          <w:sz w:val="28"/>
          <w:szCs w:val="28"/>
          <w:lang w:val="uk-UA"/>
        </w:rPr>
        <w:lastRenderedPageBreak/>
        <w:t>наукових товариств кардіологів, ревматологів та кардіохірургів з міжнародною участю «Серцева недостатність – сучасний стан проблеми».</w:t>
      </w:r>
      <w:r>
        <w:rPr>
          <w:sz w:val="28"/>
          <w:szCs w:val="28"/>
        </w:rPr>
        <w:t>–</w:t>
      </w:r>
      <w:r>
        <w:rPr>
          <w:sz w:val="28"/>
          <w:szCs w:val="28"/>
          <w:lang w:val="uk-UA"/>
        </w:rPr>
        <w:t xml:space="preserve"> К., 2002. </w:t>
      </w:r>
      <w:r>
        <w:rPr>
          <w:sz w:val="28"/>
          <w:szCs w:val="28"/>
        </w:rPr>
        <w:t>–</w:t>
      </w:r>
      <w:r>
        <w:rPr>
          <w:sz w:val="28"/>
          <w:szCs w:val="28"/>
          <w:lang w:val="uk-UA"/>
        </w:rPr>
        <w:t xml:space="preserve"> С. 26</w:t>
      </w:r>
      <w:r>
        <w:rPr>
          <w:sz w:val="28"/>
          <w:szCs w:val="28"/>
        </w:rPr>
        <w:t>–</w:t>
      </w:r>
      <w:r>
        <w:rPr>
          <w:sz w:val="28"/>
          <w:szCs w:val="28"/>
          <w:lang w:val="uk-UA"/>
        </w:rPr>
        <w:t>27.</w:t>
      </w:r>
    </w:p>
    <w:p w:rsidR="00FB1DF7" w:rsidRDefault="00FB1DF7" w:rsidP="00FB1DF7">
      <w:pPr>
        <w:spacing w:line="360" w:lineRule="auto"/>
        <w:jc w:val="both"/>
        <w:rPr>
          <w:sz w:val="28"/>
          <w:szCs w:val="28"/>
          <w:lang w:val="uk-UA"/>
        </w:rPr>
      </w:pPr>
      <w:r>
        <w:rPr>
          <w:i/>
          <w:sz w:val="28"/>
          <w:szCs w:val="28"/>
          <w:lang w:val="uk-UA"/>
        </w:rPr>
        <w:t xml:space="preserve">37. </w:t>
      </w:r>
      <w:r>
        <w:rPr>
          <w:i/>
          <w:sz w:val="28"/>
          <w:szCs w:val="28"/>
        </w:rPr>
        <w:t xml:space="preserve">Бобров В.А., </w:t>
      </w:r>
      <w:r>
        <w:rPr>
          <w:sz w:val="28"/>
          <w:szCs w:val="28"/>
        </w:rPr>
        <w:t xml:space="preserve">Жаринов О.И., Салам Сааид. Роль прессорных и депрессорных нейрогуморальных влияний в прогрессировании хронической сердечной недостаточности // Журн. Акад. мед. наук </w:t>
      </w:r>
      <w:r>
        <w:rPr>
          <w:sz w:val="28"/>
          <w:szCs w:val="28"/>
          <w:lang w:val="uk-UA"/>
        </w:rPr>
        <w:t>України.</w:t>
      </w:r>
      <w:r w:rsidRPr="004E323F">
        <w:rPr>
          <w:sz w:val="28"/>
          <w:szCs w:val="28"/>
        </w:rPr>
        <w:t xml:space="preserve"> </w:t>
      </w:r>
      <w:r>
        <w:rPr>
          <w:sz w:val="28"/>
          <w:szCs w:val="28"/>
        </w:rPr>
        <w:t>–</w:t>
      </w:r>
      <w:r>
        <w:rPr>
          <w:sz w:val="28"/>
          <w:szCs w:val="28"/>
          <w:lang w:val="uk-UA"/>
        </w:rPr>
        <w:t xml:space="preserve"> 1999.</w:t>
      </w:r>
      <w:r w:rsidRPr="004E323F">
        <w:rPr>
          <w:sz w:val="28"/>
          <w:szCs w:val="28"/>
        </w:rPr>
        <w:t xml:space="preserve"> </w:t>
      </w:r>
      <w:r>
        <w:rPr>
          <w:sz w:val="28"/>
          <w:szCs w:val="28"/>
        </w:rPr>
        <w:t>–</w:t>
      </w:r>
      <w:r>
        <w:rPr>
          <w:sz w:val="28"/>
          <w:szCs w:val="28"/>
          <w:lang w:val="uk-UA"/>
        </w:rPr>
        <w:t xml:space="preserve"> № 4.</w:t>
      </w:r>
      <w:r w:rsidRPr="004E323F">
        <w:rPr>
          <w:sz w:val="28"/>
          <w:szCs w:val="28"/>
        </w:rPr>
        <w:t xml:space="preserve"> </w:t>
      </w:r>
      <w:r>
        <w:rPr>
          <w:sz w:val="28"/>
          <w:szCs w:val="28"/>
        </w:rPr>
        <w:t>–</w:t>
      </w:r>
      <w:r>
        <w:rPr>
          <w:sz w:val="28"/>
          <w:szCs w:val="28"/>
          <w:lang w:val="uk-UA"/>
        </w:rPr>
        <w:t xml:space="preserve"> С. 654</w:t>
      </w:r>
      <w:r>
        <w:rPr>
          <w:sz w:val="28"/>
          <w:szCs w:val="28"/>
        </w:rPr>
        <w:t>–</w:t>
      </w:r>
      <w:r>
        <w:rPr>
          <w:sz w:val="28"/>
          <w:szCs w:val="28"/>
          <w:lang w:val="uk-UA"/>
        </w:rPr>
        <w:t>670.</w:t>
      </w:r>
    </w:p>
    <w:p w:rsidR="00FB1DF7" w:rsidRDefault="00FB1DF7" w:rsidP="00FB1DF7">
      <w:pPr>
        <w:spacing w:line="360" w:lineRule="auto"/>
        <w:jc w:val="both"/>
        <w:rPr>
          <w:sz w:val="28"/>
          <w:szCs w:val="28"/>
          <w:lang w:val="uk-UA"/>
        </w:rPr>
      </w:pPr>
      <w:r>
        <w:rPr>
          <w:i/>
          <w:sz w:val="28"/>
          <w:szCs w:val="28"/>
          <w:lang w:val="uk-UA"/>
        </w:rPr>
        <w:t xml:space="preserve">38. Бобров В.О., </w:t>
      </w:r>
      <w:r>
        <w:rPr>
          <w:sz w:val="28"/>
          <w:szCs w:val="28"/>
          <w:lang w:val="uk-UA"/>
        </w:rPr>
        <w:t>Жарінов О.Й. Дисфункція міокарда та принципи патогенетичного лікування хронічної серцевої недостатності // Лікування та діагностика.</w:t>
      </w:r>
      <w:r w:rsidRPr="004E323F">
        <w:rPr>
          <w:sz w:val="28"/>
          <w:szCs w:val="28"/>
          <w:lang w:val="uk-UA"/>
        </w:rPr>
        <w:t xml:space="preserve"> –</w:t>
      </w:r>
      <w:r>
        <w:rPr>
          <w:sz w:val="28"/>
          <w:szCs w:val="28"/>
          <w:lang w:val="uk-UA"/>
        </w:rPr>
        <w:t xml:space="preserve"> 1999.</w:t>
      </w:r>
      <w:r w:rsidRPr="004E323F">
        <w:rPr>
          <w:sz w:val="28"/>
          <w:szCs w:val="28"/>
          <w:lang w:val="uk-UA"/>
        </w:rPr>
        <w:t xml:space="preserve"> –</w:t>
      </w:r>
      <w:r>
        <w:rPr>
          <w:sz w:val="28"/>
          <w:szCs w:val="28"/>
          <w:lang w:val="uk-UA"/>
        </w:rPr>
        <w:t xml:space="preserve"> № 2-3.</w:t>
      </w:r>
      <w:r w:rsidRPr="004E323F">
        <w:rPr>
          <w:sz w:val="28"/>
          <w:szCs w:val="28"/>
          <w:lang w:val="uk-UA"/>
        </w:rPr>
        <w:t xml:space="preserve"> –</w:t>
      </w:r>
      <w:r>
        <w:rPr>
          <w:sz w:val="28"/>
          <w:szCs w:val="28"/>
          <w:lang w:val="uk-UA"/>
        </w:rPr>
        <w:t xml:space="preserve"> С. 16</w:t>
      </w:r>
      <w:r w:rsidRPr="004E323F">
        <w:rPr>
          <w:sz w:val="28"/>
          <w:szCs w:val="28"/>
          <w:lang w:val="uk-UA"/>
        </w:rPr>
        <w:t>–</w:t>
      </w:r>
      <w:r>
        <w:rPr>
          <w:sz w:val="28"/>
          <w:szCs w:val="28"/>
          <w:lang w:val="uk-UA"/>
        </w:rPr>
        <w:t>23.</w:t>
      </w:r>
    </w:p>
    <w:p w:rsidR="00FB1DF7" w:rsidRDefault="00FB1DF7" w:rsidP="00FB1DF7">
      <w:pPr>
        <w:spacing w:line="360" w:lineRule="auto"/>
        <w:jc w:val="both"/>
        <w:rPr>
          <w:sz w:val="28"/>
          <w:szCs w:val="28"/>
          <w:lang w:val="uk-UA"/>
        </w:rPr>
      </w:pPr>
      <w:r>
        <w:rPr>
          <w:i/>
          <w:sz w:val="28"/>
          <w:szCs w:val="28"/>
          <w:lang w:val="uk-UA"/>
        </w:rPr>
        <w:t xml:space="preserve">39. Боднар Р.Я. </w:t>
      </w:r>
      <w:r>
        <w:rPr>
          <w:sz w:val="28"/>
          <w:szCs w:val="28"/>
          <w:lang w:val="uk-UA"/>
        </w:rPr>
        <w:t>Морфо-функціональні особливості лівого шлуночка серця при гострому інфаркті міокарда з гіперурикемією // Об’єднаний Пленум правлінь Українських наукових товариств кардіологів, ревматологів та кардіохірургів з міжнародною участю «Серцева недостатність – сучасний стан проблеми».</w:t>
      </w:r>
      <w:r w:rsidRPr="004E323F">
        <w:rPr>
          <w:sz w:val="28"/>
          <w:szCs w:val="28"/>
        </w:rPr>
        <w:t xml:space="preserve"> </w:t>
      </w:r>
      <w:r>
        <w:rPr>
          <w:sz w:val="28"/>
          <w:szCs w:val="28"/>
        </w:rPr>
        <w:t>–</w:t>
      </w:r>
      <w:r>
        <w:rPr>
          <w:sz w:val="28"/>
          <w:szCs w:val="28"/>
          <w:lang w:val="uk-UA"/>
        </w:rPr>
        <w:t xml:space="preserve"> К., 2002.</w:t>
      </w:r>
      <w:r w:rsidRPr="004E323F">
        <w:rPr>
          <w:sz w:val="28"/>
          <w:szCs w:val="28"/>
        </w:rPr>
        <w:t xml:space="preserve"> </w:t>
      </w:r>
      <w:r>
        <w:rPr>
          <w:sz w:val="28"/>
          <w:szCs w:val="28"/>
        </w:rPr>
        <w:t>–</w:t>
      </w:r>
      <w:r>
        <w:rPr>
          <w:sz w:val="28"/>
          <w:szCs w:val="28"/>
          <w:lang w:val="uk-UA"/>
        </w:rPr>
        <w:t xml:space="preserve"> С. 28</w:t>
      </w:r>
      <w:r>
        <w:rPr>
          <w:sz w:val="28"/>
          <w:szCs w:val="28"/>
        </w:rPr>
        <w:t>–</w:t>
      </w:r>
      <w:r>
        <w:rPr>
          <w:sz w:val="28"/>
          <w:szCs w:val="28"/>
          <w:lang w:val="uk-UA"/>
        </w:rPr>
        <w:t>29.</w:t>
      </w:r>
    </w:p>
    <w:p w:rsidR="00FB1DF7" w:rsidRDefault="00FB1DF7" w:rsidP="00FB1DF7">
      <w:pPr>
        <w:spacing w:line="360" w:lineRule="auto"/>
        <w:jc w:val="both"/>
        <w:rPr>
          <w:sz w:val="28"/>
          <w:szCs w:val="28"/>
        </w:rPr>
      </w:pPr>
      <w:r>
        <w:rPr>
          <w:i/>
          <w:sz w:val="28"/>
          <w:szCs w:val="28"/>
          <w:lang w:val="uk-UA"/>
        </w:rPr>
        <w:t xml:space="preserve">40. </w:t>
      </w:r>
      <w:r>
        <w:rPr>
          <w:i/>
          <w:sz w:val="28"/>
          <w:szCs w:val="28"/>
        </w:rPr>
        <w:t>Бокерия Л.А.</w:t>
      </w:r>
      <w:r>
        <w:rPr>
          <w:sz w:val="28"/>
          <w:szCs w:val="28"/>
        </w:rPr>
        <w:t>, Федоров Г.Г. Опыт лечения постинфарктных аневризм левого желудочка сердца и сопутствующих желудочковых тахиаритмий (1981-1999 годы) // Грудная и сердечно-сосудистая хирургия. – 1999. – № 6. – С. 38–44.</w:t>
      </w:r>
    </w:p>
    <w:p w:rsidR="00FB1DF7" w:rsidRDefault="00FB1DF7" w:rsidP="00FB1DF7">
      <w:pPr>
        <w:spacing w:line="360" w:lineRule="auto"/>
        <w:jc w:val="both"/>
        <w:rPr>
          <w:sz w:val="28"/>
          <w:szCs w:val="28"/>
        </w:rPr>
      </w:pPr>
      <w:r>
        <w:rPr>
          <w:i/>
          <w:sz w:val="28"/>
          <w:szCs w:val="28"/>
          <w:lang w:val="uk-UA"/>
        </w:rPr>
        <w:t xml:space="preserve">41. </w:t>
      </w:r>
      <w:r>
        <w:rPr>
          <w:i/>
          <w:sz w:val="28"/>
          <w:szCs w:val="28"/>
        </w:rPr>
        <w:t xml:space="preserve">Болла С.Дж., </w:t>
      </w:r>
      <w:r>
        <w:rPr>
          <w:sz w:val="28"/>
          <w:szCs w:val="28"/>
        </w:rPr>
        <w:t>Кемпбелл Р.В.Ф., Френсис Г.С. Международное руководство по сердечной недостаточности: Монография.</w:t>
      </w:r>
      <w:r w:rsidRPr="004E323F">
        <w:rPr>
          <w:sz w:val="28"/>
          <w:szCs w:val="28"/>
        </w:rPr>
        <w:t xml:space="preserve"> </w:t>
      </w:r>
      <w:r>
        <w:rPr>
          <w:sz w:val="28"/>
          <w:szCs w:val="28"/>
        </w:rPr>
        <w:t>– М.: Медиа Сфера.</w:t>
      </w:r>
      <w:r w:rsidRPr="004E323F">
        <w:rPr>
          <w:sz w:val="28"/>
          <w:szCs w:val="28"/>
        </w:rPr>
        <w:t xml:space="preserve"> </w:t>
      </w:r>
      <w:r>
        <w:rPr>
          <w:sz w:val="28"/>
          <w:szCs w:val="28"/>
        </w:rPr>
        <w:t>– 1995.</w:t>
      </w:r>
      <w:r w:rsidRPr="004E323F">
        <w:rPr>
          <w:sz w:val="28"/>
          <w:szCs w:val="28"/>
        </w:rPr>
        <w:t xml:space="preserve"> </w:t>
      </w:r>
      <w:r>
        <w:rPr>
          <w:sz w:val="28"/>
          <w:szCs w:val="28"/>
        </w:rPr>
        <w:t>– 89 с.</w:t>
      </w:r>
    </w:p>
    <w:p w:rsidR="00FB1DF7" w:rsidRDefault="00FB1DF7" w:rsidP="00FB1DF7">
      <w:pPr>
        <w:spacing w:line="360" w:lineRule="auto"/>
        <w:jc w:val="both"/>
        <w:rPr>
          <w:sz w:val="28"/>
          <w:szCs w:val="28"/>
        </w:rPr>
      </w:pPr>
      <w:r>
        <w:rPr>
          <w:i/>
          <w:sz w:val="28"/>
          <w:szCs w:val="28"/>
          <w:lang w:val="uk-UA"/>
        </w:rPr>
        <w:t xml:space="preserve">42. </w:t>
      </w:r>
      <w:r>
        <w:rPr>
          <w:i/>
          <w:sz w:val="28"/>
          <w:szCs w:val="28"/>
        </w:rPr>
        <w:t xml:space="preserve">Борисов И.А., </w:t>
      </w:r>
      <w:r>
        <w:rPr>
          <w:sz w:val="28"/>
          <w:szCs w:val="28"/>
        </w:rPr>
        <w:t>Попов Л.В., Блеткин А.Н. Хирургическое лечение постинфарктной аневризмы левого желудочка // Анналы хирургии.</w:t>
      </w:r>
      <w:r w:rsidRPr="004E323F">
        <w:rPr>
          <w:sz w:val="28"/>
          <w:szCs w:val="28"/>
        </w:rPr>
        <w:t xml:space="preserve"> </w:t>
      </w:r>
      <w:r>
        <w:rPr>
          <w:sz w:val="28"/>
          <w:szCs w:val="28"/>
        </w:rPr>
        <w:t>– 2002.</w:t>
      </w:r>
      <w:r w:rsidRPr="004E323F">
        <w:rPr>
          <w:sz w:val="28"/>
          <w:szCs w:val="28"/>
        </w:rPr>
        <w:t xml:space="preserve"> </w:t>
      </w:r>
      <w:r>
        <w:rPr>
          <w:sz w:val="28"/>
          <w:szCs w:val="28"/>
        </w:rPr>
        <w:t xml:space="preserve">– </w:t>
      </w:r>
      <w:r>
        <w:rPr>
          <w:sz w:val="28"/>
          <w:szCs w:val="28"/>
          <w:lang w:val="uk-UA"/>
        </w:rPr>
        <w:t xml:space="preserve">   </w:t>
      </w:r>
      <w:r>
        <w:rPr>
          <w:sz w:val="28"/>
          <w:szCs w:val="28"/>
        </w:rPr>
        <w:t>№ 3.</w:t>
      </w:r>
      <w:r w:rsidRPr="004E323F">
        <w:rPr>
          <w:sz w:val="28"/>
          <w:szCs w:val="28"/>
        </w:rPr>
        <w:t xml:space="preserve"> </w:t>
      </w:r>
      <w:r>
        <w:rPr>
          <w:sz w:val="28"/>
          <w:szCs w:val="28"/>
        </w:rPr>
        <w:t>– С. 14–19.</w:t>
      </w:r>
    </w:p>
    <w:p w:rsidR="00FB1DF7" w:rsidRDefault="00FB1DF7" w:rsidP="00FB1DF7">
      <w:pPr>
        <w:spacing w:line="360" w:lineRule="auto"/>
        <w:jc w:val="both"/>
        <w:rPr>
          <w:sz w:val="28"/>
          <w:szCs w:val="28"/>
        </w:rPr>
      </w:pPr>
      <w:r>
        <w:rPr>
          <w:i/>
          <w:sz w:val="28"/>
          <w:szCs w:val="28"/>
          <w:lang w:val="uk-UA"/>
        </w:rPr>
        <w:t xml:space="preserve">43. </w:t>
      </w:r>
      <w:r>
        <w:rPr>
          <w:i/>
          <w:sz w:val="28"/>
          <w:szCs w:val="28"/>
        </w:rPr>
        <w:t xml:space="preserve">Бувальцев В.И. </w:t>
      </w:r>
      <w:r>
        <w:rPr>
          <w:sz w:val="28"/>
          <w:szCs w:val="28"/>
        </w:rPr>
        <w:t>Дисфункция эндотелия как новая концепция профилактики и лечения сердечно-сосудистых заболеваний // Междунар. мед. журн.</w:t>
      </w:r>
      <w:r w:rsidRPr="004E323F">
        <w:rPr>
          <w:sz w:val="28"/>
          <w:szCs w:val="28"/>
        </w:rPr>
        <w:t xml:space="preserve"> </w:t>
      </w:r>
      <w:r>
        <w:rPr>
          <w:sz w:val="28"/>
          <w:szCs w:val="28"/>
        </w:rPr>
        <w:t>– 2000.</w:t>
      </w:r>
      <w:r w:rsidRPr="004E323F">
        <w:rPr>
          <w:sz w:val="28"/>
          <w:szCs w:val="28"/>
        </w:rPr>
        <w:t xml:space="preserve"> </w:t>
      </w:r>
      <w:r>
        <w:rPr>
          <w:sz w:val="28"/>
          <w:szCs w:val="28"/>
        </w:rPr>
        <w:t>–  № 2.</w:t>
      </w:r>
      <w:r w:rsidRPr="004E323F">
        <w:rPr>
          <w:sz w:val="28"/>
          <w:szCs w:val="28"/>
        </w:rPr>
        <w:t xml:space="preserve"> </w:t>
      </w:r>
      <w:r>
        <w:rPr>
          <w:sz w:val="28"/>
          <w:szCs w:val="28"/>
        </w:rPr>
        <w:t>– С. 202–206.</w:t>
      </w:r>
    </w:p>
    <w:p w:rsidR="00FB1DF7" w:rsidRPr="00CC2601" w:rsidRDefault="00FB1DF7" w:rsidP="00FB1DF7">
      <w:pPr>
        <w:spacing w:line="360" w:lineRule="auto"/>
        <w:jc w:val="both"/>
        <w:rPr>
          <w:sz w:val="28"/>
          <w:szCs w:val="28"/>
        </w:rPr>
      </w:pPr>
      <w:r>
        <w:rPr>
          <w:i/>
          <w:sz w:val="28"/>
          <w:szCs w:val="28"/>
          <w:lang w:val="uk-UA"/>
        </w:rPr>
        <w:t xml:space="preserve">44. </w:t>
      </w:r>
      <w:r>
        <w:rPr>
          <w:i/>
          <w:sz w:val="28"/>
          <w:szCs w:val="28"/>
        </w:rPr>
        <w:t xml:space="preserve">Бугаенко В.В., </w:t>
      </w:r>
      <w:r>
        <w:rPr>
          <w:sz w:val="28"/>
          <w:szCs w:val="28"/>
        </w:rPr>
        <w:t xml:space="preserve">Белоножко А.Г., Степаненко А.П. Состояние венечного русла и функциональная активность миокарда у пациентов с ишемической болезнью сердца со стабильной стенокардией и без нее с безболевой ишемией миокарда // </w:t>
      </w:r>
      <w:r>
        <w:rPr>
          <w:sz w:val="28"/>
          <w:szCs w:val="28"/>
          <w:lang w:val="uk-UA"/>
        </w:rPr>
        <w:t>Укр. кардіол. журн.</w:t>
      </w:r>
      <w:r w:rsidRPr="004E323F">
        <w:rPr>
          <w:sz w:val="28"/>
          <w:szCs w:val="28"/>
        </w:rPr>
        <w:t xml:space="preserve"> </w:t>
      </w:r>
      <w:r>
        <w:rPr>
          <w:sz w:val="28"/>
          <w:szCs w:val="28"/>
        </w:rPr>
        <w:t>–</w:t>
      </w:r>
      <w:r>
        <w:rPr>
          <w:sz w:val="28"/>
          <w:szCs w:val="28"/>
          <w:lang w:val="uk-UA"/>
        </w:rPr>
        <w:t xml:space="preserve"> 2002.</w:t>
      </w:r>
      <w:r w:rsidRPr="004E323F">
        <w:rPr>
          <w:sz w:val="28"/>
          <w:szCs w:val="28"/>
        </w:rPr>
        <w:t xml:space="preserve"> </w:t>
      </w:r>
      <w:r>
        <w:rPr>
          <w:sz w:val="28"/>
          <w:szCs w:val="28"/>
        </w:rPr>
        <w:t>–</w:t>
      </w:r>
      <w:r>
        <w:rPr>
          <w:sz w:val="28"/>
          <w:szCs w:val="28"/>
          <w:lang w:val="uk-UA"/>
        </w:rPr>
        <w:t xml:space="preserve"> № 1.</w:t>
      </w:r>
      <w:r w:rsidRPr="004E323F">
        <w:rPr>
          <w:sz w:val="28"/>
          <w:szCs w:val="28"/>
        </w:rPr>
        <w:t xml:space="preserve"> </w:t>
      </w:r>
      <w:r>
        <w:rPr>
          <w:sz w:val="28"/>
          <w:szCs w:val="28"/>
        </w:rPr>
        <w:t>–</w:t>
      </w:r>
      <w:r>
        <w:rPr>
          <w:sz w:val="28"/>
          <w:szCs w:val="28"/>
          <w:lang w:val="uk-UA"/>
        </w:rPr>
        <w:t xml:space="preserve"> С. 32</w:t>
      </w:r>
      <w:r>
        <w:rPr>
          <w:sz w:val="28"/>
          <w:szCs w:val="28"/>
        </w:rPr>
        <w:t>–</w:t>
      </w:r>
      <w:r>
        <w:rPr>
          <w:sz w:val="28"/>
          <w:szCs w:val="28"/>
          <w:lang w:val="uk-UA"/>
        </w:rPr>
        <w:t>35.</w:t>
      </w:r>
    </w:p>
    <w:p w:rsidR="00FB1DF7" w:rsidRPr="00607203" w:rsidRDefault="00FB1DF7" w:rsidP="00FB1DF7">
      <w:pPr>
        <w:spacing w:line="360" w:lineRule="auto"/>
        <w:jc w:val="both"/>
        <w:rPr>
          <w:sz w:val="28"/>
          <w:szCs w:val="28"/>
          <w:lang w:val="uk-UA"/>
        </w:rPr>
      </w:pPr>
      <w:r>
        <w:rPr>
          <w:i/>
          <w:sz w:val="28"/>
          <w:szCs w:val="28"/>
          <w:lang w:val="uk-UA"/>
        </w:rPr>
        <w:t xml:space="preserve">45. Вавринчук В.В., </w:t>
      </w:r>
      <w:r>
        <w:rPr>
          <w:sz w:val="28"/>
          <w:szCs w:val="28"/>
          <w:lang w:val="uk-UA"/>
        </w:rPr>
        <w:t xml:space="preserve">Серкова В.К. Динамика структурно-функциональных показателей миокарда под влиянием блокаторов β-адренорецепторов у больных </w:t>
      </w:r>
      <w:r>
        <w:rPr>
          <w:sz w:val="28"/>
          <w:szCs w:val="28"/>
          <w:lang w:val="uk-UA"/>
        </w:rPr>
        <w:lastRenderedPageBreak/>
        <w:t>с сердечной недостаточностью различного генеза // Український ревматологічний журнал.</w:t>
      </w:r>
      <w:r w:rsidRPr="00E13F96">
        <w:rPr>
          <w:sz w:val="28"/>
          <w:szCs w:val="28"/>
        </w:rPr>
        <w:t xml:space="preserve"> </w:t>
      </w:r>
      <w:r>
        <w:rPr>
          <w:sz w:val="28"/>
          <w:szCs w:val="28"/>
        </w:rPr>
        <w:t>–</w:t>
      </w:r>
      <w:r>
        <w:rPr>
          <w:sz w:val="28"/>
          <w:szCs w:val="28"/>
          <w:lang w:val="uk-UA"/>
        </w:rPr>
        <w:t xml:space="preserve"> 2001.</w:t>
      </w:r>
      <w:r w:rsidRPr="00E13F96">
        <w:rPr>
          <w:sz w:val="28"/>
          <w:szCs w:val="28"/>
        </w:rPr>
        <w:t xml:space="preserve"> </w:t>
      </w:r>
      <w:r>
        <w:rPr>
          <w:sz w:val="28"/>
          <w:szCs w:val="28"/>
        </w:rPr>
        <w:t>–</w:t>
      </w:r>
      <w:r>
        <w:rPr>
          <w:sz w:val="28"/>
          <w:szCs w:val="28"/>
          <w:lang w:val="uk-UA"/>
        </w:rPr>
        <w:t xml:space="preserve"> № 3</w:t>
      </w:r>
      <w:r>
        <w:rPr>
          <w:sz w:val="28"/>
          <w:szCs w:val="28"/>
        </w:rPr>
        <w:t>–</w:t>
      </w:r>
      <w:r>
        <w:rPr>
          <w:sz w:val="28"/>
          <w:szCs w:val="28"/>
          <w:lang w:val="uk-UA"/>
        </w:rPr>
        <w:t>4 (5</w:t>
      </w:r>
      <w:r>
        <w:rPr>
          <w:sz w:val="28"/>
          <w:szCs w:val="28"/>
        </w:rPr>
        <w:t>–</w:t>
      </w:r>
      <w:r>
        <w:rPr>
          <w:sz w:val="28"/>
          <w:szCs w:val="28"/>
          <w:lang w:val="uk-UA"/>
        </w:rPr>
        <w:t>6).</w:t>
      </w:r>
      <w:r w:rsidRPr="00E13F96">
        <w:rPr>
          <w:sz w:val="28"/>
          <w:szCs w:val="28"/>
        </w:rPr>
        <w:t xml:space="preserve"> </w:t>
      </w:r>
      <w:r>
        <w:rPr>
          <w:sz w:val="28"/>
          <w:szCs w:val="28"/>
        </w:rPr>
        <w:t>–</w:t>
      </w:r>
      <w:r>
        <w:rPr>
          <w:sz w:val="28"/>
          <w:szCs w:val="28"/>
          <w:lang w:val="uk-UA"/>
        </w:rPr>
        <w:t xml:space="preserve"> С. 91</w:t>
      </w:r>
      <w:r>
        <w:rPr>
          <w:sz w:val="28"/>
          <w:szCs w:val="28"/>
        </w:rPr>
        <w:t>–</w:t>
      </w:r>
      <w:r>
        <w:rPr>
          <w:sz w:val="28"/>
          <w:szCs w:val="28"/>
          <w:lang w:val="uk-UA"/>
        </w:rPr>
        <w:t>94.</w:t>
      </w:r>
    </w:p>
    <w:p w:rsidR="00FB1DF7" w:rsidRDefault="00FB1DF7" w:rsidP="00FB1DF7">
      <w:pPr>
        <w:spacing w:line="360" w:lineRule="auto"/>
        <w:jc w:val="both"/>
        <w:rPr>
          <w:sz w:val="28"/>
          <w:szCs w:val="28"/>
          <w:lang w:val="uk-UA"/>
        </w:rPr>
      </w:pPr>
      <w:r>
        <w:rPr>
          <w:i/>
          <w:sz w:val="28"/>
          <w:szCs w:val="28"/>
          <w:lang w:val="uk-UA"/>
        </w:rPr>
        <w:t xml:space="preserve">46. Вакалюк І.П. </w:t>
      </w:r>
      <w:r>
        <w:rPr>
          <w:sz w:val="28"/>
          <w:szCs w:val="28"/>
          <w:lang w:val="uk-UA"/>
        </w:rPr>
        <w:t>Постінфарктне серце: особливості клініки, перебігу та лікування: Монографія.</w:t>
      </w:r>
      <w:r w:rsidRPr="00E13F96">
        <w:rPr>
          <w:sz w:val="28"/>
          <w:szCs w:val="28"/>
          <w:lang w:val="uk-UA"/>
        </w:rPr>
        <w:t xml:space="preserve"> –</w:t>
      </w:r>
      <w:r>
        <w:rPr>
          <w:sz w:val="28"/>
          <w:szCs w:val="28"/>
          <w:lang w:val="uk-UA"/>
        </w:rPr>
        <w:t xml:space="preserve"> Івано-Франківськ: БЖГЛВ, 1996.</w:t>
      </w:r>
      <w:r w:rsidRPr="00E13F96">
        <w:rPr>
          <w:sz w:val="28"/>
          <w:szCs w:val="28"/>
          <w:lang w:val="uk-UA"/>
        </w:rPr>
        <w:t xml:space="preserve"> –</w:t>
      </w:r>
      <w:r>
        <w:rPr>
          <w:sz w:val="28"/>
          <w:szCs w:val="28"/>
          <w:lang w:val="uk-UA"/>
        </w:rPr>
        <w:t xml:space="preserve"> 140 с.</w:t>
      </w:r>
    </w:p>
    <w:p w:rsidR="00FB1DF7" w:rsidRDefault="00FB1DF7" w:rsidP="00FB1DF7">
      <w:pPr>
        <w:spacing w:line="360" w:lineRule="auto"/>
        <w:jc w:val="both"/>
        <w:rPr>
          <w:sz w:val="28"/>
          <w:szCs w:val="28"/>
        </w:rPr>
      </w:pPr>
      <w:r>
        <w:rPr>
          <w:i/>
          <w:sz w:val="28"/>
          <w:szCs w:val="28"/>
          <w:lang w:val="uk-UA"/>
        </w:rPr>
        <w:t xml:space="preserve">47. </w:t>
      </w:r>
      <w:r>
        <w:rPr>
          <w:i/>
          <w:sz w:val="28"/>
          <w:szCs w:val="28"/>
        </w:rPr>
        <w:t xml:space="preserve">Валентинова И.А. </w:t>
      </w:r>
      <w:r>
        <w:rPr>
          <w:sz w:val="28"/>
          <w:szCs w:val="28"/>
        </w:rPr>
        <w:t xml:space="preserve">Половые различия в факторах риска ишемической болезни сердца // </w:t>
      </w:r>
      <w:r>
        <w:rPr>
          <w:sz w:val="28"/>
          <w:szCs w:val="28"/>
          <w:lang w:val="uk-UA"/>
        </w:rPr>
        <w:t>Пленум правління Українського наукового товариства кардіологів «Атеросклероз і ішемічна хвороба серця: сучасний стан проблеми. Артеріальна гіпертензія як фактор ризику ІХС; профілактика ускладнень».</w:t>
      </w:r>
      <w:r w:rsidRPr="00E13F96">
        <w:rPr>
          <w:sz w:val="28"/>
          <w:szCs w:val="28"/>
        </w:rPr>
        <w:t xml:space="preserve"> </w:t>
      </w:r>
      <w:r>
        <w:rPr>
          <w:sz w:val="28"/>
          <w:szCs w:val="28"/>
        </w:rPr>
        <w:t>–</w:t>
      </w:r>
      <w:r>
        <w:rPr>
          <w:sz w:val="28"/>
          <w:szCs w:val="28"/>
          <w:lang w:val="uk-UA"/>
        </w:rPr>
        <w:t xml:space="preserve"> К., 2003.</w:t>
      </w:r>
      <w:r w:rsidRPr="00E13F96">
        <w:rPr>
          <w:sz w:val="28"/>
          <w:szCs w:val="28"/>
        </w:rPr>
        <w:t xml:space="preserve"> </w:t>
      </w:r>
      <w:r>
        <w:rPr>
          <w:sz w:val="28"/>
          <w:szCs w:val="28"/>
        </w:rPr>
        <w:t>–</w:t>
      </w:r>
      <w:r>
        <w:rPr>
          <w:sz w:val="28"/>
          <w:szCs w:val="28"/>
          <w:lang w:val="uk-UA"/>
        </w:rPr>
        <w:t xml:space="preserve"> С. 34</w:t>
      </w:r>
      <w:r>
        <w:rPr>
          <w:sz w:val="28"/>
          <w:szCs w:val="28"/>
        </w:rPr>
        <w:t>–</w:t>
      </w:r>
      <w:r>
        <w:rPr>
          <w:sz w:val="28"/>
          <w:szCs w:val="28"/>
          <w:lang w:val="uk-UA"/>
        </w:rPr>
        <w:t>35.</w:t>
      </w:r>
    </w:p>
    <w:p w:rsidR="00FB1DF7" w:rsidRDefault="00FB1DF7" w:rsidP="00FB1DF7">
      <w:pPr>
        <w:spacing w:line="360" w:lineRule="auto"/>
        <w:jc w:val="both"/>
        <w:rPr>
          <w:sz w:val="28"/>
          <w:szCs w:val="28"/>
        </w:rPr>
      </w:pPr>
      <w:r>
        <w:rPr>
          <w:i/>
          <w:sz w:val="28"/>
          <w:szCs w:val="28"/>
          <w:lang w:val="uk-UA"/>
        </w:rPr>
        <w:t xml:space="preserve">48. </w:t>
      </w:r>
      <w:r>
        <w:rPr>
          <w:i/>
          <w:sz w:val="28"/>
          <w:szCs w:val="28"/>
        </w:rPr>
        <w:t xml:space="preserve">Визир В.А. </w:t>
      </w:r>
      <w:r>
        <w:rPr>
          <w:sz w:val="28"/>
          <w:szCs w:val="28"/>
        </w:rPr>
        <w:t xml:space="preserve">Клинические аспекты применения милдроната в кардиологии // </w:t>
      </w:r>
      <w:r>
        <w:rPr>
          <w:sz w:val="28"/>
          <w:szCs w:val="28"/>
          <w:lang w:val="en-US"/>
        </w:rPr>
        <w:t>III</w:t>
      </w:r>
      <w:r>
        <w:rPr>
          <w:sz w:val="28"/>
          <w:szCs w:val="28"/>
        </w:rPr>
        <w:t xml:space="preserve"> Международный симпозиум «Церебро-кардиальная патология – новое в диагностике и лечении».</w:t>
      </w:r>
      <w:r w:rsidRPr="00E13F96">
        <w:rPr>
          <w:sz w:val="28"/>
          <w:szCs w:val="28"/>
        </w:rPr>
        <w:t xml:space="preserve"> </w:t>
      </w:r>
      <w:r>
        <w:rPr>
          <w:sz w:val="28"/>
          <w:szCs w:val="28"/>
        </w:rPr>
        <w:t>– Судак, 2001.</w:t>
      </w:r>
      <w:r w:rsidRPr="00E13F96">
        <w:rPr>
          <w:sz w:val="28"/>
          <w:szCs w:val="28"/>
        </w:rPr>
        <w:t xml:space="preserve"> </w:t>
      </w:r>
      <w:r>
        <w:rPr>
          <w:sz w:val="28"/>
          <w:szCs w:val="28"/>
        </w:rPr>
        <w:t>– С. 21–28.</w:t>
      </w:r>
    </w:p>
    <w:p w:rsidR="00FB1DF7" w:rsidRDefault="00FB1DF7" w:rsidP="00FB1DF7">
      <w:pPr>
        <w:spacing w:line="360" w:lineRule="auto"/>
        <w:jc w:val="both"/>
        <w:rPr>
          <w:i/>
          <w:sz w:val="28"/>
          <w:szCs w:val="28"/>
        </w:rPr>
      </w:pPr>
      <w:r>
        <w:rPr>
          <w:i/>
          <w:sz w:val="28"/>
          <w:szCs w:val="28"/>
          <w:lang w:val="uk-UA"/>
        </w:rPr>
        <w:t xml:space="preserve">49. </w:t>
      </w:r>
      <w:r>
        <w:rPr>
          <w:i/>
          <w:sz w:val="28"/>
          <w:szCs w:val="28"/>
        </w:rPr>
        <w:t xml:space="preserve">Визир В.А., </w:t>
      </w:r>
      <w:r w:rsidRPr="001016BC">
        <w:rPr>
          <w:sz w:val="28"/>
          <w:szCs w:val="28"/>
        </w:rPr>
        <w:t>Березин А.Е.</w:t>
      </w:r>
      <w:r>
        <w:rPr>
          <w:i/>
          <w:sz w:val="28"/>
          <w:szCs w:val="28"/>
        </w:rPr>
        <w:t xml:space="preserve"> </w:t>
      </w:r>
      <w:r>
        <w:rPr>
          <w:sz w:val="28"/>
          <w:szCs w:val="28"/>
        </w:rPr>
        <w:t>Взаимосвязь процессов ремоделирования миокарда и нейрогуморальной активации у больных с сердечной недостаточностью // Клин. Медицина.</w:t>
      </w:r>
      <w:r w:rsidRPr="00E13F96">
        <w:rPr>
          <w:sz w:val="28"/>
          <w:szCs w:val="28"/>
        </w:rPr>
        <w:t xml:space="preserve"> </w:t>
      </w:r>
      <w:r>
        <w:rPr>
          <w:sz w:val="28"/>
          <w:szCs w:val="28"/>
        </w:rPr>
        <w:t>– 2001.</w:t>
      </w:r>
      <w:r w:rsidRPr="00E13F96">
        <w:rPr>
          <w:sz w:val="28"/>
          <w:szCs w:val="28"/>
        </w:rPr>
        <w:t xml:space="preserve"> </w:t>
      </w:r>
      <w:r>
        <w:rPr>
          <w:sz w:val="28"/>
          <w:szCs w:val="28"/>
        </w:rPr>
        <w:t>– № 9.</w:t>
      </w:r>
      <w:r w:rsidRPr="00E13F96">
        <w:rPr>
          <w:sz w:val="28"/>
          <w:szCs w:val="28"/>
        </w:rPr>
        <w:t xml:space="preserve"> </w:t>
      </w:r>
      <w:r>
        <w:rPr>
          <w:sz w:val="28"/>
          <w:szCs w:val="28"/>
        </w:rPr>
        <w:t>– С. 21–27.</w:t>
      </w:r>
    </w:p>
    <w:p w:rsidR="00FB1DF7" w:rsidRDefault="00FB1DF7" w:rsidP="00FB1DF7">
      <w:pPr>
        <w:spacing w:line="360" w:lineRule="auto"/>
        <w:jc w:val="both"/>
        <w:rPr>
          <w:sz w:val="28"/>
          <w:szCs w:val="28"/>
        </w:rPr>
      </w:pPr>
      <w:r>
        <w:rPr>
          <w:i/>
          <w:sz w:val="28"/>
          <w:szCs w:val="28"/>
          <w:lang w:val="uk-UA"/>
        </w:rPr>
        <w:t xml:space="preserve">50. </w:t>
      </w:r>
      <w:r>
        <w:rPr>
          <w:i/>
          <w:sz w:val="28"/>
          <w:szCs w:val="28"/>
        </w:rPr>
        <w:t xml:space="preserve">Визир В.А., </w:t>
      </w:r>
      <w:r w:rsidRPr="001016BC">
        <w:rPr>
          <w:sz w:val="28"/>
          <w:szCs w:val="28"/>
        </w:rPr>
        <w:t>Березин А.Е.</w:t>
      </w:r>
      <w:r>
        <w:rPr>
          <w:i/>
          <w:sz w:val="28"/>
          <w:szCs w:val="28"/>
        </w:rPr>
        <w:t xml:space="preserve"> </w:t>
      </w:r>
      <w:r>
        <w:rPr>
          <w:sz w:val="28"/>
          <w:szCs w:val="28"/>
        </w:rPr>
        <w:t>Иммуновоспалительная активация как концептуальная модель формирования и прогрессирования сердечной недостаточности // Терапевтический архив.</w:t>
      </w:r>
      <w:r w:rsidRPr="00E13F96">
        <w:rPr>
          <w:sz w:val="28"/>
          <w:szCs w:val="28"/>
        </w:rPr>
        <w:t xml:space="preserve"> </w:t>
      </w:r>
      <w:r>
        <w:rPr>
          <w:sz w:val="28"/>
          <w:szCs w:val="28"/>
        </w:rPr>
        <w:t>– 2000.</w:t>
      </w:r>
      <w:r w:rsidRPr="00E13F96">
        <w:rPr>
          <w:sz w:val="28"/>
          <w:szCs w:val="28"/>
        </w:rPr>
        <w:t xml:space="preserve"> </w:t>
      </w:r>
      <w:r>
        <w:rPr>
          <w:sz w:val="28"/>
          <w:szCs w:val="28"/>
        </w:rPr>
        <w:t>– № 4.</w:t>
      </w:r>
      <w:r w:rsidRPr="00E13F96">
        <w:rPr>
          <w:sz w:val="28"/>
          <w:szCs w:val="28"/>
        </w:rPr>
        <w:t xml:space="preserve"> </w:t>
      </w:r>
      <w:r>
        <w:rPr>
          <w:sz w:val="28"/>
          <w:szCs w:val="28"/>
        </w:rPr>
        <w:t>– С. 77–80.</w:t>
      </w:r>
    </w:p>
    <w:p w:rsidR="00FB1DF7" w:rsidRDefault="00FB1DF7" w:rsidP="00FB1DF7">
      <w:pPr>
        <w:spacing w:line="360" w:lineRule="auto"/>
        <w:jc w:val="both"/>
        <w:rPr>
          <w:sz w:val="28"/>
          <w:szCs w:val="28"/>
        </w:rPr>
      </w:pPr>
      <w:r>
        <w:rPr>
          <w:i/>
          <w:sz w:val="28"/>
          <w:szCs w:val="28"/>
          <w:lang w:val="uk-UA"/>
        </w:rPr>
        <w:t xml:space="preserve">51. </w:t>
      </w:r>
      <w:r>
        <w:rPr>
          <w:i/>
          <w:sz w:val="28"/>
          <w:szCs w:val="28"/>
        </w:rPr>
        <w:t xml:space="preserve">Визир В.А., </w:t>
      </w:r>
      <w:r w:rsidRPr="001016BC">
        <w:rPr>
          <w:sz w:val="28"/>
          <w:szCs w:val="28"/>
        </w:rPr>
        <w:t>Березин А.Е.</w:t>
      </w:r>
      <w:r>
        <w:rPr>
          <w:i/>
          <w:sz w:val="28"/>
          <w:szCs w:val="28"/>
        </w:rPr>
        <w:t xml:space="preserve"> </w:t>
      </w:r>
      <w:r>
        <w:rPr>
          <w:sz w:val="28"/>
          <w:szCs w:val="28"/>
        </w:rPr>
        <w:t>Оценка влияния ингибитора ангиотензинпревращающего фермента берлиприла на морфофункциональное состояние миокарда левого желудочка у больных с симптоматической сердечной недостаточностью // Укр. мед. часопис.</w:t>
      </w:r>
      <w:r w:rsidRPr="00E13F96">
        <w:rPr>
          <w:sz w:val="28"/>
          <w:szCs w:val="28"/>
        </w:rPr>
        <w:t xml:space="preserve"> </w:t>
      </w:r>
      <w:r>
        <w:rPr>
          <w:sz w:val="28"/>
          <w:szCs w:val="28"/>
        </w:rPr>
        <w:t>– 2002.</w:t>
      </w:r>
      <w:r w:rsidRPr="00E13F96">
        <w:rPr>
          <w:sz w:val="28"/>
          <w:szCs w:val="28"/>
        </w:rPr>
        <w:t xml:space="preserve"> </w:t>
      </w:r>
      <w:r>
        <w:rPr>
          <w:sz w:val="28"/>
          <w:szCs w:val="28"/>
        </w:rPr>
        <w:t>– № 2 (28).– С. 84–87.</w:t>
      </w:r>
    </w:p>
    <w:p w:rsidR="00FB1DF7" w:rsidRDefault="00FB1DF7" w:rsidP="00FB1DF7">
      <w:pPr>
        <w:spacing w:line="360" w:lineRule="auto"/>
        <w:jc w:val="both"/>
        <w:rPr>
          <w:sz w:val="28"/>
          <w:szCs w:val="28"/>
        </w:rPr>
      </w:pPr>
      <w:r>
        <w:rPr>
          <w:i/>
          <w:sz w:val="28"/>
          <w:szCs w:val="28"/>
          <w:lang w:val="uk-UA"/>
        </w:rPr>
        <w:t xml:space="preserve">52. </w:t>
      </w:r>
      <w:r>
        <w:rPr>
          <w:i/>
          <w:sz w:val="28"/>
          <w:szCs w:val="28"/>
        </w:rPr>
        <w:t xml:space="preserve">Визир В.А., </w:t>
      </w:r>
      <w:r w:rsidRPr="001016BC">
        <w:rPr>
          <w:sz w:val="28"/>
          <w:szCs w:val="28"/>
        </w:rPr>
        <w:t>Березин А.Е.</w:t>
      </w:r>
      <w:r>
        <w:rPr>
          <w:i/>
          <w:sz w:val="28"/>
          <w:szCs w:val="28"/>
        </w:rPr>
        <w:t xml:space="preserve"> </w:t>
      </w:r>
      <w:r>
        <w:rPr>
          <w:sz w:val="28"/>
          <w:szCs w:val="28"/>
        </w:rPr>
        <w:t>Перспективы реверсии эндотелиальной дисфункции у больных с застойной сердечной недостаточностью // Клин. медицина.</w:t>
      </w:r>
      <w:r w:rsidRPr="00E13F96">
        <w:rPr>
          <w:sz w:val="28"/>
          <w:szCs w:val="28"/>
        </w:rPr>
        <w:t xml:space="preserve"> </w:t>
      </w:r>
      <w:r>
        <w:rPr>
          <w:sz w:val="28"/>
          <w:szCs w:val="28"/>
        </w:rPr>
        <w:t>– 2000.</w:t>
      </w:r>
      <w:r w:rsidRPr="00E13F96">
        <w:rPr>
          <w:sz w:val="28"/>
          <w:szCs w:val="28"/>
        </w:rPr>
        <w:t xml:space="preserve"> </w:t>
      </w:r>
      <w:r>
        <w:rPr>
          <w:sz w:val="28"/>
          <w:szCs w:val="28"/>
        </w:rPr>
        <w:t>– № 7.</w:t>
      </w:r>
      <w:r w:rsidRPr="00E13F96">
        <w:rPr>
          <w:sz w:val="28"/>
          <w:szCs w:val="28"/>
        </w:rPr>
        <w:t xml:space="preserve"> </w:t>
      </w:r>
      <w:r>
        <w:rPr>
          <w:sz w:val="28"/>
          <w:szCs w:val="28"/>
        </w:rPr>
        <w:t>– С. 36–39.</w:t>
      </w:r>
    </w:p>
    <w:p w:rsidR="00FB1DF7" w:rsidRDefault="00FB1DF7" w:rsidP="00FB1DF7">
      <w:pPr>
        <w:spacing w:line="360" w:lineRule="auto"/>
        <w:jc w:val="both"/>
        <w:rPr>
          <w:sz w:val="28"/>
          <w:szCs w:val="28"/>
          <w:lang w:val="uk-UA"/>
        </w:rPr>
      </w:pPr>
      <w:r>
        <w:rPr>
          <w:i/>
          <w:sz w:val="28"/>
          <w:szCs w:val="28"/>
          <w:lang w:val="uk-UA"/>
        </w:rPr>
        <w:t xml:space="preserve">53. </w:t>
      </w:r>
      <w:r>
        <w:rPr>
          <w:i/>
          <w:sz w:val="28"/>
          <w:szCs w:val="28"/>
        </w:rPr>
        <w:t xml:space="preserve">Власов В.В. </w:t>
      </w:r>
      <w:r>
        <w:rPr>
          <w:sz w:val="28"/>
          <w:szCs w:val="28"/>
        </w:rPr>
        <w:t xml:space="preserve">Доказательная медицина: методы терапии и профилактики // </w:t>
      </w:r>
      <w:r>
        <w:rPr>
          <w:sz w:val="28"/>
          <w:szCs w:val="28"/>
          <w:lang w:val="en-US"/>
        </w:rPr>
        <w:t>Therapia</w:t>
      </w:r>
      <w:r>
        <w:rPr>
          <w:sz w:val="28"/>
          <w:szCs w:val="28"/>
        </w:rPr>
        <w:t xml:space="preserve">. </w:t>
      </w:r>
      <w:r>
        <w:rPr>
          <w:sz w:val="28"/>
          <w:szCs w:val="28"/>
          <w:lang w:val="uk-UA"/>
        </w:rPr>
        <w:t>Укр. мед. вісник.</w:t>
      </w:r>
      <w:r w:rsidRPr="00E13F96">
        <w:rPr>
          <w:sz w:val="28"/>
          <w:szCs w:val="28"/>
        </w:rPr>
        <w:t xml:space="preserve"> </w:t>
      </w:r>
      <w:r>
        <w:rPr>
          <w:sz w:val="28"/>
          <w:szCs w:val="28"/>
        </w:rPr>
        <w:t>–</w:t>
      </w:r>
      <w:r>
        <w:rPr>
          <w:sz w:val="28"/>
          <w:szCs w:val="28"/>
          <w:lang w:val="uk-UA"/>
        </w:rPr>
        <w:t xml:space="preserve"> 2006.</w:t>
      </w:r>
      <w:r w:rsidRPr="00E13F96">
        <w:rPr>
          <w:sz w:val="28"/>
          <w:szCs w:val="28"/>
        </w:rPr>
        <w:t xml:space="preserve"> </w:t>
      </w:r>
      <w:r>
        <w:rPr>
          <w:sz w:val="28"/>
          <w:szCs w:val="28"/>
        </w:rPr>
        <w:t>–</w:t>
      </w:r>
      <w:r>
        <w:rPr>
          <w:sz w:val="28"/>
          <w:szCs w:val="28"/>
          <w:lang w:val="uk-UA"/>
        </w:rPr>
        <w:t xml:space="preserve"> № 11.</w:t>
      </w:r>
      <w:r w:rsidRPr="00E13F96">
        <w:rPr>
          <w:sz w:val="28"/>
          <w:szCs w:val="28"/>
        </w:rPr>
        <w:t xml:space="preserve"> </w:t>
      </w:r>
      <w:r>
        <w:rPr>
          <w:sz w:val="28"/>
          <w:szCs w:val="28"/>
        </w:rPr>
        <w:t>–</w:t>
      </w:r>
      <w:r>
        <w:rPr>
          <w:sz w:val="28"/>
          <w:szCs w:val="28"/>
          <w:lang w:val="uk-UA"/>
        </w:rPr>
        <w:t xml:space="preserve"> С. 52</w:t>
      </w:r>
      <w:r>
        <w:rPr>
          <w:sz w:val="28"/>
          <w:szCs w:val="28"/>
        </w:rPr>
        <w:t>–</w:t>
      </w:r>
      <w:r>
        <w:rPr>
          <w:sz w:val="28"/>
          <w:szCs w:val="28"/>
          <w:lang w:val="uk-UA"/>
        </w:rPr>
        <w:t>54.</w:t>
      </w:r>
    </w:p>
    <w:p w:rsidR="00FB1DF7" w:rsidRDefault="00FB1DF7" w:rsidP="00FB1DF7">
      <w:pPr>
        <w:spacing w:line="360" w:lineRule="auto"/>
        <w:jc w:val="both"/>
        <w:rPr>
          <w:sz w:val="28"/>
          <w:szCs w:val="28"/>
          <w:lang w:val="uk-UA"/>
        </w:rPr>
      </w:pPr>
      <w:r>
        <w:rPr>
          <w:i/>
          <w:sz w:val="28"/>
          <w:szCs w:val="28"/>
          <w:lang w:val="uk-UA"/>
        </w:rPr>
        <w:t xml:space="preserve">54. </w:t>
      </w:r>
      <w:r>
        <w:rPr>
          <w:i/>
          <w:sz w:val="28"/>
          <w:szCs w:val="28"/>
        </w:rPr>
        <w:t xml:space="preserve">Власов В.В. </w:t>
      </w:r>
      <w:r>
        <w:rPr>
          <w:sz w:val="28"/>
          <w:szCs w:val="28"/>
        </w:rPr>
        <w:t xml:space="preserve">Доказательная медицина: методы терапии и профилактики // </w:t>
      </w:r>
      <w:r>
        <w:rPr>
          <w:sz w:val="28"/>
          <w:szCs w:val="28"/>
          <w:lang w:val="en-US"/>
        </w:rPr>
        <w:t>Therapia</w:t>
      </w:r>
      <w:r>
        <w:rPr>
          <w:sz w:val="28"/>
          <w:szCs w:val="28"/>
        </w:rPr>
        <w:t xml:space="preserve">. </w:t>
      </w:r>
      <w:r>
        <w:rPr>
          <w:sz w:val="28"/>
          <w:szCs w:val="28"/>
          <w:lang w:val="uk-UA"/>
        </w:rPr>
        <w:t>Укр. мед. вісник.</w:t>
      </w:r>
      <w:r w:rsidRPr="00E13F96">
        <w:rPr>
          <w:sz w:val="28"/>
          <w:szCs w:val="28"/>
        </w:rPr>
        <w:t xml:space="preserve"> </w:t>
      </w:r>
      <w:r>
        <w:rPr>
          <w:sz w:val="28"/>
          <w:szCs w:val="28"/>
        </w:rPr>
        <w:t>–</w:t>
      </w:r>
      <w:r>
        <w:rPr>
          <w:sz w:val="28"/>
          <w:szCs w:val="28"/>
          <w:lang w:val="uk-UA"/>
        </w:rPr>
        <w:t xml:space="preserve"> 2007.</w:t>
      </w:r>
      <w:r w:rsidRPr="00E13F96">
        <w:rPr>
          <w:sz w:val="28"/>
          <w:szCs w:val="28"/>
        </w:rPr>
        <w:t xml:space="preserve"> </w:t>
      </w:r>
      <w:r>
        <w:rPr>
          <w:sz w:val="28"/>
          <w:szCs w:val="28"/>
        </w:rPr>
        <w:t>–</w:t>
      </w:r>
      <w:r>
        <w:rPr>
          <w:sz w:val="28"/>
          <w:szCs w:val="28"/>
          <w:lang w:val="uk-UA"/>
        </w:rPr>
        <w:t xml:space="preserve"> № 1.</w:t>
      </w:r>
      <w:r w:rsidRPr="00E13F96">
        <w:rPr>
          <w:sz w:val="28"/>
          <w:szCs w:val="28"/>
        </w:rPr>
        <w:t xml:space="preserve"> </w:t>
      </w:r>
      <w:r>
        <w:rPr>
          <w:sz w:val="28"/>
          <w:szCs w:val="28"/>
        </w:rPr>
        <w:t>–</w:t>
      </w:r>
      <w:r>
        <w:rPr>
          <w:sz w:val="28"/>
          <w:szCs w:val="28"/>
          <w:lang w:val="uk-UA"/>
        </w:rPr>
        <w:t xml:space="preserve"> С. 60</w:t>
      </w:r>
      <w:r>
        <w:rPr>
          <w:sz w:val="28"/>
          <w:szCs w:val="28"/>
        </w:rPr>
        <w:t>–</w:t>
      </w:r>
      <w:r>
        <w:rPr>
          <w:sz w:val="28"/>
          <w:szCs w:val="28"/>
          <w:lang w:val="uk-UA"/>
        </w:rPr>
        <w:t>62.</w:t>
      </w:r>
    </w:p>
    <w:p w:rsidR="00FB1DF7" w:rsidRDefault="00FB1DF7" w:rsidP="00FB1DF7">
      <w:pPr>
        <w:spacing w:line="360" w:lineRule="auto"/>
        <w:jc w:val="both"/>
        <w:rPr>
          <w:sz w:val="28"/>
          <w:szCs w:val="28"/>
        </w:rPr>
      </w:pPr>
      <w:r>
        <w:rPr>
          <w:i/>
          <w:sz w:val="28"/>
          <w:szCs w:val="28"/>
          <w:lang w:val="uk-UA"/>
        </w:rPr>
        <w:lastRenderedPageBreak/>
        <w:t xml:space="preserve">55. </w:t>
      </w:r>
      <w:r>
        <w:rPr>
          <w:i/>
          <w:sz w:val="28"/>
          <w:szCs w:val="28"/>
        </w:rPr>
        <w:t xml:space="preserve">Влияние </w:t>
      </w:r>
      <w:r>
        <w:rPr>
          <w:sz w:val="28"/>
          <w:szCs w:val="28"/>
        </w:rPr>
        <w:t>длительной терапии ирбесартаном и эналаприлом на диастолическую функцию левого желудочка у больных с хронической сердечной недостаточностью / Ханина Н.Ю., Эктова Т.В., Упницкий А.А. и др. // Кардиология.</w:t>
      </w:r>
      <w:r w:rsidRPr="00E13F96">
        <w:rPr>
          <w:sz w:val="28"/>
          <w:szCs w:val="28"/>
        </w:rPr>
        <w:t xml:space="preserve"> </w:t>
      </w:r>
      <w:r>
        <w:rPr>
          <w:sz w:val="28"/>
          <w:szCs w:val="28"/>
        </w:rPr>
        <w:t>– 2001.</w:t>
      </w:r>
      <w:r w:rsidRPr="00E13F96">
        <w:rPr>
          <w:sz w:val="28"/>
          <w:szCs w:val="28"/>
        </w:rPr>
        <w:t xml:space="preserve"> </w:t>
      </w:r>
      <w:r>
        <w:rPr>
          <w:sz w:val="28"/>
          <w:szCs w:val="28"/>
        </w:rPr>
        <w:t>– № 2.</w:t>
      </w:r>
      <w:r w:rsidRPr="00E13F96">
        <w:rPr>
          <w:sz w:val="28"/>
          <w:szCs w:val="28"/>
        </w:rPr>
        <w:t xml:space="preserve"> </w:t>
      </w:r>
      <w:r>
        <w:rPr>
          <w:sz w:val="28"/>
          <w:szCs w:val="28"/>
        </w:rPr>
        <w:t>– С. 20–26.</w:t>
      </w:r>
    </w:p>
    <w:p w:rsidR="00FB1DF7" w:rsidRDefault="00FB1DF7" w:rsidP="00FB1DF7">
      <w:pPr>
        <w:spacing w:line="360" w:lineRule="auto"/>
        <w:jc w:val="both"/>
        <w:rPr>
          <w:sz w:val="28"/>
          <w:szCs w:val="28"/>
        </w:rPr>
      </w:pPr>
      <w:r>
        <w:rPr>
          <w:i/>
          <w:sz w:val="28"/>
          <w:szCs w:val="28"/>
          <w:lang w:val="uk-UA"/>
        </w:rPr>
        <w:t xml:space="preserve">56. </w:t>
      </w:r>
      <w:r>
        <w:rPr>
          <w:i/>
          <w:sz w:val="28"/>
          <w:szCs w:val="28"/>
        </w:rPr>
        <w:t xml:space="preserve">Влияние </w:t>
      </w:r>
      <w:r>
        <w:rPr>
          <w:sz w:val="28"/>
          <w:szCs w:val="28"/>
        </w:rPr>
        <w:t>метаболической терапии на втутриклеточный уровень антиоксидантной системы больных ишемической болезнью сердца пожилого возраста / Калинина Е.В., Комиссарова И.А., Заславская Р.М. и др. // Клин. медицина.</w:t>
      </w:r>
      <w:r w:rsidRPr="00E13F96">
        <w:rPr>
          <w:sz w:val="28"/>
          <w:szCs w:val="28"/>
        </w:rPr>
        <w:t xml:space="preserve"> </w:t>
      </w:r>
      <w:r>
        <w:rPr>
          <w:sz w:val="28"/>
          <w:szCs w:val="28"/>
        </w:rPr>
        <w:t>– 2000.</w:t>
      </w:r>
      <w:r w:rsidRPr="00E13F96">
        <w:rPr>
          <w:sz w:val="28"/>
          <w:szCs w:val="28"/>
        </w:rPr>
        <w:t xml:space="preserve"> </w:t>
      </w:r>
      <w:r>
        <w:rPr>
          <w:sz w:val="28"/>
          <w:szCs w:val="28"/>
        </w:rPr>
        <w:t>– № 1.</w:t>
      </w:r>
      <w:r w:rsidRPr="00E13F96">
        <w:rPr>
          <w:sz w:val="28"/>
          <w:szCs w:val="28"/>
        </w:rPr>
        <w:t xml:space="preserve"> </w:t>
      </w:r>
      <w:r>
        <w:rPr>
          <w:sz w:val="28"/>
          <w:szCs w:val="28"/>
        </w:rPr>
        <w:t>– С. 40–43.</w:t>
      </w:r>
    </w:p>
    <w:p w:rsidR="00FB1DF7" w:rsidRDefault="00FB1DF7" w:rsidP="00FB1DF7">
      <w:pPr>
        <w:spacing w:line="360" w:lineRule="auto"/>
        <w:jc w:val="both"/>
        <w:rPr>
          <w:sz w:val="28"/>
        </w:rPr>
      </w:pPr>
      <w:r>
        <w:rPr>
          <w:i/>
          <w:sz w:val="28"/>
          <w:lang w:val="uk-UA"/>
        </w:rPr>
        <w:t xml:space="preserve">57. </w:t>
      </w:r>
      <w:r>
        <w:rPr>
          <w:i/>
          <w:sz w:val="28"/>
        </w:rPr>
        <w:t>Влияни</w:t>
      </w:r>
      <w:r>
        <w:rPr>
          <w:i/>
          <w:sz w:val="28"/>
          <w:lang w:val="uk-UA"/>
        </w:rPr>
        <w:t>е</w:t>
      </w:r>
      <w:r>
        <w:rPr>
          <w:sz w:val="28"/>
        </w:rPr>
        <w:t xml:space="preserve"> милдроната на лигандный спектр гемоглобина у больных ишемической болезнью сердца, осложненной сердечной недостаточностью</w:t>
      </w:r>
      <w:r>
        <w:rPr>
          <w:sz w:val="28"/>
          <w:lang w:val="uk-UA"/>
        </w:rPr>
        <w:t xml:space="preserve"> /</w:t>
      </w:r>
      <w:r>
        <w:rPr>
          <w:sz w:val="28"/>
        </w:rPr>
        <w:t xml:space="preserve"> Сахарчук И.И., Стародуб Н.Ф., Сисецкий А.П. и др. // Кардиология.</w:t>
      </w:r>
      <w:r w:rsidRPr="00E13F96">
        <w:rPr>
          <w:sz w:val="28"/>
          <w:szCs w:val="28"/>
        </w:rPr>
        <w:t xml:space="preserve"> </w:t>
      </w:r>
      <w:r>
        <w:rPr>
          <w:sz w:val="28"/>
          <w:szCs w:val="28"/>
        </w:rPr>
        <w:t>–</w:t>
      </w:r>
      <w:r>
        <w:rPr>
          <w:sz w:val="28"/>
        </w:rPr>
        <w:t xml:space="preserve"> 1990.</w:t>
      </w:r>
      <w:r w:rsidRPr="00E13F96">
        <w:rPr>
          <w:sz w:val="28"/>
          <w:szCs w:val="28"/>
        </w:rPr>
        <w:t xml:space="preserve"> </w:t>
      </w:r>
      <w:r>
        <w:rPr>
          <w:sz w:val="28"/>
          <w:szCs w:val="28"/>
        </w:rPr>
        <w:t>–</w:t>
      </w:r>
      <w:r>
        <w:rPr>
          <w:sz w:val="28"/>
        </w:rPr>
        <w:t xml:space="preserve"> Т. 30, № 9.</w:t>
      </w:r>
      <w:r w:rsidRPr="00E13F96">
        <w:rPr>
          <w:sz w:val="28"/>
          <w:szCs w:val="28"/>
        </w:rPr>
        <w:t xml:space="preserve"> </w:t>
      </w:r>
      <w:r>
        <w:rPr>
          <w:sz w:val="28"/>
          <w:szCs w:val="28"/>
        </w:rPr>
        <w:t>–</w:t>
      </w:r>
      <w:r>
        <w:rPr>
          <w:sz w:val="28"/>
        </w:rPr>
        <w:t xml:space="preserve"> С. 87</w:t>
      </w:r>
      <w:r>
        <w:rPr>
          <w:sz w:val="28"/>
          <w:szCs w:val="28"/>
        </w:rPr>
        <w:t>–</w:t>
      </w:r>
      <w:r>
        <w:rPr>
          <w:sz w:val="28"/>
        </w:rPr>
        <w:t>88.</w:t>
      </w:r>
    </w:p>
    <w:p w:rsidR="00FB1DF7" w:rsidRDefault="00FB1DF7" w:rsidP="00FB1DF7">
      <w:pPr>
        <w:spacing w:line="360" w:lineRule="auto"/>
        <w:jc w:val="both"/>
        <w:rPr>
          <w:sz w:val="28"/>
          <w:szCs w:val="28"/>
          <w:lang w:val="uk-UA"/>
        </w:rPr>
      </w:pPr>
      <w:r>
        <w:rPr>
          <w:i/>
          <w:sz w:val="28"/>
          <w:szCs w:val="28"/>
          <w:lang w:val="uk-UA"/>
        </w:rPr>
        <w:t xml:space="preserve">58. Влияние </w:t>
      </w:r>
      <w:r>
        <w:rPr>
          <w:sz w:val="28"/>
          <w:szCs w:val="28"/>
          <w:lang w:val="uk-UA"/>
        </w:rPr>
        <w:t>милдроната на сократимость миокарда у больных с хронической сердечной недостаточностью: результаты клинического исследования / Дзерве В., Кукулис И., Матисоне Д. и др. // Укр. кардіол. журн.</w:t>
      </w:r>
      <w:r w:rsidRPr="00E13F96">
        <w:rPr>
          <w:sz w:val="28"/>
          <w:szCs w:val="28"/>
        </w:rPr>
        <w:t xml:space="preserve"> </w:t>
      </w:r>
      <w:r>
        <w:rPr>
          <w:sz w:val="28"/>
          <w:szCs w:val="28"/>
        </w:rPr>
        <w:t>–</w:t>
      </w:r>
      <w:r>
        <w:rPr>
          <w:sz w:val="28"/>
          <w:szCs w:val="28"/>
          <w:lang w:val="uk-UA"/>
        </w:rPr>
        <w:t xml:space="preserve"> 2005.</w:t>
      </w:r>
      <w:r w:rsidRPr="00E13F96">
        <w:rPr>
          <w:sz w:val="28"/>
          <w:szCs w:val="28"/>
        </w:rPr>
        <w:t xml:space="preserve"> </w:t>
      </w:r>
      <w:r>
        <w:rPr>
          <w:sz w:val="28"/>
          <w:szCs w:val="28"/>
        </w:rPr>
        <w:t>–</w:t>
      </w:r>
      <w:r>
        <w:rPr>
          <w:sz w:val="28"/>
          <w:szCs w:val="28"/>
          <w:lang w:val="uk-UA"/>
        </w:rPr>
        <w:t xml:space="preserve"> № 6.</w:t>
      </w:r>
      <w:r w:rsidRPr="00E13F96">
        <w:rPr>
          <w:sz w:val="28"/>
          <w:szCs w:val="28"/>
        </w:rPr>
        <w:t xml:space="preserve"> </w:t>
      </w:r>
      <w:r>
        <w:rPr>
          <w:sz w:val="28"/>
          <w:szCs w:val="28"/>
        </w:rPr>
        <w:t>–</w:t>
      </w:r>
      <w:r>
        <w:rPr>
          <w:sz w:val="28"/>
          <w:szCs w:val="28"/>
          <w:lang w:val="uk-UA"/>
        </w:rPr>
        <w:t xml:space="preserve"> С. 1</w:t>
      </w:r>
      <w:r>
        <w:rPr>
          <w:sz w:val="28"/>
          <w:szCs w:val="28"/>
        </w:rPr>
        <w:t>–</w:t>
      </w:r>
      <w:r>
        <w:rPr>
          <w:sz w:val="28"/>
          <w:szCs w:val="28"/>
          <w:lang w:val="uk-UA"/>
        </w:rPr>
        <w:t>4.</w:t>
      </w:r>
    </w:p>
    <w:p w:rsidR="00FB1DF7" w:rsidRPr="00713690" w:rsidRDefault="00FB1DF7" w:rsidP="00FB1DF7">
      <w:pPr>
        <w:spacing w:line="360" w:lineRule="auto"/>
        <w:jc w:val="both"/>
        <w:rPr>
          <w:sz w:val="28"/>
          <w:szCs w:val="28"/>
        </w:rPr>
      </w:pPr>
      <w:r>
        <w:rPr>
          <w:i/>
          <w:sz w:val="28"/>
          <w:szCs w:val="28"/>
          <w:lang w:val="uk-UA"/>
        </w:rPr>
        <w:t xml:space="preserve">59. Влияние </w:t>
      </w:r>
      <w:r>
        <w:rPr>
          <w:sz w:val="28"/>
          <w:szCs w:val="28"/>
          <w:lang w:val="uk-UA"/>
        </w:rPr>
        <w:t>различных доз верошпирона на постинфарктное ремоделирование левого желудочка / Дядык А.И., Багрий А.Э., Самойлова О.В. и др. // Укр. мед. часопис.</w:t>
      </w:r>
      <w:r w:rsidRPr="00E13F96">
        <w:rPr>
          <w:sz w:val="28"/>
          <w:szCs w:val="28"/>
        </w:rPr>
        <w:t xml:space="preserve"> </w:t>
      </w:r>
      <w:r>
        <w:rPr>
          <w:sz w:val="28"/>
          <w:szCs w:val="28"/>
        </w:rPr>
        <w:t>–</w:t>
      </w:r>
      <w:r>
        <w:rPr>
          <w:sz w:val="28"/>
          <w:szCs w:val="28"/>
          <w:lang w:val="uk-UA"/>
        </w:rPr>
        <w:t xml:space="preserve"> 2003.</w:t>
      </w:r>
      <w:r w:rsidRPr="00E13F96">
        <w:rPr>
          <w:sz w:val="28"/>
          <w:szCs w:val="28"/>
        </w:rPr>
        <w:t xml:space="preserve"> </w:t>
      </w:r>
      <w:r>
        <w:rPr>
          <w:sz w:val="28"/>
          <w:szCs w:val="28"/>
        </w:rPr>
        <w:t>–</w:t>
      </w:r>
      <w:r>
        <w:rPr>
          <w:sz w:val="28"/>
          <w:szCs w:val="28"/>
          <w:lang w:val="uk-UA"/>
        </w:rPr>
        <w:t xml:space="preserve"> № 2 (34).</w:t>
      </w:r>
      <w:r w:rsidRPr="00E13F96">
        <w:rPr>
          <w:sz w:val="28"/>
          <w:szCs w:val="28"/>
        </w:rPr>
        <w:t xml:space="preserve"> </w:t>
      </w:r>
      <w:r>
        <w:rPr>
          <w:sz w:val="28"/>
          <w:szCs w:val="28"/>
        </w:rPr>
        <w:t>–</w:t>
      </w:r>
      <w:r>
        <w:rPr>
          <w:sz w:val="28"/>
          <w:szCs w:val="28"/>
          <w:lang w:val="uk-UA"/>
        </w:rPr>
        <w:t xml:space="preserve"> С. 79</w:t>
      </w:r>
      <w:r>
        <w:rPr>
          <w:sz w:val="28"/>
          <w:szCs w:val="28"/>
        </w:rPr>
        <w:t>–</w:t>
      </w:r>
      <w:r>
        <w:rPr>
          <w:sz w:val="28"/>
          <w:szCs w:val="28"/>
          <w:lang w:val="uk-UA"/>
        </w:rPr>
        <w:t>83.</w:t>
      </w:r>
    </w:p>
    <w:p w:rsidR="00FB1DF7" w:rsidRPr="00150333" w:rsidRDefault="00FB1DF7" w:rsidP="00FB1DF7">
      <w:pPr>
        <w:spacing w:line="360" w:lineRule="auto"/>
        <w:jc w:val="both"/>
        <w:rPr>
          <w:sz w:val="28"/>
          <w:szCs w:val="28"/>
          <w:lang w:val="uk-UA"/>
        </w:rPr>
      </w:pPr>
      <w:r>
        <w:rPr>
          <w:i/>
          <w:sz w:val="28"/>
          <w:szCs w:val="28"/>
          <w:lang w:val="uk-UA"/>
        </w:rPr>
        <w:t xml:space="preserve">60. Влияние </w:t>
      </w:r>
      <w:r>
        <w:rPr>
          <w:sz w:val="28"/>
          <w:szCs w:val="28"/>
          <w:lang w:val="uk-UA"/>
        </w:rPr>
        <w:t>ренопротекторной гипотензивной терапии и ω-3-полиненасыщенных жирных кислот на воспалительный компонент диабетической нефропатии / Топчий И.И., Тверетинов А.Б., Щербань Т.Д. и др. // Укр. терапевт. журн.</w:t>
      </w:r>
      <w:r w:rsidRPr="00E13F96">
        <w:rPr>
          <w:sz w:val="28"/>
          <w:szCs w:val="28"/>
        </w:rPr>
        <w:t xml:space="preserve"> </w:t>
      </w:r>
      <w:r>
        <w:rPr>
          <w:sz w:val="28"/>
          <w:szCs w:val="28"/>
        </w:rPr>
        <w:t>–</w:t>
      </w:r>
      <w:r>
        <w:rPr>
          <w:sz w:val="28"/>
          <w:szCs w:val="28"/>
          <w:lang w:val="uk-UA"/>
        </w:rPr>
        <w:t xml:space="preserve"> 2007.</w:t>
      </w:r>
      <w:r w:rsidRPr="00E13F96">
        <w:rPr>
          <w:sz w:val="28"/>
          <w:szCs w:val="28"/>
        </w:rPr>
        <w:t xml:space="preserve"> </w:t>
      </w:r>
      <w:r>
        <w:rPr>
          <w:sz w:val="28"/>
          <w:szCs w:val="28"/>
        </w:rPr>
        <w:t>–</w:t>
      </w:r>
      <w:r>
        <w:rPr>
          <w:sz w:val="28"/>
          <w:szCs w:val="28"/>
          <w:lang w:val="uk-UA"/>
        </w:rPr>
        <w:t xml:space="preserve"> № 2.</w:t>
      </w:r>
      <w:r w:rsidRPr="00E13F96">
        <w:rPr>
          <w:sz w:val="28"/>
          <w:szCs w:val="28"/>
        </w:rPr>
        <w:t xml:space="preserve"> </w:t>
      </w:r>
      <w:r>
        <w:rPr>
          <w:sz w:val="28"/>
          <w:szCs w:val="28"/>
        </w:rPr>
        <w:t>–</w:t>
      </w:r>
      <w:r>
        <w:rPr>
          <w:sz w:val="28"/>
          <w:szCs w:val="28"/>
          <w:lang w:val="uk-UA"/>
        </w:rPr>
        <w:t xml:space="preserve"> С. 40</w:t>
      </w:r>
      <w:r>
        <w:rPr>
          <w:sz w:val="28"/>
          <w:szCs w:val="28"/>
        </w:rPr>
        <w:t>–</w:t>
      </w:r>
      <w:r>
        <w:rPr>
          <w:sz w:val="28"/>
          <w:szCs w:val="28"/>
          <w:lang w:val="uk-UA"/>
        </w:rPr>
        <w:t>45.</w:t>
      </w:r>
    </w:p>
    <w:p w:rsidR="00FB1DF7" w:rsidRDefault="00FB1DF7" w:rsidP="00FB1DF7">
      <w:pPr>
        <w:spacing w:line="360" w:lineRule="auto"/>
        <w:jc w:val="both"/>
        <w:rPr>
          <w:sz w:val="28"/>
          <w:szCs w:val="28"/>
        </w:rPr>
      </w:pPr>
      <w:r>
        <w:rPr>
          <w:i/>
          <w:sz w:val="28"/>
          <w:szCs w:val="28"/>
          <w:lang w:val="uk-UA"/>
        </w:rPr>
        <w:t xml:space="preserve">61. Влияние </w:t>
      </w:r>
      <w:r>
        <w:rPr>
          <w:sz w:val="28"/>
          <w:szCs w:val="28"/>
          <w:lang w:val="uk-UA"/>
        </w:rPr>
        <w:t xml:space="preserve">цитопротекции </w:t>
      </w:r>
      <w:r>
        <w:rPr>
          <w:sz w:val="28"/>
          <w:szCs w:val="28"/>
        </w:rPr>
        <w:t>на окислительные процессы и эндотелиальную функцию у пожилых пациентов с ишемической болезнью сердца / Шабалин А.В., Рагино Ю.И., Любимцева С.А. и др. // Рацион. фармакотерап. в кардиол.</w:t>
      </w:r>
      <w:r w:rsidRPr="003820A4">
        <w:rPr>
          <w:sz w:val="28"/>
          <w:szCs w:val="28"/>
        </w:rPr>
        <w:t xml:space="preserve"> </w:t>
      </w:r>
      <w:r>
        <w:rPr>
          <w:sz w:val="28"/>
          <w:szCs w:val="28"/>
        </w:rPr>
        <w:t>– 2006.</w:t>
      </w:r>
      <w:r w:rsidRPr="003820A4">
        <w:rPr>
          <w:sz w:val="28"/>
          <w:szCs w:val="28"/>
        </w:rPr>
        <w:t xml:space="preserve"> </w:t>
      </w:r>
      <w:r>
        <w:rPr>
          <w:sz w:val="28"/>
          <w:szCs w:val="28"/>
        </w:rPr>
        <w:t>– № 3.</w:t>
      </w:r>
      <w:r w:rsidRPr="003820A4">
        <w:rPr>
          <w:sz w:val="28"/>
          <w:szCs w:val="28"/>
        </w:rPr>
        <w:t xml:space="preserve"> </w:t>
      </w:r>
      <w:r>
        <w:rPr>
          <w:sz w:val="28"/>
          <w:szCs w:val="28"/>
        </w:rPr>
        <w:t>– С. 1–5.</w:t>
      </w:r>
    </w:p>
    <w:p w:rsidR="00FB1DF7" w:rsidRDefault="00FB1DF7" w:rsidP="00FB1DF7">
      <w:pPr>
        <w:spacing w:line="360" w:lineRule="auto"/>
        <w:jc w:val="both"/>
        <w:rPr>
          <w:sz w:val="28"/>
          <w:szCs w:val="28"/>
          <w:lang w:val="uk-UA"/>
        </w:rPr>
      </w:pPr>
      <w:r>
        <w:rPr>
          <w:i/>
          <w:sz w:val="28"/>
          <w:szCs w:val="28"/>
          <w:lang w:val="uk-UA"/>
        </w:rPr>
        <w:t xml:space="preserve">62. Вовк Л.П. </w:t>
      </w:r>
      <w:r>
        <w:rPr>
          <w:sz w:val="28"/>
          <w:szCs w:val="28"/>
          <w:lang w:val="uk-UA"/>
        </w:rPr>
        <w:t>Артеріальна гіпертензія як фактор ризику ІХС у жінок // Ліки України.</w:t>
      </w:r>
      <w:r w:rsidRPr="003820A4">
        <w:rPr>
          <w:sz w:val="28"/>
          <w:szCs w:val="28"/>
        </w:rPr>
        <w:t xml:space="preserve"> </w:t>
      </w:r>
      <w:r>
        <w:rPr>
          <w:sz w:val="28"/>
          <w:szCs w:val="28"/>
        </w:rPr>
        <w:t>–</w:t>
      </w:r>
      <w:r>
        <w:rPr>
          <w:sz w:val="28"/>
          <w:szCs w:val="28"/>
          <w:lang w:val="uk-UA"/>
        </w:rPr>
        <w:t xml:space="preserve"> 2005.</w:t>
      </w:r>
      <w:r w:rsidRPr="003820A4">
        <w:rPr>
          <w:sz w:val="28"/>
          <w:szCs w:val="28"/>
        </w:rPr>
        <w:t xml:space="preserve"> </w:t>
      </w:r>
      <w:r>
        <w:rPr>
          <w:sz w:val="28"/>
          <w:szCs w:val="28"/>
        </w:rPr>
        <w:t>–</w:t>
      </w:r>
      <w:r>
        <w:rPr>
          <w:sz w:val="28"/>
          <w:szCs w:val="28"/>
          <w:lang w:val="uk-UA"/>
        </w:rPr>
        <w:t xml:space="preserve"> Додаток.</w:t>
      </w:r>
      <w:r w:rsidRPr="003820A4">
        <w:rPr>
          <w:sz w:val="28"/>
          <w:szCs w:val="28"/>
        </w:rPr>
        <w:t xml:space="preserve"> </w:t>
      </w:r>
      <w:r>
        <w:rPr>
          <w:sz w:val="28"/>
          <w:szCs w:val="28"/>
        </w:rPr>
        <w:t>–</w:t>
      </w:r>
      <w:r>
        <w:rPr>
          <w:sz w:val="28"/>
          <w:szCs w:val="28"/>
          <w:lang w:val="uk-UA"/>
        </w:rPr>
        <w:t xml:space="preserve"> С. 35</w:t>
      </w:r>
      <w:r>
        <w:rPr>
          <w:sz w:val="28"/>
          <w:szCs w:val="28"/>
        </w:rPr>
        <w:t>–</w:t>
      </w:r>
      <w:r>
        <w:rPr>
          <w:sz w:val="28"/>
          <w:szCs w:val="28"/>
          <w:lang w:val="uk-UA"/>
        </w:rPr>
        <w:t>36.</w:t>
      </w:r>
    </w:p>
    <w:p w:rsidR="00FB1DF7" w:rsidRDefault="00FB1DF7" w:rsidP="00FB1DF7">
      <w:pPr>
        <w:spacing w:line="360" w:lineRule="auto"/>
        <w:jc w:val="both"/>
        <w:rPr>
          <w:sz w:val="28"/>
          <w:szCs w:val="28"/>
          <w:lang w:val="uk-UA"/>
        </w:rPr>
      </w:pPr>
      <w:r>
        <w:rPr>
          <w:i/>
          <w:sz w:val="28"/>
          <w:szCs w:val="28"/>
          <w:lang w:val="uk-UA"/>
        </w:rPr>
        <w:t xml:space="preserve">63. Возможности </w:t>
      </w:r>
      <w:r>
        <w:rPr>
          <w:sz w:val="28"/>
          <w:szCs w:val="28"/>
          <w:lang w:val="uk-UA"/>
        </w:rPr>
        <w:t xml:space="preserve">применения милдроната в комплексном лечении хронической сердечной недостаточности у больных в раннем постинфарктном периоде / </w:t>
      </w:r>
      <w:r>
        <w:rPr>
          <w:sz w:val="28"/>
          <w:szCs w:val="28"/>
          <w:lang w:val="uk-UA"/>
        </w:rPr>
        <w:lastRenderedPageBreak/>
        <w:t>Стаценко М.Е., Старкова Г.В., Говоруха О.А. и др. // Рос. кардиол. журн.</w:t>
      </w:r>
      <w:r w:rsidRPr="003820A4">
        <w:rPr>
          <w:sz w:val="28"/>
          <w:szCs w:val="28"/>
        </w:rPr>
        <w:t xml:space="preserve"> </w:t>
      </w:r>
      <w:r>
        <w:rPr>
          <w:sz w:val="28"/>
          <w:szCs w:val="28"/>
        </w:rPr>
        <w:t>–</w:t>
      </w:r>
      <w:r>
        <w:rPr>
          <w:sz w:val="28"/>
          <w:szCs w:val="28"/>
          <w:lang w:val="uk-UA"/>
        </w:rPr>
        <w:t xml:space="preserve"> 2005.</w:t>
      </w:r>
      <w:r w:rsidRPr="003820A4">
        <w:rPr>
          <w:sz w:val="28"/>
          <w:szCs w:val="28"/>
        </w:rPr>
        <w:t xml:space="preserve"> </w:t>
      </w:r>
      <w:r>
        <w:rPr>
          <w:sz w:val="28"/>
          <w:szCs w:val="28"/>
        </w:rPr>
        <w:t>–</w:t>
      </w:r>
      <w:r>
        <w:rPr>
          <w:sz w:val="28"/>
          <w:szCs w:val="28"/>
          <w:lang w:val="uk-UA"/>
        </w:rPr>
        <w:t xml:space="preserve"> № 6.</w:t>
      </w:r>
      <w:r w:rsidRPr="003820A4">
        <w:rPr>
          <w:sz w:val="28"/>
          <w:szCs w:val="28"/>
        </w:rPr>
        <w:t xml:space="preserve"> </w:t>
      </w:r>
      <w:r>
        <w:rPr>
          <w:sz w:val="28"/>
          <w:szCs w:val="28"/>
        </w:rPr>
        <w:t>–</w:t>
      </w:r>
      <w:r>
        <w:rPr>
          <w:sz w:val="28"/>
          <w:szCs w:val="28"/>
          <w:lang w:val="uk-UA"/>
        </w:rPr>
        <w:t xml:space="preserve"> С. 62</w:t>
      </w:r>
      <w:r>
        <w:rPr>
          <w:sz w:val="28"/>
          <w:szCs w:val="28"/>
        </w:rPr>
        <w:t>–</w:t>
      </w:r>
      <w:r>
        <w:rPr>
          <w:sz w:val="28"/>
          <w:szCs w:val="28"/>
          <w:lang w:val="uk-UA"/>
        </w:rPr>
        <w:t>66.</w:t>
      </w:r>
    </w:p>
    <w:p w:rsidR="00FB1DF7" w:rsidRDefault="00FB1DF7" w:rsidP="00FB1DF7">
      <w:pPr>
        <w:spacing w:line="360" w:lineRule="auto"/>
        <w:jc w:val="both"/>
        <w:rPr>
          <w:sz w:val="28"/>
          <w:lang w:val="uk-UA"/>
        </w:rPr>
      </w:pPr>
      <w:r>
        <w:rPr>
          <w:i/>
          <w:sz w:val="28"/>
          <w:lang w:val="uk-UA"/>
        </w:rPr>
        <w:t>64. Возможности</w:t>
      </w:r>
      <w:r>
        <w:rPr>
          <w:sz w:val="28"/>
          <w:lang w:val="uk-UA"/>
        </w:rPr>
        <w:t xml:space="preserve"> стресс-эхокардиографии и однофотонной эмиссионной компьютерной томографии с </w:t>
      </w:r>
      <w:r>
        <w:rPr>
          <w:sz w:val="28"/>
          <w:vertAlign w:val="superscript"/>
          <w:lang w:val="uk-UA"/>
        </w:rPr>
        <w:t>99</w:t>
      </w:r>
      <w:r>
        <w:rPr>
          <w:sz w:val="28"/>
          <w:vertAlign w:val="superscript"/>
          <w:lang w:val="en-US"/>
        </w:rPr>
        <w:t>m</w:t>
      </w:r>
      <w:r>
        <w:rPr>
          <w:sz w:val="28"/>
          <w:lang w:val="en-US"/>
        </w:rPr>
        <w:t>T</w:t>
      </w:r>
      <w:r>
        <w:rPr>
          <w:sz w:val="28"/>
        </w:rPr>
        <w:t>с-тетрофосмином в диагностике ишемической болезни сердца</w:t>
      </w:r>
      <w:r>
        <w:rPr>
          <w:sz w:val="28"/>
          <w:lang w:val="uk-UA"/>
        </w:rPr>
        <w:t xml:space="preserve"> / Бокерия Л.А., Никитина Т.Т., Асланиди И.П. и др. </w:t>
      </w:r>
      <w:r>
        <w:rPr>
          <w:sz w:val="28"/>
        </w:rPr>
        <w:t>// Сердечно-сосудистые заболевания. Бюллетень НЦССХ им. А.Н.Бакулева РАМН.</w:t>
      </w:r>
      <w:r w:rsidRPr="003820A4">
        <w:rPr>
          <w:sz w:val="28"/>
          <w:szCs w:val="28"/>
        </w:rPr>
        <w:t xml:space="preserve"> </w:t>
      </w:r>
      <w:r>
        <w:rPr>
          <w:sz w:val="28"/>
          <w:szCs w:val="28"/>
        </w:rPr>
        <w:t>–</w:t>
      </w:r>
      <w:r>
        <w:rPr>
          <w:sz w:val="28"/>
        </w:rPr>
        <w:t xml:space="preserve"> 2002.</w:t>
      </w:r>
      <w:r w:rsidRPr="003820A4">
        <w:rPr>
          <w:sz w:val="28"/>
          <w:szCs w:val="28"/>
        </w:rPr>
        <w:t xml:space="preserve"> </w:t>
      </w:r>
      <w:r>
        <w:rPr>
          <w:sz w:val="28"/>
          <w:szCs w:val="28"/>
        </w:rPr>
        <w:t>–</w:t>
      </w:r>
      <w:r>
        <w:rPr>
          <w:sz w:val="28"/>
        </w:rPr>
        <w:t xml:space="preserve"> Т. 3, № 7.</w:t>
      </w:r>
      <w:r w:rsidRPr="003820A4">
        <w:rPr>
          <w:sz w:val="28"/>
          <w:szCs w:val="28"/>
        </w:rPr>
        <w:t xml:space="preserve"> </w:t>
      </w:r>
      <w:r>
        <w:rPr>
          <w:sz w:val="28"/>
          <w:szCs w:val="28"/>
        </w:rPr>
        <w:t>–</w:t>
      </w:r>
      <w:r>
        <w:rPr>
          <w:sz w:val="28"/>
        </w:rPr>
        <w:t xml:space="preserve"> С. 63</w:t>
      </w:r>
      <w:r>
        <w:rPr>
          <w:sz w:val="28"/>
          <w:szCs w:val="28"/>
        </w:rPr>
        <w:t>–</w:t>
      </w:r>
      <w:r>
        <w:rPr>
          <w:sz w:val="28"/>
        </w:rPr>
        <w:t>69.</w:t>
      </w:r>
    </w:p>
    <w:p w:rsidR="00FB1DF7" w:rsidRPr="008E66AD" w:rsidRDefault="00FB1DF7" w:rsidP="00FB1DF7">
      <w:pPr>
        <w:spacing w:line="360" w:lineRule="auto"/>
        <w:jc w:val="both"/>
        <w:rPr>
          <w:sz w:val="28"/>
          <w:szCs w:val="28"/>
          <w:lang w:val="uk-UA"/>
        </w:rPr>
      </w:pPr>
      <w:r>
        <w:rPr>
          <w:i/>
          <w:sz w:val="28"/>
          <w:szCs w:val="28"/>
          <w:lang w:val="uk-UA"/>
        </w:rPr>
        <w:t xml:space="preserve">65. Волков В.И., </w:t>
      </w:r>
      <w:r>
        <w:rPr>
          <w:sz w:val="28"/>
          <w:szCs w:val="28"/>
          <w:lang w:val="uk-UA"/>
        </w:rPr>
        <w:t>Тучинская М.А., Серик С.А. Влияние карведилола на липидный спектр крови и процессы перикисного окисления липидов у больных с постинфарктным кардиосклерозом // Укр. терапевт. журн.</w:t>
      </w:r>
      <w:r w:rsidRPr="003820A4">
        <w:rPr>
          <w:sz w:val="28"/>
          <w:szCs w:val="28"/>
        </w:rPr>
        <w:t xml:space="preserve"> </w:t>
      </w:r>
      <w:r>
        <w:rPr>
          <w:sz w:val="28"/>
          <w:szCs w:val="28"/>
        </w:rPr>
        <w:t>–</w:t>
      </w:r>
      <w:r>
        <w:rPr>
          <w:sz w:val="28"/>
          <w:szCs w:val="28"/>
          <w:lang w:val="uk-UA"/>
        </w:rPr>
        <w:t xml:space="preserve"> 2004.</w:t>
      </w:r>
      <w:r w:rsidRPr="003820A4">
        <w:rPr>
          <w:sz w:val="28"/>
          <w:szCs w:val="28"/>
        </w:rPr>
        <w:t xml:space="preserve"> </w:t>
      </w:r>
      <w:r>
        <w:rPr>
          <w:sz w:val="28"/>
          <w:szCs w:val="28"/>
        </w:rPr>
        <w:t>–</w:t>
      </w:r>
      <w:r>
        <w:rPr>
          <w:sz w:val="28"/>
          <w:szCs w:val="28"/>
          <w:lang w:val="uk-UA"/>
        </w:rPr>
        <w:t xml:space="preserve"> № 1.</w:t>
      </w:r>
      <w:r w:rsidRPr="003820A4">
        <w:rPr>
          <w:sz w:val="28"/>
          <w:szCs w:val="28"/>
        </w:rPr>
        <w:t xml:space="preserve"> </w:t>
      </w:r>
      <w:r>
        <w:rPr>
          <w:sz w:val="28"/>
          <w:szCs w:val="28"/>
        </w:rPr>
        <w:t>–</w:t>
      </w:r>
      <w:r>
        <w:rPr>
          <w:sz w:val="28"/>
          <w:szCs w:val="28"/>
          <w:lang w:val="uk-UA"/>
        </w:rPr>
        <w:t xml:space="preserve"> С. 77</w:t>
      </w:r>
      <w:r>
        <w:rPr>
          <w:sz w:val="28"/>
          <w:szCs w:val="28"/>
        </w:rPr>
        <w:t>–</w:t>
      </w:r>
      <w:r>
        <w:rPr>
          <w:sz w:val="28"/>
          <w:szCs w:val="28"/>
          <w:lang w:val="uk-UA"/>
        </w:rPr>
        <w:t>80.</w:t>
      </w:r>
    </w:p>
    <w:p w:rsidR="00FB1DF7" w:rsidRPr="003820A4" w:rsidRDefault="00FB1DF7" w:rsidP="00FB1DF7">
      <w:pPr>
        <w:spacing w:line="360" w:lineRule="auto"/>
        <w:jc w:val="both"/>
        <w:rPr>
          <w:sz w:val="28"/>
          <w:szCs w:val="28"/>
          <w:lang w:val="uk-UA"/>
        </w:rPr>
      </w:pPr>
      <w:r>
        <w:rPr>
          <w:i/>
          <w:sz w:val="28"/>
          <w:szCs w:val="28"/>
          <w:lang w:val="uk-UA"/>
        </w:rPr>
        <w:t xml:space="preserve">66. Воронков Л.Г., </w:t>
      </w:r>
      <w:r>
        <w:rPr>
          <w:sz w:val="28"/>
          <w:szCs w:val="28"/>
          <w:lang w:val="uk-UA"/>
        </w:rPr>
        <w:t>Бесага Є.М. Функціональний стан скелетних м</w:t>
      </w:r>
      <w:r w:rsidRPr="00380178">
        <w:rPr>
          <w:sz w:val="28"/>
          <w:szCs w:val="28"/>
          <w:lang w:val="uk-UA"/>
        </w:rPr>
        <w:t>’</w:t>
      </w:r>
      <w:r>
        <w:rPr>
          <w:sz w:val="28"/>
          <w:szCs w:val="28"/>
          <w:lang w:val="uk-UA"/>
        </w:rPr>
        <w:t>язів при хронічній серцевій недостатності: взаємозв</w:t>
      </w:r>
      <w:r w:rsidRPr="00380178">
        <w:rPr>
          <w:sz w:val="28"/>
          <w:szCs w:val="28"/>
          <w:lang w:val="uk-UA"/>
        </w:rPr>
        <w:t>’</w:t>
      </w:r>
      <w:r>
        <w:rPr>
          <w:sz w:val="28"/>
          <w:szCs w:val="28"/>
          <w:lang w:val="uk-UA"/>
        </w:rPr>
        <w:t>язок із клінічними проявами // Серце і судини.</w:t>
      </w:r>
      <w:r w:rsidRPr="003820A4">
        <w:rPr>
          <w:sz w:val="28"/>
          <w:szCs w:val="28"/>
          <w:lang w:val="uk-UA"/>
        </w:rPr>
        <w:t xml:space="preserve"> –</w:t>
      </w:r>
      <w:r>
        <w:rPr>
          <w:sz w:val="28"/>
          <w:szCs w:val="28"/>
          <w:lang w:val="uk-UA"/>
        </w:rPr>
        <w:t xml:space="preserve"> 2003.</w:t>
      </w:r>
      <w:r w:rsidRPr="003820A4">
        <w:rPr>
          <w:sz w:val="28"/>
          <w:szCs w:val="28"/>
          <w:lang w:val="uk-UA"/>
        </w:rPr>
        <w:t xml:space="preserve"> –</w:t>
      </w:r>
      <w:r>
        <w:rPr>
          <w:sz w:val="28"/>
          <w:szCs w:val="28"/>
          <w:lang w:val="uk-UA"/>
        </w:rPr>
        <w:t xml:space="preserve"> № 1.</w:t>
      </w:r>
      <w:r w:rsidRPr="003820A4">
        <w:rPr>
          <w:sz w:val="28"/>
          <w:szCs w:val="28"/>
          <w:lang w:val="uk-UA"/>
        </w:rPr>
        <w:t xml:space="preserve"> –</w:t>
      </w:r>
      <w:r>
        <w:rPr>
          <w:sz w:val="28"/>
          <w:szCs w:val="28"/>
          <w:lang w:val="uk-UA"/>
        </w:rPr>
        <w:t xml:space="preserve"> С. 49</w:t>
      </w:r>
      <w:r w:rsidRPr="003820A4">
        <w:rPr>
          <w:sz w:val="28"/>
          <w:szCs w:val="28"/>
          <w:lang w:val="uk-UA"/>
        </w:rPr>
        <w:t>–</w:t>
      </w:r>
      <w:r>
        <w:rPr>
          <w:sz w:val="28"/>
          <w:szCs w:val="28"/>
          <w:lang w:val="uk-UA"/>
        </w:rPr>
        <w:t>54.</w:t>
      </w:r>
    </w:p>
    <w:p w:rsidR="00FB1DF7" w:rsidRDefault="00FB1DF7" w:rsidP="00FB1DF7">
      <w:pPr>
        <w:spacing w:line="360" w:lineRule="auto"/>
        <w:jc w:val="both"/>
        <w:rPr>
          <w:sz w:val="28"/>
          <w:szCs w:val="28"/>
          <w:lang w:val="uk-UA"/>
        </w:rPr>
      </w:pPr>
      <w:r>
        <w:rPr>
          <w:i/>
          <w:sz w:val="28"/>
          <w:szCs w:val="28"/>
          <w:lang w:val="uk-UA"/>
        </w:rPr>
        <w:t xml:space="preserve">67. Воронков Л.Г. </w:t>
      </w:r>
      <w:r>
        <w:rPr>
          <w:sz w:val="28"/>
          <w:szCs w:val="28"/>
        </w:rPr>
        <w:t xml:space="preserve">Выбор оптимального блокатора β-адренорецепторов для лечения больных с хронической сердечной недостаточностью // </w:t>
      </w:r>
      <w:r>
        <w:rPr>
          <w:sz w:val="28"/>
          <w:szCs w:val="28"/>
          <w:lang w:val="en-US"/>
        </w:rPr>
        <w:t>Doctor</w:t>
      </w:r>
      <w:r>
        <w:rPr>
          <w:sz w:val="28"/>
          <w:szCs w:val="28"/>
        </w:rPr>
        <w:t>.</w:t>
      </w:r>
      <w:r w:rsidRPr="003820A4">
        <w:rPr>
          <w:sz w:val="28"/>
          <w:szCs w:val="28"/>
        </w:rPr>
        <w:t xml:space="preserve"> </w:t>
      </w:r>
      <w:r>
        <w:rPr>
          <w:sz w:val="28"/>
          <w:szCs w:val="28"/>
        </w:rPr>
        <w:t>– 2001.</w:t>
      </w:r>
      <w:r w:rsidRPr="003820A4">
        <w:rPr>
          <w:sz w:val="28"/>
          <w:szCs w:val="28"/>
        </w:rPr>
        <w:t xml:space="preserve"> </w:t>
      </w:r>
      <w:r>
        <w:rPr>
          <w:sz w:val="28"/>
          <w:szCs w:val="28"/>
        </w:rPr>
        <w:t>–</w:t>
      </w:r>
      <w:r>
        <w:rPr>
          <w:sz w:val="28"/>
          <w:szCs w:val="28"/>
          <w:lang w:val="uk-UA"/>
        </w:rPr>
        <w:t xml:space="preserve"> № 4 (8).</w:t>
      </w:r>
      <w:r w:rsidRPr="003820A4">
        <w:rPr>
          <w:sz w:val="28"/>
          <w:szCs w:val="28"/>
        </w:rPr>
        <w:t xml:space="preserve"> </w:t>
      </w:r>
      <w:r>
        <w:rPr>
          <w:sz w:val="28"/>
          <w:szCs w:val="28"/>
        </w:rPr>
        <w:t>–</w:t>
      </w:r>
      <w:r>
        <w:rPr>
          <w:sz w:val="28"/>
          <w:szCs w:val="28"/>
          <w:lang w:val="uk-UA"/>
        </w:rPr>
        <w:t xml:space="preserve"> С. 28</w:t>
      </w:r>
      <w:r>
        <w:rPr>
          <w:sz w:val="28"/>
          <w:szCs w:val="28"/>
        </w:rPr>
        <w:t>–</w:t>
      </w:r>
      <w:r>
        <w:rPr>
          <w:sz w:val="28"/>
          <w:szCs w:val="28"/>
          <w:lang w:val="uk-UA"/>
        </w:rPr>
        <w:t>29.</w:t>
      </w:r>
    </w:p>
    <w:p w:rsidR="00FB1DF7" w:rsidRDefault="00FB1DF7" w:rsidP="00FB1DF7">
      <w:pPr>
        <w:spacing w:line="360" w:lineRule="auto"/>
        <w:jc w:val="both"/>
        <w:rPr>
          <w:sz w:val="28"/>
          <w:szCs w:val="28"/>
          <w:lang w:val="uk-UA"/>
        </w:rPr>
      </w:pPr>
      <w:r>
        <w:rPr>
          <w:i/>
          <w:sz w:val="28"/>
          <w:szCs w:val="28"/>
          <w:lang w:val="uk-UA"/>
        </w:rPr>
        <w:t xml:space="preserve">68. Воронков Л.Г. </w:t>
      </w:r>
      <w:r>
        <w:rPr>
          <w:sz w:val="28"/>
          <w:szCs w:val="28"/>
          <w:lang w:val="uk-UA"/>
        </w:rPr>
        <w:t>Застосування бета-адреноблокаторів у лікуванні хронічної серцевої недостатності // Укр. кардіол. журн.</w:t>
      </w:r>
      <w:r w:rsidRPr="003820A4">
        <w:rPr>
          <w:sz w:val="28"/>
          <w:szCs w:val="28"/>
          <w:lang w:val="uk-UA"/>
        </w:rPr>
        <w:t xml:space="preserve"> –</w:t>
      </w:r>
      <w:r>
        <w:rPr>
          <w:sz w:val="28"/>
          <w:szCs w:val="28"/>
          <w:lang w:val="uk-UA"/>
        </w:rPr>
        <w:t xml:space="preserve"> 1998.</w:t>
      </w:r>
      <w:r w:rsidRPr="003820A4">
        <w:rPr>
          <w:sz w:val="28"/>
          <w:szCs w:val="28"/>
          <w:lang w:val="uk-UA"/>
        </w:rPr>
        <w:t xml:space="preserve"> –</w:t>
      </w:r>
      <w:r>
        <w:rPr>
          <w:sz w:val="28"/>
          <w:szCs w:val="28"/>
          <w:lang w:val="uk-UA"/>
        </w:rPr>
        <w:t xml:space="preserve"> № 7</w:t>
      </w:r>
      <w:r w:rsidRPr="003820A4">
        <w:rPr>
          <w:sz w:val="28"/>
          <w:szCs w:val="28"/>
          <w:lang w:val="uk-UA"/>
        </w:rPr>
        <w:t>–</w:t>
      </w:r>
      <w:r>
        <w:rPr>
          <w:sz w:val="28"/>
          <w:szCs w:val="28"/>
          <w:lang w:val="uk-UA"/>
        </w:rPr>
        <w:t>8.</w:t>
      </w:r>
      <w:r w:rsidRPr="003820A4">
        <w:rPr>
          <w:sz w:val="28"/>
          <w:szCs w:val="28"/>
          <w:lang w:val="uk-UA"/>
        </w:rPr>
        <w:t xml:space="preserve"> –</w:t>
      </w:r>
      <w:r>
        <w:rPr>
          <w:sz w:val="28"/>
          <w:szCs w:val="28"/>
          <w:lang w:val="uk-UA"/>
        </w:rPr>
        <w:t xml:space="preserve"> С. 114</w:t>
      </w:r>
      <w:r w:rsidRPr="003820A4">
        <w:rPr>
          <w:sz w:val="28"/>
          <w:szCs w:val="28"/>
          <w:lang w:val="uk-UA"/>
        </w:rPr>
        <w:t>–</w:t>
      </w:r>
      <w:r>
        <w:rPr>
          <w:sz w:val="28"/>
          <w:szCs w:val="28"/>
          <w:lang w:val="uk-UA"/>
        </w:rPr>
        <w:t>117.</w:t>
      </w:r>
    </w:p>
    <w:p w:rsidR="00FB1DF7" w:rsidRDefault="00FB1DF7" w:rsidP="00FB1DF7">
      <w:pPr>
        <w:spacing w:line="360" w:lineRule="auto"/>
        <w:jc w:val="both"/>
        <w:rPr>
          <w:sz w:val="28"/>
          <w:szCs w:val="28"/>
          <w:lang w:val="uk-UA"/>
        </w:rPr>
      </w:pPr>
      <w:r>
        <w:rPr>
          <w:i/>
          <w:sz w:val="28"/>
          <w:szCs w:val="28"/>
          <w:lang w:val="uk-UA"/>
        </w:rPr>
        <w:t xml:space="preserve">69. </w:t>
      </w:r>
      <w:r>
        <w:rPr>
          <w:i/>
          <w:sz w:val="28"/>
          <w:szCs w:val="28"/>
        </w:rPr>
        <w:t xml:space="preserve">Воронков Л.Г. </w:t>
      </w:r>
      <w:r>
        <w:rPr>
          <w:sz w:val="28"/>
          <w:szCs w:val="28"/>
        </w:rPr>
        <w:t xml:space="preserve">Патогенез и клиническая диагностика хронической сердечной недостаточности // </w:t>
      </w:r>
      <w:r>
        <w:rPr>
          <w:sz w:val="28"/>
          <w:szCs w:val="28"/>
          <w:lang w:val="en-US"/>
        </w:rPr>
        <w:t>Doctor</w:t>
      </w:r>
      <w:r>
        <w:rPr>
          <w:sz w:val="28"/>
          <w:szCs w:val="28"/>
        </w:rPr>
        <w:t>.</w:t>
      </w:r>
      <w:r w:rsidRPr="003820A4">
        <w:rPr>
          <w:sz w:val="28"/>
          <w:szCs w:val="28"/>
        </w:rPr>
        <w:t xml:space="preserve"> </w:t>
      </w:r>
      <w:r>
        <w:rPr>
          <w:sz w:val="28"/>
          <w:szCs w:val="28"/>
        </w:rPr>
        <w:t>– 2001.</w:t>
      </w:r>
      <w:r w:rsidRPr="003820A4">
        <w:rPr>
          <w:sz w:val="28"/>
          <w:szCs w:val="28"/>
        </w:rPr>
        <w:t xml:space="preserve"> </w:t>
      </w:r>
      <w:r>
        <w:rPr>
          <w:sz w:val="28"/>
          <w:szCs w:val="28"/>
        </w:rPr>
        <w:t>–</w:t>
      </w:r>
      <w:r>
        <w:rPr>
          <w:sz w:val="28"/>
          <w:szCs w:val="28"/>
          <w:lang w:val="uk-UA"/>
        </w:rPr>
        <w:t xml:space="preserve"> № 4 (8).</w:t>
      </w:r>
      <w:r w:rsidRPr="003820A4">
        <w:rPr>
          <w:sz w:val="28"/>
          <w:szCs w:val="28"/>
        </w:rPr>
        <w:t xml:space="preserve"> </w:t>
      </w:r>
      <w:r>
        <w:rPr>
          <w:sz w:val="28"/>
          <w:szCs w:val="28"/>
        </w:rPr>
        <w:t>–</w:t>
      </w:r>
      <w:r>
        <w:rPr>
          <w:sz w:val="28"/>
          <w:szCs w:val="28"/>
          <w:lang w:val="uk-UA"/>
        </w:rPr>
        <w:t xml:space="preserve"> С. 12</w:t>
      </w:r>
      <w:r>
        <w:rPr>
          <w:sz w:val="28"/>
          <w:szCs w:val="28"/>
        </w:rPr>
        <w:t>–</w:t>
      </w:r>
      <w:r>
        <w:rPr>
          <w:sz w:val="28"/>
          <w:szCs w:val="28"/>
          <w:lang w:val="uk-UA"/>
        </w:rPr>
        <w:t>17.</w:t>
      </w:r>
    </w:p>
    <w:p w:rsidR="00FB1DF7" w:rsidRDefault="00FB1DF7" w:rsidP="00FB1DF7">
      <w:pPr>
        <w:spacing w:line="360" w:lineRule="auto"/>
        <w:jc w:val="both"/>
        <w:rPr>
          <w:sz w:val="28"/>
          <w:szCs w:val="28"/>
        </w:rPr>
      </w:pPr>
      <w:r>
        <w:rPr>
          <w:i/>
          <w:sz w:val="28"/>
          <w:szCs w:val="28"/>
          <w:lang w:val="uk-UA"/>
        </w:rPr>
        <w:t xml:space="preserve">70. </w:t>
      </w:r>
      <w:r>
        <w:rPr>
          <w:i/>
          <w:sz w:val="28"/>
          <w:szCs w:val="28"/>
        </w:rPr>
        <w:t xml:space="preserve">Воронков Л.Г. </w:t>
      </w:r>
      <w:r>
        <w:rPr>
          <w:sz w:val="28"/>
          <w:szCs w:val="28"/>
        </w:rPr>
        <w:t>Современные рекомендации по лечению хронической сердечной недостаточности (Комментарий в свете доказательной медицины): Пособие для врачей.</w:t>
      </w:r>
      <w:r w:rsidRPr="003820A4">
        <w:rPr>
          <w:sz w:val="28"/>
          <w:szCs w:val="28"/>
        </w:rPr>
        <w:t xml:space="preserve"> </w:t>
      </w:r>
      <w:r>
        <w:rPr>
          <w:sz w:val="28"/>
          <w:szCs w:val="28"/>
        </w:rPr>
        <w:t>– К.: Четверта хвиля, 2003.</w:t>
      </w:r>
      <w:r w:rsidRPr="003820A4">
        <w:rPr>
          <w:sz w:val="28"/>
          <w:szCs w:val="28"/>
        </w:rPr>
        <w:t xml:space="preserve"> </w:t>
      </w:r>
      <w:r>
        <w:rPr>
          <w:sz w:val="28"/>
          <w:szCs w:val="28"/>
        </w:rPr>
        <w:t>– 68 с.</w:t>
      </w:r>
    </w:p>
    <w:p w:rsidR="00FB1DF7" w:rsidRDefault="00FB1DF7" w:rsidP="00FB1DF7">
      <w:pPr>
        <w:spacing w:line="360" w:lineRule="auto"/>
        <w:jc w:val="both"/>
        <w:rPr>
          <w:sz w:val="28"/>
          <w:szCs w:val="28"/>
        </w:rPr>
      </w:pPr>
      <w:r>
        <w:rPr>
          <w:i/>
          <w:sz w:val="28"/>
          <w:szCs w:val="28"/>
          <w:lang w:val="uk-UA"/>
        </w:rPr>
        <w:t xml:space="preserve">71. </w:t>
      </w:r>
      <w:r>
        <w:rPr>
          <w:i/>
          <w:sz w:val="28"/>
          <w:szCs w:val="28"/>
        </w:rPr>
        <w:t xml:space="preserve">Воронков Л.Г. </w:t>
      </w:r>
      <w:r>
        <w:rPr>
          <w:sz w:val="28"/>
          <w:szCs w:val="28"/>
        </w:rPr>
        <w:t>Хроническая сердечная недостаточность: Пособие для кардиологов в таблицах и схемах.</w:t>
      </w:r>
      <w:r w:rsidRPr="003820A4">
        <w:rPr>
          <w:sz w:val="28"/>
          <w:szCs w:val="28"/>
        </w:rPr>
        <w:t xml:space="preserve"> </w:t>
      </w:r>
      <w:r>
        <w:rPr>
          <w:sz w:val="28"/>
          <w:szCs w:val="28"/>
        </w:rPr>
        <w:t>– К.: Инфо-Ф, 2002.</w:t>
      </w:r>
      <w:r w:rsidRPr="003820A4">
        <w:rPr>
          <w:sz w:val="28"/>
          <w:szCs w:val="28"/>
        </w:rPr>
        <w:t xml:space="preserve"> </w:t>
      </w:r>
      <w:r>
        <w:rPr>
          <w:sz w:val="28"/>
          <w:szCs w:val="28"/>
        </w:rPr>
        <w:t>– 136 с.</w:t>
      </w:r>
    </w:p>
    <w:p w:rsidR="00FB1DF7" w:rsidRDefault="00FB1DF7" w:rsidP="00FB1DF7">
      <w:pPr>
        <w:spacing w:line="360" w:lineRule="auto"/>
        <w:jc w:val="both"/>
        <w:rPr>
          <w:sz w:val="28"/>
          <w:szCs w:val="28"/>
        </w:rPr>
      </w:pPr>
      <w:r>
        <w:rPr>
          <w:i/>
          <w:sz w:val="28"/>
          <w:szCs w:val="28"/>
          <w:lang w:val="uk-UA"/>
        </w:rPr>
        <w:t xml:space="preserve">72. </w:t>
      </w:r>
      <w:r>
        <w:rPr>
          <w:i/>
          <w:sz w:val="28"/>
          <w:szCs w:val="28"/>
        </w:rPr>
        <w:t>Воронков Л.Г.</w:t>
      </w:r>
      <w:r>
        <w:rPr>
          <w:i/>
          <w:sz w:val="28"/>
          <w:szCs w:val="28"/>
          <w:lang w:val="uk-UA"/>
        </w:rPr>
        <w:t xml:space="preserve">, </w:t>
      </w:r>
      <w:r>
        <w:rPr>
          <w:sz w:val="28"/>
          <w:szCs w:val="28"/>
          <w:lang w:val="uk-UA"/>
        </w:rPr>
        <w:t xml:space="preserve">Коваленко В.Н., </w:t>
      </w:r>
      <w:r>
        <w:rPr>
          <w:sz w:val="28"/>
          <w:szCs w:val="28"/>
        </w:rPr>
        <w:t>Рябенко Д.В. Хроническая сердечная недостаточность: механизмы, стандарты диагностики и лечение: Монография.</w:t>
      </w:r>
      <w:r w:rsidRPr="003820A4">
        <w:rPr>
          <w:sz w:val="28"/>
          <w:szCs w:val="28"/>
        </w:rPr>
        <w:t xml:space="preserve"> </w:t>
      </w:r>
      <w:r>
        <w:rPr>
          <w:sz w:val="28"/>
          <w:szCs w:val="28"/>
        </w:rPr>
        <w:t>– Киев: Морион, 1999.</w:t>
      </w:r>
      <w:r w:rsidRPr="003820A4">
        <w:rPr>
          <w:sz w:val="28"/>
          <w:szCs w:val="28"/>
        </w:rPr>
        <w:t xml:space="preserve"> </w:t>
      </w:r>
      <w:r>
        <w:rPr>
          <w:sz w:val="28"/>
          <w:szCs w:val="28"/>
        </w:rPr>
        <w:t>– 128 с.</w:t>
      </w:r>
    </w:p>
    <w:p w:rsidR="00FB1DF7" w:rsidRDefault="00FB1DF7" w:rsidP="00FB1DF7">
      <w:pPr>
        <w:spacing w:line="360" w:lineRule="auto"/>
        <w:jc w:val="both"/>
        <w:rPr>
          <w:sz w:val="28"/>
          <w:szCs w:val="28"/>
        </w:rPr>
      </w:pPr>
      <w:r>
        <w:rPr>
          <w:i/>
          <w:sz w:val="28"/>
          <w:szCs w:val="28"/>
          <w:lang w:val="uk-UA"/>
        </w:rPr>
        <w:t xml:space="preserve">73. </w:t>
      </w:r>
      <w:r>
        <w:rPr>
          <w:i/>
          <w:sz w:val="28"/>
          <w:szCs w:val="28"/>
        </w:rPr>
        <w:t>Восстановление</w:t>
      </w:r>
      <w:r>
        <w:rPr>
          <w:sz w:val="28"/>
          <w:szCs w:val="28"/>
        </w:rPr>
        <w:t xml:space="preserve"> функции жизнеспособного миокарда в течение 1-го года после его реваскуляризации у больных с ишемической кардиомиопатией / Шумаков </w:t>
      </w:r>
      <w:r>
        <w:rPr>
          <w:sz w:val="28"/>
          <w:szCs w:val="28"/>
        </w:rPr>
        <w:lastRenderedPageBreak/>
        <w:t>В.И., Остроумов Е.Н., Гуреев С.И. и др.// Кардиология. – 1999. – № 2.– С. 21–26.</w:t>
      </w:r>
    </w:p>
    <w:p w:rsidR="00FB1DF7" w:rsidRDefault="00FB1DF7" w:rsidP="00FB1DF7">
      <w:pPr>
        <w:spacing w:line="360" w:lineRule="auto"/>
        <w:jc w:val="both"/>
        <w:rPr>
          <w:sz w:val="28"/>
          <w:szCs w:val="28"/>
          <w:lang w:val="uk-UA"/>
        </w:rPr>
      </w:pPr>
      <w:r>
        <w:rPr>
          <w:i/>
          <w:sz w:val="28"/>
          <w:szCs w:val="28"/>
          <w:lang w:val="uk-UA"/>
        </w:rPr>
        <w:t xml:space="preserve">74. Вплив </w:t>
      </w:r>
      <w:r>
        <w:rPr>
          <w:sz w:val="28"/>
          <w:szCs w:val="28"/>
          <w:lang w:val="uk-UA"/>
        </w:rPr>
        <w:t>основних факторів ризику на розвиток ішемічної хвороби серця / Колбіна І.В., Григор</w:t>
      </w:r>
      <w:r>
        <w:rPr>
          <w:sz w:val="28"/>
          <w:szCs w:val="28"/>
        </w:rPr>
        <w:t>’</w:t>
      </w:r>
      <w:r>
        <w:rPr>
          <w:sz w:val="28"/>
          <w:szCs w:val="28"/>
          <w:lang w:val="uk-UA"/>
        </w:rPr>
        <w:t>єва З.Ю., Авраменко Н.Ф., Полівода С.В. // Ліки України.</w:t>
      </w:r>
      <w:r>
        <w:rPr>
          <w:sz w:val="28"/>
          <w:szCs w:val="28"/>
        </w:rPr>
        <w:t>–</w:t>
      </w:r>
      <w:r>
        <w:rPr>
          <w:sz w:val="28"/>
          <w:szCs w:val="28"/>
          <w:lang w:val="uk-UA"/>
        </w:rPr>
        <w:t xml:space="preserve"> 2005.</w:t>
      </w:r>
      <w:r w:rsidRPr="003820A4">
        <w:rPr>
          <w:sz w:val="28"/>
          <w:szCs w:val="28"/>
        </w:rPr>
        <w:t xml:space="preserve"> </w:t>
      </w:r>
      <w:r>
        <w:rPr>
          <w:sz w:val="28"/>
          <w:szCs w:val="28"/>
        </w:rPr>
        <w:t>–</w:t>
      </w:r>
      <w:r>
        <w:rPr>
          <w:sz w:val="28"/>
          <w:szCs w:val="28"/>
          <w:lang w:val="uk-UA"/>
        </w:rPr>
        <w:t xml:space="preserve"> Додаток.</w:t>
      </w:r>
      <w:r w:rsidRPr="003820A4">
        <w:rPr>
          <w:sz w:val="28"/>
          <w:szCs w:val="28"/>
        </w:rPr>
        <w:t xml:space="preserve"> </w:t>
      </w:r>
      <w:r>
        <w:rPr>
          <w:sz w:val="28"/>
          <w:szCs w:val="28"/>
        </w:rPr>
        <w:t>–</w:t>
      </w:r>
      <w:r>
        <w:rPr>
          <w:sz w:val="28"/>
          <w:szCs w:val="28"/>
          <w:lang w:val="uk-UA"/>
        </w:rPr>
        <w:t xml:space="preserve"> С. 51</w:t>
      </w:r>
      <w:r>
        <w:rPr>
          <w:sz w:val="28"/>
          <w:szCs w:val="28"/>
        </w:rPr>
        <w:t>–</w:t>
      </w:r>
      <w:r>
        <w:rPr>
          <w:sz w:val="28"/>
          <w:szCs w:val="28"/>
          <w:lang w:val="uk-UA"/>
        </w:rPr>
        <w:t>52.</w:t>
      </w:r>
    </w:p>
    <w:p w:rsidR="00FB1DF7" w:rsidRDefault="00FB1DF7" w:rsidP="00FB1DF7">
      <w:pPr>
        <w:spacing w:line="360" w:lineRule="auto"/>
        <w:jc w:val="both"/>
        <w:rPr>
          <w:sz w:val="28"/>
          <w:szCs w:val="28"/>
        </w:rPr>
      </w:pPr>
      <w:r>
        <w:rPr>
          <w:i/>
          <w:sz w:val="28"/>
          <w:szCs w:val="28"/>
          <w:lang w:val="uk-UA"/>
        </w:rPr>
        <w:t xml:space="preserve">75. </w:t>
      </w:r>
      <w:r>
        <w:rPr>
          <w:i/>
          <w:sz w:val="28"/>
          <w:szCs w:val="28"/>
        </w:rPr>
        <w:t>Выявление</w:t>
      </w:r>
      <w:r>
        <w:rPr>
          <w:sz w:val="28"/>
          <w:szCs w:val="28"/>
        </w:rPr>
        <w:t xml:space="preserve"> гибернированного миокарда у пациентов с инфарктом миокарда, связь с локализацией атеросклеротического поражения и количеством пораженных венечных артерий / Немчина Е.А., Цыж А.В., Бугаенко В.В., Голикова И.П. // </w:t>
      </w:r>
      <w:r>
        <w:rPr>
          <w:sz w:val="28"/>
          <w:szCs w:val="28"/>
          <w:lang w:val="en-US"/>
        </w:rPr>
        <w:t>VII</w:t>
      </w:r>
      <w:r>
        <w:rPr>
          <w:sz w:val="28"/>
          <w:szCs w:val="28"/>
          <w:lang w:val="uk-UA"/>
        </w:rPr>
        <w:t xml:space="preserve"> Національний конгрес кардіологів України.</w:t>
      </w:r>
      <w:r w:rsidRPr="003820A4">
        <w:rPr>
          <w:sz w:val="28"/>
          <w:szCs w:val="28"/>
        </w:rPr>
        <w:t xml:space="preserve"> </w:t>
      </w:r>
      <w:r>
        <w:rPr>
          <w:sz w:val="28"/>
          <w:szCs w:val="28"/>
        </w:rPr>
        <w:t>–</w:t>
      </w:r>
      <w:r>
        <w:rPr>
          <w:sz w:val="28"/>
          <w:szCs w:val="28"/>
          <w:lang w:val="uk-UA"/>
        </w:rPr>
        <w:t xml:space="preserve"> Дніпропетровськ, 2004.</w:t>
      </w:r>
      <w:r w:rsidRPr="003820A4">
        <w:rPr>
          <w:sz w:val="28"/>
          <w:szCs w:val="28"/>
        </w:rPr>
        <w:t xml:space="preserve"> </w:t>
      </w:r>
      <w:r>
        <w:rPr>
          <w:sz w:val="28"/>
          <w:szCs w:val="28"/>
        </w:rPr>
        <w:t>–</w:t>
      </w:r>
      <w:r>
        <w:rPr>
          <w:sz w:val="28"/>
          <w:szCs w:val="28"/>
          <w:lang w:val="uk-UA"/>
        </w:rPr>
        <w:t xml:space="preserve"> С. 252</w:t>
      </w:r>
      <w:r>
        <w:rPr>
          <w:sz w:val="28"/>
          <w:szCs w:val="28"/>
        </w:rPr>
        <w:t>–</w:t>
      </w:r>
      <w:r>
        <w:rPr>
          <w:sz w:val="28"/>
          <w:szCs w:val="28"/>
          <w:lang w:val="uk-UA"/>
        </w:rPr>
        <w:t>253.</w:t>
      </w:r>
    </w:p>
    <w:p w:rsidR="00FB1DF7" w:rsidRDefault="00FB1DF7" w:rsidP="00FB1DF7">
      <w:pPr>
        <w:spacing w:line="360" w:lineRule="auto"/>
        <w:jc w:val="both"/>
        <w:rPr>
          <w:sz w:val="28"/>
          <w:szCs w:val="28"/>
        </w:rPr>
      </w:pPr>
      <w:r>
        <w:rPr>
          <w:i/>
          <w:sz w:val="28"/>
          <w:szCs w:val="28"/>
          <w:lang w:val="uk-UA"/>
        </w:rPr>
        <w:t xml:space="preserve">76. </w:t>
      </w:r>
      <w:r>
        <w:rPr>
          <w:i/>
          <w:sz w:val="28"/>
          <w:szCs w:val="28"/>
        </w:rPr>
        <w:t xml:space="preserve">Галявич А.С., </w:t>
      </w:r>
      <w:r>
        <w:rPr>
          <w:sz w:val="28"/>
          <w:szCs w:val="28"/>
        </w:rPr>
        <w:t>Галеева З.М., Балеева Л.В. Эффективность и переносимость милдроната при лечении пациентов с хронической сердечной недостаточностью // Рос. кардиол. журн.</w:t>
      </w:r>
      <w:r w:rsidRPr="003820A4">
        <w:rPr>
          <w:sz w:val="28"/>
          <w:szCs w:val="28"/>
        </w:rPr>
        <w:t xml:space="preserve"> </w:t>
      </w:r>
      <w:r>
        <w:rPr>
          <w:sz w:val="28"/>
          <w:szCs w:val="28"/>
        </w:rPr>
        <w:t>– 2005.</w:t>
      </w:r>
      <w:r w:rsidRPr="003820A4">
        <w:rPr>
          <w:sz w:val="28"/>
          <w:szCs w:val="28"/>
        </w:rPr>
        <w:t xml:space="preserve"> </w:t>
      </w:r>
      <w:r>
        <w:rPr>
          <w:sz w:val="28"/>
          <w:szCs w:val="28"/>
        </w:rPr>
        <w:t>– № 5 (55).</w:t>
      </w:r>
      <w:r w:rsidRPr="003820A4">
        <w:rPr>
          <w:sz w:val="28"/>
          <w:szCs w:val="28"/>
        </w:rPr>
        <w:t xml:space="preserve"> </w:t>
      </w:r>
      <w:r>
        <w:rPr>
          <w:sz w:val="28"/>
          <w:szCs w:val="28"/>
        </w:rPr>
        <w:t>– С. 55–59.</w:t>
      </w:r>
    </w:p>
    <w:p w:rsidR="00FB1DF7" w:rsidRDefault="00FB1DF7" w:rsidP="00FB1DF7">
      <w:pPr>
        <w:spacing w:line="360" w:lineRule="auto"/>
        <w:jc w:val="both"/>
        <w:rPr>
          <w:sz w:val="28"/>
          <w:szCs w:val="28"/>
        </w:rPr>
      </w:pPr>
      <w:r>
        <w:rPr>
          <w:i/>
          <w:sz w:val="28"/>
          <w:szCs w:val="28"/>
          <w:lang w:val="uk-UA"/>
        </w:rPr>
        <w:t xml:space="preserve">77. </w:t>
      </w:r>
      <w:r>
        <w:rPr>
          <w:i/>
          <w:sz w:val="28"/>
          <w:szCs w:val="28"/>
        </w:rPr>
        <w:t xml:space="preserve">Гаргин В.В. </w:t>
      </w:r>
      <w:r>
        <w:rPr>
          <w:sz w:val="28"/>
          <w:szCs w:val="28"/>
        </w:rPr>
        <w:t>Значение степени поражения коронарных артерий при ИБС по данным аутопсии // Укр. терапевт. журн.</w:t>
      </w:r>
      <w:r w:rsidRPr="003820A4">
        <w:rPr>
          <w:sz w:val="28"/>
          <w:szCs w:val="28"/>
        </w:rPr>
        <w:t xml:space="preserve"> </w:t>
      </w:r>
      <w:r>
        <w:rPr>
          <w:sz w:val="28"/>
          <w:szCs w:val="28"/>
        </w:rPr>
        <w:t>– 2002.</w:t>
      </w:r>
      <w:r w:rsidRPr="003820A4">
        <w:rPr>
          <w:sz w:val="28"/>
          <w:szCs w:val="28"/>
        </w:rPr>
        <w:t xml:space="preserve"> </w:t>
      </w:r>
      <w:r>
        <w:rPr>
          <w:sz w:val="28"/>
          <w:szCs w:val="28"/>
        </w:rPr>
        <w:t>– Т. 4, № 3.</w:t>
      </w:r>
      <w:r w:rsidRPr="003820A4">
        <w:rPr>
          <w:sz w:val="28"/>
          <w:szCs w:val="28"/>
        </w:rPr>
        <w:t xml:space="preserve"> </w:t>
      </w:r>
      <w:r>
        <w:rPr>
          <w:sz w:val="28"/>
          <w:szCs w:val="28"/>
        </w:rPr>
        <w:t>– С. 43–44.</w:t>
      </w:r>
    </w:p>
    <w:p w:rsidR="00FB1DF7" w:rsidRPr="00FA03A1" w:rsidRDefault="00FB1DF7" w:rsidP="00FB1DF7">
      <w:pPr>
        <w:spacing w:line="360" w:lineRule="auto"/>
        <w:jc w:val="both"/>
        <w:rPr>
          <w:sz w:val="28"/>
          <w:szCs w:val="28"/>
          <w:lang w:val="uk-UA"/>
        </w:rPr>
      </w:pPr>
      <w:r>
        <w:rPr>
          <w:i/>
          <w:sz w:val="28"/>
          <w:szCs w:val="28"/>
          <w:lang w:val="uk-UA"/>
        </w:rPr>
        <w:t xml:space="preserve">78. Гаргин В.В. </w:t>
      </w:r>
      <w:r>
        <w:rPr>
          <w:sz w:val="28"/>
          <w:szCs w:val="28"/>
          <w:lang w:val="uk-UA"/>
        </w:rPr>
        <w:t>Морфофункциональное состояние регуляторных систем коронарных сосудов при ишемической болезни сердца // Укр. терапевт. журн.</w:t>
      </w:r>
      <w:r w:rsidRPr="003820A4">
        <w:rPr>
          <w:sz w:val="28"/>
          <w:szCs w:val="28"/>
        </w:rPr>
        <w:t xml:space="preserve"> </w:t>
      </w:r>
      <w:r>
        <w:rPr>
          <w:sz w:val="28"/>
          <w:szCs w:val="28"/>
        </w:rPr>
        <w:t>–</w:t>
      </w:r>
      <w:r>
        <w:rPr>
          <w:sz w:val="28"/>
          <w:szCs w:val="28"/>
          <w:lang w:val="uk-UA"/>
        </w:rPr>
        <w:t xml:space="preserve"> 2004.</w:t>
      </w:r>
      <w:r w:rsidRPr="003820A4">
        <w:rPr>
          <w:sz w:val="28"/>
          <w:szCs w:val="28"/>
        </w:rPr>
        <w:t xml:space="preserve"> </w:t>
      </w:r>
      <w:r>
        <w:rPr>
          <w:sz w:val="28"/>
          <w:szCs w:val="28"/>
        </w:rPr>
        <w:t>–</w:t>
      </w:r>
      <w:r>
        <w:rPr>
          <w:sz w:val="28"/>
          <w:szCs w:val="28"/>
          <w:lang w:val="uk-UA"/>
        </w:rPr>
        <w:t xml:space="preserve"> № 1.</w:t>
      </w:r>
      <w:r w:rsidRPr="003820A4">
        <w:rPr>
          <w:sz w:val="28"/>
          <w:szCs w:val="28"/>
        </w:rPr>
        <w:t xml:space="preserve"> </w:t>
      </w:r>
      <w:r>
        <w:rPr>
          <w:sz w:val="28"/>
          <w:szCs w:val="28"/>
        </w:rPr>
        <w:t>–</w:t>
      </w:r>
      <w:r>
        <w:rPr>
          <w:sz w:val="28"/>
          <w:szCs w:val="28"/>
          <w:lang w:val="uk-UA"/>
        </w:rPr>
        <w:t xml:space="preserve"> С. 61</w:t>
      </w:r>
      <w:r>
        <w:rPr>
          <w:sz w:val="28"/>
          <w:szCs w:val="28"/>
        </w:rPr>
        <w:t>–</w:t>
      </w:r>
      <w:r>
        <w:rPr>
          <w:sz w:val="28"/>
          <w:szCs w:val="28"/>
          <w:lang w:val="uk-UA"/>
        </w:rPr>
        <w:t>65.</w:t>
      </w:r>
    </w:p>
    <w:p w:rsidR="00FB1DF7" w:rsidRDefault="00FB1DF7" w:rsidP="00FB1DF7">
      <w:pPr>
        <w:spacing w:line="360" w:lineRule="auto"/>
        <w:jc w:val="both"/>
        <w:rPr>
          <w:sz w:val="28"/>
          <w:szCs w:val="28"/>
          <w:lang w:val="uk-UA"/>
        </w:rPr>
      </w:pPr>
      <w:r>
        <w:rPr>
          <w:i/>
          <w:sz w:val="28"/>
          <w:szCs w:val="28"/>
          <w:lang w:val="uk-UA"/>
        </w:rPr>
        <w:t xml:space="preserve">79. Гібернація </w:t>
      </w:r>
      <w:r>
        <w:rPr>
          <w:sz w:val="28"/>
          <w:szCs w:val="28"/>
          <w:lang w:val="uk-UA"/>
        </w:rPr>
        <w:t>міокарда як одна з причин серцевої недостатності при інфаркті / Кияк Ю. Г., Чнгр</w:t>
      </w:r>
      <w:r w:rsidRPr="00FA03A1">
        <w:rPr>
          <w:sz w:val="28"/>
          <w:szCs w:val="28"/>
          <w:lang w:val="uk-UA"/>
        </w:rPr>
        <w:t>’</w:t>
      </w:r>
      <w:r>
        <w:rPr>
          <w:sz w:val="28"/>
          <w:szCs w:val="28"/>
          <w:lang w:val="uk-UA"/>
        </w:rPr>
        <w:t>ян</w:t>
      </w:r>
      <w:r w:rsidRPr="00FA03A1">
        <w:rPr>
          <w:sz w:val="28"/>
          <w:szCs w:val="28"/>
          <w:lang w:val="uk-UA"/>
        </w:rPr>
        <w:t xml:space="preserve"> </w:t>
      </w:r>
      <w:r>
        <w:rPr>
          <w:sz w:val="28"/>
          <w:szCs w:val="28"/>
          <w:lang w:val="uk-UA"/>
        </w:rPr>
        <w:t>Г.В., Жуковський Я.З., Кондратюк О.А. // Об</w:t>
      </w:r>
      <w:r w:rsidRPr="00FA03A1">
        <w:rPr>
          <w:sz w:val="28"/>
          <w:szCs w:val="28"/>
          <w:lang w:val="uk-UA"/>
        </w:rPr>
        <w:t>’</w:t>
      </w:r>
      <w:r>
        <w:rPr>
          <w:sz w:val="28"/>
          <w:szCs w:val="28"/>
          <w:lang w:val="uk-UA"/>
        </w:rPr>
        <w:t>єднаний Пленум правлінь Українських наукових товариств кардіологів, ревматологів та кардіохірургів з міжнародною участю «Серцева недостатність – сучасний стан проблеми».</w:t>
      </w:r>
      <w:r w:rsidRPr="003820A4">
        <w:rPr>
          <w:sz w:val="28"/>
          <w:szCs w:val="28"/>
        </w:rPr>
        <w:t xml:space="preserve"> </w:t>
      </w:r>
      <w:r>
        <w:rPr>
          <w:sz w:val="28"/>
          <w:szCs w:val="28"/>
        </w:rPr>
        <w:t>–</w:t>
      </w:r>
      <w:r>
        <w:rPr>
          <w:sz w:val="28"/>
          <w:szCs w:val="28"/>
          <w:lang w:val="uk-UA"/>
        </w:rPr>
        <w:t xml:space="preserve"> К., 2002.</w:t>
      </w:r>
      <w:r w:rsidRPr="003820A4">
        <w:rPr>
          <w:sz w:val="28"/>
          <w:szCs w:val="28"/>
        </w:rPr>
        <w:t xml:space="preserve"> </w:t>
      </w:r>
      <w:r>
        <w:rPr>
          <w:sz w:val="28"/>
          <w:szCs w:val="28"/>
        </w:rPr>
        <w:t>–</w:t>
      </w:r>
      <w:r>
        <w:rPr>
          <w:sz w:val="28"/>
          <w:szCs w:val="28"/>
          <w:lang w:val="uk-UA"/>
        </w:rPr>
        <w:t xml:space="preserve"> С. 57</w:t>
      </w:r>
      <w:r>
        <w:rPr>
          <w:sz w:val="28"/>
          <w:szCs w:val="28"/>
        </w:rPr>
        <w:t>–</w:t>
      </w:r>
      <w:r>
        <w:rPr>
          <w:sz w:val="28"/>
          <w:szCs w:val="28"/>
          <w:lang w:val="uk-UA"/>
        </w:rPr>
        <w:t>58.</w:t>
      </w:r>
    </w:p>
    <w:p w:rsidR="00FB1DF7" w:rsidRDefault="00FB1DF7" w:rsidP="00FB1DF7">
      <w:pPr>
        <w:spacing w:line="360" w:lineRule="auto"/>
        <w:jc w:val="both"/>
        <w:rPr>
          <w:i/>
          <w:sz w:val="28"/>
          <w:szCs w:val="28"/>
        </w:rPr>
      </w:pPr>
      <w:r>
        <w:rPr>
          <w:i/>
          <w:sz w:val="28"/>
          <w:szCs w:val="28"/>
          <w:lang w:val="uk-UA"/>
        </w:rPr>
        <w:t xml:space="preserve">80. </w:t>
      </w:r>
      <w:r>
        <w:rPr>
          <w:i/>
          <w:sz w:val="28"/>
          <w:szCs w:val="28"/>
        </w:rPr>
        <w:t>Гланц С.</w:t>
      </w:r>
      <w:r>
        <w:rPr>
          <w:sz w:val="28"/>
          <w:szCs w:val="28"/>
        </w:rPr>
        <w:t xml:space="preserve"> Медико-биологическая статистика: Монография. – М.: Практика, 1999.</w:t>
      </w:r>
      <w:r w:rsidRPr="003820A4">
        <w:rPr>
          <w:sz w:val="28"/>
          <w:szCs w:val="28"/>
        </w:rPr>
        <w:t xml:space="preserve"> </w:t>
      </w:r>
      <w:r>
        <w:rPr>
          <w:sz w:val="28"/>
          <w:szCs w:val="28"/>
        </w:rPr>
        <w:t>– 459 с.</w:t>
      </w:r>
    </w:p>
    <w:p w:rsidR="00FB1DF7" w:rsidRDefault="00FB1DF7" w:rsidP="00FB1DF7">
      <w:pPr>
        <w:spacing w:line="360" w:lineRule="auto"/>
        <w:jc w:val="both"/>
        <w:rPr>
          <w:sz w:val="28"/>
          <w:szCs w:val="28"/>
          <w:lang w:val="uk-UA"/>
        </w:rPr>
      </w:pPr>
      <w:r>
        <w:rPr>
          <w:i/>
          <w:sz w:val="28"/>
          <w:szCs w:val="28"/>
          <w:lang w:val="uk-UA"/>
        </w:rPr>
        <w:t xml:space="preserve">81. Глезер М.Г., </w:t>
      </w:r>
      <w:r>
        <w:rPr>
          <w:sz w:val="28"/>
          <w:szCs w:val="28"/>
          <w:lang w:val="uk-UA"/>
        </w:rPr>
        <w:t>Асташкин Е.И. Современная концепция патогенеза постинфарктного ремоделирования сердца, подходы к медикаментозной терапии // Клин. геронтология.</w:t>
      </w:r>
      <w:r w:rsidRPr="003820A4">
        <w:rPr>
          <w:sz w:val="28"/>
          <w:szCs w:val="28"/>
        </w:rPr>
        <w:t xml:space="preserve"> </w:t>
      </w:r>
      <w:r>
        <w:rPr>
          <w:sz w:val="28"/>
          <w:szCs w:val="28"/>
        </w:rPr>
        <w:t>–</w:t>
      </w:r>
      <w:r>
        <w:rPr>
          <w:sz w:val="28"/>
          <w:szCs w:val="28"/>
          <w:lang w:val="uk-UA"/>
        </w:rPr>
        <w:t xml:space="preserve"> 2000.</w:t>
      </w:r>
      <w:r w:rsidRPr="003820A4">
        <w:rPr>
          <w:sz w:val="28"/>
          <w:szCs w:val="28"/>
        </w:rPr>
        <w:t xml:space="preserve"> </w:t>
      </w:r>
      <w:r>
        <w:rPr>
          <w:sz w:val="28"/>
          <w:szCs w:val="28"/>
        </w:rPr>
        <w:t>–</w:t>
      </w:r>
      <w:r>
        <w:rPr>
          <w:sz w:val="28"/>
          <w:szCs w:val="28"/>
          <w:lang w:val="uk-UA"/>
        </w:rPr>
        <w:t xml:space="preserve"> № 1.</w:t>
      </w:r>
      <w:r w:rsidRPr="003820A4">
        <w:rPr>
          <w:sz w:val="28"/>
          <w:szCs w:val="28"/>
        </w:rPr>
        <w:t xml:space="preserve"> </w:t>
      </w:r>
      <w:r>
        <w:rPr>
          <w:sz w:val="28"/>
          <w:szCs w:val="28"/>
        </w:rPr>
        <w:t>–</w:t>
      </w:r>
      <w:r>
        <w:rPr>
          <w:sz w:val="28"/>
          <w:szCs w:val="28"/>
          <w:lang w:val="uk-UA"/>
        </w:rPr>
        <w:t xml:space="preserve"> С. 33</w:t>
      </w:r>
      <w:r>
        <w:rPr>
          <w:sz w:val="28"/>
          <w:szCs w:val="28"/>
        </w:rPr>
        <w:t>–</w:t>
      </w:r>
      <w:r>
        <w:rPr>
          <w:sz w:val="28"/>
          <w:szCs w:val="28"/>
          <w:lang w:val="uk-UA"/>
        </w:rPr>
        <w:t>43.</w:t>
      </w:r>
    </w:p>
    <w:p w:rsidR="00FB1DF7" w:rsidRDefault="00FB1DF7" w:rsidP="00FB1DF7">
      <w:pPr>
        <w:spacing w:line="360" w:lineRule="auto"/>
        <w:jc w:val="both"/>
        <w:rPr>
          <w:sz w:val="28"/>
          <w:szCs w:val="28"/>
        </w:rPr>
      </w:pPr>
      <w:r>
        <w:rPr>
          <w:i/>
          <w:sz w:val="28"/>
          <w:szCs w:val="28"/>
          <w:lang w:val="uk-UA"/>
        </w:rPr>
        <w:t xml:space="preserve">82. Голиков А.П., </w:t>
      </w:r>
      <w:r>
        <w:rPr>
          <w:sz w:val="28"/>
          <w:szCs w:val="28"/>
          <w:lang w:val="uk-UA"/>
        </w:rPr>
        <w:t>Газарян Г.А., Спасский А.А. Значение раннего нагрузочного теста у больных инфарктом миокарда, осложненным развитием аневризмы левого желудочка // Кардиология.</w:t>
      </w:r>
      <w:r w:rsidRPr="003820A4">
        <w:rPr>
          <w:sz w:val="28"/>
          <w:szCs w:val="28"/>
        </w:rPr>
        <w:t xml:space="preserve"> </w:t>
      </w:r>
      <w:r>
        <w:rPr>
          <w:sz w:val="28"/>
          <w:szCs w:val="28"/>
        </w:rPr>
        <w:t>–</w:t>
      </w:r>
      <w:r>
        <w:rPr>
          <w:sz w:val="28"/>
          <w:szCs w:val="28"/>
          <w:lang w:val="uk-UA"/>
        </w:rPr>
        <w:t xml:space="preserve"> 1991.</w:t>
      </w:r>
      <w:r w:rsidRPr="003820A4">
        <w:rPr>
          <w:sz w:val="28"/>
          <w:szCs w:val="28"/>
        </w:rPr>
        <w:t xml:space="preserve"> </w:t>
      </w:r>
      <w:r>
        <w:rPr>
          <w:sz w:val="28"/>
          <w:szCs w:val="28"/>
        </w:rPr>
        <w:t>–</w:t>
      </w:r>
      <w:r>
        <w:rPr>
          <w:sz w:val="28"/>
          <w:szCs w:val="28"/>
          <w:lang w:val="uk-UA"/>
        </w:rPr>
        <w:t xml:space="preserve"> № 9.</w:t>
      </w:r>
      <w:r w:rsidRPr="003820A4">
        <w:rPr>
          <w:sz w:val="28"/>
          <w:szCs w:val="28"/>
        </w:rPr>
        <w:t xml:space="preserve"> </w:t>
      </w:r>
      <w:r>
        <w:rPr>
          <w:sz w:val="28"/>
          <w:szCs w:val="28"/>
        </w:rPr>
        <w:t>–</w:t>
      </w:r>
      <w:r>
        <w:rPr>
          <w:sz w:val="28"/>
          <w:szCs w:val="28"/>
          <w:lang w:val="uk-UA"/>
        </w:rPr>
        <w:t xml:space="preserve"> С. 25</w:t>
      </w:r>
      <w:r>
        <w:rPr>
          <w:sz w:val="28"/>
          <w:szCs w:val="28"/>
        </w:rPr>
        <w:t>–</w:t>
      </w:r>
      <w:r>
        <w:rPr>
          <w:sz w:val="28"/>
          <w:szCs w:val="28"/>
          <w:lang w:val="uk-UA"/>
        </w:rPr>
        <w:t>28.</w:t>
      </w:r>
    </w:p>
    <w:p w:rsidR="00FB1DF7" w:rsidRDefault="00FB1DF7" w:rsidP="00FB1DF7">
      <w:pPr>
        <w:spacing w:line="360" w:lineRule="auto"/>
        <w:jc w:val="both"/>
        <w:rPr>
          <w:i/>
          <w:sz w:val="28"/>
          <w:szCs w:val="28"/>
          <w:lang w:val="uk-UA"/>
        </w:rPr>
      </w:pPr>
      <w:r>
        <w:rPr>
          <w:i/>
          <w:sz w:val="28"/>
          <w:szCs w:val="28"/>
          <w:lang w:val="uk-UA"/>
        </w:rPr>
        <w:lastRenderedPageBreak/>
        <w:t>83. Горбась І.М.,</w:t>
      </w:r>
      <w:r w:rsidRPr="00607203">
        <w:rPr>
          <w:sz w:val="28"/>
          <w:szCs w:val="28"/>
          <w:lang w:val="uk-UA"/>
        </w:rPr>
        <w:t xml:space="preserve"> Смирнова І.П.,</w:t>
      </w:r>
      <w:r>
        <w:rPr>
          <w:sz w:val="28"/>
          <w:szCs w:val="28"/>
          <w:lang w:val="uk-UA"/>
        </w:rPr>
        <w:t xml:space="preserve"> Давиденко Н.В. Епідеміологія артеріальної гапертензії: 20-річне спостереження // Ліки України.</w:t>
      </w:r>
      <w:r w:rsidRPr="003820A4">
        <w:rPr>
          <w:sz w:val="28"/>
          <w:szCs w:val="28"/>
        </w:rPr>
        <w:t xml:space="preserve"> </w:t>
      </w:r>
      <w:r>
        <w:rPr>
          <w:sz w:val="28"/>
          <w:szCs w:val="28"/>
        </w:rPr>
        <w:t>–</w:t>
      </w:r>
      <w:r>
        <w:rPr>
          <w:sz w:val="28"/>
          <w:szCs w:val="28"/>
          <w:lang w:val="uk-UA"/>
        </w:rPr>
        <w:t xml:space="preserve"> 2005.</w:t>
      </w:r>
      <w:r w:rsidRPr="003820A4">
        <w:rPr>
          <w:sz w:val="28"/>
          <w:szCs w:val="28"/>
        </w:rPr>
        <w:t xml:space="preserve"> </w:t>
      </w:r>
      <w:r>
        <w:rPr>
          <w:sz w:val="28"/>
          <w:szCs w:val="28"/>
        </w:rPr>
        <w:t>–</w:t>
      </w:r>
      <w:r>
        <w:rPr>
          <w:sz w:val="28"/>
          <w:szCs w:val="28"/>
          <w:lang w:val="uk-UA"/>
        </w:rPr>
        <w:t xml:space="preserve"> № 5 (додаток).</w:t>
      </w:r>
      <w:r w:rsidRPr="003820A4">
        <w:rPr>
          <w:sz w:val="28"/>
          <w:szCs w:val="28"/>
        </w:rPr>
        <w:t xml:space="preserve"> </w:t>
      </w:r>
      <w:r>
        <w:rPr>
          <w:sz w:val="28"/>
          <w:szCs w:val="28"/>
        </w:rPr>
        <w:t>–</w:t>
      </w:r>
      <w:r>
        <w:rPr>
          <w:sz w:val="28"/>
          <w:szCs w:val="28"/>
          <w:lang w:val="uk-UA"/>
        </w:rPr>
        <w:t xml:space="preserve"> С. 38</w:t>
      </w:r>
      <w:r>
        <w:rPr>
          <w:sz w:val="28"/>
          <w:szCs w:val="28"/>
        </w:rPr>
        <w:t>–</w:t>
      </w:r>
      <w:r>
        <w:rPr>
          <w:sz w:val="28"/>
          <w:szCs w:val="28"/>
          <w:lang w:val="uk-UA"/>
        </w:rPr>
        <w:t>39.</w:t>
      </w:r>
    </w:p>
    <w:p w:rsidR="00FB1DF7" w:rsidRDefault="00FB1DF7" w:rsidP="00FB1DF7">
      <w:pPr>
        <w:spacing w:line="360" w:lineRule="auto"/>
        <w:jc w:val="both"/>
        <w:rPr>
          <w:sz w:val="28"/>
          <w:szCs w:val="28"/>
          <w:lang w:val="uk-UA"/>
        </w:rPr>
      </w:pPr>
      <w:r>
        <w:rPr>
          <w:i/>
          <w:sz w:val="28"/>
          <w:szCs w:val="28"/>
          <w:lang w:val="uk-UA"/>
        </w:rPr>
        <w:t xml:space="preserve">84. Гребеник М.В. </w:t>
      </w:r>
      <w:r>
        <w:rPr>
          <w:sz w:val="28"/>
          <w:szCs w:val="28"/>
          <w:lang w:val="uk-UA"/>
        </w:rPr>
        <w:t>Повторні інфаркти міокарда в клініко-функціональному аспекті // Ліки України.</w:t>
      </w:r>
      <w:r w:rsidRPr="001B6666">
        <w:rPr>
          <w:sz w:val="28"/>
          <w:szCs w:val="28"/>
          <w:lang w:val="uk-UA"/>
        </w:rPr>
        <w:t xml:space="preserve"> –</w:t>
      </w:r>
      <w:r>
        <w:rPr>
          <w:sz w:val="28"/>
          <w:szCs w:val="28"/>
          <w:lang w:val="uk-UA"/>
        </w:rPr>
        <w:t xml:space="preserve"> 2005.</w:t>
      </w:r>
      <w:r w:rsidRPr="001B6666">
        <w:rPr>
          <w:sz w:val="28"/>
          <w:szCs w:val="28"/>
          <w:lang w:val="uk-UA"/>
        </w:rPr>
        <w:t xml:space="preserve"> –</w:t>
      </w:r>
      <w:r>
        <w:rPr>
          <w:sz w:val="28"/>
          <w:szCs w:val="28"/>
          <w:lang w:val="uk-UA"/>
        </w:rPr>
        <w:t xml:space="preserve"> Додаток.</w:t>
      </w:r>
      <w:r w:rsidRPr="001B6666">
        <w:rPr>
          <w:sz w:val="28"/>
          <w:szCs w:val="28"/>
          <w:lang w:val="uk-UA"/>
        </w:rPr>
        <w:t xml:space="preserve"> –</w:t>
      </w:r>
      <w:r>
        <w:rPr>
          <w:sz w:val="28"/>
          <w:szCs w:val="28"/>
          <w:lang w:val="uk-UA"/>
        </w:rPr>
        <w:t xml:space="preserve"> С. 38</w:t>
      </w:r>
      <w:r w:rsidRPr="001B6666">
        <w:rPr>
          <w:sz w:val="28"/>
          <w:szCs w:val="28"/>
          <w:lang w:val="uk-UA"/>
        </w:rPr>
        <w:t>–</w:t>
      </w:r>
      <w:r>
        <w:rPr>
          <w:sz w:val="28"/>
          <w:szCs w:val="28"/>
          <w:lang w:val="uk-UA"/>
        </w:rPr>
        <w:t>39.</w:t>
      </w:r>
    </w:p>
    <w:p w:rsidR="00FB1DF7" w:rsidRPr="005637EC" w:rsidRDefault="00FB1DF7" w:rsidP="00FB1DF7">
      <w:pPr>
        <w:spacing w:line="360" w:lineRule="auto"/>
        <w:jc w:val="both"/>
        <w:rPr>
          <w:sz w:val="28"/>
          <w:szCs w:val="28"/>
        </w:rPr>
      </w:pPr>
      <w:r>
        <w:rPr>
          <w:i/>
          <w:sz w:val="28"/>
          <w:szCs w:val="28"/>
          <w:lang w:val="uk-UA"/>
        </w:rPr>
        <w:t xml:space="preserve">85. </w:t>
      </w:r>
      <w:r>
        <w:rPr>
          <w:i/>
          <w:sz w:val="28"/>
          <w:szCs w:val="28"/>
        </w:rPr>
        <w:t xml:space="preserve">Григорьев П.Я., </w:t>
      </w:r>
      <w:r>
        <w:rPr>
          <w:sz w:val="28"/>
          <w:szCs w:val="28"/>
        </w:rPr>
        <w:t>Яковенко Э.П. Клиническая гастроэнтерология: Монография.</w:t>
      </w:r>
      <w:r w:rsidRPr="001B6666">
        <w:rPr>
          <w:sz w:val="28"/>
          <w:szCs w:val="28"/>
        </w:rPr>
        <w:t xml:space="preserve"> </w:t>
      </w:r>
      <w:r>
        <w:rPr>
          <w:sz w:val="28"/>
          <w:szCs w:val="28"/>
        </w:rPr>
        <w:t>– М.: МИА, 2004.</w:t>
      </w:r>
      <w:r w:rsidRPr="001B6666">
        <w:rPr>
          <w:sz w:val="28"/>
          <w:szCs w:val="28"/>
        </w:rPr>
        <w:t xml:space="preserve"> </w:t>
      </w:r>
      <w:r>
        <w:rPr>
          <w:sz w:val="28"/>
          <w:szCs w:val="28"/>
        </w:rPr>
        <w:t>– 763 с.</w:t>
      </w:r>
    </w:p>
    <w:p w:rsidR="00FB1DF7" w:rsidRPr="00D823DA" w:rsidRDefault="00FB1DF7" w:rsidP="00FB1DF7">
      <w:pPr>
        <w:spacing w:line="360" w:lineRule="auto"/>
        <w:jc w:val="both"/>
        <w:rPr>
          <w:sz w:val="28"/>
          <w:szCs w:val="28"/>
          <w:lang w:val="uk-UA"/>
        </w:rPr>
      </w:pPr>
      <w:r>
        <w:rPr>
          <w:i/>
          <w:sz w:val="28"/>
          <w:szCs w:val="28"/>
          <w:lang w:val="uk-UA"/>
        </w:rPr>
        <w:t xml:space="preserve">86. Губергриц Н.Б. </w:t>
      </w:r>
      <w:r>
        <w:rPr>
          <w:sz w:val="28"/>
          <w:szCs w:val="28"/>
          <w:lang w:val="uk-UA"/>
        </w:rPr>
        <w:t>Холецистокардиальный синдром // Мистецтво лікування.</w:t>
      </w:r>
      <w:r w:rsidRPr="001B6666">
        <w:rPr>
          <w:sz w:val="28"/>
          <w:szCs w:val="28"/>
        </w:rPr>
        <w:t xml:space="preserve"> </w:t>
      </w:r>
      <w:r>
        <w:rPr>
          <w:sz w:val="28"/>
          <w:szCs w:val="28"/>
        </w:rPr>
        <w:t>–</w:t>
      </w:r>
      <w:r>
        <w:rPr>
          <w:sz w:val="28"/>
          <w:szCs w:val="28"/>
          <w:lang w:val="uk-UA"/>
        </w:rPr>
        <w:t xml:space="preserve"> 2007.</w:t>
      </w:r>
      <w:r w:rsidRPr="001B6666">
        <w:rPr>
          <w:sz w:val="28"/>
          <w:szCs w:val="28"/>
        </w:rPr>
        <w:t xml:space="preserve"> </w:t>
      </w:r>
      <w:r>
        <w:rPr>
          <w:sz w:val="28"/>
          <w:szCs w:val="28"/>
        </w:rPr>
        <w:t>–</w:t>
      </w:r>
      <w:r>
        <w:rPr>
          <w:sz w:val="28"/>
          <w:szCs w:val="28"/>
          <w:lang w:val="uk-UA"/>
        </w:rPr>
        <w:t xml:space="preserve"> № 3.</w:t>
      </w:r>
      <w:r w:rsidRPr="001B6666">
        <w:rPr>
          <w:sz w:val="28"/>
          <w:szCs w:val="28"/>
        </w:rPr>
        <w:t xml:space="preserve"> </w:t>
      </w:r>
      <w:r>
        <w:rPr>
          <w:sz w:val="28"/>
          <w:szCs w:val="28"/>
        </w:rPr>
        <w:t>–</w:t>
      </w:r>
      <w:r>
        <w:rPr>
          <w:sz w:val="28"/>
          <w:szCs w:val="28"/>
          <w:lang w:val="uk-UA"/>
        </w:rPr>
        <w:t xml:space="preserve"> С. 30</w:t>
      </w:r>
      <w:r>
        <w:rPr>
          <w:sz w:val="28"/>
          <w:szCs w:val="28"/>
        </w:rPr>
        <w:t>–</w:t>
      </w:r>
      <w:r>
        <w:rPr>
          <w:sz w:val="28"/>
          <w:szCs w:val="28"/>
          <w:lang w:val="uk-UA"/>
        </w:rPr>
        <w:t>33.</w:t>
      </w:r>
    </w:p>
    <w:p w:rsidR="00FB1DF7" w:rsidRDefault="00FB1DF7" w:rsidP="00FB1DF7">
      <w:pPr>
        <w:spacing w:line="360" w:lineRule="auto"/>
        <w:jc w:val="both"/>
        <w:rPr>
          <w:sz w:val="28"/>
          <w:szCs w:val="28"/>
        </w:rPr>
      </w:pPr>
      <w:r>
        <w:rPr>
          <w:i/>
          <w:sz w:val="28"/>
          <w:szCs w:val="28"/>
          <w:lang w:val="uk-UA"/>
        </w:rPr>
        <w:t>87. Дегтярева И.И.</w:t>
      </w:r>
      <w:r>
        <w:rPr>
          <w:i/>
          <w:sz w:val="28"/>
          <w:szCs w:val="28"/>
        </w:rPr>
        <w:t xml:space="preserve"> </w:t>
      </w:r>
      <w:r>
        <w:rPr>
          <w:sz w:val="28"/>
          <w:szCs w:val="28"/>
        </w:rPr>
        <w:t>Заболевания органов пищеварения: Монография.</w:t>
      </w:r>
      <w:r w:rsidRPr="001B6666">
        <w:rPr>
          <w:sz w:val="28"/>
          <w:szCs w:val="28"/>
        </w:rPr>
        <w:t xml:space="preserve"> </w:t>
      </w:r>
      <w:r>
        <w:rPr>
          <w:sz w:val="28"/>
          <w:szCs w:val="28"/>
        </w:rPr>
        <w:t>– К., 2000.– 321 с.</w:t>
      </w:r>
    </w:p>
    <w:p w:rsidR="00FB1DF7" w:rsidRDefault="00FB1DF7" w:rsidP="00FB1DF7">
      <w:pPr>
        <w:spacing w:line="360" w:lineRule="auto"/>
        <w:jc w:val="both"/>
        <w:rPr>
          <w:sz w:val="28"/>
          <w:szCs w:val="28"/>
        </w:rPr>
      </w:pPr>
      <w:r>
        <w:rPr>
          <w:i/>
          <w:sz w:val="28"/>
          <w:szCs w:val="28"/>
          <w:lang w:val="uk-UA"/>
        </w:rPr>
        <w:t>88. Дзяк Г.,</w:t>
      </w:r>
      <w:r>
        <w:rPr>
          <w:sz w:val="28"/>
          <w:szCs w:val="28"/>
          <w:lang w:val="uk-UA"/>
        </w:rPr>
        <w:t xml:space="preserve"> Васильева Л., Ханюков А. Хроническая </w:t>
      </w:r>
      <w:r>
        <w:rPr>
          <w:sz w:val="28"/>
          <w:szCs w:val="28"/>
        </w:rPr>
        <w:t xml:space="preserve">сердечная недостаточность: современные представления // </w:t>
      </w:r>
      <w:r>
        <w:rPr>
          <w:sz w:val="28"/>
          <w:szCs w:val="28"/>
          <w:lang w:val="en-US"/>
        </w:rPr>
        <w:t>Doctor</w:t>
      </w:r>
      <w:r>
        <w:rPr>
          <w:sz w:val="28"/>
          <w:szCs w:val="28"/>
        </w:rPr>
        <w:t>.</w:t>
      </w:r>
      <w:r w:rsidRPr="001B6666">
        <w:rPr>
          <w:sz w:val="28"/>
          <w:szCs w:val="28"/>
        </w:rPr>
        <w:t xml:space="preserve"> </w:t>
      </w:r>
      <w:r>
        <w:rPr>
          <w:sz w:val="28"/>
          <w:szCs w:val="28"/>
        </w:rPr>
        <w:t>– 2001.</w:t>
      </w:r>
      <w:r w:rsidRPr="001B6666">
        <w:rPr>
          <w:sz w:val="28"/>
          <w:szCs w:val="28"/>
        </w:rPr>
        <w:t xml:space="preserve"> </w:t>
      </w:r>
      <w:r>
        <w:rPr>
          <w:sz w:val="28"/>
          <w:szCs w:val="28"/>
        </w:rPr>
        <w:t>– № 4 (8).</w:t>
      </w:r>
      <w:r w:rsidRPr="001B6666">
        <w:rPr>
          <w:sz w:val="28"/>
          <w:szCs w:val="28"/>
        </w:rPr>
        <w:t xml:space="preserve"> </w:t>
      </w:r>
      <w:r>
        <w:rPr>
          <w:sz w:val="28"/>
          <w:szCs w:val="28"/>
        </w:rPr>
        <w:t>– С. 7–10.</w:t>
      </w:r>
    </w:p>
    <w:p w:rsidR="00FB1DF7" w:rsidRDefault="00FB1DF7" w:rsidP="00FB1DF7">
      <w:pPr>
        <w:spacing w:line="360" w:lineRule="auto"/>
        <w:jc w:val="both"/>
        <w:rPr>
          <w:sz w:val="28"/>
          <w:szCs w:val="28"/>
        </w:rPr>
      </w:pPr>
      <w:r>
        <w:rPr>
          <w:i/>
          <w:sz w:val="28"/>
          <w:szCs w:val="28"/>
          <w:lang w:val="uk-UA"/>
        </w:rPr>
        <w:t xml:space="preserve">89. Диагностика </w:t>
      </w:r>
      <w:r>
        <w:rPr>
          <w:sz w:val="28"/>
          <w:szCs w:val="28"/>
          <w:lang w:val="uk-UA"/>
        </w:rPr>
        <w:t>гибернирующего миокарда на ранних стадиях сердечной недостаточности у больных ишемической болезнью сердца / Фомин</w:t>
      </w:r>
      <w:r>
        <w:rPr>
          <w:sz w:val="28"/>
          <w:szCs w:val="28"/>
        </w:rPr>
        <w:t>а И.Г., Георгадзе З.А., Гайдамакина Н.Е., Галанина Н.А. // Клин. медицина.</w:t>
      </w:r>
      <w:r w:rsidRPr="001B6666">
        <w:rPr>
          <w:sz w:val="28"/>
          <w:szCs w:val="28"/>
        </w:rPr>
        <w:t xml:space="preserve"> </w:t>
      </w:r>
      <w:r>
        <w:rPr>
          <w:sz w:val="28"/>
          <w:szCs w:val="28"/>
        </w:rPr>
        <w:t>– 2000.</w:t>
      </w:r>
      <w:r w:rsidRPr="001B6666">
        <w:rPr>
          <w:sz w:val="28"/>
          <w:szCs w:val="28"/>
        </w:rPr>
        <w:t xml:space="preserve"> </w:t>
      </w:r>
      <w:r>
        <w:rPr>
          <w:sz w:val="28"/>
          <w:szCs w:val="28"/>
        </w:rPr>
        <w:t>– № 4.</w:t>
      </w:r>
      <w:r w:rsidRPr="001B6666">
        <w:rPr>
          <w:sz w:val="28"/>
          <w:szCs w:val="28"/>
        </w:rPr>
        <w:t xml:space="preserve"> </w:t>
      </w:r>
      <w:r>
        <w:rPr>
          <w:sz w:val="28"/>
          <w:szCs w:val="28"/>
        </w:rPr>
        <w:t>– С. 24–26.</w:t>
      </w:r>
    </w:p>
    <w:p w:rsidR="00FB1DF7" w:rsidRDefault="00FB1DF7" w:rsidP="00FB1DF7">
      <w:pPr>
        <w:spacing w:line="360" w:lineRule="auto"/>
        <w:jc w:val="both"/>
        <w:rPr>
          <w:sz w:val="28"/>
          <w:szCs w:val="28"/>
        </w:rPr>
      </w:pPr>
      <w:r>
        <w:rPr>
          <w:i/>
          <w:sz w:val="28"/>
          <w:szCs w:val="28"/>
          <w:lang w:val="uk-UA"/>
        </w:rPr>
        <w:t xml:space="preserve">90. </w:t>
      </w:r>
      <w:r>
        <w:rPr>
          <w:i/>
          <w:sz w:val="28"/>
          <w:szCs w:val="28"/>
        </w:rPr>
        <w:t>Диагностическая</w:t>
      </w:r>
      <w:r>
        <w:rPr>
          <w:sz w:val="28"/>
          <w:szCs w:val="28"/>
        </w:rPr>
        <w:t xml:space="preserve"> ценность и прогностические возможности добутаминовой стресс-эхо-кардиографии и перфузионной сцинтиграфии миокарда в выявлении жизнеспособного миокарда у больных ишемической болезнью сердца с выраженной дисфункцией левого желудочка и отборе пациентов на хирургическую реваскуляризацию / Саидова М.А., Беленков Ю.Н., Акчурин Р.С. и др. // Кардиология. – 1999. – № 8. – С. 4–12.</w:t>
      </w:r>
    </w:p>
    <w:p w:rsidR="00FB1DF7" w:rsidRDefault="00FB1DF7" w:rsidP="00FB1DF7">
      <w:pPr>
        <w:spacing w:line="360" w:lineRule="auto"/>
        <w:jc w:val="both"/>
        <w:rPr>
          <w:sz w:val="28"/>
          <w:szCs w:val="28"/>
        </w:rPr>
      </w:pPr>
      <w:r>
        <w:rPr>
          <w:i/>
          <w:sz w:val="28"/>
          <w:szCs w:val="28"/>
          <w:lang w:val="uk-UA"/>
        </w:rPr>
        <w:t xml:space="preserve">91. </w:t>
      </w:r>
      <w:r>
        <w:rPr>
          <w:i/>
          <w:sz w:val="28"/>
          <w:szCs w:val="28"/>
        </w:rPr>
        <w:t>Динамика</w:t>
      </w:r>
      <w:r>
        <w:rPr>
          <w:sz w:val="28"/>
          <w:szCs w:val="28"/>
        </w:rPr>
        <w:t xml:space="preserve"> структурно функциональных показателей сердечно-сосудистой системы у больных ИБС через год после аорто-коронарного шунтирования/ Максимова Т.О., Мамонтов О.В., Гордеева М.В., Бродская И.С. // Рос. кардиол. журн. – 1999. – № 6. – С. 62.</w:t>
      </w:r>
    </w:p>
    <w:p w:rsidR="00FB1DF7" w:rsidRDefault="00FB1DF7" w:rsidP="00FB1DF7">
      <w:pPr>
        <w:spacing w:line="360" w:lineRule="auto"/>
        <w:jc w:val="both"/>
        <w:rPr>
          <w:sz w:val="28"/>
          <w:szCs w:val="28"/>
        </w:rPr>
      </w:pPr>
      <w:r>
        <w:rPr>
          <w:i/>
          <w:sz w:val="28"/>
          <w:szCs w:val="28"/>
          <w:lang w:val="uk-UA"/>
        </w:rPr>
        <w:t xml:space="preserve">92. </w:t>
      </w:r>
      <w:r>
        <w:rPr>
          <w:i/>
          <w:sz w:val="28"/>
          <w:szCs w:val="28"/>
        </w:rPr>
        <w:t xml:space="preserve">Дисфункция </w:t>
      </w:r>
      <w:r>
        <w:rPr>
          <w:sz w:val="28"/>
          <w:szCs w:val="28"/>
        </w:rPr>
        <w:t>эндотелия при артериальной гипертонии: вазопротективные эффекты β-блокаторов нового поколения / Соболева Г.Н., Рогоза А.Н., Карпов Ю.А. и др. // Русский мед. журн.</w:t>
      </w:r>
      <w:r w:rsidRPr="001B6666">
        <w:rPr>
          <w:sz w:val="28"/>
          <w:szCs w:val="28"/>
        </w:rPr>
        <w:t xml:space="preserve"> </w:t>
      </w:r>
      <w:r>
        <w:rPr>
          <w:sz w:val="28"/>
          <w:szCs w:val="28"/>
        </w:rPr>
        <w:t>– 2001.</w:t>
      </w:r>
      <w:r w:rsidRPr="001B6666">
        <w:rPr>
          <w:sz w:val="28"/>
          <w:szCs w:val="28"/>
        </w:rPr>
        <w:t xml:space="preserve"> </w:t>
      </w:r>
      <w:r>
        <w:rPr>
          <w:sz w:val="28"/>
          <w:szCs w:val="28"/>
        </w:rPr>
        <w:t>– № 18.</w:t>
      </w:r>
      <w:r w:rsidRPr="001B6666">
        <w:rPr>
          <w:sz w:val="28"/>
          <w:szCs w:val="28"/>
        </w:rPr>
        <w:t xml:space="preserve"> </w:t>
      </w:r>
      <w:r>
        <w:rPr>
          <w:sz w:val="28"/>
          <w:szCs w:val="28"/>
        </w:rPr>
        <w:t>– С. 1–5.</w:t>
      </w:r>
    </w:p>
    <w:p w:rsidR="00FB1DF7" w:rsidRDefault="00FB1DF7" w:rsidP="00FB1DF7">
      <w:pPr>
        <w:spacing w:line="360" w:lineRule="auto"/>
        <w:jc w:val="both"/>
        <w:rPr>
          <w:sz w:val="28"/>
          <w:szCs w:val="28"/>
          <w:lang w:val="uk-UA"/>
        </w:rPr>
      </w:pPr>
      <w:r>
        <w:rPr>
          <w:i/>
          <w:sz w:val="28"/>
          <w:szCs w:val="28"/>
          <w:lang w:val="uk-UA"/>
        </w:rPr>
        <w:lastRenderedPageBreak/>
        <w:t xml:space="preserve">93. </w:t>
      </w:r>
      <w:r>
        <w:rPr>
          <w:i/>
          <w:sz w:val="28"/>
          <w:szCs w:val="28"/>
        </w:rPr>
        <w:t>Дор В.</w:t>
      </w:r>
      <w:r>
        <w:rPr>
          <w:sz w:val="28"/>
          <w:szCs w:val="28"/>
        </w:rPr>
        <w:t>, Сааб В., Кост П. Пластика внутрижелудочковой заплатой с выключением пораженной межжелудочковой перегородки для восстановления ишемического повреждения левого желудочка: техника, результаты, показания, вытекающие более чем из 600 случаев // Грудная и сердечно-сосудистая хирургия.</w:t>
      </w:r>
      <w:r w:rsidRPr="001B6666">
        <w:rPr>
          <w:sz w:val="28"/>
          <w:szCs w:val="28"/>
        </w:rPr>
        <w:t xml:space="preserve"> </w:t>
      </w:r>
      <w:r>
        <w:rPr>
          <w:sz w:val="28"/>
          <w:szCs w:val="28"/>
        </w:rPr>
        <w:t>– 1997.</w:t>
      </w:r>
      <w:r w:rsidRPr="001B6666">
        <w:rPr>
          <w:sz w:val="28"/>
          <w:szCs w:val="28"/>
        </w:rPr>
        <w:t xml:space="preserve"> </w:t>
      </w:r>
      <w:r>
        <w:rPr>
          <w:sz w:val="28"/>
          <w:szCs w:val="28"/>
        </w:rPr>
        <w:t>– № 1.</w:t>
      </w:r>
      <w:r w:rsidRPr="001B6666">
        <w:rPr>
          <w:sz w:val="28"/>
          <w:szCs w:val="28"/>
        </w:rPr>
        <w:t xml:space="preserve"> </w:t>
      </w:r>
      <w:r>
        <w:rPr>
          <w:sz w:val="28"/>
          <w:szCs w:val="28"/>
        </w:rPr>
        <w:t>– С. 13–19.</w:t>
      </w:r>
    </w:p>
    <w:p w:rsidR="00FB1DF7" w:rsidRDefault="00FB1DF7" w:rsidP="00FB1DF7">
      <w:pPr>
        <w:spacing w:line="360" w:lineRule="auto"/>
        <w:jc w:val="both"/>
        <w:rPr>
          <w:sz w:val="28"/>
          <w:szCs w:val="28"/>
          <w:lang w:val="uk-UA"/>
        </w:rPr>
      </w:pPr>
      <w:r>
        <w:rPr>
          <w:i/>
          <w:sz w:val="28"/>
          <w:szCs w:val="28"/>
          <w:lang w:val="uk-UA"/>
        </w:rPr>
        <w:t xml:space="preserve">94. Дорогой А.П. </w:t>
      </w:r>
      <w:r>
        <w:rPr>
          <w:sz w:val="28"/>
          <w:szCs w:val="28"/>
          <w:lang w:val="uk-UA"/>
        </w:rPr>
        <w:t xml:space="preserve">Моніторинг смертності населення України при хворобах системи кровообігу // </w:t>
      </w:r>
      <w:r>
        <w:rPr>
          <w:sz w:val="28"/>
          <w:szCs w:val="28"/>
          <w:lang w:val="en-US"/>
        </w:rPr>
        <w:t>VII</w:t>
      </w:r>
      <w:r>
        <w:rPr>
          <w:sz w:val="28"/>
          <w:szCs w:val="28"/>
          <w:lang w:val="uk-UA"/>
        </w:rPr>
        <w:t xml:space="preserve"> Національний конгрес кардіологів України.</w:t>
      </w:r>
      <w:r w:rsidRPr="001B6666">
        <w:rPr>
          <w:sz w:val="28"/>
          <w:szCs w:val="28"/>
        </w:rPr>
        <w:t xml:space="preserve"> </w:t>
      </w:r>
      <w:r>
        <w:rPr>
          <w:sz w:val="28"/>
          <w:szCs w:val="28"/>
        </w:rPr>
        <w:t>–</w:t>
      </w:r>
      <w:r>
        <w:rPr>
          <w:sz w:val="28"/>
          <w:szCs w:val="28"/>
          <w:lang w:val="uk-UA"/>
        </w:rPr>
        <w:t xml:space="preserve"> Дніпропетровськ, 2004.</w:t>
      </w:r>
      <w:r w:rsidRPr="001B6666">
        <w:rPr>
          <w:sz w:val="28"/>
          <w:szCs w:val="28"/>
        </w:rPr>
        <w:t xml:space="preserve"> </w:t>
      </w:r>
      <w:r>
        <w:rPr>
          <w:sz w:val="28"/>
          <w:szCs w:val="28"/>
        </w:rPr>
        <w:t>–</w:t>
      </w:r>
      <w:r>
        <w:rPr>
          <w:sz w:val="28"/>
          <w:szCs w:val="28"/>
          <w:lang w:val="uk-UA"/>
        </w:rPr>
        <w:t xml:space="preserve"> С. 330</w:t>
      </w:r>
      <w:r>
        <w:rPr>
          <w:sz w:val="28"/>
          <w:szCs w:val="28"/>
        </w:rPr>
        <w:t>–</w:t>
      </w:r>
      <w:r>
        <w:rPr>
          <w:sz w:val="28"/>
          <w:szCs w:val="28"/>
          <w:lang w:val="uk-UA"/>
        </w:rPr>
        <w:t>332.</w:t>
      </w:r>
    </w:p>
    <w:p w:rsidR="00FB1DF7" w:rsidRDefault="00FB1DF7" w:rsidP="00FB1DF7">
      <w:pPr>
        <w:spacing w:line="360" w:lineRule="auto"/>
        <w:jc w:val="both"/>
        <w:rPr>
          <w:sz w:val="28"/>
          <w:szCs w:val="28"/>
          <w:lang w:val="uk-UA"/>
        </w:rPr>
      </w:pPr>
      <w:r>
        <w:rPr>
          <w:i/>
          <w:sz w:val="28"/>
          <w:szCs w:val="28"/>
          <w:lang w:val="uk-UA"/>
        </w:rPr>
        <w:t>95. Дослідження</w:t>
      </w:r>
      <w:r>
        <w:rPr>
          <w:sz w:val="28"/>
          <w:szCs w:val="28"/>
          <w:lang w:val="uk-UA"/>
        </w:rPr>
        <w:t xml:space="preserve"> моніторингу ЕКГ за Холтером і ехокардіограми у хворих на ішемічну хворобу серця із калькульозним холециститом / Сабадишин Р.О., Гашинський І.В., Рижковський В.О. та ін. // Пленум правління Українського наукового товариства кардіологів «Атеросклероз і ішемічна хвороба серця: сучасниу стан проблеми. Артеріальна гіпертензія як фактор ризику ІХС; профілактика ускладнень».</w:t>
      </w:r>
      <w:r w:rsidRPr="001B6666">
        <w:rPr>
          <w:sz w:val="28"/>
          <w:szCs w:val="28"/>
        </w:rPr>
        <w:t xml:space="preserve"> </w:t>
      </w:r>
      <w:r>
        <w:rPr>
          <w:sz w:val="28"/>
          <w:szCs w:val="28"/>
        </w:rPr>
        <w:t>–</w:t>
      </w:r>
      <w:r>
        <w:rPr>
          <w:sz w:val="28"/>
          <w:szCs w:val="28"/>
          <w:lang w:val="uk-UA"/>
        </w:rPr>
        <w:t xml:space="preserve"> К., 2003.</w:t>
      </w:r>
      <w:r w:rsidRPr="001B6666">
        <w:rPr>
          <w:sz w:val="28"/>
          <w:szCs w:val="28"/>
        </w:rPr>
        <w:t xml:space="preserve"> </w:t>
      </w:r>
      <w:r>
        <w:rPr>
          <w:sz w:val="28"/>
          <w:szCs w:val="28"/>
        </w:rPr>
        <w:t>–</w:t>
      </w:r>
      <w:r>
        <w:rPr>
          <w:sz w:val="28"/>
          <w:szCs w:val="28"/>
          <w:lang w:val="uk-UA"/>
        </w:rPr>
        <w:t xml:space="preserve"> С. 144</w:t>
      </w:r>
      <w:r>
        <w:rPr>
          <w:sz w:val="28"/>
          <w:szCs w:val="28"/>
        </w:rPr>
        <w:t>–</w:t>
      </w:r>
      <w:r>
        <w:rPr>
          <w:sz w:val="28"/>
          <w:szCs w:val="28"/>
          <w:lang w:val="uk-UA"/>
        </w:rPr>
        <w:t>145.</w:t>
      </w:r>
    </w:p>
    <w:p w:rsidR="00FB1DF7" w:rsidRPr="004B75E2" w:rsidRDefault="00FB1DF7" w:rsidP="00FB1DF7">
      <w:pPr>
        <w:spacing w:line="360" w:lineRule="auto"/>
        <w:jc w:val="both"/>
        <w:rPr>
          <w:sz w:val="28"/>
          <w:szCs w:val="28"/>
          <w:lang w:val="uk-UA"/>
        </w:rPr>
      </w:pPr>
      <w:r>
        <w:rPr>
          <w:i/>
          <w:sz w:val="28"/>
          <w:szCs w:val="28"/>
          <w:lang w:val="uk-UA"/>
        </w:rPr>
        <w:t>96. Дяд</w:t>
      </w:r>
      <w:r>
        <w:rPr>
          <w:i/>
          <w:sz w:val="28"/>
          <w:szCs w:val="28"/>
        </w:rPr>
        <w:t xml:space="preserve">ык А.И. </w:t>
      </w:r>
      <w:r>
        <w:rPr>
          <w:sz w:val="28"/>
          <w:szCs w:val="28"/>
        </w:rPr>
        <w:t>Почки и сердце, сердце и почки: аспекты лечения // М</w:t>
      </w:r>
      <w:r>
        <w:rPr>
          <w:sz w:val="28"/>
          <w:szCs w:val="28"/>
          <w:lang w:val="uk-UA"/>
        </w:rPr>
        <w:t>и</w:t>
      </w:r>
      <w:r>
        <w:rPr>
          <w:sz w:val="28"/>
          <w:szCs w:val="28"/>
        </w:rPr>
        <w:t xml:space="preserve">стецтво </w:t>
      </w:r>
      <w:r>
        <w:rPr>
          <w:sz w:val="28"/>
          <w:szCs w:val="28"/>
          <w:lang w:val="uk-UA"/>
        </w:rPr>
        <w:t>лікування.</w:t>
      </w:r>
      <w:r w:rsidRPr="001B6666">
        <w:rPr>
          <w:sz w:val="28"/>
          <w:szCs w:val="28"/>
        </w:rPr>
        <w:t xml:space="preserve"> </w:t>
      </w:r>
      <w:r>
        <w:rPr>
          <w:sz w:val="28"/>
          <w:szCs w:val="28"/>
        </w:rPr>
        <w:t>–</w:t>
      </w:r>
      <w:r>
        <w:rPr>
          <w:sz w:val="28"/>
          <w:szCs w:val="28"/>
          <w:lang w:val="uk-UA"/>
        </w:rPr>
        <w:t xml:space="preserve"> 2004.</w:t>
      </w:r>
      <w:r w:rsidRPr="001B6666">
        <w:rPr>
          <w:sz w:val="28"/>
          <w:szCs w:val="28"/>
        </w:rPr>
        <w:t xml:space="preserve"> </w:t>
      </w:r>
      <w:r>
        <w:rPr>
          <w:sz w:val="28"/>
          <w:szCs w:val="28"/>
        </w:rPr>
        <w:t>–</w:t>
      </w:r>
      <w:r>
        <w:rPr>
          <w:sz w:val="28"/>
          <w:szCs w:val="28"/>
          <w:lang w:val="uk-UA"/>
        </w:rPr>
        <w:t xml:space="preserve"> № 2.</w:t>
      </w:r>
      <w:r w:rsidRPr="001B6666">
        <w:rPr>
          <w:sz w:val="28"/>
          <w:szCs w:val="28"/>
        </w:rPr>
        <w:t xml:space="preserve"> </w:t>
      </w:r>
      <w:r>
        <w:rPr>
          <w:sz w:val="28"/>
          <w:szCs w:val="28"/>
        </w:rPr>
        <w:t>–</w:t>
      </w:r>
      <w:r>
        <w:rPr>
          <w:sz w:val="28"/>
          <w:szCs w:val="28"/>
          <w:lang w:val="uk-UA"/>
        </w:rPr>
        <w:t xml:space="preserve"> С. 36</w:t>
      </w:r>
      <w:r>
        <w:rPr>
          <w:sz w:val="28"/>
          <w:szCs w:val="28"/>
        </w:rPr>
        <w:t>–</w:t>
      </w:r>
      <w:r>
        <w:rPr>
          <w:sz w:val="28"/>
          <w:szCs w:val="28"/>
          <w:lang w:val="uk-UA"/>
        </w:rPr>
        <w:t>40.</w:t>
      </w:r>
    </w:p>
    <w:p w:rsidR="00FB1DF7" w:rsidRPr="00D823DA" w:rsidRDefault="00FB1DF7" w:rsidP="00FB1DF7">
      <w:pPr>
        <w:spacing w:line="360" w:lineRule="auto"/>
        <w:jc w:val="both"/>
        <w:rPr>
          <w:sz w:val="28"/>
          <w:szCs w:val="28"/>
        </w:rPr>
      </w:pPr>
      <w:r>
        <w:rPr>
          <w:i/>
          <w:sz w:val="28"/>
          <w:szCs w:val="28"/>
          <w:lang w:val="uk-UA"/>
        </w:rPr>
        <w:t xml:space="preserve">97. </w:t>
      </w:r>
      <w:r>
        <w:rPr>
          <w:i/>
          <w:sz w:val="28"/>
          <w:szCs w:val="28"/>
        </w:rPr>
        <w:t xml:space="preserve">Ефимов А.С., </w:t>
      </w:r>
      <w:r>
        <w:rPr>
          <w:sz w:val="28"/>
          <w:szCs w:val="28"/>
        </w:rPr>
        <w:t>Соколова Л.К., Рыбченко Ю.Б. Сахарный диабет и сердце // М</w:t>
      </w:r>
      <w:r>
        <w:rPr>
          <w:sz w:val="28"/>
          <w:szCs w:val="28"/>
          <w:lang w:val="uk-UA"/>
        </w:rPr>
        <w:t>и</w:t>
      </w:r>
      <w:r>
        <w:rPr>
          <w:sz w:val="28"/>
          <w:szCs w:val="28"/>
        </w:rPr>
        <w:t xml:space="preserve">стецтво </w:t>
      </w:r>
      <w:r>
        <w:rPr>
          <w:sz w:val="28"/>
          <w:szCs w:val="28"/>
          <w:lang w:val="uk-UA"/>
        </w:rPr>
        <w:t>лікування.</w:t>
      </w:r>
      <w:r w:rsidRPr="001B6666">
        <w:rPr>
          <w:sz w:val="28"/>
          <w:szCs w:val="28"/>
        </w:rPr>
        <w:t xml:space="preserve"> </w:t>
      </w:r>
      <w:r>
        <w:rPr>
          <w:sz w:val="28"/>
          <w:szCs w:val="28"/>
        </w:rPr>
        <w:t>–</w:t>
      </w:r>
      <w:r>
        <w:rPr>
          <w:sz w:val="28"/>
          <w:szCs w:val="28"/>
          <w:lang w:val="uk-UA"/>
        </w:rPr>
        <w:t xml:space="preserve"> 2005.</w:t>
      </w:r>
      <w:r w:rsidRPr="001B6666">
        <w:rPr>
          <w:sz w:val="28"/>
          <w:szCs w:val="28"/>
        </w:rPr>
        <w:t xml:space="preserve"> </w:t>
      </w:r>
      <w:r>
        <w:rPr>
          <w:sz w:val="28"/>
          <w:szCs w:val="28"/>
        </w:rPr>
        <w:t>–</w:t>
      </w:r>
      <w:r>
        <w:rPr>
          <w:sz w:val="28"/>
          <w:szCs w:val="28"/>
          <w:lang w:val="uk-UA"/>
        </w:rPr>
        <w:t xml:space="preserve"> № 4.</w:t>
      </w:r>
      <w:r w:rsidRPr="001B6666">
        <w:rPr>
          <w:sz w:val="28"/>
          <w:szCs w:val="28"/>
        </w:rPr>
        <w:t xml:space="preserve"> </w:t>
      </w:r>
      <w:r>
        <w:rPr>
          <w:sz w:val="28"/>
          <w:szCs w:val="28"/>
        </w:rPr>
        <w:t>–</w:t>
      </w:r>
      <w:r>
        <w:rPr>
          <w:sz w:val="28"/>
          <w:szCs w:val="28"/>
          <w:lang w:val="uk-UA"/>
        </w:rPr>
        <w:t xml:space="preserve"> С. 44</w:t>
      </w:r>
      <w:r>
        <w:rPr>
          <w:sz w:val="28"/>
          <w:szCs w:val="28"/>
        </w:rPr>
        <w:t>–</w:t>
      </w:r>
      <w:r>
        <w:rPr>
          <w:sz w:val="28"/>
          <w:szCs w:val="28"/>
          <w:lang w:val="uk-UA"/>
        </w:rPr>
        <w:t>49.</w:t>
      </w:r>
    </w:p>
    <w:p w:rsidR="00FB1DF7" w:rsidRDefault="00FB1DF7" w:rsidP="00FB1DF7">
      <w:pPr>
        <w:spacing w:line="360" w:lineRule="auto"/>
        <w:jc w:val="both"/>
        <w:rPr>
          <w:sz w:val="28"/>
          <w:szCs w:val="28"/>
          <w:lang w:val="uk-UA"/>
        </w:rPr>
      </w:pPr>
      <w:r>
        <w:rPr>
          <w:i/>
          <w:sz w:val="28"/>
          <w:szCs w:val="28"/>
          <w:lang w:val="uk-UA"/>
        </w:rPr>
        <w:t xml:space="preserve">98. Жаров Е.И., </w:t>
      </w:r>
      <w:r>
        <w:rPr>
          <w:sz w:val="28"/>
          <w:szCs w:val="28"/>
          <w:lang w:val="uk-UA"/>
        </w:rPr>
        <w:t>Зиц С.В. Значение спектральной допплер-эхокардиографии в диагностике и оценке тяжести синдрома застойной недостаточности // Кардиология.</w:t>
      </w:r>
      <w:r w:rsidRPr="001B6666">
        <w:rPr>
          <w:sz w:val="28"/>
          <w:szCs w:val="28"/>
        </w:rPr>
        <w:t xml:space="preserve"> </w:t>
      </w:r>
      <w:r>
        <w:rPr>
          <w:sz w:val="28"/>
          <w:szCs w:val="28"/>
        </w:rPr>
        <w:t>–</w:t>
      </w:r>
      <w:r>
        <w:rPr>
          <w:sz w:val="28"/>
          <w:szCs w:val="28"/>
          <w:lang w:val="uk-UA"/>
        </w:rPr>
        <w:t xml:space="preserve"> 1996.</w:t>
      </w:r>
      <w:r w:rsidRPr="001B6666">
        <w:rPr>
          <w:sz w:val="28"/>
          <w:szCs w:val="28"/>
        </w:rPr>
        <w:t xml:space="preserve"> </w:t>
      </w:r>
      <w:r>
        <w:rPr>
          <w:sz w:val="28"/>
          <w:szCs w:val="28"/>
        </w:rPr>
        <w:t>–</w:t>
      </w:r>
      <w:r>
        <w:rPr>
          <w:sz w:val="28"/>
          <w:szCs w:val="28"/>
          <w:lang w:val="uk-UA"/>
        </w:rPr>
        <w:t xml:space="preserve"> № 1.</w:t>
      </w:r>
      <w:r w:rsidRPr="001B6666">
        <w:rPr>
          <w:sz w:val="28"/>
          <w:szCs w:val="28"/>
        </w:rPr>
        <w:t xml:space="preserve"> </w:t>
      </w:r>
      <w:r>
        <w:rPr>
          <w:sz w:val="28"/>
          <w:szCs w:val="28"/>
        </w:rPr>
        <w:t>–</w:t>
      </w:r>
      <w:r>
        <w:rPr>
          <w:sz w:val="28"/>
          <w:szCs w:val="28"/>
          <w:lang w:val="uk-UA"/>
        </w:rPr>
        <w:t xml:space="preserve"> С. 47</w:t>
      </w:r>
      <w:r>
        <w:rPr>
          <w:sz w:val="28"/>
          <w:szCs w:val="28"/>
        </w:rPr>
        <w:t>–</w:t>
      </w:r>
      <w:r>
        <w:rPr>
          <w:sz w:val="28"/>
          <w:szCs w:val="28"/>
          <w:lang w:val="uk-UA"/>
        </w:rPr>
        <w:t>50.</w:t>
      </w:r>
    </w:p>
    <w:p w:rsidR="00FB1DF7" w:rsidRDefault="00FB1DF7" w:rsidP="00FB1DF7">
      <w:pPr>
        <w:spacing w:line="360" w:lineRule="auto"/>
        <w:jc w:val="both"/>
        <w:rPr>
          <w:sz w:val="28"/>
          <w:szCs w:val="28"/>
          <w:lang w:val="uk-UA"/>
        </w:rPr>
      </w:pPr>
      <w:r>
        <w:rPr>
          <w:i/>
          <w:sz w:val="28"/>
          <w:szCs w:val="28"/>
          <w:lang w:val="uk-UA"/>
        </w:rPr>
        <w:t xml:space="preserve">99. Заіка А.В. </w:t>
      </w:r>
      <w:r>
        <w:rPr>
          <w:sz w:val="28"/>
          <w:szCs w:val="28"/>
          <w:lang w:val="uk-UA"/>
        </w:rPr>
        <w:t>Лікування гіпомоторної дискінезії жовчного міхура у хворих хронічною серцевою недостатністю // Об’єднаний Пленум правлінь Українських наукових товариств кардіологів, ревматологів та кардіохірургів з міжнародною участю «Серцева недостатність – сучасний стан проблеми».- К., 2002.</w:t>
      </w:r>
      <w:r w:rsidRPr="001B6666">
        <w:rPr>
          <w:sz w:val="28"/>
          <w:szCs w:val="28"/>
        </w:rPr>
        <w:t xml:space="preserve"> </w:t>
      </w:r>
      <w:r>
        <w:rPr>
          <w:sz w:val="28"/>
          <w:szCs w:val="28"/>
        </w:rPr>
        <w:t>–</w:t>
      </w:r>
      <w:r>
        <w:rPr>
          <w:sz w:val="28"/>
          <w:szCs w:val="28"/>
          <w:lang w:val="uk-UA"/>
        </w:rPr>
        <w:t xml:space="preserve"> С. 50</w:t>
      </w:r>
      <w:r>
        <w:rPr>
          <w:sz w:val="28"/>
          <w:szCs w:val="28"/>
        </w:rPr>
        <w:t>–</w:t>
      </w:r>
      <w:r>
        <w:rPr>
          <w:sz w:val="28"/>
          <w:szCs w:val="28"/>
          <w:lang w:val="uk-UA"/>
        </w:rPr>
        <w:t>51.</w:t>
      </w:r>
    </w:p>
    <w:p w:rsidR="00FB1DF7" w:rsidRDefault="00FB1DF7" w:rsidP="00FB1DF7">
      <w:pPr>
        <w:spacing w:line="360" w:lineRule="auto"/>
        <w:jc w:val="both"/>
        <w:rPr>
          <w:sz w:val="28"/>
          <w:szCs w:val="28"/>
        </w:rPr>
      </w:pPr>
      <w:r>
        <w:rPr>
          <w:i/>
          <w:sz w:val="28"/>
          <w:szCs w:val="28"/>
          <w:lang w:val="uk-UA"/>
        </w:rPr>
        <w:t xml:space="preserve">100. Замбон А. </w:t>
      </w:r>
      <w:r>
        <w:rPr>
          <w:sz w:val="28"/>
          <w:szCs w:val="28"/>
          <w:lang w:val="uk-UA"/>
        </w:rPr>
        <w:t xml:space="preserve">Метаболический синдром коррелирует с эндотелиальной дисфункцией коронарного микрососудистого русла у пациентов с нормальными коронарными артериями // </w:t>
      </w:r>
      <w:r>
        <w:rPr>
          <w:sz w:val="28"/>
          <w:szCs w:val="28"/>
          <w:lang w:val="en-US"/>
        </w:rPr>
        <w:t>Mets</w:t>
      </w:r>
      <w:r>
        <w:rPr>
          <w:sz w:val="28"/>
          <w:szCs w:val="28"/>
        </w:rPr>
        <w:t xml:space="preserve"> </w:t>
      </w:r>
      <w:r>
        <w:rPr>
          <w:sz w:val="28"/>
          <w:szCs w:val="28"/>
          <w:lang w:val="en-US"/>
        </w:rPr>
        <w:t>Insights</w:t>
      </w:r>
      <w:r>
        <w:rPr>
          <w:sz w:val="28"/>
          <w:szCs w:val="28"/>
        </w:rPr>
        <w:t>.</w:t>
      </w:r>
      <w:r w:rsidRPr="001B6666">
        <w:rPr>
          <w:sz w:val="28"/>
          <w:szCs w:val="28"/>
        </w:rPr>
        <w:t xml:space="preserve"> </w:t>
      </w:r>
      <w:r>
        <w:rPr>
          <w:sz w:val="28"/>
          <w:szCs w:val="28"/>
        </w:rPr>
        <w:t>– 2006.</w:t>
      </w:r>
      <w:r w:rsidRPr="001B6666">
        <w:rPr>
          <w:sz w:val="28"/>
          <w:szCs w:val="28"/>
        </w:rPr>
        <w:t xml:space="preserve"> </w:t>
      </w:r>
      <w:r>
        <w:rPr>
          <w:sz w:val="28"/>
          <w:szCs w:val="28"/>
        </w:rPr>
        <w:t>– № 4.</w:t>
      </w:r>
      <w:r w:rsidRPr="001B6666">
        <w:rPr>
          <w:sz w:val="28"/>
          <w:szCs w:val="28"/>
        </w:rPr>
        <w:t xml:space="preserve"> </w:t>
      </w:r>
      <w:r>
        <w:rPr>
          <w:sz w:val="28"/>
          <w:szCs w:val="28"/>
        </w:rPr>
        <w:t>– С. 18.</w:t>
      </w:r>
    </w:p>
    <w:p w:rsidR="00FB1DF7" w:rsidRDefault="00FB1DF7" w:rsidP="00FB1DF7">
      <w:pPr>
        <w:spacing w:line="360" w:lineRule="auto"/>
        <w:jc w:val="both"/>
        <w:rPr>
          <w:sz w:val="28"/>
          <w:szCs w:val="28"/>
          <w:lang w:val="uk-UA"/>
        </w:rPr>
      </w:pPr>
      <w:r>
        <w:rPr>
          <w:i/>
          <w:sz w:val="28"/>
          <w:szCs w:val="28"/>
          <w:lang w:val="uk-UA"/>
        </w:rPr>
        <w:lastRenderedPageBreak/>
        <w:t xml:space="preserve">101. Застойная </w:t>
      </w:r>
      <w:r>
        <w:rPr>
          <w:sz w:val="28"/>
          <w:szCs w:val="28"/>
          <w:lang w:val="uk-UA"/>
        </w:rPr>
        <w:t>хроническая сердечная недостаточность с нормальной систолической функцией левого желудочка / Преображенский А.В., Сидоренко Б.А., Шатунова И.М. и др. // Кардиология.</w:t>
      </w:r>
      <w:r w:rsidRPr="001B6666">
        <w:rPr>
          <w:sz w:val="28"/>
          <w:szCs w:val="28"/>
        </w:rPr>
        <w:t xml:space="preserve"> </w:t>
      </w:r>
      <w:r>
        <w:rPr>
          <w:sz w:val="28"/>
          <w:szCs w:val="28"/>
        </w:rPr>
        <w:t>–</w:t>
      </w:r>
      <w:r>
        <w:rPr>
          <w:sz w:val="28"/>
          <w:szCs w:val="28"/>
          <w:lang w:val="uk-UA"/>
        </w:rPr>
        <w:t xml:space="preserve"> 2001.</w:t>
      </w:r>
      <w:r w:rsidRPr="001B6666">
        <w:rPr>
          <w:sz w:val="28"/>
          <w:szCs w:val="28"/>
        </w:rPr>
        <w:t xml:space="preserve"> </w:t>
      </w:r>
      <w:r>
        <w:rPr>
          <w:sz w:val="28"/>
          <w:szCs w:val="28"/>
        </w:rPr>
        <w:t>–</w:t>
      </w:r>
      <w:r>
        <w:rPr>
          <w:sz w:val="28"/>
          <w:szCs w:val="28"/>
          <w:lang w:val="uk-UA"/>
        </w:rPr>
        <w:t xml:space="preserve"> № 1.</w:t>
      </w:r>
      <w:r w:rsidRPr="001B6666">
        <w:rPr>
          <w:sz w:val="28"/>
          <w:szCs w:val="28"/>
        </w:rPr>
        <w:t xml:space="preserve"> </w:t>
      </w:r>
      <w:r>
        <w:rPr>
          <w:sz w:val="28"/>
          <w:szCs w:val="28"/>
        </w:rPr>
        <w:t>–</w:t>
      </w:r>
      <w:r>
        <w:rPr>
          <w:sz w:val="28"/>
          <w:szCs w:val="28"/>
          <w:lang w:val="uk-UA"/>
        </w:rPr>
        <w:t xml:space="preserve"> С. 85</w:t>
      </w:r>
      <w:r>
        <w:rPr>
          <w:sz w:val="28"/>
          <w:szCs w:val="28"/>
        </w:rPr>
        <w:t>–</w:t>
      </w:r>
      <w:r>
        <w:rPr>
          <w:sz w:val="28"/>
          <w:szCs w:val="28"/>
          <w:lang w:val="uk-UA"/>
        </w:rPr>
        <w:t>91.</w:t>
      </w:r>
    </w:p>
    <w:p w:rsidR="00FB1DF7" w:rsidRDefault="00FB1DF7" w:rsidP="00FB1DF7">
      <w:pPr>
        <w:spacing w:line="360" w:lineRule="auto"/>
        <w:jc w:val="both"/>
        <w:rPr>
          <w:sz w:val="28"/>
          <w:szCs w:val="28"/>
          <w:lang w:val="uk-UA"/>
        </w:rPr>
      </w:pPr>
      <w:r>
        <w:rPr>
          <w:i/>
          <w:sz w:val="28"/>
          <w:szCs w:val="28"/>
          <w:lang w:val="uk-UA"/>
        </w:rPr>
        <w:t xml:space="preserve">102. Застосування </w:t>
      </w:r>
      <w:r>
        <w:rPr>
          <w:sz w:val="28"/>
          <w:szCs w:val="28"/>
          <w:lang w:val="uk-UA"/>
        </w:rPr>
        <w:t>β-адреноблокаторів у лікуванні хворих з хронічною серцевою недостатністю / Бобров В.О., Жарінов О.Й., Волченко Г.В. та ін.: Навч. посіб.</w:t>
      </w:r>
      <w:r w:rsidRPr="001B6666">
        <w:rPr>
          <w:sz w:val="28"/>
          <w:szCs w:val="28"/>
          <w:lang w:val="uk-UA"/>
        </w:rPr>
        <w:t xml:space="preserve"> –</w:t>
      </w:r>
      <w:r>
        <w:rPr>
          <w:sz w:val="28"/>
          <w:szCs w:val="28"/>
          <w:lang w:val="uk-UA"/>
        </w:rPr>
        <w:t xml:space="preserve"> К.: Четверта Хвиля, 2001.</w:t>
      </w:r>
      <w:r w:rsidRPr="001B6666">
        <w:rPr>
          <w:sz w:val="28"/>
          <w:szCs w:val="28"/>
          <w:lang w:val="uk-UA"/>
        </w:rPr>
        <w:t xml:space="preserve"> –</w:t>
      </w:r>
      <w:r>
        <w:rPr>
          <w:sz w:val="28"/>
          <w:szCs w:val="28"/>
          <w:lang w:val="uk-UA"/>
        </w:rPr>
        <w:t xml:space="preserve"> 24 с.</w:t>
      </w:r>
    </w:p>
    <w:p w:rsidR="00FB1DF7" w:rsidRDefault="00FB1DF7" w:rsidP="00FB1DF7">
      <w:pPr>
        <w:spacing w:line="360" w:lineRule="auto"/>
        <w:jc w:val="both"/>
        <w:rPr>
          <w:sz w:val="28"/>
          <w:szCs w:val="28"/>
          <w:lang w:val="uk-UA"/>
        </w:rPr>
      </w:pPr>
      <w:r>
        <w:rPr>
          <w:i/>
          <w:sz w:val="28"/>
          <w:szCs w:val="28"/>
          <w:lang w:val="uk-UA"/>
        </w:rPr>
        <w:t xml:space="preserve">103. Зербіно Д.Д., </w:t>
      </w:r>
      <w:r>
        <w:rPr>
          <w:sz w:val="28"/>
          <w:szCs w:val="28"/>
          <w:lang w:val="uk-UA"/>
        </w:rPr>
        <w:t>Соломанчук Т.М., Малик О.Р. Раптова смерть внаслідок хвороб системи кровообігу, гострої коронарної недостатності та інфаркту міокарда: вік, стать і професія померлих (аналіз динаміки за 18 років) // Укр. мед. часопис.</w:t>
      </w:r>
      <w:r w:rsidRPr="001B6666">
        <w:rPr>
          <w:sz w:val="28"/>
          <w:szCs w:val="28"/>
          <w:lang w:val="uk-UA"/>
        </w:rPr>
        <w:t xml:space="preserve"> –</w:t>
      </w:r>
      <w:r>
        <w:rPr>
          <w:sz w:val="28"/>
          <w:szCs w:val="28"/>
          <w:lang w:val="uk-UA"/>
        </w:rPr>
        <w:t xml:space="preserve"> 2004.</w:t>
      </w:r>
      <w:r w:rsidRPr="001B6666">
        <w:rPr>
          <w:sz w:val="28"/>
          <w:szCs w:val="28"/>
          <w:lang w:val="uk-UA"/>
        </w:rPr>
        <w:t xml:space="preserve"> –</w:t>
      </w:r>
      <w:r>
        <w:rPr>
          <w:sz w:val="28"/>
          <w:szCs w:val="28"/>
          <w:lang w:val="uk-UA"/>
        </w:rPr>
        <w:t xml:space="preserve"> № 5 (43).</w:t>
      </w:r>
      <w:r w:rsidRPr="001B6666">
        <w:rPr>
          <w:sz w:val="28"/>
          <w:szCs w:val="28"/>
          <w:lang w:val="uk-UA"/>
        </w:rPr>
        <w:t xml:space="preserve"> –</w:t>
      </w:r>
      <w:r>
        <w:rPr>
          <w:sz w:val="28"/>
          <w:szCs w:val="28"/>
          <w:lang w:val="uk-UA"/>
        </w:rPr>
        <w:t xml:space="preserve"> С. 106</w:t>
      </w:r>
      <w:r w:rsidRPr="001B6666">
        <w:rPr>
          <w:sz w:val="28"/>
          <w:szCs w:val="28"/>
          <w:lang w:val="uk-UA"/>
        </w:rPr>
        <w:t>–</w:t>
      </w:r>
      <w:r>
        <w:rPr>
          <w:sz w:val="28"/>
          <w:szCs w:val="28"/>
          <w:lang w:val="uk-UA"/>
        </w:rPr>
        <w:t>109.</w:t>
      </w:r>
    </w:p>
    <w:p w:rsidR="00FB1DF7" w:rsidRDefault="00FB1DF7" w:rsidP="00FB1DF7">
      <w:pPr>
        <w:spacing w:line="360" w:lineRule="auto"/>
        <w:jc w:val="both"/>
        <w:rPr>
          <w:sz w:val="28"/>
          <w:szCs w:val="28"/>
        </w:rPr>
      </w:pPr>
      <w:r>
        <w:rPr>
          <w:i/>
          <w:sz w:val="28"/>
          <w:szCs w:val="28"/>
          <w:lang w:val="uk-UA"/>
        </w:rPr>
        <w:t xml:space="preserve">104. Зиц С.В. </w:t>
      </w:r>
      <w:r>
        <w:rPr>
          <w:sz w:val="28"/>
          <w:szCs w:val="28"/>
        </w:rPr>
        <w:t>Диагностика и лечение застойной сердечной недостаточности: Монография.</w:t>
      </w:r>
      <w:r w:rsidRPr="001B6666">
        <w:rPr>
          <w:sz w:val="28"/>
          <w:szCs w:val="28"/>
        </w:rPr>
        <w:t xml:space="preserve"> </w:t>
      </w:r>
      <w:r>
        <w:rPr>
          <w:sz w:val="28"/>
          <w:szCs w:val="28"/>
        </w:rPr>
        <w:t>– М.: МЕДпресс, 2000.</w:t>
      </w:r>
      <w:r w:rsidRPr="001B6666">
        <w:rPr>
          <w:sz w:val="28"/>
          <w:szCs w:val="28"/>
        </w:rPr>
        <w:t xml:space="preserve"> </w:t>
      </w:r>
      <w:r>
        <w:rPr>
          <w:sz w:val="28"/>
          <w:szCs w:val="28"/>
        </w:rPr>
        <w:t>– 128 с.</w:t>
      </w:r>
    </w:p>
    <w:p w:rsidR="00FB1DF7" w:rsidRDefault="00FB1DF7" w:rsidP="00FB1DF7">
      <w:pPr>
        <w:spacing w:line="360" w:lineRule="auto"/>
        <w:jc w:val="both"/>
        <w:rPr>
          <w:sz w:val="28"/>
          <w:szCs w:val="28"/>
          <w:lang w:val="uk-UA"/>
        </w:rPr>
      </w:pPr>
      <w:r>
        <w:rPr>
          <w:i/>
          <w:sz w:val="28"/>
          <w:szCs w:val="28"/>
          <w:lang w:val="uk-UA"/>
        </w:rPr>
        <w:t>105. Значение</w:t>
      </w:r>
      <w:r>
        <w:rPr>
          <w:sz w:val="28"/>
          <w:szCs w:val="28"/>
          <w:lang w:val="uk-UA"/>
        </w:rPr>
        <w:t xml:space="preserve"> показателей внутрисердечной гемодинамики у больных инфарктом миокарда в прогнозировании развития сердечной недостаточности / Тарасов Н.И., Сизова И.Н., Малахович Е.В. и др. // Клин. медицина.</w:t>
      </w:r>
      <w:r w:rsidRPr="001B6666">
        <w:rPr>
          <w:sz w:val="28"/>
          <w:szCs w:val="28"/>
        </w:rPr>
        <w:t xml:space="preserve"> </w:t>
      </w:r>
      <w:r>
        <w:rPr>
          <w:sz w:val="28"/>
          <w:szCs w:val="28"/>
        </w:rPr>
        <w:t>–</w:t>
      </w:r>
      <w:r>
        <w:rPr>
          <w:sz w:val="28"/>
          <w:szCs w:val="28"/>
          <w:lang w:val="uk-UA"/>
        </w:rPr>
        <w:t xml:space="preserve"> 2001.</w:t>
      </w:r>
      <w:r w:rsidRPr="001B6666">
        <w:rPr>
          <w:sz w:val="28"/>
          <w:szCs w:val="28"/>
        </w:rPr>
        <w:t xml:space="preserve"> </w:t>
      </w:r>
      <w:r>
        <w:rPr>
          <w:sz w:val="28"/>
          <w:szCs w:val="28"/>
        </w:rPr>
        <w:t>–</w:t>
      </w:r>
      <w:r>
        <w:rPr>
          <w:sz w:val="28"/>
          <w:szCs w:val="28"/>
          <w:lang w:val="uk-UA"/>
        </w:rPr>
        <w:t xml:space="preserve">  № 7.</w:t>
      </w:r>
      <w:r w:rsidRPr="001B6666">
        <w:rPr>
          <w:sz w:val="28"/>
          <w:szCs w:val="28"/>
        </w:rPr>
        <w:t xml:space="preserve"> </w:t>
      </w:r>
      <w:r>
        <w:rPr>
          <w:sz w:val="28"/>
          <w:szCs w:val="28"/>
        </w:rPr>
        <w:t>–</w:t>
      </w:r>
      <w:r>
        <w:rPr>
          <w:sz w:val="28"/>
          <w:szCs w:val="28"/>
          <w:lang w:val="uk-UA"/>
        </w:rPr>
        <w:t xml:space="preserve"> С. 32</w:t>
      </w:r>
      <w:r>
        <w:rPr>
          <w:sz w:val="28"/>
          <w:szCs w:val="28"/>
        </w:rPr>
        <w:t>–</w:t>
      </w:r>
      <w:r>
        <w:rPr>
          <w:sz w:val="28"/>
          <w:szCs w:val="28"/>
          <w:lang w:val="uk-UA"/>
        </w:rPr>
        <w:t>35.</w:t>
      </w:r>
    </w:p>
    <w:p w:rsidR="00FB1DF7" w:rsidRDefault="00FB1DF7" w:rsidP="00FB1DF7">
      <w:pPr>
        <w:spacing w:line="360" w:lineRule="auto"/>
        <w:jc w:val="both"/>
        <w:rPr>
          <w:sz w:val="28"/>
          <w:szCs w:val="28"/>
        </w:rPr>
      </w:pPr>
      <w:r>
        <w:rPr>
          <w:i/>
          <w:sz w:val="28"/>
          <w:szCs w:val="28"/>
          <w:lang w:val="uk-UA"/>
        </w:rPr>
        <w:t xml:space="preserve">106. </w:t>
      </w:r>
      <w:r>
        <w:rPr>
          <w:i/>
          <w:sz w:val="28"/>
          <w:szCs w:val="28"/>
        </w:rPr>
        <w:t xml:space="preserve">Иванов А.П., </w:t>
      </w:r>
      <w:r>
        <w:rPr>
          <w:sz w:val="28"/>
          <w:szCs w:val="28"/>
        </w:rPr>
        <w:t>Эльгардт И.А. Процессы ремоделирования левого предсердия у больных, перенесших инфаркт миокарда, и возможности их изучения внутрипищеводной реографии // Клин. медицина.</w:t>
      </w:r>
      <w:r w:rsidRPr="001B6666">
        <w:rPr>
          <w:sz w:val="28"/>
          <w:szCs w:val="28"/>
        </w:rPr>
        <w:t xml:space="preserve"> </w:t>
      </w:r>
      <w:r>
        <w:rPr>
          <w:sz w:val="28"/>
          <w:szCs w:val="28"/>
        </w:rPr>
        <w:t>– 2001.</w:t>
      </w:r>
      <w:r w:rsidRPr="001B6666">
        <w:rPr>
          <w:sz w:val="28"/>
          <w:szCs w:val="28"/>
        </w:rPr>
        <w:t xml:space="preserve"> </w:t>
      </w:r>
      <w:r>
        <w:rPr>
          <w:sz w:val="28"/>
          <w:szCs w:val="28"/>
        </w:rPr>
        <w:t>– № 7.</w:t>
      </w:r>
      <w:r w:rsidRPr="001B6666">
        <w:rPr>
          <w:sz w:val="28"/>
          <w:szCs w:val="28"/>
        </w:rPr>
        <w:t xml:space="preserve"> </w:t>
      </w:r>
      <w:r>
        <w:rPr>
          <w:sz w:val="28"/>
          <w:szCs w:val="28"/>
        </w:rPr>
        <w:t>– С. 39–43.</w:t>
      </w:r>
    </w:p>
    <w:p w:rsidR="00FB1DF7" w:rsidRDefault="00FB1DF7" w:rsidP="00FB1DF7">
      <w:pPr>
        <w:spacing w:line="360" w:lineRule="auto"/>
        <w:jc w:val="both"/>
        <w:rPr>
          <w:sz w:val="28"/>
          <w:szCs w:val="28"/>
        </w:rPr>
      </w:pPr>
      <w:r>
        <w:rPr>
          <w:i/>
          <w:sz w:val="28"/>
          <w:szCs w:val="28"/>
          <w:lang w:val="uk-UA"/>
        </w:rPr>
        <w:t xml:space="preserve">107. Изучение </w:t>
      </w:r>
      <w:r>
        <w:rPr>
          <w:sz w:val="28"/>
          <w:szCs w:val="28"/>
          <w:lang w:val="uk-UA"/>
        </w:rPr>
        <w:t>качества жизни больных с хронической сердечной недостаточностью: современное состояние проблемы / Гиляревский С.Р., Орлов В.А., Бенделиани Н.Г. и др. // Рос. кардиол. журн.</w:t>
      </w:r>
      <w:r w:rsidRPr="001B6666">
        <w:rPr>
          <w:sz w:val="28"/>
          <w:szCs w:val="28"/>
        </w:rPr>
        <w:t xml:space="preserve"> </w:t>
      </w:r>
      <w:r>
        <w:rPr>
          <w:sz w:val="28"/>
          <w:szCs w:val="28"/>
        </w:rPr>
        <w:t>–</w:t>
      </w:r>
      <w:r>
        <w:rPr>
          <w:sz w:val="28"/>
          <w:szCs w:val="28"/>
          <w:lang w:val="uk-UA"/>
        </w:rPr>
        <w:t xml:space="preserve"> 2001.</w:t>
      </w:r>
      <w:r w:rsidRPr="001B6666">
        <w:rPr>
          <w:sz w:val="28"/>
          <w:szCs w:val="28"/>
        </w:rPr>
        <w:t xml:space="preserve"> </w:t>
      </w:r>
      <w:r>
        <w:rPr>
          <w:sz w:val="28"/>
          <w:szCs w:val="28"/>
        </w:rPr>
        <w:t>–</w:t>
      </w:r>
      <w:r>
        <w:rPr>
          <w:sz w:val="28"/>
          <w:szCs w:val="28"/>
          <w:lang w:val="uk-UA"/>
        </w:rPr>
        <w:t xml:space="preserve"> № 3.</w:t>
      </w:r>
      <w:r w:rsidRPr="001B6666">
        <w:rPr>
          <w:sz w:val="28"/>
          <w:szCs w:val="28"/>
        </w:rPr>
        <w:t xml:space="preserve"> </w:t>
      </w:r>
      <w:r>
        <w:rPr>
          <w:sz w:val="28"/>
          <w:szCs w:val="28"/>
        </w:rPr>
        <w:t>–</w:t>
      </w:r>
      <w:r>
        <w:rPr>
          <w:sz w:val="28"/>
          <w:szCs w:val="28"/>
          <w:lang w:val="uk-UA"/>
        </w:rPr>
        <w:t xml:space="preserve"> С. 58</w:t>
      </w:r>
      <w:r>
        <w:rPr>
          <w:sz w:val="28"/>
          <w:szCs w:val="28"/>
        </w:rPr>
        <w:t>–</w:t>
      </w:r>
      <w:r>
        <w:rPr>
          <w:sz w:val="28"/>
          <w:szCs w:val="28"/>
          <w:lang w:val="uk-UA"/>
        </w:rPr>
        <w:t>72.</w:t>
      </w:r>
    </w:p>
    <w:p w:rsidR="00FB1DF7" w:rsidRPr="005637EC" w:rsidRDefault="00FB1DF7" w:rsidP="00FB1DF7">
      <w:pPr>
        <w:spacing w:line="360" w:lineRule="auto"/>
        <w:jc w:val="both"/>
        <w:rPr>
          <w:sz w:val="28"/>
          <w:szCs w:val="28"/>
          <w:lang w:val="uk-UA"/>
        </w:rPr>
      </w:pPr>
      <w:r>
        <w:rPr>
          <w:i/>
          <w:sz w:val="28"/>
          <w:szCs w:val="28"/>
          <w:lang w:val="uk-UA"/>
        </w:rPr>
        <w:t xml:space="preserve">108. </w:t>
      </w:r>
      <w:r>
        <w:rPr>
          <w:i/>
          <w:sz w:val="28"/>
          <w:szCs w:val="28"/>
        </w:rPr>
        <w:t xml:space="preserve">Ильяш М.Г., </w:t>
      </w:r>
      <w:r>
        <w:rPr>
          <w:sz w:val="28"/>
          <w:szCs w:val="28"/>
        </w:rPr>
        <w:t xml:space="preserve">Несукай Е.Г. Артериальная гипертензия после менопаузы // </w:t>
      </w:r>
      <w:r>
        <w:rPr>
          <w:sz w:val="28"/>
          <w:szCs w:val="28"/>
          <w:lang w:val="uk-UA"/>
        </w:rPr>
        <w:t>Укр. кардіол. журн.</w:t>
      </w:r>
      <w:r w:rsidRPr="001B6666">
        <w:rPr>
          <w:sz w:val="28"/>
          <w:szCs w:val="28"/>
        </w:rPr>
        <w:t xml:space="preserve"> </w:t>
      </w:r>
      <w:r>
        <w:rPr>
          <w:sz w:val="28"/>
          <w:szCs w:val="28"/>
        </w:rPr>
        <w:t>–</w:t>
      </w:r>
      <w:r>
        <w:rPr>
          <w:sz w:val="28"/>
          <w:szCs w:val="28"/>
          <w:lang w:val="uk-UA"/>
        </w:rPr>
        <w:t xml:space="preserve"> 1999.</w:t>
      </w:r>
      <w:r w:rsidRPr="001B6666">
        <w:rPr>
          <w:sz w:val="28"/>
          <w:szCs w:val="28"/>
        </w:rPr>
        <w:t xml:space="preserve"> </w:t>
      </w:r>
      <w:r>
        <w:rPr>
          <w:sz w:val="28"/>
          <w:szCs w:val="28"/>
        </w:rPr>
        <w:t>–</w:t>
      </w:r>
      <w:r>
        <w:rPr>
          <w:sz w:val="28"/>
          <w:szCs w:val="28"/>
          <w:lang w:val="uk-UA"/>
        </w:rPr>
        <w:t xml:space="preserve"> № 2.</w:t>
      </w:r>
      <w:r w:rsidRPr="001B6666">
        <w:rPr>
          <w:sz w:val="28"/>
          <w:szCs w:val="28"/>
        </w:rPr>
        <w:t xml:space="preserve"> </w:t>
      </w:r>
      <w:r>
        <w:rPr>
          <w:sz w:val="28"/>
          <w:szCs w:val="28"/>
        </w:rPr>
        <w:t>–</w:t>
      </w:r>
      <w:r>
        <w:rPr>
          <w:sz w:val="28"/>
          <w:szCs w:val="28"/>
          <w:lang w:val="uk-UA"/>
        </w:rPr>
        <w:t xml:space="preserve"> С. 21</w:t>
      </w:r>
      <w:r>
        <w:rPr>
          <w:sz w:val="28"/>
          <w:szCs w:val="28"/>
        </w:rPr>
        <w:t>–</w:t>
      </w:r>
      <w:r>
        <w:rPr>
          <w:sz w:val="28"/>
          <w:szCs w:val="28"/>
          <w:lang w:val="uk-UA"/>
        </w:rPr>
        <w:t>24.</w:t>
      </w:r>
    </w:p>
    <w:p w:rsidR="00FB1DF7" w:rsidRPr="005637EC" w:rsidRDefault="00FB1DF7" w:rsidP="00FB1DF7">
      <w:pPr>
        <w:spacing w:line="360" w:lineRule="auto"/>
        <w:jc w:val="both"/>
        <w:rPr>
          <w:sz w:val="28"/>
          <w:szCs w:val="28"/>
          <w:lang w:val="uk-UA"/>
        </w:rPr>
      </w:pPr>
      <w:r>
        <w:rPr>
          <w:i/>
          <w:sz w:val="28"/>
          <w:szCs w:val="28"/>
          <w:lang w:val="uk-UA"/>
        </w:rPr>
        <w:t xml:space="preserve">109. Іншакова Г.В., </w:t>
      </w:r>
      <w:r>
        <w:rPr>
          <w:sz w:val="28"/>
          <w:szCs w:val="28"/>
          <w:lang w:val="uk-UA"/>
        </w:rPr>
        <w:t>Грузєва О.В. Тенденції захворюваності та поширеності хвороб серед населення України протягом 1991-2004 рр. // Ліки України.</w:t>
      </w:r>
      <w:r w:rsidRPr="001B6666">
        <w:rPr>
          <w:sz w:val="28"/>
          <w:szCs w:val="28"/>
          <w:lang w:val="uk-UA"/>
        </w:rPr>
        <w:t xml:space="preserve"> –</w:t>
      </w:r>
      <w:r>
        <w:rPr>
          <w:sz w:val="28"/>
          <w:szCs w:val="28"/>
          <w:lang w:val="uk-UA"/>
        </w:rPr>
        <w:t xml:space="preserve"> 2005.</w:t>
      </w:r>
      <w:r w:rsidRPr="001B6666">
        <w:rPr>
          <w:sz w:val="28"/>
          <w:szCs w:val="28"/>
          <w:lang w:val="uk-UA"/>
        </w:rPr>
        <w:t xml:space="preserve"> –</w:t>
      </w:r>
      <w:r>
        <w:rPr>
          <w:sz w:val="28"/>
          <w:szCs w:val="28"/>
          <w:lang w:val="uk-UA"/>
        </w:rPr>
        <w:t xml:space="preserve"> № 5 (додаток).</w:t>
      </w:r>
      <w:r w:rsidRPr="001B6666">
        <w:rPr>
          <w:sz w:val="28"/>
          <w:szCs w:val="28"/>
          <w:lang w:val="uk-UA"/>
        </w:rPr>
        <w:t xml:space="preserve"> –</w:t>
      </w:r>
      <w:r>
        <w:rPr>
          <w:sz w:val="28"/>
          <w:szCs w:val="28"/>
          <w:lang w:val="uk-UA"/>
        </w:rPr>
        <w:t xml:space="preserve"> С. 46</w:t>
      </w:r>
      <w:r w:rsidRPr="001B6666">
        <w:rPr>
          <w:sz w:val="28"/>
          <w:szCs w:val="28"/>
          <w:lang w:val="uk-UA"/>
        </w:rPr>
        <w:t>–</w:t>
      </w:r>
      <w:r>
        <w:rPr>
          <w:sz w:val="28"/>
          <w:szCs w:val="28"/>
          <w:lang w:val="uk-UA"/>
        </w:rPr>
        <w:t>47.</w:t>
      </w:r>
    </w:p>
    <w:p w:rsidR="00FB1DF7" w:rsidRDefault="00FB1DF7" w:rsidP="00FB1DF7">
      <w:pPr>
        <w:spacing w:line="360" w:lineRule="auto"/>
        <w:jc w:val="both"/>
        <w:rPr>
          <w:sz w:val="28"/>
          <w:szCs w:val="28"/>
        </w:rPr>
      </w:pPr>
      <w:r>
        <w:rPr>
          <w:i/>
          <w:sz w:val="28"/>
          <w:szCs w:val="28"/>
          <w:lang w:val="uk-UA"/>
        </w:rPr>
        <w:t xml:space="preserve">110. </w:t>
      </w:r>
      <w:r>
        <w:rPr>
          <w:i/>
          <w:sz w:val="28"/>
          <w:szCs w:val="28"/>
        </w:rPr>
        <w:t xml:space="preserve">Исследование </w:t>
      </w:r>
      <w:r>
        <w:rPr>
          <w:sz w:val="28"/>
          <w:szCs w:val="28"/>
        </w:rPr>
        <w:t xml:space="preserve">жизнеспособности миокарда у больных ИБС с выраженной дисфункцией левого желудочка и хронической недостаточностью </w:t>
      </w:r>
      <w:r>
        <w:rPr>
          <w:sz w:val="28"/>
          <w:szCs w:val="28"/>
        </w:rPr>
        <w:lastRenderedPageBreak/>
        <w:t>кровообращения / Саидов М.А., Беленков Ю.Н., Атьков О.Ю. и др. // Кардиология.</w:t>
      </w:r>
      <w:r w:rsidRPr="001B6666">
        <w:rPr>
          <w:sz w:val="28"/>
          <w:szCs w:val="28"/>
        </w:rPr>
        <w:t xml:space="preserve"> </w:t>
      </w:r>
      <w:r>
        <w:rPr>
          <w:sz w:val="28"/>
          <w:szCs w:val="28"/>
        </w:rPr>
        <w:t>– 1998.</w:t>
      </w:r>
      <w:r w:rsidRPr="001B6666">
        <w:rPr>
          <w:sz w:val="28"/>
          <w:szCs w:val="28"/>
        </w:rPr>
        <w:t xml:space="preserve"> </w:t>
      </w:r>
      <w:r>
        <w:rPr>
          <w:sz w:val="28"/>
          <w:szCs w:val="28"/>
        </w:rPr>
        <w:t>– № 6.</w:t>
      </w:r>
      <w:r w:rsidRPr="001B6666">
        <w:rPr>
          <w:sz w:val="28"/>
          <w:szCs w:val="28"/>
        </w:rPr>
        <w:t xml:space="preserve"> </w:t>
      </w:r>
      <w:r>
        <w:rPr>
          <w:sz w:val="28"/>
          <w:szCs w:val="28"/>
        </w:rPr>
        <w:t>– С. 20–28.</w:t>
      </w:r>
    </w:p>
    <w:p w:rsidR="00FB1DF7" w:rsidRDefault="00FB1DF7" w:rsidP="00FB1DF7">
      <w:pPr>
        <w:spacing w:line="360" w:lineRule="auto"/>
        <w:jc w:val="both"/>
        <w:rPr>
          <w:sz w:val="28"/>
          <w:szCs w:val="28"/>
        </w:rPr>
      </w:pPr>
      <w:r>
        <w:rPr>
          <w:i/>
          <w:sz w:val="28"/>
          <w:szCs w:val="28"/>
          <w:lang w:val="uk-UA"/>
        </w:rPr>
        <w:t xml:space="preserve">111. </w:t>
      </w:r>
      <w:r>
        <w:rPr>
          <w:i/>
          <w:sz w:val="28"/>
          <w:szCs w:val="28"/>
        </w:rPr>
        <w:t xml:space="preserve">Ишемическая </w:t>
      </w:r>
      <w:r>
        <w:rPr>
          <w:sz w:val="28"/>
          <w:szCs w:val="28"/>
        </w:rPr>
        <w:t>кардиомиопатия: значение оценки жизнеспособности миокарда для определения показаний к аортокоронарному шунтированию или трансплантации сердца / Шумаков В.И., Казаков Э.Н., Хубутия А.Ш. и др. // Грудная и сердечно-сосудистая хирургия. – 1999.</w:t>
      </w:r>
      <w:r w:rsidRPr="001B6666">
        <w:rPr>
          <w:sz w:val="28"/>
          <w:szCs w:val="28"/>
        </w:rPr>
        <w:t xml:space="preserve"> </w:t>
      </w:r>
      <w:r>
        <w:rPr>
          <w:sz w:val="28"/>
          <w:szCs w:val="28"/>
        </w:rPr>
        <w:t>– № 6.</w:t>
      </w:r>
      <w:r w:rsidRPr="001B6666">
        <w:rPr>
          <w:sz w:val="28"/>
          <w:szCs w:val="28"/>
        </w:rPr>
        <w:t xml:space="preserve"> </w:t>
      </w:r>
      <w:r>
        <w:rPr>
          <w:sz w:val="28"/>
          <w:szCs w:val="28"/>
        </w:rPr>
        <w:t>– С. 11–15.</w:t>
      </w:r>
    </w:p>
    <w:p w:rsidR="00FB1DF7" w:rsidRDefault="00FB1DF7" w:rsidP="00FB1DF7">
      <w:pPr>
        <w:spacing w:line="360" w:lineRule="auto"/>
        <w:jc w:val="both"/>
        <w:rPr>
          <w:sz w:val="28"/>
          <w:szCs w:val="28"/>
        </w:rPr>
      </w:pPr>
      <w:r>
        <w:rPr>
          <w:i/>
          <w:sz w:val="28"/>
          <w:szCs w:val="28"/>
          <w:lang w:val="uk-UA"/>
        </w:rPr>
        <w:t xml:space="preserve">112. </w:t>
      </w:r>
      <w:r>
        <w:rPr>
          <w:i/>
          <w:sz w:val="28"/>
          <w:szCs w:val="28"/>
        </w:rPr>
        <w:t xml:space="preserve">Калвиньш И.Я. </w:t>
      </w:r>
      <w:r>
        <w:rPr>
          <w:sz w:val="28"/>
          <w:szCs w:val="28"/>
        </w:rPr>
        <w:t>Милдронат: механизм действия и перспективы его применения.</w:t>
      </w:r>
      <w:r w:rsidRPr="001B6666">
        <w:rPr>
          <w:sz w:val="28"/>
          <w:szCs w:val="28"/>
        </w:rPr>
        <w:t xml:space="preserve"> </w:t>
      </w:r>
      <w:r>
        <w:rPr>
          <w:sz w:val="28"/>
          <w:szCs w:val="28"/>
        </w:rPr>
        <w:t>– М</w:t>
      </w:r>
      <w:r>
        <w:rPr>
          <w:sz w:val="28"/>
          <w:szCs w:val="28"/>
          <w:lang w:val="uk-UA"/>
        </w:rPr>
        <w:t>.</w:t>
      </w:r>
      <w:r>
        <w:rPr>
          <w:sz w:val="28"/>
          <w:szCs w:val="28"/>
        </w:rPr>
        <w:t xml:space="preserve">: </w:t>
      </w:r>
      <w:r>
        <w:rPr>
          <w:sz w:val="28"/>
          <w:szCs w:val="28"/>
          <w:lang w:val="en-US"/>
        </w:rPr>
        <w:t>Grindex</w:t>
      </w:r>
      <w:r>
        <w:rPr>
          <w:sz w:val="28"/>
          <w:szCs w:val="28"/>
        </w:rPr>
        <w:t>, 2001.</w:t>
      </w:r>
      <w:r w:rsidRPr="001B6666">
        <w:rPr>
          <w:sz w:val="28"/>
          <w:szCs w:val="28"/>
        </w:rPr>
        <w:t xml:space="preserve"> </w:t>
      </w:r>
      <w:r>
        <w:rPr>
          <w:sz w:val="28"/>
          <w:szCs w:val="28"/>
        </w:rPr>
        <w:t>– 25 с.</w:t>
      </w:r>
    </w:p>
    <w:p w:rsidR="00FB1DF7" w:rsidRDefault="00FB1DF7" w:rsidP="00FB1DF7">
      <w:pPr>
        <w:spacing w:line="360" w:lineRule="auto"/>
        <w:jc w:val="both"/>
        <w:rPr>
          <w:sz w:val="28"/>
          <w:szCs w:val="28"/>
        </w:rPr>
      </w:pPr>
      <w:r>
        <w:rPr>
          <w:i/>
          <w:sz w:val="28"/>
          <w:szCs w:val="28"/>
          <w:lang w:val="uk-UA"/>
        </w:rPr>
        <w:t xml:space="preserve">113. </w:t>
      </w:r>
      <w:r>
        <w:rPr>
          <w:i/>
          <w:sz w:val="28"/>
          <w:szCs w:val="28"/>
        </w:rPr>
        <w:t>Качество</w:t>
      </w:r>
      <w:r>
        <w:rPr>
          <w:sz w:val="28"/>
          <w:szCs w:val="28"/>
        </w:rPr>
        <w:t xml:space="preserve"> жизни больных после аорто-коронарного шунтирования / Яковлев А.Н., Мамонтов О.В., Гордеева М.В., Бродская И.С. // Рос. кардиол. журн. – 1999. – № 6. – С. 62–63.</w:t>
      </w:r>
    </w:p>
    <w:p w:rsidR="00FB1DF7" w:rsidRDefault="00FB1DF7" w:rsidP="00FB1DF7">
      <w:pPr>
        <w:spacing w:line="360" w:lineRule="auto"/>
        <w:jc w:val="both"/>
        <w:rPr>
          <w:sz w:val="28"/>
          <w:szCs w:val="28"/>
          <w:lang w:val="uk-UA"/>
        </w:rPr>
      </w:pPr>
      <w:r>
        <w:rPr>
          <w:i/>
          <w:sz w:val="28"/>
          <w:szCs w:val="28"/>
          <w:lang w:val="uk-UA"/>
        </w:rPr>
        <w:t xml:space="preserve">114. Кваша О.О., </w:t>
      </w:r>
      <w:r>
        <w:rPr>
          <w:sz w:val="28"/>
          <w:szCs w:val="28"/>
          <w:lang w:val="uk-UA"/>
        </w:rPr>
        <w:t>Малацківська О.В. Значимість основних факторів ризику в смертності жінок 40-59 років за даними проспективного спостереження // Ліки України.</w:t>
      </w:r>
      <w:r w:rsidRPr="001B6666">
        <w:rPr>
          <w:sz w:val="28"/>
          <w:szCs w:val="28"/>
        </w:rPr>
        <w:t xml:space="preserve"> </w:t>
      </w:r>
      <w:r>
        <w:rPr>
          <w:sz w:val="28"/>
          <w:szCs w:val="28"/>
        </w:rPr>
        <w:t>–</w:t>
      </w:r>
      <w:r>
        <w:rPr>
          <w:sz w:val="28"/>
          <w:szCs w:val="28"/>
          <w:lang w:val="uk-UA"/>
        </w:rPr>
        <w:t xml:space="preserve"> 2005.</w:t>
      </w:r>
      <w:r w:rsidRPr="001B6666">
        <w:rPr>
          <w:sz w:val="28"/>
          <w:szCs w:val="28"/>
        </w:rPr>
        <w:t xml:space="preserve"> </w:t>
      </w:r>
      <w:r>
        <w:rPr>
          <w:sz w:val="28"/>
          <w:szCs w:val="28"/>
        </w:rPr>
        <w:t>–</w:t>
      </w:r>
      <w:r>
        <w:rPr>
          <w:sz w:val="28"/>
          <w:szCs w:val="28"/>
          <w:lang w:val="uk-UA"/>
        </w:rPr>
        <w:t xml:space="preserve"> Додаток.</w:t>
      </w:r>
      <w:r w:rsidRPr="001B6666">
        <w:rPr>
          <w:sz w:val="28"/>
          <w:szCs w:val="28"/>
        </w:rPr>
        <w:t xml:space="preserve"> </w:t>
      </w:r>
      <w:r>
        <w:rPr>
          <w:sz w:val="28"/>
          <w:szCs w:val="28"/>
        </w:rPr>
        <w:t>–</w:t>
      </w:r>
      <w:r>
        <w:rPr>
          <w:sz w:val="28"/>
          <w:szCs w:val="28"/>
          <w:lang w:val="uk-UA"/>
        </w:rPr>
        <w:t xml:space="preserve"> С. 49</w:t>
      </w:r>
      <w:r>
        <w:rPr>
          <w:sz w:val="28"/>
          <w:szCs w:val="28"/>
        </w:rPr>
        <w:t>–</w:t>
      </w:r>
      <w:r>
        <w:rPr>
          <w:sz w:val="28"/>
          <w:szCs w:val="28"/>
          <w:lang w:val="uk-UA"/>
        </w:rPr>
        <w:t>50.</w:t>
      </w:r>
    </w:p>
    <w:p w:rsidR="00FB1DF7" w:rsidRPr="004C1D69" w:rsidRDefault="00FB1DF7" w:rsidP="00FB1DF7">
      <w:pPr>
        <w:spacing w:line="360" w:lineRule="auto"/>
        <w:jc w:val="both"/>
        <w:rPr>
          <w:sz w:val="28"/>
          <w:szCs w:val="28"/>
          <w:lang w:val="uk-UA"/>
        </w:rPr>
      </w:pPr>
      <w:r>
        <w:rPr>
          <w:i/>
          <w:sz w:val="28"/>
          <w:szCs w:val="28"/>
          <w:lang w:val="uk-UA"/>
        </w:rPr>
        <w:t xml:space="preserve">115. Кендзерська Т.Б., </w:t>
      </w:r>
      <w:r>
        <w:rPr>
          <w:sz w:val="28"/>
          <w:szCs w:val="28"/>
          <w:lang w:val="uk-UA"/>
        </w:rPr>
        <w:t>Христич Т.М., Шоріков Є.І. Прогностичні критерії поєднаного перебігу хронічного панкреатиту та ішемічної хвороби серця // Укр. терапевт. журн.</w:t>
      </w:r>
      <w:r w:rsidRPr="00E85D96">
        <w:rPr>
          <w:sz w:val="28"/>
          <w:szCs w:val="28"/>
          <w:lang w:val="uk-UA"/>
        </w:rPr>
        <w:t xml:space="preserve"> –</w:t>
      </w:r>
      <w:r>
        <w:rPr>
          <w:sz w:val="28"/>
          <w:szCs w:val="28"/>
          <w:lang w:val="uk-UA"/>
        </w:rPr>
        <w:t xml:space="preserve"> 2005.</w:t>
      </w:r>
      <w:r w:rsidRPr="00E85D96">
        <w:rPr>
          <w:sz w:val="28"/>
          <w:szCs w:val="28"/>
          <w:lang w:val="uk-UA"/>
        </w:rPr>
        <w:t xml:space="preserve"> –</w:t>
      </w:r>
      <w:r>
        <w:rPr>
          <w:sz w:val="28"/>
          <w:szCs w:val="28"/>
          <w:lang w:val="uk-UA"/>
        </w:rPr>
        <w:t xml:space="preserve"> № 1.</w:t>
      </w:r>
      <w:r w:rsidRPr="00E85D96">
        <w:rPr>
          <w:sz w:val="28"/>
          <w:szCs w:val="28"/>
          <w:lang w:val="uk-UA"/>
        </w:rPr>
        <w:t xml:space="preserve"> –</w:t>
      </w:r>
      <w:r>
        <w:rPr>
          <w:sz w:val="28"/>
          <w:szCs w:val="28"/>
          <w:lang w:val="uk-UA"/>
        </w:rPr>
        <w:t xml:space="preserve"> С. 22</w:t>
      </w:r>
      <w:r w:rsidRPr="00E85D96">
        <w:rPr>
          <w:sz w:val="28"/>
          <w:szCs w:val="28"/>
          <w:lang w:val="uk-UA"/>
        </w:rPr>
        <w:t>–</w:t>
      </w:r>
      <w:r>
        <w:rPr>
          <w:sz w:val="28"/>
          <w:szCs w:val="28"/>
          <w:lang w:val="uk-UA"/>
        </w:rPr>
        <w:t>24.</w:t>
      </w:r>
    </w:p>
    <w:p w:rsidR="00FB1DF7" w:rsidRDefault="00FB1DF7" w:rsidP="00FB1DF7">
      <w:pPr>
        <w:spacing w:line="360" w:lineRule="auto"/>
        <w:jc w:val="both"/>
        <w:rPr>
          <w:sz w:val="28"/>
          <w:szCs w:val="28"/>
        </w:rPr>
      </w:pPr>
      <w:r>
        <w:rPr>
          <w:i/>
          <w:sz w:val="28"/>
          <w:szCs w:val="28"/>
          <w:lang w:val="uk-UA"/>
        </w:rPr>
        <w:t xml:space="preserve">116. Клиническая </w:t>
      </w:r>
      <w:r>
        <w:rPr>
          <w:sz w:val="28"/>
          <w:szCs w:val="28"/>
        </w:rPr>
        <w:t>эффективность и безопасность милдроната при лечении хронической сердечной недостаточности у больных ишемической болезнью сердца / Карпов Р.С., Кошельская О.А., Врублевский А.В. и др. // Кардиология.– 2000.</w:t>
      </w:r>
      <w:r w:rsidRPr="00E85D96">
        <w:rPr>
          <w:sz w:val="28"/>
          <w:szCs w:val="28"/>
        </w:rPr>
        <w:t xml:space="preserve"> </w:t>
      </w:r>
      <w:r>
        <w:rPr>
          <w:sz w:val="28"/>
          <w:szCs w:val="28"/>
        </w:rPr>
        <w:t>– № 6.</w:t>
      </w:r>
      <w:r w:rsidRPr="00E85D96">
        <w:rPr>
          <w:sz w:val="28"/>
          <w:szCs w:val="28"/>
        </w:rPr>
        <w:t xml:space="preserve"> </w:t>
      </w:r>
      <w:r>
        <w:rPr>
          <w:sz w:val="28"/>
          <w:szCs w:val="28"/>
        </w:rPr>
        <w:t>– С. 69–74.</w:t>
      </w:r>
    </w:p>
    <w:p w:rsidR="00FB1DF7" w:rsidRDefault="00FB1DF7" w:rsidP="00FB1DF7">
      <w:pPr>
        <w:spacing w:line="360" w:lineRule="auto"/>
        <w:jc w:val="both"/>
        <w:rPr>
          <w:sz w:val="28"/>
          <w:szCs w:val="28"/>
        </w:rPr>
      </w:pPr>
      <w:r>
        <w:rPr>
          <w:i/>
          <w:sz w:val="28"/>
          <w:szCs w:val="28"/>
          <w:lang w:val="uk-UA"/>
        </w:rPr>
        <w:t xml:space="preserve">117. </w:t>
      </w:r>
      <w:r>
        <w:rPr>
          <w:i/>
          <w:sz w:val="28"/>
          <w:szCs w:val="28"/>
        </w:rPr>
        <w:t xml:space="preserve">Кобалава Ж.Д., </w:t>
      </w:r>
      <w:r>
        <w:rPr>
          <w:sz w:val="28"/>
          <w:szCs w:val="28"/>
        </w:rPr>
        <w:t>Котовская Ю.В. Артериальная гипертония: ключи к диагностике и лечению: Монография.</w:t>
      </w:r>
      <w:r w:rsidRPr="00E85D96">
        <w:rPr>
          <w:sz w:val="28"/>
          <w:szCs w:val="28"/>
        </w:rPr>
        <w:t xml:space="preserve"> </w:t>
      </w:r>
      <w:r>
        <w:rPr>
          <w:sz w:val="28"/>
          <w:szCs w:val="28"/>
        </w:rPr>
        <w:t>– М., 2007.</w:t>
      </w:r>
      <w:r w:rsidRPr="00E85D96">
        <w:rPr>
          <w:sz w:val="28"/>
          <w:szCs w:val="28"/>
        </w:rPr>
        <w:t xml:space="preserve"> </w:t>
      </w:r>
      <w:r>
        <w:rPr>
          <w:sz w:val="28"/>
          <w:szCs w:val="28"/>
        </w:rPr>
        <w:t>– 432 с.</w:t>
      </w:r>
    </w:p>
    <w:p w:rsidR="00FB1DF7" w:rsidRPr="004A5154" w:rsidRDefault="00FB1DF7" w:rsidP="00FB1DF7">
      <w:pPr>
        <w:spacing w:line="360" w:lineRule="auto"/>
        <w:jc w:val="both"/>
        <w:rPr>
          <w:sz w:val="28"/>
          <w:szCs w:val="28"/>
          <w:lang w:val="uk-UA"/>
        </w:rPr>
      </w:pPr>
      <w:r>
        <w:rPr>
          <w:i/>
          <w:sz w:val="28"/>
          <w:szCs w:val="28"/>
          <w:lang w:val="uk-UA"/>
        </w:rPr>
        <w:t xml:space="preserve">118. Коваленко В.М. </w:t>
      </w:r>
      <w:r>
        <w:rPr>
          <w:sz w:val="28"/>
          <w:szCs w:val="28"/>
          <w:lang w:val="uk-UA"/>
        </w:rPr>
        <w:t>Серцево-судинні та судинно-мозкові захворювання: стратегія багатофакторної профілактики і лікування // Нова медицина.</w:t>
      </w:r>
      <w:r w:rsidRPr="00E85D96">
        <w:rPr>
          <w:sz w:val="28"/>
          <w:szCs w:val="28"/>
        </w:rPr>
        <w:t xml:space="preserve"> </w:t>
      </w:r>
      <w:r>
        <w:rPr>
          <w:sz w:val="28"/>
          <w:szCs w:val="28"/>
        </w:rPr>
        <w:t>–</w:t>
      </w:r>
      <w:r>
        <w:rPr>
          <w:sz w:val="28"/>
          <w:szCs w:val="28"/>
          <w:lang w:val="uk-UA"/>
        </w:rPr>
        <w:t xml:space="preserve"> 2006.</w:t>
      </w:r>
      <w:r w:rsidRPr="00E85D96">
        <w:rPr>
          <w:sz w:val="28"/>
          <w:szCs w:val="28"/>
        </w:rPr>
        <w:t xml:space="preserve"> </w:t>
      </w:r>
      <w:r>
        <w:rPr>
          <w:sz w:val="28"/>
          <w:szCs w:val="28"/>
        </w:rPr>
        <w:t>–</w:t>
      </w:r>
      <w:r>
        <w:rPr>
          <w:sz w:val="28"/>
          <w:szCs w:val="28"/>
          <w:lang w:val="uk-UA"/>
        </w:rPr>
        <w:t xml:space="preserve"> № 3.</w:t>
      </w:r>
      <w:r w:rsidRPr="00E85D96">
        <w:rPr>
          <w:sz w:val="28"/>
          <w:szCs w:val="28"/>
        </w:rPr>
        <w:t xml:space="preserve"> </w:t>
      </w:r>
      <w:r>
        <w:rPr>
          <w:sz w:val="28"/>
          <w:szCs w:val="28"/>
        </w:rPr>
        <w:t>–</w:t>
      </w:r>
      <w:r>
        <w:rPr>
          <w:sz w:val="28"/>
          <w:szCs w:val="28"/>
          <w:lang w:val="uk-UA"/>
        </w:rPr>
        <w:t xml:space="preserve"> С. 16</w:t>
      </w:r>
      <w:r>
        <w:rPr>
          <w:sz w:val="28"/>
          <w:szCs w:val="28"/>
        </w:rPr>
        <w:t>–</w:t>
      </w:r>
      <w:r>
        <w:rPr>
          <w:sz w:val="28"/>
          <w:szCs w:val="28"/>
          <w:lang w:val="uk-UA"/>
        </w:rPr>
        <w:t>19.</w:t>
      </w:r>
    </w:p>
    <w:p w:rsidR="00FB1DF7" w:rsidRDefault="00FB1DF7" w:rsidP="00FB1DF7">
      <w:pPr>
        <w:spacing w:line="360" w:lineRule="auto"/>
        <w:jc w:val="both"/>
        <w:rPr>
          <w:sz w:val="28"/>
          <w:szCs w:val="28"/>
          <w:lang w:val="uk-UA"/>
        </w:rPr>
      </w:pPr>
      <w:r>
        <w:rPr>
          <w:i/>
          <w:sz w:val="28"/>
          <w:szCs w:val="28"/>
          <w:lang w:val="uk-UA"/>
        </w:rPr>
        <w:t xml:space="preserve">119. Коваленко В.М. </w:t>
      </w:r>
      <w:r>
        <w:rPr>
          <w:sz w:val="28"/>
          <w:szCs w:val="28"/>
          <w:lang w:val="uk-UA"/>
        </w:rPr>
        <w:t xml:space="preserve">Сучасний стан кардіології в Україні та перспективи впровадження нових технологій діагностики і лікування // </w:t>
      </w:r>
      <w:r>
        <w:rPr>
          <w:sz w:val="28"/>
          <w:szCs w:val="28"/>
          <w:lang w:val="en-US"/>
        </w:rPr>
        <w:t>VII</w:t>
      </w:r>
      <w:r>
        <w:rPr>
          <w:sz w:val="28"/>
          <w:szCs w:val="28"/>
          <w:lang w:val="uk-UA"/>
        </w:rPr>
        <w:t xml:space="preserve"> Національний конгрес кардіологів України.</w:t>
      </w:r>
      <w:r w:rsidRPr="00E85D96">
        <w:rPr>
          <w:sz w:val="28"/>
          <w:szCs w:val="28"/>
          <w:lang w:val="uk-UA"/>
        </w:rPr>
        <w:t xml:space="preserve"> –</w:t>
      </w:r>
      <w:r>
        <w:rPr>
          <w:sz w:val="28"/>
          <w:szCs w:val="28"/>
          <w:lang w:val="uk-UA"/>
        </w:rPr>
        <w:t xml:space="preserve"> Дніпропетровськ, 2004.</w:t>
      </w:r>
      <w:r w:rsidRPr="00E85D96">
        <w:rPr>
          <w:sz w:val="28"/>
          <w:szCs w:val="28"/>
          <w:lang w:val="uk-UA"/>
        </w:rPr>
        <w:t xml:space="preserve"> –</w:t>
      </w:r>
      <w:r>
        <w:rPr>
          <w:sz w:val="28"/>
          <w:szCs w:val="28"/>
          <w:lang w:val="uk-UA"/>
        </w:rPr>
        <w:t xml:space="preserve"> С. 35</w:t>
      </w:r>
      <w:r w:rsidRPr="00E85D96">
        <w:rPr>
          <w:sz w:val="28"/>
          <w:szCs w:val="28"/>
          <w:lang w:val="uk-UA"/>
        </w:rPr>
        <w:t>–</w:t>
      </w:r>
      <w:r>
        <w:rPr>
          <w:sz w:val="28"/>
          <w:szCs w:val="28"/>
          <w:lang w:val="uk-UA"/>
        </w:rPr>
        <w:t>39.</w:t>
      </w:r>
    </w:p>
    <w:p w:rsidR="00FB1DF7" w:rsidRDefault="00FB1DF7" w:rsidP="00FB1DF7">
      <w:pPr>
        <w:spacing w:line="360" w:lineRule="auto"/>
        <w:jc w:val="both"/>
        <w:rPr>
          <w:sz w:val="28"/>
          <w:szCs w:val="28"/>
          <w:lang w:val="uk-UA"/>
        </w:rPr>
      </w:pPr>
      <w:r>
        <w:rPr>
          <w:i/>
          <w:sz w:val="28"/>
          <w:szCs w:val="28"/>
          <w:lang w:val="uk-UA"/>
        </w:rPr>
        <w:lastRenderedPageBreak/>
        <w:t xml:space="preserve">120. </w:t>
      </w:r>
      <w:r>
        <w:rPr>
          <w:i/>
          <w:sz w:val="28"/>
          <w:szCs w:val="28"/>
        </w:rPr>
        <w:t xml:space="preserve">Коваль Е.А. </w:t>
      </w:r>
      <w:r>
        <w:rPr>
          <w:sz w:val="28"/>
          <w:szCs w:val="28"/>
        </w:rPr>
        <w:t xml:space="preserve">Типы иммунограмм у больных с различными клиническими формами ишемической болезни сердца и их индивидуальное прогностическое значение // </w:t>
      </w:r>
      <w:r>
        <w:rPr>
          <w:sz w:val="28"/>
          <w:szCs w:val="28"/>
          <w:lang w:val="uk-UA"/>
        </w:rPr>
        <w:t>Укр. кардіол. журн.</w:t>
      </w:r>
      <w:r w:rsidRPr="00E85D96">
        <w:rPr>
          <w:sz w:val="28"/>
          <w:szCs w:val="28"/>
        </w:rPr>
        <w:t xml:space="preserve"> </w:t>
      </w:r>
      <w:r>
        <w:rPr>
          <w:sz w:val="28"/>
          <w:szCs w:val="28"/>
        </w:rPr>
        <w:t>–</w:t>
      </w:r>
      <w:r>
        <w:rPr>
          <w:sz w:val="28"/>
          <w:szCs w:val="28"/>
          <w:lang w:val="uk-UA"/>
        </w:rPr>
        <w:t xml:space="preserve"> 1994.</w:t>
      </w:r>
      <w:r w:rsidRPr="00E85D96">
        <w:rPr>
          <w:sz w:val="28"/>
          <w:szCs w:val="28"/>
        </w:rPr>
        <w:t xml:space="preserve"> </w:t>
      </w:r>
      <w:r>
        <w:rPr>
          <w:sz w:val="28"/>
          <w:szCs w:val="28"/>
        </w:rPr>
        <w:t>–</w:t>
      </w:r>
      <w:r>
        <w:rPr>
          <w:sz w:val="28"/>
          <w:szCs w:val="28"/>
          <w:lang w:val="uk-UA"/>
        </w:rPr>
        <w:t xml:space="preserve"> № 6.</w:t>
      </w:r>
      <w:r w:rsidRPr="00E85D96">
        <w:rPr>
          <w:sz w:val="28"/>
          <w:szCs w:val="28"/>
        </w:rPr>
        <w:t xml:space="preserve"> </w:t>
      </w:r>
      <w:r>
        <w:rPr>
          <w:sz w:val="28"/>
          <w:szCs w:val="28"/>
        </w:rPr>
        <w:t>–</w:t>
      </w:r>
      <w:r>
        <w:rPr>
          <w:sz w:val="28"/>
          <w:szCs w:val="28"/>
          <w:lang w:val="uk-UA"/>
        </w:rPr>
        <w:t xml:space="preserve"> С. 56</w:t>
      </w:r>
      <w:r>
        <w:rPr>
          <w:sz w:val="28"/>
          <w:szCs w:val="28"/>
        </w:rPr>
        <w:t>–</w:t>
      </w:r>
      <w:r>
        <w:rPr>
          <w:sz w:val="28"/>
          <w:szCs w:val="28"/>
          <w:lang w:val="uk-UA"/>
        </w:rPr>
        <w:t>60.</w:t>
      </w:r>
    </w:p>
    <w:p w:rsidR="00FB1DF7" w:rsidRDefault="00FB1DF7" w:rsidP="00FB1DF7">
      <w:pPr>
        <w:spacing w:line="360" w:lineRule="auto"/>
        <w:jc w:val="both"/>
        <w:rPr>
          <w:sz w:val="28"/>
          <w:szCs w:val="28"/>
          <w:lang w:val="uk-UA"/>
        </w:rPr>
      </w:pPr>
      <w:r>
        <w:rPr>
          <w:i/>
          <w:sz w:val="28"/>
          <w:szCs w:val="28"/>
          <w:lang w:val="uk-UA"/>
        </w:rPr>
        <w:t xml:space="preserve">121. Ковешников В.Г., </w:t>
      </w:r>
      <w:r>
        <w:rPr>
          <w:sz w:val="28"/>
          <w:szCs w:val="28"/>
          <w:lang w:val="uk-UA"/>
        </w:rPr>
        <w:t>Никитюк Б.А. Медицинская антропология:   Монография.</w:t>
      </w:r>
      <w:r w:rsidRPr="00E85D96">
        <w:rPr>
          <w:sz w:val="28"/>
          <w:szCs w:val="28"/>
        </w:rPr>
        <w:t xml:space="preserve"> </w:t>
      </w:r>
      <w:r>
        <w:rPr>
          <w:sz w:val="28"/>
          <w:szCs w:val="28"/>
        </w:rPr>
        <w:t>–</w:t>
      </w:r>
      <w:r>
        <w:rPr>
          <w:sz w:val="28"/>
          <w:szCs w:val="28"/>
          <w:lang w:val="uk-UA"/>
        </w:rPr>
        <w:t xml:space="preserve"> К.: Здоров</w:t>
      </w:r>
      <w:r>
        <w:rPr>
          <w:sz w:val="28"/>
          <w:szCs w:val="28"/>
        </w:rPr>
        <w:t>’</w:t>
      </w:r>
      <w:r>
        <w:rPr>
          <w:sz w:val="28"/>
          <w:szCs w:val="28"/>
          <w:lang w:val="uk-UA"/>
        </w:rPr>
        <w:t>я</w:t>
      </w:r>
      <w:r>
        <w:rPr>
          <w:sz w:val="28"/>
          <w:szCs w:val="28"/>
        </w:rPr>
        <w:t>,</w:t>
      </w:r>
      <w:r>
        <w:rPr>
          <w:sz w:val="28"/>
          <w:szCs w:val="28"/>
          <w:lang w:val="uk-UA"/>
        </w:rPr>
        <w:t xml:space="preserve"> 1992.</w:t>
      </w:r>
      <w:r w:rsidRPr="00E85D96">
        <w:rPr>
          <w:sz w:val="28"/>
          <w:szCs w:val="28"/>
        </w:rPr>
        <w:t xml:space="preserve"> </w:t>
      </w:r>
      <w:r>
        <w:rPr>
          <w:sz w:val="28"/>
          <w:szCs w:val="28"/>
        </w:rPr>
        <w:t>–</w:t>
      </w:r>
      <w:r>
        <w:rPr>
          <w:sz w:val="28"/>
          <w:szCs w:val="28"/>
          <w:lang w:val="uk-UA"/>
        </w:rPr>
        <w:t xml:space="preserve"> 200 с.</w:t>
      </w:r>
    </w:p>
    <w:p w:rsidR="00FB1DF7" w:rsidRPr="001F3011" w:rsidRDefault="00FB1DF7" w:rsidP="00FB1DF7">
      <w:pPr>
        <w:spacing w:line="360" w:lineRule="auto"/>
        <w:jc w:val="both"/>
        <w:rPr>
          <w:sz w:val="28"/>
          <w:szCs w:val="28"/>
          <w:lang w:val="uk-UA"/>
        </w:rPr>
      </w:pPr>
      <w:r>
        <w:rPr>
          <w:i/>
          <w:sz w:val="28"/>
          <w:szCs w:val="28"/>
          <w:lang w:val="uk-UA"/>
        </w:rPr>
        <w:t xml:space="preserve">122. Колодченко В.П. </w:t>
      </w:r>
      <w:r>
        <w:rPr>
          <w:sz w:val="28"/>
          <w:szCs w:val="28"/>
          <w:lang w:val="uk-UA"/>
        </w:rPr>
        <w:t>Роль соматотипів у патогенезі артеріальної гіпертензії // Український терапевт. журнал.</w:t>
      </w:r>
      <w:r w:rsidRPr="00E85D96">
        <w:rPr>
          <w:sz w:val="28"/>
          <w:szCs w:val="28"/>
        </w:rPr>
        <w:t xml:space="preserve"> </w:t>
      </w:r>
      <w:r>
        <w:rPr>
          <w:sz w:val="28"/>
          <w:szCs w:val="28"/>
        </w:rPr>
        <w:t>–</w:t>
      </w:r>
      <w:r>
        <w:rPr>
          <w:sz w:val="28"/>
          <w:szCs w:val="28"/>
          <w:lang w:val="uk-UA"/>
        </w:rPr>
        <w:t xml:space="preserve"> 2005.</w:t>
      </w:r>
      <w:r w:rsidRPr="00E85D96">
        <w:rPr>
          <w:sz w:val="28"/>
          <w:szCs w:val="28"/>
        </w:rPr>
        <w:t xml:space="preserve"> </w:t>
      </w:r>
      <w:r>
        <w:rPr>
          <w:sz w:val="28"/>
          <w:szCs w:val="28"/>
        </w:rPr>
        <w:t>–</w:t>
      </w:r>
      <w:r>
        <w:rPr>
          <w:sz w:val="28"/>
          <w:szCs w:val="28"/>
          <w:lang w:val="uk-UA"/>
        </w:rPr>
        <w:t xml:space="preserve"> № 4.</w:t>
      </w:r>
      <w:r w:rsidRPr="00E85D96">
        <w:rPr>
          <w:sz w:val="28"/>
          <w:szCs w:val="28"/>
        </w:rPr>
        <w:t xml:space="preserve"> </w:t>
      </w:r>
      <w:r>
        <w:rPr>
          <w:sz w:val="28"/>
          <w:szCs w:val="28"/>
        </w:rPr>
        <w:t>–</w:t>
      </w:r>
      <w:r>
        <w:rPr>
          <w:sz w:val="28"/>
          <w:szCs w:val="28"/>
          <w:lang w:val="uk-UA"/>
        </w:rPr>
        <w:t xml:space="preserve"> С. 26</w:t>
      </w:r>
      <w:r>
        <w:rPr>
          <w:sz w:val="28"/>
          <w:szCs w:val="28"/>
        </w:rPr>
        <w:t>–</w:t>
      </w:r>
      <w:r>
        <w:rPr>
          <w:sz w:val="28"/>
          <w:szCs w:val="28"/>
          <w:lang w:val="uk-UA"/>
        </w:rPr>
        <w:t>29.</w:t>
      </w:r>
    </w:p>
    <w:p w:rsidR="00FB1DF7" w:rsidRDefault="00FB1DF7" w:rsidP="00FB1DF7">
      <w:pPr>
        <w:spacing w:line="360" w:lineRule="auto"/>
        <w:jc w:val="both"/>
        <w:rPr>
          <w:sz w:val="28"/>
          <w:szCs w:val="28"/>
        </w:rPr>
      </w:pPr>
      <w:r>
        <w:rPr>
          <w:i/>
          <w:sz w:val="28"/>
          <w:szCs w:val="28"/>
          <w:lang w:val="uk-UA"/>
        </w:rPr>
        <w:t xml:space="preserve">123. </w:t>
      </w:r>
      <w:r>
        <w:rPr>
          <w:i/>
          <w:sz w:val="28"/>
          <w:szCs w:val="28"/>
        </w:rPr>
        <w:t xml:space="preserve">Комиссаренко И.А. </w:t>
      </w:r>
      <w:r>
        <w:rPr>
          <w:sz w:val="28"/>
          <w:szCs w:val="28"/>
        </w:rPr>
        <w:t>Тактика ведения больных старших возрастных групп, перенесших инфаркт миокарда // Справочник поликлинического врача.</w:t>
      </w:r>
      <w:r w:rsidRPr="00E85D96">
        <w:rPr>
          <w:sz w:val="28"/>
          <w:szCs w:val="28"/>
        </w:rPr>
        <w:t xml:space="preserve"> </w:t>
      </w:r>
      <w:r>
        <w:rPr>
          <w:sz w:val="28"/>
          <w:szCs w:val="28"/>
        </w:rPr>
        <w:t>– 2006.- № 6.</w:t>
      </w:r>
      <w:r w:rsidRPr="00E85D96">
        <w:rPr>
          <w:sz w:val="28"/>
          <w:szCs w:val="28"/>
        </w:rPr>
        <w:t xml:space="preserve"> </w:t>
      </w:r>
      <w:r>
        <w:rPr>
          <w:sz w:val="28"/>
          <w:szCs w:val="28"/>
        </w:rPr>
        <w:t>– С. 27–30.</w:t>
      </w:r>
    </w:p>
    <w:p w:rsidR="00FB1DF7" w:rsidRPr="000E790F" w:rsidRDefault="00FB1DF7" w:rsidP="00FB1DF7">
      <w:pPr>
        <w:spacing w:line="360" w:lineRule="auto"/>
        <w:jc w:val="both"/>
        <w:rPr>
          <w:sz w:val="28"/>
          <w:szCs w:val="28"/>
          <w:lang w:val="uk-UA"/>
        </w:rPr>
      </w:pPr>
      <w:r>
        <w:rPr>
          <w:i/>
          <w:sz w:val="28"/>
          <w:szCs w:val="28"/>
          <w:lang w:val="uk-UA"/>
        </w:rPr>
        <w:t xml:space="preserve">124. Коновалов С.В., </w:t>
      </w:r>
      <w:r>
        <w:rPr>
          <w:sz w:val="28"/>
          <w:szCs w:val="28"/>
          <w:lang w:val="uk-UA"/>
        </w:rPr>
        <w:t>Сєркова В.К. Клінічна характеристика препарату кардонат у хворих на ішемічну хворобу серця // Ліки України.</w:t>
      </w:r>
      <w:r w:rsidRPr="00E85D96">
        <w:rPr>
          <w:sz w:val="28"/>
          <w:szCs w:val="28"/>
        </w:rPr>
        <w:t xml:space="preserve"> </w:t>
      </w:r>
      <w:r>
        <w:rPr>
          <w:sz w:val="28"/>
          <w:szCs w:val="28"/>
        </w:rPr>
        <w:t>–</w:t>
      </w:r>
      <w:r>
        <w:rPr>
          <w:sz w:val="28"/>
          <w:szCs w:val="28"/>
          <w:lang w:val="uk-UA"/>
        </w:rPr>
        <w:t xml:space="preserve"> 2005.</w:t>
      </w:r>
      <w:r w:rsidRPr="00E85D96">
        <w:rPr>
          <w:sz w:val="28"/>
          <w:szCs w:val="28"/>
        </w:rPr>
        <w:t xml:space="preserve"> </w:t>
      </w:r>
      <w:r>
        <w:rPr>
          <w:sz w:val="28"/>
          <w:szCs w:val="28"/>
        </w:rPr>
        <w:t>–</w:t>
      </w:r>
      <w:r>
        <w:rPr>
          <w:sz w:val="28"/>
          <w:szCs w:val="28"/>
          <w:lang w:val="uk-UA"/>
        </w:rPr>
        <w:t xml:space="preserve"> № 10.</w:t>
      </w:r>
      <w:r w:rsidRPr="00E85D96">
        <w:rPr>
          <w:sz w:val="28"/>
          <w:szCs w:val="28"/>
        </w:rPr>
        <w:t xml:space="preserve"> </w:t>
      </w:r>
      <w:r>
        <w:rPr>
          <w:sz w:val="28"/>
          <w:szCs w:val="28"/>
        </w:rPr>
        <w:t>–</w:t>
      </w:r>
      <w:r>
        <w:rPr>
          <w:sz w:val="28"/>
          <w:szCs w:val="28"/>
          <w:lang w:val="uk-UA"/>
        </w:rPr>
        <w:t xml:space="preserve"> С. 120</w:t>
      </w:r>
      <w:r>
        <w:rPr>
          <w:sz w:val="28"/>
          <w:szCs w:val="28"/>
        </w:rPr>
        <w:t>–</w:t>
      </w:r>
      <w:r>
        <w:rPr>
          <w:sz w:val="28"/>
          <w:szCs w:val="28"/>
          <w:lang w:val="uk-UA"/>
        </w:rPr>
        <w:t>122.</w:t>
      </w:r>
    </w:p>
    <w:p w:rsidR="00FB1DF7" w:rsidRDefault="00FB1DF7" w:rsidP="00FB1DF7">
      <w:pPr>
        <w:spacing w:line="360" w:lineRule="auto"/>
        <w:jc w:val="both"/>
        <w:rPr>
          <w:sz w:val="28"/>
          <w:szCs w:val="28"/>
        </w:rPr>
      </w:pPr>
      <w:r>
        <w:rPr>
          <w:i/>
          <w:sz w:val="28"/>
          <w:szCs w:val="28"/>
          <w:lang w:val="uk-UA"/>
        </w:rPr>
        <w:t xml:space="preserve">125. </w:t>
      </w:r>
      <w:r>
        <w:rPr>
          <w:i/>
          <w:sz w:val="28"/>
          <w:szCs w:val="28"/>
        </w:rPr>
        <w:t>Константинов Б.А.</w:t>
      </w:r>
      <w:r>
        <w:rPr>
          <w:sz w:val="28"/>
          <w:szCs w:val="28"/>
        </w:rPr>
        <w:t xml:space="preserve">, Шабалкин Б.В., Белов Ю.В. Внутрисердечный тромбоз при постинфарктных аневризмах сердца // </w:t>
      </w:r>
      <w:r>
        <w:rPr>
          <w:sz w:val="28"/>
          <w:szCs w:val="28"/>
          <w:lang w:val="uk-UA"/>
        </w:rPr>
        <w:t>К</w:t>
      </w:r>
      <w:r>
        <w:rPr>
          <w:sz w:val="28"/>
          <w:szCs w:val="28"/>
        </w:rPr>
        <w:t>ардиология.</w:t>
      </w:r>
      <w:r w:rsidRPr="00E85D96">
        <w:rPr>
          <w:sz w:val="28"/>
          <w:szCs w:val="28"/>
        </w:rPr>
        <w:t xml:space="preserve"> </w:t>
      </w:r>
      <w:r>
        <w:rPr>
          <w:sz w:val="28"/>
          <w:szCs w:val="28"/>
        </w:rPr>
        <w:t>– 1984.</w:t>
      </w:r>
      <w:r w:rsidRPr="00E85D96">
        <w:rPr>
          <w:sz w:val="28"/>
          <w:szCs w:val="28"/>
        </w:rPr>
        <w:t xml:space="preserve"> </w:t>
      </w:r>
      <w:r>
        <w:rPr>
          <w:sz w:val="28"/>
          <w:szCs w:val="28"/>
        </w:rPr>
        <w:t>–       № 10.</w:t>
      </w:r>
      <w:r w:rsidRPr="00E85D96">
        <w:rPr>
          <w:sz w:val="28"/>
          <w:szCs w:val="28"/>
        </w:rPr>
        <w:t xml:space="preserve"> </w:t>
      </w:r>
      <w:r>
        <w:rPr>
          <w:sz w:val="28"/>
          <w:szCs w:val="28"/>
        </w:rPr>
        <w:t>– С. 45–49.</w:t>
      </w:r>
    </w:p>
    <w:p w:rsidR="00FB1DF7" w:rsidRDefault="00FB1DF7" w:rsidP="00FB1DF7">
      <w:pPr>
        <w:spacing w:line="360" w:lineRule="auto"/>
        <w:jc w:val="both"/>
        <w:rPr>
          <w:sz w:val="28"/>
        </w:rPr>
      </w:pPr>
      <w:r>
        <w:rPr>
          <w:i/>
          <w:sz w:val="28"/>
          <w:lang w:val="uk-UA"/>
        </w:rPr>
        <w:t xml:space="preserve">126. </w:t>
      </w:r>
      <w:r>
        <w:rPr>
          <w:i/>
          <w:sz w:val="28"/>
        </w:rPr>
        <w:t>Коркушко О.В.,</w:t>
      </w:r>
      <w:r>
        <w:rPr>
          <w:sz w:val="28"/>
        </w:rPr>
        <w:t xml:space="preserve"> Лишневская В.Ю. Эндотелиальная дисфункция. Клинические аспекты проблемы// </w:t>
      </w:r>
      <w:r>
        <w:rPr>
          <w:sz w:val="28"/>
          <w:lang w:val="uk-UA"/>
        </w:rPr>
        <w:t>Кровообiг та гемостаз.</w:t>
      </w:r>
      <w:r w:rsidRPr="00E85D96">
        <w:rPr>
          <w:sz w:val="28"/>
          <w:szCs w:val="28"/>
        </w:rPr>
        <w:t xml:space="preserve"> </w:t>
      </w:r>
      <w:r>
        <w:rPr>
          <w:sz w:val="28"/>
          <w:szCs w:val="28"/>
        </w:rPr>
        <w:t>–</w:t>
      </w:r>
      <w:r>
        <w:rPr>
          <w:sz w:val="28"/>
          <w:lang w:val="uk-UA"/>
        </w:rPr>
        <w:t xml:space="preserve"> 2003.</w:t>
      </w:r>
      <w:r w:rsidRPr="00E85D96">
        <w:rPr>
          <w:sz w:val="28"/>
          <w:szCs w:val="28"/>
        </w:rPr>
        <w:t xml:space="preserve"> </w:t>
      </w:r>
      <w:r>
        <w:rPr>
          <w:sz w:val="28"/>
          <w:szCs w:val="28"/>
        </w:rPr>
        <w:t>–</w:t>
      </w:r>
      <w:r>
        <w:rPr>
          <w:sz w:val="28"/>
          <w:lang w:val="uk-UA"/>
        </w:rPr>
        <w:t xml:space="preserve"> № 2.</w:t>
      </w:r>
      <w:r w:rsidRPr="00E85D96">
        <w:rPr>
          <w:sz w:val="28"/>
          <w:szCs w:val="28"/>
        </w:rPr>
        <w:t xml:space="preserve"> </w:t>
      </w:r>
      <w:r>
        <w:rPr>
          <w:sz w:val="28"/>
          <w:szCs w:val="28"/>
        </w:rPr>
        <w:t>–</w:t>
      </w:r>
      <w:r>
        <w:rPr>
          <w:sz w:val="28"/>
          <w:lang w:val="uk-UA"/>
        </w:rPr>
        <w:t xml:space="preserve">         С. 4</w:t>
      </w:r>
      <w:r>
        <w:rPr>
          <w:sz w:val="28"/>
          <w:szCs w:val="28"/>
        </w:rPr>
        <w:t>–</w:t>
      </w:r>
      <w:r>
        <w:rPr>
          <w:sz w:val="28"/>
          <w:lang w:val="uk-UA"/>
        </w:rPr>
        <w:t>15.</w:t>
      </w:r>
    </w:p>
    <w:p w:rsidR="00FB1DF7" w:rsidRDefault="00FB1DF7" w:rsidP="00FB1DF7">
      <w:pPr>
        <w:spacing w:line="360" w:lineRule="auto"/>
        <w:jc w:val="both"/>
        <w:rPr>
          <w:sz w:val="28"/>
          <w:szCs w:val="28"/>
        </w:rPr>
      </w:pPr>
      <w:r>
        <w:rPr>
          <w:i/>
          <w:sz w:val="28"/>
          <w:szCs w:val="28"/>
          <w:lang w:val="uk-UA"/>
        </w:rPr>
        <w:t xml:space="preserve">127. </w:t>
      </w:r>
      <w:r>
        <w:rPr>
          <w:i/>
          <w:sz w:val="28"/>
          <w:szCs w:val="28"/>
        </w:rPr>
        <w:t xml:space="preserve">Красницкий В.Б. </w:t>
      </w:r>
      <w:r>
        <w:rPr>
          <w:sz w:val="28"/>
          <w:szCs w:val="28"/>
        </w:rPr>
        <w:t>Вторичная профилактика ИБС: сочетание медикаментозной терапии и физических тренировок // Лечащий врач.</w:t>
      </w:r>
      <w:r w:rsidRPr="00E85D96">
        <w:rPr>
          <w:sz w:val="28"/>
          <w:szCs w:val="28"/>
        </w:rPr>
        <w:t xml:space="preserve"> </w:t>
      </w:r>
      <w:r>
        <w:rPr>
          <w:sz w:val="28"/>
          <w:szCs w:val="28"/>
        </w:rPr>
        <w:t>– 2007.</w:t>
      </w:r>
      <w:r w:rsidRPr="00E85D96">
        <w:rPr>
          <w:sz w:val="28"/>
          <w:szCs w:val="28"/>
        </w:rPr>
        <w:t xml:space="preserve"> </w:t>
      </w:r>
      <w:r>
        <w:rPr>
          <w:sz w:val="28"/>
          <w:szCs w:val="28"/>
        </w:rPr>
        <w:t>– № 3.</w:t>
      </w:r>
      <w:r w:rsidRPr="00E85D96">
        <w:rPr>
          <w:sz w:val="28"/>
          <w:szCs w:val="28"/>
        </w:rPr>
        <w:t xml:space="preserve"> </w:t>
      </w:r>
      <w:r>
        <w:rPr>
          <w:sz w:val="28"/>
          <w:szCs w:val="28"/>
        </w:rPr>
        <w:t>– С. 32–36.</w:t>
      </w:r>
    </w:p>
    <w:p w:rsidR="00FB1DF7" w:rsidRDefault="00FB1DF7" w:rsidP="00FB1DF7">
      <w:pPr>
        <w:spacing w:line="360" w:lineRule="auto"/>
        <w:jc w:val="both"/>
        <w:rPr>
          <w:sz w:val="28"/>
          <w:szCs w:val="28"/>
        </w:rPr>
      </w:pPr>
      <w:r>
        <w:rPr>
          <w:i/>
          <w:sz w:val="28"/>
          <w:szCs w:val="28"/>
          <w:lang w:val="uk-UA"/>
        </w:rPr>
        <w:t xml:space="preserve">128. </w:t>
      </w:r>
      <w:r>
        <w:rPr>
          <w:i/>
          <w:sz w:val="28"/>
          <w:szCs w:val="28"/>
        </w:rPr>
        <w:t>Крыжановский В.А.</w:t>
      </w:r>
      <w:r>
        <w:rPr>
          <w:sz w:val="28"/>
          <w:szCs w:val="28"/>
        </w:rPr>
        <w:t xml:space="preserve"> Диагностика и лечение сердечной недостаточности: Монография. – М.: Знание, 1998. – 182 с.</w:t>
      </w:r>
    </w:p>
    <w:p w:rsidR="00FB1DF7" w:rsidRDefault="00FB1DF7" w:rsidP="00FB1DF7">
      <w:pPr>
        <w:spacing w:line="360" w:lineRule="auto"/>
        <w:jc w:val="both"/>
        <w:rPr>
          <w:sz w:val="28"/>
          <w:szCs w:val="28"/>
        </w:rPr>
      </w:pPr>
      <w:r>
        <w:rPr>
          <w:i/>
          <w:sz w:val="28"/>
          <w:szCs w:val="28"/>
          <w:lang w:val="uk-UA"/>
        </w:rPr>
        <w:t xml:space="preserve">129. </w:t>
      </w:r>
      <w:r>
        <w:rPr>
          <w:i/>
          <w:sz w:val="28"/>
          <w:szCs w:val="28"/>
        </w:rPr>
        <w:t>Кушаковский М.С.</w:t>
      </w:r>
      <w:r>
        <w:rPr>
          <w:sz w:val="28"/>
          <w:szCs w:val="28"/>
        </w:rPr>
        <w:t xml:space="preserve"> Хроническая застойная сердечная недостаточность, идиопатические кардиомиопатии: Монография. – СПб.: Фолиант, 1997. – 318 с.</w:t>
      </w:r>
    </w:p>
    <w:p w:rsidR="00FB1DF7" w:rsidRDefault="00FB1DF7" w:rsidP="00FB1DF7">
      <w:pPr>
        <w:spacing w:line="360" w:lineRule="auto"/>
        <w:jc w:val="both"/>
        <w:rPr>
          <w:sz w:val="28"/>
          <w:szCs w:val="28"/>
        </w:rPr>
      </w:pPr>
      <w:r>
        <w:rPr>
          <w:i/>
          <w:sz w:val="28"/>
          <w:szCs w:val="28"/>
          <w:lang w:val="uk-UA"/>
        </w:rPr>
        <w:t xml:space="preserve">130. </w:t>
      </w:r>
      <w:r>
        <w:rPr>
          <w:i/>
          <w:sz w:val="28"/>
          <w:szCs w:val="28"/>
        </w:rPr>
        <w:t xml:space="preserve">Лапач С.Н., </w:t>
      </w:r>
      <w:r>
        <w:rPr>
          <w:sz w:val="28"/>
          <w:szCs w:val="28"/>
        </w:rPr>
        <w:t xml:space="preserve">Чубенко А.В., Бабич П.Н. Статистические методы в медико-биологических исследованиях с использованием </w:t>
      </w:r>
      <w:r>
        <w:rPr>
          <w:sz w:val="28"/>
          <w:szCs w:val="28"/>
          <w:lang w:val="en-US"/>
        </w:rPr>
        <w:t>Excel</w:t>
      </w:r>
      <w:r>
        <w:rPr>
          <w:sz w:val="28"/>
          <w:szCs w:val="28"/>
        </w:rPr>
        <w:t>.</w:t>
      </w:r>
      <w:r w:rsidRPr="00E85D96">
        <w:rPr>
          <w:sz w:val="28"/>
          <w:szCs w:val="28"/>
        </w:rPr>
        <w:t xml:space="preserve"> </w:t>
      </w:r>
      <w:r>
        <w:rPr>
          <w:sz w:val="28"/>
          <w:szCs w:val="28"/>
        </w:rPr>
        <w:t>– К.: Морион, 2001.</w:t>
      </w:r>
      <w:r w:rsidRPr="00E85D96">
        <w:rPr>
          <w:sz w:val="28"/>
          <w:szCs w:val="28"/>
        </w:rPr>
        <w:t xml:space="preserve"> </w:t>
      </w:r>
      <w:r>
        <w:rPr>
          <w:sz w:val="28"/>
          <w:szCs w:val="28"/>
        </w:rPr>
        <w:t>– 408 с.</w:t>
      </w:r>
    </w:p>
    <w:p w:rsidR="00FB1DF7" w:rsidRPr="004C1D69" w:rsidRDefault="00FB1DF7" w:rsidP="00FB1DF7">
      <w:pPr>
        <w:spacing w:line="360" w:lineRule="auto"/>
        <w:jc w:val="both"/>
        <w:rPr>
          <w:sz w:val="28"/>
          <w:szCs w:val="28"/>
          <w:lang w:val="uk-UA"/>
        </w:rPr>
      </w:pPr>
      <w:r>
        <w:rPr>
          <w:i/>
          <w:sz w:val="28"/>
          <w:szCs w:val="28"/>
          <w:lang w:val="uk-UA"/>
        </w:rPr>
        <w:t xml:space="preserve">131. Ледощук Б.А. </w:t>
      </w:r>
      <w:r>
        <w:rPr>
          <w:sz w:val="28"/>
          <w:szCs w:val="28"/>
          <w:lang w:val="uk-UA"/>
        </w:rPr>
        <w:t>Современная эпидемиологическая терминология // Новые медицинские технологии.</w:t>
      </w:r>
      <w:r w:rsidRPr="00E85D96">
        <w:rPr>
          <w:sz w:val="28"/>
          <w:szCs w:val="28"/>
        </w:rPr>
        <w:t xml:space="preserve"> </w:t>
      </w:r>
      <w:r>
        <w:rPr>
          <w:sz w:val="28"/>
          <w:szCs w:val="28"/>
        </w:rPr>
        <w:t>–</w:t>
      </w:r>
      <w:r>
        <w:rPr>
          <w:sz w:val="28"/>
          <w:szCs w:val="28"/>
          <w:lang w:val="uk-UA"/>
        </w:rPr>
        <w:t xml:space="preserve"> 2003.</w:t>
      </w:r>
      <w:r w:rsidRPr="00E85D96">
        <w:rPr>
          <w:sz w:val="28"/>
          <w:szCs w:val="28"/>
        </w:rPr>
        <w:t xml:space="preserve"> </w:t>
      </w:r>
      <w:r>
        <w:rPr>
          <w:sz w:val="28"/>
          <w:szCs w:val="28"/>
        </w:rPr>
        <w:t>–</w:t>
      </w:r>
      <w:r>
        <w:rPr>
          <w:sz w:val="28"/>
          <w:szCs w:val="28"/>
          <w:lang w:val="uk-UA"/>
        </w:rPr>
        <w:t xml:space="preserve"> № 5-6.</w:t>
      </w:r>
      <w:r w:rsidRPr="00E85D96">
        <w:rPr>
          <w:sz w:val="28"/>
          <w:szCs w:val="28"/>
        </w:rPr>
        <w:t xml:space="preserve"> </w:t>
      </w:r>
      <w:r>
        <w:rPr>
          <w:sz w:val="28"/>
          <w:szCs w:val="28"/>
        </w:rPr>
        <w:t>–</w:t>
      </w:r>
      <w:r>
        <w:rPr>
          <w:sz w:val="28"/>
          <w:szCs w:val="28"/>
          <w:lang w:val="uk-UA"/>
        </w:rPr>
        <w:t xml:space="preserve"> С. 90</w:t>
      </w:r>
      <w:r>
        <w:rPr>
          <w:sz w:val="28"/>
          <w:szCs w:val="28"/>
        </w:rPr>
        <w:t>–</w:t>
      </w:r>
      <w:r>
        <w:rPr>
          <w:sz w:val="28"/>
          <w:szCs w:val="28"/>
          <w:lang w:val="uk-UA"/>
        </w:rPr>
        <w:t>96.</w:t>
      </w:r>
    </w:p>
    <w:p w:rsidR="00FB1DF7" w:rsidRDefault="00FB1DF7" w:rsidP="00FB1DF7">
      <w:pPr>
        <w:spacing w:line="360" w:lineRule="auto"/>
        <w:jc w:val="both"/>
        <w:rPr>
          <w:sz w:val="28"/>
          <w:szCs w:val="28"/>
          <w:lang w:val="uk-UA"/>
        </w:rPr>
      </w:pPr>
      <w:r>
        <w:rPr>
          <w:i/>
          <w:sz w:val="28"/>
          <w:szCs w:val="28"/>
          <w:lang w:val="uk-UA"/>
        </w:rPr>
        <w:lastRenderedPageBreak/>
        <w:t xml:space="preserve">132. Лисенко Г.І., </w:t>
      </w:r>
      <w:r>
        <w:rPr>
          <w:sz w:val="28"/>
          <w:szCs w:val="28"/>
          <w:lang w:val="uk-UA"/>
        </w:rPr>
        <w:t>Родонежська Ю.В. Корекція дисліпідемії як профілактика ускладнень у хворих з поєднанням ішемічної хвороби серця та холестерозу жовчного міхура // Об</w:t>
      </w:r>
      <w:r w:rsidRPr="00D97719">
        <w:rPr>
          <w:sz w:val="28"/>
          <w:szCs w:val="28"/>
          <w:lang w:val="uk-UA"/>
        </w:rPr>
        <w:t>’</w:t>
      </w:r>
      <w:r>
        <w:rPr>
          <w:sz w:val="28"/>
          <w:szCs w:val="28"/>
          <w:lang w:val="uk-UA"/>
        </w:rPr>
        <w:t>єднаний пленум правлінь асоціацій кардіологів, серцево-судинних хірургів, нейрохірургів та невропатологів України «Первинна та вторинна профілактика серцево-судинних та мозкових порушень. Можливості інтервенційних втручань».</w:t>
      </w:r>
      <w:r w:rsidRPr="00E85D96">
        <w:rPr>
          <w:sz w:val="28"/>
          <w:szCs w:val="28"/>
          <w:lang w:val="uk-UA"/>
        </w:rPr>
        <w:t xml:space="preserve"> –</w:t>
      </w:r>
      <w:r>
        <w:rPr>
          <w:sz w:val="28"/>
          <w:szCs w:val="28"/>
          <w:lang w:val="uk-UA"/>
        </w:rPr>
        <w:t xml:space="preserve"> К., 2006.</w:t>
      </w:r>
      <w:r w:rsidRPr="00E85D96">
        <w:rPr>
          <w:sz w:val="28"/>
          <w:szCs w:val="28"/>
          <w:lang w:val="uk-UA"/>
        </w:rPr>
        <w:t xml:space="preserve"> –</w:t>
      </w:r>
      <w:r>
        <w:rPr>
          <w:sz w:val="28"/>
          <w:szCs w:val="28"/>
          <w:lang w:val="uk-UA"/>
        </w:rPr>
        <w:t xml:space="preserve"> С. 78</w:t>
      </w:r>
      <w:r w:rsidRPr="00E85D96">
        <w:rPr>
          <w:sz w:val="28"/>
          <w:szCs w:val="28"/>
          <w:lang w:val="uk-UA"/>
        </w:rPr>
        <w:t>–</w:t>
      </w:r>
      <w:r>
        <w:rPr>
          <w:sz w:val="28"/>
          <w:szCs w:val="28"/>
          <w:lang w:val="uk-UA"/>
        </w:rPr>
        <w:t>80.</w:t>
      </w:r>
    </w:p>
    <w:p w:rsidR="00FB1DF7" w:rsidRPr="00E85D96" w:rsidRDefault="00FB1DF7" w:rsidP="00FB1DF7">
      <w:pPr>
        <w:spacing w:line="360" w:lineRule="auto"/>
        <w:jc w:val="both"/>
        <w:rPr>
          <w:i/>
          <w:sz w:val="28"/>
          <w:szCs w:val="28"/>
          <w:lang w:val="uk-UA"/>
        </w:rPr>
      </w:pPr>
      <w:r>
        <w:rPr>
          <w:i/>
          <w:sz w:val="28"/>
          <w:szCs w:val="28"/>
          <w:lang w:val="uk-UA"/>
        </w:rPr>
        <w:t xml:space="preserve">133. Лисенко Г.І., </w:t>
      </w:r>
      <w:r>
        <w:rPr>
          <w:sz w:val="28"/>
          <w:szCs w:val="28"/>
          <w:lang w:val="uk-UA"/>
        </w:rPr>
        <w:t>Родонежська Ю.В. Холестероз жовчного міхура у практиці сімейного лікаря // Мистецтво лікування.</w:t>
      </w:r>
      <w:r w:rsidRPr="00E85D96">
        <w:rPr>
          <w:sz w:val="28"/>
          <w:szCs w:val="28"/>
          <w:lang w:val="uk-UA"/>
        </w:rPr>
        <w:t xml:space="preserve"> –</w:t>
      </w:r>
      <w:r>
        <w:rPr>
          <w:sz w:val="28"/>
          <w:szCs w:val="28"/>
          <w:lang w:val="uk-UA"/>
        </w:rPr>
        <w:t xml:space="preserve"> 2006.</w:t>
      </w:r>
      <w:r w:rsidRPr="00E85D96">
        <w:rPr>
          <w:sz w:val="28"/>
          <w:szCs w:val="28"/>
          <w:lang w:val="uk-UA"/>
        </w:rPr>
        <w:t xml:space="preserve"> –</w:t>
      </w:r>
      <w:r>
        <w:rPr>
          <w:sz w:val="28"/>
          <w:szCs w:val="28"/>
          <w:lang w:val="uk-UA"/>
        </w:rPr>
        <w:t xml:space="preserve"> № 2.</w:t>
      </w:r>
      <w:r w:rsidRPr="00E85D96">
        <w:rPr>
          <w:sz w:val="28"/>
          <w:szCs w:val="28"/>
          <w:lang w:val="uk-UA"/>
        </w:rPr>
        <w:t xml:space="preserve"> –</w:t>
      </w:r>
      <w:r>
        <w:rPr>
          <w:sz w:val="28"/>
          <w:szCs w:val="28"/>
          <w:lang w:val="uk-UA"/>
        </w:rPr>
        <w:t xml:space="preserve"> С. 66</w:t>
      </w:r>
      <w:r w:rsidRPr="00E85D96">
        <w:rPr>
          <w:sz w:val="28"/>
          <w:szCs w:val="28"/>
          <w:lang w:val="uk-UA"/>
        </w:rPr>
        <w:t>–</w:t>
      </w:r>
      <w:r>
        <w:rPr>
          <w:sz w:val="28"/>
          <w:szCs w:val="28"/>
          <w:lang w:val="uk-UA"/>
        </w:rPr>
        <w:t>69.</w:t>
      </w:r>
    </w:p>
    <w:p w:rsidR="00FB1DF7" w:rsidRPr="00E85D96" w:rsidRDefault="00FB1DF7" w:rsidP="00FB1DF7">
      <w:pPr>
        <w:spacing w:line="360" w:lineRule="auto"/>
        <w:jc w:val="both"/>
        <w:rPr>
          <w:sz w:val="28"/>
          <w:szCs w:val="28"/>
          <w:lang w:val="uk-UA"/>
        </w:rPr>
      </w:pPr>
      <w:r>
        <w:rPr>
          <w:i/>
          <w:sz w:val="28"/>
          <w:szCs w:val="28"/>
          <w:lang w:val="uk-UA"/>
        </w:rPr>
        <w:t xml:space="preserve">134. Лозинський С.Е., </w:t>
      </w:r>
      <w:r>
        <w:rPr>
          <w:sz w:val="28"/>
          <w:szCs w:val="28"/>
          <w:lang w:val="uk-UA"/>
        </w:rPr>
        <w:t>Жебель В.М. Дослідження взаємозв</w:t>
      </w:r>
      <w:r w:rsidRPr="00E85D96">
        <w:rPr>
          <w:sz w:val="28"/>
          <w:szCs w:val="28"/>
          <w:lang w:val="uk-UA"/>
        </w:rPr>
        <w:t>’</w:t>
      </w:r>
      <w:r>
        <w:rPr>
          <w:sz w:val="28"/>
          <w:szCs w:val="28"/>
          <w:lang w:val="uk-UA"/>
        </w:rPr>
        <w:t>язків артеріального тиску, росту, маси тіла та параметрів ехографічної кардіометрії у здорових осіб та хворих на гіпертонічну хворобу // Укр. терапевт. журн.</w:t>
      </w:r>
      <w:r w:rsidRPr="00E85D96">
        <w:rPr>
          <w:sz w:val="28"/>
          <w:szCs w:val="28"/>
          <w:lang w:val="uk-UA"/>
        </w:rPr>
        <w:t xml:space="preserve"> –</w:t>
      </w:r>
      <w:r>
        <w:rPr>
          <w:sz w:val="28"/>
          <w:szCs w:val="28"/>
          <w:lang w:val="uk-UA"/>
        </w:rPr>
        <w:t xml:space="preserve"> 2006.</w:t>
      </w:r>
      <w:r w:rsidRPr="00E85D96">
        <w:rPr>
          <w:sz w:val="28"/>
          <w:szCs w:val="28"/>
          <w:lang w:val="uk-UA"/>
        </w:rPr>
        <w:t xml:space="preserve"> –</w:t>
      </w:r>
      <w:r>
        <w:rPr>
          <w:sz w:val="28"/>
          <w:szCs w:val="28"/>
          <w:lang w:val="uk-UA"/>
        </w:rPr>
        <w:t xml:space="preserve"> № 2.</w:t>
      </w:r>
      <w:r w:rsidRPr="00E85D96">
        <w:rPr>
          <w:sz w:val="28"/>
          <w:szCs w:val="28"/>
          <w:lang w:val="uk-UA"/>
        </w:rPr>
        <w:t xml:space="preserve"> –</w:t>
      </w:r>
      <w:r>
        <w:rPr>
          <w:sz w:val="28"/>
          <w:szCs w:val="28"/>
          <w:lang w:val="uk-UA"/>
        </w:rPr>
        <w:t xml:space="preserve">        С. 25</w:t>
      </w:r>
      <w:r w:rsidRPr="00E85D96">
        <w:rPr>
          <w:sz w:val="28"/>
          <w:szCs w:val="28"/>
          <w:lang w:val="uk-UA"/>
        </w:rPr>
        <w:t>–</w:t>
      </w:r>
      <w:r>
        <w:rPr>
          <w:sz w:val="28"/>
          <w:szCs w:val="28"/>
          <w:lang w:val="uk-UA"/>
        </w:rPr>
        <w:t>29.</w:t>
      </w:r>
    </w:p>
    <w:p w:rsidR="00FB1DF7" w:rsidRPr="00576405" w:rsidRDefault="00FB1DF7" w:rsidP="00FB1DF7">
      <w:pPr>
        <w:spacing w:line="360" w:lineRule="auto"/>
        <w:jc w:val="both"/>
        <w:rPr>
          <w:sz w:val="28"/>
          <w:szCs w:val="28"/>
          <w:lang w:val="uk-UA"/>
        </w:rPr>
      </w:pPr>
      <w:r>
        <w:rPr>
          <w:i/>
          <w:sz w:val="28"/>
          <w:szCs w:val="28"/>
          <w:lang w:val="uk-UA"/>
        </w:rPr>
        <w:t xml:space="preserve">135. Лупанов В.П. </w:t>
      </w:r>
      <w:r>
        <w:rPr>
          <w:sz w:val="28"/>
          <w:szCs w:val="28"/>
          <w:lang w:val="uk-UA"/>
        </w:rPr>
        <w:t>Комбинированная терапия больных ишемической болезнью сердца и артериальной гипертензией // Лечащий врач.</w:t>
      </w:r>
      <w:r w:rsidRPr="00E85D96">
        <w:rPr>
          <w:sz w:val="28"/>
          <w:szCs w:val="28"/>
        </w:rPr>
        <w:t xml:space="preserve"> </w:t>
      </w:r>
      <w:r>
        <w:rPr>
          <w:sz w:val="28"/>
          <w:szCs w:val="28"/>
        </w:rPr>
        <w:t>–</w:t>
      </w:r>
      <w:r>
        <w:rPr>
          <w:sz w:val="28"/>
          <w:szCs w:val="28"/>
          <w:lang w:val="uk-UA"/>
        </w:rPr>
        <w:t xml:space="preserve"> 2007.</w:t>
      </w:r>
      <w:r w:rsidRPr="00E85D96">
        <w:rPr>
          <w:sz w:val="28"/>
          <w:szCs w:val="28"/>
        </w:rPr>
        <w:t xml:space="preserve"> </w:t>
      </w:r>
      <w:r>
        <w:rPr>
          <w:sz w:val="28"/>
          <w:szCs w:val="28"/>
        </w:rPr>
        <w:t>–</w:t>
      </w:r>
      <w:r>
        <w:rPr>
          <w:sz w:val="28"/>
          <w:szCs w:val="28"/>
          <w:lang w:val="uk-UA"/>
        </w:rPr>
        <w:t xml:space="preserve"> № 3.</w:t>
      </w:r>
      <w:r w:rsidRPr="00E85D96">
        <w:rPr>
          <w:sz w:val="28"/>
          <w:szCs w:val="28"/>
        </w:rPr>
        <w:t xml:space="preserve"> </w:t>
      </w:r>
      <w:r>
        <w:rPr>
          <w:sz w:val="28"/>
          <w:szCs w:val="28"/>
        </w:rPr>
        <w:t>–</w:t>
      </w:r>
      <w:r>
        <w:rPr>
          <w:sz w:val="28"/>
          <w:szCs w:val="28"/>
          <w:lang w:val="uk-UA"/>
        </w:rPr>
        <w:t xml:space="preserve"> С. 71</w:t>
      </w:r>
      <w:r>
        <w:rPr>
          <w:sz w:val="28"/>
          <w:szCs w:val="28"/>
        </w:rPr>
        <w:t>–</w:t>
      </w:r>
      <w:r>
        <w:rPr>
          <w:sz w:val="28"/>
          <w:szCs w:val="28"/>
          <w:lang w:val="uk-UA"/>
        </w:rPr>
        <w:t>75.</w:t>
      </w:r>
    </w:p>
    <w:p w:rsidR="00FB1DF7" w:rsidRDefault="00FB1DF7" w:rsidP="00FB1DF7">
      <w:pPr>
        <w:spacing w:line="360" w:lineRule="auto"/>
        <w:jc w:val="both"/>
        <w:rPr>
          <w:sz w:val="28"/>
          <w:szCs w:val="28"/>
          <w:lang w:val="uk-UA"/>
        </w:rPr>
      </w:pPr>
      <w:r>
        <w:rPr>
          <w:i/>
          <w:sz w:val="28"/>
          <w:szCs w:val="28"/>
          <w:lang w:val="uk-UA"/>
        </w:rPr>
        <w:t xml:space="preserve">136. Лутай М. </w:t>
      </w:r>
      <w:r>
        <w:rPr>
          <w:sz w:val="28"/>
          <w:szCs w:val="28"/>
          <w:lang w:val="uk-UA"/>
        </w:rPr>
        <w:t xml:space="preserve">Систолическая дисфункция левого желудочка у больных с ишемической болезнью сердца // </w:t>
      </w:r>
      <w:r>
        <w:rPr>
          <w:sz w:val="28"/>
          <w:szCs w:val="28"/>
          <w:lang w:val="en-US"/>
        </w:rPr>
        <w:t>Doctor</w:t>
      </w:r>
      <w:r>
        <w:rPr>
          <w:sz w:val="28"/>
          <w:szCs w:val="28"/>
        </w:rPr>
        <w:t>.</w:t>
      </w:r>
      <w:r w:rsidRPr="00E85D96">
        <w:rPr>
          <w:sz w:val="28"/>
          <w:szCs w:val="28"/>
        </w:rPr>
        <w:t xml:space="preserve"> </w:t>
      </w:r>
      <w:r>
        <w:rPr>
          <w:sz w:val="28"/>
          <w:szCs w:val="28"/>
        </w:rPr>
        <w:t>– 2001.</w:t>
      </w:r>
      <w:r w:rsidRPr="00E85D96">
        <w:rPr>
          <w:sz w:val="28"/>
          <w:szCs w:val="28"/>
        </w:rPr>
        <w:t xml:space="preserve"> </w:t>
      </w:r>
      <w:r>
        <w:rPr>
          <w:sz w:val="28"/>
          <w:szCs w:val="28"/>
        </w:rPr>
        <w:t>– № 4 (8).</w:t>
      </w:r>
      <w:r w:rsidRPr="00E85D96">
        <w:rPr>
          <w:sz w:val="28"/>
          <w:szCs w:val="28"/>
        </w:rPr>
        <w:t xml:space="preserve"> </w:t>
      </w:r>
      <w:r>
        <w:rPr>
          <w:sz w:val="28"/>
          <w:szCs w:val="28"/>
        </w:rPr>
        <w:t>– С. 30–34.</w:t>
      </w:r>
    </w:p>
    <w:p w:rsidR="00FB1DF7" w:rsidRDefault="00FB1DF7" w:rsidP="00FB1DF7">
      <w:pPr>
        <w:spacing w:line="360" w:lineRule="auto"/>
        <w:jc w:val="both"/>
        <w:rPr>
          <w:sz w:val="28"/>
          <w:szCs w:val="28"/>
          <w:lang w:val="uk-UA"/>
        </w:rPr>
      </w:pPr>
      <w:r>
        <w:rPr>
          <w:i/>
          <w:sz w:val="28"/>
          <w:szCs w:val="28"/>
          <w:lang w:val="uk-UA"/>
        </w:rPr>
        <w:t xml:space="preserve">137. Лутай М.І., </w:t>
      </w:r>
      <w:r>
        <w:rPr>
          <w:sz w:val="28"/>
          <w:szCs w:val="28"/>
          <w:lang w:val="uk-UA"/>
        </w:rPr>
        <w:t xml:space="preserve">Лисенко А.Ф. Статини у профілактиці серцево-судинних ускладнень // </w:t>
      </w:r>
      <w:r>
        <w:rPr>
          <w:sz w:val="28"/>
          <w:szCs w:val="28"/>
          <w:lang w:val="en-US"/>
        </w:rPr>
        <w:t>Therapia</w:t>
      </w:r>
      <w:r>
        <w:rPr>
          <w:sz w:val="28"/>
          <w:szCs w:val="28"/>
        </w:rPr>
        <w:t xml:space="preserve">. </w:t>
      </w:r>
      <w:r>
        <w:rPr>
          <w:sz w:val="28"/>
          <w:szCs w:val="28"/>
          <w:lang w:val="uk-UA"/>
        </w:rPr>
        <w:t>Укр. мед. вісник.</w:t>
      </w:r>
      <w:r w:rsidRPr="00E85D96">
        <w:rPr>
          <w:sz w:val="28"/>
          <w:szCs w:val="28"/>
        </w:rPr>
        <w:t xml:space="preserve"> </w:t>
      </w:r>
      <w:r>
        <w:rPr>
          <w:sz w:val="28"/>
          <w:szCs w:val="28"/>
        </w:rPr>
        <w:t>–</w:t>
      </w:r>
      <w:r>
        <w:rPr>
          <w:sz w:val="28"/>
          <w:szCs w:val="28"/>
          <w:lang w:val="uk-UA"/>
        </w:rPr>
        <w:t xml:space="preserve"> 2007.</w:t>
      </w:r>
      <w:r w:rsidRPr="00E85D96">
        <w:rPr>
          <w:sz w:val="28"/>
          <w:szCs w:val="28"/>
        </w:rPr>
        <w:t xml:space="preserve"> </w:t>
      </w:r>
      <w:r>
        <w:rPr>
          <w:sz w:val="28"/>
          <w:szCs w:val="28"/>
        </w:rPr>
        <w:t>–</w:t>
      </w:r>
      <w:r>
        <w:rPr>
          <w:sz w:val="28"/>
          <w:szCs w:val="28"/>
          <w:lang w:val="uk-UA"/>
        </w:rPr>
        <w:t xml:space="preserve"> № 4.</w:t>
      </w:r>
      <w:r w:rsidRPr="00E85D96">
        <w:rPr>
          <w:sz w:val="28"/>
          <w:szCs w:val="28"/>
        </w:rPr>
        <w:t xml:space="preserve"> </w:t>
      </w:r>
      <w:r>
        <w:rPr>
          <w:sz w:val="28"/>
          <w:szCs w:val="28"/>
        </w:rPr>
        <w:t>–</w:t>
      </w:r>
      <w:r>
        <w:rPr>
          <w:sz w:val="28"/>
          <w:szCs w:val="28"/>
          <w:lang w:val="uk-UA"/>
        </w:rPr>
        <w:t xml:space="preserve"> С. 39</w:t>
      </w:r>
      <w:r>
        <w:rPr>
          <w:sz w:val="28"/>
          <w:szCs w:val="28"/>
        </w:rPr>
        <w:t>–</w:t>
      </w:r>
      <w:r>
        <w:rPr>
          <w:sz w:val="28"/>
          <w:szCs w:val="28"/>
          <w:lang w:val="uk-UA"/>
        </w:rPr>
        <w:t>44.</w:t>
      </w:r>
    </w:p>
    <w:p w:rsidR="00FB1DF7" w:rsidRDefault="00FB1DF7" w:rsidP="00FB1DF7">
      <w:pPr>
        <w:spacing w:line="360" w:lineRule="auto"/>
        <w:jc w:val="both"/>
        <w:rPr>
          <w:sz w:val="28"/>
          <w:szCs w:val="28"/>
          <w:lang w:val="uk-UA"/>
        </w:rPr>
      </w:pPr>
      <w:r>
        <w:rPr>
          <w:i/>
          <w:sz w:val="28"/>
          <w:szCs w:val="28"/>
          <w:lang w:val="uk-UA"/>
        </w:rPr>
        <w:t xml:space="preserve">138. </w:t>
      </w:r>
      <w:r>
        <w:rPr>
          <w:i/>
          <w:sz w:val="28"/>
          <w:szCs w:val="28"/>
        </w:rPr>
        <w:t xml:space="preserve">Лутай М.И., </w:t>
      </w:r>
      <w:r>
        <w:rPr>
          <w:sz w:val="28"/>
          <w:szCs w:val="28"/>
        </w:rPr>
        <w:t xml:space="preserve">Слободской В.А. Дисфункция эндотелия при ишемической болезни сердца: значение и возможности коррекции // </w:t>
      </w:r>
      <w:r>
        <w:rPr>
          <w:sz w:val="28"/>
          <w:szCs w:val="28"/>
          <w:lang w:val="uk-UA"/>
        </w:rPr>
        <w:t>У</w:t>
      </w:r>
      <w:r>
        <w:rPr>
          <w:sz w:val="28"/>
          <w:szCs w:val="28"/>
        </w:rPr>
        <w:t>кр.</w:t>
      </w:r>
      <w:r>
        <w:rPr>
          <w:sz w:val="28"/>
          <w:szCs w:val="28"/>
          <w:lang w:val="uk-UA"/>
        </w:rPr>
        <w:t xml:space="preserve"> кардіол. журн.</w:t>
      </w:r>
      <w:r w:rsidRPr="00E85D96">
        <w:rPr>
          <w:sz w:val="28"/>
          <w:szCs w:val="28"/>
        </w:rPr>
        <w:t xml:space="preserve"> </w:t>
      </w:r>
      <w:r>
        <w:rPr>
          <w:sz w:val="28"/>
          <w:szCs w:val="28"/>
        </w:rPr>
        <w:t>–</w:t>
      </w:r>
      <w:r>
        <w:rPr>
          <w:sz w:val="28"/>
          <w:szCs w:val="28"/>
          <w:lang w:val="uk-UA"/>
        </w:rPr>
        <w:t xml:space="preserve"> 2001.</w:t>
      </w:r>
      <w:r w:rsidRPr="00E85D96">
        <w:rPr>
          <w:sz w:val="28"/>
          <w:szCs w:val="28"/>
        </w:rPr>
        <w:t xml:space="preserve"> </w:t>
      </w:r>
      <w:r>
        <w:rPr>
          <w:sz w:val="28"/>
          <w:szCs w:val="28"/>
        </w:rPr>
        <w:t>–</w:t>
      </w:r>
      <w:r>
        <w:rPr>
          <w:sz w:val="28"/>
          <w:szCs w:val="28"/>
          <w:lang w:val="uk-UA"/>
        </w:rPr>
        <w:t xml:space="preserve"> № 3.</w:t>
      </w:r>
      <w:r w:rsidRPr="00E85D96">
        <w:rPr>
          <w:sz w:val="28"/>
          <w:szCs w:val="28"/>
        </w:rPr>
        <w:t xml:space="preserve"> </w:t>
      </w:r>
      <w:r>
        <w:rPr>
          <w:sz w:val="28"/>
          <w:szCs w:val="28"/>
        </w:rPr>
        <w:t>–</w:t>
      </w:r>
      <w:r>
        <w:rPr>
          <w:sz w:val="28"/>
          <w:szCs w:val="28"/>
          <w:lang w:val="uk-UA"/>
        </w:rPr>
        <w:t xml:space="preserve"> С. 79</w:t>
      </w:r>
      <w:r>
        <w:rPr>
          <w:sz w:val="28"/>
          <w:szCs w:val="28"/>
        </w:rPr>
        <w:t>–</w:t>
      </w:r>
      <w:r>
        <w:rPr>
          <w:sz w:val="28"/>
          <w:szCs w:val="28"/>
          <w:lang w:val="uk-UA"/>
        </w:rPr>
        <w:t>83.</w:t>
      </w:r>
    </w:p>
    <w:p w:rsidR="00FB1DF7" w:rsidRDefault="00FB1DF7" w:rsidP="00FB1DF7">
      <w:pPr>
        <w:spacing w:line="360" w:lineRule="auto"/>
        <w:jc w:val="both"/>
        <w:rPr>
          <w:sz w:val="28"/>
          <w:szCs w:val="28"/>
        </w:rPr>
      </w:pPr>
      <w:r>
        <w:rPr>
          <w:i/>
          <w:sz w:val="28"/>
          <w:szCs w:val="28"/>
          <w:lang w:val="uk-UA"/>
        </w:rPr>
        <w:t xml:space="preserve">139. </w:t>
      </w:r>
      <w:r>
        <w:rPr>
          <w:i/>
          <w:sz w:val="28"/>
          <w:szCs w:val="28"/>
        </w:rPr>
        <w:t xml:space="preserve">Лутовникова Н.Ю., </w:t>
      </w:r>
      <w:r>
        <w:rPr>
          <w:sz w:val="28"/>
          <w:szCs w:val="28"/>
        </w:rPr>
        <w:t>Уткина М.И., Чтецов В.П. Методологические проблемы изучения подкожного жира // Вопр. антропологии.</w:t>
      </w:r>
      <w:r w:rsidRPr="00E85D96">
        <w:rPr>
          <w:sz w:val="28"/>
          <w:szCs w:val="28"/>
        </w:rPr>
        <w:t xml:space="preserve"> </w:t>
      </w:r>
      <w:r>
        <w:rPr>
          <w:sz w:val="28"/>
          <w:szCs w:val="28"/>
        </w:rPr>
        <w:t>– 1970.</w:t>
      </w:r>
      <w:r w:rsidRPr="00E85D96">
        <w:rPr>
          <w:sz w:val="28"/>
          <w:szCs w:val="28"/>
        </w:rPr>
        <w:t xml:space="preserve"> </w:t>
      </w:r>
      <w:r>
        <w:rPr>
          <w:sz w:val="28"/>
          <w:szCs w:val="28"/>
        </w:rPr>
        <w:t>– Вып. 36.– С. 32–54.</w:t>
      </w:r>
    </w:p>
    <w:p w:rsidR="00FB1DF7" w:rsidRDefault="00FB1DF7" w:rsidP="00FB1DF7">
      <w:pPr>
        <w:spacing w:line="360" w:lineRule="auto"/>
        <w:jc w:val="both"/>
        <w:rPr>
          <w:sz w:val="28"/>
          <w:szCs w:val="28"/>
        </w:rPr>
      </w:pPr>
      <w:r>
        <w:rPr>
          <w:i/>
          <w:sz w:val="28"/>
          <w:szCs w:val="28"/>
          <w:lang w:val="uk-UA"/>
        </w:rPr>
        <w:t xml:space="preserve">140. </w:t>
      </w:r>
      <w:r>
        <w:rPr>
          <w:i/>
          <w:sz w:val="28"/>
          <w:szCs w:val="28"/>
        </w:rPr>
        <w:t xml:space="preserve">Лысенко Г.И., </w:t>
      </w:r>
      <w:r>
        <w:rPr>
          <w:sz w:val="28"/>
          <w:szCs w:val="28"/>
        </w:rPr>
        <w:t xml:space="preserve">Минцер В.О. Основные принципы кардиопротекции в профилактике сердечно-сосудистых нарушений // </w:t>
      </w:r>
      <w:r>
        <w:rPr>
          <w:sz w:val="28"/>
          <w:szCs w:val="28"/>
          <w:lang w:val="uk-UA"/>
        </w:rPr>
        <w:t>Об</w:t>
      </w:r>
      <w:r>
        <w:rPr>
          <w:sz w:val="28"/>
          <w:szCs w:val="28"/>
        </w:rPr>
        <w:t>’</w:t>
      </w:r>
      <w:r>
        <w:rPr>
          <w:sz w:val="28"/>
          <w:szCs w:val="28"/>
          <w:lang w:val="uk-UA"/>
        </w:rPr>
        <w:t>єднаний пленум правлінь асоціацій кардіологів, серцево-судинних хірургів, нейрохірургів та невропатологів України «Первинна та вторинна профілактика серцево-судинних та мозкових порушень. Можливості інтервенційних втручань».</w:t>
      </w:r>
      <w:r w:rsidRPr="00E85D96">
        <w:rPr>
          <w:sz w:val="28"/>
          <w:szCs w:val="28"/>
        </w:rPr>
        <w:t xml:space="preserve"> </w:t>
      </w:r>
      <w:r>
        <w:rPr>
          <w:sz w:val="28"/>
          <w:szCs w:val="28"/>
        </w:rPr>
        <w:t>–</w:t>
      </w:r>
      <w:r>
        <w:rPr>
          <w:sz w:val="28"/>
          <w:szCs w:val="28"/>
          <w:lang w:val="uk-UA"/>
        </w:rPr>
        <w:t xml:space="preserve"> К., 2006.</w:t>
      </w:r>
      <w:r w:rsidRPr="00E85D96">
        <w:rPr>
          <w:sz w:val="28"/>
          <w:szCs w:val="28"/>
        </w:rPr>
        <w:t xml:space="preserve"> </w:t>
      </w:r>
      <w:r>
        <w:rPr>
          <w:sz w:val="28"/>
          <w:szCs w:val="28"/>
        </w:rPr>
        <w:t>–</w:t>
      </w:r>
      <w:r>
        <w:rPr>
          <w:sz w:val="28"/>
          <w:szCs w:val="28"/>
          <w:lang w:val="uk-UA"/>
        </w:rPr>
        <w:t xml:space="preserve"> С. 123</w:t>
      </w:r>
      <w:r>
        <w:rPr>
          <w:sz w:val="28"/>
          <w:szCs w:val="28"/>
        </w:rPr>
        <w:t>–</w:t>
      </w:r>
      <w:r>
        <w:rPr>
          <w:sz w:val="28"/>
          <w:szCs w:val="28"/>
          <w:lang w:val="uk-UA"/>
        </w:rPr>
        <w:t>125.</w:t>
      </w:r>
    </w:p>
    <w:p w:rsidR="00FB1DF7" w:rsidRPr="00FC5E30" w:rsidRDefault="00FB1DF7" w:rsidP="00FB1DF7">
      <w:pPr>
        <w:spacing w:line="360" w:lineRule="auto"/>
        <w:jc w:val="both"/>
        <w:rPr>
          <w:sz w:val="28"/>
          <w:szCs w:val="28"/>
        </w:rPr>
      </w:pPr>
      <w:r>
        <w:rPr>
          <w:i/>
          <w:sz w:val="28"/>
          <w:szCs w:val="28"/>
          <w:lang w:val="uk-UA"/>
        </w:rPr>
        <w:lastRenderedPageBreak/>
        <w:t xml:space="preserve">141. Лыховский О. </w:t>
      </w:r>
      <w:r>
        <w:rPr>
          <w:sz w:val="28"/>
          <w:szCs w:val="28"/>
          <w:lang w:val="uk-UA"/>
        </w:rPr>
        <w:t>Состояние сердечно-сосудистой системы у больных хроническими диффузными заболеваниями печени: новый взгляд на проблему // Ліки України.</w:t>
      </w:r>
      <w:r w:rsidRPr="00E85D96">
        <w:rPr>
          <w:sz w:val="28"/>
          <w:szCs w:val="28"/>
        </w:rPr>
        <w:t xml:space="preserve"> </w:t>
      </w:r>
      <w:r>
        <w:rPr>
          <w:sz w:val="28"/>
          <w:szCs w:val="28"/>
        </w:rPr>
        <w:t>–</w:t>
      </w:r>
      <w:r>
        <w:rPr>
          <w:sz w:val="28"/>
          <w:szCs w:val="28"/>
          <w:lang w:val="uk-UA"/>
        </w:rPr>
        <w:t xml:space="preserve"> 2004.</w:t>
      </w:r>
      <w:r w:rsidRPr="00E85D96">
        <w:rPr>
          <w:sz w:val="28"/>
          <w:szCs w:val="28"/>
        </w:rPr>
        <w:t xml:space="preserve"> </w:t>
      </w:r>
      <w:r>
        <w:rPr>
          <w:sz w:val="28"/>
          <w:szCs w:val="28"/>
        </w:rPr>
        <w:t>–</w:t>
      </w:r>
      <w:r>
        <w:rPr>
          <w:sz w:val="28"/>
          <w:szCs w:val="28"/>
          <w:lang w:val="uk-UA"/>
        </w:rPr>
        <w:t xml:space="preserve"> № 9.</w:t>
      </w:r>
      <w:r w:rsidRPr="00E85D96">
        <w:rPr>
          <w:sz w:val="28"/>
          <w:szCs w:val="28"/>
        </w:rPr>
        <w:t xml:space="preserve"> </w:t>
      </w:r>
      <w:r>
        <w:rPr>
          <w:sz w:val="28"/>
          <w:szCs w:val="28"/>
        </w:rPr>
        <w:t>–</w:t>
      </w:r>
      <w:r>
        <w:rPr>
          <w:sz w:val="28"/>
          <w:szCs w:val="28"/>
          <w:lang w:val="uk-UA"/>
        </w:rPr>
        <w:t xml:space="preserve"> С. 57</w:t>
      </w:r>
      <w:r>
        <w:rPr>
          <w:sz w:val="28"/>
          <w:szCs w:val="28"/>
        </w:rPr>
        <w:t>–</w:t>
      </w:r>
      <w:r>
        <w:rPr>
          <w:sz w:val="28"/>
          <w:szCs w:val="28"/>
          <w:lang w:val="uk-UA"/>
        </w:rPr>
        <w:t>60.</w:t>
      </w:r>
    </w:p>
    <w:p w:rsidR="00FB1DF7" w:rsidRDefault="00FB1DF7" w:rsidP="00FB1DF7">
      <w:pPr>
        <w:spacing w:line="360" w:lineRule="auto"/>
        <w:jc w:val="both"/>
        <w:rPr>
          <w:sz w:val="28"/>
          <w:szCs w:val="28"/>
        </w:rPr>
      </w:pPr>
      <w:r>
        <w:rPr>
          <w:i/>
          <w:sz w:val="28"/>
          <w:szCs w:val="28"/>
          <w:lang w:val="uk-UA"/>
        </w:rPr>
        <w:t xml:space="preserve">142. </w:t>
      </w:r>
      <w:r>
        <w:rPr>
          <w:i/>
          <w:sz w:val="28"/>
          <w:szCs w:val="28"/>
        </w:rPr>
        <w:t>Магнитно-резонансная</w:t>
      </w:r>
      <w:r>
        <w:rPr>
          <w:sz w:val="28"/>
          <w:szCs w:val="28"/>
        </w:rPr>
        <w:t xml:space="preserve"> томография в оценке ремоделирования левого желудочка у больных с сердечной недостаточностью / Беленков Ю.Н., Мареев В.Ю., Орлова Я.А. и др. // Кардиология. – 1996. – № 4.</w:t>
      </w:r>
      <w:r w:rsidRPr="00E85D96">
        <w:rPr>
          <w:sz w:val="28"/>
          <w:szCs w:val="28"/>
        </w:rPr>
        <w:t xml:space="preserve"> </w:t>
      </w:r>
      <w:r>
        <w:rPr>
          <w:sz w:val="28"/>
          <w:szCs w:val="28"/>
        </w:rPr>
        <w:t>– С. 15–22.</w:t>
      </w:r>
    </w:p>
    <w:p w:rsidR="00FB1DF7" w:rsidRDefault="00FB1DF7" w:rsidP="00FB1DF7">
      <w:pPr>
        <w:spacing w:line="360" w:lineRule="auto"/>
        <w:jc w:val="both"/>
        <w:rPr>
          <w:sz w:val="28"/>
          <w:szCs w:val="28"/>
          <w:lang w:val="uk-UA"/>
        </w:rPr>
      </w:pPr>
      <w:r>
        <w:rPr>
          <w:i/>
          <w:sz w:val="28"/>
          <w:szCs w:val="28"/>
          <w:lang w:val="uk-UA"/>
        </w:rPr>
        <w:t xml:space="preserve">143. Мазур Н.А., </w:t>
      </w:r>
      <w:r>
        <w:rPr>
          <w:sz w:val="28"/>
          <w:szCs w:val="28"/>
          <w:lang w:val="uk-UA"/>
        </w:rPr>
        <w:t>Викентьев В.В. Постинфарктное ремоделирование левого предсердия и левого желудочка сердца: влияние длительного лечения β–адреноблокаторами и ингибиторами ангиотензинпревращающего фермента // Терапевт. архив.</w:t>
      </w:r>
      <w:r w:rsidRPr="00E85D96">
        <w:rPr>
          <w:sz w:val="28"/>
          <w:szCs w:val="28"/>
        </w:rPr>
        <w:t xml:space="preserve"> </w:t>
      </w:r>
      <w:r>
        <w:rPr>
          <w:sz w:val="28"/>
          <w:szCs w:val="28"/>
        </w:rPr>
        <w:t>–</w:t>
      </w:r>
      <w:r>
        <w:rPr>
          <w:sz w:val="28"/>
          <w:szCs w:val="28"/>
          <w:lang w:val="uk-UA"/>
        </w:rPr>
        <w:t xml:space="preserve"> 2001.</w:t>
      </w:r>
      <w:r w:rsidRPr="00E85D96">
        <w:rPr>
          <w:sz w:val="28"/>
          <w:szCs w:val="28"/>
        </w:rPr>
        <w:t xml:space="preserve"> </w:t>
      </w:r>
      <w:r>
        <w:rPr>
          <w:sz w:val="28"/>
          <w:szCs w:val="28"/>
        </w:rPr>
        <w:t>–</w:t>
      </w:r>
      <w:r>
        <w:rPr>
          <w:sz w:val="28"/>
          <w:szCs w:val="28"/>
          <w:lang w:val="uk-UA"/>
        </w:rPr>
        <w:t xml:space="preserve"> № 2.</w:t>
      </w:r>
      <w:r w:rsidRPr="00E85D96">
        <w:rPr>
          <w:sz w:val="28"/>
          <w:szCs w:val="28"/>
        </w:rPr>
        <w:t xml:space="preserve"> </w:t>
      </w:r>
      <w:r>
        <w:rPr>
          <w:sz w:val="28"/>
          <w:szCs w:val="28"/>
        </w:rPr>
        <w:t>–</w:t>
      </w:r>
      <w:r>
        <w:rPr>
          <w:sz w:val="28"/>
          <w:szCs w:val="28"/>
          <w:lang w:val="uk-UA"/>
        </w:rPr>
        <w:t xml:space="preserve"> С. 29</w:t>
      </w:r>
      <w:r>
        <w:rPr>
          <w:sz w:val="28"/>
          <w:szCs w:val="28"/>
        </w:rPr>
        <w:t>–</w:t>
      </w:r>
      <w:r>
        <w:rPr>
          <w:sz w:val="28"/>
          <w:szCs w:val="28"/>
          <w:lang w:val="uk-UA"/>
        </w:rPr>
        <w:t>32.</w:t>
      </w:r>
    </w:p>
    <w:p w:rsidR="00FB1DF7" w:rsidRDefault="00FB1DF7" w:rsidP="00FB1DF7">
      <w:pPr>
        <w:spacing w:line="360" w:lineRule="auto"/>
        <w:jc w:val="both"/>
        <w:rPr>
          <w:i/>
          <w:sz w:val="28"/>
          <w:szCs w:val="28"/>
        </w:rPr>
      </w:pPr>
      <w:r>
        <w:rPr>
          <w:i/>
          <w:sz w:val="28"/>
          <w:szCs w:val="28"/>
          <w:lang w:val="uk-UA"/>
        </w:rPr>
        <w:t>144. Мазур Н.А.</w:t>
      </w:r>
      <w:r>
        <w:rPr>
          <w:i/>
          <w:sz w:val="28"/>
          <w:szCs w:val="28"/>
        </w:rPr>
        <w:t xml:space="preserve">, </w:t>
      </w:r>
      <w:r>
        <w:rPr>
          <w:sz w:val="28"/>
          <w:szCs w:val="28"/>
        </w:rPr>
        <w:t>Швец О.В. Острый коронарный синдром: Монография.</w:t>
      </w:r>
      <w:r w:rsidRPr="00E85D96">
        <w:rPr>
          <w:sz w:val="28"/>
          <w:szCs w:val="28"/>
        </w:rPr>
        <w:t xml:space="preserve"> </w:t>
      </w:r>
      <w:r>
        <w:rPr>
          <w:sz w:val="28"/>
          <w:szCs w:val="28"/>
        </w:rPr>
        <w:t>– М., 2000.</w:t>
      </w:r>
      <w:r w:rsidRPr="00E85D96">
        <w:rPr>
          <w:sz w:val="28"/>
          <w:szCs w:val="28"/>
        </w:rPr>
        <w:t xml:space="preserve"> </w:t>
      </w:r>
      <w:r>
        <w:rPr>
          <w:sz w:val="28"/>
          <w:szCs w:val="28"/>
        </w:rPr>
        <w:t>– 36 с.</w:t>
      </w:r>
    </w:p>
    <w:p w:rsidR="00FB1DF7" w:rsidRDefault="00FB1DF7" w:rsidP="00FB1DF7">
      <w:pPr>
        <w:spacing w:line="360" w:lineRule="auto"/>
        <w:jc w:val="both"/>
        <w:rPr>
          <w:sz w:val="28"/>
          <w:szCs w:val="28"/>
          <w:lang w:val="uk-UA"/>
        </w:rPr>
      </w:pPr>
      <w:r>
        <w:rPr>
          <w:i/>
          <w:sz w:val="28"/>
          <w:szCs w:val="28"/>
          <w:lang w:val="uk-UA"/>
        </w:rPr>
        <w:t xml:space="preserve">145. Малая Л., </w:t>
      </w:r>
      <w:r>
        <w:rPr>
          <w:sz w:val="28"/>
          <w:szCs w:val="28"/>
          <w:lang w:val="uk-UA"/>
        </w:rPr>
        <w:t xml:space="preserve">Жмуро А. Лечение хронической сердечной недостаточности: современное состояние и перспективы // </w:t>
      </w:r>
      <w:r>
        <w:rPr>
          <w:sz w:val="28"/>
          <w:szCs w:val="28"/>
          <w:lang w:val="en-US"/>
        </w:rPr>
        <w:t>Doctor</w:t>
      </w:r>
      <w:r>
        <w:rPr>
          <w:sz w:val="28"/>
          <w:szCs w:val="28"/>
        </w:rPr>
        <w:t>.</w:t>
      </w:r>
      <w:r w:rsidRPr="00E85D96">
        <w:rPr>
          <w:sz w:val="28"/>
          <w:szCs w:val="28"/>
        </w:rPr>
        <w:t xml:space="preserve"> </w:t>
      </w:r>
      <w:r>
        <w:rPr>
          <w:sz w:val="28"/>
          <w:szCs w:val="28"/>
        </w:rPr>
        <w:t>– 2001.</w:t>
      </w:r>
      <w:r w:rsidRPr="00E85D96">
        <w:rPr>
          <w:sz w:val="28"/>
          <w:szCs w:val="28"/>
        </w:rPr>
        <w:t xml:space="preserve"> </w:t>
      </w:r>
      <w:r>
        <w:rPr>
          <w:sz w:val="28"/>
          <w:szCs w:val="28"/>
        </w:rPr>
        <w:t>– № 4 (8).</w:t>
      </w:r>
      <w:r w:rsidRPr="00E85D96">
        <w:rPr>
          <w:sz w:val="28"/>
          <w:szCs w:val="28"/>
        </w:rPr>
        <w:t xml:space="preserve"> </w:t>
      </w:r>
      <w:r>
        <w:rPr>
          <w:sz w:val="28"/>
          <w:szCs w:val="28"/>
        </w:rPr>
        <w:t>– С. 18–27.</w:t>
      </w:r>
    </w:p>
    <w:p w:rsidR="00FB1DF7" w:rsidRDefault="00FB1DF7" w:rsidP="00FB1DF7">
      <w:pPr>
        <w:spacing w:line="360" w:lineRule="auto"/>
        <w:jc w:val="both"/>
        <w:rPr>
          <w:sz w:val="28"/>
          <w:szCs w:val="28"/>
        </w:rPr>
      </w:pPr>
      <w:r>
        <w:rPr>
          <w:i/>
          <w:sz w:val="28"/>
          <w:szCs w:val="28"/>
          <w:lang w:val="uk-UA"/>
        </w:rPr>
        <w:t xml:space="preserve">146. Малая Л.Т., </w:t>
      </w:r>
      <w:r>
        <w:rPr>
          <w:sz w:val="28"/>
          <w:szCs w:val="28"/>
          <w:lang w:val="uk-UA"/>
        </w:rPr>
        <w:t>Горб Ю.Г., Рачинский И.Д. Хроническая недостаточность кровообращения: Монография.</w:t>
      </w:r>
      <w:r w:rsidRPr="00E85D96">
        <w:rPr>
          <w:sz w:val="28"/>
          <w:szCs w:val="28"/>
        </w:rPr>
        <w:t xml:space="preserve"> </w:t>
      </w:r>
      <w:r>
        <w:rPr>
          <w:sz w:val="28"/>
          <w:szCs w:val="28"/>
        </w:rPr>
        <w:t>–</w:t>
      </w:r>
      <w:r>
        <w:rPr>
          <w:sz w:val="28"/>
          <w:szCs w:val="28"/>
          <w:lang w:val="uk-UA"/>
        </w:rPr>
        <w:t xml:space="preserve"> К.: Здоров</w:t>
      </w:r>
      <w:r>
        <w:rPr>
          <w:sz w:val="28"/>
          <w:szCs w:val="28"/>
        </w:rPr>
        <w:t>’</w:t>
      </w:r>
      <w:r>
        <w:rPr>
          <w:sz w:val="28"/>
          <w:szCs w:val="28"/>
          <w:lang w:val="uk-UA"/>
        </w:rPr>
        <w:t>я, 1994.</w:t>
      </w:r>
      <w:r w:rsidRPr="00E85D96">
        <w:rPr>
          <w:sz w:val="28"/>
          <w:szCs w:val="28"/>
        </w:rPr>
        <w:t xml:space="preserve"> </w:t>
      </w:r>
      <w:r>
        <w:rPr>
          <w:sz w:val="28"/>
          <w:szCs w:val="28"/>
        </w:rPr>
        <w:t>–</w:t>
      </w:r>
      <w:r>
        <w:rPr>
          <w:sz w:val="28"/>
          <w:szCs w:val="28"/>
          <w:lang w:val="uk-UA"/>
        </w:rPr>
        <w:t xml:space="preserve"> 624 с.</w:t>
      </w:r>
    </w:p>
    <w:p w:rsidR="00FB1DF7" w:rsidRDefault="00FB1DF7" w:rsidP="00FB1DF7">
      <w:pPr>
        <w:spacing w:line="360" w:lineRule="auto"/>
        <w:jc w:val="both"/>
        <w:rPr>
          <w:sz w:val="28"/>
          <w:szCs w:val="28"/>
        </w:rPr>
      </w:pPr>
      <w:r>
        <w:rPr>
          <w:i/>
          <w:sz w:val="28"/>
          <w:szCs w:val="28"/>
          <w:lang w:val="uk-UA"/>
        </w:rPr>
        <w:t xml:space="preserve">147. </w:t>
      </w:r>
      <w:r>
        <w:rPr>
          <w:i/>
          <w:sz w:val="28"/>
          <w:szCs w:val="28"/>
        </w:rPr>
        <w:t xml:space="preserve">Малая Л.Т., </w:t>
      </w:r>
      <w:r>
        <w:rPr>
          <w:sz w:val="28"/>
          <w:szCs w:val="28"/>
        </w:rPr>
        <w:t>Корж А.Н., Балковая Л.Б. Эндотелиальная дисфункция при патологии сердечно-сосудистой системы: Монография.</w:t>
      </w:r>
      <w:r w:rsidRPr="00E85D96">
        <w:rPr>
          <w:sz w:val="28"/>
          <w:szCs w:val="28"/>
        </w:rPr>
        <w:t xml:space="preserve"> </w:t>
      </w:r>
      <w:r>
        <w:rPr>
          <w:sz w:val="28"/>
          <w:szCs w:val="28"/>
        </w:rPr>
        <w:t>– Харьков: Торсинг, 2000.</w:t>
      </w:r>
      <w:r w:rsidRPr="00E85D96">
        <w:rPr>
          <w:sz w:val="28"/>
          <w:szCs w:val="28"/>
        </w:rPr>
        <w:t xml:space="preserve"> </w:t>
      </w:r>
      <w:r>
        <w:rPr>
          <w:sz w:val="28"/>
          <w:szCs w:val="28"/>
        </w:rPr>
        <w:t>– 432 с.</w:t>
      </w:r>
    </w:p>
    <w:p w:rsidR="00FB1DF7" w:rsidRPr="004A5154" w:rsidRDefault="00FB1DF7" w:rsidP="00FB1DF7">
      <w:pPr>
        <w:spacing w:line="360" w:lineRule="auto"/>
        <w:jc w:val="both"/>
        <w:rPr>
          <w:sz w:val="28"/>
          <w:szCs w:val="28"/>
          <w:lang w:val="uk-UA"/>
        </w:rPr>
      </w:pPr>
      <w:r>
        <w:rPr>
          <w:i/>
          <w:sz w:val="28"/>
          <w:szCs w:val="28"/>
          <w:lang w:val="uk-UA"/>
        </w:rPr>
        <w:t xml:space="preserve">148. Маньковський Б.М. </w:t>
      </w:r>
      <w:r>
        <w:rPr>
          <w:sz w:val="28"/>
          <w:szCs w:val="28"/>
          <w:lang w:val="uk-UA"/>
        </w:rPr>
        <w:t>Корекція факторів ризику серцево-судинних захворювань при цукровому діабеті // Нова медицина.</w:t>
      </w:r>
      <w:r w:rsidRPr="00E85D96">
        <w:rPr>
          <w:sz w:val="28"/>
          <w:szCs w:val="28"/>
        </w:rPr>
        <w:t xml:space="preserve"> </w:t>
      </w:r>
      <w:r>
        <w:rPr>
          <w:sz w:val="28"/>
          <w:szCs w:val="28"/>
        </w:rPr>
        <w:t>–</w:t>
      </w:r>
      <w:r>
        <w:rPr>
          <w:sz w:val="28"/>
          <w:szCs w:val="28"/>
          <w:lang w:val="uk-UA"/>
        </w:rPr>
        <w:t xml:space="preserve"> 2006.</w:t>
      </w:r>
      <w:r w:rsidRPr="00E85D96">
        <w:rPr>
          <w:sz w:val="28"/>
          <w:szCs w:val="28"/>
        </w:rPr>
        <w:t xml:space="preserve"> </w:t>
      </w:r>
      <w:r>
        <w:rPr>
          <w:sz w:val="28"/>
          <w:szCs w:val="28"/>
        </w:rPr>
        <w:t>–</w:t>
      </w:r>
      <w:r>
        <w:rPr>
          <w:sz w:val="28"/>
          <w:szCs w:val="28"/>
          <w:lang w:val="uk-UA"/>
        </w:rPr>
        <w:t xml:space="preserve"> № 3.</w:t>
      </w:r>
      <w:r w:rsidRPr="00E85D96">
        <w:rPr>
          <w:sz w:val="28"/>
          <w:szCs w:val="28"/>
        </w:rPr>
        <w:t xml:space="preserve"> </w:t>
      </w:r>
      <w:r>
        <w:rPr>
          <w:sz w:val="28"/>
          <w:szCs w:val="28"/>
        </w:rPr>
        <w:t>–</w:t>
      </w:r>
      <w:r>
        <w:rPr>
          <w:sz w:val="28"/>
          <w:szCs w:val="28"/>
          <w:lang w:val="uk-UA"/>
        </w:rPr>
        <w:t xml:space="preserve"> С. 34</w:t>
      </w:r>
      <w:r>
        <w:rPr>
          <w:sz w:val="28"/>
          <w:szCs w:val="28"/>
        </w:rPr>
        <w:t>–</w:t>
      </w:r>
      <w:r>
        <w:rPr>
          <w:sz w:val="28"/>
          <w:szCs w:val="28"/>
          <w:lang w:val="uk-UA"/>
        </w:rPr>
        <w:t>37.</w:t>
      </w:r>
    </w:p>
    <w:p w:rsidR="00FB1DF7" w:rsidRDefault="00FB1DF7" w:rsidP="00FB1DF7">
      <w:pPr>
        <w:spacing w:line="360" w:lineRule="auto"/>
        <w:jc w:val="both"/>
        <w:rPr>
          <w:sz w:val="28"/>
          <w:szCs w:val="28"/>
        </w:rPr>
      </w:pPr>
      <w:r>
        <w:rPr>
          <w:i/>
          <w:sz w:val="28"/>
          <w:szCs w:val="28"/>
          <w:lang w:val="uk-UA"/>
        </w:rPr>
        <w:t xml:space="preserve">149. </w:t>
      </w:r>
      <w:r>
        <w:rPr>
          <w:i/>
          <w:sz w:val="28"/>
          <w:szCs w:val="28"/>
        </w:rPr>
        <w:t xml:space="preserve">Мареев В.Ю. </w:t>
      </w:r>
      <w:r>
        <w:rPr>
          <w:sz w:val="28"/>
          <w:szCs w:val="28"/>
        </w:rPr>
        <w:t>Новые идеи в лечении хронической сердечной недостаточности. Инотропная стимуляция сердца в эру ингибиторов ангиотензинпревращающего фермента и β-адреноблокаторов // Кардиология.</w:t>
      </w:r>
      <w:r w:rsidRPr="00E85D96">
        <w:rPr>
          <w:sz w:val="28"/>
          <w:szCs w:val="28"/>
        </w:rPr>
        <w:t xml:space="preserve"> </w:t>
      </w:r>
      <w:r>
        <w:rPr>
          <w:sz w:val="28"/>
          <w:szCs w:val="28"/>
        </w:rPr>
        <w:t>– 2001.</w:t>
      </w:r>
      <w:r w:rsidRPr="00E85D96">
        <w:rPr>
          <w:sz w:val="28"/>
          <w:szCs w:val="28"/>
        </w:rPr>
        <w:t xml:space="preserve"> </w:t>
      </w:r>
      <w:r>
        <w:rPr>
          <w:sz w:val="28"/>
          <w:szCs w:val="28"/>
        </w:rPr>
        <w:t>– № 12.</w:t>
      </w:r>
      <w:r w:rsidRPr="00E85D96">
        <w:rPr>
          <w:sz w:val="28"/>
          <w:szCs w:val="28"/>
        </w:rPr>
        <w:t xml:space="preserve"> </w:t>
      </w:r>
      <w:r>
        <w:rPr>
          <w:sz w:val="28"/>
          <w:szCs w:val="28"/>
        </w:rPr>
        <w:t>– С. 4–12.</w:t>
      </w:r>
    </w:p>
    <w:p w:rsidR="00FB1DF7" w:rsidRDefault="00FB1DF7" w:rsidP="00FB1DF7">
      <w:pPr>
        <w:spacing w:line="360" w:lineRule="auto"/>
        <w:jc w:val="both"/>
        <w:rPr>
          <w:sz w:val="28"/>
          <w:szCs w:val="28"/>
        </w:rPr>
      </w:pPr>
      <w:r>
        <w:rPr>
          <w:i/>
          <w:sz w:val="28"/>
          <w:szCs w:val="28"/>
          <w:lang w:val="uk-UA"/>
        </w:rPr>
        <w:t xml:space="preserve">150. </w:t>
      </w:r>
      <w:r>
        <w:rPr>
          <w:i/>
          <w:sz w:val="28"/>
          <w:szCs w:val="28"/>
        </w:rPr>
        <w:t xml:space="preserve">Мареев В.Ю. </w:t>
      </w:r>
      <w:r>
        <w:rPr>
          <w:sz w:val="28"/>
          <w:szCs w:val="28"/>
        </w:rPr>
        <w:t>Результаты наиболее интересных исследований по проблеме сердечной недостаточности в 1999 году // Сердечная недостаточность.</w:t>
      </w:r>
      <w:r w:rsidRPr="00E85D96">
        <w:rPr>
          <w:sz w:val="28"/>
          <w:szCs w:val="28"/>
        </w:rPr>
        <w:t xml:space="preserve"> </w:t>
      </w:r>
      <w:r>
        <w:rPr>
          <w:sz w:val="28"/>
          <w:szCs w:val="28"/>
        </w:rPr>
        <w:t>– 2000.</w:t>
      </w:r>
      <w:r w:rsidRPr="00E85D96">
        <w:rPr>
          <w:sz w:val="28"/>
          <w:szCs w:val="28"/>
        </w:rPr>
        <w:t xml:space="preserve"> </w:t>
      </w:r>
      <w:r>
        <w:rPr>
          <w:sz w:val="28"/>
          <w:szCs w:val="28"/>
        </w:rPr>
        <w:t>– Т. 1, № 1.</w:t>
      </w:r>
      <w:r w:rsidRPr="00E85D96">
        <w:rPr>
          <w:sz w:val="28"/>
          <w:szCs w:val="28"/>
        </w:rPr>
        <w:t xml:space="preserve"> </w:t>
      </w:r>
      <w:r>
        <w:rPr>
          <w:sz w:val="28"/>
          <w:szCs w:val="28"/>
        </w:rPr>
        <w:t>– С. 8–17.</w:t>
      </w:r>
    </w:p>
    <w:p w:rsidR="00FB1DF7" w:rsidRDefault="00FB1DF7" w:rsidP="00FB1DF7">
      <w:pPr>
        <w:spacing w:line="360" w:lineRule="auto"/>
        <w:jc w:val="both"/>
        <w:rPr>
          <w:sz w:val="28"/>
          <w:szCs w:val="28"/>
        </w:rPr>
      </w:pPr>
      <w:r>
        <w:rPr>
          <w:i/>
          <w:sz w:val="28"/>
          <w:szCs w:val="28"/>
          <w:lang w:val="uk-UA"/>
        </w:rPr>
        <w:t xml:space="preserve">151. </w:t>
      </w:r>
      <w:r>
        <w:rPr>
          <w:i/>
          <w:sz w:val="28"/>
          <w:szCs w:val="28"/>
        </w:rPr>
        <w:t>Мареев В.Ю.</w:t>
      </w:r>
      <w:r>
        <w:rPr>
          <w:sz w:val="28"/>
          <w:szCs w:val="28"/>
        </w:rPr>
        <w:t xml:space="preserve"> Рекомендации по рациональному лечению больных с сердечной недостаточностью // Со</w:t>
      </w:r>
      <w:r>
        <w:rPr>
          <w:sz w:val="28"/>
          <w:szCs w:val="28"/>
          <w:lang w:val="en-US"/>
        </w:rPr>
        <w:t>nsilium</w:t>
      </w:r>
      <w:r>
        <w:rPr>
          <w:sz w:val="28"/>
          <w:szCs w:val="28"/>
        </w:rPr>
        <w:t xml:space="preserve"> medicum. – 1999. – №</w:t>
      </w:r>
      <w:r>
        <w:rPr>
          <w:sz w:val="28"/>
          <w:szCs w:val="28"/>
          <w:lang w:val="uk-UA"/>
        </w:rPr>
        <w:t xml:space="preserve"> </w:t>
      </w:r>
      <w:r>
        <w:rPr>
          <w:sz w:val="28"/>
          <w:szCs w:val="28"/>
        </w:rPr>
        <w:t>3.</w:t>
      </w:r>
      <w:r w:rsidRPr="00E85D96">
        <w:rPr>
          <w:sz w:val="28"/>
          <w:szCs w:val="28"/>
        </w:rPr>
        <w:t xml:space="preserve"> </w:t>
      </w:r>
      <w:r>
        <w:rPr>
          <w:sz w:val="28"/>
          <w:szCs w:val="28"/>
        </w:rPr>
        <w:t>–</w:t>
      </w:r>
      <w:r>
        <w:rPr>
          <w:sz w:val="28"/>
          <w:szCs w:val="28"/>
          <w:lang w:val="uk-UA"/>
        </w:rPr>
        <w:t xml:space="preserve"> С</w:t>
      </w:r>
      <w:r>
        <w:rPr>
          <w:sz w:val="28"/>
          <w:szCs w:val="28"/>
        </w:rPr>
        <w:t>. 109–148.</w:t>
      </w:r>
    </w:p>
    <w:p w:rsidR="00FB1DF7" w:rsidRDefault="00FB1DF7" w:rsidP="00FB1DF7">
      <w:pPr>
        <w:spacing w:line="360" w:lineRule="auto"/>
        <w:jc w:val="both"/>
        <w:rPr>
          <w:sz w:val="28"/>
          <w:szCs w:val="28"/>
        </w:rPr>
      </w:pPr>
      <w:r>
        <w:rPr>
          <w:i/>
          <w:sz w:val="28"/>
          <w:szCs w:val="28"/>
          <w:lang w:val="uk-UA"/>
        </w:rPr>
        <w:lastRenderedPageBreak/>
        <w:t xml:space="preserve">152. </w:t>
      </w:r>
      <w:r>
        <w:rPr>
          <w:i/>
          <w:sz w:val="28"/>
          <w:szCs w:val="28"/>
        </w:rPr>
        <w:t xml:space="preserve">Масса </w:t>
      </w:r>
      <w:r>
        <w:rPr>
          <w:sz w:val="28"/>
          <w:szCs w:val="28"/>
        </w:rPr>
        <w:t>миокарда левого желудочка, его функциональное состояние и диастолическая функция сердца у больных артериальной гипертонией при различных эхокардиографических типах геометрии левого желудочка сердца / Грачев А.В., Аляви А.Л., Ниязова Г.У. и др. // Кардиология.</w:t>
      </w:r>
      <w:r w:rsidRPr="00E85D96">
        <w:rPr>
          <w:sz w:val="28"/>
          <w:szCs w:val="28"/>
        </w:rPr>
        <w:t xml:space="preserve"> </w:t>
      </w:r>
      <w:r>
        <w:rPr>
          <w:sz w:val="28"/>
          <w:szCs w:val="28"/>
        </w:rPr>
        <w:t>– 2000.</w:t>
      </w:r>
      <w:r w:rsidRPr="00E85D96">
        <w:rPr>
          <w:sz w:val="28"/>
          <w:szCs w:val="28"/>
        </w:rPr>
        <w:t xml:space="preserve"> </w:t>
      </w:r>
      <w:r>
        <w:rPr>
          <w:sz w:val="28"/>
          <w:szCs w:val="28"/>
        </w:rPr>
        <w:t>– № 3.</w:t>
      </w:r>
      <w:r w:rsidRPr="00E85D96">
        <w:rPr>
          <w:sz w:val="28"/>
          <w:szCs w:val="28"/>
        </w:rPr>
        <w:t xml:space="preserve"> </w:t>
      </w:r>
      <w:r>
        <w:rPr>
          <w:sz w:val="28"/>
          <w:szCs w:val="28"/>
        </w:rPr>
        <w:t>–    С. 31–38.</w:t>
      </w:r>
    </w:p>
    <w:p w:rsidR="00FB1DF7" w:rsidRPr="00FB5AB2" w:rsidRDefault="00FB1DF7" w:rsidP="00FB1DF7">
      <w:pPr>
        <w:spacing w:line="360" w:lineRule="auto"/>
        <w:jc w:val="both"/>
        <w:rPr>
          <w:sz w:val="28"/>
          <w:szCs w:val="28"/>
          <w:lang w:val="uk-UA"/>
        </w:rPr>
      </w:pPr>
      <w:r>
        <w:rPr>
          <w:i/>
          <w:sz w:val="28"/>
          <w:szCs w:val="28"/>
          <w:lang w:val="uk-UA"/>
        </w:rPr>
        <w:t xml:space="preserve">153. </w:t>
      </w:r>
      <w:r>
        <w:rPr>
          <w:i/>
          <w:sz w:val="28"/>
          <w:szCs w:val="28"/>
        </w:rPr>
        <w:t xml:space="preserve">Международное </w:t>
      </w:r>
      <w:r>
        <w:rPr>
          <w:sz w:val="28"/>
          <w:szCs w:val="28"/>
        </w:rPr>
        <w:t>руководство по сердечной недостаточности / Пер. с англ.– М., 199</w:t>
      </w:r>
      <w:r>
        <w:rPr>
          <w:sz w:val="28"/>
          <w:szCs w:val="28"/>
          <w:lang w:val="uk-UA"/>
        </w:rPr>
        <w:t>8</w:t>
      </w:r>
      <w:r>
        <w:rPr>
          <w:sz w:val="28"/>
          <w:szCs w:val="28"/>
        </w:rPr>
        <w:t>.</w:t>
      </w:r>
      <w:r w:rsidRPr="00E85D96">
        <w:rPr>
          <w:sz w:val="28"/>
          <w:szCs w:val="28"/>
        </w:rPr>
        <w:t xml:space="preserve"> </w:t>
      </w:r>
      <w:r>
        <w:rPr>
          <w:sz w:val="28"/>
          <w:szCs w:val="28"/>
        </w:rPr>
        <w:t xml:space="preserve">– </w:t>
      </w:r>
      <w:r>
        <w:rPr>
          <w:sz w:val="28"/>
          <w:szCs w:val="28"/>
          <w:lang w:val="uk-UA"/>
        </w:rPr>
        <w:t>91 с.</w:t>
      </w:r>
    </w:p>
    <w:p w:rsidR="00FB1DF7" w:rsidRDefault="00FB1DF7" w:rsidP="00FB1DF7">
      <w:pPr>
        <w:spacing w:line="360" w:lineRule="auto"/>
        <w:jc w:val="both"/>
        <w:rPr>
          <w:sz w:val="28"/>
          <w:szCs w:val="28"/>
          <w:lang w:val="uk-UA"/>
        </w:rPr>
      </w:pPr>
      <w:r>
        <w:rPr>
          <w:i/>
          <w:sz w:val="28"/>
          <w:szCs w:val="28"/>
          <w:lang w:val="uk-UA"/>
        </w:rPr>
        <w:t xml:space="preserve">154. </w:t>
      </w:r>
      <w:r w:rsidRPr="004C0D2C">
        <w:rPr>
          <w:i/>
          <w:sz w:val="28"/>
          <w:szCs w:val="28"/>
          <w:lang w:val="uk-UA"/>
        </w:rPr>
        <w:t>Методы</w:t>
      </w:r>
      <w:r>
        <w:rPr>
          <w:sz w:val="28"/>
          <w:szCs w:val="28"/>
          <w:lang w:val="uk-UA"/>
        </w:rPr>
        <w:t xml:space="preserve"> диагностики сердечной недостаточности (Рекомендации Европейского общества кардиологов) // Новые медицинские технологии.</w:t>
      </w:r>
      <w:r w:rsidRPr="00E85D96">
        <w:rPr>
          <w:sz w:val="28"/>
          <w:szCs w:val="28"/>
        </w:rPr>
        <w:t xml:space="preserve"> </w:t>
      </w:r>
      <w:r>
        <w:rPr>
          <w:sz w:val="28"/>
          <w:szCs w:val="28"/>
        </w:rPr>
        <w:t>–</w:t>
      </w:r>
      <w:r>
        <w:rPr>
          <w:sz w:val="28"/>
          <w:szCs w:val="28"/>
          <w:lang w:val="uk-UA"/>
        </w:rPr>
        <w:t xml:space="preserve"> 2002.</w:t>
      </w:r>
      <w:r w:rsidRPr="00E85D96">
        <w:rPr>
          <w:sz w:val="28"/>
          <w:szCs w:val="28"/>
        </w:rPr>
        <w:t xml:space="preserve"> </w:t>
      </w:r>
      <w:r>
        <w:rPr>
          <w:sz w:val="28"/>
          <w:szCs w:val="28"/>
        </w:rPr>
        <w:t>–</w:t>
      </w:r>
      <w:r>
        <w:rPr>
          <w:sz w:val="28"/>
          <w:szCs w:val="28"/>
          <w:lang w:val="uk-UA"/>
        </w:rPr>
        <w:t xml:space="preserve"> № 6.</w:t>
      </w:r>
      <w:r w:rsidRPr="00E85D96">
        <w:rPr>
          <w:sz w:val="28"/>
          <w:szCs w:val="28"/>
        </w:rPr>
        <w:t xml:space="preserve"> </w:t>
      </w:r>
      <w:r>
        <w:rPr>
          <w:sz w:val="28"/>
          <w:szCs w:val="28"/>
        </w:rPr>
        <w:t>–</w:t>
      </w:r>
      <w:r>
        <w:rPr>
          <w:sz w:val="28"/>
          <w:szCs w:val="28"/>
          <w:lang w:val="uk-UA"/>
        </w:rPr>
        <w:t xml:space="preserve"> С. 40</w:t>
      </w:r>
      <w:r>
        <w:rPr>
          <w:sz w:val="28"/>
          <w:szCs w:val="28"/>
        </w:rPr>
        <w:t>–</w:t>
      </w:r>
      <w:r>
        <w:rPr>
          <w:sz w:val="28"/>
          <w:szCs w:val="28"/>
          <w:lang w:val="uk-UA"/>
        </w:rPr>
        <w:t>48.</w:t>
      </w:r>
    </w:p>
    <w:p w:rsidR="00FB1DF7" w:rsidRDefault="00FB1DF7" w:rsidP="00FB1DF7">
      <w:pPr>
        <w:spacing w:line="360" w:lineRule="auto"/>
        <w:jc w:val="both"/>
        <w:rPr>
          <w:sz w:val="28"/>
          <w:szCs w:val="28"/>
        </w:rPr>
      </w:pPr>
      <w:r>
        <w:rPr>
          <w:i/>
          <w:sz w:val="28"/>
          <w:szCs w:val="28"/>
          <w:lang w:val="uk-UA"/>
        </w:rPr>
        <w:t xml:space="preserve">155. </w:t>
      </w:r>
      <w:r>
        <w:rPr>
          <w:i/>
          <w:sz w:val="28"/>
          <w:szCs w:val="28"/>
        </w:rPr>
        <w:t xml:space="preserve">Микулич Е.К., </w:t>
      </w:r>
      <w:r>
        <w:rPr>
          <w:sz w:val="28"/>
          <w:szCs w:val="28"/>
        </w:rPr>
        <w:t>Атрощенко Е.С., Жилевич Л.А. Гемодинамическая и клиническая эффективность монотерапии β-адреноблокатором карведилолом у больных ишемической болезнью сердца // Журнал Сердечная Недостаточность.– 2002.</w:t>
      </w:r>
      <w:r w:rsidRPr="00E85D96">
        <w:rPr>
          <w:sz w:val="28"/>
          <w:szCs w:val="28"/>
        </w:rPr>
        <w:t xml:space="preserve"> </w:t>
      </w:r>
      <w:r>
        <w:rPr>
          <w:sz w:val="28"/>
          <w:szCs w:val="28"/>
        </w:rPr>
        <w:t>– Т. 3, № 4.</w:t>
      </w:r>
      <w:r w:rsidRPr="00E85D96">
        <w:rPr>
          <w:sz w:val="28"/>
          <w:szCs w:val="28"/>
        </w:rPr>
        <w:t xml:space="preserve"> </w:t>
      </w:r>
      <w:r>
        <w:rPr>
          <w:sz w:val="28"/>
          <w:szCs w:val="28"/>
        </w:rPr>
        <w:t>– С. 172–175.</w:t>
      </w:r>
    </w:p>
    <w:p w:rsidR="00FB1DF7" w:rsidRDefault="00FB1DF7" w:rsidP="00FB1DF7">
      <w:pPr>
        <w:spacing w:line="360" w:lineRule="auto"/>
        <w:jc w:val="both"/>
        <w:rPr>
          <w:sz w:val="28"/>
          <w:szCs w:val="28"/>
        </w:rPr>
      </w:pPr>
      <w:r>
        <w:rPr>
          <w:i/>
          <w:sz w:val="28"/>
          <w:szCs w:val="28"/>
          <w:lang w:val="uk-UA"/>
        </w:rPr>
        <w:t xml:space="preserve">156. Мінцер О.П. </w:t>
      </w:r>
      <w:r>
        <w:rPr>
          <w:sz w:val="28"/>
          <w:szCs w:val="28"/>
          <w:lang w:val="uk-UA"/>
        </w:rPr>
        <w:t>Інформаційні технології в охороні здоров</w:t>
      </w:r>
      <w:r>
        <w:rPr>
          <w:sz w:val="28"/>
          <w:szCs w:val="28"/>
        </w:rPr>
        <w:t>’</w:t>
      </w:r>
      <w:r>
        <w:rPr>
          <w:sz w:val="28"/>
          <w:szCs w:val="28"/>
          <w:lang w:val="uk-UA"/>
        </w:rPr>
        <w:t>я: Навч. посіб. у 10 кн.</w:t>
      </w:r>
      <w:r w:rsidRPr="00E85D96">
        <w:rPr>
          <w:sz w:val="28"/>
          <w:szCs w:val="28"/>
        </w:rPr>
        <w:t xml:space="preserve"> </w:t>
      </w:r>
      <w:r>
        <w:rPr>
          <w:sz w:val="28"/>
          <w:szCs w:val="28"/>
        </w:rPr>
        <w:t>–</w:t>
      </w:r>
      <w:r>
        <w:rPr>
          <w:sz w:val="28"/>
          <w:szCs w:val="28"/>
          <w:lang w:val="uk-UA"/>
        </w:rPr>
        <w:t xml:space="preserve"> К.: Вища шк., 2003.</w:t>
      </w:r>
      <w:r w:rsidRPr="00E85D96">
        <w:rPr>
          <w:sz w:val="28"/>
          <w:szCs w:val="28"/>
        </w:rPr>
        <w:t xml:space="preserve"> </w:t>
      </w:r>
      <w:r>
        <w:rPr>
          <w:sz w:val="28"/>
          <w:szCs w:val="28"/>
        </w:rPr>
        <w:t>–</w:t>
      </w:r>
      <w:r>
        <w:rPr>
          <w:sz w:val="28"/>
          <w:szCs w:val="28"/>
          <w:lang w:val="uk-UA"/>
        </w:rPr>
        <w:t xml:space="preserve"> Кн. 5.</w:t>
      </w:r>
      <w:r w:rsidRPr="00E85D96">
        <w:rPr>
          <w:sz w:val="28"/>
          <w:szCs w:val="28"/>
        </w:rPr>
        <w:t xml:space="preserve"> </w:t>
      </w:r>
      <w:r>
        <w:rPr>
          <w:sz w:val="28"/>
          <w:szCs w:val="28"/>
        </w:rPr>
        <w:t>–</w:t>
      </w:r>
      <w:r>
        <w:rPr>
          <w:sz w:val="28"/>
          <w:szCs w:val="28"/>
          <w:lang w:val="uk-UA"/>
        </w:rPr>
        <w:t xml:space="preserve"> 350 с.</w:t>
      </w:r>
    </w:p>
    <w:p w:rsidR="00FB1DF7" w:rsidRDefault="00FB1DF7" w:rsidP="00FB1DF7">
      <w:pPr>
        <w:spacing w:line="360" w:lineRule="auto"/>
        <w:jc w:val="both"/>
        <w:rPr>
          <w:sz w:val="28"/>
          <w:szCs w:val="28"/>
        </w:rPr>
      </w:pPr>
      <w:r>
        <w:rPr>
          <w:i/>
          <w:sz w:val="28"/>
          <w:szCs w:val="28"/>
          <w:lang w:val="uk-UA"/>
        </w:rPr>
        <w:t xml:space="preserve">157. </w:t>
      </w:r>
      <w:r>
        <w:rPr>
          <w:i/>
          <w:sz w:val="28"/>
          <w:szCs w:val="28"/>
        </w:rPr>
        <w:t xml:space="preserve">Мкртчян В.Р. </w:t>
      </w:r>
      <w:r>
        <w:rPr>
          <w:sz w:val="28"/>
          <w:szCs w:val="28"/>
        </w:rPr>
        <w:t>Клиническая фармакология средств, улучшающих энергетический метаболизм миокарда: Уч. пособ.</w:t>
      </w:r>
      <w:r w:rsidRPr="00E85D96">
        <w:rPr>
          <w:sz w:val="28"/>
          <w:szCs w:val="28"/>
        </w:rPr>
        <w:t xml:space="preserve"> </w:t>
      </w:r>
      <w:r>
        <w:rPr>
          <w:sz w:val="28"/>
          <w:szCs w:val="28"/>
        </w:rPr>
        <w:t>– М.</w:t>
      </w:r>
      <w:r>
        <w:rPr>
          <w:sz w:val="28"/>
          <w:szCs w:val="28"/>
          <w:lang w:val="uk-UA"/>
        </w:rPr>
        <w:t>:</w:t>
      </w:r>
      <w:r>
        <w:rPr>
          <w:sz w:val="28"/>
          <w:szCs w:val="28"/>
        </w:rPr>
        <w:t xml:space="preserve"> </w:t>
      </w:r>
      <w:r>
        <w:rPr>
          <w:sz w:val="28"/>
          <w:szCs w:val="28"/>
          <w:lang w:val="en-US"/>
        </w:rPr>
        <w:t>Grindex</w:t>
      </w:r>
      <w:r>
        <w:rPr>
          <w:sz w:val="28"/>
          <w:szCs w:val="28"/>
        </w:rPr>
        <w:t>, 2003.</w:t>
      </w:r>
      <w:r w:rsidRPr="00E85D96">
        <w:rPr>
          <w:sz w:val="28"/>
          <w:szCs w:val="28"/>
        </w:rPr>
        <w:t xml:space="preserve"> </w:t>
      </w:r>
      <w:r>
        <w:rPr>
          <w:sz w:val="28"/>
          <w:szCs w:val="28"/>
        </w:rPr>
        <w:t>–   24 с.</w:t>
      </w:r>
    </w:p>
    <w:p w:rsidR="00FB1DF7" w:rsidRDefault="00FB1DF7" w:rsidP="00FB1DF7">
      <w:pPr>
        <w:spacing w:line="360" w:lineRule="auto"/>
        <w:jc w:val="both"/>
        <w:rPr>
          <w:sz w:val="28"/>
          <w:lang w:val="uk-UA"/>
        </w:rPr>
      </w:pPr>
      <w:r>
        <w:rPr>
          <w:i/>
          <w:sz w:val="28"/>
          <w:lang w:val="uk-UA"/>
        </w:rPr>
        <w:t xml:space="preserve">158. </w:t>
      </w:r>
      <w:r>
        <w:rPr>
          <w:i/>
          <w:sz w:val="28"/>
        </w:rPr>
        <w:t>Мойбенко А.А.,</w:t>
      </w:r>
      <w:r>
        <w:rPr>
          <w:sz w:val="28"/>
        </w:rPr>
        <w:t xml:space="preserve"> Пархоменко А.Н. Эффективность водорастворимой формы кверцитина (корвитина) при лечении острого коронарного синдрома с элевацией сегмента </w:t>
      </w:r>
      <w:r>
        <w:rPr>
          <w:sz w:val="28"/>
          <w:lang w:val="en-US"/>
        </w:rPr>
        <w:t>ST</w:t>
      </w:r>
      <w:r>
        <w:rPr>
          <w:sz w:val="28"/>
        </w:rPr>
        <w:t xml:space="preserve"> </w:t>
      </w:r>
      <w:r>
        <w:rPr>
          <w:sz w:val="28"/>
          <w:lang w:val="uk-UA"/>
        </w:rPr>
        <w:t>// Журнал АМН України.</w:t>
      </w:r>
      <w:r w:rsidRPr="00E85D96">
        <w:rPr>
          <w:sz w:val="28"/>
          <w:szCs w:val="28"/>
        </w:rPr>
        <w:t xml:space="preserve"> </w:t>
      </w:r>
      <w:r>
        <w:rPr>
          <w:sz w:val="28"/>
          <w:szCs w:val="28"/>
        </w:rPr>
        <w:t>–</w:t>
      </w:r>
      <w:r>
        <w:rPr>
          <w:sz w:val="28"/>
          <w:lang w:val="uk-UA"/>
        </w:rPr>
        <w:t xml:space="preserve"> 2003.</w:t>
      </w:r>
      <w:r w:rsidRPr="00E85D96">
        <w:rPr>
          <w:sz w:val="28"/>
          <w:szCs w:val="28"/>
        </w:rPr>
        <w:t xml:space="preserve"> </w:t>
      </w:r>
      <w:r>
        <w:rPr>
          <w:sz w:val="28"/>
          <w:szCs w:val="28"/>
        </w:rPr>
        <w:t>–</w:t>
      </w:r>
      <w:r>
        <w:rPr>
          <w:sz w:val="28"/>
          <w:lang w:val="uk-UA"/>
        </w:rPr>
        <w:t xml:space="preserve"> Т. 9, № 2.</w:t>
      </w:r>
      <w:r w:rsidRPr="00E85D96">
        <w:rPr>
          <w:sz w:val="28"/>
          <w:szCs w:val="28"/>
        </w:rPr>
        <w:t xml:space="preserve"> </w:t>
      </w:r>
      <w:r>
        <w:rPr>
          <w:sz w:val="28"/>
          <w:szCs w:val="28"/>
        </w:rPr>
        <w:t>–</w:t>
      </w:r>
      <w:r>
        <w:rPr>
          <w:sz w:val="28"/>
          <w:lang w:val="uk-UA"/>
        </w:rPr>
        <w:t xml:space="preserve"> С. 361</w:t>
      </w:r>
      <w:r>
        <w:rPr>
          <w:sz w:val="28"/>
          <w:szCs w:val="28"/>
        </w:rPr>
        <w:t>–</w:t>
      </w:r>
      <w:r>
        <w:rPr>
          <w:sz w:val="28"/>
          <w:lang w:val="uk-UA"/>
        </w:rPr>
        <w:t>370.</w:t>
      </w:r>
    </w:p>
    <w:p w:rsidR="00FB1DF7" w:rsidRDefault="00FB1DF7" w:rsidP="00FB1DF7">
      <w:pPr>
        <w:spacing w:line="360" w:lineRule="auto"/>
        <w:jc w:val="both"/>
        <w:rPr>
          <w:sz w:val="28"/>
          <w:szCs w:val="28"/>
          <w:lang w:val="uk-UA"/>
        </w:rPr>
      </w:pPr>
      <w:r>
        <w:rPr>
          <w:i/>
          <w:sz w:val="28"/>
          <w:szCs w:val="28"/>
          <w:lang w:val="uk-UA"/>
        </w:rPr>
        <w:t xml:space="preserve">159. Москаленко В.Ф. </w:t>
      </w:r>
      <w:r>
        <w:rPr>
          <w:sz w:val="28"/>
          <w:szCs w:val="28"/>
          <w:lang w:val="uk-UA"/>
        </w:rPr>
        <w:t>Медико-соціальні аспекти поширеності хронічних неінфекційних хвороб серед населення Європи та України // Охорона здоров’я України.</w:t>
      </w:r>
      <w:r w:rsidRPr="0057141D">
        <w:rPr>
          <w:sz w:val="28"/>
          <w:szCs w:val="28"/>
          <w:lang w:val="uk-UA"/>
        </w:rPr>
        <w:t xml:space="preserve"> –</w:t>
      </w:r>
      <w:r>
        <w:rPr>
          <w:sz w:val="28"/>
          <w:szCs w:val="28"/>
          <w:lang w:val="uk-UA"/>
        </w:rPr>
        <w:t xml:space="preserve"> 2004.</w:t>
      </w:r>
      <w:r w:rsidRPr="0057141D">
        <w:rPr>
          <w:sz w:val="28"/>
          <w:szCs w:val="28"/>
          <w:lang w:val="uk-UA"/>
        </w:rPr>
        <w:t xml:space="preserve"> –</w:t>
      </w:r>
      <w:r>
        <w:rPr>
          <w:sz w:val="28"/>
          <w:szCs w:val="28"/>
          <w:lang w:val="uk-UA"/>
        </w:rPr>
        <w:t xml:space="preserve"> № 4.</w:t>
      </w:r>
      <w:r w:rsidRPr="0057141D">
        <w:rPr>
          <w:sz w:val="28"/>
          <w:szCs w:val="28"/>
          <w:lang w:val="uk-UA"/>
        </w:rPr>
        <w:t xml:space="preserve"> –</w:t>
      </w:r>
      <w:r>
        <w:rPr>
          <w:sz w:val="28"/>
          <w:szCs w:val="28"/>
          <w:lang w:val="uk-UA"/>
        </w:rPr>
        <w:t xml:space="preserve"> С. 5</w:t>
      </w:r>
      <w:r w:rsidRPr="0057141D">
        <w:rPr>
          <w:sz w:val="28"/>
          <w:szCs w:val="28"/>
          <w:lang w:val="uk-UA"/>
        </w:rPr>
        <w:t>–</w:t>
      </w:r>
      <w:r>
        <w:rPr>
          <w:sz w:val="28"/>
          <w:szCs w:val="28"/>
          <w:lang w:val="uk-UA"/>
        </w:rPr>
        <w:t>14.</w:t>
      </w:r>
    </w:p>
    <w:p w:rsidR="00FB1DF7" w:rsidRDefault="00FB1DF7" w:rsidP="00FB1DF7">
      <w:pPr>
        <w:spacing w:line="360" w:lineRule="auto"/>
        <w:jc w:val="both"/>
        <w:rPr>
          <w:sz w:val="28"/>
          <w:szCs w:val="28"/>
          <w:lang w:val="uk-UA"/>
        </w:rPr>
      </w:pPr>
      <w:r>
        <w:rPr>
          <w:i/>
          <w:sz w:val="28"/>
          <w:szCs w:val="28"/>
          <w:lang w:val="uk-UA"/>
        </w:rPr>
        <w:t xml:space="preserve">160. Москаленко В.Ф., </w:t>
      </w:r>
      <w:r>
        <w:rPr>
          <w:sz w:val="28"/>
          <w:szCs w:val="28"/>
          <w:lang w:val="uk-UA"/>
        </w:rPr>
        <w:t>Грузєва Т.С. Особливості та закономірності поширеності хронічної патології за даними комплексного вивчення здоров’я у ході І Всеукраїнського перепису населення // Ліки України.</w:t>
      </w:r>
      <w:r w:rsidRPr="0057141D">
        <w:rPr>
          <w:sz w:val="28"/>
          <w:szCs w:val="28"/>
          <w:lang w:val="uk-UA"/>
        </w:rPr>
        <w:t xml:space="preserve"> –</w:t>
      </w:r>
      <w:r>
        <w:rPr>
          <w:sz w:val="28"/>
          <w:szCs w:val="28"/>
          <w:lang w:val="uk-UA"/>
        </w:rPr>
        <w:t xml:space="preserve"> 2005.</w:t>
      </w:r>
      <w:r w:rsidRPr="0057141D">
        <w:rPr>
          <w:sz w:val="28"/>
          <w:szCs w:val="28"/>
          <w:lang w:val="uk-UA"/>
        </w:rPr>
        <w:t>–</w:t>
      </w:r>
      <w:r>
        <w:rPr>
          <w:sz w:val="28"/>
          <w:szCs w:val="28"/>
          <w:lang w:val="uk-UA"/>
        </w:rPr>
        <w:t xml:space="preserve"> Додаток.</w:t>
      </w:r>
      <w:r w:rsidRPr="0057141D">
        <w:rPr>
          <w:sz w:val="28"/>
          <w:szCs w:val="28"/>
          <w:lang w:val="uk-UA"/>
        </w:rPr>
        <w:t>–</w:t>
      </w:r>
      <w:r>
        <w:rPr>
          <w:sz w:val="28"/>
          <w:szCs w:val="28"/>
          <w:lang w:val="uk-UA"/>
        </w:rPr>
        <w:t xml:space="preserve"> С. 7</w:t>
      </w:r>
      <w:r w:rsidRPr="0057141D">
        <w:rPr>
          <w:sz w:val="28"/>
          <w:szCs w:val="28"/>
          <w:lang w:val="uk-UA"/>
        </w:rPr>
        <w:t>–</w:t>
      </w:r>
      <w:r>
        <w:rPr>
          <w:sz w:val="28"/>
          <w:szCs w:val="28"/>
          <w:lang w:val="uk-UA"/>
        </w:rPr>
        <w:t>9.</w:t>
      </w:r>
    </w:p>
    <w:p w:rsidR="00FB1DF7" w:rsidRDefault="00FB1DF7" w:rsidP="00FB1DF7">
      <w:pPr>
        <w:spacing w:line="360" w:lineRule="auto"/>
        <w:jc w:val="both"/>
        <w:rPr>
          <w:sz w:val="28"/>
          <w:szCs w:val="28"/>
          <w:lang w:val="uk-UA"/>
        </w:rPr>
      </w:pPr>
      <w:r>
        <w:rPr>
          <w:i/>
          <w:sz w:val="28"/>
          <w:szCs w:val="28"/>
          <w:lang w:val="uk-UA"/>
        </w:rPr>
        <w:t xml:space="preserve">161. Москаленко В.Ф., </w:t>
      </w:r>
      <w:r>
        <w:rPr>
          <w:sz w:val="28"/>
          <w:szCs w:val="28"/>
          <w:lang w:val="uk-UA"/>
        </w:rPr>
        <w:t>Коваленко В.М. Медико-соціальні аспекти артеріальної гіпертензії та ішемічної хвороби серця в Україні // Об’єднаний Пленум правління Українського наукового товариства кардіологів та Асоціації лікарів-</w:t>
      </w:r>
      <w:r>
        <w:rPr>
          <w:sz w:val="28"/>
          <w:szCs w:val="28"/>
          <w:lang w:val="uk-UA"/>
        </w:rPr>
        <w:lastRenderedPageBreak/>
        <w:t>інтерністів «Нові напрямки профілактики і лікування ішемічної хвороби серця та артеріальної гіпертензії».</w:t>
      </w:r>
      <w:r w:rsidRPr="0057141D">
        <w:rPr>
          <w:sz w:val="28"/>
          <w:szCs w:val="28"/>
          <w:lang w:val="uk-UA"/>
        </w:rPr>
        <w:t xml:space="preserve"> –</w:t>
      </w:r>
      <w:r>
        <w:rPr>
          <w:sz w:val="28"/>
          <w:szCs w:val="28"/>
          <w:lang w:val="uk-UA"/>
        </w:rPr>
        <w:t xml:space="preserve"> К., 2001.</w:t>
      </w:r>
      <w:r w:rsidRPr="0057141D">
        <w:rPr>
          <w:sz w:val="28"/>
          <w:szCs w:val="28"/>
          <w:lang w:val="uk-UA"/>
        </w:rPr>
        <w:t xml:space="preserve"> –</w:t>
      </w:r>
      <w:r>
        <w:rPr>
          <w:sz w:val="28"/>
          <w:szCs w:val="28"/>
          <w:lang w:val="uk-UA"/>
        </w:rPr>
        <w:t xml:space="preserve"> С. 17</w:t>
      </w:r>
      <w:r w:rsidRPr="0057141D">
        <w:rPr>
          <w:sz w:val="28"/>
          <w:szCs w:val="28"/>
          <w:lang w:val="uk-UA"/>
        </w:rPr>
        <w:t>–</w:t>
      </w:r>
      <w:r>
        <w:rPr>
          <w:sz w:val="28"/>
          <w:szCs w:val="28"/>
          <w:lang w:val="uk-UA"/>
        </w:rPr>
        <w:t>22.</w:t>
      </w:r>
    </w:p>
    <w:p w:rsidR="00FB1DF7" w:rsidRDefault="00FB1DF7" w:rsidP="00FB1DF7">
      <w:pPr>
        <w:spacing w:line="360" w:lineRule="auto"/>
        <w:jc w:val="both"/>
        <w:rPr>
          <w:sz w:val="28"/>
          <w:szCs w:val="28"/>
        </w:rPr>
      </w:pPr>
      <w:r>
        <w:rPr>
          <w:i/>
          <w:sz w:val="28"/>
          <w:szCs w:val="28"/>
          <w:lang w:val="uk-UA"/>
        </w:rPr>
        <w:t xml:space="preserve">162. </w:t>
      </w:r>
      <w:r>
        <w:rPr>
          <w:i/>
          <w:sz w:val="28"/>
          <w:szCs w:val="28"/>
        </w:rPr>
        <w:t xml:space="preserve">Мухин Н.А. </w:t>
      </w:r>
      <w:r>
        <w:rPr>
          <w:sz w:val="28"/>
          <w:szCs w:val="28"/>
        </w:rPr>
        <w:t>Некоторые клинические аспекты проблемы этиологии внутренних болезней // Клин. медицина.</w:t>
      </w:r>
      <w:r w:rsidRPr="0057141D">
        <w:rPr>
          <w:sz w:val="28"/>
          <w:szCs w:val="28"/>
        </w:rPr>
        <w:t xml:space="preserve"> </w:t>
      </w:r>
      <w:r>
        <w:rPr>
          <w:sz w:val="28"/>
          <w:szCs w:val="28"/>
        </w:rPr>
        <w:t>– 2000.</w:t>
      </w:r>
      <w:r w:rsidRPr="0057141D">
        <w:rPr>
          <w:sz w:val="28"/>
          <w:szCs w:val="28"/>
        </w:rPr>
        <w:t xml:space="preserve"> </w:t>
      </w:r>
      <w:r>
        <w:rPr>
          <w:sz w:val="28"/>
          <w:szCs w:val="28"/>
        </w:rPr>
        <w:t>– № 8.</w:t>
      </w:r>
      <w:r w:rsidRPr="0057141D">
        <w:rPr>
          <w:sz w:val="28"/>
          <w:szCs w:val="28"/>
        </w:rPr>
        <w:t xml:space="preserve"> </w:t>
      </w:r>
      <w:r>
        <w:rPr>
          <w:sz w:val="28"/>
          <w:szCs w:val="28"/>
        </w:rPr>
        <w:t>– С. 7–11.</w:t>
      </w:r>
    </w:p>
    <w:p w:rsidR="00FB1DF7" w:rsidRDefault="00FB1DF7" w:rsidP="00FB1DF7">
      <w:pPr>
        <w:spacing w:line="360" w:lineRule="auto"/>
        <w:jc w:val="both"/>
        <w:rPr>
          <w:sz w:val="28"/>
          <w:szCs w:val="28"/>
          <w:lang w:val="uk-UA"/>
        </w:rPr>
      </w:pPr>
      <w:r>
        <w:rPr>
          <w:i/>
          <w:sz w:val="28"/>
          <w:szCs w:val="28"/>
          <w:lang w:val="uk-UA"/>
        </w:rPr>
        <w:t xml:space="preserve">163. </w:t>
      </w:r>
      <w:r>
        <w:rPr>
          <w:i/>
          <w:sz w:val="28"/>
          <w:szCs w:val="28"/>
        </w:rPr>
        <w:t>Мягков И.И.</w:t>
      </w:r>
      <w:r>
        <w:rPr>
          <w:sz w:val="28"/>
          <w:szCs w:val="28"/>
        </w:rPr>
        <w:t>, Охримович Л.М., Жура И.И. Постинфарктные аневризмы сердца: Монография.</w:t>
      </w:r>
      <w:r w:rsidRPr="0057141D">
        <w:rPr>
          <w:sz w:val="28"/>
          <w:szCs w:val="28"/>
        </w:rPr>
        <w:t xml:space="preserve"> </w:t>
      </w:r>
      <w:r>
        <w:rPr>
          <w:sz w:val="28"/>
          <w:szCs w:val="28"/>
        </w:rPr>
        <w:t>– К.</w:t>
      </w:r>
      <w:r>
        <w:rPr>
          <w:sz w:val="28"/>
          <w:szCs w:val="28"/>
          <w:lang w:val="uk-UA"/>
        </w:rPr>
        <w:t>:</w:t>
      </w:r>
      <w:r>
        <w:rPr>
          <w:sz w:val="28"/>
          <w:szCs w:val="28"/>
        </w:rPr>
        <w:t xml:space="preserve"> Здоров’</w:t>
      </w:r>
      <w:r>
        <w:rPr>
          <w:sz w:val="28"/>
          <w:szCs w:val="28"/>
          <w:lang w:val="uk-UA"/>
        </w:rPr>
        <w:t>я, 1987.</w:t>
      </w:r>
      <w:r w:rsidRPr="0057141D">
        <w:rPr>
          <w:sz w:val="28"/>
          <w:szCs w:val="28"/>
        </w:rPr>
        <w:t xml:space="preserve"> </w:t>
      </w:r>
      <w:r>
        <w:rPr>
          <w:sz w:val="28"/>
          <w:szCs w:val="28"/>
        </w:rPr>
        <w:t>–</w:t>
      </w:r>
      <w:r>
        <w:rPr>
          <w:sz w:val="28"/>
          <w:szCs w:val="28"/>
          <w:lang w:val="uk-UA"/>
        </w:rPr>
        <w:t xml:space="preserve"> 136 с.</w:t>
      </w:r>
    </w:p>
    <w:p w:rsidR="00FB1DF7" w:rsidRDefault="00FB1DF7" w:rsidP="00FB1DF7">
      <w:pPr>
        <w:spacing w:line="360" w:lineRule="auto"/>
        <w:jc w:val="both"/>
        <w:rPr>
          <w:sz w:val="28"/>
          <w:szCs w:val="28"/>
          <w:lang w:val="uk-UA"/>
        </w:rPr>
      </w:pPr>
      <w:r>
        <w:rPr>
          <w:i/>
          <w:sz w:val="28"/>
          <w:szCs w:val="28"/>
          <w:lang w:val="uk-UA"/>
        </w:rPr>
        <w:t>164. М’якінькова Л.О.,</w:t>
      </w:r>
      <w:r>
        <w:rPr>
          <w:sz w:val="28"/>
          <w:szCs w:val="28"/>
          <w:lang w:val="uk-UA"/>
        </w:rPr>
        <w:t xml:space="preserve"> Данілова Н.В. Клінічні особливості ішемічної хвороби серця у хворих на хронічний пієлонефрит // Клін. та експеримент. патол.</w:t>
      </w:r>
      <w:r w:rsidRPr="0057141D">
        <w:rPr>
          <w:sz w:val="28"/>
          <w:szCs w:val="28"/>
          <w:lang w:val="uk-UA"/>
        </w:rPr>
        <w:t xml:space="preserve"> –</w:t>
      </w:r>
      <w:r>
        <w:rPr>
          <w:sz w:val="28"/>
          <w:szCs w:val="28"/>
          <w:lang w:val="uk-UA"/>
        </w:rPr>
        <w:t xml:space="preserve">  2003.</w:t>
      </w:r>
      <w:r w:rsidRPr="0057141D">
        <w:rPr>
          <w:sz w:val="28"/>
          <w:szCs w:val="28"/>
          <w:lang w:val="uk-UA"/>
        </w:rPr>
        <w:t xml:space="preserve"> –</w:t>
      </w:r>
      <w:r>
        <w:rPr>
          <w:sz w:val="28"/>
          <w:szCs w:val="28"/>
          <w:lang w:val="uk-UA"/>
        </w:rPr>
        <w:t xml:space="preserve"> № 1.</w:t>
      </w:r>
      <w:r w:rsidRPr="0057141D">
        <w:rPr>
          <w:sz w:val="28"/>
          <w:szCs w:val="28"/>
          <w:lang w:val="uk-UA"/>
        </w:rPr>
        <w:t xml:space="preserve"> –</w:t>
      </w:r>
      <w:r>
        <w:rPr>
          <w:sz w:val="28"/>
          <w:szCs w:val="28"/>
          <w:lang w:val="uk-UA"/>
        </w:rPr>
        <w:t xml:space="preserve"> С. 44</w:t>
      </w:r>
      <w:r w:rsidRPr="0057141D">
        <w:rPr>
          <w:sz w:val="28"/>
          <w:szCs w:val="28"/>
          <w:lang w:val="uk-UA"/>
        </w:rPr>
        <w:t>–</w:t>
      </w:r>
      <w:r>
        <w:rPr>
          <w:sz w:val="28"/>
          <w:szCs w:val="28"/>
          <w:lang w:val="uk-UA"/>
        </w:rPr>
        <w:t>47.</w:t>
      </w:r>
    </w:p>
    <w:p w:rsidR="00FB1DF7" w:rsidRDefault="00FB1DF7" w:rsidP="00FB1DF7">
      <w:pPr>
        <w:spacing w:line="360" w:lineRule="auto"/>
        <w:jc w:val="both"/>
        <w:rPr>
          <w:sz w:val="28"/>
          <w:szCs w:val="28"/>
        </w:rPr>
      </w:pPr>
      <w:r>
        <w:rPr>
          <w:i/>
          <w:sz w:val="28"/>
          <w:szCs w:val="28"/>
          <w:lang w:val="uk-UA"/>
        </w:rPr>
        <w:t>165. Нарушение</w:t>
      </w:r>
      <w:r>
        <w:rPr>
          <w:sz w:val="28"/>
          <w:szCs w:val="28"/>
          <w:lang w:val="uk-UA"/>
        </w:rPr>
        <w:t xml:space="preserve"> диастолической функции левого желудочка при эссенциальной артериальной гипертензии. Часть </w:t>
      </w:r>
      <w:r>
        <w:rPr>
          <w:sz w:val="28"/>
          <w:szCs w:val="28"/>
          <w:lang w:val="en-US"/>
        </w:rPr>
        <w:t>I</w:t>
      </w:r>
      <w:r>
        <w:rPr>
          <w:sz w:val="28"/>
          <w:szCs w:val="28"/>
        </w:rPr>
        <w:t>. Клиническое значение, типы нарушения диастолической функции левого желудочка и методы их диагностики. Частота и основные патогенетические механизмы нарушения диастолической функции левого желудочка при артериальной гипертензии / Мартынов А.И., Остроумова О.Д., Гедгафова С.Ю. и др. // Кардиология.</w:t>
      </w:r>
      <w:r w:rsidRPr="0057141D">
        <w:rPr>
          <w:sz w:val="28"/>
          <w:szCs w:val="28"/>
        </w:rPr>
        <w:t xml:space="preserve"> </w:t>
      </w:r>
      <w:r>
        <w:rPr>
          <w:sz w:val="28"/>
          <w:szCs w:val="28"/>
        </w:rPr>
        <w:t>– 2001.</w:t>
      </w:r>
      <w:r w:rsidRPr="0057141D">
        <w:rPr>
          <w:sz w:val="28"/>
          <w:szCs w:val="28"/>
        </w:rPr>
        <w:t xml:space="preserve"> </w:t>
      </w:r>
      <w:r>
        <w:rPr>
          <w:sz w:val="28"/>
          <w:szCs w:val="28"/>
        </w:rPr>
        <w:t>– № 5.</w:t>
      </w:r>
      <w:r w:rsidRPr="0057141D">
        <w:rPr>
          <w:sz w:val="28"/>
          <w:szCs w:val="28"/>
        </w:rPr>
        <w:t xml:space="preserve"> </w:t>
      </w:r>
      <w:r>
        <w:rPr>
          <w:sz w:val="28"/>
          <w:szCs w:val="28"/>
        </w:rPr>
        <w:t>– С. 74–77.</w:t>
      </w:r>
    </w:p>
    <w:p w:rsidR="00FB1DF7" w:rsidRPr="0057141D" w:rsidRDefault="00FB1DF7" w:rsidP="00FB1DF7">
      <w:pPr>
        <w:spacing w:line="360" w:lineRule="auto"/>
        <w:jc w:val="both"/>
        <w:rPr>
          <w:sz w:val="28"/>
          <w:szCs w:val="28"/>
        </w:rPr>
      </w:pPr>
      <w:r>
        <w:rPr>
          <w:i/>
          <w:sz w:val="28"/>
          <w:szCs w:val="28"/>
          <w:lang w:val="uk-UA"/>
        </w:rPr>
        <w:t xml:space="preserve">166. </w:t>
      </w:r>
      <w:r>
        <w:rPr>
          <w:i/>
          <w:sz w:val="28"/>
          <w:szCs w:val="28"/>
        </w:rPr>
        <w:t>Недошивин А.О.</w:t>
      </w:r>
      <w:r>
        <w:rPr>
          <w:sz w:val="28"/>
          <w:szCs w:val="28"/>
        </w:rPr>
        <w:t>, Кутузова А.Э., Перепеч Н.Б. Применение милдроната в комплексной терапии хронической сердечной недостаточности // Клин. медицина.</w:t>
      </w:r>
      <w:r w:rsidRPr="0057141D">
        <w:rPr>
          <w:sz w:val="28"/>
          <w:szCs w:val="28"/>
        </w:rPr>
        <w:t xml:space="preserve"> </w:t>
      </w:r>
      <w:r>
        <w:rPr>
          <w:sz w:val="28"/>
          <w:szCs w:val="28"/>
        </w:rPr>
        <w:t>– 1999.</w:t>
      </w:r>
      <w:r w:rsidRPr="0057141D">
        <w:rPr>
          <w:sz w:val="28"/>
          <w:szCs w:val="28"/>
        </w:rPr>
        <w:t xml:space="preserve"> </w:t>
      </w:r>
      <w:r>
        <w:rPr>
          <w:sz w:val="28"/>
          <w:szCs w:val="28"/>
        </w:rPr>
        <w:t>– № 3.</w:t>
      </w:r>
      <w:r w:rsidRPr="0057141D">
        <w:rPr>
          <w:sz w:val="28"/>
          <w:szCs w:val="28"/>
        </w:rPr>
        <w:t xml:space="preserve"> </w:t>
      </w:r>
      <w:r>
        <w:rPr>
          <w:sz w:val="28"/>
          <w:szCs w:val="28"/>
        </w:rPr>
        <w:t>– С. 41–43.</w:t>
      </w:r>
    </w:p>
    <w:p w:rsidR="00FB1DF7" w:rsidRPr="00462345" w:rsidRDefault="00FB1DF7" w:rsidP="00FB1DF7">
      <w:pPr>
        <w:tabs>
          <w:tab w:val="num" w:pos="1080"/>
          <w:tab w:val="num" w:pos="1260"/>
        </w:tabs>
        <w:spacing w:line="360" w:lineRule="auto"/>
        <w:jc w:val="both"/>
        <w:rPr>
          <w:sz w:val="28"/>
          <w:lang w:val="uk-UA"/>
        </w:rPr>
      </w:pPr>
      <w:r>
        <w:rPr>
          <w:i/>
          <w:sz w:val="28"/>
          <w:lang w:val="uk-UA"/>
        </w:rPr>
        <w:t xml:space="preserve">167. Немедикаментозні </w:t>
      </w:r>
      <w:r>
        <w:rPr>
          <w:sz w:val="28"/>
          <w:lang w:val="uk-UA"/>
        </w:rPr>
        <w:t>методи лікування та реабілітації: Навчальний посібник з реабілітаційної медицини / За ред. проф. В.П.Лисенюка.</w:t>
      </w:r>
      <w:r w:rsidRPr="0057141D">
        <w:rPr>
          <w:sz w:val="28"/>
          <w:szCs w:val="28"/>
        </w:rPr>
        <w:t xml:space="preserve"> </w:t>
      </w:r>
      <w:r>
        <w:rPr>
          <w:sz w:val="28"/>
          <w:szCs w:val="28"/>
        </w:rPr>
        <w:t>–</w:t>
      </w:r>
      <w:r>
        <w:rPr>
          <w:sz w:val="28"/>
          <w:lang w:val="uk-UA"/>
        </w:rPr>
        <w:t xml:space="preserve"> К., 1999.</w:t>
      </w:r>
      <w:r w:rsidRPr="0057141D">
        <w:rPr>
          <w:sz w:val="28"/>
          <w:szCs w:val="28"/>
        </w:rPr>
        <w:t xml:space="preserve"> </w:t>
      </w:r>
      <w:r>
        <w:rPr>
          <w:sz w:val="28"/>
          <w:szCs w:val="28"/>
        </w:rPr>
        <w:t>–</w:t>
      </w:r>
      <w:r>
        <w:rPr>
          <w:sz w:val="28"/>
          <w:lang w:val="uk-UA"/>
        </w:rPr>
        <w:t xml:space="preserve"> 49 с. </w:t>
      </w:r>
    </w:p>
    <w:p w:rsidR="00FB1DF7" w:rsidRDefault="00FB1DF7" w:rsidP="00FB1DF7">
      <w:pPr>
        <w:tabs>
          <w:tab w:val="num" w:pos="1080"/>
          <w:tab w:val="num" w:pos="1260"/>
        </w:tabs>
        <w:spacing w:line="360" w:lineRule="auto"/>
        <w:jc w:val="both"/>
        <w:rPr>
          <w:sz w:val="28"/>
          <w:lang w:val="uk-UA"/>
        </w:rPr>
      </w:pPr>
      <w:r>
        <w:rPr>
          <w:i/>
          <w:sz w:val="28"/>
          <w:lang w:val="uk-UA"/>
        </w:rPr>
        <w:t>168. Никитин Н.П.,</w:t>
      </w:r>
      <w:r>
        <w:rPr>
          <w:sz w:val="28"/>
          <w:lang w:val="uk-UA"/>
        </w:rPr>
        <w:t xml:space="preserve"> Аляви А.Л. Особенности диастолической функции в процессе ремоделирования левого желудочка сердца при хронической сердечной недостаточности// Кардиология.</w:t>
      </w:r>
      <w:r w:rsidRPr="0057141D">
        <w:rPr>
          <w:sz w:val="28"/>
          <w:szCs w:val="28"/>
        </w:rPr>
        <w:t xml:space="preserve"> </w:t>
      </w:r>
      <w:r>
        <w:rPr>
          <w:sz w:val="28"/>
          <w:szCs w:val="28"/>
        </w:rPr>
        <w:t>–</w:t>
      </w:r>
      <w:r>
        <w:rPr>
          <w:sz w:val="28"/>
          <w:lang w:val="uk-UA"/>
        </w:rPr>
        <w:t xml:space="preserve"> 1998.</w:t>
      </w:r>
      <w:r w:rsidRPr="0057141D">
        <w:rPr>
          <w:sz w:val="28"/>
          <w:szCs w:val="28"/>
        </w:rPr>
        <w:t xml:space="preserve"> </w:t>
      </w:r>
      <w:r>
        <w:rPr>
          <w:sz w:val="28"/>
          <w:szCs w:val="28"/>
        </w:rPr>
        <w:t>–</w:t>
      </w:r>
      <w:r>
        <w:rPr>
          <w:sz w:val="28"/>
          <w:lang w:val="uk-UA"/>
        </w:rPr>
        <w:t xml:space="preserve"> № 3.</w:t>
      </w:r>
      <w:r w:rsidRPr="0057141D">
        <w:rPr>
          <w:sz w:val="28"/>
          <w:szCs w:val="28"/>
        </w:rPr>
        <w:t xml:space="preserve"> </w:t>
      </w:r>
      <w:r>
        <w:rPr>
          <w:sz w:val="28"/>
          <w:szCs w:val="28"/>
        </w:rPr>
        <w:t>–</w:t>
      </w:r>
      <w:r>
        <w:rPr>
          <w:sz w:val="28"/>
          <w:lang w:val="uk-UA"/>
        </w:rPr>
        <w:t xml:space="preserve"> С. 56</w:t>
      </w:r>
      <w:r>
        <w:rPr>
          <w:sz w:val="28"/>
          <w:szCs w:val="28"/>
        </w:rPr>
        <w:t>–</w:t>
      </w:r>
      <w:r>
        <w:rPr>
          <w:sz w:val="28"/>
          <w:lang w:val="uk-UA"/>
        </w:rPr>
        <w:t>61.</w:t>
      </w:r>
    </w:p>
    <w:p w:rsidR="00FB1DF7" w:rsidRDefault="00FB1DF7" w:rsidP="00FB1DF7">
      <w:pPr>
        <w:tabs>
          <w:tab w:val="num" w:pos="1080"/>
          <w:tab w:val="num" w:pos="1260"/>
        </w:tabs>
        <w:spacing w:line="360" w:lineRule="auto"/>
        <w:jc w:val="both"/>
        <w:rPr>
          <w:sz w:val="28"/>
          <w:lang w:val="uk-UA"/>
        </w:rPr>
      </w:pPr>
      <w:r>
        <w:rPr>
          <w:i/>
          <w:sz w:val="28"/>
          <w:lang w:val="uk-UA"/>
        </w:rPr>
        <w:t>169. Никитин Ю.П.,</w:t>
      </w:r>
      <w:r>
        <w:rPr>
          <w:sz w:val="28"/>
          <w:lang w:val="uk-UA"/>
        </w:rPr>
        <w:t xml:space="preserve"> Лапицкая И.В. Артериальная жесткость: показатели, методы определения и методологические трудности // Кардиология.</w:t>
      </w:r>
      <w:r w:rsidRPr="001A3F88">
        <w:rPr>
          <w:sz w:val="28"/>
          <w:szCs w:val="28"/>
        </w:rPr>
        <w:t xml:space="preserve"> </w:t>
      </w:r>
      <w:r>
        <w:rPr>
          <w:sz w:val="28"/>
          <w:szCs w:val="28"/>
        </w:rPr>
        <w:t>–</w:t>
      </w:r>
      <w:r>
        <w:rPr>
          <w:sz w:val="28"/>
          <w:lang w:val="uk-UA"/>
        </w:rPr>
        <w:t xml:space="preserve"> 2005.</w:t>
      </w:r>
      <w:r w:rsidRPr="001A3F88">
        <w:rPr>
          <w:sz w:val="28"/>
          <w:szCs w:val="28"/>
        </w:rPr>
        <w:t xml:space="preserve"> </w:t>
      </w:r>
      <w:r>
        <w:rPr>
          <w:sz w:val="28"/>
          <w:szCs w:val="28"/>
        </w:rPr>
        <w:t>–</w:t>
      </w:r>
      <w:r>
        <w:rPr>
          <w:sz w:val="28"/>
          <w:lang w:val="uk-UA"/>
        </w:rPr>
        <w:t xml:space="preserve"> № 11.</w:t>
      </w:r>
      <w:r w:rsidRPr="001A3F88">
        <w:rPr>
          <w:sz w:val="28"/>
          <w:szCs w:val="28"/>
        </w:rPr>
        <w:t xml:space="preserve"> </w:t>
      </w:r>
      <w:r>
        <w:rPr>
          <w:sz w:val="28"/>
          <w:szCs w:val="28"/>
        </w:rPr>
        <w:t>–</w:t>
      </w:r>
      <w:r>
        <w:rPr>
          <w:sz w:val="28"/>
          <w:lang w:val="uk-UA"/>
        </w:rPr>
        <w:t xml:space="preserve"> С. 113</w:t>
      </w:r>
      <w:r>
        <w:rPr>
          <w:sz w:val="28"/>
          <w:szCs w:val="28"/>
        </w:rPr>
        <w:t>–</w:t>
      </w:r>
      <w:r>
        <w:rPr>
          <w:sz w:val="28"/>
          <w:lang w:val="uk-UA"/>
        </w:rPr>
        <w:t>120.</w:t>
      </w:r>
    </w:p>
    <w:p w:rsidR="00FB1DF7" w:rsidRDefault="00FB1DF7" w:rsidP="00FB1DF7">
      <w:pPr>
        <w:tabs>
          <w:tab w:val="num" w:pos="1080"/>
          <w:tab w:val="num" w:pos="1260"/>
        </w:tabs>
        <w:spacing w:line="360" w:lineRule="auto"/>
        <w:jc w:val="both"/>
        <w:rPr>
          <w:sz w:val="28"/>
        </w:rPr>
      </w:pPr>
      <w:r>
        <w:rPr>
          <w:i/>
          <w:sz w:val="28"/>
          <w:lang w:val="uk-UA"/>
        </w:rPr>
        <w:t>170. Никитюк Б.А.,</w:t>
      </w:r>
      <w:r>
        <w:rPr>
          <w:sz w:val="28"/>
          <w:lang w:val="uk-UA"/>
        </w:rPr>
        <w:t xml:space="preserve"> Мороз В.М., Никитюк Д.Б. Теория и практика интегративной антропологии. Очерки.</w:t>
      </w:r>
      <w:r w:rsidRPr="001A3F88">
        <w:rPr>
          <w:sz w:val="28"/>
          <w:szCs w:val="28"/>
        </w:rPr>
        <w:t xml:space="preserve"> </w:t>
      </w:r>
      <w:r>
        <w:rPr>
          <w:sz w:val="28"/>
          <w:szCs w:val="28"/>
        </w:rPr>
        <w:t>–</w:t>
      </w:r>
      <w:r>
        <w:rPr>
          <w:sz w:val="28"/>
          <w:lang w:val="uk-UA"/>
        </w:rPr>
        <w:t xml:space="preserve"> Киев-Винница: Здоров</w:t>
      </w:r>
      <w:r>
        <w:rPr>
          <w:sz w:val="28"/>
        </w:rPr>
        <w:t>’</w:t>
      </w:r>
      <w:r>
        <w:rPr>
          <w:sz w:val="28"/>
          <w:lang w:val="uk-UA"/>
        </w:rPr>
        <w:t>я, 1998.</w:t>
      </w:r>
      <w:r w:rsidRPr="001A3F88">
        <w:rPr>
          <w:sz w:val="28"/>
          <w:szCs w:val="28"/>
        </w:rPr>
        <w:t xml:space="preserve"> </w:t>
      </w:r>
      <w:r>
        <w:rPr>
          <w:sz w:val="28"/>
          <w:szCs w:val="28"/>
        </w:rPr>
        <w:t>–</w:t>
      </w:r>
      <w:r>
        <w:rPr>
          <w:sz w:val="28"/>
          <w:lang w:val="uk-UA"/>
        </w:rPr>
        <w:t xml:space="preserve"> 303 с.</w:t>
      </w:r>
    </w:p>
    <w:p w:rsidR="00FB1DF7" w:rsidRPr="003C0272" w:rsidRDefault="00FB1DF7" w:rsidP="00FB1DF7">
      <w:pPr>
        <w:spacing w:line="360" w:lineRule="auto"/>
        <w:jc w:val="both"/>
        <w:rPr>
          <w:sz w:val="28"/>
          <w:szCs w:val="28"/>
        </w:rPr>
      </w:pPr>
      <w:r>
        <w:rPr>
          <w:i/>
          <w:sz w:val="28"/>
          <w:szCs w:val="28"/>
          <w:lang w:val="uk-UA"/>
        </w:rPr>
        <w:t xml:space="preserve">171. </w:t>
      </w:r>
      <w:r>
        <w:rPr>
          <w:i/>
          <w:sz w:val="28"/>
          <w:szCs w:val="28"/>
        </w:rPr>
        <w:t xml:space="preserve">Николаев В.Т. </w:t>
      </w:r>
      <w:r>
        <w:rPr>
          <w:sz w:val="28"/>
          <w:szCs w:val="28"/>
        </w:rPr>
        <w:t>Онтогенетическая динамика индивидуально-типологических особенностей организма человека.</w:t>
      </w:r>
      <w:r w:rsidRPr="001A3F88">
        <w:rPr>
          <w:sz w:val="28"/>
          <w:szCs w:val="28"/>
        </w:rPr>
        <w:t xml:space="preserve"> </w:t>
      </w:r>
      <w:r>
        <w:rPr>
          <w:sz w:val="28"/>
          <w:szCs w:val="28"/>
        </w:rPr>
        <w:t>– Красноярск, 2001.</w:t>
      </w:r>
      <w:r w:rsidRPr="001A3F88">
        <w:rPr>
          <w:sz w:val="28"/>
          <w:szCs w:val="28"/>
        </w:rPr>
        <w:t xml:space="preserve"> </w:t>
      </w:r>
      <w:r>
        <w:rPr>
          <w:sz w:val="28"/>
          <w:szCs w:val="28"/>
        </w:rPr>
        <w:t>– 150 с.</w:t>
      </w:r>
    </w:p>
    <w:p w:rsidR="00FB1DF7" w:rsidRDefault="00FB1DF7" w:rsidP="00FB1DF7">
      <w:pPr>
        <w:spacing w:line="360" w:lineRule="auto"/>
        <w:jc w:val="both"/>
        <w:rPr>
          <w:sz w:val="28"/>
          <w:szCs w:val="28"/>
        </w:rPr>
      </w:pPr>
      <w:r>
        <w:rPr>
          <w:i/>
          <w:sz w:val="28"/>
          <w:szCs w:val="28"/>
          <w:lang w:val="uk-UA"/>
        </w:rPr>
        <w:lastRenderedPageBreak/>
        <w:t xml:space="preserve">172. </w:t>
      </w:r>
      <w:r>
        <w:rPr>
          <w:i/>
          <w:sz w:val="28"/>
          <w:szCs w:val="28"/>
        </w:rPr>
        <w:t xml:space="preserve">Одуд А.М., </w:t>
      </w:r>
      <w:r>
        <w:rPr>
          <w:sz w:val="28"/>
          <w:szCs w:val="28"/>
        </w:rPr>
        <w:t xml:space="preserve">Коломиец В.И., Бойченко П.К. Инфицированность больных, перенесших инфаркт миокарда, цитомегаловирусной и хламидийной инфекцией // </w:t>
      </w:r>
      <w:r>
        <w:rPr>
          <w:sz w:val="28"/>
          <w:szCs w:val="28"/>
          <w:lang w:val="en-US"/>
        </w:rPr>
        <w:t>VII</w:t>
      </w:r>
      <w:r>
        <w:rPr>
          <w:sz w:val="28"/>
          <w:szCs w:val="28"/>
          <w:lang w:val="uk-UA"/>
        </w:rPr>
        <w:t xml:space="preserve"> Національний конгрес кардіологів України.</w:t>
      </w:r>
      <w:r w:rsidRPr="001A3F88">
        <w:rPr>
          <w:sz w:val="28"/>
          <w:szCs w:val="28"/>
        </w:rPr>
        <w:t xml:space="preserve"> </w:t>
      </w:r>
      <w:r>
        <w:rPr>
          <w:sz w:val="28"/>
          <w:szCs w:val="28"/>
        </w:rPr>
        <w:t>–</w:t>
      </w:r>
      <w:r>
        <w:rPr>
          <w:sz w:val="28"/>
          <w:szCs w:val="28"/>
          <w:lang w:val="uk-UA"/>
        </w:rPr>
        <w:t xml:space="preserve"> Дніпропетровськ, 2004.</w:t>
      </w:r>
      <w:r w:rsidRPr="001A3F88">
        <w:rPr>
          <w:sz w:val="28"/>
          <w:szCs w:val="28"/>
        </w:rPr>
        <w:t xml:space="preserve"> </w:t>
      </w:r>
      <w:r>
        <w:rPr>
          <w:sz w:val="28"/>
          <w:szCs w:val="28"/>
        </w:rPr>
        <w:t>–</w:t>
      </w:r>
      <w:r>
        <w:rPr>
          <w:sz w:val="28"/>
          <w:szCs w:val="28"/>
          <w:lang w:val="uk-UA"/>
        </w:rPr>
        <w:t xml:space="preserve"> С. 253</w:t>
      </w:r>
      <w:r>
        <w:rPr>
          <w:sz w:val="28"/>
          <w:szCs w:val="28"/>
        </w:rPr>
        <w:t>–</w:t>
      </w:r>
      <w:r>
        <w:rPr>
          <w:sz w:val="28"/>
          <w:szCs w:val="28"/>
          <w:lang w:val="uk-UA"/>
        </w:rPr>
        <w:t>254.</w:t>
      </w:r>
    </w:p>
    <w:p w:rsidR="00FB1DF7" w:rsidRPr="002A4C1A" w:rsidRDefault="00FB1DF7" w:rsidP="00FB1DF7">
      <w:pPr>
        <w:spacing w:line="360" w:lineRule="auto"/>
        <w:jc w:val="both"/>
        <w:rPr>
          <w:sz w:val="28"/>
          <w:szCs w:val="28"/>
          <w:lang w:val="uk-UA"/>
        </w:rPr>
      </w:pPr>
      <w:r>
        <w:rPr>
          <w:i/>
          <w:sz w:val="28"/>
          <w:szCs w:val="28"/>
          <w:lang w:val="uk-UA"/>
        </w:rPr>
        <w:t xml:space="preserve">173. Ольбинская Л.И., </w:t>
      </w:r>
      <w:r>
        <w:rPr>
          <w:sz w:val="28"/>
          <w:szCs w:val="28"/>
          <w:lang w:val="uk-UA"/>
        </w:rPr>
        <w:t>Морозова Т.Е. Артериальная гипертензия у больных с высоким сердечно-сосудистым риском: приоритеты в сфере фармакотерапии // Лечащий врач.</w:t>
      </w:r>
      <w:r w:rsidRPr="001A3F88">
        <w:rPr>
          <w:sz w:val="28"/>
          <w:szCs w:val="28"/>
        </w:rPr>
        <w:t xml:space="preserve"> </w:t>
      </w:r>
      <w:r>
        <w:rPr>
          <w:sz w:val="28"/>
          <w:szCs w:val="28"/>
        </w:rPr>
        <w:t>–</w:t>
      </w:r>
      <w:r>
        <w:rPr>
          <w:sz w:val="28"/>
          <w:szCs w:val="28"/>
          <w:lang w:val="uk-UA"/>
        </w:rPr>
        <w:t xml:space="preserve"> 2007.</w:t>
      </w:r>
      <w:r w:rsidRPr="001A3F88">
        <w:rPr>
          <w:sz w:val="28"/>
          <w:szCs w:val="28"/>
        </w:rPr>
        <w:t xml:space="preserve"> </w:t>
      </w:r>
      <w:r>
        <w:rPr>
          <w:sz w:val="28"/>
          <w:szCs w:val="28"/>
        </w:rPr>
        <w:t>–</w:t>
      </w:r>
      <w:r>
        <w:rPr>
          <w:sz w:val="28"/>
          <w:szCs w:val="28"/>
          <w:lang w:val="uk-UA"/>
        </w:rPr>
        <w:t xml:space="preserve"> № 3.</w:t>
      </w:r>
      <w:r w:rsidRPr="001A3F88">
        <w:rPr>
          <w:sz w:val="28"/>
          <w:szCs w:val="28"/>
        </w:rPr>
        <w:t xml:space="preserve"> </w:t>
      </w:r>
      <w:r>
        <w:rPr>
          <w:sz w:val="28"/>
          <w:szCs w:val="28"/>
        </w:rPr>
        <w:t>–</w:t>
      </w:r>
      <w:r>
        <w:rPr>
          <w:sz w:val="28"/>
          <w:szCs w:val="28"/>
          <w:lang w:val="uk-UA"/>
        </w:rPr>
        <w:t xml:space="preserve"> С. 12</w:t>
      </w:r>
      <w:r>
        <w:rPr>
          <w:sz w:val="28"/>
          <w:szCs w:val="28"/>
        </w:rPr>
        <w:t>–</w:t>
      </w:r>
      <w:r>
        <w:rPr>
          <w:sz w:val="28"/>
          <w:szCs w:val="28"/>
          <w:lang w:val="uk-UA"/>
        </w:rPr>
        <w:t>18.</w:t>
      </w:r>
    </w:p>
    <w:p w:rsidR="00FB1DF7" w:rsidRDefault="00FB1DF7" w:rsidP="00FB1DF7">
      <w:pPr>
        <w:spacing w:line="360" w:lineRule="auto"/>
        <w:jc w:val="both"/>
        <w:rPr>
          <w:i/>
          <w:sz w:val="28"/>
          <w:szCs w:val="28"/>
          <w:lang w:val="uk-UA"/>
        </w:rPr>
      </w:pPr>
      <w:r>
        <w:rPr>
          <w:i/>
          <w:sz w:val="28"/>
          <w:szCs w:val="28"/>
          <w:lang w:val="uk-UA"/>
        </w:rPr>
        <w:t xml:space="preserve">174. </w:t>
      </w:r>
      <w:r>
        <w:rPr>
          <w:i/>
          <w:sz w:val="28"/>
          <w:szCs w:val="28"/>
        </w:rPr>
        <w:t xml:space="preserve">Ольбинская Л.И., </w:t>
      </w:r>
      <w:r>
        <w:rPr>
          <w:sz w:val="28"/>
          <w:szCs w:val="28"/>
        </w:rPr>
        <w:t xml:space="preserve">Сизова Ж.М. Особенности фармакотерапии артериальной гипертензии у больных хронической сердечной недостаточностью // </w:t>
      </w:r>
      <w:r>
        <w:rPr>
          <w:sz w:val="28"/>
          <w:szCs w:val="28"/>
          <w:lang w:val="uk-UA"/>
        </w:rPr>
        <w:t>Лечащий врач.</w:t>
      </w:r>
      <w:r w:rsidRPr="001A3F88">
        <w:rPr>
          <w:sz w:val="28"/>
          <w:szCs w:val="28"/>
        </w:rPr>
        <w:t xml:space="preserve"> </w:t>
      </w:r>
      <w:r>
        <w:rPr>
          <w:sz w:val="28"/>
          <w:szCs w:val="28"/>
        </w:rPr>
        <w:t>–</w:t>
      </w:r>
      <w:r>
        <w:rPr>
          <w:sz w:val="28"/>
          <w:szCs w:val="28"/>
          <w:lang w:val="uk-UA"/>
        </w:rPr>
        <w:t xml:space="preserve"> 2007.</w:t>
      </w:r>
      <w:r w:rsidRPr="001A3F88">
        <w:rPr>
          <w:sz w:val="28"/>
          <w:szCs w:val="28"/>
        </w:rPr>
        <w:t xml:space="preserve"> </w:t>
      </w:r>
      <w:r>
        <w:rPr>
          <w:sz w:val="28"/>
          <w:szCs w:val="28"/>
        </w:rPr>
        <w:t>–</w:t>
      </w:r>
      <w:r>
        <w:rPr>
          <w:sz w:val="28"/>
          <w:szCs w:val="28"/>
          <w:lang w:val="uk-UA"/>
        </w:rPr>
        <w:t xml:space="preserve"> № 3.</w:t>
      </w:r>
      <w:r w:rsidRPr="001A3F88">
        <w:rPr>
          <w:sz w:val="28"/>
          <w:szCs w:val="28"/>
        </w:rPr>
        <w:t xml:space="preserve"> </w:t>
      </w:r>
      <w:r>
        <w:rPr>
          <w:sz w:val="28"/>
          <w:szCs w:val="28"/>
        </w:rPr>
        <w:t>–</w:t>
      </w:r>
      <w:r>
        <w:rPr>
          <w:sz w:val="28"/>
          <w:szCs w:val="28"/>
          <w:lang w:val="uk-UA"/>
        </w:rPr>
        <w:t xml:space="preserve"> С. 28</w:t>
      </w:r>
      <w:r>
        <w:rPr>
          <w:sz w:val="28"/>
          <w:szCs w:val="28"/>
        </w:rPr>
        <w:t>–</w:t>
      </w:r>
      <w:r>
        <w:rPr>
          <w:sz w:val="28"/>
          <w:szCs w:val="28"/>
          <w:lang w:val="uk-UA"/>
        </w:rPr>
        <w:t>31.</w:t>
      </w:r>
    </w:p>
    <w:p w:rsidR="00FB1DF7" w:rsidRDefault="00FB1DF7" w:rsidP="00FB1DF7">
      <w:pPr>
        <w:spacing w:line="360" w:lineRule="auto"/>
        <w:jc w:val="both"/>
        <w:rPr>
          <w:sz w:val="28"/>
          <w:szCs w:val="28"/>
        </w:rPr>
      </w:pPr>
      <w:r>
        <w:rPr>
          <w:i/>
          <w:sz w:val="28"/>
          <w:szCs w:val="28"/>
          <w:lang w:val="uk-UA"/>
        </w:rPr>
        <w:t xml:space="preserve">175. </w:t>
      </w:r>
      <w:r>
        <w:rPr>
          <w:i/>
          <w:sz w:val="28"/>
          <w:szCs w:val="28"/>
        </w:rPr>
        <w:t xml:space="preserve">Ольбинская Л.И., </w:t>
      </w:r>
      <w:r>
        <w:rPr>
          <w:sz w:val="28"/>
          <w:szCs w:val="28"/>
        </w:rPr>
        <w:t>Сизова Ж.М., Игнатенко С.Б. Бета-адреноблокаторы и сердечная недостаточность // Междунар. мед. журн.</w:t>
      </w:r>
      <w:r w:rsidRPr="001A3F88">
        <w:rPr>
          <w:sz w:val="28"/>
          <w:szCs w:val="28"/>
        </w:rPr>
        <w:t xml:space="preserve"> </w:t>
      </w:r>
      <w:r>
        <w:rPr>
          <w:sz w:val="28"/>
          <w:szCs w:val="28"/>
        </w:rPr>
        <w:t>– 1999.</w:t>
      </w:r>
      <w:r w:rsidRPr="001A3F88">
        <w:rPr>
          <w:sz w:val="28"/>
          <w:szCs w:val="28"/>
        </w:rPr>
        <w:t xml:space="preserve"> </w:t>
      </w:r>
      <w:r>
        <w:rPr>
          <w:sz w:val="28"/>
          <w:szCs w:val="28"/>
        </w:rPr>
        <w:t>– № 3.</w:t>
      </w:r>
      <w:r w:rsidRPr="001A3F88">
        <w:rPr>
          <w:sz w:val="28"/>
          <w:szCs w:val="28"/>
        </w:rPr>
        <w:t xml:space="preserve"> </w:t>
      </w:r>
      <w:r>
        <w:rPr>
          <w:sz w:val="28"/>
          <w:szCs w:val="28"/>
        </w:rPr>
        <w:t>– С. 13–19.</w:t>
      </w:r>
    </w:p>
    <w:p w:rsidR="00FB1DF7" w:rsidRDefault="00FB1DF7" w:rsidP="00FB1DF7">
      <w:pPr>
        <w:spacing w:line="360" w:lineRule="auto"/>
        <w:jc w:val="both"/>
        <w:rPr>
          <w:sz w:val="28"/>
          <w:szCs w:val="28"/>
        </w:rPr>
      </w:pPr>
      <w:r>
        <w:rPr>
          <w:i/>
          <w:sz w:val="28"/>
          <w:szCs w:val="28"/>
          <w:lang w:val="uk-UA"/>
        </w:rPr>
        <w:t xml:space="preserve">176. </w:t>
      </w:r>
      <w:r>
        <w:rPr>
          <w:i/>
          <w:sz w:val="28"/>
          <w:szCs w:val="28"/>
        </w:rPr>
        <w:t xml:space="preserve">Определение </w:t>
      </w:r>
      <w:r>
        <w:rPr>
          <w:sz w:val="28"/>
          <w:szCs w:val="28"/>
        </w:rPr>
        <w:t>чувствительности плечевой артерии к напряжению сдвига на эндотелии как метод оценки состояния эндотелийзависимой вазодилатации с помощью ультразвука высокого разрешения у больных артериальной гипертензией / Иванова О.В., Рогоза А.Н., Балахонова Т.В. и др. // Кардиология.– 1998.</w:t>
      </w:r>
      <w:r w:rsidRPr="001A3F88">
        <w:rPr>
          <w:sz w:val="28"/>
          <w:szCs w:val="28"/>
        </w:rPr>
        <w:t xml:space="preserve"> </w:t>
      </w:r>
      <w:r>
        <w:rPr>
          <w:sz w:val="28"/>
          <w:szCs w:val="28"/>
        </w:rPr>
        <w:t>– № 3.</w:t>
      </w:r>
      <w:r w:rsidRPr="001A3F88">
        <w:rPr>
          <w:sz w:val="28"/>
          <w:szCs w:val="28"/>
        </w:rPr>
        <w:t xml:space="preserve"> </w:t>
      </w:r>
      <w:r>
        <w:rPr>
          <w:sz w:val="28"/>
          <w:szCs w:val="28"/>
        </w:rPr>
        <w:t>– С. 37–41.</w:t>
      </w:r>
    </w:p>
    <w:p w:rsidR="00FB1DF7" w:rsidRDefault="00FB1DF7" w:rsidP="00FB1DF7">
      <w:pPr>
        <w:spacing w:line="360" w:lineRule="auto"/>
        <w:jc w:val="both"/>
        <w:rPr>
          <w:sz w:val="28"/>
        </w:rPr>
      </w:pPr>
      <w:r>
        <w:rPr>
          <w:i/>
          <w:sz w:val="28"/>
          <w:lang w:val="uk-UA"/>
        </w:rPr>
        <w:t xml:space="preserve">177. </w:t>
      </w:r>
      <w:r>
        <w:rPr>
          <w:i/>
          <w:sz w:val="28"/>
        </w:rPr>
        <w:t>Особенности</w:t>
      </w:r>
      <w:r>
        <w:rPr>
          <w:sz w:val="28"/>
        </w:rPr>
        <w:t xml:space="preserve"> действия милдроната [дигидрат 3-(2,2,2-триметилгидразиний) пропионат] на некоторые параметры красной крови при сердечной недостаточности</w:t>
      </w:r>
      <w:r>
        <w:rPr>
          <w:sz w:val="28"/>
          <w:lang w:val="uk-UA"/>
        </w:rPr>
        <w:t xml:space="preserve"> /</w:t>
      </w:r>
      <w:r>
        <w:rPr>
          <w:sz w:val="28"/>
        </w:rPr>
        <w:t xml:space="preserve"> Сисецкий А.П., Артюх В.П., Сахарчук И.И., Стародуб Н.Ф. // Эксперим. и клин. фармакология.</w:t>
      </w:r>
      <w:r>
        <w:rPr>
          <w:sz w:val="28"/>
          <w:szCs w:val="28"/>
        </w:rPr>
        <w:t>–</w:t>
      </w:r>
      <w:r>
        <w:rPr>
          <w:sz w:val="28"/>
        </w:rPr>
        <w:t xml:space="preserve"> 1992.</w:t>
      </w:r>
      <w:r>
        <w:rPr>
          <w:sz w:val="28"/>
          <w:szCs w:val="28"/>
        </w:rPr>
        <w:t>–</w:t>
      </w:r>
      <w:r>
        <w:rPr>
          <w:sz w:val="28"/>
        </w:rPr>
        <w:t xml:space="preserve"> Т. 55, № 3.</w:t>
      </w:r>
      <w:r>
        <w:rPr>
          <w:sz w:val="28"/>
          <w:szCs w:val="28"/>
        </w:rPr>
        <w:t>–</w:t>
      </w:r>
      <w:r>
        <w:rPr>
          <w:sz w:val="28"/>
        </w:rPr>
        <w:t>С.20</w:t>
      </w:r>
      <w:r>
        <w:rPr>
          <w:sz w:val="28"/>
          <w:szCs w:val="28"/>
        </w:rPr>
        <w:t>–</w:t>
      </w:r>
      <w:r>
        <w:rPr>
          <w:sz w:val="28"/>
        </w:rPr>
        <w:t>21.</w:t>
      </w:r>
    </w:p>
    <w:p w:rsidR="00FB1DF7" w:rsidRDefault="00FB1DF7" w:rsidP="00FB1DF7">
      <w:pPr>
        <w:spacing w:line="360" w:lineRule="auto"/>
        <w:jc w:val="both"/>
        <w:rPr>
          <w:sz w:val="28"/>
          <w:szCs w:val="28"/>
          <w:lang w:val="uk-UA"/>
        </w:rPr>
      </w:pPr>
      <w:r>
        <w:rPr>
          <w:i/>
          <w:sz w:val="28"/>
          <w:szCs w:val="28"/>
          <w:lang w:val="uk-UA"/>
        </w:rPr>
        <w:t xml:space="preserve">178. </w:t>
      </w:r>
      <w:r>
        <w:rPr>
          <w:i/>
          <w:sz w:val="28"/>
          <w:szCs w:val="28"/>
        </w:rPr>
        <w:t xml:space="preserve">Особенности </w:t>
      </w:r>
      <w:r>
        <w:rPr>
          <w:sz w:val="28"/>
          <w:szCs w:val="28"/>
        </w:rPr>
        <w:t xml:space="preserve">иммунологического статуса у больных с постинфарктным кардиосклерозом / Алексеенко Н.А., Псарева В.Г., Кочуева М.Н., Годлевская О.М. // </w:t>
      </w:r>
      <w:r>
        <w:rPr>
          <w:sz w:val="28"/>
          <w:szCs w:val="28"/>
          <w:lang w:val="uk-UA"/>
        </w:rPr>
        <w:t>Вісник Вінницького державного мед. університету.</w:t>
      </w:r>
      <w:r w:rsidRPr="001A3F88">
        <w:rPr>
          <w:sz w:val="28"/>
          <w:szCs w:val="28"/>
        </w:rPr>
        <w:t xml:space="preserve"> </w:t>
      </w:r>
      <w:r>
        <w:rPr>
          <w:sz w:val="28"/>
          <w:szCs w:val="28"/>
        </w:rPr>
        <w:t>–</w:t>
      </w:r>
      <w:r>
        <w:rPr>
          <w:sz w:val="28"/>
          <w:szCs w:val="28"/>
          <w:lang w:val="uk-UA"/>
        </w:rPr>
        <w:t xml:space="preserve"> 2003.</w:t>
      </w:r>
      <w:r w:rsidRPr="001A3F88">
        <w:rPr>
          <w:sz w:val="28"/>
          <w:szCs w:val="28"/>
        </w:rPr>
        <w:t xml:space="preserve"> </w:t>
      </w:r>
      <w:r>
        <w:rPr>
          <w:sz w:val="28"/>
          <w:szCs w:val="28"/>
        </w:rPr>
        <w:t>–</w:t>
      </w:r>
      <w:r>
        <w:rPr>
          <w:sz w:val="28"/>
          <w:szCs w:val="28"/>
          <w:lang w:val="uk-UA"/>
        </w:rPr>
        <w:t xml:space="preserve"> № 7 (2/1).</w:t>
      </w:r>
      <w:r w:rsidRPr="001A3F88">
        <w:rPr>
          <w:sz w:val="28"/>
          <w:szCs w:val="28"/>
        </w:rPr>
        <w:t xml:space="preserve"> </w:t>
      </w:r>
      <w:r>
        <w:rPr>
          <w:sz w:val="28"/>
          <w:szCs w:val="28"/>
        </w:rPr>
        <w:t>–</w:t>
      </w:r>
      <w:r>
        <w:rPr>
          <w:sz w:val="28"/>
          <w:szCs w:val="28"/>
          <w:lang w:val="uk-UA"/>
        </w:rPr>
        <w:t xml:space="preserve"> С. 440</w:t>
      </w:r>
      <w:r>
        <w:rPr>
          <w:sz w:val="28"/>
          <w:szCs w:val="28"/>
        </w:rPr>
        <w:t>–</w:t>
      </w:r>
      <w:r>
        <w:rPr>
          <w:sz w:val="28"/>
          <w:szCs w:val="28"/>
          <w:lang w:val="uk-UA"/>
        </w:rPr>
        <w:t>441.</w:t>
      </w:r>
    </w:p>
    <w:p w:rsidR="00FB1DF7" w:rsidRDefault="00FB1DF7" w:rsidP="00FB1DF7">
      <w:pPr>
        <w:spacing w:line="360" w:lineRule="auto"/>
        <w:jc w:val="both"/>
        <w:rPr>
          <w:sz w:val="28"/>
          <w:szCs w:val="28"/>
        </w:rPr>
      </w:pPr>
      <w:r>
        <w:rPr>
          <w:i/>
          <w:sz w:val="28"/>
          <w:szCs w:val="28"/>
          <w:lang w:val="uk-UA"/>
        </w:rPr>
        <w:t xml:space="preserve">179. </w:t>
      </w:r>
      <w:r>
        <w:rPr>
          <w:i/>
          <w:sz w:val="28"/>
          <w:szCs w:val="28"/>
        </w:rPr>
        <w:t xml:space="preserve">Особенности </w:t>
      </w:r>
      <w:r>
        <w:rPr>
          <w:sz w:val="28"/>
          <w:szCs w:val="28"/>
        </w:rPr>
        <w:t>микроциркуляции при манифестации левожелудочковой сердечной недостаточности у больных, перенесших инфаркт миокарда / Гарганеева А.А., Тепляков А.Т., Пчельников А.В. и др. // Методология флоуметрии.</w:t>
      </w:r>
      <w:r w:rsidRPr="001A3F88">
        <w:rPr>
          <w:sz w:val="28"/>
          <w:szCs w:val="28"/>
        </w:rPr>
        <w:t xml:space="preserve"> </w:t>
      </w:r>
      <w:r>
        <w:rPr>
          <w:sz w:val="28"/>
          <w:szCs w:val="28"/>
        </w:rPr>
        <w:t>– 2001.</w:t>
      </w:r>
      <w:r w:rsidRPr="001A3F88">
        <w:rPr>
          <w:sz w:val="28"/>
          <w:szCs w:val="28"/>
        </w:rPr>
        <w:t xml:space="preserve"> </w:t>
      </w:r>
      <w:r>
        <w:rPr>
          <w:sz w:val="28"/>
          <w:szCs w:val="28"/>
        </w:rPr>
        <w:t>– № 5.</w:t>
      </w:r>
      <w:r w:rsidRPr="001A3F88">
        <w:rPr>
          <w:sz w:val="28"/>
          <w:szCs w:val="28"/>
        </w:rPr>
        <w:t xml:space="preserve"> </w:t>
      </w:r>
      <w:r>
        <w:rPr>
          <w:sz w:val="28"/>
          <w:szCs w:val="28"/>
        </w:rPr>
        <w:t>– С. 9–19.</w:t>
      </w:r>
    </w:p>
    <w:p w:rsidR="00FB1DF7" w:rsidRDefault="00FB1DF7" w:rsidP="00FB1DF7">
      <w:pPr>
        <w:spacing w:line="360" w:lineRule="auto"/>
        <w:jc w:val="both"/>
        <w:rPr>
          <w:sz w:val="28"/>
          <w:szCs w:val="28"/>
        </w:rPr>
      </w:pPr>
      <w:r>
        <w:rPr>
          <w:i/>
          <w:sz w:val="28"/>
          <w:szCs w:val="28"/>
          <w:lang w:val="uk-UA"/>
        </w:rPr>
        <w:t xml:space="preserve">180. </w:t>
      </w:r>
      <w:r>
        <w:rPr>
          <w:i/>
          <w:sz w:val="28"/>
          <w:szCs w:val="28"/>
        </w:rPr>
        <w:t>Особенности</w:t>
      </w:r>
      <w:r>
        <w:rPr>
          <w:sz w:val="28"/>
          <w:szCs w:val="28"/>
        </w:rPr>
        <w:t xml:space="preserve"> процесса позднего ремоделирования сердца у больных, перенесших инфаркт миокарда, и их прогностическое значение </w:t>
      </w:r>
      <w:r>
        <w:rPr>
          <w:sz w:val="28"/>
          <w:szCs w:val="28"/>
          <w:lang w:val="uk-UA"/>
        </w:rPr>
        <w:t>/</w:t>
      </w:r>
      <w:r>
        <w:rPr>
          <w:sz w:val="28"/>
          <w:szCs w:val="28"/>
        </w:rPr>
        <w:t xml:space="preserve"> Никитин </w:t>
      </w:r>
      <w:r>
        <w:rPr>
          <w:sz w:val="28"/>
          <w:szCs w:val="28"/>
        </w:rPr>
        <w:lastRenderedPageBreak/>
        <w:t>Н.П., Алявин А.Л., Голоскокова В.Ю., Маджитов Х.Х. //</w:t>
      </w:r>
      <w:r>
        <w:rPr>
          <w:sz w:val="28"/>
          <w:szCs w:val="28"/>
          <w:lang w:val="uk-UA"/>
        </w:rPr>
        <w:t xml:space="preserve"> </w:t>
      </w:r>
      <w:r>
        <w:rPr>
          <w:sz w:val="28"/>
          <w:szCs w:val="28"/>
        </w:rPr>
        <w:t>Кардиология. – 1999.</w:t>
      </w:r>
      <w:r w:rsidRPr="001A3F88">
        <w:rPr>
          <w:sz w:val="28"/>
          <w:szCs w:val="28"/>
        </w:rPr>
        <w:t xml:space="preserve"> </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1.</w:t>
      </w:r>
      <w:r w:rsidRPr="001A3F88">
        <w:rPr>
          <w:sz w:val="28"/>
          <w:szCs w:val="28"/>
        </w:rPr>
        <w:t xml:space="preserve"> </w:t>
      </w:r>
      <w:r>
        <w:rPr>
          <w:sz w:val="28"/>
          <w:szCs w:val="28"/>
        </w:rPr>
        <w:t>–</w:t>
      </w:r>
      <w:r>
        <w:rPr>
          <w:sz w:val="28"/>
          <w:szCs w:val="28"/>
          <w:lang w:val="uk-UA"/>
        </w:rPr>
        <w:t xml:space="preserve"> С</w:t>
      </w:r>
      <w:r>
        <w:rPr>
          <w:sz w:val="28"/>
          <w:szCs w:val="28"/>
        </w:rPr>
        <w:t>.</w:t>
      </w:r>
      <w:r>
        <w:rPr>
          <w:sz w:val="28"/>
          <w:szCs w:val="28"/>
          <w:lang w:val="uk-UA"/>
        </w:rPr>
        <w:t xml:space="preserve"> </w:t>
      </w:r>
      <w:r>
        <w:rPr>
          <w:sz w:val="28"/>
          <w:szCs w:val="28"/>
        </w:rPr>
        <w:t>54–58.</w:t>
      </w:r>
    </w:p>
    <w:p w:rsidR="00FB1DF7" w:rsidRDefault="00FB1DF7" w:rsidP="00FB1DF7">
      <w:pPr>
        <w:spacing w:line="360" w:lineRule="auto"/>
        <w:jc w:val="both"/>
        <w:rPr>
          <w:sz w:val="28"/>
          <w:szCs w:val="28"/>
        </w:rPr>
      </w:pPr>
      <w:r>
        <w:rPr>
          <w:i/>
          <w:sz w:val="28"/>
          <w:szCs w:val="28"/>
          <w:lang w:val="uk-UA"/>
        </w:rPr>
        <w:t xml:space="preserve">181. </w:t>
      </w:r>
      <w:r>
        <w:rPr>
          <w:i/>
          <w:sz w:val="28"/>
          <w:szCs w:val="28"/>
        </w:rPr>
        <w:t>Особенности</w:t>
      </w:r>
      <w:r>
        <w:rPr>
          <w:sz w:val="28"/>
          <w:szCs w:val="28"/>
        </w:rPr>
        <w:t xml:space="preserve"> сегментарной сократимости у больных острым инфарктом миокарда с различными сроками физической активизации / Следзевская И.К., Малиновская И.Э., Тащук В.К., Кравцова Л.А. и др. // Тер. архив.</w:t>
      </w:r>
      <w:r w:rsidRPr="001A3F88">
        <w:rPr>
          <w:sz w:val="28"/>
          <w:szCs w:val="28"/>
        </w:rPr>
        <w:t xml:space="preserve"> </w:t>
      </w:r>
      <w:r>
        <w:rPr>
          <w:sz w:val="28"/>
          <w:szCs w:val="28"/>
        </w:rPr>
        <w:t>– 1992.</w:t>
      </w:r>
      <w:r w:rsidRPr="001A3F88">
        <w:rPr>
          <w:sz w:val="28"/>
          <w:szCs w:val="28"/>
        </w:rPr>
        <w:t xml:space="preserve"> </w:t>
      </w:r>
      <w:r>
        <w:rPr>
          <w:sz w:val="28"/>
          <w:szCs w:val="28"/>
        </w:rPr>
        <w:t>–      № 12.</w:t>
      </w:r>
      <w:r w:rsidRPr="001A3F88">
        <w:rPr>
          <w:sz w:val="28"/>
          <w:szCs w:val="28"/>
        </w:rPr>
        <w:t xml:space="preserve"> </w:t>
      </w:r>
      <w:r>
        <w:rPr>
          <w:sz w:val="28"/>
          <w:szCs w:val="28"/>
        </w:rPr>
        <w:t>– С. 23–25.</w:t>
      </w:r>
    </w:p>
    <w:p w:rsidR="00FB1DF7" w:rsidRDefault="00FB1DF7" w:rsidP="00FB1DF7">
      <w:pPr>
        <w:spacing w:line="360" w:lineRule="auto"/>
        <w:jc w:val="both"/>
        <w:rPr>
          <w:sz w:val="28"/>
          <w:szCs w:val="28"/>
        </w:rPr>
      </w:pPr>
      <w:r>
        <w:rPr>
          <w:i/>
          <w:sz w:val="28"/>
          <w:szCs w:val="28"/>
          <w:lang w:val="uk-UA"/>
        </w:rPr>
        <w:t xml:space="preserve">182. </w:t>
      </w:r>
      <w:r>
        <w:rPr>
          <w:i/>
          <w:sz w:val="28"/>
          <w:szCs w:val="28"/>
        </w:rPr>
        <w:t xml:space="preserve">Особенности </w:t>
      </w:r>
      <w:r>
        <w:rPr>
          <w:sz w:val="28"/>
          <w:szCs w:val="28"/>
        </w:rPr>
        <w:t>тактики лечения язвенной болезни, сочетающейся с ишемической болезнью сердца и дислипопротеидемией / Гриневич В.Б., Успенский Ю.П., Ласый В.П. и др. // Сборник научных работ врачей Ленинградского военного округа.</w:t>
      </w:r>
      <w:r w:rsidRPr="001A3F88">
        <w:rPr>
          <w:sz w:val="28"/>
          <w:szCs w:val="28"/>
        </w:rPr>
        <w:t xml:space="preserve"> </w:t>
      </w:r>
      <w:r>
        <w:rPr>
          <w:sz w:val="28"/>
          <w:szCs w:val="28"/>
        </w:rPr>
        <w:t>– СПб., 1999.</w:t>
      </w:r>
      <w:r w:rsidRPr="001A3F88">
        <w:rPr>
          <w:sz w:val="28"/>
          <w:szCs w:val="28"/>
        </w:rPr>
        <w:t xml:space="preserve"> </w:t>
      </w:r>
      <w:r>
        <w:rPr>
          <w:sz w:val="28"/>
          <w:szCs w:val="28"/>
        </w:rPr>
        <w:t>– С. 46–47.</w:t>
      </w:r>
    </w:p>
    <w:p w:rsidR="00FB1DF7" w:rsidRDefault="00FB1DF7" w:rsidP="00FB1DF7">
      <w:pPr>
        <w:spacing w:line="360" w:lineRule="auto"/>
        <w:jc w:val="both"/>
        <w:rPr>
          <w:sz w:val="28"/>
          <w:szCs w:val="28"/>
        </w:rPr>
      </w:pPr>
      <w:r>
        <w:rPr>
          <w:i/>
          <w:sz w:val="28"/>
          <w:szCs w:val="28"/>
          <w:lang w:val="uk-UA"/>
        </w:rPr>
        <w:t xml:space="preserve">183. </w:t>
      </w:r>
      <w:r>
        <w:rPr>
          <w:i/>
          <w:sz w:val="28"/>
          <w:szCs w:val="28"/>
        </w:rPr>
        <w:t xml:space="preserve">Отсутствие </w:t>
      </w:r>
      <w:r>
        <w:rPr>
          <w:sz w:val="28"/>
          <w:szCs w:val="28"/>
        </w:rPr>
        <w:t>мутагенных и канцерогенных свойств у милдроната / Белицкий Г.А., Калвиньш И.Я., Анисимов В.Н. и др. // Вопросы онкологии.</w:t>
      </w:r>
      <w:r w:rsidRPr="001A3F88">
        <w:rPr>
          <w:sz w:val="28"/>
          <w:szCs w:val="28"/>
        </w:rPr>
        <w:t xml:space="preserve"> </w:t>
      </w:r>
      <w:r>
        <w:rPr>
          <w:sz w:val="28"/>
          <w:szCs w:val="28"/>
        </w:rPr>
        <w:t>– 1999.</w:t>
      </w:r>
      <w:r w:rsidRPr="001A3F88">
        <w:rPr>
          <w:sz w:val="28"/>
          <w:szCs w:val="28"/>
        </w:rPr>
        <w:t xml:space="preserve"> </w:t>
      </w:r>
      <w:r>
        <w:rPr>
          <w:sz w:val="28"/>
          <w:szCs w:val="28"/>
        </w:rPr>
        <w:t>– Т. 45, № 3.</w:t>
      </w:r>
      <w:r w:rsidRPr="001A3F88">
        <w:rPr>
          <w:sz w:val="28"/>
          <w:szCs w:val="28"/>
        </w:rPr>
        <w:t xml:space="preserve"> </w:t>
      </w:r>
      <w:r>
        <w:rPr>
          <w:sz w:val="28"/>
          <w:szCs w:val="28"/>
        </w:rPr>
        <w:t>– С. 279–282.</w:t>
      </w:r>
    </w:p>
    <w:p w:rsidR="00FB1DF7" w:rsidRDefault="00FB1DF7" w:rsidP="00FB1DF7">
      <w:pPr>
        <w:spacing w:line="360" w:lineRule="auto"/>
        <w:jc w:val="both"/>
        <w:rPr>
          <w:sz w:val="28"/>
          <w:szCs w:val="28"/>
        </w:rPr>
      </w:pPr>
      <w:r>
        <w:rPr>
          <w:i/>
          <w:sz w:val="28"/>
          <w:szCs w:val="28"/>
          <w:lang w:val="uk-UA"/>
        </w:rPr>
        <w:t xml:space="preserve">184. </w:t>
      </w:r>
      <w:r>
        <w:rPr>
          <w:i/>
          <w:sz w:val="28"/>
          <w:szCs w:val="28"/>
        </w:rPr>
        <w:t>Оценка</w:t>
      </w:r>
      <w:r>
        <w:rPr>
          <w:sz w:val="28"/>
          <w:szCs w:val="28"/>
        </w:rPr>
        <w:t xml:space="preserve"> гликозидов и β-адреноблокаторов при лечении больных с хронической сердечной недостаточностью / Татарченко И.П., Позднякова Н.В., Морозова О.И., Ломовцева М.И. // Кардиология.</w:t>
      </w:r>
      <w:r w:rsidRPr="001A3F88">
        <w:rPr>
          <w:sz w:val="28"/>
          <w:szCs w:val="28"/>
        </w:rPr>
        <w:t xml:space="preserve"> </w:t>
      </w:r>
      <w:r>
        <w:rPr>
          <w:sz w:val="28"/>
          <w:szCs w:val="28"/>
        </w:rPr>
        <w:t>– 2001.</w:t>
      </w:r>
      <w:r w:rsidRPr="001A3F88">
        <w:rPr>
          <w:sz w:val="28"/>
          <w:szCs w:val="28"/>
        </w:rPr>
        <w:t xml:space="preserve"> </w:t>
      </w:r>
      <w:r>
        <w:rPr>
          <w:sz w:val="28"/>
          <w:szCs w:val="28"/>
        </w:rPr>
        <w:t>– № 11.</w:t>
      </w:r>
      <w:r w:rsidRPr="001A3F88">
        <w:rPr>
          <w:sz w:val="28"/>
          <w:szCs w:val="28"/>
        </w:rPr>
        <w:t xml:space="preserve"> </w:t>
      </w:r>
      <w:r>
        <w:rPr>
          <w:sz w:val="28"/>
          <w:szCs w:val="28"/>
        </w:rPr>
        <w:t>– С. 53–56.</w:t>
      </w:r>
    </w:p>
    <w:p w:rsidR="00FB1DF7" w:rsidRDefault="00FB1DF7" w:rsidP="00FB1DF7">
      <w:pPr>
        <w:spacing w:line="360" w:lineRule="auto"/>
        <w:jc w:val="both"/>
        <w:rPr>
          <w:sz w:val="28"/>
          <w:szCs w:val="28"/>
        </w:rPr>
      </w:pPr>
      <w:r>
        <w:rPr>
          <w:i/>
          <w:sz w:val="28"/>
          <w:szCs w:val="28"/>
          <w:lang w:val="uk-UA"/>
        </w:rPr>
        <w:t xml:space="preserve">185. </w:t>
      </w:r>
      <w:r>
        <w:rPr>
          <w:i/>
          <w:sz w:val="28"/>
          <w:szCs w:val="28"/>
        </w:rPr>
        <w:t>Оценка</w:t>
      </w:r>
      <w:r>
        <w:rPr>
          <w:sz w:val="28"/>
          <w:szCs w:val="28"/>
        </w:rPr>
        <w:t xml:space="preserve"> диастолической функции сердца и ее роль в развитии сердечной недостаточности / Новиков В.И., Новикова Т.Н., Кузьмина С.Р. и др. // Кардиология.</w:t>
      </w:r>
      <w:r w:rsidRPr="001A3F88">
        <w:rPr>
          <w:sz w:val="28"/>
          <w:szCs w:val="28"/>
        </w:rPr>
        <w:t xml:space="preserve"> </w:t>
      </w:r>
      <w:r>
        <w:rPr>
          <w:sz w:val="28"/>
          <w:szCs w:val="28"/>
        </w:rPr>
        <w:t>– 2001.</w:t>
      </w:r>
      <w:r w:rsidRPr="001A3F88">
        <w:rPr>
          <w:sz w:val="28"/>
          <w:szCs w:val="28"/>
        </w:rPr>
        <w:t xml:space="preserve"> </w:t>
      </w:r>
      <w:r>
        <w:rPr>
          <w:sz w:val="28"/>
          <w:szCs w:val="28"/>
        </w:rPr>
        <w:t>– № 2.</w:t>
      </w:r>
      <w:r w:rsidRPr="001A3F88">
        <w:rPr>
          <w:sz w:val="28"/>
          <w:szCs w:val="28"/>
        </w:rPr>
        <w:t xml:space="preserve"> </w:t>
      </w:r>
      <w:r>
        <w:rPr>
          <w:sz w:val="28"/>
          <w:szCs w:val="28"/>
        </w:rPr>
        <w:t>– С. 78–85.</w:t>
      </w:r>
    </w:p>
    <w:p w:rsidR="00FB1DF7" w:rsidRPr="002A4C1A" w:rsidRDefault="00FB1DF7" w:rsidP="00FB1DF7">
      <w:pPr>
        <w:spacing w:line="360" w:lineRule="auto"/>
        <w:jc w:val="both"/>
        <w:rPr>
          <w:sz w:val="28"/>
          <w:szCs w:val="28"/>
        </w:rPr>
      </w:pPr>
      <w:r>
        <w:rPr>
          <w:i/>
          <w:sz w:val="28"/>
          <w:szCs w:val="28"/>
          <w:lang w:val="uk-UA"/>
        </w:rPr>
        <w:t xml:space="preserve">186. Оценка </w:t>
      </w:r>
      <w:r>
        <w:rPr>
          <w:sz w:val="28"/>
          <w:szCs w:val="28"/>
          <w:lang w:val="uk-UA"/>
        </w:rPr>
        <w:t xml:space="preserve">клинической эффективности включения небиволола, карведилола и метопролола в комплексную терапию больных ИБС с хронической сердечной недостаточностью ІІ-ІІІ функционального класса / Евдокимова А.Г., </w:t>
      </w:r>
      <w:r>
        <w:rPr>
          <w:sz w:val="28"/>
          <w:szCs w:val="28"/>
        </w:rPr>
        <w:t>Радзевич А.Э., Терещенко О.И., Коваленко Е.В. // Кардиология.</w:t>
      </w:r>
      <w:r w:rsidRPr="00116570">
        <w:rPr>
          <w:sz w:val="28"/>
          <w:szCs w:val="28"/>
        </w:rPr>
        <w:t xml:space="preserve"> </w:t>
      </w:r>
      <w:r>
        <w:rPr>
          <w:sz w:val="28"/>
          <w:szCs w:val="28"/>
        </w:rPr>
        <w:t>– 2006.</w:t>
      </w:r>
      <w:r w:rsidRPr="00116570">
        <w:rPr>
          <w:sz w:val="28"/>
          <w:szCs w:val="28"/>
        </w:rPr>
        <w:t xml:space="preserve"> </w:t>
      </w:r>
      <w:r>
        <w:rPr>
          <w:sz w:val="28"/>
          <w:szCs w:val="28"/>
        </w:rPr>
        <w:t>– № 11.</w:t>
      </w:r>
      <w:r w:rsidRPr="00116570">
        <w:rPr>
          <w:sz w:val="28"/>
          <w:szCs w:val="28"/>
        </w:rPr>
        <w:t xml:space="preserve"> </w:t>
      </w:r>
      <w:r>
        <w:rPr>
          <w:sz w:val="28"/>
          <w:szCs w:val="28"/>
        </w:rPr>
        <w:t>– Т. 4.– С. 19–24.</w:t>
      </w:r>
    </w:p>
    <w:p w:rsidR="00FB1DF7" w:rsidRDefault="00FB1DF7" w:rsidP="00FB1DF7">
      <w:pPr>
        <w:spacing w:line="360" w:lineRule="auto"/>
        <w:jc w:val="both"/>
        <w:rPr>
          <w:sz w:val="28"/>
          <w:szCs w:val="28"/>
          <w:lang w:val="uk-UA"/>
        </w:rPr>
      </w:pPr>
      <w:r>
        <w:rPr>
          <w:i/>
          <w:sz w:val="28"/>
          <w:szCs w:val="28"/>
          <w:lang w:val="uk-UA"/>
        </w:rPr>
        <w:t xml:space="preserve">187. </w:t>
      </w:r>
      <w:r>
        <w:rPr>
          <w:i/>
          <w:sz w:val="28"/>
          <w:szCs w:val="28"/>
        </w:rPr>
        <w:t>Оценка</w:t>
      </w:r>
      <w:r>
        <w:rPr>
          <w:sz w:val="28"/>
          <w:szCs w:val="28"/>
        </w:rPr>
        <w:t xml:space="preserve"> работоспособности</w:t>
      </w:r>
      <w:r>
        <w:rPr>
          <w:i/>
          <w:sz w:val="28"/>
          <w:szCs w:val="28"/>
        </w:rPr>
        <w:t xml:space="preserve"> </w:t>
      </w:r>
      <w:r>
        <w:rPr>
          <w:sz w:val="28"/>
          <w:szCs w:val="28"/>
        </w:rPr>
        <w:t>и определение метаболического эквивалента по результатам тредмил-теста / Тарский Н.А., Дмитриев В.С., Мухин Е.П. и др. // Кардиология.</w:t>
      </w:r>
      <w:r w:rsidRPr="00116570">
        <w:rPr>
          <w:sz w:val="28"/>
          <w:szCs w:val="28"/>
        </w:rPr>
        <w:t xml:space="preserve"> </w:t>
      </w:r>
      <w:r>
        <w:rPr>
          <w:sz w:val="28"/>
          <w:szCs w:val="28"/>
        </w:rPr>
        <w:t>– 1998.</w:t>
      </w:r>
      <w:r w:rsidRPr="00116570">
        <w:rPr>
          <w:sz w:val="28"/>
          <w:szCs w:val="28"/>
        </w:rPr>
        <w:t xml:space="preserve"> </w:t>
      </w:r>
      <w:r>
        <w:rPr>
          <w:sz w:val="28"/>
          <w:szCs w:val="28"/>
        </w:rPr>
        <w:t>– № 7.</w:t>
      </w:r>
      <w:r w:rsidRPr="00116570">
        <w:rPr>
          <w:sz w:val="28"/>
          <w:szCs w:val="28"/>
        </w:rPr>
        <w:t xml:space="preserve"> </w:t>
      </w:r>
      <w:r>
        <w:rPr>
          <w:sz w:val="28"/>
          <w:szCs w:val="28"/>
        </w:rPr>
        <w:t>– С. 47–50.</w:t>
      </w:r>
    </w:p>
    <w:p w:rsidR="00FB1DF7" w:rsidRDefault="00FB1DF7" w:rsidP="00FB1DF7">
      <w:pPr>
        <w:spacing w:line="360" w:lineRule="auto"/>
        <w:jc w:val="both"/>
        <w:rPr>
          <w:sz w:val="28"/>
          <w:szCs w:val="28"/>
        </w:rPr>
      </w:pPr>
      <w:r>
        <w:rPr>
          <w:i/>
          <w:sz w:val="28"/>
          <w:szCs w:val="28"/>
          <w:lang w:val="uk-UA"/>
        </w:rPr>
        <w:t>188. Оценка</w:t>
      </w:r>
      <w:r>
        <w:rPr>
          <w:sz w:val="28"/>
          <w:szCs w:val="28"/>
          <w:lang w:val="uk-UA"/>
        </w:rPr>
        <w:t xml:space="preserve"> </w:t>
      </w:r>
      <w:r>
        <w:rPr>
          <w:sz w:val="28"/>
          <w:szCs w:val="28"/>
        </w:rPr>
        <w:t>физической работоспособности у больных, перенесших инфаркт миокарда с сопутствующей артериальной гипертензией / Следзевская И.К., Бабий Л.Н., Хоменко Ю.О., Погурельская Е.П. // О</w:t>
      </w:r>
      <w:r>
        <w:rPr>
          <w:sz w:val="28"/>
          <w:szCs w:val="28"/>
          <w:lang w:val="uk-UA"/>
        </w:rPr>
        <w:t>б</w:t>
      </w:r>
      <w:r>
        <w:rPr>
          <w:sz w:val="28"/>
          <w:szCs w:val="28"/>
        </w:rPr>
        <w:t>’</w:t>
      </w:r>
      <w:r>
        <w:rPr>
          <w:sz w:val="28"/>
          <w:szCs w:val="28"/>
          <w:lang w:val="uk-UA"/>
        </w:rPr>
        <w:t xml:space="preserve">єднаний пленум правлінь </w:t>
      </w:r>
      <w:r>
        <w:rPr>
          <w:sz w:val="28"/>
          <w:szCs w:val="28"/>
          <w:lang w:val="uk-UA"/>
        </w:rPr>
        <w:lastRenderedPageBreak/>
        <w:t>асоціацій кардіологів, серцево-судинних хірургів, нейрохірургів та невропатологів України «Первинна та вторинна профілактика серцево-судинних та мозкових порушень. Можливості інтервенційних втручань».</w:t>
      </w:r>
      <w:r w:rsidRPr="00116570">
        <w:rPr>
          <w:sz w:val="28"/>
          <w:szCs w:val="28"/>
        </w:rPr>
        <w:t xml:space="preserve"> </w:t>
      </w:r>
      <w:r>
        <w:rPr>
          <w:sz w:val="28"/>
          <w:szCs w:val="28"/>
        </w:rPr>
        <w:t>–</w:t>
      </w:r>
      <w:r>
        <w:rPr>
          <w:sz w:val="28"/>
          <w:szCs w:val="28"/>
          <w:lang w:val="uk-UA"/>
        </w:rPr>
        <w:t xml:space="preserve"> К., 2006.</w:t>
      </w:r>
      <w:r w:rsidRPr="00116570">
        <w:rPr>
          <w:sz w:val="28"/>
          <w:szCs w:val="28"/>
        </w:rPr>
        <w:t xml:space="preserve"> </w:t>
      </w:r>
      <w:r>
        <w:rPr>
          <w:sz w:val="28"/>
          <w:szCs w:val="28"/>
        </w:rPr>
        <w:t>–</w:t>
      </w:r>
      <w:r>
        <w:rPr>
          <w:sz w:val="28"/>
          <w:szCs w:val="28"/>
          <w:lang w:val="uk-UA"/>
        </w:rPr>
        <w:t xml:space="preserve"> С. 166</w:t>
      </w:r>
      <w:r>
        <w:rPr>
          <w:sz w:val="28"/>
          <w:szCs w:val="28"/>
        </w:rPr>
        <w:t>–</w:t>
      </w:r>
      <w:r>
        <w:rPr>
          <w:sz w:val="28"/>
          <w:szCs w:val="28"/>
          <w:lang w:val="uk-UA"/>
        </w:rPr>
        <w:t>167.</w:t>
      </w:r>
    </w:p>
    <w:p w:rsidR="00FB1DF7" w:rsidRDefault="00FB1DF7" w:rsidP="00FB1DF7">
      <w:pPr>
        <w:spacing w:line="360" w:lineRule="auto"/>
        <w:jc w:val="both"/>
        <w:rPr>
          <w:sz w:val="28"/>
          <w:szCs w:val="28"/>
        </w:rPr>
      </w:pPr>
      <w:r>
        <w:rPr>
          <w:i/>
          <w:sz w:val="28"/>
          <w:szCs w:val="28"/>
          <w:lang w:val="uk-UA"/>
        </w:rPr>
        <w:t xml:space="preserve">189. </w:t>
      </w:r>
      <w:r>
        <w:rPr>
          <w:i/>
          <w:sz w:val="28"/>
          <w:szCs w:val="28"/>
        </w:rPr>
        <w:t xml:space="preserve">Пархоменко А., </w:t>
      </w:r>
      <w:r>
        <w:rPr>
          <w:sz w:val="28"/>
          <w:szCs w:val="28"/>
        </w:rPr>
        <w:t xml:space="preserve">Иркин О., Кушнир С. Клинические аспекты постинфарктного ремоделирования левого желудочка сердца: от повреждения миокарда к сердечной недостаточности // </w:t>
      </w:r>
      <w:r>
        <w:rPr>
          <w:sz w:val="28"/>
          <w:szCs w:val="28"/>
          <w:lang w:val="en-US"/>
        </w:rPr>
        <w:t>Doctor</w:t>
      </w:r>
      <w:r>
        <w:rPr>
          <w:sz w:val="28"/>
          <w:szCs w:val="28"/>
        </w:rPr>
        <w:t>.</w:t>
      </w:r>
      <w:r w:rsidRPr="00116570">
        <w:rPr>
          <w:sz w:val="28"/>
          <w:szCs w:val="28"/>
        </w:rPr>
        <w:t xml:space="preserve"> </w:t>
      </w:r>
      <w:r>
        <w:rPr>
          <w:sz w:val="28"/>
          <w:szCs w:val="28"/>
        </w:rPr>
        <w:t>– 2001.</w:t>
      </w:r>
      <w:r w:rsidRPr="00116570">
        <w:rPr>
          <w:sz w:val="28"/>
          <w:szCs w:val="28"/>
        </w:rPr>
        <w:t xml:space="preserve"> </w:t>
      </w:r>
      <w:r>
        <w:rPr>
          <w:sz w:val="28"/>
          <w:szCs w:val="28"/>
        </w:rPr>
        <w:t>– № 4 (8).</w:t>
      </w:r>
      <w:r w:rsidRPr="00116570">
        <w:rPr>
          <w:sz w:val="28"/>
          <w:szCs w:val="28"/>
        </w:rPr>
        <w:t xml:space="preserve"> </w:t>
      </w:r>
      <w:r>
        <w:rPr>
          <w:sz w:val="28"/>
          <w:szCs w:val="28"/>
        </w:rPr>
        <w:t>– С. 36–39.</w:t>
      </w:r>
    </w:p>
    <w:p w:rsidR="00FB1DF7" w:rsidRDefault="00FB1DF7" w:rsidP="00FB1DF7">
      <w:pPr>
        <w:spacing w:line="360" w:lineRule="auto"/>
        <w:jc w:val="both"/>
        <w:rPr>
          <w:sz w:val="28"/>
          <w:szCs w:val="28"/>
        </w:rPr>
      </w:pPr>
      <w:r>
        <w:rPr>
          <w:i/>
          <w:sz w:val="28"/>
          <w:szCs w:val="28"/>
          <w:lang w:val="uk-UA"/>
        </w:rPr>
        <w:t xml:space="preserve">190. </w:t>
      </w:r>
      <w:r>
        <w:rPr>
          <w:i/>
          <w:sz w:val="28"/>
          <w:szCs w:val="28"/>
        </w:rPr>
        <w:t xml:space="preserve">Пархоменко А.Н., </w:t>
      </w:r>
      <w:r>
        <w:rPr>
          <w:sz w:val="28"/>
          <w:szCs w:val="28"/>
        </w:rPr>
        <w:t xml:space="preserve">Кожухов С.Н. Возрастные аспекты клинической эффективности ингибитора 5-липоксигеназы кверцитина у больных с острым инфарктом миокарда // </w:t>
      </w:r>
      <w:r>
        <w:rPr>
          <w:sz w:val="28"/>
          <w:szCs w:val="28"/>
          <w:lang w:val="en-US"/>
        </w:rPr>
        <w:t>VII</w:t>
      </w:r>
      <w:r>
        <w:rPr>
          <w:sz w:val="28"/>
          <w:szCs w:val="28"/>
          <w:lang w:val="uk-UA"/>
        </w:rPr>
        <w:t xml:space="preserve"> Національний конгрес кардіологів України.</w:t>
      </w:r>
      <w:r w:rsidRPr="00116570">
        <w:rPr>
          <w:sz w:val="28"/>
          <w:szCs w:val="28"/>
        </w:rPr>
        <w:t xml:space="preserve"> </w:t>
      </w:r>
      <w:r>
        <w:rPr>
          <w:sz w:val="28"/>
          <w:szCs w:val="28"/>
        </w:rPr>
        <w:t>–</w:t>
      </w:r>
      <w:r>
        <w:rPr>
          <w:sz w:val="28"/>
          <w:szCs w:val="28"/>
          <w:lang w:val="uk-UA"/>
        </w:rPr>
        <w:t xml:space="preserve"> Дніпропетровськ, 2004.</w:t>
      </w:r>
      <w:r w:rsidRPr="00116570">
        <w:rPr>
          <w:sz w:val="28"/>
          <w:szCs w:val="28"/>
        </w:rPr>
        <w:t xml:space="preserve"> </w:t>
      </w:r>
      <w:r>
        <w:rPr>
          <w:sz w:val="28"/>
          <w:szCs w:val="28"/>
        </w:rPr>
        <w:t>–</w:t>
      </w:r>
      <w:r>
        <w:rPr>
          <w:sz w:val="28"/>
          <w:szCs w:val="28"/>
          <w:lang w:val="uk-UA"/>
        </w:rPr>
        <w:t xml:space="preserve"> С. 255</w:t>
      </w:r>
      <w:r>
        <w:rPr>
          <w:sz w:val="28"/>
          <w:szCs w:val="28"/>
        </w:rPr>
        <w:t>–</w:t>
      </w:r>
      <w:r>
        <w:rPr>
          <w:sz w:val="28"/>
          <w:szCs w:val="28"/>
          <w:lang w:val="uk-UA"/>
        </w:rPr>
        <w:t>256.</w:t>
      </w:r>
    </w:p>
    <w:p w:rsidR="00FB1DF7" w:rsidRPr="002A2EA8" w:rsidRDefault="00FB1DF7" w:rsidP="00FB1DF7">
      <w:pPr>
        <w:spacing w:line="360" w:lineRule="auto"/>
        <w:jc w:val="both"/>
        <w:rPr>
          <w:sz w:val="28"/>
          <w:szCs w:val="28"/>
          <w:lang w:val="uk-UA"/>
        </w:rPr>
      </w:pPr>
      <w:r>
        <w:rPr>
          <w:i/>
          <w:sz w:val="28"/>
          <w:szCs w:val="28"/>
          <w:lang w:val="uk-UA"/>
        </w:rPr>
        <w:t xml:space="preserve">191. Пасиешвили Л.М., </w:t>
      </w:r>
      <w:r>
        <w:rPr>
          <w:sz w:val="28"/>
          <w:szCs w:val="28"/>
          <w:lang w:val="uk-UA"/>
        </w:rPr>
        <w:t>Власенко Е.В. Патогенетические механизмы прогрессирования хронического бескаменного холецистита у больных с артериальной гипертензией // Укр. терапевт. журн.</w:t>
      </w:r>
      <w:r w:rsidRPr="00116570">
        <w:rPr>
          <w:sz w:val="28"/>
          <w:szCs w:val="28"/>
        </w:rPr>
        <w:t xml:space="preserve"> </w:t>
      </w:r>
      <w:r>
        <w:rPr>
          <w:sz w:val="28"/>
          <w:szCs w:val="28"/>
        </w:rPr>
        <w:t>–</w:t>
      </w:r>
      <w:r>
        <w:rPr>
          <w:sz w:val="28"/>
          <w:szCs w:val="28"/>
          <w:lang w:val="uk-UA"/>
        </w:rPr>
        <w:t xml:space="preserve"> 2004.</w:t>
      </w:r>
      <w:r w:rsidRPr="00116570">
        <w:rPr>
          <w:sz w:val="28"/>
          <w:szCs w:val="28"/>
        </w:rPr>
        <w:t xml:space="preserve"> </w:t>
      </w:r>
      <w:r>
        <w:rPr>
          <w:sz w:val="28"/>
          <w:szCs w:val="28"/>
        </w:rPr>
        <w:t>–</w:t>
      </w:r>
      <w:r>
        <w:rPr>
          <w:sz w:val="28"/>
          <w:szCs w:val="28"/>
          <w:lang w:val="uk-UA"/>
        </w:rPr>
        <w:t xml:space="preserve"> № 2.</w:t>
      </w:r>
      <w:r w:rsidRPr="00116570">
        <w:rPr>
          <w:sz w:val="28"/>
          <w:szCs w:val="28"/>
        </w:rPr>
        <w:t xml:space="preserve"> </w:t>
      </w:r>
      <w:r>
        <w:rPr>
          <w:sz w:val="28"/>
          <w:szCs w:val="28"/>
        </w:rPr>
        <w:t>–</w:t>
      </w:r>
      <w:r>
        <w:rPr>
          <w:sz w:val="28"/>
          <w:szCs w:val="28"/>
          <w:lang w:val="uk-UA"/>
        </w:rPr>
        <w:t xml:space="preserve"> С. 22</w:t>
      </w:r>
      <w:r>
        <w:rPr>
          <w:sz w:val="28"/>
          <w:szCs w:val="28"/>
        </w:rPr>
        <w:t>–</w:t>
      </w:r>
      <w:r>
        <w:rPr>
          <w:sz w:val="28"/>
          <w:szCs w:val="28"/>
          <w:lang w:val="uk-UA"/>
        </w:rPr>
        <w:t>25.</w:t>
      </w:r>
    </w:p>
    <w:p w:rsidR="00FB1DF7" w:rsidRDefault="00FB1DF7" w:rsidP="00FB1DF7">
      <w:pPr>
        <w:spacing w:line="360" w:lineRule="auto"/>
        <w:jc w:val="both"/>
        <w:rPr>
          <w:sz w:val="28"/>
          <w:szCs w:val="28"/>
          <w:lang w:val="uk-UA"/>
        </w:rPr>
      </w:pPr>
      <w:r>
        <w:rPr>
          <w:i/>
          <w:sz w:val="28"/>
          <w:szCs w:val="28"/>
          <w:lang w:val="uk-UA"/>
        </w:rPr>
        <w:t xml:space="preserve">192. </w:t>
      </w:r>
      <w:r w:rsidRPr="002A2EA8">
        <w:rPr>
          <w:i/>
          <w:sz w:val="28"/>
          <w:szCs w:val="28"/>
          <w:lang w:val="uk-UA"/>
        </w:rPr>
        <w:t>Переде</w:t>
      </w:r>
      <w:r>
        <w:rPr>
          <w:i/>
          <w:sz w:val="28"/>
          <w:szCs w:val="28"/>
          <w:lang w:val="uk-UA"/>
        </w:rPr>
        <w:t xml:space="preserve">рій В.Г., </w:t>
      </w:r>
      <w:r>
        <w:rPr>
          <w:sz w:val="28"/>
          <w:szCs w:val="28"/>
          <w:lang w:val="uk-UA"/>
        </w:rPr>
        <w:t>Лизогуб Г.В., Волошина О.О. Особливості ендотеліальної функції із супутнім перебігом виразкової хвороби шлунку і дванадцятипалої кишки та атеросклерозу // Об</w:t>
      </w:r>
      <w:r w:rsidRPr="002A2EA8">
        <w:rPr>
          <w:sz w:val="28"/>
          <w:szCs w:val="28"/>
          <w:lang w:val="uk-UA"/>
        </w:rPr>
        <w:t>’</w:t>
      </w:r>
      <w:r>
        <w:rPr>
          <w:sz w:val="28"/>
          <w:szCs w:val="28"/>
          <w:lang w:val="uk-UA"/>
        </w:rPr>
        <w:t>єднаний пленум правлінь асоціацій кардіологів, серцево-судинних хірургів, нейрохірургів та невропатологів України «Первинна та вторинна профілактика серцево-судинних та мозкових порушень. Можливості інтервенційних втручань».</w:t>
      </w:r>
      <w:r w:rsidRPr="00116570">
        <w:rPr>
          <w:sz w:val="28"/>
          <w:szCs w:val="28"/>
        </w:rPr>
        <w:t xml:space="preserve"> </w:t>
      </w:r>
      <w:r>
        <w:rPr>
          <w:sz w:val="28"/>
          <w:szCs w:val="28"/>
        </w:rPr>
        <w:t>–</w:t>
      </w:r>
      <w:r>
        <w:rPr>
          <w:sz w:val="28"/>
          <w:szCs w:val="28"/>
          <w:lang w:val="uk-UA"/>
        </w:rPr>
        <w:t xml:space="preserve"> К., 2006.</w:t>
      </w:r>
      <w:r w:rsidRPr="00116570">
        <w:rPr>
          <w:sz w:val="28"/>
          <w:szCs w:val="28"/>
        </w:rPr>
        <w:t xml:space="preserve"> </w:t>
      </w:r>
      <w:r>
        <w:rPr>
          <w:sz w:val="28"/>
          <w:szCs w:val="28"/>
        </w:rPr>
        <w:t>–</w:t>
      </w:r>
      <w:r>
        <w:rPr>
          <w:sz w:val="28"/>
          <w:szCs w:val="28"/>
          <w:lang w:val="uk-UA"/>
        </w:rPr>
        <w:t xml:space="preserve"> С. 162</w:t>
      </w:r>
      <w:r>
        <w:rPr>
          <w:sz w:val="28"/>
          <w:szCs w:val="28"/>
        </w:rPr>
        <w:t>–</w:t>
      </w:r>
      <w:r>
        <w:rPr>
          <w:sz w:val="28"/>
          <w:szCs w:val="28"/>
          <w:lang w:val="uk-UA"/>
        </w:rPr>
        <w:t>163.</w:t>
      </w:r>
    </w:p>
    <w:p w:rsidR="00FB1DF7" w:rsidRDefault="00FB1DF7" w:rsidP="00FB1DF7">
      <w:pPr>
        <w:spacing w:line="360" w:lineRule="auto"/>
        <w:jc w:val="both"/>
        <w:rPr>
          <w:i/>
          <w:sz w:val="28"/>
          <w:szCs w:val="28"/>
        </w:rPr>
      </w:pPr>
      <w:r>
        <w:rPr>
          <w:i/>
          <w:sz w:val="28"/>
          <w:szCs w:val="28"/>
          <w:lang w:val="uk-UA"/>
        </w:rPr>
        <w:t xml:space="preserve">193. </w:t>
      </w:r>
      <w:r>
        <w:rPr>
          <w:i/>
          <w:sz w:val="28"/>
          <w:szCs w:val="28"/>
        </w:rPr>
        <w:t xml:space="preserve">Перепеч Н.Б., </w:t>
      </w:r>
      <w:r>
        <w:rPr>
          <w:sz w:val="28"/>
          <w:szCs w:val="28"/>
        </w:rPr>
        <w:t>Недошивин А.О., Кутузова А.Э. Применение неотона для профилактики сердечной недостаточности у больных инфарктом миокарда // Клин. медицина.</w:t>
      </w:r>
      <w:r w:rsidRPr="00116570">
        <w:rPr>
          <w:sz w:val="28"/>
          <w:szCs w:val="28"/>
        </w:rPr>
        <w:t xml:space="preserve"> </w:t>
      </w:r>
      <w:r>
        <w:rPr>
          <w:sz w:val="28"/>
          <w:szCs w:val="28"/>
        </w:rPr>
        <w:t>– 1997.</w:t>
      </w:r>
      <w:r w:rsidRPr="00116570">
        <w:rPr>
          <w:sz w:val="28"/>
          <w:szCs w:val="28"/>
        </w:rPr>
        <w:t xml:space="preserve"> </w:t>
      </w:r>
      <w:r>
        <w:rPr>
          <w:sz w:val="28"/>
          <w:szCs w:val="28"/>
        </w:rPr>
        <w:t>– № 10.</w:t>
      </w:r>
      <w:r w:rsidRPr="00116570">
        <w:rPr>
          <w:sz w:val="28"/>
          <w:szCs w:val="28"/>
        </w:rPr>
        <w:t xml:space="preserve"> </w:t>
      </w:r>
      <w:r>
        <w:rPr>
          <w:sz w:val="28"/>
          <w:szCs w:val="28"/>
        </w:rPr>
        <w:t>– С. 52–54.</w:t>
      </w:r>
    </w:p>
    <w:p w:rsidR="00FB1DF7" w:rsidRDefault="00FB1DF7" w:rsidP="00FB1DF7">
      <w:pPr>
        <w:spacing w:line="360" w:lineRule="auto"/>
        <w:jc w:val="both"/>
        <w:rPr>
          <w:sz w:val="28"/>
          <w:szCs w:val="28"/>
        </w:rPr>
      </w:pPr>
      <w:r>
        <w:rPr>
          <w:i/>
          <w:sz w:val="28"/>
          <w:szCs w:val="28"/>
          <w:lang w:val="uk-UA"/>
        </w:rPr>
        <w:t xml:space="preserve">194. </w:t>
      </w:r>
      <w:r>
        <w:rPr>
          <w:i/>
          <w:sz w:val="28"/>
          <w:szCs w:val="28"/>
        </w:rPr>
        <w:t xml:space="preserve">Перепеч Н.Б., </w:t>
      </w:r>
      <w:r>
        <w:rPr>
          <w:sz w:val="28"/>
          <w:szCs w:val="28"/>
        </w:rPr>
        <w:t>Недошивин А.О., Кутузова А.Э. Профилактика и лечение сердечной недостаточности у больных инфарктом миокарда с помощью экзогенного фосфокреатина // Клин. медицина.</w:t>
      </w:r>
      <w:r w:rsidRPr="00116570">
        <w:rPr>
          <w:sz w:val="28"/>
          <w:szCs w:val="28"/>
        </w:rPr>
        <w:t xml:space="preserve"> </w:t>
      </w:r>
      <w:r>
        <w:rPr>
          <w:sz w:val="28"/>
          <w:szCs w:val="28"/>
        </w:rPr>
        <w:t>– 1993.</w:t>
      </w:r>
      <w:r w:rsidRPr="00116570">
        <w:rPr>
          <w:sz w:val="28"/>
          <w:szCs w:val="28"/>
        </w:rPr>
        <w:t xml:space="preserve"> </w:t>
      </w:r>
      <w:r>
        <w:rPr>
          <w:sz w:val="28"/>
          <w:szCs w:val="28"/>
        </w:rPr>
        <w:t>– № 1.</w:t>
      </w:r>
      <w:r w:rsidRPr="00116570">
        <w:rPr>
          <w:sz w:val="28"/>
          <w:szCs w:val="28"/>
        </w:rPr>
        <w:t xml:space="preserve"> </w:t>
      </w:r>
      <w:r>
        <w:rPr>
          <w:sz w:val="28"/>
          <w:szCs w:val="28"/>
        </w:rPr>
        <w:t>– С. 19–22.</w:t>
      </w:r>
    </w:p>
    <w:p w:rsidR="00FB1DF7" w:rsidRDefault="00FB1DF7" w:rsidP="00FB1DF7">
      <w:pPr>
        <w:spacing w:line="360" w:lineRule="auto"/>
        <w:jc w:val="both"/>
        <w:rPr>
          <w:sz w:val="28"/>
          <w:szCs w:val="28"/>
        </w:rPr>
      </w:pPr>
      <w:r>
        <w:rPr>
          <w:i/>
          <w:sz w:val="28"/>
          <w:szCs w:val="28"/>
          <w:lang w:val="uk-UA"/>
        </w:rPr>
        <w:t xml:space="preserve">195. </w:t>
      </w:r>
      <w:r>
        <w:rPr>
          <w:i/>
          <w:sz w:val="28"/>
          <w:szCs w:val="28"/>
        </w:rPr>
        <w:t xml:space="preserve">Перепеч Н.Б., </w:t>
      </w:r>
      <w:r>
        <w:rPr>
          <w:sz w:val="28"/>
          <w:szCs w:val="28"/>
        </w:rPr>
        <w:t>Недошивин А.О., Нестерова И.В. Неотон и тромболитическая терапия при инфаркте миокарда // Терапевт. архив.</w:t>
      </w:r>
      <w:r w:rsidRPr="00116570">
        <w:rPr>
          <w:sz w:val="28"/>
          <w:szCs w:val="28"/>
        </w:rPr>
        <w:t xml:space="preserve"> </w:t>
      </w:r>
      <w:r>
        <w:rPr>
          <w:sz w:val="28"/>
          <w:szCs w:val="28"/>
        </w:rPr>
        <w:t>– 2001.</w:t>
      </w:r>
      <w:r w:rsidRPr="00116570">
        <w:rPr>
          <w:sz w:val="28"/>
          <w:szCs w:val="28"/>
        </w:rPr>
        <w:t xml:space="preserve"> </w:t>
      </w:r>
      <w:r>
        <w:rPr>
          <w:sz w:val="28"/>
          <w:szCs w:val="28"/>
        </w:rPr>
        <w:t>– № 9.</w:t>
      </w:r>
      <w:r w:rsidRPr="00116570">
        <w:rPr>
          <w:sz w:val="28"/>
          <w:szCs w:val="28"/>
        </w:rPr>
        <w:t xml:space="preserve"> </w:t>
      </w:r>
      <w:r>
        <w:rPr>
          <w:sz w:val="28"/>
          <w:szCs w:val="28"/>
        </w:rPr>
        <w:t>– С. 50–55.</w:t>
      </w:r>
    </w:p>
    <w:p w:rsidR="00FB1DF7" w:rsidRDefault="00FB1DF7" w:rsidP="00FB1DF7">
      <w:pPr>
        <w:spacing w:line="360" w:lineRule="auto"/>
        <w:jc w:val="both"/>
        <w:rPr>
          <w:sz w:val="28"/>
          <w:szCs w:val="28"/>
          <w:lang w:val="uk-UA"/>
        </w:rPr>
      </w:pPr>
      <w:r>
        <w:rPr>
          <w:i/>
          <w:sz w:val="28"/>
          <w:szCs w:val="28"/>
          <w:lang w:val="uk-UA"/>
        </w:rPr>
        <w:t xml:space="preserve">196. Повторні </w:t>
      </w:r>
      <w:r>
        <w:rPr>
          <w:sz w:val="28"/>
          <w:szCs w:val="28"/>
          <w:lang w:val="uk-UA"/>
        </w:rPr>
        <w:t>інфаркти міокарда – відмінності у чоловічій та жіночій популяції / Барна О.М., Кудлай А.О., Ликов О.В. та ін. // Ліки України.</w:t>
      </w:r>
      <w:r w:rsidRPr="00116570">
        <w:rPr>
          <w:sz w:val="28"/>
          <w:szCs w:val="28"/>
        </w:rPr>
        <w:t xml:space="preserve"> </w:t>
      </w:r>
      <w:r>
        <w:rPr>
          <w:sz w:val="28"/>
          <w:szCs w:val="28"/>
        </w:rPr>
        <w:t>–</w:t>
      </w:r>
      <w:r>
        <w:rPr>
          <w:sz w:val="28"/>
          <w:szCs w:val="28"/>
          <w:lang w:val="uk-UA"/>
        </w:rPr>
        <w:t xml:space="preserve"> 2005.</w:t>
      </w:r>
      <w:r w:rsidRPr="00116570">
        <w:rPr>
          <w:sz w:val="28"/>
          <w:szCs w:val="28"/>
        </w:rPr>
        <w:t xml:space="preserve"> </w:t>
      </w:r>
      <w:r>
        <w:rPr>
          <w:sz w:val="28"/>
          <w:szCs w:val="28"/>
        </w:rPr>
        <w:t>–</w:t>
      </w:r>
      <w:r>
        <w:rPr>
          <w:sz w:val="28"/>
          <w:szCs w:val="28"/>
          <w:lang w:val="uk-UA"/>
        </w:rPr>
        <w:t xml:space="preserve"> Додаток.</w:t>
      </w:r>
      <w:r>
        <w:rPr>
          <w:sz w:val="28"/>
          <w:szCs w:val="28"/>
        </w:rPr>
        <w:t>–</w:t>
      </w:r>
      <w:r>
        <w:rPr>
          <w:sz w:val="28"/>
          <w:szCs w:val="28"/>
          <w:lang w:val="uk-UA"/>
        </w:rPr>
        <w:t xml:space="preserve"> С. 100</w:t>
      </w:r>
      <w:r>
        <w:rPr>
          <w:sz w:val="28"/>
          <w:szCs w:val="28"/>
        </w:rPr>
        <w:t>–</w:t>
      </w:r>
      <w:r>
        <w:rPr>
          <w:sz w:val="28"/>
          <w:szCs w:val="28"/>
          <w:lang w:val="uk-UA"/>
        </w:rPr>
        <w:t>101.</w:t>
      </w:r>
    </w:p>
    <w:p w:rsidR="00FB1DF7" w:rsidRDefault="00FB1DF7" w:rsidP="00FB1DF7">
      <w:pPr>
        <w:spacing w:line="360" w:lineRule="auto"/>
        <w:jc w:val="both"/>
        <w:rPr>
          <w:sz w:val="28"/>
          <w:szCs w:val="28"/>
        </w:rPr>
      </w:pPr>
      <w:r>
        <w:rPr>
          <w:i/>
          <w:sz w:val="28"/>
          <w:szCs w:val="28"/>
          <w:lang w:val="uk-UA"/>
        </w:rPr>
        <w:lastRenderedPageBreak/>
        <w:t xml:space="preserve">197. </w:t>
      </w:r>
      <w:r>
        <w:rPr>
          <w:i/>
          <w:sz w:val="28"/>
          <w:szCs w:val="28"/>
        </w:rPr>
        <w:t xml:space="preserve">Погорелов В.Н., </w:t>
      </w:r>
      <w:r>
        <w:rPr>
          <w:sz w:val="28"/>
          <w:szCs w:val="28"/>
        </w:rPr>
        <w:t xml:space="preserve">Латогуз И.К. Антиангинальный и антиишемический эффекты у больных с кардиопульмональной патологией // </w:t>
      </w:r>
      <w:r>
        <w:rPr>
          <w:sz w:val="28"/>
          <w:szCs w:val="28"/>
          <w:lang w:val="uk-UA"/>
        </w:rPr>
        <w:t>Клін. та експеримент. патол.</w:t>
      </w:r>
      <w:r w:rsidRPr="00116570">
        <w:rPr>
          <w:sz w:val="28"/>
          <w:szCs w:val="28"/>
        </w:rPr>
        <w:t xml:space="preserve"> </w:t>
      </w:r>
      <w:r>
        <w:rPr>
          <w:sz w:val="28"/>
          <w:szCs w:val="28"/>
        </w:rPr>
        <w:t>–</w:t>
      </w:r>
      <w:r>
        <w:rPr>
          <w:sz w:val="28"/>
          <w:szCs w:val="28"/>
          <w:lang w:val="uk-UA"/>
        </w:rPr>
        <w:t xml:space="preserve"> 2003.</w:t>
      </w:r>
      <w:r w:rsidRPr="00116570">
        <w:rPr>
          <w:sz w:val="28"/>
          <w:szCs w:val="28"/>
        </w:rPr>
        <w:t xml:space="preserve"> </w:t>
      </w:r>
      <w:r>
        <w:rPr>
          <w:sz w:val="28"/>
          <w:szCs w:val="28"/>
        </w:rPr>
        <w:t>–</w:t>
      </w:r>
      <w:r>
        <w:rPr>
          <w:sz w:val="28"/>
          <w:szCs w:val="28"/>
          <w:lang w:val="uk-UA"/>
        </w:rPr>
        <w:t xml:space="preserve"> № 1.</w:t>
      </w:r>
      <w:r w:rsidRPr="00116570">
        <w:rPr>
          <w:sz w:val="28"/>
          <w:szCs w:val="28"/>
        </w:rPr>
        <w:t xml:space="preserve"> </w:t>
      </w:r>
      <w:r>
        <w:rPr>
          <w:sz w:val="28"/>
          <w:szCs w:val="28"/>
        </w:rPr>
        <w:t>–</w:t>
      </w:r>
      <w:r>
        <w:rPr>
          <w:sz w:val="28"/>
          <w:szCs w:val="28"/>
          <w:lang w:val="uk-UA"/>
        </w:rPr>
        <w:t xml:space="preserve"> С. 62</w:t>
      </w:r>
      <w:r>
        <w:rPr>
          <w:sz w:val="28"/>
          <w:szCs w:val="28"/>
        </w:rPr>
        <w:t>–</w:t>
      </w:r>
      <w:r>
        <w:rPr>
          <w:sz w:val="28"/>
          <w:szCs w:val="28"/>
          <w:lang w:val="uk-UA"/>
        </w:rPr>
        <w:t>65.</w:t>
      </w:r>
    </w:p>
    <w:p w:rsidR="00FB1DF7" w:rsidRPr="00DC3AA5" w:rsidRDefault="00FB1DF7" w:rsidP="00FB1DF7">
      <w:pPr>
        <w:spacing w:line="360" w:lineRule="auto"/>
        <w:jc w:val="both"/>
        <w:rPr>
          <w:sz w:val="28"/>
          <w:szCs w:val="28"/>
          <w:lang w:val="uk-UA"/>
        </w:rPr>
      </w:pPr>
      <w:r>
        <w:rPr>
          <w:i/>
          <w:sz w:val="28"/>
          <w:szCs w:val="28"/>
          <w:lang w:val="uk-UA"/>
        </w:rPr>
        <w:t xml:space="preserve">198. Показники </w:t>
      </w:r>
      <w:r>
        <w:rPr>
          <w:sz w:val="28"/>
          <w:szCs w:val="28"/>
          <w:lang w:val="uk-UA"/>
        </w:rPr>
        <w:t xml:space="preserve">якості життя, їх трактовка та адаптація міжнародного опитувальника </w:t>
      </w:r>
      <w:r>
        <w:rPr>
          <w:sz w:val="28"/>
          <w:szCs w:val="28"/>
          <w:lang w:val="en-US"/>
        </w:rPr>
        <w:t>MOS</w:t>
      </w:r>
      <w:r w:rsidRPr="00DC3AA5">
        <w:rPr>
          <w:sz w:val="28"/>
          <w:szCs w:val="28"/>
        </w:rPr>
        <w:t xml:space="preserve"> </w:t>
      </w:r>
      <w:r>
        <w:rPr>
          <w:sz w:val="28"/>
          <w:szCs w:val="28"/>
          <w:lang w:val="en-US"/>
        </w:rPr>
        <w:t>SF</w:t>
      </w:r>
      <w:r w:rsidRPr="00DC3AA5">
        <w:rPr>
          <w:sz w:val="28"/>
          <w:szCs w:val="28"/>
        </w:rPr>
        <w:t>-36</w:t>
      </w:r>
      <w:r>
        <w:rPr>
          <w:sz w:val="28"/>
          <w:szCs w:val="28"/>
          <w:lang w:val="uk-UA"/>
        </w:rPr>
        <w:t xml:space="preserve"> в Україні / Мостовий Ю.М., Бабийчук Ю.В., Томашкевич Г.І. та ін. // Ліки України.</w:t>
      </w:r>
      <w:r w:rsidRPr="00116570">
        <w:rPr>
          <w:sz w:val="28"/>
          <w:szCs w:val="28"/>
        </w:rPr>
        <w:t xml:space="preserve"> </w:t>
      </w:r>
      <w:r>
        <w:rPr>
          <w:sz w:val="28"/>
          <w:szCs w:val="28"/>
        </w:rPr>
        <w:t>–</w:t>
      </w:r>
      <w:r>
        <w:rPr>
          <w:sz w:val="28"/>
          <w:szCs w:val="28"/>
          <w:lang w:val="uk-UA"/>
        </w:rPr>
        <w:t xml:space="preserve"> 2007.</w:t>
      </w:r>
      <w:r w:rsidRPr="00116570">
        <w:rPr>
          <w:sz w:val="28"/>
          <w:szCs w:val="28"/>
        </w:rPr>
        <w:t xml:space="preserve"> </w:t>
      </w:r>
      <w:r>
        <w:rPr>
          <w:sz w:val="28"/>
          <w:szCs w:val="28"/>
        </w:rPr>
        <w:t>–</w:t>
      </w:r>
      <w:r>
        <w:rPr>
          <w:sz w:val="28"/>
          <w:szCs w:val="28"/>
          <w:lang w:val="uk-UA"/>
        </w:rPr>
        <w:t xml:space="preserve"> № 2.</w:t>
      </w:r>
      <w:r w:rsidRPr="00116570">
        <w:rPr>
          <w:sz w:val="28"/>
          <w:szCs w:val="28"/>
        </w:rPr>
        <w:t xml:space="preserve"> </w:t>
      </w:r>
      <w:r>
        <w:rPr>
          <w:sz w:val="28"/>
          <w:szCs w:val="28"/>
        </w:rPr>
        <w:t>–</w:t>
      </w:r>
      <w:r>
        <w:rPr>
          <w:sz w:val="28"/>
          <w:szCs w:val="28"/>
          <w:lang w:val="uk-UA"/>
        </w:rPr>
        <w:t xml:space="preserve"> С. 28</w:t>
      </w:r>
      <w:r>
        <w:rPr>
          <w:sz w:val="28"/>
          <w:szCs w:val="28"/>
        </w:rPr>
        <w:t>–</w:t>
      </w:r>
      <w:r>
        <w:rPr>
          <w:sz w:val="28"/>
          <w:szCs w:val="28"/>
          <w:lang w:val="uk-UA"/>
        </w:rPr>
        <w:t>31.</w:t>
      </w:r>
    </w:p>
    <w:p w:rsidR="00FB1DF7" w:rsidRPr="00116570" w:rsidRDefault="00FB1DF7" w:rsidP="00FB1DF7">
      <w:pPr>
        <w:spacing w:line="360" w:lineRule="auto"/>
        <w:jc w:val="both"/>
        <w:rPr>
          <w:sz w:val="28"/>
          <w:szCs w:val="28"/>
          <w:lang w:val="uk-UA"/>
        </w:rPr>
      </w:pPr>
      <w:r>
        <w:rPr>
          <w:i/>
          <w:sz w:val="28"/>
          <w:szCs w:val="28"/>
          <w:lang w:val="uk-UA"/>
        </w:rPr>
        <w:t xml:space="preserve">199. </w:t>
      </w:r>
      <w:r w:rsidRPr="003C0272">
        <w:rPr>
          <w:i/>
          <w:sz w:val="28"/>
          <w:szCs w:val="28"/>
          <w:lang w:val="uk-UA"/>
        </w:rPr>
        <w:t xml:space="preserve">Постинфарктные </w:t>
      </w:r>
      <w:r w:rsidRPr="003C0272">
        <w:rPr>
          <w:sz w:val="28"/>
          <w:szCs w:val="28"/>
          <w:lang w:val="uk-UA"/>
        </w:rPr>
        <w:t xml:space="preserve">аневризмы левого желудочка у пациентов с ишемической болезнью сердца / Белоножко А.Г., Степаненко А.П., Мымренко С.Н., Волченко Г.В. // </w:t>
      </w:r>
      <w:r>
        <w:rPr>
          <w:sz w:val="28"/>
          <w:szCs w:val="28"/>
          <w:lang w:val="uk-UA"/>
        </w:rPr>
        <w:t>Українська науково-практична конференція «Сучасні проблеми кардіології та ревматології – від гіпотез до фактів».</w:t>
      </w:r>
      <w:r w:rsidRPr="00116570">
        <w:rPr>
          <w:sz w:val="28"/>
          <w:szCs w:val="28"/>
          <w:lang w:val="uk-UA"/>
        </w:rPr>
        <w:t xml:space="preserve"> –</w:t>
      </w:r>
      <w:r>
        <w:rPr>
          <w:sz w:val="28"/>
          <w:szCs w:val="28"/>
          <w:lang w:val="uk-UA"/>
        </w:rPr>
        <w:t xml:space="preserve"> К., 2001.</w:t>
      </w:r>
      <w:r w:rsidRPr="00116570">
        <w:rPr>
          <w:sz w:val="28"/>
          <w:szCs w:val="28"/>
          <w:lang w:val="uk-UA"/>
        </w:rPr>
        <w:t>–</w:t>
      </w:r>
      <w:r>
        <w:rPr>
          <w:sz w:val="28"/>
          <w:szCs w:val="28"/>
          <w:lang w:val="uk-UA"/>
        </w:rPr>
        <w:t xml:space="preserve"> С. 61.</w:t>
      </w:r>
    </w:p>
    <w:p w:rsidR="00FB1DF7" w:rsidRDefault="00FB1DF7" w:rsidP="00FB1DF7">
      <w:pPr>
        <w:spacing w:line="360" w:lineRule="auto"/>
        <w:jc w:val="both"/>
        <w:rPr>
          <w:sz w:val="28"/>
          <w:szCs w:val="28"/>
        </w:rPr>
      </w:pPr>
      <w:r>
        <w:rPr>
          <w:i/>
          <w:sz w:val="28"/>
          <w:szCs w:val="28"/>
          <w:lang w:val="uk-UA"/>
        </w:rPr>
        <w:t xml:space="preserve">200. </w:t>
      </w:r>
      <w:r>
        <w:rPr>
          <w:i/>
          <w:sz w:val="28"/>
          <w:szCs w:val="28"/>
        </w:rPr>
        <w:t>Предоперационное</w:t>
      </w:r>
      <w:r>
        <w:rPr>
          <w:sz w:val="28"/>
          <w:szCs w:val="28"/>
        </w:rPr>
        <w:t xml:space="preserve"> моделирование оптимального объема левого желудочка при хирургической реконструкции постинфарктных аневризм сердца / Чернявский А.М. Караськов А.М., Марченко А.В. и др. // Грудн. хир. – 2000. – № 2. – С. 24–28.</w:t>
      </w:r>
    </w:p>
    <w:p w:rsidR="00FB1DF7" w:rsidRDefault="00FB1DF7" w:rsidP="00FB1DF7">
      <w:pPr>
        <w:spacing w:line="360" w:lineRule="auto"/>
        <w:jc w:val="both"/>
        <w:rPr>
          <w:sz w:val="28"/>
          <w:szCs w:val="28"/>
        </w:rPr>
      </w:pPr>
      <w:r>
        <w:rPr>
          <w:i/>
          <w:sz w:val="28"/>
          <w:szCs w:val="28"/>
          <w:lang w:val="uk-UA"/>
        </w:rPr>
        <w:t xml:space="preserve">201. </w:t>
      </w:r>
      <w:r>
        <w:rPr>
          <w:i/>
          <w:sz w:val="28"/>
          <w:szCs w:val="28"/>
        </w:rPr>
        <w:t xml:space="preserve">Применение </w:t>
      </w:r>
      <w:r>
        <w:rPr>
          <w:sz w:val="28"/>
          <w:szCs w:val="28"/>
        </w:rPr>
        <w:t>кардиоцитопротекторов в неотложной кардиологии: Пособие для врачей /Михин В.П., Полумисков В.Ю., Голиков А.П. и др.– М., 2006.– 16 с.</w:t>
      </w:r>
    </w:p>
    <w:p w:rsidR="00FB1DF7" w:rsidRDefault="00FB1DF7" w:rsidP="00FB1DF7">
      <w:pPr>
        <w:spacing w:line="360" w:lineRule="auto"/>
        <w:jc w:val="both"/>
        <w:rPr>
          <w:sz w:val="28"/>
          <w:szCs w:val="28"/>
        </w:rPr>
      </w:pPr>
      <w:r>
        <w:rPr>
          <w:i/>
          <w:sz w:val="28"/>
          <w:szCs w:val="28"/>
          <w:lang w:val="uk-UA"/>
        </w:rPr>
        <w:t xml:space="preserve">202. </w:t>
      </w:r>
      <w:r>
        <w:rPr>
          <w:i/>
          <w:sz w:val="28"/>
          <w:szCs w:val="28"/>
        </w:rPr>
        <w:t xml:space="preserve">Принципы </w:t>
      </w:r>
      <w:r>
        <w:rPr>
          <w:sz w:val="28"/>
          <w:szCs w:val="28"/>
        </w:rPr>
        <w:t>ранней диагностики и патогенетической терапии проявлений кардиоваскулярного метаболического синдрома при хронических заболеваниях органов пищеварения / Гриневич В.Б., Ласый В.П., Кравчук Ю.А. и др. // Спорные и нерешенные вопросы современной гастроэнтерологии: Первая научная сессия НИИ гастроэнтерологии и клинической фармакологии СПб ГМА им. М.И.Мечникова и СПб ХФА.</w:t>
      </w:r>
      <w:r w:rsidRPr="00116570">
        <w:rPr>
          <w:sz w:val="28"/>
          <w:szCs w:val="28"/>
        </w:rPr>
        <w:t xml:space="preserve"> </w:t>
      </w:r>
      <w:r>
        <w:rPr>
          <w:sz w:val="28"/>
          <w:szCs w:val="28"/>
        </w:rPr>
        <w:t>– СПб.: Человек, 2000.</w:t>
      </w:r>
      <w:r w:rsidRPr="00116570">
        <w:rPr>
          <w:sz w:val="28"/>
          <w:szCs w:val="28"/>
        </w:rPr>
        <w:t xml:space="preserve"> </w:t>
      </w:r>
      <w:r>
        <w:rPr>
          <w:sz w:val="28"/>
          <w:szCs w:val="28"/>
        </w:rPr>
        <w:t>– С. 24–25.</w:t>
      </w:r>
    </w:p>
    <w:p w:rsidR="00FB1DF7" w:rsidRPr="004A5154" w:rsidRDefault="00FB1DF7" w:rsidP="00FB1DF7">
      <w:pPr>
        <w:spacing w:line="360" w:lineRule="auto"/>
        <w:jc w:val="both"/>
        <w:rPr>
          <w:sz w:val="28"/>
          <w:szCs w:val="28"/>
          <w:lang w:val="uk-UA"/>
        </w:rPr>
      </w:pPr>
      <w:r>
        <w:rPr>
          <w:i/>
          <w:sz w:val="28"/>
          <w:szCs w:val="28"/>
          <w:lang w:val="uk-UA"/>
        </w:rPr>
        <w:t xml:space="preserve">203. Пробы </w:t>
      </w:r>
      <w:r>
        <w:rPr>
          <w:sz w:val="28"/>
          <w:szCs w:val="28"/>
          <w:lang w:val="uk-UA"/>
        </w:rPr>
        <w:t>с дозированной физической нагрузкой. Рекомендации Американского кардиологического колледжа Американской ассоциации кардиологов (2002 г.) // Серце і судини.</w:t>
      </w:r>
      <w:r w:rsidRPr="00116570">
        <w:rPr>
          <w:sz w:val="28"/>
          <w:szCs w:val="28"/>
        </w:rPr>
        <w:t xml:space="preserve"> </w:t>
      </w:r>
      <w:r>
        <w:rPr>
          <w:sz w:val="28"/>
          <w:szCs w:val="28"/>
        </w:rPr>
        <w:t>–</w:t>
      </w:r>
      <w:r>
        <w:rPr>
          <w:sz w:val="28"/>
          <w:szCs w:val="28"/>
          <w:lang w:val="uk-UA"/>
        </w:rPr>
        <w:t xml:space="preserve"> 2006.</w:t>
      </w:r>
      <w:r w:rsidRPr="00116570">
        <w:rPr>
          <w:sz w:val="28"/>
          <w:szCs w:val="28"/>
        </w:rPr>
        <w:t xml:space="preserve"> </w:t>
      </w:r>
      <w:r>
        <w:rPr>
          <w:sz w:val="28"/>
          <w:szCs w:val="28"/>
        </w:rPr>
        <w:t>–</w:t>
      </w:r>
      <w:r>
        <w:rPr>
          <w:sz w:val="28"/>
          <w:szCs w:val="28"/>
          <w:lang w:val="uk-UA"/>
        </w:rPr>
        <w:t xml:space="preserve"> № 4.</w:t>
      </w:r>
      <w:r w:rsidRPr="00116570">
        <w:rPr>
          <w:sz w:val="28"/>
          <w:szCs w:val="28"/>
        </w:rPr>
        <w:t xml:space="preserve"> </w:t>
      </w:r>
      <w:r>
        <w:rPr>
          <w:sz w:val="28"/>
          <w:szCs w:val="28"/>
        </w:rPr>
        <w:t>–</w:t>
      </w:r>
      <w:r>
        <w:rPr>
          <w:sz w:val="28"/>
          <w:szCs w:val="28"/>
          <w:lang w:val="uk-UA"/>
        </w:rPr>
        <w:t xml:space="preserve"> С. 13</w:t>
      </w:r>
      <w:r>
        <w:rPr>
          <w:sz w:val="28"/>
          <w:szCs w:val="28"/>
        </w:rPr>
        <w:t>–</w:t>
      </w:r>
      <w:r>
        <w:rPr>
          <w:sz w:val="28"/>
          <w:szCs w:val="28"/>
          <w:lang w:val="uk-UA"/>
        </w:rPr>
        <w:t>24.</w:t>
      </w:r>
    </w:p>
    <w:p w:rsidR="00FB1DF7" w:rsidRDefault="00FB1DF7" w:rsidP="00FB1DF7">
      <w:pPr>
        <w:spacing w:line="360" w:lineRule="auto"/>
        <w:jc w:val="both"/>
        <w:rPr>
          <w:sz w:val="28"/>
          <w:szCs w:val="28"/>
          <w:lang w:val="uk-UA"/>
        </w:rPr>
      </w:pPr>
      <w:r>
        <w:rPr>
          <w:i/>
          <w:sz w:val="28"/>
          <w:szCs w:val="28"/>
          <w:lang w:val="uk-UA"/>
        </w:rPr>
        <w:t xml:space="preserve">204. </w:t>
      </w:r>
      <w:r>
        <w:rPr>
          <w:i/>
          <w:sz w:val="28"/>
          <w:szCs w:val="28"/>
        </w:rPr>
        <w:t>П</w:t>
      </w:r>
      <w:r>
        <w:rPr>
          <w:i/>
          <w:sz w:val="28"/>
          <w:szCs w:val="28"/>
          <w:lang w:val="uk-UA"/>
        </w:rPr>
        <w:t>рофілактика</w:t>
      </w:r>
      <w:r>
        <w:rPr>
          <w:sz w:val="28"/>
          <w:szCs w:val="28"/>
          <w:lang w:val="uk-UA"/>
        </w:rPr>
        <w:t xml:space="preserve"> в первинних структурах охорони здоров</w:t>
      </w:r>
      <w:r>
        <w:rPr>
          <w:sz w:val="28"/>
          <w:szCs w:val="28"/>
        </w:rPr>
        <w:t>’</w:t>
      </w:r>
      <w:r>
        <w:rPr>
          <w:sz w:val="28"/>
          <w:szCs w:val="28"/>
          <w:lang w:val="uk-UA"/>
        </w:rPr>
        <w:t>я: Посібник</w:t>
      </w:r>
      <w:r>
        <w:rPr>
          <w:sz w:val="28"/>
          <w:szCs w:val="28"/>
        </w:rPr>
        <w:t xml:space="preserve"> </w:t>
      </w:r>
      <w:r>
        <w:rPr>
          <w:sz w:val="28"/>
          <w:szCs w:val="28"/>
          <w:lang w:val="uk-UA"/>
        </w:rPr>
        <w:t>для лікарів / Інститут кардіології АМН України.</w:t>
      </w:r>
      <w:r w:rsidRPr="00116570">
        <w:rPr>
          <w:sz w:val="28"/>
          <w:szCs w:val="28"/>
        </w:rPr>
        <w:t xml:space="preserve"> </w:t>
      </w:r>
      <w:r>
        <w:rPr>
          <w:sz w:val="28"/>
          <w:szCs w:val="28"/>
        </w:rPr>
        <w:t>–</w:t>
      </w:r>
      <w:r>
        <w:rPr>
          <w:sz w:val="28"/>
          <w:szCs w:val="28"/>
          <w:lang w:val="uk-UA"/>
        </w:rPr>
        <w:t xml:space="preserve"> К., 1999.</w:t>
      </w:r>
      <w:r w:rsidRPr="00116570">
        <w:rPr>
          <w:sz w:val="28"/>
          <w:szCs w:val="28"/>
        </w:rPr>
        <w:t xml:space="preserve"> </w:t>
      </w:r>
      <w:r>
        <w:rPr>
          <w:sz w:val="28"/>
          <w:szCs w:val="28"/>
        </w:rPr>
        <w:t>–</w:t>
      </w:r>
      <w:r>
        <w:rPr>
          <w:sz w:val="28"/>
          <w:szCs w:val="28"/>
          <w:lang w:val="uk-UA"/>
        </w:rPr>
        <w:t xml:space="preserve"> 165 с.</w:t>
      </w:r>
    </w:p>
    <w:p w:rsidR="00FB1DF7" w:rsidRDefault="00FB1DF7" w:rsidP="00FB1DF7">
      <w:pPr>
        <w:spacing w:line="360" w:lineRule="auto"/>
        <w:jc w:val="both"/>
        <w:rPr>
          <w:sz w:val="28"/>
          <w:szCs w:val="28"/>
          <w:lang w:val="uk-UA"/>
        </w:rPr>
      </w:pPr>
      <w:r>
        <w:rPr>
          <w:i/>
          <w:sz w:val="28"/>
          <w:szCs w:val="28"/>
          <w:lang w:val="uk-UA"/>
        </w:rPr>
        <w:t xml:space="preserve">205. </w:t>
      </w:r>
      <w:r>
        <w:rPr>
          <w:i/>
          <w:sz w:val="28"/>
          <w:szCs w:val="28"/>
        </w:rPr>
        <w:t>Путинцева Н.В.</w:t>
      </w:r>
      <w:r>
        <w:rPr>
          <w:sz w:val="28"/>
          <w:szCs w:val="28"/>
        </w:rPr>
        <w:t xml:space="preserve"> Особенности течения ишемической болезни сердца при обострении хронических обструктивных заболеваний легких </w:t>
      </w:r>
      <w:r>
        <w:rPr>
          <w:sz w:val="28"/>
          <w:szCs w:val="28"/>
          <w:lang w:val="en-US"/>
        </w:rPr>
        <w:t>II</w:t>
      </w:r>
      <w:r>
        <w:rPr>
          <w:sz w:val="28"/>
          <w:szCs w:val="28"/>
          <w:lang w:val="uk-UA"/>
        </w:rPr>
        <w:t xml:space="preserve"> ст. // </w:t>
      </w:r>
      <w:r>
        <w:rPr>
          <w:sz w:val="28"/>
          <w:szCs w:val="28"/>
          <w:lang w:val="en-US"/>
        </w:rPr>
        <w:t>VII</w:t>
      </w:r>
      <w:r>
        <w:rPr>
          <w:sz w:val="28"/>
          <w:szCs w:val="28"/>
          <w:lang w:val="uk-UA"/>
        </w:rPr>
        <w:t xml:space="preserve"> Національний конгрес кардіологів України.</w:t>
      </w:r>
      <w:r w:rsidRPr="00116570">
        <w:rPr>
          <w:sz w:val="28"/>
          <w:szCs w:val="28"/>
        </w:rPr>
        <w:t xml:space="preserve"> </w:t>
      </w:r>
      <w:r>
        <w:rPr>
          <w:sz w:val="28"/>
          <w:szCs w:val="28"/>
        </w:rPr>
        <w:t>–</w:t>
      </w:r>
      <w:r>
        <w:rPr>
          <w:sz w:val="28"/>
          <w:szCs w:val="28"/>
          <w:lang w:val="uk-UA"/>
        </w:rPr>
        <w:t xml:space="preserve"> Дніпропетровськ, 2004.</w:t>
      </w:r>
      <w:r w:rsidRPr="00116570">
        <w:rPr>
          <w:sz w:val="28"/>
          <w:szCs w:val="28"/>
        </w:rPr>
        <w:t xml:space="preserve"> </w:t>
      </w:r>
      <w:r>
        <w:rPr>
          <w:sz w:val="28"/>
          <w:szCs w:val="28"/>
        </w:rPr>
        <w:t>–</w:t>
      </w:r>
      <w:r>
        <w:rPr>
          <w:sz w:val="28"/>
          <w:szCs w:val="28"/>
          <w:lang w:val="uk-UA"/>
        </w:rPr>
        <w:t xml:space="preserve"> С. 368</w:t>
      </w:r>
      <w:r>
        <w:rPr>
          <w:sz w:val="28"/>
          <w:szCs w:val="28"/>
        </w:rPr>
        <w:t>–</w:t>
      </w:r>
      <w:r>
        <w:rPr>
          <w:sz w:val="28"/>
          <w:szCs w:val="28"/>
          <w:lang w:val="uk-UA"/>
        </w:rPr>
        <w:t>369.</w:t>
      </w:r>
    </w:p>
    <w:p w:rsidR="00FB1DF7" w:rsidRDefault="00FB1DF7" w:rsidP="00FB1DF7">
      <w:pPr>
        <w:spacing w:line="360" w:lineRule="auto"/>
        <w:jc w:val="both"/>
        <w:rPr>
          <w:sz w:val="28"/>
          <w:szCs w:val="28"/>
        </w:rPr>
      </w:pPr>
      <w:r>
        <w:rPr>
          <w:i/>
          <w:sz w:val="28"/>
          <w:szCs w:val="28"/>
          <w:lang w:val="uk-UA"/>
        </w:rPr>
        <w:lastRenderedPageBreak/>
        <w:t xml:space="preserve">206. </w:t>
      </w:r>
      <w:r>
        <w:rPr>
          <w:i/>
          <w:sz w:val="28"/>
          <w:szCs w:val="28"/>
        </w:rPr>
        <w:t xml:space="preserve">Ранний </w:t>
      </w:r>
      <w:r>
        <w:rPr>
          <w:sz w:val="28"/>
          <w:szCs w:val="28"/>
        </w:rPr>
        <w:t xml:space="preserve">постинфарктный период: факторы и показатели, влияющие на его течение / Шумаков В.А., Малиновская И.Э., Янус О.В. и др. // </w:t>
      </w:r>
      <w:r>
        <w:rPr>
          <w:sz w:val="28"/>
          <w:szCs w:val="28"/>
          <w:lang w:val="en-US"/>
        </w:rPr>
        <w:t>VII</w:t>
      </w:r>
      <w:r>
        <w:rPr>
          <w:sz w:val="28"/>
          <w:szCs w:val="28"/>
          <w:lang w:val="uk-UA"/>
        </w:rPr>
        <w:t xml:space="preserve"> Національний конгрес кардіологів України.</w:t>
      </w:r>
      <w:r w:rsidRPr="00116570">
        <w:rPr>
          <w:sz w:val="28"/>
          <w:szCs w:val="28"/>
        </w:rPr>
        <w:t xml:space="preserve"> </w:t>
      </w:r>
      <w:r>
        <w:rPr>
          <w:sz w:val="28"/>
          <w:szCs w:val="28"/>
        </w:rPr>
        <w:t>–</w:t>
      </w:r>
      <w:r>
        <w:rPr>
          <w:sz w:val="28"/>
          <w:szCs w:val="28"/>
          <w:lang w:val="uk-UA"/>
        </w:rPr>
        <w:t xml:space="preserve"> Дніпропетровськ, 2004.</w:t>
      </w:r>
      <w:r w:rsidRPr="00116570">
        <w:rPr>
          <w:sz w:val="28"/>
          <w:szCs w:val="28"/>
        </w:rPr>
        <w:t xml:space="preserve"> </w:t>
      </w:r>
      <w:r>
        <w:rPr>
          <w:sz w:val="28"/>
          <w:szCs w:val="28"/>
        </w:rPr>
        <w:t>–</w:t>
      </w:r>
      <w:r>
        <w:rPr>
          <w:sz w:val="28"/>
          <w:szCs w:val="28"/>
          <w:lang w:val="uk-UA"/>
        </w:rPr>
        <w:t xml:space="preserve"> С. 232</w:t>
      </w:r>
      <w:r>
        <w:rPr>
          <w:sz w:val="28"/>
          <w:szCs w:val="28"/>
        </w:rPr>
        <w:t>–</w:t>
      </w:r>
      <w:r>
        <w:rPr>
          <w:sz w:val="28"/>
          <w:szCs w:val="28"/>
          <w:lang w:val="uk-UA"/>
        </w:rPr>
        <w:t>233.</w:t>
      </w:r>
    </w:p>
    <w:p w:rsidR="00FB1DF7" w:rsidRDefault="00FB1DF7" w:rsidP="00FB1DF7">
      <w:pPr>
        <w:spacing w:line="360" w:lineRule="auto"/>
        <w:jc w:val="both"/>
        <w:rPr>
          <w:sz w:val="28"/>
          <w:szCs w:val="28"/>
        </w:rPr>
      </w:pPr>
      <w:r>
        <w:rPr>
          <w:i/>
          <w:sz w:val="28"/>
          <w:szCs w:val="28"/>
          <w:lang w:val="uk-UA"/>
        </w:rPr>
        <w:t xml:space="preserve">207. </w:t>
      </w:r>
      <w:r>
        <w:rPr>
          <w:i/>
          <w:sz w:val="28"/>
          <w:szCs w:val="28"/>
        </w:rPr>
        <w:t xml:space="preserve">Рациональная </w:t>
      </w:r>
      <w:r>
        <w:rPr>
          <w:sz w:val="28"/>
          <w:szCs w:val="28"/>
        </w:rPr>
        <w:t>фармакотерапия сердечно-сосудистых зоболеваний: Руководство для практикующих врачей / Под общей ред. Е.И.Чазова, Ю.Н.Беленкова.</w:t>
      </w:r>
      <w:r w:rsidRPr="00116570">
        <w:rPr>
          <w:sz w:val="28"/>
          <w:szCs w:val="28"/>
        </w:rPr>
        <w:t xml:space="preserve"> </w:t>
      </w:r>
      <w:r>
        <w:rPr>
          <w:sz w:val="28"/>
          <w:szCs w:val="28"/>
        </w:rPr>
        <w:t>– М.: Литтерра, 2004.</w:t>
      </w:r>
      <w:r w:rsidRPr="00116570">
        <w:rPr>
          <w:sz w:val="28"/>
          <w:szCs w:val="28"/>
        </w:rPr>
        <w:t xml:space="preserve"> </w:t>
      </w:r>
      <w:r>
        <w:rPr>
          <w:sz w:val="28"/>
          <w:szCs w:val="28"/>
        </w:rPr>
        <w:t>– 20 с.</w:t>
      </w:r>
    </w:p>
    <w:p w:rsidR="00FB1DF7" w:rsidRDefault="00FB1DF7" w:rsidP="00FB1DF7">
      <w:pPr>
        <w:spacing w:line="360" w:lineRule="auto"/>
        <w:jc w:val="both"/>
        <w:rPr>
          <w:sz w:val="28"/>
          <w:szCs w:val="28"/>
        </w:rPr>
      </w:pPr>
      <w:r>
        <w:rPr>
          <w:i/>
          <w:sz w:val="28"/>
          <w:szCs w:val="28"/>
          <w:lang w:val="uk-UA"/>
        </w:rPr>
        <w:t xml:space="preserve">208. </w:t>
      </w:r>
      <w:r>
        <w:rPr>
          <w:i/>
          <w:sz w:val="28"/>
          <w:szCs w:val="28"/>
        </w:rPr>
        <w:t>Результаты</w:t>
      </w:r>
      <w:r>
        <w:rPr>
          <w:sz w:val="28"/>
          <w:szCs w:val="28"/>
        </w:rPr>
        <w:t xml:space="preserve"> хирургического лечения постинфарктных аневризм левого желудочка / Шумаков Д.В., Чернов В.А., Стоногин А.В. и др. // 6-</w:t>
      </w:r>
      <w:r>
        <w:rPr>
          <w:sz w:val="28"/>
          <w:szCs w:val="28"/>
          <w:lang w:val="uk-UA"/>
        </w:rPr>
        <w:t>й</w:t>
      </w:r>
      <w:r>
        <w:rPr>
          <w:sz w:val="28"/>
          <w:szCs w:val="28"/>
        </w:rPr>
        <w:t xml:space="preserve"> Всероссийск</w:t>
      </w:r>
      <w:r>
        <w:rPr>
          <w:sz w:val="28"/>
          <w:szCs w:val="28"/>
          <w:lang w:val="uk-UA"/>
        </w:rPr>
        <w:t>ий</w:t>
      </w:r>
      <w:r>
        <w:rPr>
          <w:sz w:val="28"/>
          <w:szCs w:val="28"/>
        </w:rPr>
        <w:t xml:space="preserve"> съезд сердечно-сосудистых хирургов.– М., 2000.</w:t>
      </w:r>
      <w:r w:rsidRPr="00116570">
        <w:rPr>
          <w:sz w:val="28"/>
          <w:szCs w:val="28"/>
        </w:rPr>
        <w:t xml:space="preserve"> </w:t>
      </w:r>
      <w:r>
        <w:rPr>
          <w:sz w:val="28"/>
          <w:szCs w:val="28"/>
        </w:rPr>
        <w:t>–  С. 59-60.</w:t>
      </w:r>
    </w:p>
    <w:p w:rsidR="00FB1DF7" w:rsidRDefault="00FB1DF7" w:rsidP="00FB1DF7">
      <w:pPr>
        <w:spacing w:line="360" w:lineRule="auto"/>
        <w:jc w:val="both"/>
        <w:rPr>
          <w:sz w:val="28"/>
          <w:szCs w:val="28"/>
        </w:rPr>
      </w:pPr>
      <w:r>
        <w:rPr>
          <w:i/>
          <w:sz w:val="28"/>
          <w:szCs w:val="28"/>
          <w:lang w:val="uk-UA"/>
        </w:rPr>
        <w:t xml:space="preserve">209. </w:t>
      </w:r>
      <w:r>
        <w:rPr>
          <w:i/>
          <w:sz w:val="28"/>
          <w:szCs w:val="28"/>
        </w:rPr>
        <w:t>Ремоделирование</w:t>
      </w:r>
      <w:r>
        <w:rPr>
          <w:sz w:val="28"/>
          <w:szCs w:val="28"/>
        </w:rPr>
        <w:t xml:space="preserve"> периферических сосудов сопровождает становление хронической недостаточности кровообращения у больных ишемической болезнью сердца / Флоря В.Г., Попович М.И., Костин С.И. и др. // Кардиология.</w:t>
      </w:r>
      <w:r w:rsidRPr="00116570">
        <w:rPr>
          <w:sz w:val="28"/>
          <w:szCs w:val="28"/>
        </w:rPr>
        <w:t xml:space="preserve"> </w:t>
      </w:r>
      <w:r>
        <w:rPr>
          <w:sz w:val="28"/>
          <w:szCs w:val="28"/>
        </w:rPr>
        <w:t>– 1998.</w:t>
      </w:r>
      <w:r w:rsidRPr="00116570">
        <w:rPr>
          <w:sz w:val="28"/>
          <w:szCs w:val="28"/>
        </w:rPr>
        <w:t xml:space="preserve"> </w:t>
      </w:r>
      <w:r>
        <w:rPr>
          <w:sz w:val="28"/>
          <w:szCs w:val="28"/>
        </w:rPr>
        <w:t>– № 4.</w:t>
      </w:r>
      <w:r w:rsidRPr="00116570">
        <w:rPr>
          <w:sz w:val="28"/>
          <w:szCs w:val="28"/>
        </w:rPr>
        <w:t xml:space="preserve"> </w:t>
      </w:r>
      <w:r>
        <w:rPr>
          <w:sz w:val="28"/>
          <w:szCs w:val="28"/>
        </w:rPr>
        <w:t>– С. 14–19.</w:t>
      </w:r>
    </w:p>
    <w:p w:rsidR="00FB1DF7" w:rsidRDefault="00FB1DF7" w:rsidP="00FB1DF7">
      <w:pPr>
        <w:spacing w:line="360" w:lineRule="auto"/>
        <w:jc w:val="both"/>
        <w:rPr>
          <w:sz w:val="28"/>
          <w:szCs w:val="28"/>
          <w:lang w:val="uk-UA"/>
        </w:rPr>
      </w:pPr>
      <w:r>
        <w:rPr>
          <w:i/>
          <w:sz w:val="28"/>
          <w:szCs w:val="28"/>
          <w:lang w:val="uk-UA"/>
        </w:rPr>
        <w:t xml:space="preserve">210. </w:t>
      </w:r>
      <w:r>
        <w:rPr>
          <w:i/>
          <w:sz w:val="28"/>
          <w:szCs w:val="28"/>
        </w:rPr>
        <w:t>Рудык Ю.С.,</w:t>
      </w:r>
      <w:r>
        <w:rPr>
          <w:sz w:val="28"/>
          <w:szCs w:val="28"/>
        </w:rPr>
        <w:t xml:space="preserve"> Гаргин В.В. Контаминация атеросклеротических бляшек аорты и коронарных артерий </w:t>
      </w:r>
      <w:r>
        <w:rPr>
          <w:sz w:val="28"/>
          <w:szCs w:val="28"/>
          <w:lang w:val="en-US"/>
        </w:rPr>
        <w:t>Chlamydia</w:t>
      </w:r>
      <w:r>
        <w:rPr>
          <w:sz w:val="28"/>
          <w:szCs w:val="28"/>
        </w:rPr>
        <w:t xml:space="preserve"> </w:t>
      </w:r>
      <w:r>
        <w:rPr>
          <w:sz w:val="28"/>
          <w:szCs w:val="28"/>
          <w:lang w:val="en-US"/>
        </w:rPr>
        <w:t>pneumoniae</w:t>
      </w:r>
      <w:r>
        <w:rPr>
          <w:sz w:val="28"/>
          <w:szCs w:val="28"/>
        </w:rPr>
        <w:t xml:space="preserve">, </w:t>
      </w:r>
      <w:r>
        <w:rPr>
          <w:sz w:val="28"/>
          <w:szCs w:val="28"/>
          <w:lang w:val="en-US"/>
        </w:rPr>
        <w:t>Helicobacter</w:t>
      </w:r>
      <w:r>
        <w:rPr>
          <w:sz w:val="28"/>
          <w:szCs w:val="28"/>
        </w:rPr>
        <w:t xml:space="preserve"> </w:t>
      </w:r>
      <w:r>
        <w:rPr>
          <w:sz w:val="28"/>
          <w:szCs w:val="28"/>
          <w:lang w:val="en-US"/>
        </w:rPr>
        <w:t>pylori</w:t>
      </w:r>
      <w:r>
        <w:rPr>
          <w:sz w:val="28"/>
          <w:szCs w:val="28"/>
          <w:lang w:val="uk-UA"/>
        </w:rPr>
        <w:t xml:space="preserve"> и</w:t>
      </w:r>
      <w:r>
        <w:rPr>
          <w:sz w:val="28"/>
          <w:szCs w:val="28"/>
        </w:rPr>
        <w:t xml:space="preserve"> </w:t>
      </w:r>
      <w:r>
        <w:rPr>
          <w:sz w:val="28"/>
          <w:szCs w:val="28"/>
          <w:lang w:val="en-US"/>
        </w:rPr>
        <w:t>Cytomegalovirus</w:t>
      </w:r>
      <w:r>
        <w:rPr>
          <w:sz w:val="28"/>
          <w:szCs w:val="28"/>
        </w:rPr>
        <w:t xml:space="preserve"> // </w:t>
      </w:r>
      <w:r>
        <w:rPr>
          <w:sz w:val="28"/>
          <w:szCs w:val="28"/>
          <w:lang w:val="uk-UA"/>
        </w:rPr>
        <w:t>Пленум правління Українського наукового товариства кардіологів «Атеросклероз і ішемічна хвороба серця: сучасний стан проблеми. Артеріальна гіпертензія як фактор ризику ІХС; профілактика ускладнень».</w:t>
      </w:r>
      <w:r w:rsidRPr="00116570">
        <w:rPr>
          <w:sz w:val="28"/>
          <w:szCs w:val="28"/>
        </w:rPr>
        <w:t xml:space="preserve"> </w:t>
      </w:r>
      <w:r>
        <w:rPr>
          <w:sz w:val="28"/>
          <w:szCs w:val="28"/>
        </w:rPr>
        <w:t>–</w:t>
      </w:r>
      <w:r>
        <w:rPr>
          <w:sz w:val="28"/>
          <w:szCs w:val="28"/>
          <w:lang w:val="uk-UA"/>
        </w:rPr>
        <w:t xml:space="preserve"> К., 2003.</w:t>
      </w:r>
      <w:r w:rsidRPr="00116570">
        <w:rPr>
          <w:sz w:val="28"/>
          <w:szCs w:val="28"/>
        </w:rPr>
        <w:t xml:space="preserve"> </w:t>
      </w:r>
      <w:r>
        <w:rPr>
          <w:sz w:val="28"/>
          <w:szCs w:val="28"/>
        </w:rPr>
        <w:t>–</w:t>
      </w:r>
      <w:r>
        <w:rPr>
          <w:sz w:val="28"/>
          <w:szCs w:val="28"/>
          <w:lang w:val="uk-UA"/>
        </w:rPr>
        <w:t xml:space="preserve"> С. 142</w:t>
      </w:r>
      <w:r>
        <w:rPr>
          <w:sz w:val="28"/>
          <w:szCs w:val="28"/>
        </w:rPr>
        <w:t>–</w:t>
      </w:r>
      <w:r>
        <w:rPr>
          <w:sz w:val="28"/>
          <w:szCs w:val="28"/>
          <w:lang w:val="uk-UA"/>
        </w:rPr>
        <w:t>143.</w:t>
      </w:r>
    </w:p>
    <w:p w:rsidR="00FB1DF7" w:rsidRDefault="00FB1DF7" w:rsidP="00FB1DF7">
      <w:pPr>
        <w:spacing w:line="360" w:lineRule="auto"/>
        <w:jc w:val="both"/>
        <w:rPr>
          <w:sz w:val="28"/>
          <w:szCs w:val="28"/>
          <w:lang w:val="uk-UA"/>
        </w:rPr>
      </w:pPr>
      <w:r>
        <w:rPr>
          <w:i/>
          <w:sz w:val="28"/>
          <w:szCs w:val="28"/>
          <w:lang w:val="uk-UA"/>
        </w:rPr>
        <w:t xml:space="preserve">211. Рыбченко Ю.Б., </w:t>
      </w:r>
      <w:r>
        <w:rPr>
          <w:sz w:val="28"/>
          <w:szCs w:val="28"/>
          <w:lang w:val="uk-UA"/>
        </w:rPr>
        <w:t>Соколова Л.К. Поражение сердца при сахарном диабете: факторы риска и механизмы развития // Укр. мед. часопис.</w:t>
      </w:r>
      <w:r w:rsidRPr="00116570">
        <w:rPr>
          <w:sz w:val="28"/>
          <w:szCs w:val="28"/>
        </w:rPr>
        <w:t xml:space="preserve"> </w:t>
      </w:r>
      <w:r>
        <w:rPr>
          <w:sz w:val="28"/>
          <w:szCs w:val="28"/>
        </w:rPr>
        <w:t>–</w:t>
      </w:r>
      <w:r>
        <w:rPr>
          <w:sz w:val="28"/>
          <w:szCs w:val="28"/>
          <w:lang w:val="uk-UA"/>
        </w:rPr>
        <w:t xml:space="preserve"> 2004.</w:t>
      </w:r>
      <w:r w:rsidRPr="00116570">
        <w:rPr>
          <w:sz w:val="28"/>
          <w:szCs w:val="28"/>
        </w:rPr>
        <w:t xml:space="preserve"> </w:t>
      </w:r>
      <w:r>
        <w:rPr>
          <w:sz w:val="28"/>
          <w:szCs w:val="28"/>
        </w:rPr>
        <w:t>–</w:t>
      </w:r>
      <w:r>
        <w:rPr>
          <w:sz w:val="28"/>
          <w:szCs w:val="28"/>
          <w:lang w:val="uk-UA"/>
        </w:rPr>
        <w:t xml:space="preserve"> № 4 (42).</w:t>
      </w:r>
      <w:r w:rsidRPr="00116570">
        <w:rPr>
          <w:sz w:val="28"/>
          <w:szCs w:val="28"/>
        </w:rPr>
        <w:t xml:space="preserve"> </w:t>
      </w:r>
      <w:r>
        <w:rPr>
          <w:sz w:val="28"/>
          <w:szCs w:val="28"/>
        </w:rPr>
        <w:t>–</w:t>
      </w:r>
      <w:r>
        <w:rPr>
          <w:sz w:val="28"/>
          <w:szCs w:val="28"/>
          <w:lang w:val="uk-UA"/>
        </w:rPr>
        <w:t xml:space="preserve"> С. 92</w:t>
      </w:r>
      <w:r>
        <w:rPr>
          <w:sz w:val="28"/>
          <w:szCs w:val="28"/>
        </w:rPr>
        <w:t>–</w:t>
      </w:r>
      <w:r>
        <w:rPr>
          <w:sz w:val="28"/>
          <w:szCs w:val="28"/>
          <w:lang w:val="uk-UA"/>
        </w:rPr>
        <w:t>99.</w:t>
      </w:r>
    </w:p>
    <w:p w:rsidR="00FB1DF7" w:rsidRPr="00C3726F" w:rsidRDefault="00FB1DF7" w:rsidP="00FB1DF7">
      <w:pPr>
        <w:spacing w:line="360" w:lineRule="auto"/>
        <w:jc w:val="both"/>
        <w:rPr>
          <w:sz w:val="28"/>
          <w:szCs w:val="28"/>
          <w:lang w:val="uk-UA"/>
        </w:rPr>
      </w:pPr>
      <w:r>
        <w:rPr>
          <w:i/>
          <w:sz w:val="28"/>
          <w:szCs w:val="28"/>
          <w:lang w:val="uk-UA"/>
        </w:rPr>
        <w:t xml:space="preserve">212. </w:t>
      </w:r>
      <w:r w:rsidRPr="003C0272">
        <w:rPr>
          <w:i/>
          <w:sz w:val="28"/>
          <w:szCs w:val="28"/>
          <w:lang w:val="uk-UA"/>
        </w:rPr>
        <w:t>Савельев В.С.,</w:t>
      </w:r>
      <w:r>
        <w:rPr>
          <w:sz w:val="28"/>
          <w:szCs w:val="28"/>
          <w:lang w:val="uk-UA"/>
        </w:rPr>
        <w:t xml:space="preserve"> Яблоков Е.Г., Петухов В.А. Желчно-каменная болезнь как форма липидного дистресс-синдрома // Анналы хирургии.</w:t>
      </w:r>
      <w:r w:rsidRPr="002038E1">
        <w:rPr>
          <w:sz w:val="28"/>
          <w:szCs w:val="28"/>
        </w:rPr>
        <w:t xml:space="preserve"> </w:t>
      </w:r>
      <w:r>
        <w:rPr>
          <w:sz w:val="28"/>
          <w:szCs w:val="28"/>
        </w:rPr>
        <w:t>–</w:t>
      </w:r>
      <w:r>
        <w:rPr>
          <w:sz w:val="28"/>
          <w:szCs w:val="28"/>
          <w:lang w:val="uk-UA"/>
        </w:rPr>
        <w:t xml:space="preserve"> 1998.</w:t>
      </w:r>
      <w:r w:rsidRPr="002038E1">
        <w:rPr>
          <w:sz w:val="28"/>
          <w:szCs w:val="28"/>
        </w:rPr>
        <w:t xml:space="preserve"> </w:t>
      </w:r>
      <w:r>
        <w:rPr>
          <w:sz w:val="28"/>
          <w:szCs w:val="28"/>
        </w:rPr>
        <w:t>–</w:t>
      </w:r>
      <w:r>
        <w:rPr>
          <w:sz w:val="28"/>
          <w:szCs w:val="28"/>
          <w:lang w:val="uk-UA"/>
        </w:rPr>
        <w:t xml:space="preserve"> № 4.</w:t>
      </w:r>
      <w:r w:rsidRPr="002038E1">
        <w:rPr>
          <w:sz w:val="28"/>
          <w:szCs w:val="28"/>
        </w:rPr>
        <w:t xml:space="preserve"> </w:t>
      </w:r>
      <w:r>
        <w:rPr>
          <w:sz w:val="28"/>
          <w:szCs w:val="28"/>
        </w:rPr>
        <w:t>–</w:t>
      </w:r>
      <w:r>
        <w:rPr>
          <w:sz w:val="28"/>
          <w:szCs w:val="28"/>
          <w:lang w:val="uk-UA"/>
        </w:rPr>
        <w:t xml:space="preserve"> С. 41</w:t>
      </w:r>
      <w:r>
        <w:rPr>
          <w:sz w:val="28"/>
          <w:szCs w:val="28"/>
        </w:rPr>
        <w:t>–</w:t>
      </w:r>
      <w:r>
        <w:rPr>
          <w:sz w:val="28"/>
          <w:szCs w:val="28"/>
          <w:lang w:val="uk-UA"/>
        </w:rPr>
        <w:t>45.</w:t>
      </w:r>
    </w:p>
    <w:p w:rsidR="00FB1DF7" w:rsidRDefault="00FB1DF7" w:rsidP="00FB1DF7">
      <w:pPr>
        <w:spacing w:line="360" w:lineRule="auto"/>
        <w:jc w:val="both"/>
        <w:rPr>
          <w:sz w:val="28"/>
          <w:szCs w:val="28"/>
          <w:lang w:val="uk-UA"/>
        </w:rPr>
      </w:pPr>
      <w:r>
        <w:rPr>
          <w:i/>
          <w:sz w:val="28"/>
          <w:szCs w:val="28"/>
          <w:lang w:val="uk-UA"/>
        </w:rPr>
        <w:t xml:space="preserve">213. </w:t>
      </w:r>
      <w:r>
        <w:rPr>
          <w:i/>
          <w:sz w:val="28"/>
          <w:szCs w:val="28"/>
        </w:rPr>
        <w:t xml:space="preserve">Санаторный </w:t>
      </w:r>
      <w:r>
        <w:rPr>
          <w:sz w:val="28"/>
          <w:szCs w:val="28"/>
        </w:rPr>
        <w:t>этап реабилитации больных ишемической болезнью сердца / Бобров В.А., Следзевская И.К., Лобода М.В. и др.: Монография.</w:t>
      </w:r>
      <w:r w:rsidRPr="002038E1">
        <w:rPr>
          <w:sz w:val="28"/>
          <w:szCs w:val="28"/>
        </w:rPr>
        <w:t xml:space="preserve"> </w:t>
      </w:r>
      <w:r>
        <w:rPr>
          <w:sz w:val="28"/>
          <w:szCs w:val="28"/>
        </w:rPr>
        <w:t>– К.: Здоров’я, 1995.</w:t>
      </w:r>
      <w:r w:rsidRPr="002038E1">
        <w:rPr>
          <w:sz w:val="28"/>
          <w:szCs w:val="28"/>
        </w:rPr>
        <w:t xml:space="preserve"> </w:t>
      </w:r>
      <w:r>
        <w:rPr>
          <w:sz w:val="28"/>
          <w:szCs w:val="28"/>
        </w:rPr>
        <w:t xml:space="preserve">– </w:t>
      </w:r>
      <w:r>
        <w:rPr>
          <w:sz w:val="28"/>
          <w:szCs w:val="28"/>
          <w:lang w:val="uk-UA"/>
        </w:rPr>
        <w:t>112 с.</w:t>
      </w:r>
    </w:p>
    <w:p w:rsidR="00FB1DF7" w:rsidRDefault="00FB1DF7" w:rsidP="00FB1DF7">
      <w:pPr>
        <w:spacing w:line="360" w:lineRule="auto"/>
        <w:jc w:val="both"/>
        <w:rPr>
          <w:sz w:val="28"/>
          <w:szCs w:val="28"/>
        </w:rPr>
      </w:pPr>
      <w:r>
        <w:rPr>
          <w:i/>
          <w:sz w:val="28"/>
          <w:szCs w:val="28"/>
          <w:lang w:val="uk-UA"/>
        </w:rPr>
        <w:lastRenderedPageBreak/>
        <w:t>214. Сафонова Т.Ю.</w:t>
      </w:r>
      <w:r>
        <w:rPr>
          <w:i/>
          <w:sz w:val="28"/>
          <w:szCs w:val="28"/>
        </w:rPr>
        <w:t xml:space="preserve">, </w:t>
      </w:r>
      <w:r>
        <w:rPr>
          <w:sz w:val="28"/>
          <w:szCs w:val="28"/>
        </w:rPr>
        <w:t>Габинский Я.Л. Особенности повторного инфаркта миокарда за последние шесть лет // Уральский кардиол. журн.</w:t>
      </w:r>
      <w:r w:rsidRPr="002038E1">
        <w:rPr>
          <w:sz w:val="28"/>
          <w:szCs w:val="28"/>
        </w:rPr>
        <w:t xml:space="preserve"> </w:t>
      </w:r>
      <w:r>
        <w:rPr>
          <w:sz w:val="28"/>
          <w:szCs w:val="28"/>
        </w:rPr>
        <w:t>– 2000.</w:t>
      </w:r>
      <w:r w:rsidRPr="002038E1">
        <w:rPr>
          <w:sz w:val="28"/>
          <w:szCs w:val="28"/>
        </w:rPr>
        <w:t xml:space="preserve"> </w:t>
      </w:r>
      <w:r>
        <w:rPr>
          <w:sz w:val="28"/>
          <w:szCs w:val="28"/>
        </w:rPr>
        <w:t>– № 3.</w:t>
      </w:r>
      <w:r w:rsidRPr="002038E1">
        <w:rPr>
          <w:sz w:val="28"/>
          <w:szCs w:val="28"/>
        </w:rPr>
        <w:t xml:space="preserve"> </w:t>
      </w:r>
      <w:r>
        <w:rPr>
          <w:sz w:val="28"/>
          <w:szCs w:val="28"/>
        </w:rPr>
        <w:t>– С. 12–14.</w:t>
      </w:r>
    </w:p>
    <w:p w:rsidR="00FB1DF7" w:rsidRPr="00713690" w:rsidRDefault="00FB1DF7" w:rsidP="00FB1DF7">
      <w:pPr>
        <w:spacing w:line="360" w:lineRule="auto"/>
        <w:jc w:val="both"/>
        <w:rPr>
          <w:sz w:val="28"/>
          <w:szCs w:val="28"/>
          <w:lang w:val="uk-UA"/>
        </w:rPr>
      </w:pPr>
      <w:r>
        <w:rPr>
          <w:i/>
          <w:sz w:val="28"/>
          <w:szCs w:val="28"/>
          <w:lang w:val="uk-UA"/>
        </w:rPr>
        <w:t xml:space="preserve">215. Свиридюк В.З. </w:t>
      </w:r>
      <w:r>
        <w:rPr>
          <w:sz w:val="28"/>
          <w:szCs w:val="28"/>
          <w:lang w:val="uk-UA"/>
        </w:rPr>
        <w:t>Використання антропометрії в практиці сімейного лікаря для діагностики хронічного панкреатиту // Сімейна медицина.</w:t>
      </w:r>
      <w:r w:rsidRPr="002038E1">
        <w:rPr>
          <w:sz w:val="28"/>
          <w:szCs w:val="28"/>
        </w:rPr>
        <w:t xml:space="preserve"> </w:t>
      </w:r>
      <w:r>
        <w:rPr>
          <w:sz w:val="28"/>
          <w:szCs w:val="28"/>
        </w:rPr>
        <w:t>–</w:t>
      </w:r>
      <w:r>
        <w:rPr>
          <w:sz w:val="28"/>
          <w:szCs w:val="28"/>
          <w:lang w:val="uk-UA"/>
        </w:rPr>
        <w:t xml:space="preserve"> 2004.</w:t>
      </w:r>
      <w:r w:rsidRPr="002038E1">
        <w:rPr>
          <w:sz w:val="28"/>
          <w:szCs w:val="28"/>
        </w:rPr>
        <w:t xml:space="preserve"> </w:t>
      </w:r>
      <w:r>
        <w:rPr>
          <w:sz w:val="28"/>
          <w:szCs w:val="28"/>
        </w:rPr>
        <w:t>–</w:t>
      </w:r>
      <w:r>
        <w:rPr>
          <w:sz w:val="28"/>
          <w:szCs w:val="28"/>
          <w:lang w:val="uk-UA"/>
        </w:rPr>
        <w:t xml:space="preserve"> № 4.</w:t>
      </w:r>
      <w:r w:rsidRPr="002038E1">
        <w:rPr>
          <w:sz w:val="28"/>
          <w:szCs w:val="28"/>
        </w:rPr>
        <w:t xml:space="preserve"> </w:t>
      </w:r>
      <w:r>
        <w:rPr>
          <w:sz w:val="28"/>
          <w:szCs w:val="28"/>
        </w:rPr>
        <w:t>–</w:t>
      </w:r>
      <w:r>
        <w:rPr>
          <w:sz w:val="28"/>
          <w:szCs w:val="28"/>
          <w:lang w:val="uk-UA"/>
        </w:rPr>
        <w:t xml:space="preserve"> С. 58</w:t>
      </w:r>
      <w:r>
        <w:rPr>
          <w:sz w:val="28"/>
          <w:szCs w:val="28"/>
        </w:rPr>
        <w:t>–</w:t>
      </w:r>
      <w:r>
        <w:rPr>
          <w:sz w:val="28"/>
          <w:szCs w:val="28"/>
          <w:lang w:val="uk-UA"/>
        </w:rPr>
        <w:t>61.</w:t>
      </w:r>
    </w:p>
    <w:p w:rsidR="00FB1DF7" w:rsidRPr="00713690" w:rsidRDefault="00FB1DF7" w:rsidP="00FB1DF7">
      <w:pPr>
        <w:spacing w:line="360" w:lineRule="auto"/>
        <w:jc w:val="both"/>
        <w:rPr>
          <w:sz w:val="28"/>
          <w:szCs w:val="28"/>
          <w:lang w:val="uk-UA"/>
        </w:rPr>
      </w:pPr>
      <w:r>
        <w:rPr>
          <w:i/>
          <w:sz w:val="28"/>
          <w:szCs w:val="28"/>
          <w:lang w:val="uk-UA"/>
        </w:rPr>
        <w:t xml:space="preserve">216. Свищенко Е.П., </w:t>
      </w:r>
      <w:r>
        <w:rPr>
          <w:sz w:val="28"/>
          <w:szCs w:val="28"/>
          <w:lang w:val="uk-UA"/>
        </w:rPr>
        <w:t>Лысенко Г.И. Клиническая характеристика кардоната у больных гипертонической болезнью // Укр. мед. часопис.</w:t>
      </w:r>
      <w:r w:rsidRPr="002038E1">
        <w:rPr>
          <w:sz w:val="28"/>
          <w:szCs w:val="28"/>
        </w:rPr>
        <w:t xml:space="preserve"> </w:t>
      </w:r>
      <w:r>
        <w:rPr>
          <w:sz w:val="28"/>
          <w:szCs w:val="28"/>
        </w:rPr>
        <w:t>–</w:t>
      </w:r>
      <w:r>
        <w:rPr>
          <w:sz w:val="28"/>
          <w:szCs w:val="28"/>
          <w:lang w:val="uk-UA"/>
        </w:rPr>
        <w:t xml:space="preserve"> 2003.</w:t>
      </w:r>
      <w:r w:rsidRPr="002038E1">
        <w:rPr>
          <w:sz w:val="28"/>
          <w:szCs w:val="28"/>
        </w:rPr>
        <w:t xml:space="preserve"> </w:t>
      </w:r>
      <w:r>
        <w:rPr>
          <w:sz w:val="28"/>
          <w:szCs w:val="28"/>
        </w:rPr>
        <w:t>–</w:t>
      </w:r>
      <w:r>
        <w:rPr>
          <w:sz w:val="28"/>
          <w:szCs w:val="28"/>
          <w:lang w:val="uk-UA"/>
        </w:rPr>
        <w:t xml:space="preserve"> № 3 (35).</w:t>
      </w:r>
      <w:r w:rsidRPr="002038E1">
        <w:rPr>
          <w:sz w:val="28"/>
          <w:szCs w:val="28"/>
        </w:rPr>
        <w:t xml:space="preserve"> </w:t>
      </w:r>
      <w:r>
        <w:rPr>
          <w:sz w:val="28"/>
          <w:szCs w:val="28"/>
        </w:rPr>
        <w:t>–</w:t>
      </w:r>
      <w:r>
        <w:rPr>
          <w:sz w:val="28"/>
          <w:szCs w:val="28"/>
          <w:lang w:val="uk-UA"/>
        </w:rPr>
        <w:t xml:space="preserve"> С. 31</w:t>
      </w:r>
      <w:r>
        <w:rPr>
          <w:sz w:val="28"/>
          <w:szCs w:val="28"/>
        </w:rPr>
        <w:t>–</w:t>
      </w:r>
      <w:r>
        <w:rPr>
          <w:sz w:val="28"/>
          <w:szCs w:val="28"/>
          <w:lang w:val="uk-UA"/>
        </w:rPr>
        <w:t>36.</w:t>
      </w:r>
    </w:p>
    <w:p w:rsidR="00FB1DF7" w:rsidRDefault="00FB1DF7" w:rsidP="00FB1DF7">
      <w:pPr>
        <w:spacing w:line="360" w:lineRule="auto"/>
        <w:jc w:val="both"/>
        <w:rPr>
          <w:sz w:val="28"/>
          <w:szCs w:val="28"/>
        </w:rPr>
      </w:pPr>
      <w:r>
        <w:rPr>
          <w:i/>
          <w:sz w:val="28"/>
          <w:szCs w:val="28"/>
          <w:lang w:val="uk-UA"/>
        </w:rPr>
        <w:t xml:space="preserve">217. </w:t>
      </w:r>
      <w:r>
        <w:rPr>
          <w:i/>
          <w:sz w:val="28"/>
          <w:szCs w:val="28"/>
        </w:rPr>
        <w:t>Сердечная</w:t>
      </w:r>
      <w:r>
        <w:rPr>
          <w:sz w:val="28"/>
          <w:szCs w:val="28"/>
        </w:rPr>
        <w:t xml:space="preserve"> недостаточность на фоне ишемической болезни сердца: некоторые вопросы эпидемиологии, патогенеза и лечения / Агеев Ф.Е</w:t>
      </w:r>
      <w:r>
        <w:rPr>
          <w:sz w:val="28"/>
          <w:szCs w:val="28"/>
          <w:lang w:val="uk-UA"/>
        </w:rPr>
        <w:t>.,</w:t>
      </w:r>
      <w:r>
        <w:rPr>
          <w:sz w:val="28"/>
          <w:szCs w:val="28"/>
        </w:rPr>
        <w:t xml:space="preserve"> Скворцов А.А., Мареев В.Ю., Беленков Ю.Н. // Русский мед. журн. – 2000. –   № 15-16. – С. 622–</w:t>
      </w:r>
      <w:r>
        <w:rPr>
          <w:sz w:val="28"/>
          <w:szCs w:val="28"/>
          <w:lang w:val="uk-UA"/>
        </w:rPr>
        <w:t>6</w:t>
      </w:r>
      <w:r>
        <w:rPr>
          <w:sz w:val="28"/>
          <w:szCs w:val="28"/>
        </w:rPr>
        <w:t>26.</w:t>
      </w:r>
    </w:p>
    <w:p w:rsidR="00FB1DF7" w:rsidRDefault="00FB1DF7" w:rsidP="00FB1DF7">
      <w:pPr>
        <w:spacing w:line="360" w:lineRule="auto"/>
        <w:jc w:val="both"/>
        <w:rPr>
          <w:sz w:val="28"/>
          <w:szCs w:val="28"/>
        </w:rPr>
      </w:pPr>
      <w:r>
        <w:rPr>
          <w:i/>
          <w:sz w:val="28"/>
          <w:szCs w:val="28"/>
          <w:lang w:val="uk-UA"/>
        </w:rPr>
        <w:t xml:space="preserve">218. </w:t>
      </w:r>
      <w:r>
        <w:rPr>
          <w:i/>
          <w:sz w:val="28"/>
          <w:szCs w:val="28"/>
        </w:rPr>
        <w:t xml:space="preserve">Сердце </w:t>
      </w:r>
      <w:r>
        <w:rPr>
          <w:sz w:val="28"/>
          <w:szCs w:val="28"/>
        </w:rPr>
        <w:t>и гипертрофия при недостаточности кровообращения. Связь с толерантностью к нагрузке / Флоря В.Г., Мареев В.Ю., Беленков Ю.Н. и др. // Кардиология.</w:t>
      </w:r>
      <w:r w:rsidRPr="002038E1">
        <w:rPr>
          <w:sz w:val="28"/>
          <w:szCs w:val="28"/>
        </w:rPr>
        <w:t xml:space="preserve"> </w:t>
      </w:r>
      <w:r>
        <w:rPr>
          <w:sz w:val="28"/>
          <w:szCs w:val="28"/>
        </w:rPr>
        <w:t>– 1995.</w:t>
      </w:r>
      <w:r w:rsidRPr="002038E1">
        <w:rPr>
          <w:sz w:val="28"/>
          <w:szCs w:val="28"/>
        </w:rPr>
        <w:t xml:space="preserve"> </w:t>
      </w:r>
      <w:r>
        <w:rPr>
          <w:sz w:val="28"/>
          <w:szCs w:val="28"/>
        </w:rPr>
        <w:t>– № 5.</w:t>
      </w:r>
      <w:r w:rsidRPr="002038E1">
        <w:rPr>
          <w:sz w:val="28"/>
          <w:szCs w:val="28"/>
        </w:rPr>
        <w:t xml:space="preserve"> </w:t>
      </w:r>
      <w:r>
        <w:rPr>
          <w:sz w:val="28"/>
          <w:szCs w:val="28"/>
        </w:rPr>
        <w:t>– С. 37–42.</w:t>
      </w:r>
    </w:p>
    <w:p w:rsidR="00FB1DF7" w:rsidRPr="004C0D2C" w:rsidRDefault="00FB1DF7" w:rsidP="00FB1DF7">
      <w:pPr>
        <w:spacing w:line="360" w:lineRule="auto"/>
        <w:jc w:val="both"/>
        <w:rPr>
          <w:sz w:val="28"/>
          <w:szCs w:val="28"/>
          <w:lang w:val="uk-UA"/>
        </w:rPr>
      </w:pPr>
      <w:r>
        <w:rPr>
          <w:i/>
          <w:sz w:val="28"/>
          <w:szCs w:val="28"/>
          <w:lang w:val="uk-UA"/>
        </w:rPr>
        <w:t xml:space="preserve">219. Серкова В.К., </w:t>
      </w:r>
      <w:r>
        <w:rPr>
          <w:sz w:val="28"/>
          <w:szCs w:val="28"/>
          <w:lang w:val="uk-UA"/>
        </w:rPr>
        <w:t>Домбровская Ю.В. Роль эндотелиальной дисфункции в развитии и прогрессировании сердечной недостаточности // Ліки України.</w:t>
      </w:r>
      <w:r w:rsidRPr="002038E1">
        <w:rPr>
          <w:sz w:val="28"/>
          <w:szCs w:val="28"/>
        </w:rPr>
        <w:t xml:space="preserve"> </w:t>
      </w:r>
      <w:r>
        <w:rPr>
          <w:sz w:val="28"/>
          <w:szCs w:val="28"/>
        </w:rPr>
        <w:t>–</w:t>
      </w:r>
      <w:r>
        <w:rPr>
          <w:sz w:val="28"/>
          <w:szCs w:val="28"/>
          <w:lang w:val="uk-UA"/>
        </w:rPr>
        <w:t xml:space="preserve"> 2005.</w:t>
      </w:r>
      <w:r w:rsidRPr="002038E1">
        <w:rPr>
          <w:sz w:val="28"/>
          <w:szCs w:val="28"/>
        </w:rPr>
        <w:t xml:space="preserve"> </w:t>
      </w:r>
      <w:r>
        <w:rPr>
          <w:sz w:val="28"/>
          <w:szCs w:val="28"/>
        </w:rPr>
        <w:t>–</w:t>
      </w:r>
      <w:r>
        <w:rPr>
          <w:sz w:val="28"/>
          <w:szCs w:val="28"/>
          <w:lang w:val="uk-UA"/>
        </w:rPr>
        <w:t xml:space="preserve"> № 9.</w:t>
      </w:r>
      <w:r w:rsidRPr="002038E1">
        <w:rPr>
          <w:sz w:val="28"/>
          <w:szCs w:val="28"/>
        </w:rPr>
        <w:t xml:space="preserve"> </w:t>
      </w:r>
      <w:r>
        <w:rPr>
          <w:sz w:val="28"/>
          <w:szCs w:val="28"/>
        </w:rPr>
        <w:t>–</w:t>
      </w:r>
      <w:r>
        <w:rPr>
          <w:sz w:val="28"/>
          <w:szCs w:val="28"/>
          <w:lang w:val="uk-UA"/>
        </w:rPr>
        <w:t xml:space="preserve"> С. 117</w:t>
      </w:r>
      <w:r>
        <w:rPr>
          <w:sz w:val="28"/>
          <w:szCs w:val="28"/>
        </w:rPr>
        <w:t>–</w:t>
      </w:r>
      <w:r>
        <w:rPr>
          <w:sz w:val="28"/>
          <w:szCs w:val="28"/>
          <w:lang w:val="uk-UA"/>
        </w:rPr>
        <w:t>120.</w:t>
      </w:r>
    </w:p>
    <w:p w:rsidR="00FB1DF7" w:rsidRPr="00713690" w:rsidRDefault="00FB1DF7" w:rsidP="00FB1DF7">
      <w:pPr>
        <w:spacing w:line="360" w:lineRule="auto"/>
        <w:jc w:val="both"/>
        <w:rPr>
          <w:sz w:val="28"/>
          <w:szCs w:val="28"/>
          <w:lang w:val="uk-UA"/>
        </w:rPr>
      </w:pPr>
      <w:r>
        <w:rPr>
          <w:i/>
          <w:sz w:val="28"/>
          <w:szCs w:val="28"/>
          <w:lang w:val="uk-UA"/>
        </w:rPr>
        <w:t xml:space="preserve">220. Серкова В.К. </w:t>
      </w:r>
      <w:r>
        <w:rPr>
          <w:sz w:val="28"/>
          <w:szCs w:val="28"/>
          <w:lang w:val="uk-UA"/>
        </w:rPr>
        <w:t>Роль цитокинов в развитии хронической сердечной недостаточности: новые аспекты патогенеза и лечения // Ліки України.</w:t>
      </w:r>
      <w:r w:rsidRPr="002038E1">
        <w:rPr>
          <w:sz w:val="28"/>
          <w:szCs w:val="28"/>
        </w:rPr>
        <w:t xml:space="preserve"> </w:t>
      </w:r>
      <w:r>
        <w:rPr>
          <w:sz w:val="28"/>
          <w:szCs w:val="28"/>
        </w:rPr>
        <w:t>–</w:t>
      </w:r>
      <w:r>
        <w:rPr>
          <w:sz w:val="28"/>
          <w:szCs w:val="28"/>
          <w:lang w:val="uk-UA"/>
        </w:rPr>
        <w:t xml:space="preserve"> 2004.</w:t>
      </w:r>
      <w:r w:rsidRPr="002038E1">
        <w:rPr>
          <w:sz w:val="28"/>
          <w:szCs w:val="28"/>
        </w:rPr>
        <w:t xml:space="preserve"> </w:t>
      </w:r>
      <w:r>
        <w:rPr>
          <w:sz w:val="28"/>
          <w:szCs w:val="28"/>
        </w:rPr>
        <w:t>–</w:t>
      </w:r>
      <w:r>
        <w:rPr>
          <w:sz w:val="28"/>
          <w:szCs w:val="28"/>
          <w:lang w:val="uk-UA"/>
        </w:rPr>
        <w:t xml:space="preserve"> № 6.</w:t>
      </w:r>
      <w:r w:rsidRPr="002038E1">
        <w:rPr>
          <w:sz w:val="28"/>
          <w:szCs w:val="28"/>
        </w:rPr>
        <w:t xml:space="preserve"> </w:t>
      </w:r>
      <w:r>
        <w:rPr>
          <w:sz w:val="28"/>
          <w:szCs w:val="28"/>
        </w:rPr>
        <w:t>–</w:t>
      </w:r>
      <w:r>
        <w:rPr>
          <w:sz w:val="28"/>
          <w:szCs w:val="28"/>
          <w:lang w:val="uk-UA"/>
        </w:rPr>
        <w:t xml:space="preserve"> С. 65</w:t>
      </w:r>
      <w:r>
        <w:rPr>
          <w:sz w:val="28"/>
          <w:szCs w:val="28"/>
        </w:rPr>
        <w:t>–</w:t>
      </w:r>
      <w:r>
        <w:rPr>
          <w:sz w:val="28"/>
          <w:szCs w:val="28"/>
          <w:lang w:val="uk-UA"/>
        </w:rPr>
        <w:t>67.</w:t>
      </w:r>
    </w:p>
    <w:p w:rsidR="00FB1DF7" w:rsidRDefault="00FB1DF7" w:rsidP="00FB1DF7">
      <w:pPr>
        <w:spacing w:line="360" w:lineRule="auto"/>
        <w:jc w:val="both"/>
        <w:rPr>
          <w:sz w:val="28"/>
          <w:szCs w:val="28"/>
          <w:lang w:val="uk-UA"/>
        </w:rPr>
      </w:pPr>
      <w:r>
        <w:rPr>
          <w:i/>
          <w:sz w:val="28"/>
          <w:szCs w:val="28"/>
          <w:lang w:val="uk-UA"/>
        </w:rPr>
        <w:t xml:space="preserve">221. Сірик В.О. </w:t>
      </w:r>
      <w:r>
        <w:rPr>
          <w:sz w:val="28"/>
          <w:szCs w:val="28"/>
          <w:lang w:val="uk-UA"/>
        </w:rPr>
        <w:t>Основні маркери ендотеліальної дисфункції, роль у формуванні та прогресуванні серцево-судинних хвороб // Сімейна медицина.</w:t>
      </w:r>
      <w:r w:rsidRPr="002038E1">
        <w:rPr>
          <w:sz w:val="28"/>
          <w:szCs w:val="28"/>
          <w:lang w:val="uk-UA"/>
        </w:rPr>
        <w:t xml:space="preserve"> –</w:t>
      </w:r>
      <w:r>
        <w:rPr>
          <w:sz w:val="28"/>
          <w:szCs w:val="28"/>
          <w:lang w:val="uk-UA"/>
        </w:rPr>
        <w:t xml:space="preserve"> 2004.</w:t>
      </w:r>
      <w:r w:rsidRPr="002038E1">
        <w:rPr>
          <w:sz w:val="28"/>
          <w:szCs w:val="28"/>
          <w:lang w:val="uk-UA"/>
        </w:rPr>
        <w:t xml:space="preserve"> –</w:t>
      </w:r>
      <w:r>
        <w:rPr>
          <w:sz w:val="28"/>
          <w:szCs w:val="28"/>
          <w:lang w:val="uk-UA"/>
        </w:rPr>
        <w:t xml:space="preserve">       № 3.</w:t>
      </w:r>
      <w:r w:rsidRPr="002038E1">
        <w:rPr>
          <w:sz w:val="28"/>
          <w:szCs w:val="28"/>
          <w:lang w:val="uk-UA"/>
        </w:rPr>
        <w:t xml:space="preserve"> –</w:t>
      </w:r>
      <w:r>
        <w:rPr>
          <w:sz w:val="28"/>
          <w:szCs w:val="28"/>
          <w:lang w:val="uk-UA"/>
        </w:rPr>
        <w:t xml:space="preserve"> С. 101</w:t>
      </w:r>
      <w:r w:rsidRPr="002038E1">
        <w:rPr>
          <w:sz w:val="28"/>
          <w:szCs w:val="28"/>
          <w:lang w:val="uk-UA"/>
        </w:rPr>
        <w:t>–</w:t>
      </w:r>
      <w:r>
        <w:rPr>
          <w:sz w:val="28"/>
          <w:szCs w:val="28"/>
          <w:lang w:val="uk-UA"/>
        </w:rPr>
        <w:t>103.</w:t>
      </w:r>
    </w:p>
    <w:p w:rsidR="00FB1DF7" w:rsidRDefault="00FB1DF7" w:rsidP="00FB1DF7">
      <w:pPr>
        <w:spacing w:line="360" w:lineRule="auto"/>
        <w:jc w:val="both"/>
        <w:rPr>
          <w:sz w:val="28"/>
          <w:szCs w:val="28"/>
        </w:rPr>
      </w:pPr>
      <w:r>
        <w:rPr>
          <w:i/>
          <w:sz w:val="28"/>
          <w:szCs w:val="28"/>
          <w:lang w:val="uk-UA"/>
        </w:rPr>
        <w:t xml:space="preserve">222. </w:t>
      </w:r>
      <w:r>
        <w:rPr>
          <w:i/>
          <w:sz w:val="28"/>
          <w:szCs w:val="28"/>
        </w:rPr>
        <w:t xml:space="preserve">Сидоренко Б.А., </w:t>
      </w:r>
      <w:r>
        <w:rPr>
          <w:sz w:val="28"/>
          <w:szCs w:val="28"/>
        </w:rPr>
        <w:t>Преображенский Д.В. Ишемия миокарда: от понимания механизмов к адекватному лечению // Кардиология.– 2000.</w:t>
      </w:r>
      <w:r w:rsidRPr="002038E1">
        <w:rPr>
          <w:sz w:val="28"/>
          <w:szCs w:val="28"/>
        </w:rPr>
        <w:t xml:space="preserve"> </w:t>
      </w:r>
      <w:r>
        <w:rPr>
          <w:sz w:val="28"/>
          <w:szCs w:val="28"/>
        </w:rPr>
        <w:t>– № 9.</w:t>
      </w:r>
      <w:r w:rsidRPr="002038E1">
        <w:rPr>
          <w:sz w:val="28"/>
          <w:szCs w:val="28"/>
        </w:rPr>
        <w:t xml:space="preserve"> </w:t>
      </w:r>
      <w:r>
        <w:rPr>
          <w:sz w:val="28"/>
          <w:szCs w:val="28"/>
        </w:rPr>
        <w:t>– С. 106–119.</w:t>
      </w:r>
    </w:p>
    <w:p w:rsidR="00FB1DF7" w:rsidRDefault="00FB1DF7" w:rsidP="00FB1DF7">
      <w:pPr>
        <w:spacing w:line="360" w:lineRule="auto"/>
        <w:jc w:val="both"/>
        <w:rPr>
          <w:sz w:val="28"/>
          <w:szCs w:val="28"/>
        </w:rPr>
      </w:pPr>
      <w:r>
        <w:rPr>
          <w:i/>
          <w:sz w:val="28"/>
          <w:szCs w:val="28"/>
          <w:lang w:val="uk-UA"/>
        </w:rPr>
        <w:t xml:space="preserve">223. </w:t>
      </w:r>
      <w:r>
        <w:rPr>
          <w:i/>
          <w:sz w:val="28"/>
          <w:szCs w:val="28"/>
        </w:rPr>
        <w:t xml:space="preserve">Сидоренко Б.А., </w:t>
      </w:r>
      <w:r>
        <w:rPr>
          <w:sz w:val="28"/>
          <w:szCs w:val="28"/>
        </w:rPr>
        <w:t>Преображенский Д.В. Новый взгляд на ингибиторы ангиотензинпревращающего фермента // Кардиология.– 2000.– № 6.– С. 91–104.</w:t>
      </w:r>
    </w:p>
    <w:p w:rsidR="00FB1DF7" w:rsidRDefault="00FB1DF7" w:rsidP="00FB1DF7">
      <w:pPr>
        <w:spacing w:line="360" w:lineRule="auto"/>
        <w:jc w:val="both"/>
        <w:rPr>
          <w:sz w:val="28"/>
          <w:szCs w:val="28"/>
        </w:rPr>
      </w:pPr>
      <w:r>
        <w:rPr>
          <w:i/>
          <w:sz w:val="28"/>
          <w:szCs w:val="28"/>
          <w:lang w:val="uk-UA"/>
        </w:rPr>
        <w:lastRenderedPageBreak/>
        <w:t xml:space="preserve">224. </w:t>
      </w:r>
      <w:r>
        <w:rPr>
          <w:i/>
          <w:sz w:val="28"/>
          <w:szCs w:val="28"/>
        </w:rPr>
        <w:t xml:space="preserve">Сидоренко Г.И. </w:t>
      </w:r>
      <w:r>
        <w:rPr>
          <w:sz w:val="28"/>
          <w:szCs w:val="28"/>
        </w:rPr>
        <w:t>Новые горизонты защиты миокарда в неотложной кардиологии // Междунар. мед. журн.</w:t>
      </w:r>
      <w:r w:rsidRPr="002038E1">
        <w:rPr>
          <w:sz w:val="28"/>
          <w:szCs w:val="28"/>
        </w:rPr>
        <w:t xml:space="preserve"> </w:t>
      </w:r>
      <w:r>
        <w:rPr>
          <w:sz w:val="28"/>
          <w:szCs w:val="28"/>
        </w:rPr>
        <w:t>– 2000.</w:t>
      </w:r>
      <w:r w:rsidRPr="002038E1">
        <w:rPr>
          <w:sz w:val="28"/>
          <w:szCs w:val="28"/>
        </w:rPr>
        <w:t xml:space="preserve"> </w:t>
      </w:r>
      <w:r>
        <w:rPr>
          <w:sz w:val="28"/>
          <w:szCs w:val="28"/>
        </w:rPr>
        <w:t>– № 1.</w:t>
      </w:r>
      <w:r w:rsidRPr="002038E1">
        <w:rPr>
          <w:sz w:val="28"/>
          <w:szCs w:val="28"/>
        </w:rPr>
        <w:t xml:space="preserve"> </w:t>
      </w:r>
      <w:r>
        <w:rPr>
          <w:sz w:val="28"/>
          <w:szCs w:val="28"/>
        </w:rPr>
        <w:t>– С. 16–21.</w:t>
      </w:r>
    </w:p>
    <w:p w:rsidR="00FB1DF7" w:rsidRDefault="00FB1DF7" w:rsidP="00FB1DF7">
      <w:pPr>
        <w:spacing w:line="360" w:lineRule="auto"/>
        <w:jc w:val="both"/>
        <w:rPr>
          <w:sz w:val="28"/>
          <w:szCs w:val="28"/>
        </w:rPr>
      </w:pPr>
      <w:r>
        <w:rPr>
          <w:i/>
          <w:sz w:val="28"/>
          <w:szCs w:val="28"/>
          <w:lang w:val="uk-UA"/>
        </w:rPr>
        <w:t xml:space="preserve">225. </w:t>
      </w:r>
      <w:r>
        <w:rPr>
          <w:i/>
          <w:sz w:val="28"/>
          <w:szCs w:val="28"/>
        </w:rPr>
        <w:t xml:space="preserve">Симоненко В.Б., </w:t>
      </w:r>
      <w:r>
        <w:rPr>
          <w:sz w:val="28"/>
          <w:szCs w:val="28"/>
        </w:rPr>
        <w:t>Бойцов С.А., Глухов А.А. Апоптоз и патология миокарда // Клин. медицина.</w:t>
      </w:r>
      <w:r w:rsidRPr="002038E1">
        <w:rPr>
          <w:sz w:val="28"/>
          <w:szCs w:val="28"/>
        </w:rPr>
        <w:t xml:space="preserve"> </w:t>
      </w:r>
      <w:r>
        <w:rPr>
          <w:sz w:val="28"/>
          <w:szCs w:val="28"/>
        </w:rPr>
        <w:t>– 2000.</w:t>
      </w:r>
      <w:r w:rsidRPr="002038E1">
        <w:rPr>
          <w:sz w:val="28"/>
          <w:szCs w:val="28"/>
        </w:rPr>
        <w:t xml:space="preserve"> </w:t>
      </w:r>
      <w:r>
        <w:rPr>
          <w:sz w:val="28"/>
          <w:szCs w:val="28"/>
        </w:rPr>
        <w:t>– № 8.</w:t>
      </w:r>
      <w:r w:rsidRPr="002038E1">
        <w:rPr>
          <w:sz w:val="28"/>
          <w:szCs w:val="28"/>
        </w:rPr>
        <w:t xml:space="preserve"> </w:t>
      </w:r>
      <w:r>
        <w:rPr>
          <w:sz w:val="28"/>
          <w:szCs w:val="28"/>
        </w:rPr>
        <w:t>– С. 12–16.</w:t>
      </w:r>
    </w:p>
    <w:p w:rsidR="00FB1DF7" w:rsidRDefault="00FB1DF7" w:rsidP="00FB1DF7">
      <w:pPr>
        <w:spacing w:line="360" w:lineRule="auto"/>
        <w:jc w:val="both"/>
        <w:rPr>
          <w:sz w:val="28"/>
          <w:szCs w:val="28"/>
        </w:rPr>
      </w:pPr>
      <w:r>
        <w:rPr>
          <w:i/>
          <w:sz w:val="28"/>
          <w:szCs w:val="28"/>
          <w:lang w:val="uk-UA"/>
        </w:rPr>
        <w:t xml:space="preserve">226. Ситникова </w:t>
      </w:r>
      <w:r>
        <w:rPr>
          <w:i/>
          <w:sz w:val="28"/>
          <w:szCs w:val="28"/>
        </w:rPr>
        <w:t xml:space="preserve">М.Ю., </w:t>
      </w:r>
      <w:r>
        <w:rPr>
          <w:sz w:val="28"/>
          <w:szCs w:val="28"/>
        </w:rPr>
        <w:t>Шляхто Е.В. Эндотелиальная протекция у больных с выраженной сердечной недостаточностью на фоне длительной терапии карведилолом // Клин. медицина.</w:t>
      </w:r>
      <w:r w:rsidRPr="002038E1">
        <w:rPr>
          <w:sz w:val="28"/>
          <w:szCs w:val="28"/>
        </w:rPr>
        <w:t xml:space="preserve"> </w:t>
      </w:r>
      <w:r>
        <w:rPr>
          <w:sz w:val="28"/>
          <w:szCs w:val="28"/>
        </w:rPr>
        <w:t>– 2003.</w:t>
      </w:r>
      <w:r w:rsidRPr="002038E1">
        <w:rPr>
          <w:sz w:val="28"/>
          <w:szCs w:val="28"/>
        </w:rPr>
        <w:t xml:space="preserve"> </w:t>
      </w:r>
      <w:r>
        <w:rPr>
          <w:sz w:val="28"/>
          <w:szCs w:val="28"/>
        </w:rPr>
        <w:t>– № 7.</w:t>
      </w:r>
      <w:r w:rsidRPr="002038E1">
        <w:rPr>
          <w:sz w:val="28"/>
          <w:szCs w:val="28"/>
        </w:rPr>
        <w:t xml:space="preserve"> </w:t>
      </w:r>
      <w:r>
        <w:rPr>
          <w:sz w:val="28"/>
          <w:szCs w:val="28"/>
        </w:rPr>
        <w:t>– С. 44–47.</w:t>
      </w:r>
    </w:p>
    <w:p w:rsidR="00FB1DF7" w:rsidRPr="00150333" w:rsidRDefault="00FB1DF7" w:rsidP="00FB1DF7">
      <w:pPr>
        <w:spacing w:line="360" w:lineRule="auto"/>
        <w:jc w:val="both"/>
        <w:rPr>
          <w:sz w:val="28"/>
          <w:szCs w:val="28"/>
          <w:lang w:val="uk-UA"/>
        </w:rPr>
      </w:pPr>
      <w:r>
        <w:rPr>
          <w:i/>
          <w:sz w:val="28"/>
          <w:szCs w:val="28"/>
          <w:lang w:val="uk-UA"/>
        </w:rPr>
        <w:t xml:space="preserve">227. Скрипник І.М., </w:t>
      </w:r>
      <w:r>
        <w:rPr>
          <w:sz w:val="28"/>
          <w:szCs w:val="28"/>
          <w:lang w:val="uk-UA"/>
        </w:rPr>
        <w:t>Невойт Г.В. Роль метаболічної терапії в оптимізації лікування хворих на ішемічну хворобу серця з супутніми захворюваннями органів травлення // Укр. терапевт. журн.</w:t>
      </w:r>
      <w:r w:rsidRPr="002038E1">
        <w:rPr>
          <w:sz w:val="28"/>
          <w:szCs w:val="28"/>
        </w:rPr>
        <w:t xml:space="preserve"> </w:t>
      </w:r>
      <w:r>
        <w:rPr>
          <w:sz w:val="28"/>
          <w:szCs w:val="28"/>
        </w:rPr>
        <w:t>–</w:t>
      </w:r>
      <w:r>
        <w:rPr>
          <w:sz w:val="28"/>
          <w:szCs w:val="28"/>
          <w:lang w:val="uk-UA"/>
        </w:rPr>
        <w:t xml:space="preserve"> 2007.</w:t>
      </w:r>
      <w:r w:rsidRPr="002038E1">
        <w:rPr>
          <w:sz w:val="28"/>
          <w:szCs w:val="28"/>
        </w:rPr>
        <w:t xml:space="preserve"> </w:t>
      </w:r>
      <w:r>
        <w:rPr>
          <w:sz w:val="28"/>
          <w:szCs w:val="28"/>
        </w:rPr>
        <w:t>–</w:t>
      </w:r>
      <w:r>
        <w:rPr>
          <w:sz w:val="28"/>
          <w:szCs w:val="28"/>
          <w:lang w:val="uk-UA"/>
        </w:rPr>
        <w:t xml:space="preserve"> № 2.</w:t>
      </w:r>
      <w:r w:rsidRPr="002038E1">
        <w:rPr>
          <w:sz w:val="28"/>
          <w:szCs w:val="28"/>
        </w:rPr>
        <w:t xml:space="preserve"> </w:t>
      </w:r>
      <w:r>
        <w:rPr>
          <w:sz w:val="28"/>
          <w:szCs w:val="28"/>
        </w:rPr>
        <w:t>–</w:t>
      </w:r>
      <w:r>
        <w:rPr>
          <w:sz w:val="28"/>
          <w:szCs w:val="28"/>
          <w:lang w:val="uk-UA"/>
        </w:rPr>
        <w:t xml:space="preserve"> С. 47</w:t>
      </w:r>
      <w:r>
        <w:rPr>
          <w:sz w:val="28"/>
          <w:szCs w:val="28"/>
        </w:rPr>
        <w:t>–</w:t>
      </w:r>
      <w:r>
        <w:rPr>
          <w:sz w:val="28"/>
          <w:szCs w:val="28"/>
          <w:lang w:val="uk-UA"/>
        </w:rPr>
        <w:t>52.</w:t>
      </w:r>
    </w:p>
    <w:p w:rsidR="00FB1DF7" w:rsidRDefault="00FB1DF7" w:rsidP="00FB1DF7">
      <w:pPr>
        <w:spacing w:line="360" w:lineRule="auto"/>
        <w:jc w:val="both"/>
        <w:rPr>
          <w:sz w:val="28"/>
          <w:szCs w:val="28"/>
        </w:rPr>
      </w:pPr>
      <w:r>
        <w:rPr>
          <w:i/>
          <w:sz w:val="28"/>
          <w:szCs w:val="28"/>
          <w:lang w:val="uk-UA"/>
        </w:rPr>
        <w:t xml:space="preserve">228. </w:t>
      </w:r>
      <w:r>
        <w:rPr>
          <w:i/>
          <w:sz w:val="28"/>
          <w:szCs w:val="28"/>
        </w:rPr>
        <w:t>Соколова Р.И.</w:t>
      </w:r>
      <w:r>
        <w:rPr>
          <w:sz w:val="28"/>
          <w:szCs w:val="28"/>
        </w:rPr>
        <w:t>, Жданов B.C. Патоморфология "оглушенного" миокарда при операциях аортокоронарного шунтирования // Кардиология. – 1999. – № 10. – С. 23–26.</w:t>
      </w:r>
    </w:p>
    <w:p w:rsidR="00FB1DF7" w:rsidRDefault="00FB1DF7" w:rsidP="00FB1DF7">
      <w:pPr>
        <w:spacing w:line="360" w:lineRule="auto"/>
        <w:jc w:val="both"/>
        <w:rPr>
          <w:sz w:val="28"/>
          <w:szCs w:val="28"/>
        </w:rPr>
      </w:pPr>
      <w:r>
        <w:rPr>
          <w:i/>
          <w:sz w:val="28"/>
          <w:szCs w:val="28"/>
          <w:lang w:val="uk-UA"/>
        </w:rPr>
        <w:t xml:space="preserve">229. </w:t>
      </w:r>
      <w:r>
        <w:rPr>
          <w:i/>
          <w:sz w:val="28"/>
          <w:szCs w:val="28"/>
        </w:rPr>
        <w:t>Соловьев Г.М.</w:t>
      </w:r>
      <w:r>
        <w:rPr>
          <w:sz w:val="28"/>
          <w:szCs w:val="28"/>
        </w:rPr>
        <w:t>, Шаенко О.Ю. Актуальные вопросы хирургического лечения ишемической болезни сердца // Кардиология. – 1997. – № 4.</w:t>
      </w:r>
      <w:r w:rsidRPr="002038E1">
        <w:rPr>
          <w:sz w:val="28"/>
          <w:szCs w:val="28"/>
        </w:rPr>
        <w:t xml:space="preserve"> </w:t>
      </w:r>
      <w:r>
        <w:rPr>
          <w:sz w:val="28"/>
          <w:szCs w:val="28"/>
        </w:rPr>
        <w:t>– С. 76–79.</w:t>
      </w:r>
    </w:p>
    <w:p w:rsidR="00FB1DF7" w:rsidRDefault="00FB1DF7" w:rsidP="00FB1DF7">
      <w:pPr>
        <w:spacing w:line="360" w:lineRule="auto"/>
        <w:jc w:val="both"/>
        <w:rPr>
          <w:sz w:val="28"/>
          <w:szCs w:val="28"/>
        </w:rPr>
      </w:pPr>
      <w:r>
        <w:rPr>
          <w:i/>
          <w:sz w:val="28"/>
          <w:szCs w:val="28"/>
          <w:lang w:val="uk-UA"/>
        </w:rPr>
        <w:t xml:space="preserve">230. Сопоставление </w:t>
      </w:r>
      <w:r>
        <w:rPr>
          <w:sz w:val="28"/>
          <w:szCs w:val="28"/>
          <w:lang w:val="uk-UA"/>
        </w:rPr>
        <w:t>результатов функциона</w:t>
      </w:r>
      <w:r>
        <w:rPr>
          <w:sz w:val="28"/>
          <w:szCs w:val="28"/>
        </w:rPr>
        <w:t>льных проб, использующихся в неинвазивной оценке функции эндотелия / Марцинкевич Т.И., Коваленко И.А., Соколов А.А., Ким В.И. // Терапевт. арх.</w:t>
      </w:r>
      <w:r w:rsidRPr="002038E1">
        <w:rPr>
          <w:sz w:val="28"/>
          <w:szCs w:val="28"/>
        </w:rPr>
        <w:t xml:space="preserve"> </w:t>
      </w:r>
      <w:r>
        <w:rPr>
          <w:sz w:val="28"/>
          <w:szCs w:val="28"/>
        </w:rPr>
        <w:t>– 2002.</w:t>
      </w:r>
      <w:r w:rsidRPr="002038E1">
        <w:rPr>
          <w:sz w:val="28"/>
          <w:szCs w:val="28"/>
        </w:rPr>
        <w:t xml:space="preserve"> </w:t>
      </w:r>
      <w:r>
        <w:rPr>
          <w:sz w:val="28"/>
          <w:szCs w:val="28"/>
        </w:rPr>
        <w:t>– № 4.</w:t>
      </w:r>
      <w:r w:rsidRPr="002038E1">
        <w:rPr>
          <w:sz w:val="28"/>
          <w:szCs w:val="28"/>
        </w:rPr>
        <w:t xml:space="preserve"> </w:t>
      </w:r>
      <w:r>
        <w:rPr>
          <w:sz w:val="28"/>
          <w:szCs w:val="28"/>
        </w:rPr>
        <w:t>– С. 18–22.</w:t>
      </w:r>
    </w:p>
    <w:p w:rsidR="00FB1DF7" w:rsidRDefault="00FB1DF7" w:rsidP="00FB1DF7">
      <w:pPr>
        <w:spacing w:line="360" w:lineRule="auto"/>
        <w:jc w:val="both"/>
        <w:rPr>
          <w:sz w:val="28"/>
          <w:szCs w:val="28"/>
        </w:rPr>
      </w:pPr>
      <w:r>
        <w:rPr>
          <w:i/>
          <w:sz w:val="28"/>
          <w:szCs w:val="28"/>
          <w:lang w:val="uk-UA"/>
        </w:rPr>
        <w:t xml:space="preserve">231. Состояние </w:t>
      </w:r>
      <w:r>
        <w:rPr>
          <w:sz w:val="28"/>
          <w:szCs w:val="28"/>
          <w:lang w:val="uk-UA"/>
        </w:rPr>
        <w:t>коронарного резерва у больных стенокардией напряжения, сочетающейся с хроническим обструктивным бронхитом / Поливода С.М., Никоненко А.С., Кривенко В.И. и др. // Наукові доповіді Української науково-практичної конференції кардіологів і кардіохірургів з міжнародною участю «Нові напрямки профілактики, діагностики та лікування серцево-судинних захворювань».</w:t>
      </w:r>
      <w:r w:rsidRPr="002038E1">
        <w:rPr>
          <w:sz w:val="28"/>
          <w:szCs w:val="28"/>
        </w:rPr>
        <w:t xml:space="preserve"> </w:t>
      </w:r>
      <w:r>
        <w:rPr>
          <w:sz w:val="28"/>
          <w:szCs w:val="28"/>
        </w:rPr>
        <w:t>–</w:t>
      </w:r>
      <w:r>
        <w:rPr>
          <w:sz w:val="28"/>
          <w:szCs w:val="28"/>
          <w:lang w:val="uk-UA"/>
        </w:rPr>
        <w:t xml:space="preserve"> К., 1999.</w:t>
      </w:r>
      <w:r w:rsidRPr="002038E1">
        <w:rPr>
          <w:sz w:val="28"/>
          <w:szCs w:val="28"/>
        </w:rPr>
        <w:t xml:space="preserve"> </w:t>
      </w:r>
      <w:r>
        <w:rPr>
          <w:sz w:val="28"/>
          <w:szCs w:val="28"/>
        </w:rPr>
        <w:t>–</w:t>
      </w:r>
      <w:r>
        <w:rPr>
          <w:sz w:val="28"/>
          <w:szCs w:val="28"/>
          <w:lang w:val="uk-UA"/>
        </w:rPr>
        <w:t xml:space="preserve"> С. 94</w:t>
      </w:r>
      <w:r>
        <w:rPr>
          <w:sz w:val="28"/>
          <w:szCs w:val="28"/>
        </w:rPr>
        <w:t>–</w:t>
      </w:r>
      <w:r>
        <w:rPr>
          <w:sz w:val="28"/>
          <w:szCs w:val="28"/>
          <w:lang w:val="uk-UA"/>
        </w:rPr>
        <w:t>96.</w:t>
      </w:r>
    </w:p>
    <w:p w:rsidR="00FB1DF7" w:rsidRDefault="00FB1DF7" w:rsidP="00FB1DF7">
      <w:pPr>
        <w:spacing w:line="360" w:lineRule="auto"/>
        <w:jc w:val="both"/>
        <w:rPr>
          <w:sz w:val="28"/>
          <w:szCs w:val="28"/>
        </w:rPr>
      </w:pPr>
      <w:r>
        <w:rPr>
          <w:i/>
          <w:sz w:val="28"/>
          <w:szCs w:val="28"/>
          <w:lang w:val="uk-UA"/>
        </w:rPr>
        <w:t xml:space="preserve">232. </w:t>
      </w:r>
      <w:r>
        <w:rPr>
          <w:i/>
          <w:sz w:val="28"/>
          <w:szCs w:val="28"/>
        </w:rPr>
        <w:t xml:space="preserve">Состояние </w:t>
      </w:r>
      <w:r>
        <w:rPr>
          <w:sz w:val="28"/>
          <w:szCs w:val="28"/>
        </w:rPr>
        <w:t>эндотелийзависимой вазодилатации плечевой артерии у больных гипертонической болезнью, оцениваемое с помощью ультразвука высокого разрешения / Иванова О.В., Балахонова Т.В., Соболева Г.Н. и др. // Кардиология.</w:t>
      </w:r>
      <w:r w:rsidRPr="002038E1">
        <w:rPr>
          <w:sz w:val="28"/>
          <w:szCs w:val="28"/>
        </w:rPr>
        <w:t xml:space="preserve"> </w:t>
      </w:r>
      <w:r>
        <w:rPr>
          <w:sz w:val="28"/>
          <w:szCs w:val="28"/>
        </w:rPr>
        <w:t>– 1997.</w:t>
      </w:r>
      <w:r w:rsidRPr="002038E1">
        <w:rPr>
          <w:sz w:val="28"/>
          <w:szCs w:val="28"/>
        </w:rPr>
        <w:t xml:space="preserve"> </w:t>
      </w:r>
      <w:r>
        <w:rPr>
          <w:sz w:val="28"/>
          <w:szCs w:val="28"/>
        </w:rPr>
        <w:t>– № 7.</w:t>
      </w:r>
      <w:r w:rsidRPr="002038E1">
        <w:rPr>
          <w:sz w:val="28"/>
          <w:szCs w:val="28"/>
        </w:rPr>
        <w:t xml:space="preserve"> </w:t>
      </w:r>
      <w:r>
        <w:rPr>
          <w:sz w:val="28"/>
          <w:szCs w:val="28"/>
        </w:rPr>
        <w:t>– С. 41–45.</w:t>
      </w:r>
    </w:p>
    <w:p w:rsidR="00FB1DF7" w:rsidRDefault="00FB1DF7" w:rsidP="00FB1DF7">
      <w:pPr>
        <w:spacing w:line="360" w:lineRule="auto"/>
        <w:jc w:val="both"/>
        <w:rPr>
          <w:i/>
          <w:sz w:val="28"/>
          <w:szCs w:val="28"/>
        </w:rPr>
      </w:pPr>
      <w:r>
        <w:rPr>
          <w:i/>
          <w:sz w:val="28"/>
          <w:szCs w:val="28"/>
          <w:lang w:val="uk-UA"/>
        </w:rPr>
        <w:t xml:space="preserve">233. </w:t>
      </w:r>
      <w:r>
        <w:rPr>
          <w:i/>
          <w:sz w:val="28"/>
          <w:szCs w:val="28"/>
        </w:rPr>
        <w:t xml:space="preserve">Состояние </w:t>
      </w:r>
      <w:r>
        <w:rPr>
          <w:sz w:val="28"/>
          <w:szCs w:val="28"/>
        </w:rPr>
        <w:t>эндотелийзависимой</w:t>
      </w:r>
      <w:r>
        <w:rPr>
          <w:sz w:val="28"/>
          <w:szCs w:val="28"/>
          <w:lang w:val="uk-UA"/>
        </w:rPr>
        <w:t xml:space="preserve"> </w:t>
      </w:r>
      <w:r>
        <w:rPr>
          <w:sz w:val="28"/>
          <w:szCs w:val="28"/>
        </w:rPr>
        <w:t xml:space="preserve">и эндотелийнезависимой функции неизмененных и малоизмененных коронарных артерий у больных с болевым </w:t>
      </w:r>
      <w:r>
        <w:rPr>
          <w:sz w:val="28"/>
          <w:szCs w:val="28"/>
        </w:rPr>
        <w:lastRenderedPageBreak/>
        <w:t>синдромом  в грудной клетке / Першуков И.В., Самко А.Н., Павлов Н.А. и др. // Кардиология.</w:t>
      </w:r>
      <w:r w:rsidRPr="002038E1">
        <w:rPr>
          <w:sz w:val="28"/>
          <w:szCs w:val="28"/>
        </w:rPr>
        <w:t xml:space="preserve"> </w:t>
      </w:r>
      <w:r>
        <w:rPr>
          <w:sz w:val="28"/>
          <w:szCs w:val="28"/>
        </w:rPr>
        <w:t>– 2000.</w:t>
      </w:r>
      <w:r w:rsidRPr="002038E1">
        <w:rPr>
          <w:sz w:val="28"/>
          <w:szCs w:val="28"/>
        </w:rPr>
        <w:t xml:space="preserve"> </w:t>
      </w:r>
      <w:r>
        <w:rPr>
          <w:sz w:val="28"/>
          <w:szCs w:val="28"/>
        </w:rPr>
        <w:t>– № 1.</w:t>
      </w:r>
      <w:r w:rsidRPr="002038E1">
        <w:rPr>
          <w:sz w:val="28"/>
          <w:szCs w:val="28"/>
        </w:rPr>
        <w:t xml:space="preserve"> </w:t>
      </w:r>
      <w:r>
        <w:rPr>
          <w:sz w:val="28"/>
          <w:szCs w:val="28"/>
        </w:rPr>
        <w:t>– С. 13–19.</w:t>
      </w:r>
    </w:p>
    <w:p w:rsidR="00FB1DF7" w:rsidRDefault="00FB1DF7" w:rsidP="00FB1DF7">
      <w:pPr>
        <w:spacing w:line="360" w:lineRule="auto"/>
        <w:jc w:val="both"/>
        <w:rPr>
          <w:sz w:val="28"/>
          <w:szCs w:val="28"/>
          <w:lang w:val="uk-UA"/>
        </w:rPr>
      </w:pPr>
      <w:r>
        <w:rPr>
          <w:i/>
          <w:sz w:val="28"/>
          <w:szCs w:val="28"/>
          <w:lang w:val="uk-UA"/>
        </w:rPr>
        <w:t xml:space="preserve">234. Сравнение </w:t>
      </w:r>
      <w:r>
        <w:rPr>
          <w:sz w:val="28"/>
          <w:szCs w:val="28"/>
          <w:lang w:val="uk-UA"/>
        </w:rPr>
        <w:t xml:space="preserve">карведилола и метопролола относительно их влияния на клинические последствия у пациентов с хронической сердечной недостаточностью в исследовании </w:t>
      </w:r>
      <w:r>
        <w:rPr>
          <w:sz w:val="28"/>
          <w:szCs w:val="28"/>
          <w:lang w:val="en-US"/>
        </w:rPr>
        <w:t>COMET</w:t>
      </w:r>
      <w:r>
        <w:rPr>
          <w:sz w:val="28"/>
          <w:szCs w:val="28"/>
        </w:rPr>
        <w:t xml:space="preserve"> (</w:t>
      </w:r>
      <w:r>
        <w:rPr>
          <w:sz w:val="28"/>
          <w:szCs w:val="28"/>
          <w:lang w:val="en-US"/>
        </w:rPr>
        <w:t>Carvedilol</w:t>
      </w:r>
      <w:r>
        <w:rPr>
          <w:sz w:val="28"/>
          <w:szCs w:val="28"/>
        </w:rPr>
        <w:t xml:space="preserve"> </w:t>
      </w:r>
      <w:r>
        <w:rPr>
          <w:sz w:val="28"/>
          <w:szCs w:val="28"/>
          <w:lang w:val="en-US"/>
        </w:rPr>
        <w:t>Or</w:t>
      </w:r>
      <w:r>
        <w:rPr>
          <w:sz w:val="28"/>
          <w:szCs w:val="28"/>
        </w:rPr>
        <w:t xml:space="preserve"> </w:t>
      </w:r>
      <w:r>
        <w:rPr>
          <w:sz w:val="28"/>
          <w:szCs w:val="28"/>
          <w:lang w:val="en-US"/>
        </w:rPr>
        <w:t>Metoprolol</w:t>
      </w:r>
      <w:r>
        <w:rPr>
          <w:sz w:val="28"/>
          <w:szCs w:val="28"/>
        </w:rPr>
        <w:t xml:space="preserve"> </w:t>
      </w:r>
      <w:r>
        <w:rPr>
          <w:sz w:val="28"/>
          <w:szCs w:val="28"/>
          <w:lang w:val="en-US"/>
        </w:rPr>
        <w:t>European</w:t>
      </w:r>
      <w:r>
        <w:rPr>
          <w:sz w:val="28"/>
          <w:szCs w:val="28"/>
        </w:rPr>
        <w:t xml:space="preserve"> </w:t>
      </w:r>
      <w:r>
        <w:rPr>
          <w:sz w:val="28"/>
          <w:szCs w:val="28"/>
          <w:lang w:val="en-US"/>
        </w:rPr>
        <w:t>Trial</w:t>
      </w:r>
      <w:r>
        <w:rPr>
          <w:sz w:val="28"/>
          <w:szCs w:val="28"/>
        </w:rPr>
        <w:t xml:space="preserve">): рандомизированное контролированное исследование / </w:t>
      </w:r>
      <w:r>
        <w:rPr>
          <w:sz w:val="28"/>
          <w:szCs w:val="28"/>
          <w:lang w:val="en-US"/>
        </w:rPr>
        <w:t>Poole</w:t>
      </w:r>
      <w:r>
        <w:rPr>
          <w:sz w:val="28"/>
          <w:szCs w:val="28"/>
        </w:rPr>
        <w:t>-</w:t>
      </w:r>
      <w:r>
        <w:rPr>
          <w:sz w:val="28"/>
          <w:szCs w:val="28"/>
          <w:lang w:val="en-US"/>
        </w:rPr>
        <w:t>Wilson</w:t>
      </w:r>
      <w:r>
        <w:rPr>
          <w:sz w:val="28"/>
          <w:szCs w:val="28"/>
        </w:rPr>
        <w:t xml:space="preserve"> </w:t>
      </w:r>
      <w:r>
        <w:rPr>
          <w:sz w:val="28"/>
          <w:szCs w:val="28"/>
          <w:lang w:val="en-US"/>
        </w:rPr>
        <w:t>P</w:t>
      </w:r>
      <w:r>
        <w:rPr>
          <w:sz w:val="28"/>
          <w:szCs w:val="28"/>
        </w:rPr>
        <w:t>.</w:t>
      </w:r>
      <w:r>
        <w:rPr>
          <w:sz w:val="28"/>
          <w:szCs w:val="28"/>
          <w:lang w:val="en-US"/>
        </w:rPr>
        <w:t>A</w:t>
      </w:r>
      <w:r>
        <w:rPr>
          <w:sz w:val="28"/>
          <w:szCs w:val="28"/>
        </w:rPr>
        <w:t xml:space="preserve">., </w:t>
      </w:r>
      <w:r>
        <w:rPr>
          <w:sz w:val="28"/>
          <w:szCs w:val="28"/>
          <w:lang w:val="en-US"/>
        </w:rPr>
        <w:t>Swedberg</w:t>
      </w:r>
      <w:r>
        <w:rPr>
          <w:sz w:val="28"/>
          <w:szCs w:val="28"/>
        </w:rPr>
        <w:t xml:space="preserve"> </w:t>
      </w:r>
      <w:r>
        <w:rPr>
          <w:sz w:val="28"/>
          <w:szCs w:val="28"/>
          <w:lang w:val="en-US"/>
        </w:rPr>
        <w:t>K</w:t>
      </w:r>
      <w:r>
        <w:rPr>
          <w:sz w:val="28"/>
          <w:szCs w:val="28"/>
        </w:rPr>
        <w:t xml:space="preserve">., </w:t>
      </w:r>
      <w:r>
        <w:rPr>
          <w:sz w:val="28"/>
          <w:szCs w:val="28"/>
          <w:lang w:val="en-US"/>
        </w:rPr>
        <w:t>Vleland</w:t>
      </w:r>
      <w:r>
        <w:rPr>
          <w:sz w:val="28"/>
          <w:szCs w:val="28"/>
        </w:rPr>
        <w:t xml:space="preserve"> </w:t>
      </w:r>
      <w:r>
        <w:rPr>
          <w:sz w:val="28"/>
          <w:szCs w:val="28"/>
          <w:lang w:val="en-US"/>
        </w:rPr>
        <w:t>J</w:t>
      </w:r>
      <w:r>
        <w:rPr>
          <w:sz w:val="28"/>
          <w:szCs w:val="28"/>
        </w:rPr>
        <w:t>.</w:t>
      </w:r>
      <w:r>
        <w:rPr>
          <w:sz w:val="28"/>
          <w:szCs w:val="28"/>
          <w:lang w:val="en-US"/>
        </w:rPr>
        <w:t>G</w:t>
      </w:r>
      <w:r>
        <w:rPr>
          <w:sz w:val="28"/>
          <w:szCs w:val="28"/>
        </w:rPr>
        <w:t>.</w:t>
      </w:r>
      <w:r>
        <w:rPr>
          <w:sz w:val="28"/>
          <w:szCs w:val="28"/>
          <w:lang w:val="en-US"/>
        </w:rPr>
        <w:t>F</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 </w:t>
      </w:r>
      <w:r>
        <w:rPr>
          <w:sz w:val="28"/>
          <w:szCs w:val="28"/>
          <w:lang w:val="uk-UA"/>
        </w:rPr>
        <w:t>Медицина світу.</w:t>
      </w:r>
      <w:r w:rsidRPr="002038E1">
        <w:rPr>
          <w:sz w:val="28"/>
          <w:szCs w:val="28"/>
        </w:rPr>
        <w:t xml:space="preserve"> </w:t>
      </w:r>
      <w:r>
        <w:rPr>
          <w:sz w:val="28"/>
          <w:szCs w:val="28"/>
        </w:rPr>
        <w:t>–</w:t>
      </w:r>
      <w:r>
        <w:rPr>
          <w:sz w:val="28"/>
          <w:szCs w:val="28"/>
          <w:lang w:val="uk-UA"/>
        </w:rPr>
        <w:t xml:space="preserve"> 2003.</w:t>
      </w:r>
      <w:r w:rsidRPr="002038E1">
        <w:rPr>
          <w:sz w:val="28"/>
          <w:szCs w:val="28"/>
        </w:rPr>
        <w:t xml:space="preserve"> </w:t>
      </w:r>
      <w:r>
        <w:rPr>
          <w:sz w:val="28"/>
          <w:szCs w:val="28"/>
        </w:rPr>
        <w:t>–</w:t>
      </w:r>
      <w:r>
        <w:rPr>
          <w:sz w:val="28"/>
          <w:szCs w:val="28"/>
          <w:lang w:val="uk-UA"/>
        </w:rPr>
        <w:t xml:space="preserve"> № 10.</w:t>
      </w:r>
      <w:r w:rsidRPr="002038E1">
        <w:rPr>
          <w:sz w:val="28"/>
          <w:szCs w:val="28"/>
        </w:rPr>
        <w:t xml:space="preserve"> </w:t>
      </w:r>
      <w:r>
        <w:rPr>
          <w:sz w:val="28"/>
          <w:szCs w:val="28"/>
        </w:rPr>
        <w:t>–</w:t>
      </w:r>
      <w:r>
        <w:rPr>
          <w:sz w:val="28"/>
          <w:szCs w:val="28"/>
          <w:lang w:val="uk-UA"/>
        </w:rPr>
        <w:t xml:space="preserve"> С. 1</w:t>
      </w:r>
      <w:r>
        <w:rPr>
          <w:sz w:val="28"/>
          <w:szCs w:val="28"/>
        </w:rPr>
        <w:t>–</w:t>
      </w:r>
      <w:r>
        <w:rPr>
          <w:sz w:val="28"/>
          <w:szCs w:val="28"/>
          <w:lang w:val="uk-UA"/>
        </w:rPr>
        <w:t>8.</w:t>
      </w:r>
    </w:p>
    <w:p w:rsidR="00FB1DF7" w:rsidRDefault="00FB1DF7" w:rsidP="00FB1DF7">
      <w:pPr>
        <w:spacing w:line="360" w:lineRule="auto"/>
        <w:jc w:val="both"/>
        <w:rPr>
          <w:sz w:val="28"/>
          <w:szCs w:val="28"/>
        </w:rPr>
      </w:pPr>
      <w:r>
        <w:rPr>
          <w:i/>
          <w:sz w:val="28"/>
          <w:szCs w:val="28"/>
          <w:lang w:val="uk-UA"/>
        </w:rPr>
        <w:t xml:space="preserve">235. </w:t>
      </w:r>
      <w:r>
        <w:rPr>
          <w:i/>
          <w:sz w:val="28"/>
          <w:szCs w:val="28"/>
        </w:rPr>
        <w:t xml:space="preserve">Сравнение </w:t>
      </w:r>
      <w:r>
        <w:rPr>
          <w:sz w:val="28"/>
          <w:szCs w:val="28"/>
        </w:rPr>
        <w:t>эффективности реваскуляризации и медикаментозной терапии с применением триметазидина в восстановлении функций спящего миокарда / Маколкин В.И., Бузиашвили Ю.И., Осадчий К.К., Асымбекова Э.У. // Кардиология.</w:t>
      </w:r>
      <w:r w:rsidRPr="002038E1">
        <w:rPr>
          <w:sz w:val="28"/>
          <w:szCs w:val="28"/>
        </w:rPr>
        <w:t xml:space="preserve"> </w:t>
      </w:r>
      <w:r>
        <w:rPr>
          <w:sz w:val="28"/>
          <w:szCs w:val="28"/>
        </w:rPr>
        <w:t>– 2001.</w:t>
      </w:r>
      <w:r w:rsidRPr="002038E1">
        <w:rPr>
          <w:sz w:val="28"/>
          <w:szCs w:val="28"/>
        </w:rPr>
        <w:t xml:space="preserve"> </w:t>
      </w:r>
      <w:r>
        <w:rPr>
          <w:sz w:val="28"/>
          <w:szCs w:val="28"/>
        </w:rPr>
        <w:t>– № 5.</w:t>
      </w:r>
      <w:r w:rsidRPr="002038E1">
        <w:rPr>
          <w:sz w:val="28"/>
          <w:szCs w:val="28"/>
        </w:rPr>
        <w:t xml:space="preserve"> </w:t>
      </w:r>
      <w:r>
        <w:rPr>
          <w:sz w:val="28"/>
          <w:szCs w:val="28"/>
        </w:rPr>
        <w:t>– С. 18–24.</w:t>
      </w:r>
    </w:p>
    <w:p w:rsidR="00FB1DF7" w:rsidRDefault="00FB1DF7" w:rsidP="00FB1DF7">
      <w:pPr>
        <w:spacing w:line="360" w:lineRule="auto"/>
        <w:jc w:val="both"/>
        <w:rPr>
          <w:sz w:val="28"/>
          <w:szCs w:val="28"/>
        </w:rPr>
      </w:pPr>
      <w:r>
        <w:rPr>
          <w:i/>
          <w:sz w:val="28"/>
          <w:szCs w:val="28"/>
          <w:lang w:val="uk-UA"/>
        </w:rPr>
        <w:t xml:space="preserve">236. </w:t>
      </w:r>
      <w:r>
        <w:rPr>
          <w:i/>
          <w:sz w:val="28"/>
          <w:szCs w:val="28"/>
        </w:rPr>
        <w:t xml:space="preserve">Сравнительная </w:t>
      </w:r>
      <w:r>
        <w:rPr>
          <w:sz w:val="28"/>
          <w:szCs w:val="28"/>
        </w:rPr>
        <w:t xml:space="preserve">оценка методов пластики левого желудочка при резекции постинфарктной аневризмы левого желудочка / Шевченко Ю.Л., Борисов И.А. Боженко С.А. и др. // </w:t>
      </w:r>
      <w:r>
        <w:rPr>
          <w:sz w:val="28"/>
          <w:szCs w:val="28"/>
          <w:lang w:val="uk-UA"/>
        </w:rPr>
        <w:t>5</w:t>
      </w:r>
      <w:r>
        <w:rPr>
          <w:sz w:val="28"/>
          <w:szCs w:val="28"/>
        </w:rPr>
        <w:t>-</w:t>
      </w:r>
      <w:r>
        <w:rPr>
          <w:sz w:val="28"/>
          <w:szCs w:val="28"/>
          <w:lang w:val="uk-UA"/>
        </w:rPr>
        <w:t>й</w:t>
      </w:r>
      <w:r>
        <w:rPr>
          <w:sz w:val="28"/>
          <w:szCs w:val="28"/>
        </w:rPr>
        <w:t xml:space="preserve"> Всероссийск</w:t>
      </w:r>
      <w:r>
        <w:rPr>
          <w:sz w:val="28"/>
          <w:szCs w:val="28"/>
          <w:lang w:val="uk-UA"/>
        </w:rPr>
        <w:t>ий</w:t>
      </w:r>
      <w:r>
        <w:rPr>
          <w:sz w:val="28"/>
          <w:szCs w:val="28"/>
        </w:rPr>
        <w:t xml:space="preserve"> съезд сердечно-сосудистых хирургов.– Москва, 1999. – С. 61–62.</w:t>
      </w:r>
    </w:p>
    <w:p w:rsidR="00FB1DF7" w:rsidRDefault="00FB1DF7" w:rsidP="00FB1DF7">
      <w:pPr>
        <w:spacing w:line="360" w:lineRule="auto"/>
        <w:jc w:val="both"/>
        <w:rPr>
          <w:sz w:val="28"/>
          <w:szCs w:val="28"/>
          <w:lang w:val="uk-UA"/>
        </w:rPr>
      </w:pPr>
      <w:r>
        <w:rPr>
          <w:i/>
          <w:sz w:val="28"/>
          <w:szCs w:val="28"/>
          <w:lang w:val="uk-UA"/>
        </w:rPr>
        <w:t>237. Стрес-ехокардіографія</w:t>
      </w:r>
      <w:r>
        <w:rPr>
          <w:sz w:val="28"/>
          <w:szCs w:val="28"/>
          <w:lang w:val="uk-UA"/>
        </w:rPr>
        <w:t xml:space="preserve"> / Стаднюк Л.А.,</w:t>
      </w:r>
      <w:r>
        <w:rPr>
          <w:i/>
          <w:sz w:val="28"/>
          <w:szCs w:val="28"/>
          <w:lang w:val="uk-UA"/>
        </w:rPr>
        <w:t xml:space="preserve"> </w:t>
      </w:r>
      <w:r w:rsidRPr="00EA6A5A">
        <w:rPr>
          <w:sz w:val="28"/>
          <w:szCs w:val="28"/>
          <w:lang w:val="uk-UA"/>
        </w:rPr>
        <w:t>Л</w:t>
      </w:r>
      <w:r>
        <w:rPr>
          <w:sz w:val="28"/>
          <w:szCs w:val="28"/>
          <w:lang w:val="uk-UA"/>
        </w:rPr>
        <w:t>апшин О.В., Динник О.Б. та ін. // Навч. посіб.</w:t>
      </w:r>
      <w:r w:rsidRPr="002038E1">
        <w:rPr>
          <w:sz w:val="28"/>
          <w:szCs w:val="28"/>
        </w:rPr>
        <w:t xml:space="preserve"> </w:t>
      </w:r>
      <w:r>
        <w:rPr>
          <w:sz w:val="28"/>
          <w:szCs w:val="28"/>
        </w:rPr>
        <w:t>–</w:t>
      </w:r>
      <w:r>
        <w:rPr>
          <w:sz w:val="28"/>
          <w:szCs w:val="28"/>
          <w:lang w:val="uk-UA"/>
        </w:rPr>
        <w:t xml:space="preserve"> К., 2004.</w:t>
      </w:r>
      <w:r w:rsidRPr="002038E1">
        <w:rPr>
          <w:sz w:val="28"/>
          <w:szCs w:val="28"/>
        </w:rPr>
        <w:t xml:space="preserve"> </w:t>
      </w:r>
      <w:r>
        <w:rPr>
          <w:sz w:val="28"/>
          <w:szCs w:val="28"/>
        </w:rPr>
        <w:t>–</w:t>
      </w:r>
      <w:r>
        <w:rPr>
          <w:sz w:val="28"/>
          <w:szCs w:val="28"/>
          <w:lang w:val="uk-UA"/>
        </w:rPr>
        <w:t xml:space="preserve"> 164 с.</w:t>
      </w:r>
    </w:p>
    <w:p w:rsidR="00FB1DF7" w:rsidRDefault="00FB1DF7" w:rsidP="00FB1DF7">
      <w:pPr>
        <w:spacing w:line="360" w:lineRule="auto"/>
        <w:jc w:val="both"/>
        <w:rPr>
          <w:sz w:val="28"/>
          <w:szCs w:val="28"/>
        </w:rPr>
      </w:pPr>
      <w:r>
        <w:rPr>
          <w:i/>
          <w:sz w:val="28"/>
          <w:szCs w:val="28"/>
          <w:lang w:val="uk-UA"/>
        </w:rPr>
        <w:t xml:space="preserve">238. </w:t>
      </w:r>
      <w:r>
        <w:rPr>
          <w:i/>
          <w:sz w:val="28"/>
          <w:szCs w:val="28"/>
        </w:rPr>
        <w:t>Стресс-эхокардиография</w:t>
      </w:r>
      <w:r>
        <w:rPr>
          <w:sz w:val="28"/>
          <w:szCs w:val="28"/>
        </w:rPr>
        <w:t xml:space="preserve"> с добутамином в диагностике «спящего» (гибернированного) миокарда у больных ИБС с дисфункцией левого желудочка по результатам хирургического лечения / Бокерия Л.А., Бузиашвили Ю.И., Асымбекова Э.У. и др. // Грудная и серд.-сосуд. хир.</w:t>
      </w:r>
      <w:r w:rsidRPr="002038E1">
        <w:rPr>
          <w:sz w:val="28"/>
          <w:szCs w:val="28"/>
        </w:rPr>
        <w:t xml:space="preserve"> </w:t>
      </w:r>
      <w:r>
        <w:rPr>
          <w:sz w:val="28"/>
          <w:szCs w:val="28"/>
        </w:rPr>
        <w:t>– 1999.</w:t>
      </w:r>
      <w:r w:rsidRPr="002038E1">
        <w:rPr>
          <w:sz w:val="28"/>
          <w:szCs w:val="28"/>
        </w:rPr>
        <w:t xml:space="preserve"> </w:t>
      </w:r>
      <w:r>
        <w:rPr>
          <w:sz w:val="28"/>
          <w:szCs w:val="28"/>
        </w:rPr>
        <w:t>– № 2.</w:t>
      </w:r>
      <w:r w:rsidRPr="002038E1">
        <w:rPr>
          <w:sz w:val="28"/>
          <w:szCs w:val="28"/>
        </w:rPr>
        <w:t xml:space="preserve"> </w:t>
      </w:r>
      <w:r>
        <w:rPr>
          <w:sz w:val="28"/>
          <w:szCs w:val="28"/>
        </w:rPr>
        <w:t>– С. 4–10.</w:t>
      </w:r>
    </w:p>
    <w:p w:rsidR="00FB1DF7" w:rsidRDefault="00FB1DF7" w:rsidP="00FB1DF7">
      <w:pPr>
        <w:spacing w:line="360" w:lineRule="auto"/>
        <w:jc w:val="both"/>
        <w:rPr>
          <w:sz w:val="28"/>
          <w:szCs w:val="28"/>
        </w:rPr>
      </w:pPr>
      <w:r>
        <w:rPr>
          <w:i/>
          <w:sz w:val="28"/>
          <w:szCs w:val="28"/>
          <w:lang w:val="uk-UA"/>
        </w:rPr>
        <w:t xml:space="preserve">239. </w:t>
      </w:r>
      <w:r>
        <w:rPr>
          <w:i/>
          <w:sz w:val="28"/>
          <w:szCs w:val="28"/>
        </w:rPr>
        <w:t xml:space="preserve">Суворова С.С., </w:t>
      </w:r>
      <w:r>
        <w:rPr>
          <w:sz w:val="28"/>
          <w:szCs w:val="28"/>
        </w:rPr>
        <w:t>Евсиков Е.М., Баукина И.А. Эластические свойства миокарда и крупных артерий при формировании истинной постинфарктной аневризмы левого желудочка // Росс. кардиол. журн.- 2004.</w:t>
      </w:r>
      <w:r w:rsidRPr="002038E1">
        <w:rPr>
          <w:sz w:val="28"/>
          <w:szCs w:val="28"/>
        </w:rPr>
        <w:t xml:space="preserve"> </w:t>
      </w:r>
      <w:r>
        <w:rPr>
          <w:sz w:val="28"/>
          <w:szCs w:val="28"/>
        </w:rPr>
        <w:t>– № 3.</w:t>
      </w:r>
      <w:r w:rsidRPr="002038E1">
        <w:rPr>
          <w:sz w:val="28"/>
          <w:szCs w:val="28"/>
        </w:rPr>
        <w:t xml:space="preserve"> </w:t>
      </w:r>
      <w:r>
        <w:rPr>
          <w:sz w:val="28"/>
          <w:szCs w:val="28"/>
        </w:rPr>
        <w:t>– С. 31–34.</w:t>
      </w:r>
    </w:p>
    <w:p w:rsidR="00FB1DF7" w:rsidRDefault="00FB1DF7" w:rsidP="00FB1DF7">
      <w:pPr>
        <w:spacing w:line="360" w:lineRule="auto"/>
        <w:jc w:val="both"/>
        <w:rPr>
          <w:sz w:val="28"/>
          <w:szCs w:val="28"/>
          <w:lang w:val="uk-UA"/>
        </w:rPr>
      </w:pPr>
      <w:r>
        <w:rPr>
          <w:i/>
          <w:sz w:val="28"/>
          <w:szCs w:val="28"/>
          <w:lang w:val="uk-UA"/>
        </w:rPr>
        <w:t xml:space="preserve">240. Сучасна </w:t>
      </w:r>
      <w:r>
        <w:rPr>
          <w:sz w:val="28"/>
          <w:szCs w:val="28"/>
          <w:lang w:val="uk-UA"/>
        </w:rPr>
        <w:t>діагностика порушень діастолічної функції міокарда / Бобров В.О., Антоненко Л.М., Стаднюк Л.А. та ін.: Метод. рекоменд.</w:t>
      </w:r>
      <w:r w:rsidRPr="002038E1">
        <w:rPr>
          <w:sz w:val="28"/>
          <w:szCs w:val="28"/>
        </w:rPr>
        <w:t xml:space="preserve"> </w:t>
      </w:r>
      <w:r>
        <w:rPr>
          <w:sz w:val="28"/>
          <w:szCs w:val="28"/>
        </w:rPr>
        <w:t>–</w:t>
      </w:r>
      <w:r>
        <w:rPr>
          <w:sz w:val="28"/>
          <w:szCs w:val="28"/>
          <w:lang w:val="uk-UA"/>
        </w:rPr>
        <w:t xml:space="preserve"> К., 1995.</w:t>
      </w:r>
      <w:r w:rsidRPr="002038E1">
        <w:rPr>
          <w:sz w:val="28"/>
          <w:szCs w:val="28"/>
        </w:rPr>
        <w:t xml:space="preserve"> </w:t>
      </w:r>
      <w:r>
        <w:rPr>
          <w:sz w:val="28"/>
          <w:szCs w:val="28"/>
        </w:rPr>
        <w:t>–</w:t>
      </w:r>
      <w:r>
        <w:rPr>
          <w:sz w:val="28"/>
          <w:szCs w:val="28"/>
          <w:lang w:val="uk-UA"/>
        </w:rPr>
        <w:t xml:space="preserve"> 14 с.</w:t>
      </w:r>
    </w:p>
    <w:p w:rsidR="00FB1DF7" w:rsidRDefault="00FB1DF7" w:rsidP="00FB1DF7">
      <w:pPr>
        <w:spacing w:line="360" w:lineRule="auto"/>
        <w:jc w:val="both"/>
        <w:rPr>
          <w:sz w:val="28"/>
          <w:szCs w:val="28"/>
        </w:rPr>
      </w:pPr>
      <w:r>
        <w:rPr>
          <w:i/>
          <w:sz w:val="28"/>
          <w:szCs w:val="28"/>
          <w:lang w:val="uk-UA"/>
        </w:rPr>
        <w:t xml:space="preserve">241. </w:t>
      </w:r>
      <w:r>
        <w:rPr>
          <w:i/>
          <w:sz w:val="28"/>
          <w:szCs w:val="28"/>
        </w:rPr>
        <w:t>Сыркин А.Л.</w:t>
      </w:r>
      <w:r>
        <w:rPr>
          <w:sz w:val="28"/>
          <w:szCs w:val="28"/>
        </w:rPr>
        <w:t xml:space="preserve"> Инфаркт миокарда: Монография.</w:t>
      </w:r>
      <w:r w:rsidRPr="002038E1">
        <w:rPr>
          <w:sz w:val="28"/>
          <w:szCs w:val="28"/>
        </w:rPr>
        <w:t xml:space="preserve"> </w:t>
      </w:r>
      <w:r>
        <w:rPr>
          <w:sz w:val="28"/>
          <w:szCs w:val="28"/>
        </w:rPr>
        <w:t>– М.: Медицина, 1991. –  288 с.</w:t>
      </w:r>
    </w:p>
    <w:p w:rsidR="00FB1DF7" w:rsidRDefault="00FB1DF7" w:rsidP="00FB1DF7">
      <w:pPr>
        <w:spacing w:line="360" w:lineRule="auto"/>
        <w:jc w:val="both"/>
        <w:rPr>
          <w:sz w:val="28"/>
          <w:szCs w:val="28"/>
        </w:rPr>
      </w:pPr>
      <w:r>
        <w:rPr>
          <w:i/>
          <w:sz w:val="28"/>
          <w:szCs w:val="28"/>
          <w:lang w:val="uk-UA"/>
        </w:rPr>
        <w:t xml:space="preserve">242. </w:t>
      </w:r>
      <w:r>
        <w:rPr>
          <w:i/>
          <w:sz w:val="28"/>
          <w:szCs w:val="28"/>
        </w:rPr>
        <w:t xml:space="preserve">Терапия </w:t>
      </w:r>
      <w:r>
        <w:rPr>
          <w:sz w:val="28"/>
          <w:szCs w:val="28"/>
        </w:rPr>
        <w:t>хронической сердечной недостаточности на рубеже нового тысячелетия / Алмазов В.А., Шляхто Е.В., Гордеев М.Л. и др. // Междунар. мед. журнал.</w:t>
      </w:r>
      <w:r w:rsidRPr="002038E1">
        <w:rPr>
          <w:sz w:val="28"/>
          <w:szCs w:val="28"/>
        </w:rPr>
        <w:t xml:space="preserve"> </w:t>
      </w:r>
      <w:r>
        <w:rPr>
          <w:sz w:val="28"/>
          <w:szCs w:val="28"/>
        </w:rPr>
        <w:t>– 2000.</w:t>
      </w:r>
      <w:r w:rsidRPr="002038E1">
        <w:rPr>
          <w:sz w:val="28"/>
          <w:szCs w:val="28"/>
        </w:rPr>
        <w:t xml:space="preserve"> </w:t>
      </w:r>
      <w:r>
        <w:rPr>
          <w:sz w:val="28"/>
          <w:szCs w:val="28"/>
        </w:rPr>
        <w:t>– № 2.</w:t>
      </w:r>
      <w:r w:rsidRPr="002038E1">
        <w:rPr>
          <w:sz w:val="28"/>
          <w:szCs w:val="28"/>
        </w:rPr>
        <w:t xml:space="preserve"> </w:t>
      </w:r>
      <w:r>
        <w:rPr>
          <w:sz w:val="28"/>
          <w:szCs w:val="28"/>
        </w:rPr>
        <w:t>– С. 5–11.</w:t>
      </w:r>
    </w:p>
    <w:p w:rsidR="00FB1DF7" w:rsidRDefault="00FB1DF7" w:rsidP="00FB1DF7">
      <w:pPr>
        <w:spacing w:line="360" w:lineRule="auto"/>
        <w:jc w:val="both"/>
        <w:rPr>
          <w:sz w:val="28"/>
          <w:szCs w:val="28"/>
        </w:rPr>
      </w:pPr>
      <w:r>
        <w:rPr>
          <w:i/>
          <w:sz w:val="28"/>
          <w:szCs w:val="28"/>
          <w:lang w:val="uk-UA"/>
        </w:rPr>
        <w:lastRenderedPageBreak/>
        <w:t xml:space="preserve">243. </w:t>
      </w:r>
      <w:r>
        <w:rPr>
          <w:i/>
          <w:sz w:val="28"/>
          <w:szCs w:val="28"/>
        </w:rPr>
        <w:t xml:space="preserve">Терещенко С.Н., </w:t>
      </w:r>
      <w:r>
        <w:rPr>
          <w:sz w:val="28"/>
          <w:szCs w:val="28"/>
        </w:rPr>
        <w:t>Джаиани Н.А., Моисеев В.С.</w:t>
      </w:r>
      <w:r>
        <w:rPr>
          <w:i/>
          <w:sz w:val="28"/>
          <w:szCs w:val="28"/>
        </w:rPr>
        <w:t xml:space="preserve"> </w:t>
      </w:r>
      <w:r>
        <w:rPr>
          <w:sz w:val="28"/>
          <w:szCs w:val="28"/>
        </w:rPr>
        <w:t>Генетические аспекты хронической сердечной недостаточности // Терапевтический архив.</w:t>
      </w:r>
      <w:r w:rsidRPr="002038E1">
        <w:rPr>
          <w:sz w:val="28"/>
          <w:szCs w:val="28"/>
        </w:rPr>
        <w:t xml:space="preserve"> </w:t>
      </w:r>
      <w:r>
        <w:rPr>
          <w:sz w:val="28"/>
          <w:szCs w:val="28"/>
        </w:rPr>
        <w:t>– 2000.</w:t>
      </w:r>
      <w:r w:rsidRPr="002038E1">
        <w:rPr>
          <w:sz w:val="28"/>
          <w:szCs w:val="28"/>
        </w:rPr>
        <w:t xml:space="preserve"> </w:t>
      </w:r>
      <w:r>
        <w:rPr>
          <w:sz w:val="28"/>
          <w:szCs w:val="28"/>
        </w:rPr>
        <w:t>–  № 4.</w:t>
      </w:r>
      <w:r w:rsidRPr="002038E1">
        <w:rPr>
          <w:sz w:val="28"/>
          <w:szCs w:val="28"/>
        </w:rPr>
        <w:t xml:space="preserve"> </w:t>
      </w:r>
      <w:r>
        <w:rPr>
          <w:sz w:val="28"/>
          <w:szCs w:val="28"/>
        </w:rPr>
        <w:t>– С. 75–77.</w:t>
      </w:r>
    </w:p>
    <w:p w:rsidR="00FB1DF7" w:rsidRDefault="00FB1DF7" w:rsidP="00FB1DF7">
      <w:pPr>
        <w:spacing w:line="360" w:lineRule="auto"/>
        <w:jc w:val="both"/>
        <w:rPr>
          <w:sz w:val="28"/>
          <w:szCs w:val="28"/>
          <w:lang w:val="uk-UA"/>
        </w:rPr>
      </w:pPr>
      <w:r>
        <w:rPr>
          <w:i/>
          <w:sz w:val="28"/>
          <w:szCs w:val="28"/>
          <w:lang w:val="uk-UA"/>
        </w:rPr>
        <w:t xml:space="preserve">244. </w:t>
      </w:r>
      <w:r>
        <w:rPr>
          <w:i/>
          <w:sz w:val="28"/>
          <w:szCs w:val="28"/>
        </w:rPr>
        <w:t xml:space="preserve">Тихонова С.А. </w:t>
      </w:r>
      <w:r>
        <w:rPr>
          <w:sz w:val="28"/>
          <w:szCs w:val="28"/>
        </w:rPr>
        <w:t xml:space="preserve">Состояние функции эндотелия у молодых мужчин с нормальным, высоким нормальным АД и артериальной гипертензией </w:t>
      </w:r>
      <w:r>
        <w:rPr>
          <w:sz w:val="28"/>
          <w:szCs w:val="28"/>
          <w:lang w:val="en-US"/>
        </w:rPr>
        <w:t>I</w:t>
      </w:r>
      <w:r>
        <w:rPr>
          <w:sz w:val="28"/>
          <w:szCs w:val="28"/>
        </w:rPr>
        <w:t xml:space="preserve"> степени в зависимости от наследственной предрасположенности к гипертонической болезни // </w:t>
      </w:r>
      <w:r>
        <w:rPr>
          <w:sz w:val="28"/>
          <w:szCs w:val="28"/>
          <w:lang w:val="uk-UA"/>
        </w:rPr>
        <w:t>Укр. терапевт. журн.</w:t>
      </w:r>
      <w:r w:rsidRPr="002038E1">
        <w:rPr>
          <w:sz w:val="28"/>
          <w:szCs w:val="28"/>
        </w:rPr>
        <w:t xml:space="preserve"> </w:t>
      </w:r>
      <w:r>
        <w:rPr>
          <w:sz w:val="28"/>
          <w:szCs w:val="28"/>
        </w:rPr>
        <w:t>–</w:t>
      </w:r>
      <w:r>
        <w:rPr>
          <w:sz w:val="28"/>
          <w:szCs w:val="28"/>
          <w:lang w:val="uk-UA"/>
        </w:rPr>
        <w:t xml:space="preserve"> 2006.</w:t>
      </w:r>
      <w:r w:rsidRPr="002038E1">
        <w:rPr>
          <w:sz w:val="28"/>
          <w:szCs w:val="28"/>
        </w:rPr>
        <w:t xml:space="preserve"> </w:t>
      </w:r>
      <w:r>
        <w:rPr>
          <w:sz w:val="28"/>
          <w:szCs w:val="28"/>
        </w:rPr>
        <w:t>–</w:t>
      </w:r>
      <w:r>
        <w:rPr>
          <w:sz w:val="28"/>
          <w:szCs w:val="28"/>
          <w:lang w:val="uk-UA"/>
        </w:rPr>
        <w:t xml:space="preserve"> № 1.</w:t>
      </w:r>
      <w:r w:rsidRPr="002038E1">
        <w:rPr>
          <w:sz w:val="28"/>
          <w:szCs w:val="28"/>
        </w:rPr>
        <w:t xml:space="preserve"> </w:t>
      </w:r>
      <w:r>
        <w:rPr>
          <w:sz w:val="28"/>
          <w:szCs w:val="28"/>
        </w:rPr>
        <w:t>–</w:t>
      </w:r>
      <w:r>
        <w:rPr>
          <w:sz w:val="28"/>
          <w:szCs w:val="28"/>
          <w:lang w:val="uk-UA"/>
        </w:rPr>
        <w:t xml:space="preserve"> С. 18</w:t>
      </w:r>
      <w:r>
        <w:rPr>
          <w:sz w:val="28"/>
          <w:szCs w:val="28"/>
        </w:rPr>
        <w:t>–</w:t>
      </w:r>
      <w:r>
        <w:rPr>
          <w:sz w:val="28"/>
          <w:szCs w:val="28"/>
          <w:lang w:val="uk-UA"/>
        </w:rPr>
        <w:t>23.</w:t>
      </w:r>
    </w:p>
    <w:p w:rsidR="00FB1DF7" w:rsidRPr="001F3011" w:rsidRDefault="00FB1DF7" w:rsidP="00FB1DF7">
      <w:pPr>
        <w:spacing w:line="360" w:lineRule="auto"/>
        <w:jc w:val="both"/>
        <w:rPr>
          <w:sz w:val="28"/>
          <w:szCs w:val="28"/>
          <w:lang w:val="uk-UA"/>
        </w:rPr>
      </w:pPr>
      <w:r>
        <w:rPr>
          <w:i/>
          <w:sz w:val="28"/>
          <w:szCs w:val="28"/>
          <w:lang w:val="uk-UA"/>
        </w:rPr>
        <w:t xml:space="preserve">245. Ткаченко О.В., </w:t>
      </w:r>
      <w:r>
        <w:rPr>
          <w:sz w:val="28"/>
          <w:szCs w:val="28"/>
          <w:lang w:val="uk-UA"/>
        </w:rPr>
        <w:t xml:space="preserve">Серик С.А. </w:t>
      </w:r>
      <w:r>
        <w:rPr>
          <w:sz w:val="28"/>
          <w:szCs w:val="28"/>
        </w:rPr>
        <w:t xml:space="preserve">Результаты теста шестиминутной ходьбы у больных с сердечной недостаточностью, обусловленной ишемической болезнью сердца // </w:t>
      </w:r>
      <w:r>
        <w:rPr>
          <w:sz w:val="28"/>
          <w:szCs w:val="28"/>
          <w:lang w:val="uk-UA"/>
        </w:rPr>
        <w:t>Укр. терапевт. журн.</w:t>
      </w:r>
      <w:r w:rsidRPr="002038E1">
        <w:rPr>
          <w:sz w:val="28"/>
          <w:szCs w:val="28"/>
        </w:rPr>
        <w:t xml:space="preserve"> </w:t>
      </w:r>
      <w:r>
        <w:rPr>
          <w:sz w:val="28"/>
          <w:szCs w:val="28"/>
        </w:rPr>
        <w:t>–</w:t>
      </w:r>
      <w:r>
        <w:rPr>
          <w:sz w:val="28"/>
          <w:szCs w:val="28"/>
          <w:lang w:val="uk-UA"/>
        </w:rPr>
        <w:t xml:space="preserve"> 2005.</w:t>
      </w:r>
      <w:r w:rsidRPr="002038E1">
        <w:rPr>
          <w:sz w:val="28"/>
          <w:szCs w:val="28"/>
        </w:rPr>
        <w:t xml:space="preserve"> </w:t>
      </w:r>
      <w:r>
        <w:rPr>
          <w:sz w:val="28"/>
          <w:szCs w:val="28"/>
        </w:rPr>
        <w:t>–</w:t>
      </w:r>
      <w:r>
        <w:rPr>
          <w:sz w:val="28"/>
          <w:szCs w:val="28"/>
          <w:lang w:val="uk-UA"/>
        </w:rPr>
        <w:t xml:space="preserve"> № 4.</w:t>
      </w:r>
      <w:r w:rsidRPr="002038E1">
        <w:rPr>
          <w:sz w:val="28"/>
          <w:szCs w:val="28"/>
        </w:rPr>
        <w:t xml:space="preserve"> </w:t>
      </w:r>
      <w:r>
        <w:rPr>
          <w:sz w:val="28"/>
          <w:szCs w:val="28"/>
        </w:rPr>
        <w:t>–</w:t>
      </w:r>
      <w:r>
        <w:rPr>
          <w:sz w:val="28"/>
          <w:szCs w:val="28"/>
          <w:lang w:val="uk-UA"/>
        </w:rPr>
        <w:t xml:space="preserve"> С. 14</w:t>
      </w:r>
      <w:r>
        <w:rPr>
          <w:sz w:val="28"/>
          <w:szCs w:val="28"/>
        </w:rPr>
        <w:t>–</w:t>
      </w:r>
      <w:r>
        <w:rPr>
          <w:sz w:val="28"/>
          <w:szCs w:val="28"/>
          <w:lang w:val="uk-UA"/>
        </w:rPr>
        <w:t>19.</w:t>
      </w:r>
    </w:p>
    <w:p w:rsidR="00FB1DF7" w:rsidRDefault="00FB1DF7" w:rsidP="00FB1DF7">
      <w:pPr>
        <w:spacing w:line="360" w:lineRule="auto"/>
        <w:jc w:val="both"/>
        <w:rPr>
          <w:sz w:val="28"/>
          <w:szCs w:val="28"/>
        </w:rPr>
      </w:pPr>
      <w:r>
        <w:rPr>
          <w:i/>
          <w:sz w:val="28"/>
          <w:szCs w:val="28"/>
          <w:lang w:val="uk-UA"/>
        </w:rPr>
        <w:t xml:space="preserve">246. </w:t>
      </w:r>
      <w:r>
        <w:rPr>
          <w:i/>
          <w:sz w:val="28"/>
          <w:szCs w:val="28"/>
        </w:rPr>
        <w:t xml:space="preserve">Трансторакальная </w:t>
      </w:r>
      <w:r>
        <w:rPr>
          <w:sz w:val="28"/>
          <w:szCs w:val="28"/>
        </w:rPr>
        <w:t>эхокардиография: методика исследования и клиническая интерпретация / Бобров В.А., Чубучный В.Н., Иванив Ю.А., Павлюк В.И.: Монография.</w:t>
      </w:r>
      <w:r w:rsidRPr="002038E1">
        <w:rPr>
          <w:sz w:val="28"/>
          <w:szCs w:val="28"/>
        </w:rPr>
        <w:t xml:space="preserve"> </w:t>
      </w:r>
      <w:r>
        <w:rPr>
          <w:sz w:val="28"/>
          <w:szCs w:val="28"/>
        </w:rPr>
        <w:t>– К.: Дельфин, 1998.</w:t>
      </w:r>
      <w:r w:rsidRPr="002038E1">
        <w:rPr>
          <w:sz w:val="28"/>
          <w:szCs w:val="28"/>
        </w:rPr>
        <w:t xml:space="preserve"> </w:t>
      </w:r>
      <w:r>
        <w:rPr>
          <w:sz w:val="28"/>
          <w:szCs w:val="28"/>
        </w:rPr>
        <w:t>– 80 с.</w:t>
      </w:r>
    </w:p>
    <w:p w:rsidR="00FB1DF7" w:rsidRPr="002A2EA8" w:rsidRDefault="00FB1DF7" w:rsidP="00FB1DF7">
      <w:pPr>
        <w:spacing w:line="360" w:lineRule="auto"/>
        <w:jc w:val="both"/>
        <w:rPr>
          <w:sz w:val="28"/>
          <w:szCs w:val="28"/>
        </w:rPr>
      </w:pPr>
      <w:r>
        <w:rPr>
          <w:i/>
          <w:sz w:val="28"/>
          <w:szCs w:val="28"/>
          <w:lang w:val="uk-UA"/>
        </w:rPr>
        <w:t xml:space="preserve">247. Трефаненко І.В. </w:t>
      </w:r>
      <w:r>
        <w:rPr>
          <w:sz w:val="28"/>
          <w:szCs w:val="28"/>
          <w:lang w:val="uk-UA"/>
        </w:rPr>
        <w:t>Порушення системи гемостазу у хворих на ішемічну хворобу серця з супутнім хронічним некалькульозним холециститом та їхня корекція // Укр. терапевт. журн.</w:t>
      </w:r>
      <w:r w:rsidRPr="002038E1">
        <w:rPr>
          <w:sz w:val="28"/>
          <w:szCs w:val="28"/>
        </w:rPr>
        <w:t xml:space="preserve"> </w:t>
      </w:r>
      <w:r>
        <w:rPr>
          <w:sz w:val="28"/>
          <w:szCs w:val="28"/>
        </w:rPr>
        <w:t>–</w:t>
      </w:r>
      <w:r>
        <w:rPr>
          <w:sz w:val="28"/>
          <w:szCs w:val="28"/>
          <w:lang w:val="uk-UA"/>
        </w:rPr>
        <w:t xml:space="preserve"> 2004.</w:t>
      </w:r>
      <w:r w:rsidRPr="002038E1">
        <w:rPr>
          <w:sz w:val="28"/>
          <w:szCs w:val="28"/>
        </w:rPr>
        <w:t xml:space="preserve"> </w:t>
      </w:r>
      <w:r>
        <w:rPr>
          <w:sz w:val="28"/>
          <w:szCs w:val="28"/>
        </w:rPr>
        <w:t>–</w:t>
      </w:r>
      <w:r>
        <w:rPr>
          <w:sz w:val="28"/>
          <w:szCs w:val="28"/>
          <w:lang w:val="uk-UA"/>
        </w:rPr>
        <w:t xml:space="preserve"> № 2.</w:t>
      </w:r>
      <w:r w:rsidRPr="002038E1">
        <w:rPr>
          <w:sz w:val="28"/>
          <w:szCs w:val="28"/>
        </w:rPr>
        <w:t xml:space="preserve"> </w:t>
      </w:r>
      <w:r>
        <w:rPr>
          <w:sz w:val="28"/>
          <w:szCs w:val="28"/>
        </w:rPr>
        <w:t>–</w:t>
      </w:r>
      <w:r>
        <w:rPr>
          <w:sz w:val="28"/>
          <w:szCs w:val="28"/>
          <w:lang w:val="uk-UA"/>
        </w:rPr>
        <w:t xml:space="preserve"> С. 41</w:t>
      </w:r>
      <w:r>
        <w:rPr>
          <w:sz w:val="28"/>
          <w:szCs w:val="28"/>
        </w:rPr>
        <w:t>–</w:t>
      </w:r>
      <w:r>
        <w:rPr>
          <w:sz w:val="28"/>
          <w:szCs w:val="28"/>
          <w:lang w:val="uk-UA"/>
        </w:rPr>
        <w:t>44.</w:t>
      </w:r>
    </w:p>
    <w:p w:rsidR="00FB1DF7" w:rsidRDefault="00FB1DF7" w:rsidP="00FB1DF7">
      <w:pPr>
        <w:spacing w:line="360" w:lineRule="auto"/>
        <w:jc w:val="both"/>
        <w:rPr>
          <w:sz w:val="28"/>
          <w:szCs w:val="28"/>
        </w:rPr>
      </w:pPr>
      <w:r>
        <w:rPr>
          <w:i/>
          <w:sz w:val="28"/>
          <w:szCs w:val="28"/>
          <w:lang w:val="uk-UA"/>
        </w:rPr>
        <w:t xml:space="preserve">248. </w:t>
      </w:r>
      <w:r>
        <w:rPr>
          <w:i/>
          <w:sz w:val="28"/>
          <w:szCs w:val="28"/>
        </w:rPr>
        <w:t>Тюрин Ю.Н.</w:t>
      </w:r>
      <w:r>
        <w:rPr>
          <w:sz w:val="28"/>
          <w:szCs w:val="28"/>
        </w:rPr>
        <w:t>, Макаров А.А. Статистический анализ данных на компьютере / Под ред. Фигурнова В.Э.: Монография.</w:t>
      </w:r>
      <w:r w:rsidRPr="002038E1">
        <w:rPr>
          <w:sz w:val="28"/>
          <w:szCs w:val="28"/>
        </w:rPr>
        <w:t xml:space="preserve"> </w:t>
      </w:r>
      <w:r>
        <w:rPr>
          <w:sz w:val="28"/>
          <w:szCs w:val="28"/>
        </w:rPr>
        <w:t>– М.: ИНФРА, 1998.</w:t>
      </w:r>
      <w:r w:rsidRPr="002038E1">
        <w:rPr>
          <w:sz w:val="28"/>
          <w:szCs w:val="28"/>
        </w:rPr>
        <w:t xml:space="preserve"> </w:t>
      </w:r>
      <w:r>
        <w:rPr>
          <w:sz w:val="28"/>
          <w:szCs w:val="28"/>
        </w:rPr>
        <w:t>– 528 с.</w:t>
      </w:r>
    </w:p>
    <w:p w:rsidR="00FB1DF7" w:rsidRPr="002A2EA8" w:rsidRDefault="00FB1DF7" w:rsidP="00FB1DF7">
      <w:pPr>
        <w:spacing w:line="360" w:lineRule="auto"/>
        <w:jc w:val="both"/>
        <w:rPr>
          <w:sz w:val="28"/>
          <w:szCs w:val="28"/>
        </w:rPr>
      </w:pPr>
      <w:r>
        <w:rPr>
          <w:i/>
          <w:sz w:val="28"/>
          <w:szCs w:val="28"/>
          <w:lang w:val="uk-UA"/>
        </w:rPr>
        <w:t xml:space="preserve">249. Фадеенко Г.Д. </w:t>
      </w:r>
      <w:r>
        <w:rPr>
          <w:sz w:val="28"/>
          <w:szCs w:val="28"/>
          <w:lang w:val="en-US"/>
        </w:rPr>
        <w:t>Helicobacter</w:t>
      </w:r>
      <w:r w:rsidRPr="002A2EA8">
        <w:rPr>
          <w:sz w:val="28"/>
          <w:szCs w:val="28"/>
        </w:rPr>
        <w:t xml:space="preserve"> </w:t>
      </w:r>
      <w:r>
        <w:rPr>
          <w:sz w:val="28"/>
          <w:szCs w:val="28"/>
          <w:lang w:val="en-US"/>
        </w:rPr>
        <w:t>pylori</w:t>
      </w:r>
      <w:r w:rsidRPr="002A2EA8">
        <w:rPr>
          <w:sz w:val="28"/>
          <w:szCs w:val="28"/>
        </w:rPr>
        <w:t xml:space="preserve"> </w:t>
      </w:r>
      <w:r>
        <w:rPr>
          <w:sz w:val="28"/>
          <w:szCs w:val="28"/>
        </w:rPr>
        <w:t xml:space="preserve">и внегастральные проявления // </w:t>
      </w:r>
      <w:r>
        <w:rPr>
          <w:sz w:val="28"/>
          <w:szCs w:val="28"/>
          <w:lang w:val="uk-UA"/>
        </w:rPr>
        <w:t>Укр. терапевт. журн.</w:t>
      </w:r>
      <w:r w:rsidRPr="002038E1">
        <w:rPr>
          <w:sz w:val="28"/>
          <w:szCs w:val="28"/>
        </w:rPr>
        <w:t xml:space="preserve"> </w:t>
      </w:r>
      <w:r>
        <w:rPr>
          <w:sz w:val="28"/>
          <w:szCs w:val="28"/>
        </w:rPr>
        <w:t>–</w:t>
      </w:r>
      <w:r>
        <w:rPr>
          <w:sz w:val="28"/>
          <w:szCs w:val="28"/>
          <w:lang w:val="uk-UA"/>
        </w:rPr>
        <w:t xml:space="preserve"> 2004.</w:t>
      </w:r>
      <w:r w:rsidRPr="002038E1">
        <w:rPr>
          <w:sz w:val="28"/>
          <w:szCs w:val="28"/>
        </w:rPr>
        <w:t xml:space="preserve"> </w:t>
      </w:r>
      <w:r>
        <w:rPr>
          <w:sz w:val="28"/>
          <w:szCs w:val="28"/>
        </w:rPr>
        <w:t>–</w:t>
      </w:r>
      <w:r>
        <w:rPr>
          <w:sz w:val="28"/>
          <w:szCs w:val="28"/>
          <w:lang w:val="uk-UA"/>
        </w:rPr>
        <w:t xml:space="preserve"> № 2.</w:t>
      </w:r>
      <w:r w:rsidRPr="002038E1">
        <w:rPr>
          <w:sz w:val="28"/>
          <w:szCs w:val="28"/>
        </w:rPr>
        <w:t xml:space="preserve"> </w:t>
      </w:r>
      <w:r>
        <w:rPr>
          <w:sz w:val="28"/>
          <w:szCs w:val="28"/>
        </w:rPr>
        <w:t>–</w:t>
      </w:r>
      <w:r>
        <w:rPr>
          <w:sz w:val="28"/>
          <w:szCs w:val="28"/>
          <w:lang w:val="uk-UA"/>
        </w:rPr>
        <w:t xml:space="preserve"> С. 95</w:t>
      </w:r>
      <w:r>
        <w:rPr>
          <w:sz w:val="28"/>
          <w:szCs w:val="28"/>
        </w:rPr>
        <w:t>–</w:t>
      </w:r>
      <w:r>
        <w:rPr>
          <w:sz w:val="28"/>
          <w:szCs w:val="28"/>
          <w:lang w:val="uk-UA"/>
        </w:rPr>
        <w:t>99.</w:t>
      </w:r>
    </w:p>
    <w:p w:rsidR="00FB1DF7" w:rsidRDefault="00FB1DF7" w:rsidP="00FB1DF7">
      <w:pPr>
        <w:spacing w:line="360" w:lineRule="auto"/>
        <w:jc w:val="both"/>
        <w:rPr>
          <w:sz w:val="28"/>
          <w:szCs w:val="28"/>
          <w:lang w:val="uk-UA"/>
        </w:rPr>
      </w:pPr>
      <w:r>
        <w:rPr>
          <w:i/>
          <w:sz w:val="28"/>
          <w:szCs w:val="28"/>
          <w:lang w:val="uk-UA"/>
        </w:rPr>
        <w:t>250. Феррари Р.</w:t>
      </w:r>
      <w:r>
        <w:rPr>
          <w:sz w:val="28"/>
          <w:szCs w:val="28"/>
          <w:lang w:val="uk-UA"/>
        </w:rPr>
        <w:t xml:space="preserve"> Дисфункция левого желудочка после инфаркта миокарда: оглушение, гибернация и реконструкция: Монография.</w:t>
      </w:r>
      <w:r w:rsidRPr="002038E1">
        <w:rPr>
          <w:sz w:val="28"/>
          <w:szCs w:val="28"/>
        </w:rPr>
        <w:t xml:space="preserve"> </w:t>
      </w:r>
      <w:r>
        <w:rPr>
          <w:sz w:val="28"/>
          <w:szCs w:val="28"/>
        </w:rPr>
        <w:t>–</w:t>
      </w:r>
      <w:r>
        <w:rPr>
          <w:sz w:val="28"/>
          <w:szCs w:val="28"/>
          <w:lang w:val="uk-UA"/>
        </w:rPr>
        <w:t xml:space="preserve"> М.: Медикография, 1997.</w:t>
      </w:r>
      <w:r w:rsidRPr="002038E1">
        <w:rPr>
          <w:sz w:val="28"/>
          <w:szCs w:val="28"/>
        </w:rPr>
        <w:t xml:space="preserve"> </w:t>
      </w:r>
      <w:r>
        <w:rPr>
          <w:sz w:val="28"/>
          <w:szCs w:val="28"/>
        </w:rPr>
        <w:t>–</w:t>
      </w:r>
      <w:r>
        <w:rPr>
          <w:sz w:val="28"/>
          <w:szCs w:val="28"/>
          <w:lang w:val="uk-UA"/>
        </w:rPr>
        <w:t xml:space="preserve"> С. 53</w:t>
      </w:r>
      <w:r>
        <w:rPr>
          <w:sz w:val="28"/>
          <w:szCs w:val="28"/>
        </w:rPr>
        <w:t>–</w:t>
      </w:r>
      <w:r>
        <w:rPr>
          <w:sz w:val="28"/>
          <w:szCs w:val="28"/>
          <w:lang w:val="uk-UA"/>
        </w:rPr>
        <w:t>57.</w:t>
      </w:r>
    </w:p>
    <w:p w:rsidR="00FB1DF7" w:rsidRDefault="00FB1DF7" w:rsidP="00FB1DF7">
      <w:pPr>
        <w:spacing w:line="360" w:lineRule="auto"/>
        <w:jc w:val="both"/>
        <w:rPr>
          <w:sz w:val="28"/>
          <w:szCs w:val="28"/>
        </w:rPr>
      </w:pPr>
      <w:r>
        <w:rPr>
          <w:i/>
          <w:sz w:val="28"/>
          <w:szCs w:val="28"/>
          <w:lang w:val="uk-UA"/>
        </w:rPr>
        <w:t xml:space="preserve">251. </w:t>
      </w:r>
      <w:r>
        <w:rPr>
          <w:i/>
          <w:sz w:val="28"/>
          <w:szCs w:val="28"/>
        </w:rPr>
        <w:t>Флоря В.Г.</w:t>
      </w:r>
      <w:r>
        <w:rPr>
          <w:sz w:val="28"/>
          <w:szCs w:val="28"/>
        </w:rPr>
        <w:t xml:space="preserve"> Роль ремоделирования левого желудочка в патогенезе хронической недостаточности кровообращения // Кардиология. – 1997. – № 5. – С. 63–67.</w:t>
      </w:r>
    </w:p>
    <w:p w:rsidR="00FB1DF7" w:rsidRDefault="00FB1DF7" w:rsidP="00FB1DF7">
      <w:pPr>
        <w:spacing w:line="360" w:lineRule="auto"/>
        <w:jc w:val="both"/>
        <w:rPr>
          <w:sz w:val="28"/>
          <w:szCs w:val="28"/>
          <w:lang w:val="uk-UA"/>
        </w:rPr>
      </w:pPr>
      <w:r>
        <w:rPr>
          <w:i/>
          <w:sz w:val="28"/>
          <w:szCs w:val="28"/>
          <w:lang w:val="uk-UA"/>
        </w:rPr>
        <w:t xml:space="preserve">252. Фосфокреатин </w:t>
      </w:r>
      <w:r>
        <w:rPr>
          <w:sz w:val="28"/>
          <w:szCs w:val="28"/>
          <w:lang w:val="uk-UA"/>
        </w:rPr>
        <w:t>в лечении больных инфарктом миокарда: влияние на гемодинамику и кислородное обеспечение организма / Перепеч Н.Б., Сакс В.А., Недошивин А.О. и др. // Кардиология.</w:t>
      </w:r>
      <w:r w:rsidRPr="002038E1">
        <w:rPr>
          <w:sz w:val="28"/>
          <w:szCs w:val="28"/>
        </w:rPr>
        <w:t xml:space="preserve"> </w:t>
      </w:r>
      <w:r>
        <w:rPr>
          <w:sz w:val="28"/>
          <w:szCs w:val="28"/>
        </w:rPr>
        <w:t>–</w:t>
      </w:r>
      <w:r>
        <w:rPr>
          <w:sz w:val="28"/>
          <w:szCs w:val="28"/>
          <w:lang w:val="uk-UA"/>
        </w:rPr>
        <w:t xml:space="preserve"> 1990.</w:t>
      </w:r>
      <w:r w:rsidRPr="002038E1">
        <w:rPr>
          <w:sz w:val="28"/>
          <w:szCs w:val="28"/>
        </w:rPr>
        <w:t xml:space="preserve"> </w:t>
      </w:r>
      <w:r>
        <w:rPr>
          <w:sz w:val="28"/>
          <w:szCs w:val="28"/>
        </w:rPr>
        <w:t>–</w:t>
      </w:r>
      <w:r>
        <w:rPr>
          <w:sz w:val="28"/>
          <w:szCs w:val="28"/>
          <w:lang w:val="uk-UA"/>
        </w:rPr>
        <w:t xml:space="preserve"> № 10.</w:t>
      </w:r>
      <w:r w:rsidRPr="002038E1">
        <w:rPr>
          <w:sz w:val="28"/>
          <w:szCs w:val="28"/>
        </w:rPr>
        <w:t xml:space="preserve"> </w:t>
      </w:r>
      <w:r>
        <w:rPr>
          <w:sz w:val="28"/>
          <w:szCs w:val="28"/>
        </w:rPr>
        <w:t>–</w:t>
      </w:r>
      <w:r>
        <w:rPr>
          <w:sz w:val="28"/>
          <w:szCs w:val="28"/>
          <w:lang w:val="uk-UA"/>
        </w:rPr>
        <w:t xml:space="preserve"> С. 52</w:t>
      </w:r>
      <w:r>
        <w:rPr>
          <w:sz w:val="28"/>
          <w:szCs w:val="28"/>
        </w:rPr>
        <w:t>–</w:t>
      </w:r>
      <w:r>
        <w:rPr>
          <w:sz w:val="28"/>
          <w:szCs w:val="28"/>
          <w:lang w:val="uk-UA"/>
        </w:rPr>
        <w:t>55.</w:t>
      </w:r>
    </w:p>
    <w:p w:rsidR="00FB1DF7" w:rsidRDefault="00FB1DF7" w:rsidP="00FB1DF7">
      <w:pPr>
        <w:spacing w:line="360" w:lineRule="auto"/>
        <w:jc w:val="both"/>
        <w:rPr>
          <w:sz w:val="28"/>
          <w:szCs w:val="28"/>
        </w:rPr>
      </w:pPr>
      <w:r>
        <w:rPr>
          <w:i/>
          <w:sz w:val="28"/>
          <w:szCs w:val="28"/>
          <w:lang w:val="uk-UA"/>
        </w:rPr>
        <w:t xml:space="preserve">253. </w:t>
      </w:r>
      <w:r>
        <w:rPr>
          <w:i/>
          <w:sz w:val="28"/>
          <w:szCs w:val="28"/>
        </w:rPr>
        <w:t>Фракция</w:t>
      </w:r>
      <w:r>
        <w:rPr>
          <w:sz w:val="28"/>
          <w:szCs w:val="28"/>
        </w:rPr>
        <w:t xml:space="preserve"> выброса правого желудочка как показатель эффективности реваскуляризации миокарда у больных ишемической болезнью сердца с </w:t>
      </w:r>
      <w:r>
        <w:rPr>
          <w:sz w:val="28"/>
          <w:szCs w:val="28"/>
        </w:rPr>
        <w:lastRenderedPageBreak/>
        <w:t xml:space="preserve">застойной недостаточностью кровообращения </w:t>
      </w:r>
      <w:r>
        <w:rPr>
          <w:sz w:val="28"/>
          <w:szCs w:val="28"/>
          <w:lang w:val="uk-UA"/>
        </w:rPr>
        <w:t>/</w:t>
      </w:r>
      <w:r>
        <w:rPr>
          <w:sz w:val="28"/>
          <w:szCs w:val="28"/>
        </w:rPr>
        <w:t xml:space="preserve"> Остроумов К</w:t>
      </w:r>
      <w:r>
        <w:rPr>
          <w:sz w:val="28"/>
          <w:szCs w:val="28"/>
          <w:lang w:val="uk-UA"/>
        </w:rPr>
        <w:t>.</w:t>
      </w:r>
      <w:r>
        <w:rPr>
          <w:sz w:val="28"/>
          <w:szCs w:val="28"/>
        </w:rPr>
        <w:t>Н., Кормер А.Я., Ермоленко А.Е. и др. //</w:t>
      </w:r>
      <w:r>
        <w:rPr>
          <w:sz w:val="28"/>
          <w:szCs w:val="28"/>
          <w:lang w:val="uk-UA"/>
        </w:rPr>
        <w:t xml:space="preserve"> </w:t>
      </w:r>
      <w:r>
        <w:rPr>
          <w:sz w:val="28"/>
          <w:szCs w:val="28"/>
        </w:rPr>
        <w:t>Кардиология. – 1996. – №</w:t>
      </w:r>
      <w:r>
        <w:rPr>
          <w:sz w:val="28"/>
          <w:szCs w:val="28"/>
          <w:lang w:val="uk-UA"/>
        </w:rPr>
        <w:t xml:space="preserve"> </w:t>
      </w:r>
      <w:r>
        <w:rPr>
          <w:sz w:val="28"/>
          <w:szCs w:val="28"/>
        </w:rPr>
        <w:t xml:space="preserve">4. – </w:t>
      </w:r>
      <w:r>
        <w:rPr>
          <w:sz w:val="28"/>
          <w:szCs w:val="28"/>
          <w:lang w:val="uk-UA"/>
        </w:rPr>
        <w:t>С</w:t>
      </w:r>
      <w:r>
        <w:rPr>
          <w:sz w:val="28"/>
          <w:szCs w:val="28"/>
        </w:rPr>
        <w:t>.</w:t>
      </w:r>
      <w:r>
        <w:rPr>
          <w:sz w:val="28"/>
          <w:szCs w:val="28"/>
          <w:lang w:val="uk-UA"/>
        </w:rPr>
        <w:t xml:space="preserve"> </w:t>
      </w:r>
      <w:r>
        <w:rPr>
          <w:sz w:val="28"/>
          <w:szCs w:val="28"/>
        </w:rPr>
        <w:t>57–61.</w:t>
      </w:r>
    </w:p>
    <w:p w:rsidR="00FB1DF7" w:rsidRDefault="00FB1DF7" w:rsidP="00FB1DF7">
      <w:pPr>
        <w:spacing w:line="360" w:lineRule="auto"/>
        <w:jc w:val="both"/>
        <w:rPr>
          <w:sz w:val="28"/>
          <w:szCs w:val="28"/>
        </w:rPr>
      </w:pPr>
      <w:r>
        <w:rPr>
          <w:i/>
          <w:sz w:val="28"/>
          <w:szCs w:val="28"/>
          <w:lang w:val="uk-UA"/>
        </w:rPr>
        <w:t xml:space="preserve">254. </w:t>
      </w:r>
      <w:r>
        <w:rPr>
          <w:i/>
          <w:sz w:val="28"/>
          <w:szCs w:val="28"/>
        </w:rPr>
        <w:t xml:space="preserve">Ханина Н.Я., </w:t>
      </w:r>
      <w:r>
        <w:rPr>
          <w:sz w:val="28"/>
          <w:szCs w:val="28"/>
        </w:rPr>
        <w:t>Савельев В.А., Викулова О.В. Влияние экзогенного креатинфосфата на электрофизиологические параметры миокарда при перегрузочной форме сердечной недостаточности // Кардиология.</w:t>
      </w:r>
      <w:r w:rsidRPr="002038E1">
        <w:rPr>
          <w:sz w:val="28"/>
          <w:szCs w:val="28"/>
        </w:rPr>
        <w:t xml:space="preserve"> </w:t>
      </w:r>
      <w:r>
        <w:rPr>
          <w:sz w:val="28"/>
          <w:szCs w:val="28"/>
        </w:rPr>
        <w:t>– 1992.</w:t>
      </w:r>
      <w:r w:rsidRPr="002038E1">
        <w:rPr>
          <w:sz w:val="28"/>
          <w:szCs w:val="28"/>
        </w:rPr>
        <w:t xml:space="preserve"> </w:t>
      </w:r>
      <w:r>
        <w:rPr>
          <w:sz w:val="28"/>
          <w:szCs w:val="28"/>
        </w:rPr>
        <w:t>–     № 5.</w:t>
      </w:r>
      <w:r w:rsidRPr="002038E1">
        <w:rPr>
          <w:sz w:val="28"/>
          <w:szCs w:val="28"/>
        </w:rPr>
        <w:t xml:space="preserve"> </w:t>
      </w:r>
      <w:r>
        <w:rPr>
          <w:sz w:val="28"/>
          <w:szCs w:val="28"/>
        </w:rPr>
        <w:t>– С. 49–50.</w:t>
      </w:r>
    </w:p>
    <w:p w:rsidR="00FB1DF7" w:rsidRPr="00150333" w:rsidRDefault="00FB1DF7" w:rsidP="00FB1DF7">
      <w:pPr>
        <w:spacing w:line="360" w:lineRule="auto"/>
        <w:jc w:val="both"/>
        <w:rPr>
          <w:sz w:val="28"/>
          <w:szCs w:val="28"/>
          <w:lang w:val="uk-UA"/>
        </w:rPr>
      </w:pPr>
      <w:r>
        <w:rPr>
          <w:i/>
          <w:sz w:val="28"/>
          <w:szCs w:val="28"/>
          <w:lang w:val="uk-UA"/>
        </w:rPr>
        <w:t xml:space="preserve">255. Хворостинка В.М., </w:t>
      </w:r>
      <w:r>
        <w:rPr>
          <w:sz w:val="28"/>
          <w:szCs w:val="28"/>
          <w:lang w:val="uk-UA"/>
        </w:rPr>
        <w:t>Вовк К.В. Особливості перебігу ішемічної хвороби серця з супутнім хронічним некалькульозним холециститом // Укр. терапевт. журн.</w:t>
      </w:r>
      <w:r w:rsidRPr="002038E1">
        <w:rPr>
          <w:sz w:val="28"/>
          <w:szCs w:val="28"/>
        </w:rPr>
        <w:t xml:space="preserve"> </w:t>
      </w:r>
      <w:r>
        <w:rPr>
          <w:sz w:val="28"/>
          <w:szCs w:val="28"/>
        </w:rPr>
        <w:t>–</w:t>
      </w:r>
      <w:r>
        <w:rPr>
          <w:sz w:val="28"/>
          <w:szCs w:val="28"/>
          <w:lang w:val="uk-UA"/>
        </w:rPr>
        <w:t xml:space="preserve"> 2006.</w:t>
      </w:r>
      <w:r w:rsidRPr="002038E1">
        <w:rPr>
          <w:sz w:val="28"/>
          <w:szCs w:val="28"/>
        </w:rPr>
        <w:t xml:space="preserve"> </w:t>
      </w:r>
      <w:r>
        <w:rPr>
          <w:sz w:val="28"/>
          <w:szCs w:val="28"/>
        </w:rPr>
        <w:t>–</w:t>
      </w:r>
      <w:r>
        <w:rPr>
          <w:sz w:val="28"/>
          <w:szCs w:val="28"/>
          <w:lang w:val="uk-UA"/>
        </w:rPr>
        <w:t xml:space="preserve"> № 12.</w:t>
      </w:r>
      <w:r w:rsidRPr="002038E1">
        <w:rPr>
          <w:sz w:val="28"/>
          <w:szCs w:val="28"/>
        </w:rPr>
        <w:t xml:space="preserve"> </w:t>
      </w:r>
      <w:r>
        <w:rPr>
          <w:sz w:val="28"/>
          <w:szCs w:val="28"/>
        </w:rPr>
        <w:t>–</w:t>
      </w:r>
      <w:r>
        <w:rPr>
          <w:sz w:val="28"/>
          <w:szCs w:val="28"/>
          <w:lang w:val="uk-UA"/>
        </w:rPr>
        <w:t xml:space="preserve"> С. 46</w:t>
      </w:r>
      <w:r>
        <w:rPr>
          <w:sz w:val="28"/>
          <w:szCs w:val="28"/>
        </w:rPr>
        <w:t>–</w:t>
      </w:r>
      <w:r>
        <w:rPr>
          <w:sz w:val="28"/>
          <w:szCs w:val="28"/>
          <w:lang w:val="uk-UA"/>
        </w:rPr>
        <w:t>49.</w:t>
      </w:r>
    </w:p>
    <w:p w:rsidR="00FB1DF7" w:rsidRPr="008E66AD" w:rsidRDefault="00FB1DF7" w:rsidP="00FB1DF7">
      <w:pPr>
        <w:spacing w:line="360" w:lineRule="auto"/>
        <w:jc w:val="both"/>
        <w:rPr>
          <w:sz w:val="28"/>
          <w:szCs w:val="28"/>
        </w:rPr>
      </w:pPr>
      <w:r>
        <w:rPr>
          <w:i/>
          <w:sz w:val="28"/>
          <w:szCs w:val="28"/>
          <w:lang w:val="uk-UA"/>
        </w:rPr>
        <w:t xml:space="preserve">256. Хворостинка В.Н., </w:t>
      </w:r>
      <w:r>
        <w:rPr>
          <w:sz w:val="28"/>
          <w:szCs w:val="28"/>
        </w:rPr>
        <w:t>Колесникова Е.В., Цивенко О.И. Особенности течения язвенной болезни, ассоциированной с ишемической болезнью сердца // Укр. терапевт. журн.</w:t>
      </w:r>
      <w:r w:rsidRPr="002038E1">
        <w:rPr>
          <w:sz w:val="28"/>
          <w:szCs w:val="28"/>
        </w:rPr>
        <w:t xml:space="preserve"> </w:t>
      </w:r>
      <w:r>
        <w:rPr>
          <w:sz w:val="28"/>
          <w:szCs w:val="28"/>
        </w:rPr>
        <w:t>– 2005.</w:t>
      </w:r>
      <w:r w:rsidRPr="002038E1">
        <w:rPr>
          <w:sz w:val="28"/>
          <w:szCs w:val="28"/>
        </w:rPr>
        <w:t xml:space="preserve"> </w:t>
      </w:r>
      <w:r>
        <w:rPr>
          <w:sz w:val="28"/>
          <w:szCs w:val="28"/>
        </w:rPr>
        <w:t>– № 4.</w:t>
      </w:r>
      <w:r w:rsidRPr="002038E1">
        <w:rPr>
          <w:sz w:val="28"/>
          <w:szCs w:val="28"/>
        </w:rPr>
        <w:t xml:space="preserve"> </w:t>
      </w:r>
      <w:r>
        <w:rPr>
          <w:sz w:val="28"/>
          <w:szCs w:val="28"/>
        </w:rPr>
        <w:t>– С. 52–56.</w:t>
      </w:r>
    </w:p>
    <w:p w:rsidR="00FB1DF7" w:rsidRDefault="00FB1DF7" w:rsidP="00FB1DF7">
      <w:pPr>
        <w:spacing w:line="360" w:lineRule="auto"/>
        <w:jc w:val="both"/>
        <w:rPr>
          <w:sz w:val="28"/>
          <w:szCs w:val="28"/>
        </w:rPr>
      </w:pPr>
      <w:r>
        <w:rPr>
          <w:i/>
          <w:sz w:val="28"/>
          <w:szCs w:val="28"/>
          <w:lang w:val="uk-UA"/>
        </w:rPr>
        <w:t xml:space="preserve">257. </w:t>
      </w:r>
      <w:r>
        <w:rPr>
          <w:i/>
          <w:sz w:val="28"/>
          <w:szCs w:val="28"/>
        </w:rPr>
        <w:t>Хирургическое</w:t>
      </w:r>
      <w:r>
        <w:rPr>
          <w:sz w:val="28"/>
          <w:szCs w:val="28"/>
        </w:rPr>
        <w:t xml:space="preserve"> лечение больных ИБС с низкой фракцией выброса и постинфарктным кардиосклерозом / Константинов Б.А., Белов Ю.В., Аслибекян И.С., Каптюхин И.Н. // 4-</w:t>
      </w:r>
      <w:r>
        <w:rPr>
          <w:sz w:val="28"/>
          <w:szCs w:val="28"/>
          <w:lang w:val="uk-UA"/>
        </w:rPr>
        <w:t>й</w:t>
      </w:r>
      <w:r>
        <w:rPr>
          <w:sz w:val="28"/>
          <w:szCs w:val="28"/>
        </w:rPr>
        <w:t xml:space="preserve"> Всероссийск</w:t>
      </w:r>
      <w:r>
        <w:rPr>
          <w:sz w:val="28"/>
          <w:szCs w:val="28"/>
          <w:lang w:val="uk-UA"/>
        </w:rPr>
        <w:t>ий</w:t>
      </w:r>
      <w:r>
        <w:rPr>
          <w:sz w:val="28"/>
          <w:szCs w:val="28"/>
        </w:rPr>
        <w:t xml:space="preserve"> съезд сердечно-сосудистых хирургов. – М., 1998. – С. 69–70.</w:t>
      </w:r>
    </w:p>
    <w:p w:rsidR="00FB1DF7" w:rsidRDefault="00FB1DF7" w:rsidP="00FB1DF7">
      <w:pPr>
        <w:spacing w:line="360" w:lineRule="auto"/>
        <w:jc w:val="both"/>
        <w:rPr>
          <w:i/>
          <w:sz w:val="28"/>
          <w:szCs w:val="28"/>
          <w:lang w:val="uk-UA"/>
        </w:rPr>
      </w:pPr>
      <w:r>
        <w:rPr>
          <w:i/>
          <w:sz w:val="28"/>
          <w:szCs w:val="28"/>
          <w:lang w:val="uk-UA"/>
        </w:rPr>
        <w:t xml:space="preserve">258. </w:t>
      </w:r>
      <w:r>
        <w:rPr>
          <w:i/>
          <w:sz w:val="28"/>
          <w:szCs w:val="28"/>
        </w:rPr>
        <w:t>Хирургическое</w:t>
      </w:r>
      <w:r>
        <w:rPr>
          <w:sz w:val="28"/>
          <w:szCs w:val="28"/>
        </w:rPr>
        <w:t xml:space="preserve"> лечение постинфарктной аневризмы сердца: прошлое, настоящее и будущее / Бокерия Л.А., Работников В.С., Алшибая М.М., Дорофеев А.В. // Анналы хирургии.</w:t>
      </w:r>
      <w:r w:rsidRPr="002123FF">
        <w:rPr>
          <w:sz w:val="28"/>
          <w:szCs w:val="28"/>
        </w:rPr>
        <w:t xml:space="preserve"> </w:t>
      </w:r>
      <w:r>
        <w:rPr>
          <w:sz w:val="28"/>
          <w:szCs w:val="28"/>
        </w:rPr>
        <w:t>– 2002.</w:t>
      </w:r>
      <w:r w:rsidRPr="002123FF">
        <w:rPr>
          <w:sz w:val="28"/>
          <w:szCs w:val="28"/>
        </w:rPr>
        <w:t xml:space="preserve"> </w:t>
      </w:r>
      <w:r>
        <w:rPr>
          <w:sz w:val="28"/>
          <w:szCs w:val="28"/>
        </w:rPr>
        <w:t>– № 3.</w:t>
      </w:r>
      <w:r w:rsidRPr="002123FF">
        <w:rPr>
          <w:sz w:val="28"/>
          <w:szCs w:val="28"/>
        </w:rPr>
        <w:t xml:space="preserve"> </w:t>
      </w:r>
      <w:r>
        <w:rPr>
          <w:sz w:val="28"/>
          <w:szCs w:val="28"/>
        </w:rPr>
        <w:t>– С. 23–31.</w:t>
      </w:r>
    </w:p>
    <w:p w:rsidR="00FB1DF7" w:rsidRDefault="00FB1DF7" w:rsidP="00FB1DF7">
      <w:pPr>
        <w:spacing w:line="360" w:lineRule="auto"/>
        <w:jc w:val="both"/>
        <w:rPr>
          <w:i/>
          <w:sz w:val="28"/>
          <w:szCs w:val="28"/>
        </w:rPr>
      </w:pPr>
      <w:r>
        <w:rPr>
          <w:i/>
          <w:sz w:val="28"/>
          <w:szCs w:val="28"/>
          <w:lang w:val="uk-UA"/>
        </w:rPr>
        <w:t xml:space="preserve">259. </w:t>
      </w:r>
      <w:r>
        <w:rPr>
          <w:i/>
          <w:sz w:val="28"/>
          <w:szCs w:val="28"/>
        </w:rPr>
        <w:t>Хирургическое</w:t>
      </w:r>
      <w:r>
        <w:rPr>
          <w:sz w:val="28"/>
          <w:szCs w:val="28"/>
        </w:rPr>
        <w:t xml:space="preserve"> лечение постинфарктных аневризм левого желудочка сердца / Михеев А.А., Кранин Д.Л., Залесов В.Е. и др. // Клин. </w:t>
      </w:r>
      <w:r>
        <w:rPr>
          <w:sz w:val="28"/>
          <w:szCs w:val="28"/>
          <w:lang w:val="uk-UA"/>
        </w:rPr>
        <w:t>м</w:t>
      </w:r>
      <w:r>
        <w:rPr>
          <w:sz w:val="28"/>
          <w:szCs w:val="28"/>
        </w:rPr>
        <w:t>ед.</w:t>
      </w:r>
      <w:r w:rsidRPr="002123FF">
        <w:rPr>
          <w:sz w:val="28"/>
          <w:szCs w:val="28"/>
        </w:rPr>
        <w:t xml:space="preserve"> </w:t>
      </w:r>
      <w:r>
        <w:rPr>
          <w:sz w:val="28"/>
          <w:szCs w:val="28"/>
        </w:rPr>
        <w:t>– 1997.</w:t>
      </w:r>
      <w:r w:rsidRPr="002123FF">
        <w:rPr>
          <w:sz w:val="28"/>
          <w:szCs w:val="28"/>
        </w:rPr>
        <w:t xml:space="preserve"> </w:t>
      </w:r>
      <w:r>
        <w:rPr>
          <w:sz w:val="28"/>
          <w:szCs w:val="28"/>
        </w:rPr>
        <w:t>–    № 8.</w:t>
      </w:r>
      <w:r w:rsidRPr="002123FF">
        <w:rPr>
          <w:sz w:val="28"/>
          <w:szCs w:val="28"/>
        </w:rPr>
        <w:t xml:space="preserve"> </w:t>
      </w:r>
      <w:r>
        <w:rPr>
          <w:sz w:val="28"/>
          <w:szCs w:val="28"/>
        </w:rPr>
        <w:t>– С. 27–30.</w:t>
      </w:r>
    </w:p>
    <w:p w:rsidR="00FB1DF7" w:rsidRDefault="00FB1DF7" w:rsidP="00FB1DF7">
      <w:pPr>
        <w:spacing w:line="360" w:lineRule="auto"/>
        <w:jc w:val="both"/>
        <w:rPr>
          <w:sz w:val="28"/>
          <w:szCs w:val="28"/>
        </w:rPr>
      </w:pPr>
      <w:r>
        <w:rPr>
          <w:i/>
          <w:sz w:val="28"/>
          <w:szCs w:val="28"/>
          <w:lang w:val="uk-UA"/>
        </w:rPr>
        <w:t xml:space="preserve">260. </w:t>
      </w:r>
      <w:r>
        <w:rPr>
          <w:i/>
          <w:sz w:val="28"/>
          <w:szCs w:val="28"/>
        </w:rPr>
        <w:t>Хирургическое</w:t>
      </w:r>
      <w:r>
        <w:rPr>
          <w:sz w:val="28"/>
          <w:szCs w:val="28"/>
        </w:rPr>
        <w:t xml:space="preserve"> лечение постинфарктных аневризм сердца: Монография / Михеев А.А., Клюжев В.М., Ардашев В.Н. и др. – М.: Медпрактика, 2001. –  108 с.</w:t>
      </w:r>
    </w:p>
    <w:p w:rsidR="00FB1DF7" w:rsidRDefault="00FB1DF7" w:rsidP="00FB1DF7">
      <w:pPr>
        <w:spacing w:line="360" w:lineRule="auto"/>
        <w:jc w:val="both"/>
        <w:rPr>
          <w:sz w:val="28"/>
          <w:szCs w:val="28"/>
        </w:rPr>
      </w:pPr>
      <w:r>
        <w:rPr>
          <w:i/>
          <w:sz w:val="28"/>
          <w:szCs w:val="28"/>
          <w:lang w:val="uk-UA"/>
        </w:rPr>
        <w:t xml:space="preserve">261. </w:t>
      </w:r>
      <w:r>
        <w:rPr>
          <w:i/>
          <w:sz w:val="28"/>
          <w:szCs w:val="28"/>
        </w:rPr>
        <w:t>Хомазюк А.И.,</w:t>
      </w:r>
      <w:r>
        <w:rPr>
          <w:sz w:val="28"/>
          <w:szCs w:val="28"/>
        </w:rPr>
        <w:t xml:space="preserve"> Гончар И.В. Энергетический метаболизм миокарда // Укр.</w:t>
      </w:r>
      <w:r>
        <w:rPr>
          <w:sz w:val="28"/>
          <w:szCs w:val="28"/>
          <w:lang w:val="uk-UA"/>
        </w:rPr>
        <w:t xml:space="preserve"> кардіол. журнал.</w:t>
      </w:r>
      <w:r w:rsidRPr="002123FF">
        <w:rPr>
          <w:sz w:val="28"/>
          <w:szCs w:val="28"/>
        </w:rPr>
        <w:t xml:space="preserve"> </w:t>
      </w:r>
      <w:r>
        <w:rPr>
          <w:sz w:val="28"/>
          <w:szCs w:val="28"/>
        </w:rPr>
        <w:t>–</w:t>
      </w:r>
      <w:r>
        <w:rPr>
          <w:sz w:val="28"/>
          <w:szCs w:val="28"/>
          <w:lang w:val="uk-UA"/>
        </w:rPr>
        <w:t xml:space="preserve"> 1998.</w:t>
      </w:r>
      <w:r w:rsidRPr="002123FF">
        <w:rPr>
          <w:sz w:val="28"/>
          <w:szCs w:val="28"/>
        </w:rPr>
        <w:t xml:space="preserve"> </w:t>
      </w:r>
      <w:r>
        <w:rPr>
          <w:sz w:val="28"/>
          <w:szCs w:val="28"/>
        </w:rPr>
        <w:t>–</w:t>
      </w:r>
      <w:r>
        <w:rPr>
          <w:sz w:val="28"/>
          <w:szCs w:val="28"/>
          <w:lang w:val="uk-UA"/>
        </w:rPr>
        <w:t xml:space="preserve">  </w:t>
      </w:r>
      <w:r>
        <w:rPr>
          <w:sz w:val="28"/>
          <w:szCs w:val="28"/>
        </w:rPr>
        <w:t>С. 88–95.</w:t>
      </w:r>
    </w:p>
    <w:p w:rsidR="00FB1DF7" w:rsidRPr="000178E9" w:rsidRDefault="00FB1DF7" w:rsidP="00FB1DF7">
      <w:pPr>
        <w:spacing w:line="360" w:lineRule="auto"/>
        <w:jc w:val="both"/>
        <w:rPr>
          <w:sz w:val="28"/>
          <w:szCs w:val="28"/>
          <w:lang w:val="uk-UA"/>
        </w:rPr>
      </w:pPr>
      <w:r>
        <w:rPr>
          <w:i/>
          <w:sz w:val="28"/>
          <w:szCs w:val="28"/>
          <w:lang w:val="uk-UA"/>
        </w:rPr>
        <w:t xml:space="preserve">262. Циммерман Я.С. </w:t>
      </w:r>
      <w:r>
        <w:rPr>
          <w:sz w:val="28"/>
          <w:szCs w:val="28"/>
          <w:lang w:val="uk-UA"/>
        </w:rPr>
        <w:t>Хронические гастриты и язвенная болезнь: Монография.- Пермь, 2000.</w:t>
      </w:r>
      <w:r w:rsidRPr="002123FF">
        <w:rPr>
          <w:sz w:val="28"/>
          <w:szCs w:val="28"/>
        </w:rPr>
        <w:t xml:space="preserve"> </w:t>
      </w:r>
      <w:r>
        <w:rPr>
          <w:sz w:val="28"/>
          <w:szCs w:val="28"/>
        </w:rPr>
        <w:t>–</w:t>
      </w:r>
      <w:r>
        <w:rPr>
          <w:sz w:val="28"/>
          <w:szCs w:val="28"/>
          <w:lang w:val="uk-UA"/>
        </w:rPr>
        <w:t xml:space="preserve"> 256 с.</w:t>
      </w:r>
    </w:p>
    <w:p w:rsidR="00FB1DF7" w:rsidRPr="00FC5E30" w:rsidRDefault="00FB1DF7" w:rsidP="00FB1DF7">
      <w:pPr>
        <w:spacing w:line="360" w:lineRule="auto"/>
        <w:jc w:val="both"/>
        <w:rPr>
          <w:sz w:val="28"/>
          <w:szCs w:val="28"/>
          <w:lang w:val="uk-UA"/>
        </w:rPr>
      </w:pPr>
      <w:r>
        <w:rPr>
          <w:i/>
          <w:sz w:val="28"/>
          <w:szCs w:val="28"/>
          <w:lang w:val="uk-UA"/>
        </w:rPr>
        <w:lastRenderedPageBreak/>
        <w:t xml:space="preserve">263. Чебаненко Н. </w:t>
      </w:r>
      <w:r>
        <w:rPr>
          <w:sz w:val="28"/>
          <w:szCs w:val="28"/>
          <w:lang w:val="uk-UA"/>
        </w:rPr>
        <w:t>Зависимость уровня соматического здоровья от социально-экономических характеристик образа жизни населения //Ліки України.</w:t>
      </w:r>
      <w:r w:rsidRPr="002123FF">
        <w:rPr>
          <w:sz w:val="28"/>
          <w:szCs w:val="28"/>
        </w:rPr>
        <w:t xml:space="preserve"> </w:t>
      </w:r>
      <w:r>
        <w:rPr>
          <w:sz w:val="28"/>
          <w:szCs w:val="28"/>
        </w:rPr>
        <w:t>–</w:t>
      </w:r>
      <w:r>
        <w:rPr>
          <w:sz w:val="28"/>
          <w:szCs w:val="28"/>
          <w:lang w:val="uk-UA"/>
        </w:rPr>
        <w:t xml:space="preserve"> 2002.</w:t>
      </w:r>
      <w:r w:rsidRPr="002123FF">
        <w:rPr>
          <w:sz w:val="28"/>
          <w:szCs w:val="28"/>
        </w:rPr>
        <w:t xml:space="preserve"> </w:t>
      </w:r>
      <w:r>
        <w:rPr>
          <w:sz w:val="28"/>
          <w:szCs w:val="28"/>
        </w:rPr>
        <w:t>–</w:t>
      </w:r>
      <w:r>
        <w:rPr>
          <w:sz w:val="28"/>
          <w:szCs w:val="28"/>
          <w:lang w:val="uk-UA"/>
        </w:rPr>
        <w:t xml:space="preserve"> № 11.</w:t>
      </w:r>
      <w:r w:rsidRPr="002123FF">
        <w:rPr>
          <w:sz w:val="28"/>
          <w:szCs w:val="28"/>
        </w:rPr>
        <w:t xml:space="preserve"> </w:t>
      </w:r>
      <w:r>
        <w:rPr>
          <w:sz w:val="28"/>
          <w:szCs w:val="28"/>
        </w:rPr>
        <w:t>–</w:t>
      </w:r>
      <w:r>
        <w:rPr>
          <w:sz w:val="28"/>
          <w:szCs w:val="28"/>
          <w:lang w:val="uk-UA"/>
        </w:rPr>
        <w:t xml:space="preserve"> С. 45</w:t>
      </w:r>
      <w:r>
        <w:rPr>
          <w:sz w:val="28"/>
          <w:szCs w:val="28"/>
        </w:rPr>
        <w:t>–</w:t>
      </w:r>
      <w:r>
        <w:rPr>
          <w:sz w:val="28"/>
          <w:szCs w:val="28"/>
          <w:lang w:val="uk-UA"/>
        </w:rPr>
        <w:t>48.</w:t>
      </w:r>
    </w:p>
    <w:p w:rsidR="00FB1DF7" w:rsidRPr="00FC5E30" w:rsidRDefault="00FB1DF7" w:rsidP="00FB1DF7">
      <w:pPr>
        <w:spacing w:line="360" w:lineRule="auto"/>
        <w:jc w:val="both"/>
        <w:rPr>
          <w:sz w:val="28"/>
          <w:szCs w:val="28"/>
        </w:rPr>
      </w:pPr>
      <w:r>
        <w:rPr>
          <w:i/>
          <w:sz w:val="28"/>
          <w:szCs w:val="28"/>
          <w:lang w:val="uk-UA"/>
        </w:rPr>
        <w:t xml:space="preserve">264. Чебаненко Н. </w:t>
      </w:r>
      <w:r>
        <w:rPr>
          <w:sz w:val="28"/>
          <w:szCs w:val="28"/>
          <w:lang w:val="uk-UA"/>
        </w:rPr>
        <w:t xml:space="preserve">Качество жизни, </w:t>
      </w:r>
      <w:r>
        <w:rPr>
          <w:sz w:val="28"/>
          <w:szCs w:val="28"/>
          <w:lang w:val="en-US"/>
        </w:rPr>
        <w:t>wellness</w:t>
      </w:r>
      <w:r w:rsidRPr="00FC5E30">
        <w:rPr>
          <w:sz w:val="28"/>
          <w:szCs w:val="28"/>
        </w:rPr>
        <w:t xml:space="preserve">, </w:t>
      </w:r>
      <w:r>
        <w:rPr>
          <w:sz w:val="28"/>
          <w:szCs w:val="28"/>
        </w:rPr>
        <w:t xml:space="preserve">индивидуальное здоровье: сравнительная оценка понятий // </w:t>
      </w:r>
      <w:r>
        <w:rPr>
          <w:sz w:val="28"/>
          <w:szCs w:val="28"/>
          <w:lang w:val="uk-UA"/>
        </w:rPr>
        <w:t>Ліки України.</w:t>
      </w:r>
      <w:r w:rsidRPr="002123FF">
        <w:rPr>
          <w:sz w:val="28"/>
          <w:szCs w:val="28"/>
        </w:rPr>
        <w:t xml:space="preserve"> </w:t>
      </w:r>
      <w:r>
        <w:rPr>
          <w:sz w:val="28"/>
          <w:szCs w:val="28"/>
        </w:rPr>
        <w:t>–</w:t>
      </w:r>
      <w:r>
        <w:rPr>
          <w:sz w:val="28"/>
          <w:szCs w:val="28"/>
          <w:lang w:val="uk-UA"/>
        </w:rPr>
        <w:t xml:space="preserve"> 2002.</w:t>
      </w:r>
      <w:r w:rsidRPr="002123FF">
        <w:rPr>
          <w:sz w:val="28"/>
          <w:szCs w:val="28"/>
        </w:rPr>
        <w:t xml:space="preserve"> </w:t>
      </w:r>
      <w:r>
        <w:rPr>
          <w:sz w:val="28"/>
          <w:szCs w:val="28"/>
        </w:rPr>
        <w:t>–</w:t>
      </w:r>
      <w:r>
        <w:rPr>
          <w:sz w:val="28"/>
          <w:szCs w:val="28"/>
          <w:lang w:val="uk-UA"/>
        </w:rPr>
        <w:t xml:space="preserve"> № 12.</w:t>
      </w:r>
      <w:r w:rsidRPr="002123FF">
        <w:rPr>
          <w:sz w:val="28"/>
          <w:szCs w:val="28"/>
        </w:rPr>
        <w:t xml:space="preserve"> </w:t>
      </w:r>
      <w:r>
        <w:rPr>
          <w:sz w:val="28"/>
          <w:szCs w:val="28"/>
        </w:rPr>
        <w:t>–</w:t>
      </w:r>
      <w:r>
        <w:rPr>
          <w:sz w:val="28"/>
          <w:szCs w:val="28"/>
          <w:lang w:val="uk-UA"/>
        </w:rPr>
        <w:t xml:space="preserve"> С. 55</w:t>
      </w:r>
      <w:r>
        <w:rPr>
          <w:sz w:val="28"/>
          <w:szCs w:val="28"/>
        </w:rPr>
        <w:t>–</w:t>
      </w:r>
      <w:r>
        <w:rPr>
          <w:sz w:val="28"/>
          <w:szCs w:val="28"/>
          <w:lang w:val="uk-UA"/>
        </w:rPr>
        <w:t>61.</w:t>
      </w:r>
    </w:p>
    <w:p w:rsidR="00FB1DF7" w:rsidRDefault="00FB1DF7" w:rsidP="00FB1DF7">
      <w:pPr>
        <w:spacing w:line="360" w:lineRule="auto"/>
        <w:jc w:val="both"/>
        <w:rPr>
          <w:sz w:val="28"/>
          <w:szCs w:val="28"/>
        </w:rPr>
      </w:pPr>
      <w:r>
        <w:rPr>
          <w:i/>
          <w:sz w:val="28"/>
          <w:szCs w:val="28"/>
          <w:lang w:val="uk-UA"/>
        </w:rPr>
        <w:t xml:space="preserve">265. Черная </w:t>
      </w:r>
      <w:r>
        <w:rPr>
          <w:i/>
          <w:sz w:val="28"/>
          <w:szCs w:val="28"/>
        </w:rPr>
        <w:t>И.В.</w:t>
      </w:r>
      <w:r>
        <w:rPr>
          <w:sz w:val="28"/>
          <w:szCs w:val="28"/>
        </w:rPr>
        <w:t xml:space="preserve"> Безболевая ишемия миокарда у больных ишемической болезнью сердца в сочетании с язвенной болезнью двенадцатиперстной кишки по данным суточного мониторирования ЭКГ: диагностика, прогноз, терапия // </w:t>
      </w:r>
      <w:r>
        <w:rPr>
          <w:sz w:val="28"/>
          <w:szCs w:val="28"/>
          <w:lang w:val="en-US"/>
        </w:rPr>
        <w:t>VII</w:t>
      </w:r>
      <w:r>
        <w:rPr>
          <w:sz w:val="28"/>
          <w:szCs w:val="28"/>
          <w:lang w:val="uk-UA"/>
        </w:rPr>
        <w:t xml:space="preserve"> Національний конгрес кардіологів України.</w:t>
      </w:r>
      <w:r w:rsidRPr="002123FF">
        <w:rPr>
          <w:sz w:val="28"/>
          <w:szCs w:val="28"/>
        </w:rPr>
        <w:t xml:space="preserve"> </w:t>
      </w:r>
      <w:r>
        <w:rPr>
          <w:sz w:val="28"/>
          <w:szCs w:val="28"/>
        </w:rPr>
        <w:t>–</w:t>
      </w:r>
      <w:r>
        <w:rPr>
          <w:sz w:val="28"/>
          <w:szCs w:val="28"/>
          <w:lang w:val="uk-UA"/>
        </w:rPr>
        <w:t xml:space="preserve"> Дніпропетровськ, 2004.</w:t>
      </w:r>
      <w:r w:rsidRPr="002123FF">
        <w:rPr>
          <w:sz w:val="28"/>
          <w:szCs w:val="28"/>
        </w:rPr>
        <w:t xml:space="preserve"> </w:t>
      </w:r>
      <w:r>
        <w:rPr>
          <w:sz w:val="28"/>
          <w:szCs w:val="28"/>
        </w:rPr>
        <w:t xml:space="preserve">–     </w:t>
      </w:r>
      <w:r>
        <w:rPr>
          <w:sz w:val="28"/>
          <w:szCs w:val="28"/>
          <w:lang w:val="uk-UA"/>
        </w:rPr>
        <w:t xml:space="preserve"> С. 197.</w:t>
      </w:r>
    </w:p>
    <w:p w:rsidR="00FB1DF7" w:rsidRPr="000178E9" w:rsidRDefault="00FB1DF7" w:rsidP="00FB1DF7">
      <w:pPr>
        <w:spacing w:line="360" w:lineRule="auto"/>
        <w:jc w:val="both"/>
        <w:rPr>
          <w:sz w:val="28"/>
          <w:szCs w:val="28"/>
          <w:lang w:val="uk-UA"/>
        </w:rPr>
      </w:pPr>
      <w:r>
        <w:rPr>
          <w:i/>
          <w:sz w:val="28"/>
          <w:szCs w:val="28"/>
          <w:lang w:val="uk-UA"/>
        </w:rPr>
        <w:t xml:space="preserve">266. Чиркин А.А., </w:t>
      </w:r>
      <w:r>
        <w:rPr>
          <w:sz w:val="28"/>
          <w:szCs w:val="28"/>
          <w:lang w:val="uk-UA"/>
        </w:rPr>
        <w:t>Окороков А.И., Гончарик И.И. Диагностический справочник терапевта.</w:t>
      </w:r>
      <w:r w:rsidRPr="002123FF">
        <w:rPr>
          <w:sz w:val="28"/>
          <w:szCs w:val="28"/>
        </w:rPr>
        <w:t xml:space="preserve"> </w:t>
      </w:r>
      <w:r>
        <w:rPr>
          <w:sz w:val="28"/>
          <w:szCs w:val="28"/>
        </w:rPr>
        <w:t>–</w:t>
      </w:r>
      <w:r>
        <w:rPr>
          <w:sz w:val="28"/>
          <w:szCs w:val="28"/>
          <w:lang w:val="uk-UA"/>
        </w:rPr>
        <w:t xml:space="preserve"> Минск: Беларусь, 1992.</w:t>
      </w:r>
      <w:r w:rsidRPr="002123FF">
        <w:rPr>
          <w:sz w:val="28"/>
          <w:szCs w:val="28"/>
        </w:rPr>
        <w:t xml:space="preserve"> </w:t>
      </w:r>
      <w:r>
        <w:rPr>
          <w:sz w:val="28"/>
          <w:szCs w:val="28"/>
        </w:rPr>
        <w:t>–</w:t>
      </w:r>
      <w:r>
        <w:rPr>
          <w:sz w:val="28"/>
          <w:szCs w:val="28"/>
          <w:lang w:val="uk-UA"/>
        </w:rPr>
        <w:t xml:space="preserve"> 623 с.</w:t>
      </w:r>
    </w:p>
    <w:p w:rsidR="00FB1DF7" w:rsidRDefault="00FB1DF7" w:rsidP="00FB1DF7">
      <w:pPr>
        <w:spacing w:line="360" w:lineRule="auto"/>
        <w:jc w:val="both"/>
        <w:rPr>
          <w:sz w:val="28"/>
          <w:szCs w:val="28"/>
        </w:rPr>
      </w:pPr>
      <w:r>
        <w:rPr>
          <w:i/>
          <w:sz w:val="28"/>
          <w:szCs w:val="28"/>
          <w:lang w:val="uk-UA"/>
        </w:rPr>
        <w:t xml:space="preserve">267. </w:t>
      </w:r>
      <w:r>
        <w:rPr>
          <w:i/>
          <w:sz w:val="28"/>
          <w:szCs w:val="28"/>
        </w:rPr>
        <w:t>Шабалин А.В.</w:t>
      </w:r>
      <w:r>
        <w:rPr>
          <w:sz w:val="28"/>
          <w:szCs w:val="28"/>
        </w:rPr>
        <w:t>, Никитин Ю.П. Защита кардиомиоцита. Современное состояние и перспективы // Кардиология. – 1999. – № 3. – С. 4–10.</w:t>
      </w:r>
    </w:p>
    <w:p w:rsidR="00FB1DF7" w:rsidRDefault="00FB1DF7" w:rsidP="00FB1DF7">
      <w:pPr>
        <w:tabs>
          <w:tab w:val="num" w:pos="1800"/>
        </w:tabs>
        <w:spacing w:line="360" w:lineRule="auto"/>
        <w:jc w:val="both"/>
        <w:rPr>
          <w:sz w:val="28"/>
          <w:szCs w:val="28"/>
          <w:lang w:val="uk-UA"/>
        </w:rPr>
      </w:pPr>
      <w:r>
        <w:rPr>
          <w:i/>
          <w:sz w:val="28"/>
          <w:szCs w:val="28"/>
          <w:lang w:val="uk-UA"/>
        </w:rPr>
        <w:t xml:space="preserve">268. </w:t>
      </w:r>
      <w:r w:rsidRPr="00EA514E">
        <w:rPr>
          <w:i/>
          <w:sz w:val="28"/>
          <w:szCs w:val="28"/>
          <w:lang w:val="uk-UA"/>
        </w:rPr>
        <w:t>Шалауров А.В.</w:t>
      </w:r>
      <w:r>
        <w:rPr>
          <w:i/>
          <w:sz w:val="28"/>
          <w:szCs w:val="28"/>
          <w:lang w:val="uk-UA"/>
        </w:rPr>
        <w:t xml:space="preserve">, </w:t>
      </w:r>
      <w:r>
        <w:rPr>
          <w:sz w:val="28"/>
          <w:szCs w:val="28"/>
          <w:lang w:val="uk-UA"/>
        </w:rPr>
        <w:t>Щедрина А.Г. Определение соматотипов мужчин по относительному содержанию компонентов массы тела // Арх. анатомии, гистологии и эмбриологии.</w:t>
      </w:r>
      <w:r w:rsidRPr="002123FF">
        <w:rPr>
          <w:sz w:val="28"/>
          <w:szCs w:val="28"/>
        </w:rPr>
        <w:t xml:space="preserve"> </w:t>
      </w:r>
      <w:r>
        <w:rPr>
          <w:sz w:val="28"/>
          <w:szCs w:val="28"/>
        </w:rPr>
        <w:t>–</w:t>
      </w:r>
      <w:r>
        <w:rPr>
          <w:sz w:val="28"/>
          <w:szCs w:val="28"/>
          <w:lang w:val="uk-UA"/>
        </w:rPr>
        <w:t xml:space="preserve"> 1991.</w:t>
      </w:r>
      <w:r w:rsidRPr="002123FF">
        <w:rPr>
          <w:sz w:val="28"/>
          <w:szCs w:val="28"/>
        </w:rPr>
        <w:t xml:space="preserve"> </w:t>
      </w:r>
      <w:r>
        <w:rPr>
          <w:sz w:val="28"/>
          <w:szCs w:val="28"/>
        </w:rPr>
        <w:t>–</w:t>
      </w:r>
      <w:r>
        <w:rPr>
          <w:sz w:val="28"/>
          <w:szCs w:val="28"/>
          <w:lang w:val="uk-UA"/>
        </w:rPr>
        <w:t xml:space="preserve"> № 5.</w:t>
      </w:r>
      <w:r w:rsidRPr="002123FF">
        <w:rPr>
          <w:sz w:val="28"/>
          <w:szCs w:val="28"/>
        </w:rPr>
        <w:t xml:space="preserve"> </w:t>
      </w:r>
      <w:r>
        <w:rPr>
          <w:sz w:val="28"/>
          <w:szCs w:val="28"/>
        </w:rPr>
        <w:t>–</w:t>
      </w:r>
      <w:r>
        <w:rPr>
          <w:sz w:val="28"/>
          <w:szCs w:val="28"/>
          <w:lang w:val="uk-UA"/>
        </w:rPr>
        <w:t xml:space="preserve"> С. 87</w:t>
      </w:r>
      <w:r>
        <w:rPr>
          <w:sz w:val="28"/>
          <w:szCs w:val="28"/>
        </w:rPr>
        <w:t>–</w:t>
      </w:r>
      <w:r>
        <w:rPr>
          <w:sz w:val="28"/>
          <w:szCs w:val="28"/>
          <w:lang w:val="uk-UA"/>
        </w:rPr>
        <w:t>90.</w:t>
      </w:r>
    </w:p>
    <w:p w:rsidR="00FB1DF7" w:rsidRDefault="00FB1DF7" w:rsidP="00FB1DF7">
      <w:pPr>
        <w:spacing w:line="360" w:lineRule="auto"/>
        <w:jc w:val="both"/>
        <w:rPr>
          <w:sz w:val="28"/>
          <w:szCs w:val="28"/>
          <w:lang w:val="uk-UA"/>
        </w:rPr>
      </w:pPr>
      <w:r>
        <w:rPr>
          <w:i/>
          <w:sz w:val="28"/>
          <w:szCs w:val="28"/>
          <w:lang w:val="uk-UA"/>
        </w:rPr>
        <w:t xml:space="preserve">269. Шапаренко П.П., </w:t>
      </w:r>
      <w:r>
        <w:rPr>
          <w:sz w:val="28"/>
          <w:szCs w:val="28"/>
          <w:lang w:val="uk-UA"/>
        </w:rPr>
        <w:t>Денисюк В.І., Шапаренко Г.П. Тіло людини, серце, гіпертонічна хвороба (соматометричне та ехокардіографічне дослідження): Монографія.</w:t>
      </w:r>
      <w:r w:rsidRPr="002123FF">
        <w:rPr>
          <w:sz w:val="28"/>
          <w:szCs w:val="28"/>
          <w:lang w:val="uk-UA"/>
        </w:rPr>
        <w:t xml:space="preserve"> –</w:t>
      </w:r>
      <w:r>
        <w:rPr>
          <w:sz w:val="28"/>
          <w:szCs w:val="28"/>
          <w:lang w:val="uk-UA"/>
        </w:rPr>
        <w:t xml:space="preserve"> Вінниця, 2000.</w:t>
      </w:r>
      <w:r w:rsidRPr="002123FF">
        <w:rPr>
          <w:sz w:val="28"/>
          <w:szCs w:val="28"/>
          <w:lang w:val="uk-UA"/>
        </w:rPr>
        <w:t xml:space="preserve"> –</w:t>
      </w:r>
      <w:r>
        <w:rPr>
          <w:sz w:val="28"/>
          <w:szCs w:val="28"/>
          <w:lang w:val="uk-UA"/>
        </w:rPr>
        <w:t xml:space="preserve"> 133 с.</w:t>
      </w:r>
    </w:p>
    <w:p w:rsidR="00FB1DF7" w:rsidRDefault="00FB1DF7" w:rsidP="00FB1DF7">
      <w:pPr>
        <w:spacing w:line="360" w:lineRule="auto"/>
        <w:jc w:val="both"/>
        <w:rPr>
          <w:sz w:val="28"/>
          <w:szCs w:val="28"/>
          <w:lang w:val="uk-UA"/>
        </w:rPr>
      </w:pPr>
      <w:r>
        <w:rPr>
          <w:i/>
          <w:sz w:val="28"/>
          <w:szCs w:val="28"/>
          <w:lang w:val="uk-UA"/>
        </w:rPr>
        <w:t xml:space="preserve">270. Шапаренко П.Ф. </w:t>
      </w:r>
      <w:r>
        <w:rPr>
          <w:sz w:val="28"/>
          <w:szCs w:val="28"/>
          <w:lang w:val="uk-UA"/>
        </w:rPr>
        <w:t>Принцип пропорциональности в соматогенезе: Монография.</w:t>
      </w:r>
      <w:r w:rsidRPr="002123FF">
        <w:rPr>
          <w:sz w:val="28"/>
          <w:szCs w:val="28"/>
        </w:rPr>
        <w:t xml:space="preserve"> </w:t>
      </w:r>
      <w:r>
        <w:rPr>
          <w:sz w:val="28"/>
          <w:szCs w:val="28"/>
        </w:rPr>
        <w:t>–</w:t>
      </w:r>
      <w:r>
        <w:rPr>
          <w:sz w:val="28"/>
          <w:szCs w:val="28"/>
          <w:lang w:val="uk-UA"/>
        </w:rPr>
        <w:t xml:space="preserve"> Винница: Центр НИТ ВМИ, 1994.</w:t>
      </w:r>
      <w:r w:rsidRPr="002123FF">
        <w:rPr>
          <w:sz w:val="28"/>
          <w:szCs w:val="28"/>
        </w:rPr>
        <w:t xml:space="preserve"> </w:t>
      </w:r>
      <w:r>
        <w:rPr>
          <w:sz w:val="28"/>
          <w:szCs w:val="28"/>
        </w:rPr>
        <w:t>–</w:t>
      </w:r>
      <w:r>
        <w:rPr>
          <w:sz w:val="28"/>
          <w:szCs w:val="28"/>
          <w:lang w:val="uk-UA"/>
        </w:rPr>
        <w:t xml:space="preserve"> 225 с.</w:t>
      </w:r>
    </w:p>
    <w:p w:rsidR="00FB1DF7" w:rsidRDefault="00FB1DF7" w:rsidP="00FB1DF7">
      <w:pPr>
        <w:spacing w:line="360" w:lineRule="auto"/>
        <w:jc w:val="both"/>
        <w:rPr>
          <w:sz w:val="28"/>
          <w:szCs w:val="28"/>
          <w:lang w:val="uk-UA"/>
        </w:rPr>
      </w:pPr>
      <w:r>
        <w:rPr>
          <w:i/>
          <w:sz w:val="28"/>
          <w:szCs w:val="28"/>
          <w:lang w:val="uk-UA"/>
        </w:rPr>
        <w:t xml:space="preserve">271. </w:t>
      </w:r>
      <w:r>
        <w:rPr>
          <w:i/>
          <w:sz w:val="28"/>
          <w:szCs w:val="28"/>
        </w:rPr>
        <w:t>Шевченко Н.М.</w:t>
      </w:r>
      <w:r>
        <w:rPr>
          <w:sz w:val="28"/>
          <w:szCs w:val="28"/>
        </w:rPr>
        <w:t xml:space="preserve"> Осложнения инфаркта миокарда</w:t>
      </w:r>
      <w:r>
        <w:rPr>
          <w:sz w:val="28"/>
          <w:szCs w:val="28"/>
          <w:lang w:val="uk-UA"/>
        </w:rPr>
        <w:t xml:space="preserve"> /</w:t>
      </w:r>
      <w:r>
        <w:rPr>
          <w:sz w:val="28"/>
          <w:szCs w:val="28"/>
        </w:rPr>
        <w:t xml:space="preserve"> Рациональная кардиология</w:t>
      </w:r>
      <w:r>
        <w:rPr>
          <w:sz w:val="28"/>
          <w:szCs w:val="28"/>
          <w:lang w:val="uk-UA"/>
        </w:rPr>
        <w:t>:</w:t>
      </w:r>
      <w:r>
        <w:rPr>
          <w:sz w:val="28"/>
          <w:szCs w:val="28"/>
        </w:rPr>
        <w:t xml:space="preserve"> Справочное руководство.</w:t>
      </w:r>
      <w:r w:rsidRPr="002123FF">
        <w:rPr>
          <w:sz w:val="28"/>
          <w:szCs w:val="28"/>
        </w:rPr>
        <w:t xml:space="preserve"> </w:t>
      </w:r>
      <w:r>
        <w:rPr>
          <w:sz w:val="28"/>
          <w:szCs w:val="28"/>
        </w:rPr>
        <w:t>– М.: Стар’ко</w:t>
      </w:r>
      <w:r>
        <w:rPr>
          <w:sz w:val="28"/>
          <w:szCs w:val="28"/>
          <w:lang w:val="uk-UA"/>
        </w:rPr>
        <w:t>, 1998.</w:t>
      </w:r>
      <w:r w:rsidRPr="002123FF">
        <w:rPr>
          <w:sz w:val="28"/>
          <w:szCs w:val="28"/>
        </w:rPr>
        <w:t xml:space="preserve"> </w:t>
      </w:r>
      <w:r>
        <w:rPr>
          <w:sz w:val="28"/>
          <w:szCs w:val="28"/>
        </w:rPr>
        <w:t>–</w:t>
      </w:r>
      <w:r>
        <w:rPr>
          <w:sz w:val="28"/>
          <w:szCs w:val="28"/>
          <w:lang w:val="uk-UA"/>
        </w:rPr>
        <w:t xml:space="preserve"> С. 121</w:t>
      </w:r>
      <w:r>
        <w:rPr>
          <w:sz w:val="28"/>
          <w:szCs w:val="28"/>
        </w:rPr>
        <w:t>–</w:t>
      </w:r>
      <w:r>
        <w:rPr>
          <w:sz w:val="28"/>
          <w:szCs w:val="28"/>
          <w:lang w:val="uk-UA"/>
        </w:rPr>
        <w:t>131.</w:t>
      </w:r>
    </w:p>
    <w:p w:rsidR="00FB1DF7" w:rsidRPr="001F3011" w:rsidRDefault="00FB1DF7" w:rsidP="00FB1DF7">
      <w:pPr>
        <w:spacing w:line="360" w:lineRule="auto"/>
        <w:jc w:val="both"/>
        <w:rPr>
          <w:sz w:val="28"/>
          <w:szCs w:val="28"/>
          <w:lang w:val="uk-UA"/>
        </w:rPr>
      </w:pPr>
      <w:r>
        <w:rPr>
          <w:i/>
          <w:sz w:val="28"/>
          <w:szCs w:val="28"/>
          <w:lang w:val="uk-UA"/>
        </w:rPr>
        <w:t xml:space="preserve">272. Шевченко О.С. </w:t>
      </w:r>
      <w:r>
        <w:rPr>
          <w:sz w:val="28"/>
          <w:szCs w:val="28"/>
          <w:lang w:val="uk-UA"/>
        </w:rPr>
        <w:t>Імунологічні аспекти патогенезу хронічної серцевої недостатності // Укр. терапевт. журн.</w:t>
      </w:r>
      <w:r w:rsidRPr="002123FF">
        <w:rPr>
          <w:sz w:val="28"/>
          <w:szCs w:val="28"/>
          <w:lang w:val="uk-UA"/>
        </w:rPr>
        <w:t xml:space="preserve"> –</w:t>
      </w:r>
      <w:r>
        <w:rPr>
          <w:sz w:val="28"/>
          <w:szCs w:val="28"/>
          <w:lang w:val="uk-UA"/>
        </w:rPr>
        <w:t xml:space="preserve"> 2005.</w:t>
      </w:r>
      <w:r w:rsidRPr="002123FF">
        <w:rPr>
          <w:sz w:val="28"/>
          <w:szCs w:val="28"/>
          <w:lang w:val="uk-UA"/>
        </w:rPr>
        <w:t xml:space="preserve"> –</w:t>
      </w:r>
      <w:r>
        <w:rPr>
          <w:sz w:val="28"/>
          <w:szCs w:val="28"/>
          <w:lang w:val="uk-UA"/>
        </w:rPr>
        <w:t xml:space="preserve"> № 4.</w:t>
      </w:r>
      <w:r w:rsidRPr="002123FF">
        <w:rPr>
          <w:sz w:val="28"/>
          <w:szCs w:val="28"/>
          <w:lang w:val="uk-UA"/>
        </w:rPr>
        <w:t xml:space="preserve"> –</w:t>
      </w:r>
      <w:r>
        <w:rPr>
          <w:sz w:val="28"/>
          <w:szCs w:val="28"/>
          <w:lang w:val="uk-UA"/>
        </w:rPr>
        <w:t xml:space="preserve"> С. 20</w:t>
      </w:r>
      <w:r w:rsidRPr="002123FF">
        <w:rPr>
          <w:sz w:val="28"/>
          <w:szCs w:val="28"/>
          <w:lang w:val="uk-UA"/>
        </w:rPr>
        <w:t>–</w:t>
      </w:r>
      <w:r>
        <w:rPr>
          <w:sz w:val="28"/>
          <w:szCs w:val="28"/>
          <w:lang w:val="uk-UA"/>
        </w:rPr>
        <w:t>25.</w:t>
      </w:r>
    </w:p>
    <w:p w:rsidR="00FB1DF7" w:rsidRDefault="00FB1DF7" w:rsidP="00FB1DF7">
      <w:pPr>
        <w:spacing w:line="360" w:lineRule="auto"/>
        <w:jc w:val="both"/>
        <w:rPr>
          <w:i/>
          <w:sz w:val="28"/>
          <w:szCs w:val="28"/>
        </w:rPr>
      </w:pPr>
      <w:r>
        <w:rPr>
          <w:i/>
          <w:sz w:val="28"/>
          <w:szCs w:val="28"/>
          <w:lang w:val="uk-UA"/>
        </w:rPr>
        <w:t xml:space="preserve">273. </w:t>
      </w:r>
      <w:r w:rsidRPr="00393C89">
        <w:rPr>
          <w:i/>
          <w:sz w:val="28"/>
          <w:szCs w:val="28"/>
          <w:lang w:val="uk-UA"/>
        </w:rPr>
        <w:t>Шушляпин И.И.,</w:t>
      </w:r>
      <w:r w:rsidRPr="00393C89">
        <w:rPr>
          <w:sz w:val="28"/>
          <w:szCs w:val="28"/>
          <w:lang w:val="uk-UA"/>
        </w:rPr>
        <w:t xml:space="preserve"> Салех С.Х. Нажар, Мозговая Ю.Н. Биологический</w:t>
      </w:r>
      <w:r w:rsidRPr="00393C89">
        <w:rPr>
          <w:i/>
          <w:sz w:val="28"/>
          <w:szCs w:val="28"/>
          <w:lang w:val="uk-UA"/>
        </w:rPr>
        <w:t xml:space="preserve"> </w:t>
      </w:r>
      <w:r w:rsidRPr="00393C89">
        <w:rPr>
          <w:sz w:val="28"/>
          <w:szCs w:val="28"/>
          <w:lang w:val="uk-UA"/>
        </w:rPr>
        <w:t>возраст и ишемическая болезнь сердца: регуляторные фактор</w:t>
      </w:r>
      <w:r>
        <w:rPr>
          <w:sz w:val="28"/>
          <w:szCs w:val="28"/>
        </w:rPr>
        <w:t xml:space="preserve">ы эндотелиальной дисфункции и их коррекция при ускоренном старении // </w:t>
      </w:r>
      <w:r>
        <w:rPr>
          <w:sz w:val="28"/>
          <w:szCs w:val="28"/>
          <w:lang w:val="en-US"/>
        </w:rPr>
        <w:t>VII</w:t>
      </w:r>
      <w:r>
        <w:rPr>
          <w:sz w:val="28"/>
          <w:szCs w:val="28"/>
          <w:lang w:val="uk-UA"/>
        </w:rPr>
        <w:t xml:space="preserve"> Національний конгрес кардіологів України.</w:t>
      </w:r>
      <w:r w:rsidRPr="002123FF">
        <w:rPr>
          <w:sz w:val="28"/>
          <w:szCs w:val="28"/>
        </w:rPr>
        <w:t xml:space="preserve"> </w:t>
      </w:r>
      <w:r>
        <w:rPr>
          <w:sz w:val="28"/>
          <w:szCs w:val="28"/>
        </w:rPr>
        <w:t>–</w:t>
      </w:r>
      <w:r>
        <w:rPr>
          <w:sz w:val="28"/>
          <w:szCs w:val="28"/>
          <w:lang w:val="uk-UA"/>
        </w:rPr>
        <w:t xml:space="preserve"> Дніпропетровськ, 2004.</w:t>
      </w:r>
      <w:r w:rsidRPr="002123FF">
        <w:rPr>
          <w:sz w:val="28"/>
          <w:szCs w:val="28"/>
        </w:rPr>
        <w:t xml:space="preserve"> </w:t>
      </w:r>
      <w:r>
        <w:rPr>
          <w:sz w:val="28"/>
          <w:szCs w:val="28"/>
        </w:rPr>
        <w:t>–</w:t>
      </w:r>
      <w:r>
        <w:rPr>
          <w:sz w:val="28"/>
          <w:szCs w:val="28"/>
          <w:lang w:val="uk-UA"/>
        </w:rPr>
        <w:t xml:space="preserve"> С. 202.</w:t>
      </w:r>
    </w:p>
    <w:p w:rsidR="00FB1DF7" w:rsidRPr="00EA514E" w:rsidRDefault="00FB1DF7" w:rsidP="00FB1DF7">
      <w:pPr>
        <w:spacing w:line="360" w:lineRule="auto"/>
        <w:jc w:val="both"/>
        <w:rPr>
          <w:sz w:val="28"/>
          <w:szCs w:val="28"/>
          <w:lang w:val="uk-UA"/>
        </w:rPr>
      </w:pPr>
      <w:r>
        <w:rPr>
          <w:i/>
          <w:sz w:val="28"/>
          <w:szCs w:val="28"/>
          <w:lang w:val="uk-UA"/>
        </w:rPr>
        <w:lastRenderedPageBreak/>
        <w:t xml:space="preserve">274. Щедрина А.Г. </w:t>
      </w:r>
      <w:r>
        <w:rPr>
          <w:sz w:val="28"/>
          <w:szCs w:val="28"/>
          <w:lang w:val="uk-UA"/>
        </w:rPr>
        <w:t>Онтогенез и теория здоровья: Монография.</w:t>
      </w:r>
      <w:r w:rsidRPr="002123FF">
        <w:rPr>
          <w:sz w:val="28"/>
          <w:szCs w:val="28"/>
        </w:rPr>
        <w:t xml:space="preserve"> </w:t>
      </w:r>
      <w:r>
        <w:rPr>
          <w:sz w:val="28"/>
          <w:szCs w:val="28"/>
        </w:rPr>
        <w:t>–</w:t>
      </w:r>
      <w:r>
        <w:rPr>
          <w:sz w:val="28"/>
          <w:szCs w:val="28"/>
          <w:lang w:val="uk-UA"/>
        </w:rPr>
        <w:t xml:space="preserve"> Новосибирск: Наука, 2003.</w:t>
      </w:r>
      <w:r w:rsidRPr="002123FF">
        <w:rPr>
          <w:sz w:val="28"/>
          <w:szCs w:val="28"/>
        </w:rPr>
        <w:t xml:space="preserve"> </w:t>
      </w:r>
      <w:r>
        <w:rPr>
          <w:sz w:val="28"/>
          <w:szCs w:val="28"/>
        </w:rPr>
        <w:t>–</w:t>
      </w:r>
      <w:r>
        <w:rPr>
          <w:sz w:val="28"/>
          <w:szCs w:val="28"/>
          <w:lang w:val="uk-UA"/>
        </w:rPr>
        <w:t xml:space="preserve"> 169 с.</w:t>
      </w:r>
    </w:p>
    <w:p w:rsidR="00FB1DF7" w:rsidRPr="00D823DA" w:rsidRDefault="00FB1DF7" w:rsidP="00FB1DF7">
      <w:pPr>
        <w:spacing w:line="360" w:lineRule="auto"/>
        <w:jc w:val="both"/>
        <w:rPr>
          <w:sz w:val="28"/>
          <w:szCs w:val="28"/>
          <w:lang w:val="uk-UA"/>
        </w:rPr>
      </w:pPr>
      <w:r>
        <w:rPr>
          <w:i/>
          <w:sz w:val="28"/>
          <w:szCs w:val="28"/>
          <w:lang w:val="uk-UA"/>
        </w:rPr>
        <w:t xml:space="preserve">275. Щербинина М.Б. </w:t>
      </w:r>
      <w:r>
        <w:rPr>
          <w:sz w:val="28"/>
          <w:szCs w:val="28"/>
          <w:lang w:val="uk-UA"/>
        </w:rPr>
        <w:t>Гипобилирубинемия: с какими заболеваниями может ассоциироваться это состояние? // Ліки України.</w:t>
      </w:r>
      <w:r w:rsidRPr="002123FF">
        <w:rPr>
          <w:sz w:val="28"/>
          <w:szCs w:val="28"/>
        </w:rPr>
        <w:t xml:space="preserve"> </w:t>
      </w:r>
      <w:r>
        <w:rPr>
          <w:sz w:val="28"/>
          <w:szCs w:val="28"/>
        </w:rPr>
        <w:t>–</w:t>
      </w:r>
      <w:r>
        <w:rPr>
          <w:sz w:val="28"/>
          <w:szCs w:val="28"/>
          <w:lang w:val="uk-UA"/>
        </w:rPr>
        <w:t xml:space="preserve"> 2006.</w:t>
      </w:r>
      <w:r w:rsidRPr="002123FF">
        <w:rPr>
          <w:sz w:val="28"/>
          <w:szCs w:val="28"/>
        </w:rPr>
        <w:t xml:space="preserve"> </w:t>
      </w:r>
      <w:r>
        <w:rPr>
          <w:sz w:val="28"/>
          <w:szCs w:val="28"/>
        </w:rPr>
        <w:t>–</w:t>
      </w:r>
      <w:r>
        <w:rPr>
          <w:sz w:val="28"/>
          <w:szCs w:val="28"/>
          <w:lang w:val="uk-UA"/>
        </w:rPr>
        <w:t xml:space="preserve"> № 7.</w:t>
      </w:r>
      <w:r w:rsidRPr="002123FF">
        <w:rPr>
          <w:sz w:val="28"/>
          <w:szCs w:val="28"/>
        </w:rPr>
        <w:t xml:space="preserve"> </w:t>
      </w:r>
      <w:r>
        <w:rPr>
          <w:sz w:val="28"/>
          <w:szCs w:val="28"/>
        </w:rPr>
        <w:t>–</w:t>
      </w:r>
      <w:r>
        <w:rPr>
          <w:sz w:val="28"/>
          <w:szCs w:val="28"/>
          <w:lang w:val="uk-UA"/>
        </w:rPr>
        <w:t xml:space="preserve"> С. 55</w:t>
      </w:r>
      <w:r>
        <w:rPr>
          <w:sz w:val="28"/>
          <w:szCs w:val="28"/>
        </w:rPr>
        <w:t>–</w:t>
      </w:r>
      <w:r>
        <w:rPr>
          <w:sz w:val="28"/>
          <w:szCs w:val="28"/>
          <w:lang w:val="uk-UA"/>
        </w:rPr>
        <w:t>57.</w:t>
      </w:r>
    </w:p>
    <w:p w:rsidR="00FB1DF7" w:rsidRDefault="00FB1DF7" w:rsidP="00FB1DF7">
      <w:pPr>
        <w:spacing w:line="360" w:lineRule="auto"/>
        <w:jc w:val="both"/>
        <w:rPr>
          <w:sz w:val="28"/>
          <w:szCs w:val="28"/>
          <w:lang w:val="uk-UA"/>
        </w:rPr>
      </w:pPr>
      <w:r>
        <w:rPr>
          <w:i/>
          <w:sz w:val="28"/>
          <w:szCs w:val="28"/>
          <w:lang w:val="uk-UA"/>
        </w:rPr>
        <w:t>276. Щодо</w:t>
      </w:r>
      <w:r>
        <w:rPr>
          <w:sz w:val="28"/>
          <w:szCs w:val="28"/>
          <w:lang w:val="uk-UA"/>
        </w:rPr>
        <w:t xml:space="preserve"> питання біліарно-кардіального синдрому при механічній жовтяниці непухлинного генезу / Сабадишин Р.О., Рижковський В.О., Гашинський І.В. та ін. // </w:t>
      </w:r>
      <w:r>
        <w:rPr>
          <w:sz w:val="28"/>
          <w:szCs w:val="28"/>
          <w:lang w:val="en-US"/>
        </w:rPr>
        <w:t>VII</w:t>
      </w:r>
      <w:r>
        <w:rPr>
          <w:sz w:val="28"/>
          <w:szCs w:val="28"/>
          <w:lang w:val="uk-UA"/>
        </w:rPr>
        <w:t xml:space="preserve"> Національний конгрес кардіологів України.</w:t>
      </w:r>
      <w:r w:rsidRPr="002123FF">
        <w:rPr>
          <w:sz w:val="28"/>
          <w:szCs w:val="28"/>
          <w:lang w:val="uk-UA"/>
        </w:rPr>
        <w:t xml:space="preserve"> –</w:t>
      </w:r>
      <w:r>
        <w:rPr>
          <w:sz w:val="28"/>
          <w:szCs w:val="28"/>
          <w:lang w:val="uk-UA"/>
        </w:rPr>
        <w:t xml:space="preserve"> Дніпропетровськ, 2004.</w:t>
      </w:r>
      <w:r w:rsidRPr="002123FF">
        <w:rPr>
          <w:sz w:val="28"/>
          <w:szCs w:val="28"/>
          <w:lang w:val="uk-UA"/>
        </w:rPr>
        <w:t xml:space="preserve"> –</w:t>
      </w:r>
      <w:r>
        <w:rPr>
          <w:sz w:val="28"/>
          <w:szCs w:val="28"/>
          <w:lang w:val="uk-UA"/>
        </w:rPr>
        <w:t xml:space="preserve"> С. 372</w:t>
      </w:r>
      <w:r w:rsidRPr="002123FF">
        <w:rPr>
          <w:sz w:val="28"/>
          <w:szCs w:val="28"/>
          <w:lang w:val="uk-UA"/>
        </w:rPr>
        <w:t>–</w:t>
      </w:r>
      <w:r>
        <w:rPr>
          <w:sz w:val="28"/>
          <w:szCs w:val="28"/>
          <w:lang w:val="uk-UA"/>
        </w:rPr>
        <w:t>373.</w:t>
      </w:r>
    </w:p>
    <w:p w:rsidR="00FB1DF7" w:rsidRDefault="00FB1DF7" w:rsidP="00FB1DF7">
      <w:pPr>
        <w:spacing w:line="360" w:lineRule="auto"/>
        <w:jc w:val="both"/>
        <w:rPr>
          <w:sz w:val="28"/>
          <w:szCs w:val="28"/>
          <w:lang w:val="uk-UA"/>
        </w:rPr>
      </w:pPr>
      <w:r>
        <w:rPr>
          <w:i/>
          <w:sz w:val="28"/>
          <w:szCs w:val="28"/>
          <w:lang w:val="uk-UA"/>
        </w:rPr>
        <w:t>277. Электрофизиологическое</w:t>
      </w:r>
      <w:r>
        <w:rPr>
          <w:sz w:val="28"/>
          <w:szCs w:val="28"/>
          <w:lang w:val="uk-UA"/>
        </w:rPr>
        <w:t xml:space="preserve"> исследование механизмов антиаритмического действия фосфокреатина при острой ишемии и реперфузии миокарда / Крыжановский С.А., Качарова В.Г., Марко Р. и др. // Кардиология.</w:t>
      </w:r>
      <w:r w:rsidRPr="002123FF">
        <w:rPr>
          <w:sz w:val="28"/>
          <w:szCs w:val="28"/>
        </w:rPr>
        <w:t xml:space="preserve"> </w:t>
      </w:r>
      <w:r>
        <w:rPr>
          <w:sz w:val="28"/>
          <w:szCs w:val="28"/>
        </w:rPr>
        <w:t>–</w:t>
      </w:r>
      <w:r>
        <w:rPr>
          <w:sz w:val="28"/>
          <w:szCs w:val="28"/>
          <w:lang w:val="uk-UA"/>
        </w:rPr>
        <w:t xml:space="preserve"> 1991.</w:t>
      </w:r>
      <w:r w:rsidRPr="002123FF">
        <w:rPr>
          <w:sz w:val="28"/>
          <w:szCs w:val="28"/>
        </w:rPr>
        <w:t xml:space="preserve"> </w:t>
      </w:r>
      <w:r>
        <w:rPr>
          <w:sz w:val="28"/>
          <w:szCs w:val="28"/>
        </w:rPr>
        <w:t xml:space="preserve">–   </w:t>
      </w:r>
      <w:r>
        <w:rPr>
          <w:sz w:val="28"/>
          <w:szCs w:val="28"/>
          <w:lang w:val="uk-UA"/>
        </w:rPr>
        <w:t xml:space="preserve"> № 11.</w:t>
      </w:r>
      <w:r w:rsidRPr="002123FF">
        <w:rPr>
          <w:sz w:val="28"/>
          <w:szCs w:val="28"/>
        </w:rPr>
        <w:t xml:space="preserve"> </w:t>
      </w:r>
      <w:r>
        <w:rPr>
          <w:sz w:val="28"/>
          <w:szCs w:val="28"/>
        </w:rPr>
        <w:t>–</w:t>
      </w:r>
      <w:r>
        <w:rPr>
          <w:sz w:val="28"/>
          <w:szCs w:val="28"/>
          <w:lang w:val="uk-UA"/>
        </w:rPr>
        <w:t xml:space="preserve"> С. 66</w:t>
      </w:r>
      <w:r>
        <w:rPr>
          <w:sz w:val="28"/>
          <w:szCs w:val="28"/>
        </w:rPr>
        <w:t>–</w:t>
      </w:r>
      <w:r>
        <w:rPr>
          <w:sz w:val="28"/>
          <w:szCs w:val="28"/>
          <w:lang w:val="uk-UA"/>
        </w:rPr>
        <w:t>69.</w:t>
      </w:r>
    </w:p>
    <w:p w:rsidR="00FB1DF7" w:rsidRDefault="00FB1DF7" w:rsidP="00FB1DF7">
      <w:pPr>
        <w:spacing w:line="360" w:lineRule="auto"/>
        <w:jc w:val="both"/>
        <w:rPr>
          <w:sz w:val="28"/>
          <w:szCs w:val="28"/>
          <w:lang w:val="uk-UA"/>
        </w:rPr>
      </w:pPr>
      <w:r>
        <w:rPr>
          <w:i/>
          <w:sz w:val="28"/>
          <w:szCs w:val="28"/>
          <w:lang w:val="uk-UA"/>
        </w:rPr>
        <w:t>278. Энергопротекторы</w:t>
      </w:r>
      <w:r>
        <w:rPr>
          <w:sz w:val="28"/>
          <w:szCs w:val="28"/>
          <w:lang w:val="uk-UA"/>
        </w:rPr>
        <w:t xml:space="preserve"> в лечении стенокардии и сердечной недостаточности в отдаленные сроки после операции аортокоронарного шунтирования / Маликов В.Е., Рогов С.В., Петрунина Л.В. и др. // Рос. кардиол. журн.- 2001.- № 1 (27).- С. 52-56.</w:t>
      </w:r>
    </w:p>
    <w:p w:rsidR="00FB1DF7" w:rsidRDefault="00FB1DF7" w:rsidP="00FB1DF7">
      <w:pPr>
        <w:spacing w:line="360" w:lineRule="auto"/>
        <w:jc w:val="both"/>
        <w:rPr>
          <w:sz w:val="28"/>
          <w:szCs w:val="28"/>
        </w:rPr>
      </w:pPr>
      <w:r>
        <w:rPr>
          <w:i/>
          <w:sz w:val="28"/>
          <w:szCs w:val="28"/>
          <w:lang w:val="uk-UA"/>
        </w:rPr>
        <w:t xml:space="preserve">279. </w:t>
      </w:r>
      <w:r>
        <w:rPr>
          <w:i/>
          <w:sz w:val="28"/>
          <w:szCs w:val="28"/>
        </w:rPr>
        <w:t>Эффективность</w:t>
      </w:r>
      <w:r>
        <w:rPr>
          <w:sz w:val="28"/>
          <w:szCs w:val="28"/>
        </w:rPr>
        <w:t xml:space="preserve"> комплексного санаторного лечения сердечной недостаточности у больных инфарктом миокарда в фазе реконвалесценции / Бабов К.Д., Пронина Е.А., Шульга Р.Н., Пламеневская С.А. // </w:t>
      </w:r>
      <w:r>
        <w:rPr>
          <w:sz w:val="28"/>
          <w:szCs w:val="28"/>
          <w:lang w:val="uk-UA"/>
        </w:rPr>
        <w:t>Об</w:t>
      </w:r>
      <w:r>
        <w:rPr>
          <w:sz w:val="28"/>
          <w:szCs w:val="28"/>
        </w:rPr>
        <w:t>’</w:t>
      </w:r>
      <w:r>
        <w:rPr>
          <w:sz w:val="28"/>
          <w:szCs w:val="28"/>
          <w:lang w:val="uk-UA"/>
        </w:rPr>
        <w:t>єднаний Пленум правлінь Українських наукових товариств кардіологів, ревматологів та кардіохірургів з міжнародною участю «Серцева недостатність – сучасний стан проблеми».</w:t>
      </w:r>
      <w:r w:rsidRPr="00491B44">
        <w:rPr>
          <w:sz w:val="28"/>
          <w:szCs w:val="28"/>
        </w:rPr>
        <w:t xml:space="preserve"> </w:t>
      </w:r>
      <w:r>
        <w:rPr>
          <w:sz w:val="28"/>
          <w:szCs w:val="28"/>
        </w:rPr>
        <w:t>–</w:t>
      </w:r>
      <w:r>
        <w:rPr>
          <w:sz w:val="28"/>
          <w:szCs w:val="28"/>
          <w:lang w:val="uk-UA"/>
        </w:rPr>
        <w:t xml:space="preserve"> К., 2002.</w:t>
      </w:r>
      <w:r w:rsidRPr="00491B44">
        <w:rPr>
          <w:sz w:val="28"/>
          <w:szCs w:val="28"/>
        </w:rPr>
        <w:t xml:space="preserve"> </w:t>
      </w:r>
      <w:r>
        <w:rPr>
          <w:sz w:val="28"/>
          <w:szCs w:val="28"/>
        </w:rPr>
        <w:t>–</w:t>
      </w:r>
      <w:r>
        <w:rPr>
          <w:sz w:val="28"/>
          <w:szCs w:val="28"/>
          <w:lang w:val="uk-UA"/>
        </w:rPr>
        <w:t xml:space="preserve"> С. 20</w:t>
      </w:r>
      <w:r>
        <w:rPr>
          <w:sz w:val="28"/>
          <w:szCs w:val="28"/>
        </w:rPr>
        <w:t>–</w:t>
      </w:r>
      <w:r>
        <w:rPr>
          <w:sz w:val="28"/>
          <w:szCs w:val="28"/>
          <w:lang w:val="uk-UA"/>
        </w:rPr>
        <w:t>21.</w:t>
      </w:r>
    </w:p>
    <w:p w:rsidR="00FB1DF7" w:rsidRDefault="00FB1DF7" w:rsidP="00FB1DF7">
      <w:pPr>
        <w:spacing w:line="360" w:lineRule="auto"/>
        <w:jc w:val="both"/>
        <w:rPr>
          <w:sz w:val="28"/>
          <w:szCs w:val="28"/>
          <w:lang w:val="uk-UA"/>
        </w:rPr>
      </w:pPr>
      <w:r>
        <w:rPr>
          <w:i/>
          <w:sz w:val="28"/>
          <w:szCs w:val="28"/>
          <w:lang w:val="uk-UA"/>
        </w:rPr>
        <w:t>280. Юлдашева Ф.И.</w:t>
      </w:r>
      <w:r>
        <w:rPr>
          <w:sz w:val="28"/>
          <w:szCs w:val="28"/>
          <w:lang w:val="uk-UA"/>
        </w:rPr>
        <w:t xml:space="preserve"> Характеристика окислительного метаболизма и микросомальной ферментной системы печени у больных с хронической недостаточностью кровообращения //Клин. Медицина.</w:t>
      </w:r>
      <w:r>
        <w:rPr>
          <w:sz w:val="28"/>
          <w:szCs w:val="28"/>
        </w:rPr>
        <w:t>–</w:t>
      </w:r>
      <w:r>
        <w:rPr>
          <w:sz w:val="28"/>
          <w:szCs w:val="28"/>
          <w:lang w:val="uk-UA"/>
        </w:rPr>
        <w:t xml:space="preserve"> 1997.</w:t>
      </w:r>
      <w:r w:rsidRPr="00491B44">
        <w:rPr>
          <w:sz w:val="28"/>
          <w:szCs w:val="28"/>
        </w:rPr>
        <w:t xml:space="preserve"> </w:t>
      </w:r>
      <w:r>
        <w:rPr>
          <w:sz w:val="28"/>
          <w:szCs w:val="28"/>
        </w:rPr>
        <w:t>–</w:t>
      </w:r>
      <w:r>
        <w:rPr>
          <w:sz w:val="28"/>
          <w:szCs w:val="28"/>
          <w:lang w:val="uk-UA"/>
        </w:rPr>
        <w:t xml:space="preserve"> № 4.</w:t>
      </w:r>
      <w:r w:rsidRPr="00491B44">
        <w:rPr>
          <w:sz w:val="28"/>
          <w:szCs w:val="28"/>
        </w:rPr>
        <w:t xml:space="preserve"> </w:t>
      </w:r>
      <w:r>
        <w:rPr>
          <w:sz w:val="28"/>
          <w:szCs w:val="28"/>
        </w:rPr>
        <w:t>–</w:t>
      </w:r>
      <w:r>
        <w:rPr>
          <w:sz w:val="28"/>
          <w:szCs w:val="28"/>
          <w:lang w:val="uk-UA"/>
        </w:rPr>
        <w:t xml:space="preserve"> С. 24</w:t>
      </w:r>
      <w:r>
        <w:rPr>
          <w:sz w:val="28"/>
          <w:szCs w:val="28"/>
        </w:rPr>
        <w:t>–</w:t>
      </w:r>
      <w:r>
        <w:rPr>
          <w:sz w:val="28"/>
          <w:szCs w:val="28"/>
          <w:lang w:val="uk-UA"/>
        </w:rPr>
        <w:t>25.</w:t>
      </w:r>
    </w:p>
    <w:p w:rsidR="00FB1DF7" w:rsidRPr="004C1D69" w:rsidRDefault="00FB1DF7" w:rsidP="00FB1DF7">
      <w:pPr>
        <w:spacing w:line="360" w:lineRule="auto"/>
        <w:jc w:val="both"/>
        <w:rPr>
          <w:sz w:val="28"/>
          <w:szCs w:val="28"/>
          <w:lang w:val="uk-UA"/>
        </w:rPr>
      </w:pPr>
      <w:r>
        <w:rPr>
          <w:i/>
          <w:sz w:val="28"/>
          <w:szCs w:val="28"/>
          <w:lang w:val="uk-UA"/>
        </w:rPr>
        <w:t xml:space="preserve">281. Юрьев К.Л., </w:t>
      </w:r>
      <w:r>
        <w:rPr>
          <w:sz w:val="28"/>
          <w:szCs w:val="28"/>
          <w:lang w:val="uk-UA"/>
        </w:rPr>
        <w:t>Логановский К.Н. Доказательная медицина. Кокрановское сотрудничество // Укр. мед. часопис.</w:t>
      </w:r>
      <w:r w:rsidRPr="00491B44">
        <w:rPr>
          <w:sz w:val="28"/>
          <w:szCs w:val="28"/>
        </w:rPr>
        <w:t xml:space="preserve"> </w:t>
      </w:r>
      <w:r>
        <w:rPr>
          <w:sz w:val="28"/>
          <w:szCs w:val="28"/>
        </w:rPr>
        <w:t>–</w:t>
      </w:r>
      <w:r>
        <w:rPr>
          <w:sz w:val="28"/>
          <w:szCs w:val="28"/>
          <w:lang w:val="uk-UA"/>
        </w:rPr>
        <w:t xml:space="preserve"> 2000.</w:t>
      </w:r>
      <w:r w:rsidRPr="00491B44">
        <w:rPr>
          <w:sz w:val="28"/>
          <w:szCs w:val="28"/>
        </w:rPr>
        <w:t xml:space="preserve"> </w:t>
      </w:r>
      <w:r>
        <w:rPr>
          <w:sz w:val="28"/>
          <w:szCs w:val="28"/>
        </w:rPr>
        <w:t>–</w:t>
      </w:r>
      <w:r>
        <w:rPr>
          <w:sz w:val="28"/>
          <w:szCs w:val="28"/>
          <w:lang w:val="uk-UA"/>
        </w:rPr>
        <w:t xml:space="preserve"> № 6 (20).</w:t>
      </w:r>
      <w:r w:rsidRPr="00491B44">
        <w:rPr>
          <w:sz w:val="28"/>
          <w:szCs w:val="28"/>
        </w:rPr>
        <w:t xml:space="preserve"> </w:t>
      </w:r>
      <w:r>
        <w:rPr>
          <w:sz w:val="28"/>
          <w:szCs w:val="28"/>
        </w:rPr>
        <w:t>–</w:t>
      </w:r>
      <w:r>
        <w:rPr>
          <w:sz w:val="28"/>
          <w:szCs w:val="28"/>
          <w:lang w:val="uk-UA"/>
        </w:rPr>
        <w:t xml:space="preserve"> С. 6</w:t>
      </w:r>
      <w:r>
        <w:rPr>
          <w:sz w:val="28"/>
          <w:szCs w:val="28"/>
        </w:rPr>
        <w:t>–</w:t>
      </w:r>
      <w:r>
        <w:rPr>
          <w:sz w:val="28"/>
          <w:szCs w:val="28"/>
          <w:lang w:val="uk-UA"/>
        </w:rPr>
        <w:t>15.</w:t>
      </w:r>
    </w:p>
    <w:p w:rsidR="00FB1DF7" w:rsidRDefault="00FB1DF7" w:rsidP="00FB1DF7">
      <w:pPr>
        <w:spacing w:line="360" w:lineRule="auto"/>
        <w:jc w:val="both"/>
        <w:rPr>
          <w:sz w:val="28"/>
          <w:szCs w:val="28"/>
          <w:lang w:val="uk-UA"/>
        </w:rPr>
      </w:pPr>
      <w:r>
        <w:rPr>
          <w:i/>
          <w:sz w:val="28"/>
          <w:szCs w:val="28"/>
          <w:lang w:val="uk-UA"/>
        </w:rPr>
        <w:t xml:space="preserve">282. Яковлева О.А., </w:t>
      </w:r>
      <w:r>
        <w:rPr>
          <w:sz w:val="28"/>
          <w:szCs w:val="28"/>
          <w:lang w:val="uk-UA"/>
        </w:rPr>
        <w:t>Дякова О.В. Прогностические аспекты конституции в проблемах кардиологии // Укр. мед. альманах.</w:t>
      </w:r>
      <w:r w:rsidRPr="00491B44">
        <w:rPr>
          <w:sz w:val="28"/>
          <w:szCs w:val="28"/>
        </w:rPr>
        <w:t xml:space="preserve"> </w:t>
      </w:r>
      <w:r>
        <w:rPr>
          <w:sz w:val="28"/>
          <w:szCs w:val="28"/>
        </w:rPr>
        <w:t>–</w:t>
      </w:r>
      <w:r>
        <w:rPr>
          <w:sz w:val="28"/>
          <w:szCs w:val="28"/>
          <w:lang w:val="uk-UA"/>
        </w:rPr>
        <w:t xml:space="preserve"> 2000.</w:t>
      </w:r>
      <w:r w:rsidRPr="00491B44">
        <w:rPr>
          <w:sz w:val="28"/>
          <w:szCs w:val="28"/>
        </w:rPr>
        <w:t xml:space="preserve"> </w:t>
      </w:r>
      <w:r>
        <w:rPr>
          <w:sz w:val="28"/>
          <w:szCs w:val="28"/>
        </w:rPr>
        <w:t>–</w:t>
      </w:r>
      <w:r>
        <w:rPr>
          <w:sz w:val="28"/>
          <w:szCs w:val="28"/>
          <w:lang w:val="uk-UA"/>
        </w:rPr>
        <w:t xml:space="preserve"> № 4.</w:t>
      </w:r>
      <w:r w:rsidRPr="00491B44">
        <w:rPr>
          <w:sz w:val="28"/>
          <w:szCs w:val="28"/>
        </w:rPr>
        <w:t xml:space="preserve"> </w:t>
      </w:r>
      <w:r>
        <w:rPr>
          <w:sz w:val="28"/>
          <w:szCs w:val="28"/>
        </w:rPr>
        <w:t>–</w:t>
      </w:r>
      <w:r>
        <w:rPr>
          <w:sz w:val="28"/>
          <w:szCs w:val="28"/>
          <w:lang w:val="uk-UA"/>
        </w:rPr>
        <w:t xml:space="preserve"> С. 244</w:t>
      </w:r>
      <w:r>
        <w:rPr>
          <w:sz w:val="28"/>
          <w:szCs w:val="28"/>
        </w:rPr>
        <w:t>–</w:t>
      </w:r>
      <w:r>
        <w:rPr>
          <w:sz w:val="28"/>
          <w:szCs w:val="28"/>
          <w:lang w:val="uk-UA"/>
        </w:rPr>
        <w:t>248.</w:t>
      </w:r>
    </w:p>
    <w:p w:rsidR="00FB1DF7" w:rsidRPr="00A31EE9" w:rsidRDefault="00FB1DF7" w:rsidP="00FB1DF7">
      <w:pPr>
        <w:spacing w:line="360" w:lineRule="auto"/>
        <w:jc w:val="both"/>
        <w:rPr>
          <w:sz w:val="28"/>
          <w:szCs w:val="28"/>
          <w:lang w:val="uk-UA"/>
        </w:rPr>
      </w:pPr>
      <w:r>
        <w:rPr>
          <w:i/>
          <w:sz w:val="28"/>
          <w:szCs w:val="28"/>
          <w:lang w:val="uk-UA"/>
        </w:rPr>
        <w:lastRenderedPageBreak/>
        <w:t xml:space="preserve">283. </w:t>
      </w:r>
      <w:r w:rsidRPr="00A31EE9">
        <w:rPr>
          <w:i/>
          <w:sz w:val="28"/>
          <w:szCs w:val="28"/>
          <w:lang w:val="uk-UA"/>
        </w:rPr>
        <w:t>Яновский Г.В.,</w:t>
      </w:r>
      <w:r>
        <w:rPr>
          <w:sz w:val="28"/>
          <w:szCs w:val="28"/>
          <w:lang w:val="uk-UA"/>
        </w:rPr>
        <w:t xml:space="preserve"> Савицкий С.Ю., Мойбенко М.А. Секреторная активность гипертрофированного миокарда и коронарный резерв у пациентов с ишемической болезнью сердца // Укр. кардіол. журн.</w:t>
      </w:r>
      <w:r w:rsidRPr="00491B44">
        <w:rPr>
          <w:sz w:val="28"/>
          <w:szCs w:val="28"/>
        </w:rPr>
        <w:t xml:space="preserve"> </w:t>
      </w:r>
      <w:r>
        <w:rPr>
          <w:sz w:val="28"/>
          <w:szCs w:val="28"/>
        </w:rPr>
        <w:t>–</w:t>
      </w:r>
      <w:r>
        <w:rPr>
          <w:sz w:val="28"/>
          <w:szCs w:val="28"/>
          <w:lang w:val="uk-UA"/>
        </w:rPr>
        <w:t xml:space="preserve"> 2002.</w:t>
      </w:r>
      <w:r w:rsidRPr="00491B44">
        <w:rPr>
          <w:sz w:val="28"/>
          <w:szCs w:val="28"/>
        </w:rPr>
        <w:t xml:space="preserve"> </w:t>
      </w:r>
      <w:r>
        <w:rPr>
          <w:sz w:val="28"/>
          <w:szCs w:val="28"/>
        </w:rPr>
        <w:t>–</w:t>
      </w:r>
      <w:r>
        <w:rPr>
          <w:sz w:val="28"/>
          <w:szCs w:val="28"/>
          <w:lang w:val="uk-UA"/>
        </w:rPr>
        <w:t xml:space="preserve"> № 1.</w:t>
      </w:r>
      <w:r w:rsidRPr="00491B44">
        <w:rPr>
          <w:sz w:val="28"/>
          <w:szCs w:val="28"/>
        </w:rPr>
        <w:t xml:space="preserve"> </w:t>
      </w:r>
      <w:r>
        <w:rPr>
          <w:sz w:val="28"/>
          <w:szCs w:val="28"/>
        </w:rPr>
        <w:t>–</w:t>
      </w:r>
      <w:r>
        <w:rPr>
          <w:sz w:val="28"/>
          <w:szCs w:val="28"/>
          <w:lang w:val="uk-UA"/>
        </w:rPr>
        <w:t xml:space="preserve"> С. 17</w:t>
      </w:r>
      <w:r>
        <w:rPr>
          <w:sz w:val="28"/>
          <w:szCs w:val="28"/>
        </w:rPr>
        <w:t>–</w:t>
      </w:r>
      <w:r>
        <w:rPr>
          <w:sz w:val="28"/>
          <w:szCs w:val="28"/>
          <w:lang w:val="uk-UA"/>
        </w:rPr>
        <w:t>20.</w:t>
      </w:r>
    </w:p>
    <w:p w:rsidR="00FB1DF7" w:rsidRDefault="00FB1DF7" w:rsidP="00FB1DF7">
      <w:pPr>
        <w:spacing w:line="360" w:lineRule="auto"/>
        <w:jc w:val="both"/>
        <w:rPr>
          <w:sz w:val="28"/>
          <w:szCs w:val="28"/>
          <w:lang w:val="uk-UA"/>
        </w:rPr>
      </w:pPr>
      <w:r>
        <w:rPr>
          <w:i/>
          <w:sz w:val="28"/>
          <w:szCs w:val="28"/>
          <w:lang w:val="uk-UA"/>
        </w:rPr>
        <w:t>284. Ярцева С.В.</w:t>
      </w:r>
      <w:r>
        <w:rPr>
          <w:sz w:val="28"/>
          <w:szCs w:val="28"/>
          <w:lang w:val="uk-UA"/>
        </w:rPr>
        <w:t xml:space="preserve"> Особенности течения ишемической болезни сердца у пациентов с хроническими обструктивными заболеваниями легких // </w:t>
      </w:r>
      <w:r>
        <w:rPr>
          <w:sz w:val="28"/>
          <w:szCs w:val="28"/>
          <w:lang w:val="en-US"/>
        </w:rPr>
        <w:t>VII</w:t>
      </w:r>
      <w:r>
        <w:rPr>
          <w:sz w:val="28"/>
          <w:szCs w:val="28"/>
          <w:lang w:val="uk-UA"/>
        </w:rPr>
        <w:t xml:space="preserve"> Національний конгрес кардіологів України.</w:t>
      </w:r>
      <w:r w:rsidRPr="00491B44">
        <w:rPr>
          <w:sz w:val="28"/>
          <w:szCs w:val="28"/>
        </w:rPr>
        <w:t xml:space="preserve"> </w:t>
      </w:r>
      <w:r>
        <w:rPr>
          <w:sz w:val="28"/>
          <w:szCs w:val="28"/>
        </w:rPr>
        <w:t>–</w:t>
      </w:r>
      <w:r>
        <w:rPr>
          <w:sz w:val="28"/>
          <w:szCs w:val="28"/>
          <w:lang w:val="uk-UA"/>
        </w:rPr>
        <w:t xml:space="preserve"> Дніпропетровськ, 2004.</w:t>
      </w:r>
      <w:r w:rsidRPr="00491B44">
        <w:rPr>
          <w:sz w:val="28"/>
          <w:szCs w:val="28"/>
        </w:rPr>
        <w:t xml:space="preserve"> </w:t>
      </w:r>
      <w:r>
        <w:rPr>
          <w:sz w:val="28"/>
          <w:szCs w:val="28"/>
        </w:rPr>
        <w:t>–</w:t>
      </w:r>
      <w:r>
        <w:rPr>
          <w:sz w:val="28"/>
          <w:szCs w:val="28"/>
          <w:lang w:val="uk-UA"/>
        </w:rPr>
        <w:t xml:space="preserve"> С. 390</w:t>
      </w:r>
      <w:r>
        <w:rPr>
          <w:sz w:val="28"/>
          <w:szCs w:val="28"/>
        </w:rPr>
        <w:t>–</w:t>
      </w:r>
      <w:r>
        <w:rPr>
          <w:sz w:val="28"/>
          <w:szCs w:val="28"/>
          <w:lang w:val="uk-UA"/>
        </w:rPr>
        <w:t>391.</w:t>
      </w:r>
    </w:p>
    <w:p w:rsidR="00FB1DF7" w:rsidRDefault="00FB1DF7" w:rsidP="00FB1DF7">
      <w:pPr>
        <w:spacing w:line="360" w:lineRule="auto"/>
        <w:jc w:val="both"/>
        <w:rPr>
          <w:sz w:val="28"/>
          <w:szCs w:val="28"/>
          <w:lang w:val="en-US"/>
        </w:rPr>
      </w:pPr>
      <w:r>
        <w:rPr>
          <w:i/>
          <w:sz w:val="28"/>
          <w:szCs w:val="28"/>
          <w:lang w:val="uk-UA"/>
        </w:rPr>
        <w:t xml:space="preserve">285.  </w:t>
      </w:r>
      <w:r>
        <w:rPr>
          <w:i/>
          <w:sz w:val="28"/>
          <w:szCs w:val="28"/>
          <w:lang w:val="en-US"/>
        </w:rPr>
        <w:t>A</w:t>
      </w:r>
      <w:r>
        <w:rPr>
          <w:i/>
          <w:sz w:val="28"/>
          <w:szCs w:val="28"/>
          <w:lang w:val="uk-UA"/>
        </w:rPr>
        <w:t xml:space="preserve"> </w:t>
      </w:r>
      <w:r w:rsidRPr="00B867C2">
        <w:rPr>
          <w:i/>
          <w:sz w:val="28"/>
          <w:szCs w:val="28"/>
          <w:lang w:val="en-US"/>
        </w:rPr>
        <w:t>compartive</w:t>
      </w:r>
      <w:r>
        <w:rPr>
          <w:sz w:val="28"/>
          <w:szCs w:val="28"/>
          <w:lang w:val="uk-UA"/>
        </w:rPr>
        <w:t xml:space="preserve"> </w:t>
      </w:r>
      <w:r>
        <w:rPr>
          <w:sz w:val="28"/>
          <w:szCs w:val="28"/>
          <w:lang w:val="en-US"/>
        </w:rPr>
        <w:t>review</w:t>
      </w:r>
      <w:r>
        <w:rPr>
          <w:sz w:val="28"/>
          <w:szCs w:val="28"/>
          <w:lang w:val="uk-UA"/>
        </w:rPr>
        <w:t xml:space="preserve"> </w:t>
      </w:r>
      <w:r>
        <w:rPr>
          <w:sz w:val="28"/>
          <w:szCs w:val="28"/>
          <w:lang w:val="en-US"/>
        </w:rPr>
        <w:t>of</w:t>
      </w:r>
      <w:r>
        <w:rPr>
          <w:sz w:val="28"/>
          <w:szCs w:val="28"/>
          <w:lang w:val="uk-UA"/>
        </w:rPr>
        <w:t xml:space="preserve"> </w:t>
      </w:r>
      <w:r>
        <w:rPr>
          <w:sz w:val="28"/>
          <w:szCs w:val="28"/>
          <w:lang w:val="en-US"/>
        </w:rPr>
        <w:t>generic</w:t>
      </w:r>
      <w:r>
        <w:rPr>
          <w:sz w:val="28"/>
          <w:szCs w:val="28"/>
          <w:lang w:val="uk-UA"/>
        </w:rPr>
        <w:t xml:space="preserve"> </w:t>
      </w:r>
      <w:r>
        <w:rPr>
          <w:sz w:val="28"/>
          <w:szCs w:val="28"/>
          <w:lang w:val="en-US"/>
        </w:rPr>
        <w:t>quality</w:t>
      </w:r>
      <w:r>
        <w:rPr>
          <w:sz w:val="28"/>
          <w:szCs w:val="28"/>
          <w:lang w:val="uk-UA"/>
        </w:rPr>
        <w:t>-</w:t>
      </w:r>
      <w:r>
        <w:rPr>
          <w:sz w:val="28"/>
          <w:szCs w:val="28"/>
          <w:lang w:val="en-US"/>
        </w:rPr>
        <w:t>of</w:t>
      </w:r>
      <w:r>
        <w:rPr>
          <w:sz w:val="28"/>
          <w:szCs w:val="28"/>
          <w:lang w:val="uk-UA"/>
        </w:rPr>
        <w:t>-</w:t>
      </w:r>
      <w:r>
        <w:rPr>
          <w:sz w:val="28"/>
          <w:szCs w:val="28"/>
          <w:lang w:val="en-US"/>
        </w:rPr>
        <w:t>life</w:t>
      </w:r>
      <w:r>
        <w:rPr>
          <w:sz w:val="28"/>
          <w:szCs w:val="28"/>
          <w:lang w:val="uk-UA"/>
        </w:rPr>
        <w:t xml:space="preserve"> </w:t>
      </w:r>
      <w:r>
        <w:rPr>
          <w:sz w:val="28"/>
          <w:szCs w:val="28"/>
          <w:lang w:val="en-US"/>
        </w:rPr>
        <w:t>instruments</w:t>
      </w:r>
      <w:r>
        <w:rPr>
          <w:sz w:val="28"/>
          <w:szCs w:val="28"/>
          <w:lang w:val="uk-UA"/>
        </w:rPr>
        <w:t xml:space="preserve"> / </w:t>
      </w:r>
      <w:r>
        <w:rPr>
          <w:sz w:val="28"/>
          <w:szCs w:val="28"/>
          <w:lang w:val="en-US"/>
        </w:rPr>
        <w:t>Coons</w:t>
      </w:r>
      <w:r>
        <w:rPr>
          <w:sz w:val="28"/>
          <w:szCs w:val="28"/>
          <w:lang w:val="uk-UA"/>
        </w:rPr>
        <w:t xml:space="preserve"> </w:t>
      </w:r>
      <w:r>
        <w:rPr>
          <w:sz w:val="28"/>
          <w:szCs w:val="28"/>
          <w:lang w:val="en-US"/>
        </w:rPr>
        <w:t>S</w:t>
      </w:r>
      <w:r>
        <w:rPr>
          <w:sz w:val="28"/>
          <w:szCs w:val="28"/>
          <w:lang w:val="uk-UA"/>
        </w:rPr>
        <w:t>.</w:t>
      </w:r>
      <w:r>
        <w:rPr>
          <w:sz w:val="28"/>
          <w:szCs w:val="28"/>
          <w:lang w:val="en-US"/>
        </w:rPr>
        <w:t>J</w:t>
      </w:r>
      <w:r>
        <w:rPr>
          <w:sz w:val="28"/>
          <w:szCs w:val="28"/>
          <w:lang w:val="uk-UA"/>
        </w:rPr>
        <w:t xml:space="preserve">., </w:t>
      </w:r>
      <w:r>
        <w:rPr>
          <w:sz w:val="28"/>
          <w:szCs w:val="28"/>
          <w:lang w:val="en-US"/>
        </w:rPr>
        <w:t>Rao</w:t>
      </w:r>
      <w:r>
        <w:rPr>
          <w:sz w:val="28"/>
          <w:szCs w:val="28"/>
          <w:lang w:val="uk-UA"/>
        </w:rPr>
        <w:t xml:space="preserve"> </w:t>
      </w:r>
      <w:r>
        <w:rPr>
          <w:sz w:val="28"/>
          <w:szCs w:val="28"/>
          <w:lang w:val="en-US"/>
        </w:rPr>
        <w:t>S</w:t>
      </w:r>
      <w:r>
        <w:rPr>
          <w:sz w:val="28"/>
          <w:szCs w:val="28"/>
          <w:lang w:val="uk-UA"/>
        </w:rPr>
        <w:t xml:space="preserve">., </w:t>
      </w:r>
      <w:r>
        <w:rPr>
          <w:sz w:val="28"/>
          <w:szCs w:val="28"/>
          <w:lang w:val="en-US"/>
        </w:rPr>
        <w:t>Keininger</w:t>
      </w:r>
      <w:r>
        <w:rPr>
          <w:sz w:val="28"/>
          <w:szCs w:val="28"/>
          <w:lang w:val="uk-UA"/>
        </w:rPr>
        <w:t xml:space="preserve"> </w:t>
      </w:r>
      <w:r>
        <w:rPr>
          <w:sz w:val="28"/>
          <w:szCs w:val="28"/>
          <w:lang w:val="en-US"/>
        </w:rPr>
        <w:t>D</w:t>
      </w:r>
      <w:r>
        <w:rPr>
          <w:sz w:val="28"/>
          <w:szCs w:val="28"/>
          <w:lang w:val="uk-UA"/>
        </w:rPr>
        <w:t>.</w:t>
      </w:r>
      <w:r>
        <w:rPr>
          <w:sz w:val="28"/>
          <w:szCs w:val="28"/>
          <w:lang w:val="en-US"/>
        </w:rPr>
        <w:t>L., Hays R.D. // Pharmacoeconomics.</w:t>
      </w:r>
      <w:r w:rsidRPr="00491B44">
        <w:rPr>
          <w:sz w:val="28"/>
          <w:szCs w:val="28"/>
          <w:lang w:val="en-US"/>
        </w:rPr>
        <w:t xml:space="preserve"> –</w:t>
      </w:r>
      <w:r>
        <w:rPr>
          <w:sz w:val="28"/>
          <w:szCs w:val="28"/>
          <w:lang w:val="en-US"/>
        </w:rPr>
        <w:t xml:space="preserve"> 2000.</w:t>
      </w:r>
      <w:r w:rsidRPr="00491B44">
        <w:rPr>
          <w:sz w:val="28"/>
          <w:szCs w:val="28"/>
          <w:lang w:val="en-US"/>
        </w:rPr>
        <w:t xml:space="preserve"> –</w:t>
      </w:r>
      <w:r>
        <w:rPr>
          <w:sz w:val="28"/>
          <w:szCs w:val="28"/>
          <w:lang w:val="en-US"/>
        </w:rPr>
        <w:t xml:space="preserve"> Vol. 17 (1).</w:t>
      </w:r>
      <w:r w:rsidRPr="00491B44">
        <w:rPr>
          <w:sz w:val="28"/>
          <w:szCs w:val="28"/>
          <w:lang w:val="en-US"/>
        </w:rPr>
        <w:t xml:space="preserve"> –</w:t>
      </w:r>
      <w:r>
        <w:rPr>
          <w:sz w:val="28"/>
          <w:szCs w:val="28"/>
          <w:lang w:val="en-US"/>
        </w:rPr>
        <w:t xml:space="preserve"> P. 13</w:t>
      </w:r>
      <w:r w:rsidRPr="00491B44">
        <w:rPr>
          <w:sz w:val="28"/>
          <w:szCs w:val="28"/>
          <w:lang w:val="en-US"/>
        </w:rPr>
        <w:t>–</w:t>
      </w:r>
      <w:r>
        <w:rPr>
          <w:sz w:val="28"/>
          <w:szCs w:val="28"/>
          <w:lang w:val="en-US"/>
        </w:rPr>
        <w:t>35.</w:t>
      </w:r>
    </w:p>
    <w:p w:rsidR="00FB1DF7" w:rsidRDefault="00FB1DF7" w:rsidP="00FB1DF7">
      <w:pPr>
        <w:spacing w:line="360" w:lineRule="auto"/>
        <w:jc w:val="both"/>
        <w:rPr>
          <w:sz w:val="28"/>
          <w:szCs w:val="28"/>
          <w:lang w:val="en-US"/>
        </w:rPr>
      </w:pPr>
      <w:r>
        <w:rPr>
          <w:i/>
          <w:sz w:val="28"/>
          <w:szCs w:val="28"/>
          <w:lang w:val="uk-UA"/>
        </w:rPr>
        <w:t xml:space="preserve">286. </w:t>
      </w:r>
      <w:r>
        <w:rPr>
          <w:i/>
          <w:sz w:val="28"/>
          <w:szCs w:val="28"/>
          <w:lang w:val="en-US"/>
        </w:rPr>
        <w:t>A</w:t>
      </w:r>
      <w:r>
        <w:rPr>
          <w:sz w:val="28"/>
          <w:szCs w:val="28"/>
          <w:lang w:val="en-US"/>
        </w:rPr>
        <w:t xml:space="preserve"> </w:t>
      </w:r>
      <w:r w:rsidRPr="00B867C2">
        <w:rPr>
          <w:i/>
          <w:sz w:val="28"/>
          <w:szCs w:val="28"/>
          <w:lang w:val="en-US"/>
        </w:rPr>
        <w:t>self-perpetuating</w:t>
      </w:r>
      <w:r>
        <w:rPr>
          <w:sz w:val="28"/>
          <w:szCs w:val="28"/>
          <w:lang w:val="en-US"/>
        </w:rPr>
        <w:t xml:space="preserve"> vicious cycle of tissue damage in human hibernating myocardium / Elsasser A., Decker E., Kostin S. et al. //Mol. Cell. Biochem. </w:t>
      </w:r>
      <w:r w:rsidRPr="00491B44">
        <w:rPr>
          <w:sz w:val="28"/>
          <w:szCs w:val="28"/>
          <w:lang w:val="en-US"/>
        </w:rPr>
        <w:t>–</w:t>
      </w:r>
      <w:r>
        <w:rPr>
          <w:sz w:val="28"/>
          <w:szCs w:val="28"/>
          <w:lang w:val="en-US"/>
        </w:rPr>
        <w:t xml:space="preserve"> 2000.</w:t>
      </w:r>
      <w:r w:rsidRPr="00491B44">
        <w:rPr>
          <w:sz w:val="28"/>
          <w:szCs w:val="28"/>
          <w:lang w:val="en-US"/>
        </w:rPr>
        <w:t xml:space="preserve"> – </w:t>
      </w:r>
      <w:r>
        <w:rPr>
          <w:sz w:val="28"/>
          <w:szCs w:val="28"/>
          <w:lang w:val="en-US"/>
        </w:rPr>
        <w:t>Vol. 213.</w:t>
      </w:r>
      <w:r w:rsidRPr="00491B44">
        <w:rPr>
          <w:sz w:val="28"/>
          <w:szCs w:val="28"/>
          <w:lang w:val="en-US"/>
        </w:rPr>
        <w:t xml:space="preserve"> –</w:t>
      </w:r>
      <w:r>
        <w:rPr>
          <w:sz w:val="28"/>
          <w:szCs w:val="28"/>
          <w:lang w:val="en-US"/>
        </w:rPr>
        <w:t xml:space="preserve"> P. 17</w:t>
      </w:r>
      <w:r w:rsidRPr="00491B44">
        <w:rPr>
          <w:sz w:val="28"/>
          <w:szCs w:val="28"/>
          <w:lang w:val="en-US"/>
        </w:rPr>
        <w:t>–</w:t>
      </w:r>
      <w:r>
        <w:rPr>
          <w:sz w:val="28"/>
          <w:szCs w:val="28"/>
          <w:lang w:val="en-US"/>
        </w:rPr>
        <w:t>28.</w:t>
      </w:r>
    </w:p>
    <w:p w:rsidR="00FB1DF7" w:rsidRDefault="00FB1DF7" w:rsidP="00FB1DF7">
      <w:pPr>
        <w:spacing w:line="360" w:lineRule="auto"/>
        <w:jc w:val="both"/>
        <w:rPr>
          <w:i/>
          <w:sz w:val="28"/>
          <w:szCs w:val="28"/>
          <w:lang w:val="en-US"/>
        </w:rPr>
      </w:pPr>
      <w:r>
        <w:rPr>
          <w:i/>
          <w:sz w:val="28"/>
          <w:szCs w:val="28"/>
          <w:lang w:val="uk-UA"/>
        </w:rPr>
        <w:t xml:space="preserve">287. </w:t>
      </w:r>
      <w:r>
        <w:rPr>
          <w:i/>
          <w:sz w:val="28"/>
          <w:szCs w:val="28"/>
          <w:lang w:val="en-US"/>
        </w:rPr>
        <w:t xml:space="preserve">Absence </w:t>
      </w:r>
      <w:r>
        <w:rPr>
          <w:sz w:val="28"/>
          <w:szCs w:val="28"/>
          <w:lang w:val="en-US"/>
        </w:rPr>
        <w:t>association between infectious angents and endothelial function in healthy young men / Khairy P., Rinfret S., Tardif J. et al. // Circulation.</w:t>
      </w:r>
      <w:r w:rsidRPr="00491B44">
        <w:rPr>
          <w:sz w:val="28"/>
          <w:szCs w:val="28"/>
          <w:lang w:val="en-US"/>
        </w:rPr>
        <w:t xml:space="preserve"> –</w:t>
      </w:r>
      <w:r>
        <w:rPr>
          <w:sz w:val="28"/>
          <w:szCs w:val="28"/>
          <w:lang w:val="en-US"/>
        </w:rPr>
        <w:t xml:space="preserve"> 2003.</w:t>
      </w:r>
      <w:r w:rsidRPr="00491B44">
        <w:rPr>
          <w:sz w:val="28"/>
          <w:szCs w:val="28"/>
          <w:lang w:val="en-US"/>
        </w:rPr>
        <w:t xml:space="preserve"> –</w:t>
      </w:r>
      <w:r>
        <w:rPr>
          <w:sz w:val="28"/>
          <w:szCs w:val="28"/>
          <w:lang w:val="en-US"/>
        </w:rPr>
        <w:t xml:space="preserve"> Vol. 107, </w:t>
      </w:r>
      <w:r>
        <w:rPr>
          <w:sz w:val="28"/>
          <w:szCs w:val="28"/>
          <w:lang w:val="uk-UA"/>
        </w:rPr>
        <w:t>№ 15.</w:t>
      </w:r>
      <w:r w:rsidRPr="00491B44">
        <w:rPr>
          <w:sz w:val="28"/>
          <w:szCs w:val="28"/>
          <w:lang w:val="en-US"/>
        </w:rPr>
        <w:t xml:space="preserve"> –</w:t>
      </w:r>
      <w:r>
        <w:rPr>
          <w:sz w:val="28"/>
          <w:szCs w:val="28"/>
          <w:lang w:val="uk-UA"/>
        </w:rPr>
        <w:t xml:space="preserve"> </w:t>
      </w:r>
      <w:r>
        <w:rPr>
          <w:sz w:val="28"/>
          <w:szCs w:val="28"/>
          <w:lang w:val="en-US"/>
        </w:rPr>
        <w:t>P. 1966</w:t>
      </w:r>
      <w:r w:rsidRPr="00491B44">
        <w:rPr>
          <w:sz w:val="28"/>
          <w:szCs w:val="28"/>
          <w:lang w:val="en-US"/>
        </w:rPr>
        <w:t>–</w:t>
      </w:r>
      <w:r>
        <w:rPr>
          <w:sz w:val="28"/>
          <w:szCs w:val="28"/>
          <w:lang w:val="en-US"/>
        </w:rPr>
        <w:t>1971.</w:t>
      </w:r>
    </w:p>
    <w:p w:rsidR="00FB1DF7" w:rsidRDefault="00FB1DF7" w:rsidP="00FB1DF7">
      <w:pPr>
        <w:spacing w:line="360" w:lineRule="auto"/>
        <w:jc w:val="both"/>
        <w:rPr>
          <w:sz w:val="28"/>
          <w:szCs w:val="28"/>
          <w:lang w:val="en-US"/>
        </w:rPr>
      </w:pPr>
      <w:r>
        <w:rPr>
          <w:i/>
          <w:sz w:val="28"/>
          <w:szCs w:val="28"/>
          <w:lang w:val="uk-UA"/>
        </w:rPr>
        <w:t xml:space="preserve">288. </w:t>
      </w:r>
      <w:r>
        <w:rPr>
          <w:i/>
          <w:sz w:val="28"/>
          <w:szCs w:val="28"/>
          <w:lang w:val="en-US"/>
        </w:rPr>
        <w:t xml:space="preserve">Akinetic </w:t>
      </w:r>
      <w:r>
        <w:rPr>
          <w:sz w:val="28"/>
          <w:szCs w:val="28"/>
          <w:lang w:val="en-US"/>
        </w:rPr>
        <w:t xml:space="preserve">versus dyskinetic postinfarction scar: relation to surgical outcome in patients undergoing endoventricular circular patch plasty repair / Di Donato M., Sabatier M., Dor V. et al. // J. Am. Coll. Cardiol. </w:t>
      </w:r>
      <w:r w:rsidRPr="00FB1DF7">
        <w:rPr>
          <w:sz w:val="28"/>
          <w:szCs w:val="28"/>
          <w:lang w:val="en-US"/>
        </w:rPr>
        <w:t>–</w:t>
      </w:r>
      <w:r>
        <w:rPr>
          <w:sz w:val="28"/>
          <w:szCs w:val="28"/>
          <w:lang w:val="en-US"/>
        </w:rPr>
        <w:t xml:space="preserve"> 1997. </w:t>
      </w:r>
      <w:r w:rsidRPr="00FB1DF7">
        <w:rPr>
          <w:sz w:val="28"/>
          <w:szCs w:val="28"/>
          <w:lang w:val="en-US"/>
        </w:rPr>
        <w:t>–</w:t>
      </w:r>
      <w:r>
        <w:rPr>
          <w:sz w:val="28"/>
          <w:szCs w:val="28"/>
          <w:lang w:val="en-US"/>
        </w:rPr>
        <w:t xml:space="preserve"> Vol. 29.</w:t>
      </w:r>
      <w:r w:rsidRPr="00FB1DF7">
        <w:rPr>
          <w:sz w:val="28"/>
          <w:szCs w:val="28"/>
          <w:lang w:val="en-US"/>
        </w:rPr>
        <w:t xml:space="preserve"> –</w:t>
      </w:r>
      <w:r>
        <w:rPr>
          <w:sz w:val="28"/>
          <w:szCs w:val="28"/>
          <w:lang w:val="en-US"/>
        </w:rPr>
        <w:t xml:space="preserve"> P. 1569</w:t>
      </w:r>
      <w:r w:rsidRPr="00FB1DF7">
        <w:rPr>
          <w:sz w:val="28"/>
          <w:szCs w:val="28"/>
          <w:lang w:val="en-US"/>
        </w:rPr>
        <w:t>–</w:t>
      </w:r>
      <w:r>
        <w:rPr>
          <w:sz w:val="28"/>
          <w:szCs w:val="28"/>
          <w:lang w:val="en-US"/>
        </w:rPr>
        <w:t>1575.</w:t>
      </w:r>
    </w:p>
    <w:p w:rsidR="00FB1DF7" w:rsidRDefault="00FB1DF7" w:rsidP="00FB1DF7">
      <w:pPr>
        <w:spacing w:line="360" w:lineRule="auto"/>
        <w:jc w:val="both"/>
        <w:rPr>
          <w:sz w:val="28"/>
          <w:szCs w:val="28"/>
          <w:lang w:val="en-US"/>
        </w:rPr>
      </w:pPr>
      <w:r>
        <w:rPr>
          <w:i/>
          <w:sz w:val="28"/>
          <w:szCs w:val="28"/>
          <w:lang w:val="uk-UA"/>
        </w:rPr>
        <w:t xml:space="preserve">289. </w:t>
      </w:r>
      <w:r>
        <w:rPr>
          <w:i/>
          <w:sz w:val="28"/>
          <w:szCs w:val="28"/>
          <w:lang w:val="en-US"/>
        </w:rPr>
        <w:t>Alteration</w:t>
      </w:r>
      <w:r>
        <w:rPr>
          <w:sz w:val="28"/>
          <w:szCs w:val="28"/>
          <w:lang w:val="en-US"/>
        </w:rPr>
        <w:t xml:space="preserve"> of left ventricular diastolic function during coronary angioplasty-induced ischemia: a color M-mode Doppler study / Duval-Moulin A.M., Dupouy </w:t>
      </w:r>
    </w:p>
    <w:p w:rsidR="00FB1DF7" w:rsidRDefault="00FB1DF7" w:rsidP="00FB1DF7">
      <w:pPr>
        <w:spacing w:line="360" w:lineRule="auto"/>
        <w:jc w:val="both"/>
        <w:rPr>
          <w:sz w:val="28"/>
          <w:szCs w:val="28"/>
          <w:lang w:val="en-US"/>
        </w:rPr>
      </w:pPr>
      <w:r>
        <w:rPr>
          <w:sz w:val="28"/>
          <w:szCs w:val="28"/>
          <w:lang w:val="en-US"/>
        </w:rPr>
        <w:t xml:space="preserve">P., Brun P. et al. // J. Am. Coll. Cardiol. </w:t>
      </w:r>
      <w:r w:rsidRPr="00FB1DF7">
        <w:rPr>
          <w:sz w:val="28"/>
          <w:szCs w:val="28"/>
          <w:lang w:val="en-US"/>
        </w:rPr>
        <w:t>–</w:t>
      </w:r>
      <w:r>
        <w:rPr>
          <w:sz w:val="28"/>
          <w:szCs w:val="28"/>
          <w:lang w:val="en-US"/>
        </w:rPr>
        <w:t xml:space="preserve"> 1997. </w:t>
      </w:r>
      <w:r w:rsidRPr="00FB1DF7">
        <w:rPr>
          <w:sz w:val="28"/>
          <w:szCs w:val="28"/>
          <w:lang w:val="en-US"/>
        </w:rPr>
        <w:t>–</w:t>
      </w:r>
      <w:r>
        <w:rPr>
          <w:sz w:val="28"/>
          <w:szCs w:val="28"/>
          <w:lang w:val="en-US"/>
        </w:rPr>
        <w:t xml:space="preserve"> Vol. 29. </w:t>
      </w:r>
      <w:r w:rsidRPr="00FB1DF7">
        <w:rPr>
          <w:sz w:val="28"/>
          <w:szCs w:val="28"/>
          <w:lang w:val="en-US"/>
        </w:rPr>
        <w:t>–</w:t>
      </w:r>
      <w:r>
        <w:rPr>
          <w:sz w:val="28"/>
          <w:szCs w:val="28"/>
          <w:lang w:val="en-US"/>
        </w:rPr>
        <w:t xml:space="preserve"> P. 1246</w:t>
      </w:r>
      <w:r w:rsidRPr="00FB1DF7">
        <w:rPr>
          <w:sz w:val="28"/>
          <w:szCs w:val="28"/>
          <w:lang w:val="en-US"/>
        </w:rPr>
        <w:t>–</w:t>
      </w:r>
      <w:r>
        <w:rPr>
          <w:sz w:val="28"/>
          <w:szCs w:val="28"/>
          <w:lang w:val="en-US"/>
        </w:rPr>
        <w:t>1255.</w:t>
      </w:r>
    </w:p>
    <w:p w:rsidR="00FB1DF7" w:rsidRDefault="00FB1DF7" w:rsidP="00FB1DF7">
      <w:pPr>
        <w:spacing w:line="360" w:lineRule="auto"/>
        <w:jc w:val="both"/>
        <w:rPr>
          <w:sz w:val="28"/>
          <w:szCs w:val="28"/>
          <w:lang w:val="en-US"/>
        </w:rPr>
      </w:pPr>
      <w:r>
        <w:rPr>
          <w:i/>
          <w:sz w:val="28"/>
          <w:szCs w:val="28"/>
          <w:lang w:val="uk-UA"/>
        </w:rPr>
        <w:t xml:space="preserve">290. </w:t>
      </w:r>
      <w:r>
        <w:rPr>
          <w:i/>
          <w:sz w:val="28"/>
          <w:szCs w:val="28"/>
          <w:lang w:val="en-US"/>
        </w:rPr>
        <w:t>Alterations</w:t>
      </w:r>
      <w:r>
        <w:rPr>
          <w:sz w:val="28"/>
          <w:szCs w:val="28"/>
          <w:lang w:val="en-US"/>
        </w:rPr>
        <w:t xml:space="preserve"> of sodium channel kinetics and gene expression in the postinfarction remodeled myocardium / Huang </w:t>
      </w:r>
      <w:r>
        <w:rPr>
          <w:sz w:val="28"/>
          <w:szCs w:val="28"/>
        </w:rPr>
        <w:t>В</w:t>
      </w:r>
      <w:r>
        <w:rPr>
          <w:sz w:val="28"/>
          <w:szCs w:val="28"/>
          <w:lang w:val="en-US"/>
        </w:rPr>
        <w:t xml:space="preserve">., El-Sherif </w:t>
      </w:r>
      <w:r>
        <w:rPr>
          <w:sz w:val="28"/>
          <w:szCs w:val="28"/>
        </w:rPr>
        <w:t>Т</w:t>
      </w:r>
      <w:r>
        <w:rPr>
          <w:sz w:val="28"/>
          <w:szCs w:val="28"/>
          <w:lang w:val="en-US"/>
        </w:rPr>
        <w:t xml:space="preserve">., Gidh-Jain M. et al. // J. Cardiovasc. Electrophysiol. </w:t>
      </w:r>
      <w:r w:rsidRPr="00B45A50">
        <w:rPr>
          <w:sz w:val="28"/>
          <w:szCs w:val="28"/>
          <w:lang w:val="en-US"/>
        </w:rPr>
        <w:t>–</w:t>
      </w:r>
      <w:r>
        <w:rPr>
          <w:sz w:val="28"/>
          <w:szCs w:val="28"/>
          <w:lang w:val="en-US"/>
        </w:rPr>
        <w:t xml:space="preserve"> 2001. </w:t>
      </w:r>
      <w:r w:rsidRPr="00B45A50">
        <w:rPr>
          <w:sz w:val="28"/>
          <w:szCs w:val="28"/>
          <w:lang w:val="en-US"/>
        </w:rPr>
        <w:t>–</w:t>
      </w:r>
      <w:r>
        <w:rPr>
          <w:sz w:val="28"/>
          <w:szCs w:val="28"/>
          <w:lang w:val="en-US"/>
        </w:rPr>
        <w:t xml:space="preserve"> Vol. 12. </w:t>
      </w:r>
      <w:r w:rsidRPr="00B45A50">
        <w:rPr>
          <w:sz w:val="28"/>
          <w:szCs w:val="28"/>
          <w:lang w:val="en-US"/>
        </w:rPr>
        <w:t>–</w:t>
      </w:r>
      <w:r>
        <w:rPr>
          <w:sz w:val="28"/>
          <w:szCs w:val="28"/>
          <w:lang w:val="en-US"/>
        </w:rPr>
        <w:t xml:space="preserve"> P. 218</w:t>
      </w:r>
      <w:r w:rsidRPr="00B45A50">
        <w:rPr>
          <w:sz w:val="28"/>
          <w:szCs w:val="28"/>
          <w:lang w:val="en-US"/>
        </w:rPr>
        <w:t>–</w:t>
      </w:r>
      <w:r>
        <w:rPr>
          <w:sz w:val="28"/>
          <w:szCs w:val="28"/>
          <w:lang w:val="en-US"/>
        </w:rPr>
        <w:t>225.</w:t>
      </w:r>
    </w:p>
    <w:p w:rsidR="00FB1DF7" w:rsidRDefault="00FB1DF7" w:rsidP="00FB1DF7">
      <w:pPr>
        <w:spacing w:line="360" w:lineRule="auto"/>
        <w:jc w:val="both"/>
        <w:rPr>
          <w:sz w:val="28"/>
          <w:szCs w:val="28"/>
          <w:lang w:val="en-US"/>
        </w:rPr>
      </w:pPr>
      <w:r>
        <w:rPr>
          <w:i/>
          <w:sz w:val="28"/>
          <w:szCs w:val="28"/>
          <w:lang w:val="uk-UA"/>
        </w:rPr>
        <w:t xml:space="preserve">291. </w:t>
      </w:r>
      <w:r>
        <w:rPr>
          <w:i/>
          <w:sz w:val="28"/>
          <w:szCs w:val="28"/>
          <w:lang w:val="en-US"/>
        </w:rPr>
        <w:t xml:space="preserve">Analysis </w:t>
      </w:r>
      <w:r>
        <w:rPr>
          <w:sz w:val="28"/>
          <w:szCs w:val="28"/>
          <w:lang w:val="en-US"/>
        </w:rPr>
        <w:t>of microvascular integrity, contractile reserve, and myocardial viability after acute myocardial contrast echocardiography //</w:t>
      </w:r>
      <w:r w:rsidRPr="00B45A50">
        <w:rPr>
          <w:sz w:val="28"/>
          <w:szCs w:val="28"/>
          <w:lang w:val="en-US"/>
        </w:rPr>
        <w:t xml:space="preserve"> </w:t>
      </w:r>
      <w:r>
        <w:rPr>
          <w:sz w:val="28"/>
          <w:szCs w:val="28"/>
          <w:lang w:val="en-US"/>
        </w:rPr>
        <w:t>Amer. J. Cardiol.</w:t>
      </w:r>
      <w:r w:rsidRPr="00B45A50">
        <w:rPr>
          <w:sz w:val="28"/>
          <w:szCs w:val="28"/>
          <w:lang w:val="en-US"/>
        </w:rPr>
        <w:t xml:space="preserve"> –</w:t>
      </w:r>
      <w:r>
        <w:rPr>
          <w:sz w:val="28"/>
          <w:szCs w:val="28"/>
          <w:lang w:val="en-US"/>
        </w:rPr>
        <w:t xml:space="preserve"> 1996.</w:t>
      </w:r>
      <w:r w:rsidRPr="00B45A50">
        <w:rPr>
          <w:sz w:val="28"/>
          <w:szCs w:val="28"/>
          <w:lang w:val="en-US"/>
        </w:rPr>
        <w:t xml:space="preserve"> –</w:t>
      </w:r>
      <w:r>
        <w:rPr>
          <w:sz w:val="28"/>
          <w:szCs w:val="28"/>
          <w:lang w:val="en-US"/>
        </w:rPr>
        <w:t xml:space="preserve"> </w:t>
      </w:r>
      <w:r w:rsidRPr="00B45A50">
        <w:rPr>
          <w:sz w:val="28"/>
          <w:szCs w:val="28"/>
          <w:lang w:val="en-US"/>
        </w:rPr>
        <w:t xml:space="preserve">    </w:t>
      </w:r>
      <w:r>
        <w:rPr>
          <w:sz w:val="28"/>
          <w:szCs w:val="28"/>
          <w:lang w:val="en-US"/>
        </w:rPr>
        <w:t>Vol.</w:t>
      </w:r>
      <w:r w:rsidRPr="00B45A50">
        <w:rPr>
          <w:sz w:val="28"/>
          <w:szCs w:val="28"/>
          <w:lang w:val="en-US"/>
        </w:rPr>
        <w:t xml:space="preserve"> </w:t>
      </w:r>
      <w:r>
        <w:rPr>
          <w:sz w:val="28"/>
          <w:szCs w:val="28"/>
          <w:lang w:val="en-US"/>
        </w:rPr>
        <w:t>77.</w:t>
      </w:r>
      <w:r w:rsidRPr="00B45A50">
        <w:rPr>
          <w:sz w:val="28"/>
          <w:szCs w:val="28"/>
          <w:lang w:val="en-US"/>
        </w:rPr>
        <w:t xml:space="preserve"> –</w:t>
      </w:r>
      <w:r>
        <w:rPr>
          <w:sz w:val="28"/>
          <w:szCs w:val="28"/>
          <w:lang w:val="en-US"/>
        </w:rPr>
        <w:t xml:space="preserve"> P. 441</w:t>
      </w:r>
      <w:r w:rsidRPr="00B45A50">
        <w:rPr>
          <w:sz w:val="28"/>
          <w:szCs w:val="28"/>
          <w:lang w:val="en-US"/>
        </w:rPr>
        <w:t>–</w:t>
      </w:r>
      <w:r>
        <w:rPr>
          <w:sz w:val="28"/>
          <w:szCs w:val="28"/>
          <w:lang w:val="en-US"/>
        </w:rPr>
        <w:t>445.</w:t>
      </w:r>
    </w:p>
    <w:p w:rsidR="00FB1DF7" w:rsidRDefault="00FB1DF7" w:rsidP="00FB1DF7">
      <w:pPr>
        <w:spacing w:line="360" w:lineRule="auto"/>
        <w:jc w:val="both"/>
        <w:rPr>
          <w:sz w:val="28"/>
          <w:szCs w:val="28"/>
          <w:lang w:val="en-US"/>
        </w:rPr>
      </w:pPr>
      <w:r>
        <w:rPr>
          <w:i/>
          <w:sz w:val="28"/>
          <w:szCs w:val="28"/>
          <w:lang w:val="uk-UA"/>
        </w:rPr>
        <w:t xml:space="preserve">292. </w:t>
      </w:r>
      <w:r>
        <w:rPr>
          <w:i/>
          <w:sz w:val="28"/>
          <w:szCs w:val="28"/>
          <w:lang w:val="en-US"/>
        </w:rPr>
        <w:t xml:space="preserve">Angiotensin-converting </w:t>
      </w:r>
      <w:r>
        <w:rPr>
          <w:sz w:val="28"/>
          <w:szCs w:val="28"/>
          <w:lang w:val="en-US"/>
        </w:rPr>
        <w:t>enzyme inhibition with quinapril improves endothelial vasomotor dysfunction in patients with coronary artery disease. The TREND (Trial on Reversing Endothelial Dysfunction) study / Mancini G.B.J., Henry G.C., Macaya C. et al. // Circulation.</w:t>
      </w:r>
      <w:r w:rsidRPr="00B45A50">
        <w:rPr>
          <w:sz w:val="28"/>
          <w:szCs w:val="28"/>
          <w:lang w:val="en-US"/>
        </w:rPr>
        <w:t xml:space="preserve"> –</w:t>
      </w:r>
      <w:r>
        <w:rPr>
          <w:sz w:val="28"/>
          <w:szCs w:val="28"/>
          <w:lang w:val="en-US"/>
        </w:rPr>
        <w:t xml:space="preserve"> 1996.</w:t>
      </w:r>
      <w:r w:rsidRPr="00B45A50">
        <w:rPr>
          <w:sz w:val="28"/>
          <w:szCs w:val="28"/>
          <w:lang w:val="en-US"/>
        </w:rPr>
        <w:t xml:space="preserve"> –</w:t>
      </w:r>
      <w:r>
        <w:rPr>
          <w:sz w:val="28"/>
          <w:szCs w:val="28"/>
          <w:lang w:val="en-US"/>
        </w:rPr>
        <w:t xml:space="preserve"> Vol. 94.</w:t>
      </w:r>
      <w:r w:rsidRPr="00B45A50">
        <w:rPr>
          <w:sz w:val="28"/>
          <w:szCs w:val="28"/>
          <w:lang w:val="en-US"/>
        </w:rPr>
        <w:t xml:space="preserve"> –</w:t>
      </w:r>
      <w:r>
        <w:rPr>
          <w:sz w:val="28"/>
          <w:szCs w:val="28"/>
          <w:lang w:val="en-US"/>
        </w:rPr>
        <w:t xml:space="preserve"> P. 258</w:t>
      </w:r>
      <w:r w:rsidRPr="00B45A50">
        <w:rPr>
          <w:sz w:val="28"/>
          <w:szCs w:val="28"/>
          <w:lang w:val="en-US"/>
        </w:rPr>
        <w:t>–</w:t>
      </w:r>
      <w:r>
        <w:rPr>
          <w:sz w:val="28"/>
          <w:szCs w:val="28"/>
          <w:lang w:val="en-US"/>
        </w:rPr>
        <w:t>265.</w:t>
      </w:r>
    </w:p>
    <w:p w:rsidR="00FB1DF7" w:rsidRDefault="00FB1DF7" w:rsidP="00FB1DF7">
      <w:pPr>
        <w:spacing w:line="360" w:lineRule="auto"/>
        <w:jc w:val="both"/>
        <w:rPr>
          <w:i/>
          <w:sz w:val="28"/>
          <w:szCs w:val="28"/>
          <w:lang w:val="en-US"/>
        </w:rPr>
      </w:pPr>
      <w:r>
        <w:rPr>
          <w:i/>
          <w:sz w:val="28"/>
          <w:szCs w:val="28"/>
          <w:lang w:val="uk-UA"/>
        </w:rPr>
        <w:lastRenderedPageBreak/>
        <w:t xml:space="preserve">293. </w:t>
      </w:r>
      <w:r>
        <w:rPr>
          <w:i/>
          <w:sz w:val="28"/>
          <w:szCs w:val="28"/>
          <w:lang w:val="en-US"/>
        </w:rPr>
        <w:t xml:space="preserve">Angiotension </w:t>
      </w:r>
      <w:r>
        <w:rPr>
          <w:sz w:val="28"/>
          <w:szCs w:val="28"/>
          <w:lang w:val="en-US"/>
        </w:rPr>
        <w:t>converting</w:t>
      </w:r>
      <w:r>
        <w:rPr>
          <w:i/>
          <w:sz w:val="28"/>
          <w:szCs w:val="28"/>
          <w:lang w:val="en-US"/>
        </w:rPr>
        <w:t xml:space="preserve"> </w:t>
      </w:r>
      <w:r>
        <w:rPr>
          <w:sz w:val="28"/>
          <w:szCs w:val="28"/>
          <w:lang w:val="en-US"/>
        </w:rPr>
        <w:t>enzyme inhibition restores flow-dependent and cold pressor test-induced dilatations in coronary arteries of hypertensive patients / Antony I., Lerebours G. et al. // Circulation.</w:t>
      </w:r>
      <w:r w:rsidRPr="00B45A50">
        <w:rPr>
          <w:sz w:val="28"/>
          <w:szCs w:val="28"/>
          <w:lang w:val="en-US"/>
        </w:rPr>
        <w:t xml:space="preserve"> –</w:t>
      </w:r>
      <w:r>
        <w:rPr>
          <w:sz w:val="28"/>
          <w:szCs w:val="28"/>
          <w:lang w:val="en-US"/>
        </w:rPr>
        <w:t xml:space="preserve"> 1996.</w:t>
      </w:r>
      <w:r w:rsidRPr="00B45A50">
        <w:rPr>
          <w:sz w:val="28"/>
          <w:szCs w:val="28"/>
          <w:lang w:val="en-US"/>
        </w:rPr>
        <w:t xml:space="preserve"> –</w:t>
      </w:r>
      <w:r>
        <w:rPr>
          <w:sz w:val="28"/>
          <w:szCs w:val="28"/>
          <w:lang w:val="en-US"/>
        </w:rPr>
        <w:t xml:space="preserve"> Vol. 94.</w:t>
      </w:r>
      <w:r w:rsidRPr="00B45A50">
        <w:rPr>
          <w:sz w:val="28"/>
          <w:szCs w:val="28"/>
          <w:lang w:val="en-US"/>
        </w:rPr>
        <w:t xml:space="preserve"> –</w:t>
      </w:r>
      <w:r>
        <w:rPr>
          <w:sz w:val="28"/>
          <w:szCs w:val="28"/>
          <w:lang w:val="en-US"/>
        </w:rPr>
        <w:t xml:space="preserve"> P. 3115</w:t>
      </w:r>
      <w:r w:rsidRPr="00B45A50">
        <w:rPr>
          <w:sz w:val="28"/>
          <w:szCs w:val="28"/>
          <w:lang w:val="en-US"/>
        </w:rPr>
        <w:t>–</w:t>
      </w:r>
      <w:r>
        <w:rPr>
          <w:sz w:val="28"/>
          <w:szCs w:val="28"/>
          <w:lang w:val="en-US"/>
        </w:rPr>
        <w:t>3122.</w:t>
      </w:r>
    </w:p>
    <w:p w:rsidR="00FB1DF7" w:rsidRDefault="00FB1DF7" w:rsidP="00FB1DF7">
      <w:pPr>
        <w:spacing w:line="360" w:lineRule="auto"/>
        <w:jc w:val="both"/>
        <w:rPr>
          <w:sz w:val="28"/>
          <w:szCs w:val="28"/>
          <w:lang w:val="en-US"/>
        </w:rPr>
      </w:pPr>
      <w:r>
        <w:rPr>
          <w:i/>
          <w:sz w:val="28"/>
          <w:szCs w:val="28"/>
          <w:lang w:val="uk-UA"/>
        </w:rPr>
        <w:t xml:space="preserve">294. </w:t>
      </w:r>
      <w:r>
        <w:rPr>
          <w:i/>
          <w:sz w:val="28"/>
          <w:szCs w:val="28"/>
          <w:lang w:val="en-US"/>
        </w:rPr>
        <w:t xml:space="preserve">Antibodies </w:t>
      </w:r>
      <w:r>
        <w:rPr>
          <w:sz w:val="28"/>
          <w:szCs w:val="28"/>
          <w:lang w:val="en-US"/>
        </w:rPr>
        <w:t>to oxidized low-density lipoproteins and angiographically assessed coronary artery disease in white patients / Rossi G., Cesari M., DeToni R. et al. // Circulation.</w:t>
      </w:r>
      <w:r w:rsidRPr="00B45A50">
        <w:rPr>
          <w:sz w:val="28"/>
          <w:szCs w:val="28"/>
          <w:lang w:val="en-US"/>
        </w:rPr>
        <w:t xml:space="preserve"> –</w:t>
      </w:r>
      <w:r>
        <w:rPr>
          <w:sz w:val="28"/>
          <w:szCs w:val="28"/>
          <w:lang w:val="en-US"/>
        </w:rPr>
        <w:t xml:space="preserve"> 2003.</w:t>
      </w:r>
      <w:r w:rsidRPr="00B45A50">
        <w:rPr>
          <w:sz w:val="28"/>
          <w:szCs w:val="28"/>
          <w:lang w:val="en-US"/>
        </w:rPr>
        <w:t xml:space="preserve"> –</w:t>
      </w:r>
      <w:r>
        <w:rPr>
          <w:sz w:val="28"/>
          <w:szCs w:val="28"/>
          <w:lang w:val="en-US"/>
        </w:rPr>
        <w:t xml:space="preserve"> Vol. 108, </w:t>
      </w:r>
      <w:r>
        <w:rPr>
          <w:sz w:val="28"/>
          <w:szCs w:val="28"/>
          <w:lang w:val="uk-UA"/>
        </w:rPr>
        <w:t>№ 20.</w:t>
      </w:r>
      <w:r w:rsidRPr="00B45A50">
        <w:rPr>
          <w:sz w:val="28"/>
          <w:szCs w:val="28"/>
          <w:lang w:val="en-US"/>
        </w:rPr>
        <w:t xml:space="preserve"> –</w:t>
      </w:r>
      <w:r>
        <w:rPr>
          <w:sz w:val="28"/>
          <w:szCs w:val="28"/>
          <w:lang w:val="uk-UA"/>
        </w:rPr>
        <w:t xml:space="preserve"> </w:t>
      </w:r>
      <w:r>
        <w:rPr>
          <w:sz w:val="28"/>
          <w:szCs w:val="28"/>
          <w:lang w:val="en-US"/>
        </w:rPr>
        <w:t>P. 2467</w:t>
      </w:r>
      <w:r w:rsidRPr="00B45A50">
        <w:rPr>
          <w:sz w:val="28"/>
          <w:szCs w:val="28"/>
          <w:lang w:val="en-US"/>
        </w:rPr>
        <w:t>–</w:t>
      </w:r>
      <w:r>
        <w:rPr>
          <w:sz w:val="28"/>
          <w:szCs w:val="28"/>
          <w:lang w:val="en-US"/>
        </w:rPr>
        <w:t>2472.</w:t>
      </w:r>
    </w:p>
    <w:p w:rsidR="00FB1DF7" w:rsidRDefault="00FB1DF7" w:rsidP="00FB1DF7">
      <w:pPr>
        <w:spacing w:line="360" w:lineRule="auto"/>
        <w:jc w:val="both"/>
        <w:rPr>
          <w:sz w:val="28"/>
          <w:szCs w:val="28"/>
          <w:lang w:val="en-US"/>
        </w:rPr>
      </w:pPr>
      <w:r>
        <w:rPr>
          <w:i/>
          <w:sz w:val="28"/>
          <w:szCs w:val="28"/>
          <w:lang w:val="uk-UA"/>
        </w:rPr>
        <w:t xml:space="preserve">295. </w:t>
      </w:r>
      <w:r>
        <w:rPr>
          <w:i/>
          <w:sz w:val="28"/>
          <w:szCs w:val="28"/>
          <w:lang w:val="en-US"/>
        </w:rPr>
        <w:t>Armstrong W.F.</w:t>
      </w:r>
      <w:r>
        <w:rPr>
          <w:sz w:val="28"/>
          <w:szCs w:val="28"/>
          <w:lang w:val="en-US"/>
        </w:rPr>
        <w:t xml:space="preserve"> “Hibernating” myocardium: asleep or part dead? // J. Am. Coll. Cardiol.</w:t>
      </w:r>
      <w:r w:rsidRPr="00FB1DF7">
        <w:rPr>
          <w:sz w:val="28"/>
          <w:szCs w:val="28"/>
          <w:lang w:val="en-US"/>
        </w:rPr>
        <w:t xml:space="preserve"> –</w:t>
      </w:r>
      <w:r>
        <w:rPr>
          <w:sz w:val="28"/>
          <w:szCs w:val="28"/>
          <w:lang w:val="en-US"/>
        </w:rPr>
        <w:t xml:space="preserve"> 1996.</w:t>
      </w:r>
      <w:r w:rsidRPr="00FB1DF7">
        <w:rPr>
          <w:sz w:val="28"/>
          <w:szCs w:val="28"/>
          <w:lang w:val="en-US"/>
        </w:rPr>
        <w:t xml:space="preserve"> –</w:t>
      </w:r>
      <w:r>
        <w:rPr>
          <w:sz w:val="28"/>
          <w:szCs w:val="28"/>
          <w:lang w:val="en-US"/>
        </w:rPr>
        <w:t xml:space="preserve"> Vol. 28.</w:t>
      </w:r>
      <w:r w:rsidRPr="00FB1DF7">
        <w:rPr>
          <w:sz w:val="28"/>
          <w:szCs w:val="28"/>
          <w:lang w:val="en-US"/>
        </w:rPr>
        <w:t xml:space="preserve"> –</w:t>
      </w:r>
      <w:r>
        <w:rPr>
          <w:sz w:val="28"/>
          <w:szCs w:val="28"/>
          <w:lang w:val="en-US"/>
        </w:rPr>
        <w:t xml:space="preserve"> P. 530</w:t>
      </w:r>
      <w:r w:rsidRPr="00FB1DF7">
        <w:rPr>
          <w:sz w:val="28"/>
          <w:szCs w:val="28"/>
          <w:lang w:val="en-US"/>
        </w:rPr>
        <w:t>–</w:t>
      </w:r>
      <w:r>
        <w:rPr>
          <w:sz w:val="28"/>
          <w:szCs w:val="28"/>
          <w:lang w:val="en-US"/>
        </w:rPr>
        <w:t>535.</w:t>
      </w:r>
    </w:p>
    <w:p w:rsidR="00FB1DF7" w:rsidRDefault="00FB1DF7" w:rsidP="00FB1DF7">
      <w:pPr>
        <w:spacing w:line="360" w:lineRule="auto"/>
        <w:jc w:val="both"/>
        <w:rPr>
          <w:i/>
          <w:sz w:val="28"/>
          <w:szCs w:val="28"/>
          <w:lang w:val="en-US"/>
        </w:rPr>
      </w:pPr>
      <w:r>
        <w:rPr>
          <w:i/>
          <w:sz w:val="28"/>
          <w:szCs w:val="28"/>
          <w:lang w:val="uk-UA"/>
        </w:rPr>
        <w:t xml:space="preserve">296. </w:t>
      </w:r>
      <w:r>
        <w:rPr>
          <w:i/>
          <w:sz w:val="28"/>
          <w:szCs w:val="28"/>
          <w:lang w:val="en-US"/>
        </w:rPr>
        <w:t xml:space="preserve">Assessment </w:t>
      </w:r>
      <w:r>
        <w:rPr>
          <w:sz w:val="28"/>
          <w:szCs w:val="28"/>
          <w:lang w:val="en-US"/>
        </w:rPr>
        <w:t>of myocardial viability in chronic coronary artery disease using technetium-99m sestambi SPECT: Correlation with histologic and position emission tomographic studies and functional follow up / Maes A.F., Borgers M., Flameng W. et al. // J. Amer. Coll. Cardiol.</w:t>
      </w:r>
      <w:r w:rsidRPr="00B45A50">
        <w:rPr>
          <w:sz w:val="28"/>
          <w:szCs w:val="28"/>
          <w:lang w:val="en-US"/>
        </w:rPr>
        <w:t xml:space="preserve"> –</w:t>
      </w:r>
      <w:r>
        <w:rPr>
          <w:sz w:val="28"/>
          <w:szCs w:val="28"/>
          <w:lang w:val="en-US"/>
        </w:rPr>
        <w:t xml:space="preserve"> 1997.</w:t>
      </w:r>
      <w:r w:rsidRPr="00B45A50">
        <w:rPr>
          <w:sz w:val="28"/>
          <w:szCs w:val="28"/>
          <w:lang w:val="en-US"/>
        </w:rPr>
        <w:t xml:space="preserve"> –</w:t>
      </w:r>
      <w:r>
        <w:rPr>
          <w:sz w:val="28"/>
          <w:szCs w:val="28"/>
          <w:lang w:val="en-US"/>
        </w:rPr>
        <w:t xml:space="preserve"> Vol. 29.</w:t>
      </w:r>
      <w:r w:rsidRPr="00B45A50">
        <w:rPr>
          <w:sz w:val="28"/>
          <w:szCs w:val="28"/>
          <w:lang w:val="en-US"/>
        </w:rPr>
        <w:t xml:space="preserve"> –</w:t>
      </w:r>
      <w:r>
        <w:rPr>
          <w:sz w:val="28"/>
          <w:szCs w:val="28"/>
          <w:lang w:val="en-US"/>
        </w:rPr>
        <w:t xml:space="preserve"> P. 62</w:t>
      </w:r>
      <w:r w:rsidRPr="00B45A50">
        <w:rPr>
          <w:sz w:val="28"/>
          <w:szCs w:val="28"/>
          <w:lang w:val="en-US"/>
        </w:rPr>
        <w:t>–</w:t>
      </w:r>
      <w:r>
        <w:rPr>
          <w:sz w:val="28"/>
          <w:szCs w:val="28"/>
          <w:lang w:val="en-US"/>
        </w:rPr>
        <w:t>68.</w:t>
      </w:r>
    </w:p>
    <w:p w:rsidR="00FB1DF7" w:rsidRDefault="00FB1DF7" w:rsidP="00FB1DF7">
      <w:pPr>
        <w:spacing w:line="360" w:lineRule="auto"/>
        <w:jc w:val="both"/>
        <w:rPr>
          <w:sz w:val="28"/>
          <w:szCs w:val="28"/>
          <w:lang w:val="en-US"/>
        </w:rPr>
      </w:pPr>
      <w:r>
        <w:rPr>
          <w:i/>
          <w:sz w:val="28"/>
          <w:szCs w:val="28"/>
          <w:lang w:val="uk-UA"/>
        </w:rPr>
        <w:t xml:space="preserve">297. </w:t>
      </w:r>
      <w:r>
        <w:rPr>
          <w:i/>
          <w:sz w:val="28"/>
          <w:szCs w:val="28"/>
          <w:lang w:val="en-US"/>
        </w:rPr>
        <w:t xml:space="preserve">Assessment </w:t>
      </w:r>
      <w:r>
        <w:rPr>
          <w:sz w:val="28"/>
          <w:szCs w:val="28"/>
          <w:lang w:val="en-US"/>
        </w:rPr>
        <w:t>of myocardial viability with 99m Tc-Sestamibi tomography before coronary bypass graft surgery / Dakik H.A., Howell J.F., Lawric G.M. et al. // Circulation.</w:t>
      </w:r>
      <w:r w:rsidRPr="00B45A50">
        <w:rPr>
          <w:sz w:val="28"/>
          <w:szCs w:val="28"/>
          <w:lang w:val="en-US"/>
        </w:rPr>
        <w:t xml:space="preserve"> –</w:t>
      </w:r>
      <w:r>
        <w:rPr>
          <w:sz w:val="28"/>
          <w:szCs w:val="28"/>
          <w:lang w:val="en-US"/>
        </w:rPr>
        <w:t xml:space="preserve"> 1997.</w:t>
      </w:r>
      <w:r w:rsidRPr="00B45A50">
        <w:rPr>
          <w:sz w:val="28"/>
          <w:szCs w:val="28"/>
          <w:lang w:val="en-US"/>
        </w:rPr>
        <w:t xml:space="preserve"> –</w:t>
      </w:r>
      <w:r>
        <w:rPr>
          <w:sz w:val="28"/>
          <w:szCs w:val="28"/>
          <w:lang w:val="en-US"/>
        </w:rPr>
        <w:t xml:space="preserve"> Vol. 96.</w:t>
      </w:r>
      <w:r w:rsidRPr="00B45A50">
        <w:rPr>
          <w:sz w:val="28"/>
          <w:szCs w:val="28"/>
          <w:lang w:val="en-US"/>
        </w:rPr>
        <w:t xml:space="preserve"> –</w:t>
      </w:r>
      <w:r>
        <w:rPr>
          <w:sz w:val="28"/>
          <w:szCs w:val="28"/>
          <w:lang w:val="en-US"/>
        </w:rPr>
        <w:t xml:space="preserve"> P. 2892</w:t>
      </w:r>
      <w:r w:rsidRPr="00B45A50">
        <w:rPr>
          <w:sz w:val="28"/>
          <w:szCs w:val="28"/>
          <w:lang w:val="en-US"/>
        </w:rPr>
        <w:t>–</w:t>
      </w:r>
      <w:r>
        <w:rPr>
          <w:sz w:val="28"/>
          <w:szCs w:val="28"/>
          <w:lang w:val="en-US"/>
        </w:rPr>
        <w:t>2898.</w:t>
      </w:r>
    </w:p>
    <w:p w:rsidR="00FB1DF7" w:rsidRDefault="00FB1DF7" w:rsidP="00FB1DF7">
      <w:pPr>
        <w:spacing w:line="360" w:lineRule="auto"/>
        <w:jc w:val="both"/>
        <w:rPr>
          <w:sz w:val="28"/>
          <w:szCs w:val="28"/>
          <w:lang w:val="en-US"/>
        </w:rPr>
      </w:pPr>
      <w:r>
        <w:rPr>
          <w:i/>
          <w:sz w:val="28"/>
          <w:szCs w:val="28"/>
          <w:lang w:val="uk-UA"/>
        </w:rPr>
        <w:t xml:space="preserve">298. </w:t>
      </w:r>
      <w:r>
        <w:rPr>
          <w:i/>
          <w:sz w:val="28"/>
          <w:szCs w:val="28"/>
          <w:lang w:val="en-US"/>
        </w:rPr>
        <w:t xml:space="preserve">Atar D. </w:t>
      </w:r>
      <w:r>
        <w:rPr>
          <w:sz w:val="28"/>
          <w:szCs w:val="28"/>
          <w:lang w:val="en-US"/>
        </w:rPr>
        <w:t>Myocardial reperfusion: salvation or danger for the heart muscle? Stunning, hibernation and precondifioning: the states of endogenous cardiac protection against ischemia // Schweiz. Med. Wochenschr.</w:t>
      </w:r>
      <w:r w:rsidRPr="00FB1DF7">
        <w:rPr>
          <w:sz w:val="28"/>
          <w:szCs w:val="28"/>
          <w:lang w:val="en-US"/>
        </w:rPr>
        <w:t xml:space="preserve"> –</w:t>
      </w:r>
      <w:r>
        <w:rPr>
          <w:sz w:val="28"/>
          <w:szCs w:val="28"/>
          <w:lang w:val="en-US"/>
        </w:rPr>
        <w:t xml:space="preserve"> 1997.</w:t>
      </w:r>
      <w:r w:rsidRPr="00FB1DF7">
        <w:rPr>
          <w:sz w:val="28"/>
          <w:szCs w:val="28"/>
          <w:lang w:val="en-US"/>
        </w:rPr>
        <w:t xml:space="preserve"> –</w:t>
      </w:r>
      <w:r>
        <w:rPr>
          <w:sz w:val="28"/>
          <w:szCs w:val="28"/>
          <w:lang w:val="en-US"/>
        </w:rPr>
        <w:t xml:space="preserve"> Vol. 127.</w:t>
      </w:r>
      <w:r w:rsidRPr="00FB1DF7">
        <w:rPr>
          <w:sz w:val="28"/>
          <w:szCs w:val="28"/>
          <w:lang w:val="en-US"/>
        </w:rPr>
        <w:t xml:space="preserve"> –</w:t>
      </w:r>
      <w:r>
        <w:rPr>
          <w:sz w:val="28"/>
          <w:szCs w:val="28"/>
          <w:lang w:val="en-US"/>
        </w:rPr>
        <w:t xml:space="preserve"> </w:t>
      </w:r>
      <w:r w:rsidRPr="00FB1DF7">
        <w:rPr>
          <w:sz w:val="28"/>
          <w:szCs w:val="28"/>
          <w:lang w:val="en-US"/>
        </w:rPr>
        <w:t xml:space="preserve">     </w:t>
      </w:r>
      <w:r>
        <w:rPr>
          <w:sz w:val="28"/>
          <w:szCs w:val="28"/>
          <w:lang w:val="en-US"/>
        </w:rPr>
        <w:t>P. 2008</w:t>
      </w:r>
      <w:r w:rsidRPr="00FB1DF7">
        <w:rPr>
          <w:sz w:val="28"/>
          <w:szCs w:val="28"/>
          <w:lang w:val="en-US"/>
        </w:rPr>
        <w:t>–</w:t>
      </w:r>
      <w:r>
        <w:rPr>
          <w:sz w:val="28"/>
          <w:szCs w:val="28"/>
          <w:lang w:val="en-US"/>
        </w:rPr>
        <w:t>2013.</w:t>
      </w:r>
    </w:p>
    <w:p w:rsidR="00FB1DF7" w:rsidRDefault="00FB1DF7" w:rsidP="00FB1DF7">
      <w:pPr>
        <w:spacing w:line="360" w:lineRule="auto"/>
        <w:jc w:val="both"/>
        <w:rPr>
          <w:i/>
          <w:sz w:val="28"/>
          <w:szCs w:val="28"/>
          <w:lang w:val="en-US"/>
        </w:rPr>
      </w:pPr>
      <w:r>
        <w:rPr>
          <w:i/>
          <w:sz w:val="28"/>
          <w:szCs w:val="28"/>
          <w:lang w:val="uk-UA"/>
        </w:rPr>
        <w:t xml:space="preserve">299. </w:t>
      </w:r>
      <w:r>
        <w:rPr>
          <w:i/>
          <w:sz w:val="28"/>
          <w:szCs w:val="28"/>
          <w:lang w:val="en-US"/>
        </w:rPr>
        <w:t xml:space="preserve">Australia – </w:t>
      </w:r>
      <w:r>
        <w:rPr>
          <w:sz w:val="28"/>
          <w:szCs w:val="28"/>
          <w:lang w:val="en-US"/>
        </w:rPr>
        <w:t>New Zeland Heart Failure Research Collaborative Group. Effects of carvedilol, a vasodilator beta-blocker, in patients with congestive heart failure due to ischaemic heart disease // Circulation.</w:t>
      </w:r>
      <w:r w:rsidRPr="00B45A50">
        <w:rPr>
          <w:sz w:val="28"/>
          <w:szCs w:val="28"/>
          <w:lang w:val="en-US"/>
        </w:rPr>
        <w:t xml:space="preserve"> –</w:t>
      </w:r>
      <w:r>
        <w:rPr>
          <w:sz w:val="28"/>
          <w:szCs w:val="28"/>
          <w:lang w:val="en-US"/>
        </w:rPr>
        <w:t xml:space="preserve"> 1995.</w:t>
      </w:r>
      <w:r w:rsidRPr="00B45A50">
        <w:rPr>
          <w:sz w:val="28"/>
          <w:szCs w:val="28"/>
          <w:lang w:val="en-US"/>
        </w:rPr>
        <w:t xml:space="preserve"> –</w:t>
      </w:r>
      <w:r>
        <w:rPr>
          <w:sz w:val="28"/>
          <w:szCs w:val="28"/>
          <w:lang w:val="en-US"/>
        </w:rPr>
        <w:t xml:space="preserve"> Vol. 92.</w:t>
      </w:r>
      <w:r w:rsidRPr="00B45A50">
        <w:rPr>
          <w:sz w:val="28"/>
          <w:szCs w:val="28"/>
          <w:lang w:val="en-US"/>
        </w:rPr>
        <w:t xml:space="preserve"> –</w:t>
      </w:r>
      <w:r>
        <w:rPr>
          <w:sz w:val="28"/>
          <w:szCs w:val="28"/>
          <w:lang w:val="en-US"/>
        </w:rPr>
        <w:t xml:space="preserve"> P. 212</w:t>
      </w:r>
      <w:r w:rsidRPr="00B45A50">
        <w:rPr>
          <w:sz w:val="28"/>
          <w:szCs w:val="28"/>
          <w:lang w:val="en-US"/>
        </w:rPr>
        <w:t>–</w:t>
      </w:r>
      <w:r>
        <w:rPr>
          <w:sz w:val="28"/>
          <w:szCs w:val="28"/>
          <w:lang w:val="en-US"/>
        </w:rPr>
        <w:t>218.</w:t>
      </w:r>
    </w:p>
    <w:p w:rsidR="00FB1DF7" w:rsidRDefault="00FB1DF7" w:rsidP="00FB1DF7">
      <w:pPr>
        <w:spacing w:line="360" w:lineRule="auto"/>
        <w:jc w:val="both"/>
        <w:rPr>
          <w:sz w:val="28"/>
          <w:szCs w:val="28"/>
          <w:lang w:val="en-US"/>
        </w:rPr>
      </w:pPr>
      <w:r>
        <w:rPr>
          <w:i/>
          <w:sz w:val="28"/>
          <w:szCs w:val="28"/>
          <w:lang w:val="uk-UA"/>
        </w:rPr>
        <w:t xml:space="preserve">300. </w:t>
      </w:r>
      <w:r>
        <w:rPr>
          <w:i/>
          <w:sz w:val="28"/>
          <w:szCs w:val="28"/>
          <w:lang w:val="en-US"/>
        </w:rPr>
        <w:t>Batista R.</w:t>
      </w:r>
      <w:r>
        <w:rPr>
          <w:sz w:val="28"/>
          <w:szCs w:val="28"/>
          <w:lang w:val="en-US"/>
        </w:rPr>
        <w:t xml:space="preserve"> Partial left ventriculectomy –</w:t>
      </w:r>
      <w:r>
        <w:rPr>
          <w:sz w:val="28"/>
          <w:szCs w:val="28"/>
          <w:lang w:val="uk-UA"/>
        </w:rPr>
        <w:t xml:space="preserve"> </w:t>
      </w:r>
      <w:r>
        <w:rPr>
          <w:sz w:val="28"/>
          <w:szCs w:val="28"/>
          <w:lang w:val="en-US"/>
        </w:rPr>
        <w:t xml:space="preserve">the Batista procedure // Eur. Grafting Thorac. Cardiovasc. Surg. </w:t>
      </w:r>
      <w:r w:rsidRPr="00B45A50">
        <w:rPr>
          <w:sz w:val="28"/>
          <w:szCs w:val="28"/>
          <w:lang w:val="en-US"/>
        </w:rPr>
        <w:t>–</w:t>
      </w:r>
      <w:r>
        <w:rPr>
          <w:sz w:val="28"/>
          <w:szCs w:val="28"/>
          <w:lang w:val="en-US"/>
        </w:rPr>
        <w:t xml:space="preserve"> 1996. </w:t>
      </w:r>
      <w:r w:rsidRPr="00B45A50">
        <w:rPr>
          <w:sz w:val="28"/>
          <w:szCs w:val="28"/>
          <w:lang w:val="en-US"/>
        </w:rPr>
        <w:t>–</w:t>
      </w:r>
      <w:r>
        <w:rPr>
          <w:sz w:val="28"/>
          <w:szCs w:val="28"/>
          <w:lang w:val="en-US"/>
        </w:rPr>
        <w:t xml:space="preserve"> Vol. 111. </w:t>
      </w:r>
      <w:r w:rsidRPr="00B45A50">
        <w:rPr>
          <w:sz w:val="28"/>
          <w:szCs w:val="28"/>
          <w:lang w:val="en-US"/>
        </w:rPr>
        <w:t>–</w:t>
      </w:r>
      <w:r>
        <w:rPr>
          <w:sz w:val="28"/>
          <w:szCs w:val="28"/>
          <w:lang w:val="en-US"/>
        </w:rPr>
        <w:t xml:space="preserve"> P. 1208</w:t>
      </w:r>
      <w:r w:rsidRPr="00B45A50">
        <w:rPr>
          <w:sz w:val="28"/>
          <w:szCs w:val="28"/>
          <w:lang w:val="en-US"/>
        </w:rPr>
        <w:t>–</w:t>
      </w:r>
      <w:r>
        <w:rPr>
          <w:sz w:val="28"/>
          <w:szCs w:val="28"/>
          <w:lang w:val="en-US"/>
        </w:rPr>
        <w:t>1212.</w:t>
      </w:r>
    </w:p>
    <w:p w:rsidR="00FB1DF7" w:rsidRDefault="00FB1DF7" w:rsidP="00FB1DF7">
      <w:pPr>
        <w:spacing w:line="360" w:lineRule="auto"/>
        <w:jc w:val="both"/>
        <w:rPr>
          <w:sz w:val="28"/>
          <w:szCs w:val="28"/>
          <w:lang w:val="en-US"/>
        </w:rPr>
      </w:pPr>
      <w:r>
        <w:rPr>
          <w:i/>
          <w:sz w:val="28"/>
          <w:szCs w:val="28"/>
          <w:lang w:val="uk-UA"/>
        </w:rPr>
        <w:t xml:space="preserve">301. </w:t>
      </w:r>
      <w:r>
        <w:rPr>
          <w:i/>
          <w:sz w:val="28"/>
          <w:szCs w:val="28"/>
          <w:lang w:val="en-US"/>
        </w:rPr>
        <w:t xml:space="preserve">Benefit </w:t>
      </w:r>
      <w:r>
        <w:rPr>
          <w:sz w:val="28"/>
          <w:szCs w:val="28"/>
          <w:lang w:val="en-US"/>
        </w:rPr>
        <w:t>of clopidogrel in patients with acute coronary syndromes without ST-segment elevation in various risk groups / Budaj A., Yusuf S., Mehta S.R. et al. // Circulation.</w:t>
      </w:r>
      <w:r w:rsidRPr="00B45A50">
        <w:rPr>
          <w:sz w:val="28"/>
          <w:szCs w:val="28"/>
          <w:lang w:val="en-US"/>
        </w:rPr>
        <w:t xml:space="preserve"> –</w:t>
      </w:r>
      <w:r>
        <w:rPr>
          <w:sz w:val="28"/>
          <w:szCs w:val="28"/>
          <w:lang w:val="en-US"/>
        </w:rPr>
        <w:t xml:space="preserve"> 2002.</w:t>
      </w:r>
      <w:r w:rsidRPr="00B45A50">
        <w:rPr>
          <w:sz w:val="28"/>
          <w:szCs w:val="28"/>
          <w:lang w:val="en-US"/>
        </w:rPr>
        <w:t xml:space="preserve"> –</w:t>
      </w:r>
      <w:r>
        <w:rPr>
          <w:sz w:val="28"/>
          <w:szCs w:val="28"/>
          <w:lang w:val="en-US"/>
        </w:rPr>
        <w:t xml:space="preserve"> Vol. 106.</w:t>
      </w:r>
      <w:r w:rsidRPr="00B45A50">
        <w:rPr>
          <w:sz w:val="28"/>
          <w:szCs w:val="28"/>
          <w:lang w:val="en-US"/>
        </w:rPr>
        <w:t xml:space="preserve"> –</w:t>
      </w:r>
      <w:r>
        <w:rPr>
          <w:sz w:val="28"/>
          <w:szCs w:val="28"/>
          <w:lang w:val="en-US"/>
        </w:rPr>
        <w:t xml:space="preserve"> P. 1622</w:t>
      </w:r>
      <w:r w:rsidRPr="00B45A50">
        <w:rPr>
          <w:sz w:val="28"/>
          <w:szCs w:val="28"/>
          <w:lang w:val="en-US"/>
        </w:rPr>
        <w:t>–</w:t>
      </w:r>
      <w:r>
        <w:rPr>
          <w:sz w:val="28"/>
          <w:szCs w:val="28"/>
          <w:lang w:val="en-US"/>
        </w:rPr>
        <w:t>1626.</w:t>
      </w:r>
    </w:p>
    <w:p w:rsidR="00FB1DF7" w:rsidRDefault="00FB1DF7" w:rsidP="00FB1DF7">
      <w:pPr>
        <w:spacing w:line="360" w:lineRule="auto"/>
        <w:jc w:val="both"/>
        <w:rPr>
          <w:sz w:val="28"/>
          <w:lang w:val="en-US"/>
        </w:rPr>
      </w:pPr>
      <w:r>
        <w:rPr>
          <w:i/>
          <w:sz w:val="28"/>
          <w:lang w:val="uk-UA"/>
        </w:rPr>
        <w:t xml:space="preserve">302. </w:t>
      </w:r>
      <w:r>
        <w:rPr>
          <w:i/>
          <w:sz w:val="28"/>
          <w:lang w:val="en-US"/>
        </w:rPr>
        <w:t>Benifical</w:t>
      </w:r>
      <w:r>
        <w:rPr>
          <w:sz w:val="28"/>
          <w:lang w:val="en-US"/>
        </w:rPr>
        <w:t xml:space="preserve"> effect of MET-88, a γ–butyrobetain hydroxylase inhibitor, on energy metabolism in ischemic dog hearts</w:t>
      </w:r>
      <w:r>
        <w:rPr>
          <w:sz w:val="28"/>
          <w:lang w:val="uk-UA"/>
        </w:rPr>
        <w:t xml:space="preserve"> /</w:t>
      </w:r>
      <w:r>
        <w:rPr>
          <w:sz w:val="28"/>
          <w:lang w:val="en-US"/>
        </w:rPr>
        <w:t xml:space="preserve"> Kirimoto T., Nobori N., Asaka Y. et al. // Arch. Jnt. Pharmacodin. Ther.</w:t>
      </w:r>
      <w:r w:rsidRPr="00B45A50">
        <w:rPr>
          <w:sz w:val="28"/>
          <w:szCs w:val="28"/>
          <w:lang w:val="en-US"/>
        </w:rPr>
        <w:t xml:space="preserve"> –</w:t>
      </w:r>
      <w:r>
        <w:rPr>
          <w:sz w:val="28"/>
          <w:lang w:val="en-US"/>
        </w:rPr>
        <w:t xml:space="preserve"> 1996.</w:t>
      </w:r>
      <w:r w:rsidRPr="00B45A50">
        <w:rPr>
          <w:sz w:val="28"/>
          <w:szCs w:val="28"/>
          <w:lang w:val="en-US"/>
        </w:rPr>
        <w:t xml:space="preserve"> –</w:t>
      </w:r>
      <w:r>
        <w:rPr>
          <w:sz w:val="28"/>
          <w:lang w:val="en-US"/>
        </w:rPr>
        <w:t xml:space="preserve"> 331(2).</w:t>
      </w:r>
      <w:r w:rsidRPr="00B45A50">
        <w:rPr>
          <w:sz w:val="28"/>
          <w:szCs w:val="28"/>
          <w:lang w:val="en-US"/>
        </w:rPr>
        <w:t xml:space="preserve"> –</w:t>
      </w:r>
      <w:r>
        <w:rPr>
          <w:sz w:val="28"/>
          <w:lang w:val="en-US"/>
        </w:rPr>
        <w:t xml:space="preserve"> P. 163</w:t>
      </w:r>
      <w:r w:rsidRPr="00B45A50">
        <w:rPr>
          <w:sz w:val="28"/>
          <w:szCs w:val="28"/>
          <w:lang w:val="en-US"/>
        </w:rPr>
        <w:t>–</w:t>
      </w:r>
      <w:r>
        <w:rPr>
          <w:sz w:val="28"/>
          <w:lang w:val="en-US"/>
        </w:rPr>
        <w:t>178.</w:t>
      </w:r>
    </w:p>
    <w:p w:rsidR="00FB1DF7" w:rsidRDefault="00FB1DF7" w:rsidP="00FB1DF7">
      <w:pPr>
        <w:spacing w:line="360" w:lineRule="auto"/>
        <w:jc w:val="both"/>
        <w:rPr>
          <w:sz w:val="28"/>
          <w:szCs w:val="28"/>
          <w:lang w:val="en-US"/>
        </w:rPr>
      </w:pPr>
      <w:r>
        <w:rPr>
          <w:i/>
          <w:sz w:val="28"/>
          <w:szCs w:val="28"/>
          <w:lang w:val="uk-UA"/>
        </w:rPr>
        <w:lastRenderedPageBreak/>
        <w:t xml:space="preserve">303. </w:t>
      </w:r>
      <w:r>
        <w:rPr>
          <w:i/>
          <w:sz w:val="28"/>
          <w:szCs w:val="28"/>
          <w:lang w:val="en-US"/>
        </w:rPr>
        <w:t>Berry</w:t>
      </w:r>
      <w:r>
        <w:rPr>
          <w:i/>
          <w:sz w:val="28"/>
          <w:szCs w:val="28"/>
          <w:lang w:val="uk-UA"/>
        </w:rPr>
        <w:t xml:space="preserve"> </w:t>
      </w:r>
      <w:r>
        <w:rPr>
          <w:i/>
          <w:sz w:val="28"/>
          <w:szCs w:val="28"/>
          <w:lang w:val="en-US"/>
        </w:rPr>
        <w:t xml:space="preserve">C., </w:t>
      </w:r>
      <w:r>
        <w:rPr>
          <w:sz w:val="28"/>
          <w:szCs w:val="28"/>
          <w:lang w:val="en-US"/>
        </w:rPr>
        <w:t>McMurrey J. A review of quality-of-life evaluations in patients with congestive heart failure // Pharmacoeconomics</w:t>
      </w:r>
      <w:r w:rsidRPr="00B45A50">
        <w:rPr>
          <w:sz w:val="28"/>
          <w:szCs w:val="28"/>
          <w:lang w:val="en-US"/>
        </w:rPr>
        <w:t>. –</w:t>
      </w:r>
      <w:r>
        <w:rPr>
          <w:sz w:val="28"/>
          <w:szCs w:val="28"/>
          <w:lang w:val="en-US"/>
        </w:rPr>
        <w:t xml:space="preserve"> 1999.</w:t>
      </w:r>
      <w:r w:rsidRPr="00B45A50">
        <w:rPr>
          <w:sz w:val="28"/>
          <w:szCs w:val="28"/>
          <w:lang w:val="en-US"/>
        </w:rPr>
        <w:t xml:space="preserve"> –</w:t>
      </w:r>
      <w:r>
        <w:rPr>
          <w:sz w:val="28"/>
          <w:szCs w:val="28"/>
          <w:lang w:val="en-US"/>
        </w:rPr>
        <w:t xml:space="preserve"> Vol. 16 (3).</w:t>
      </w:r>
      <w:r w:rsidRPr="00B45A50">
        <w:rPr>
          <w:sz w:val="28"/>
          <w:szCs w:val="28"/>
          <w:lang w:val="en-US"/>
        </w:rPr>
        <w:t xml:space="preserve"> –</w:t>
      </w:r>
      <w:r>
        <w:rPr>
          <w:sz w:val="28"/>
          <w:szCs w:val="28"/>
          <w:lang w:val="en-US"/>
        </w:rPr>
        <w:t xml:space="preserve"> P. 247</w:t>
      </w:r>
      <w:r w:rsidRPr="00B45A50">
        <w:rPr>
          <w:sz w:val="28"/>
          <w:szCs w:val="28"/>
          <w:lang w:val="en-US"/>
        </w:rPr>
        <w:t>–</w:t>
      </w:r>
      <w:r>
        <w:rPr>
          <w:sz w:val="28"/>
          <w:szCs w:val="28"/>
          <w:lang w:val="en-US"/>
        </w:rPr>
        <w:t>271.</w:t>
      </w:r>
    </w:p>
    <w:p w:rsidR="00FB1DF7" w:rsidRDefault="00FB1DF7" w:rsidP="00FB1DF7">
      <w:pPr>
        <w:spacing w:line="360" w:lineRule="auto"/>
        <w:jc w:val="both"/>
        <w:rPr>
          <w:i/>
          <w:sz w:val="28"/>
          <w:szCs w:val="28"/>
          <w:lang w:val="en-US"/>
        </w:rPr>
      </w:pPr>
      <w:r>
        <w:rPr>
          <w:i/>
          <w:sz w:val="28"/>
          <w:szCs w:val="28"/>
          <w:lang w:val="uk-UA"/>
        </w:rPr>
        <w:t xml:space="preserve">304. </w:t>
      </w:r>
      <w:r>
        <w:rPr>
          <w:i/>
          <w:sz w:val="28"/>
          <w:szCs w:val="28"/>
          <w:lang w:val="en-US"/>
        </w:rPr>
        <w:t xml:space="preserve">Bolognese L., </w:t>
      </w:r>
      <w:r>
        <w:rPr>
          <w:sz w:val="28"/>
          <w:szCs w:val="28"/>
          <w:lang w:val="en-US"/>
        </w:rPr>
        <w:t>Cerizano G. Early predictors ej left ventricular remodeling after acute myocardial infarction // Am. Heart J.</w:t>
      </w:r>
      <w:r w:rsidRPr="00B45A50">
        <w:rPr>
          <w:sz w:val="28"/>
          <w:szCs w:val="28"/>
          <w:lang w:val="en-US"/>
        </w:rPr>
        <w:t xml:space="preserve"> –</w:t>
      </w:r>
      <w:r>
        <w:rPr>
          <w:sz w:val="28"/>
          <w:szCs w:val="28"/>
          <w:lang w:val="en-US"/>
        </w:rPr>
        <w:t xml:space="preserve"> 1999.</w:t>
      </w:r>
      <w:r w:rsidRPr="00B45A50">
        <w:rPr>
          <w:sz w:val="28"/>
          <w:szCs w:val="28"/>
          <w:lang w:val="en-US"/>
        </w:rPr>
        <w:t xml:space="preserve"> –</w:t>
      </w:r>
      <w:r>
        <w:rPr>
          <w:sz w:val="28"/>
          <w:szCs w:val="28"/>
          <w:lang w:val="en-US"/>
        </w:rPr>
        <w:t xml:space="preserve"> Vol. 138 (2 Pt 2).</w:t>
      </w:r>
      <w:r w:rsidRPr="00B45A50">
        <w:rPr>
          <w:sz w:val="28"/>
          <w:szCs w:val="28"/>
          <w:lang w:val="en-US"/>
        </w:rPr>
        <w:t xml:space="preserve"> –</w:t>
      </w:r>
      <w:r>
        <w:rPr>
          <w:sz w:val="28"/>
          <w:szCs w:val="28"/>
          <w:lang w:val="en-US"/>
        </w:rPr>
        <w:t xml:space="preserve"> P. 79</w:t>
      </w:r>
      <w:r w:rsidRPr="00B45A50">
        <w:rPr>
          <w:sz w:val="28"/>
          <w:szCs w:val="28"/>
          <w:lang w:val="en-US"/>
        </w:rPr>
        <w:t>–</w:t>
      </w:r>
      <w:r>
        <w:rPr>
          <w:sz w:val="28"/>
          <w:szCs w:val="28"/>
          <w:lang w:val="en-US"/>
        </w:rPr>
        <w:t>83.</w:t>
      </w:r>
    </w:p>
    <w:p w:rsidR="00FB1DF7" w:rsidRDefault="00FB1DF7" w:rsidP="00FB1DF7">
      <w:pPr>
        <w:spacing w:line="360" w:lineRule="auto"/>
        <w:jc w:val="both"/>
        <w:rPr>
          <w:sz w:val="28"/>
          <w:szCs w:val="28"/>
          <w:lang w:val="en-US"/>
        </w:rPr>
      </w:pPr>
      <w:r>
        <w:rPr>
          <w:i/>
          <w:sz w:val="28"/>
          <w:szCs w:val="28"/>
          <w:lang w:val="uk-UA"/>
        </w:rPr>
        <w:t xml:space="preserve">305. </w:t>
      </w:r>
      <w:r>
        <w:rPr>
          <w:i/>
          <w:sz w:val="28"/>
          <w:szCs w:val="28"/>
          <w:lang w:val="en-US"/>
        </w:rPr>
        <w:t xml:space="preserve">Bombardier C. </w:t>
      </w:r>
      <w:r>
        <w:rPr>
          <w:sz w:val="28"/>
          <w:szCs w:val="28"/>
          <w:lang w:val="en-US"/>
        </w:rPr>
        <w:t>Research challenges; overview epidemiological study design // J. Rheumatol.</w:t>
      </w:r>
      <w:r w:rsidRPr="00B45A50">
        <w:rPr>
          <w:sz w:val="28"/>
          <w:szCs w:val="28"/>
          <w:lang w:val="en-US"/>
        </w:rPr>
        <w:t xml:space="preserve"> –</w:t>
      </w:r>
      <w:r>
        <w:rPr>
          <w:sz w:val="28"/>
          <w:szCs w:val="28"/>
          <w:lang w:val="en-US"/>
        </w:rPr>
        <w:t xml:space="preserve"> 1998.</w:t>
      </w:r>
      <w:r w:rsidRPr="00B45A50">
        <w:rPr>
          <w:sz w:val="28"/>
          <w:szCs w:val="28"/>
          <w:lang w:val="en-US"/>
        </w:rPr>
        <w:t xml:space="preserve"> –</w:t>
      </w:r>
      <w:r>
        <w:rPr>
          <w:sz w:val="28"/>
          <w:szCs w:val="28"/>
          <w:lang w:val="en-US"/>
        </w:rPr>
        <w:t xml:space="preserve"> </w:t>
      </w:r>
      <w:r>
        <w:rPr>
          <w:sz w:val="28"/>
          <w:szCs w:val="28"/>
          <w:lang w:val="uk-UA"/>
        </w:rPr>
        <w:t>№ 15.</w:t>
      </w:r>
      <w:r w:rsidRPr="00B45A50">
        <w:rPr>
          <w:sz w:val="28"/>
          <w:szCs w:val="28"/>
          <w:lang w:val="en-US"/>
        </w:rPr>
        <w:t xml:space="preserve"> –</w:t>
      </w:r>
      <w:r>
        <w:rPr>
          <w:sz w:val="28"/>
          <w:szCs w:val="28"/>
          <w:lang w:val="uk-UA"/>
        </w:rPr>
        <w:t xml:space="preserve"> </w:t>
      </w:r>
      <w:r>
        <w:rPr>
          <w:sz w:val="28"/>
          <w:szCs w:val="28"/>
          <w:lang w:val="en-US"/>
        </w:rPr>
        <w:t>Suppl. 17.</w:t>
      </w:r>
      <w:r w:rsidRPr="00FB1DF7">
        <w:rPr>
          <w:sz w:val="28"/>
          <w:szCs w:val="28"/>
          <w:lang w:val="en-US"/>
        </w:rPr>
        <w:t xml:space="preserve"> –</w:t>
      </w:r>
      <w:r>
        <w:rPr>
          <w:sz w:val="28"/>
          <w:szCs w:val="28"/>
          <w:lang w:val="en-US"/>
        </w:rPr>
        <w:t xml:space="preserve"> P. 5</w:t>
      </w:r>
      <w:r w:rsidRPr="00FB1DF7">
        <w:rPr>
          <w:sz w:val="28"/>
          <w:szCs w:val="28"/>
          <w:lang w:val="en-US"/>
        </w:rPr>
        <w:t>–</w:t>
      </w:r>
      <w:r>
        <w:rPr>
          <w:sz w:val="28"/>
          <w:szCs w:val="28"/>
          <w:lang w:val="en-US"/>
        </w:rPr>
        <w:t>8.</w:t>
      </w:r>
    </w:p>
    <w:p w:rsidR="00FB1DF7" w:rsidRDefault="00FB1DF7" w:rsidP="00FB1DF7">
      <w:pPr>
        <w:spacing w:line="360" w:lineRule="auto"/>
        <w:jc w:val="both"/>
        <w:rPr>
          <w:sz w:val="28"/>
          <w:lang w:val="uk-UA"/>
        </w:rPr>
      </w:pPr>
      <w:r>
        <w:rPr>
          <w:i/>
          <w:sz w:val="28"/>
          <w:lang w:val="uk-UA"/>
        </w:rPr>
        <w:t xml:space="preserve">306. </w:t>
      </w:r>
      <w:r>
        <w:rPr>
          <w:i/>
          <w:sz w:val="28"/>
          <w:lang w:val="en-US"/>
        </w:rPr>
        <w:t>Bonow R.O.</w:t>
      </w:r>
      <w:r>
        <w:rPr>
          <w:sz w:val="28"/>
          <w:lang w:val="en-US"/>
        </w:rPr>
        <w:t xml:space="preserve"> How is it possible to diagnose myocardial hibernation? // Dialog. Cardiovasc. Med.</w:t>
      </w:r>
      <w:r w:rsidRPr="00420A89">
        <w:rPr>
          <w:sz w:val="28"/>
          <w:szCs w:val="28"/>
          <w:lang w:val="en-US"/>
        </w:rPr>
        <w:t xml:space="preserve"> –</w:t>
      </w:r>
      <w:r>
        <w:rPr>
          <w:sz w:val="28"/>
          <w:lang w:val="en-US"/>
        </w:rPr>
        <w:t xml:space="preserve"> 1997.</w:t>
      </w:r>
      <w:r w:rsidRPr="00420A89">
        <w:rPr>
          <w:sz w:val="28"/>
          <w:szCs w:val="28"/>
          <w:lang w:val="en-US"/>
        </w:rPr>
        <w:t xml:space="preserve"> –</w:t>
      </w:r>
      <w:r>
        <w:rPr>
          <w:sz w:val="28"/>
          <w:lang w:val="en-US"/>
        </w:rPr>
        <w:t xml:space="preserve"> Vol. 2.</w:t>
      </w:r>
      <w:r w:rsidRPr="00420A89">
        <w:rPr>
          <w:sz w:val="28"/>
          <w:szCs w:val="28"/>
          <w:lang w:val="en-US"/>
        </w:rPr>
        <w:t xml:space="preserve"> –</w:t>
      </w:r>
      <w:r>
        <w:rPr>
          <w:sz w:val="28"/>
          <w:lang w:val="en-US"/>
        </w:rPr>
        <w:t xml:space="preserve"> P. 84</w:t>
      </w:r>
      <w:r w:rsidRPr="00420A89">
        <w:rPr>
          <w:sz w:val="28"/>
          <w:szCs w:val="28"/>
          <w:lang w:val="en-US"/>
        </w:rPr>
        <w:t>–</w:t>
      </w:r>
      <w:r>
        <w:rPr>
          <w:sz w:val="28"/>
          <w:lang w:val="en-US"/>
        </w:rPr>
        <w:t>88.</w:t>
      </w:r>
    </w:p>
    <w:p w:rsidR="00FB1DF7" w:rsidRDefault="00FB1DF7" w:rsidP="00FB1DF7">
      <w:pPr>
        <w:spacing w:line="360" w:lineRule="auto"/>
        <w:jc w:val="both"/>
        <w:rPr>
          <w:sz w:val="28"/>
          <w:szCs w:val="28"/>
          <w:lang w:val="en-US"/>
        </w:rPr>
      </w:pPr>
      <w:r>
        <w:rPr>
          <w:i/>
          <w:sz w:val="28"/>
          <w:szCs w:val="28"/>
          <w:lang w:val="uk-UA"/>
        </w:rPr>
        <w:t xml:space="preserve">307. </w:t>
      </w:r>
      <w:r>
        <w:rPr>
          <w:i/>
          <w:sz w:val="28"/>
          <w:szCs w:val="28"/>
          <w:lang w:val="en-US"/>
        </w:rPr>
        <w:t xml:space="preserve">Both </w:t>
      </w:r>
      <w:r>
        <w:rPr>
          <w:sz w:val="28"/>
          <w:szCs w:val="28"/>
          <w:lang w:val="en-US"/>
        </w:rPr>
        <w:t xml:space="preserve">apolipoprotein E and immune deficiency exacerbate neointimal Hhyperplasia after vascular injury in mice / Zhu B., Reardon C.A., Getz G.S., </w:t>
      </w:r>
      <w:r w:rsidRPr="00420A89">
        <w:rPr>
          <w:sz w:val="28"/>
          <w:szCs w:val="28"/>
          <w:lang w:val="en-US"/>
        </w:rPr>
        <w:t xml:space="preserve">       </w:t>
      </w:r>
      <w:r>
        <w:rPr>
          <w:sz w:val="28"/>
          <w:szCs w:val="28"/>
          <w:lang w:val="en-US"/>
        </w:rPr>
        <w:t>Hui D.Y. // Arterioscler. Thromb. Vasc. Biol.</w:t>
      </w:r>
      <w:r w:rsidRPr="00FB1DF7">
        <w:rPr>
          <w:sz w:val="28"/>
          <w:szCs w:val="28"/>
          <w:lang w:val="en-US"/>
        </w:rPr>
        <w:t xml:space="preserve"> –</w:t>
      </w:r>
      <w:r>
        <w:rPr>
          <w:sz w:val="28"/>
          <w:szCs w:val="28"/>
          <w:lang w:val="en-US"/>
        </w:rPr>
        <w:t xml:space="preserve"> 2002.</w:t>
      </w:r>
      <w:r w:rsidRPr="00FB1DF7">
        <w:rPr>
          <w:sz w:val="28"/>
          <w:szCs w:val="28"/>
          <w:lang w:val="en-US"/>
        </w:rPr>
        <w:t xml:space="preserve"> –</w:t>
      </w:r>
      <w:r>
        <w:rPr>
          <w:sz w:val="28"/>
          <w:szCs w:val="28"/>
          <w:lang w:val="en-US"/>
        </w:rPr>
        <w:t xml:space="preserve"> Vol. 22.</w:t>
      </w:r>
      <w:r w:rsidRPr="00FB1DF7">
        <w:rPr>
          <w:sz w:val="28"/>
          <w:szCs w:val="28"/>
          <w:lang w:val="en-US"/>
        </w:rPr>
        <w:t xml:space="preserve"> –</w:t>
      </w:r>
      <w:r>
        <w:rPr>
          <w:sz w:val="28"/>
          <w:szCs w:val="28"/>
          <w:lang w:val="en-US"/>
        </w:rPr>
        <w:t xml:space="preserve"> P. 450</w:t>
      </w:r>
      <w:r w:rsidRPr="00FB1DF7">
        <w:rPr>
          <w:sz w:val="28"/>
          <w:szCs w:val="28"/>
          <w:lang w:val="en-US"/>
        </w:rPr>
        <w:t>–</w:t>
      </w:r>
      <w:r>
        <w:rPr>
          <w:sz w:val="28"/>
          <w:szCs w:val="28"/>
          <w:lang w:val="en-US"/>
        </w:rPr>
        <w:t>455.</w:t>
      </w:r>
    </w:p>
    <w:p w:rsidR="00FB1DF7" w:rsidRDefault="00FB1DF7" w:rsidP="00FB1DF7">
      <w:pPr>
        <w:spacing w:line="360" w:lineRule="auto"/>
        <w:jc w:val="both"/>
        <w:rPr>
          <w:sz w:val="28"/>
          <w:szCs w:val="28"/>
          <w:lang w:val="en-US"/>
        </w:rPr>
      </w:pPr>
      <w:r>
        <w:rPr>
          <w:i/>
          <w:sz w:val="28"/>
          <w:szCs w:val="28"/>
          <w:lang w:val="uk-UA"/>
        </w:rPr>
        <w:t xml:space="preserve">308. </w:t>
      </w:r>
      <w:r>
        <w:rPr>
          <w:i/>
          <w:sz w:val="28"/>
          <w:szCs w:val="28"/>
          <w:lang w:val="en-US"/>
        </w:rPr>
        <w:t>Braunwald E.</w:t>
      </w:r>
      <w:r>
        <w:rPr>
          <w:sz w:val="28"/>
          <w:szCs w:val="28"/>
          <w:lang w:val="en-US"/>
        </w:rPr>
        <w:t xml:space="preserve"> Stunning of the myocardium: an update // Cardiovasc. Drugs Ther.</w:t>
      </w:r>
      <w:r w:rsidRPr="00FB1DF7">
        <w:rPr>
          <w:sz w:val="28"/>
          <w:szCs w:val="28"/>
          <w:lang w:val="en-US"/>
        </w:rPr>
        <w:t xml:space="preserve"> –</w:t>
      </w:r>
      <w:r>
        <w:rPr>
          <w:sz w:val="28"/>
          <w:szCs w:val="28"/>
          <w:lang w:val="en-US"/>
        </w:rPr>
        <w:t xml:space="preserve"> 1991.</w:t>
      </w:r>
      <w:r w:rsidRPr="00FB1DF7">
        <w:rPr>
          <w:sz w:val="28"/>
          <w:szCs w:val="28"/>
          <w:lang w:val="en-US"/>
        </w:rPr>
        <w:t xml:space="preserve"> –</w:t>
      </w:r>
      <w:r>
        <w:rPr>
          <w:sz w:val="28"/>
          <w:szCs w:val="28"/>
          <w:lang w:val="en-US"/>
        </w:rPr>
        <w:t xml:space="preserve"> Vol. 5.</w:t>
      </w:r>
      <w:r w:rsidRPr="00FB1DF7">
        <w:rPr>
          <w:sz w:val="28"/>
          <w:szCs w:val="28"/>
          <w:lang w:val="en-US"/>
        </w:rPr>
        <w:t xml:space="preserve"> –</w:t>
      </w:r>
      <w:r>
        <w:rPr>
          <w:sz w:val="28"/>
          <w:szCs w:val="28"/>
          <w:lang w:val="en-US"/>
        </w:rPr>
        <w:t xml:space="preserve"> P. 849</w:t>
      </w:r>
      <w:r w:rsidRPr="00FB1DF7">
        <w:rPr>
          <w:sz w:val="28"/>
          <w:szCs w:val="28"/>
          <w:lang w:val="en-US"/>
        </w:rPr>
        <w:t>–</w:t>
      </w:r>
      <w:r>
        <w:rPr>
          <w:sz w:val="28"/>
          <w:szCs w:val="28"/>
          <w:lang w:val="en-US"/>
        </w:rPr>
        <w:t>851.</w:t>
      </w:r>
    </w:p>
    <w:p w:rsidR="00FB1DF7" w:rsidRDefault="00FB1DF7" w:rsidP="00FB1DF7">
      <w:pPr>
        <w:spacing w:line="360" w:lineRule="auto"/>
        <w:jc w:val="both"/>
        <w:rPr>
          <w:sz w:val="28"/>
          <w:szCs w:val="28"/>
          <w:lang w:val="en-US"/>
        </w:rPr>
      </w:pPr>
      <w:r>
        <w:rPr>
          <w:i/>
          <w:sz w:val="28"/>
          <w:szCs w:val="28"/>
          <w:lang w:val="uk-UA"/>
        </w:rPr>
        <w:t xml:space="preserve">309. </w:t>
      </w:r>
      <w:r>
        <w:rPr>
          <w:i/>
          <w:sz w:val="28"/>
          <w:szCs w:val="28"/>
          <w:lang w:val="en-US"/>
        </w:rPr>
        <w:t xml:space="preserve">Brochier M.L., </w:t>
      </w:r>
      <w:r>
        <w:rPr>
          <w:sz w:val="28"/>
          <w:szCs w:val="28"/>
          <w:lang w:val="en-US"/>
        </w:rPr>
        <w:t>Arwidson P. Coronary heart disease risk factors in women // Eur. Heart J.</w:t>
      </w:r>
      <w:r w:rsidRPr="00FB1DF7">
        <w:rPr>
          <w:sz w:val="28"/>
          <w:szCs w:val="28"/>
          <w:lang w:val="en-US"/>
        </w:rPr>
        <w:t xml:space="preserve"> –</w:t>
      </w:r>
      <w:r>
        <w:rPr>
          <w:sz w:val="28"/>
          <w:szCs w:val="28"/>
          <w:lang w:val="en-US"/>
        </w:rPr>
        <w:t xml:space="preserve"> 1998.</w:t>
      </w:r>
      <w:r w:rsidRPr="00FB1DF7">
        <w:rPr>
          <w:sz w:val="28"/>
          <w:szCs w:val="28"/>
          <w:lang w:val="en-US"/>
        </w:rPr>
        <w:t xml:space="preserve"> –</w:t>
      </w:r>
      <w:r>
        <w:rPr>
          <w:sz w:val="28"/>
          <w:szCs w:val="28"/>
          <w:lang w:val="en-US"/>
        </w:rPr>
        <w:t xml:space="preserve"> Vol. 19.</w:t>
      </w:r>
      <w:r w:rsidRPr="00FB1DF7">
        <w:rPr>
          <w:sz w:val="28"/>
          <w:szCs w:val="28"/>
          <w:lang w:val="en-US"/>
        </w:rPr>
        <w:t xml:space="preserve"> –</w:t>
      </w:r>
      <w:r>
        <w:rPr>
          <w:sz w:val="28"/>
          <w:szCs w:val="28"/>
          <w:lang w:val="en-US"/>
        </w:rPr>
        <w:t xml:space="preserve"> P. A45</w:t>
      </w:r>
      <w:r w:rsidRPr="00FB1DF7">
        <w:rPr>
          <w:sz w:val="28"/>
          <w:szCs w:val="28"/>
          <w:lang w:val="en-US"/>
        </w:rPr>
        <w:t>–</w:t>
      </w:r>
      <w:r>
        <w:rPr>
          <w:sz w:val="28"/>
          <w:szCs w:val="28"/>
          <w:lang w:val="en-US"/>
        </w:rPr>
        <w:t>A52.</w:t>
      </w:r>
    </w:p>
    <w:p w:rsidR="00FB1DF7" w:rsidRDefault="00FB1DF7" w:rsidP="00FB1DF7">
      <w:pPr>
        <w:spacing w:line="360" w:lineRule="auto"/>
        <w:jc w:val="both"/>
        <w:rPr>
          <w:sz w:val="28"/>
          <w:szCs w:val="28"/>
          <w:lang w:val="en-US"/>
        </w:rPr>
      </w:pPr>
      <w:r>
        <w:rPr>
          <w:i/>
          <w:sz w:val="28"/>
          <w:szCs w:val="28"/>
          <w:lang w:val="uk-UA"/>
        </w:rPr>
        <w:t xml:space="preserve">310. </w:t>
      </w:r>
      <w:r>
        <w:rPr>
          <w:i/>
          <w:sz w:val="28"/>
          <w:szCs w:val="28"/>
          <w:lang w:val="en-US"/>
        </w:rPr>
        <w:t>Brown T.A.</w:t>
      </w:r>
      <w:r>
        <w:rPr>
          <w:sz w:val="28"/>
          <w:szCs w:val="28"/>
          <w:lang w:val="en-US"/>
        </w:rPr>
        <w:t xml:space="preserve"> Hibernating myocardium // Am. J. Crit. Care.</w:t>
      </w:r>
      <w:r w:rsidRPr="00FB1DF7">
        <w:rPr>
          <w:sz w:val="28"/>
          <w:szCs w:val="28"/>
          <w:lang w:val="en-US"/>
        </w:rPr>
        <w:t xml:space="preserve"> –</w:t>
      </w:r>
      <w:r>
        <w:rPr>
          <w:sz w:val="28"/>
          <w:szCs w:val="28"/>
          <w:lang w:val="en-US"/>
        </w:rPr>
        <w:t xml:space="preserve"> 2001.</w:t>
      </w:r>
      <w:r w:rsidRPr="00FB1DF7">
        <w:rPr>
          <w:sz w:val="28"/>
          <w:szCs w:val="28"/>
          <w:lang w:val="en-US"/>
        </w:rPr>
        <w:t xml:space="preserve"> –</w:t>
      </w:r>
      <w:r>
        <w:rPr>
          <w:sz w:val="28"/>
          <w:szCs w:val="28"/>
          <w:lang w:val="en-US"/>
        </w:rPr>
        <w:t xml:space="preserve"> Vol. 10.</w:t>
      </w:r>
      <w:r w:rsidRPr="00FB1DF7">
        <w:rPr>
          <w:sz w:val="28"/>
          <w:szCs w:val="28"/>
          <w:lang w:val="en-US"/>
        </w:rPr>
        <w:t xml:space="preserve"> – </w:t>
      </w:r>
      <w:r>
        <w:rPr>
          <w:sz w:val="28"/>
          <w:szCs w:val="28"/>
          <w:lang w:val="en-US"/>
        </w:rPr>
        <w:t xml:space="preserve"> P. 84</w:t>
      </w:r>
      <w:r w:rsidRPr="00FB1DF7">
        <w:rPr>
          <w:sz w:val="28"/>
          <w:szCs w:val="28"/>
          <w:lang w:val="en-US"/>
        </w:rPr>
        <w:t>–</w:t>
      </w:r>
      <w:r>
        <w:rPr>
          <w:sz w:val="28"/>
          <w:szCs w:val="28"/>
          <w:lang w:val="en-US"/>
        </w:rPr>
        <w:t>91.</w:t>
      </w:r>
    </w:p>
    <w:p w:rsidR="00FB1DF7" w:rsidRDefault="00FB1DF7" w:rsidP="00FB1DF7">
      <w:pPr>
        <w:spacing w:line="360" w:lineRule="auto"/>
        <w:jc w:val="both"/>
        <w:rPr>
          <w:sz w:val="28"/>
          <w:szCs w:val="28"/>
          <w:lang w:val="en-US"/>
        </w:rPr>
      </w:pPr>
      <w:r>
        <w:rPr>
          <w:i/>
          <w:sz w:val="28"/>
          <w:szCs w:val="28"/>
          <w:lang w:val="uk-UA"/>
        </w:rPr>
        <w:t xml:space="preserve">311. </w:t>
      </w:r>
      <w:r>
        <w:rPr>
          <w:i/>
          <w:sz w:val="28"/>
          <w:szCs w:val="28"/>
          <w:lang w:val="en-US"/>
        </w:rPr>
        <w:t>Buckberg G.D.</w:t>
      </w:r>
      <w:r>
        <w:rPr>
          <w:sz w:val="28"/>
          <w:szCs w:val="28"/>
          <w:lang w:val="en-US"/>
        </w:rPr>
        <w:t xml:space="preserve"> Defining the relationship between akinesia and dyskinesia and the cause of left ventricular failure after anterior infarction and reversal of remodeling to restoration // J. Thorac. Cardiovasc. Surg.</w:t>
      </w:r>
      <w:r w:rsidRPr="00FB1DF7">
        <w:rPr>
          <w:sz w:val="28"/>
          <w:szCs w:val="28"/>
          <w:lang w:val="en-US"/>
        </w:rPr>
        <w:t xml:space="preserve"> –</w:t>
      </w:r>
      <w:r>
        <w:rPr>
          <w:sz w:val="28"/>
          <w:szCs w:val="28"/>
          <w:lang w:val="en-US"/>
        </w:rPr>
        <w:t xml:space="preserve"> 1998.</w:t>
      </w:r>
      <w:r w:rsidRPr="00FB1DF7">
        <w:rPr>
          <w:sz w:val="28"/>
          <w:szCs w:val="28"/>
          <w:lang w:val="en-US"/>
        </w:rPr>
        <w:t xml:space="preserve"> –</w:t>
      </w:r>
      <w:r>
        <w:rPr>
          <w:sz w:val="28"/>
          <w:szCs w:val="28"/>
          <w:lang w:val="en-US"/>
        </w:rPr>
        <w:t xml:space="preserve"> Vol. 116.</w:t>
      </w:r>
      <w:r w:rsidRPr="00FB1DF7">
        <w:rPr>
          <w:sz w:val="28"/>
          <w:szCs w:val="28"/>
          <w:lang w:val="en-US"/>
        </w:rPr>
        <w:t xml:space="preserve"> –</w:t>
      </w:r>
      <w:r>
        <w:rPr>
          <w:sz w:val="28"/>
          <w:szCs w:val="28"/>
          <w:lang w:val="en-US"/>
        </w:rPr>
        <w:t xml:space="preserve"> P. 47</w:t>
      </w:r>
      <w:r w:rsidRPr="00FB1DF7">
        <w:rPr>
          <w:sz w:val="28"/>
          <w:szCs w:val="28"/>
          <w:lang w:val="en-US"/>
        </w:rPr>
        <w:t>–</w:t>
      </w:r>
      <w:r>
        <w:rPr>
          <w:sz w:val="28"/>
          <w:szCs w:val="28"/>
          <w:lang w:val="en-US"/>
        </w:rPr>
        <w:t>49.</w:t>
      </w:r>
    </w:p>
    <w:p w:rsidR="00FB1DF7" w:rsidRDefault="00FB1DF7" w:rsidP="00FB1DF7">
      <w:pPr>
        <w:spacing w:line="360" w:lineRule="auto"/>
        <w:jc w:val="both"/>
        <w:rPr>
          <w:sz w:val="28"/>
          <w:szCs w:val="28"/>
          <w:lang w:val="en-US"/>
        </w:rPr>
      </w:pPr>
      <w:r>
        <w:rPr>
          <w:i/>
          <w:sz w:val="28"/>
          <w:szCs w:val="28"/>
          <w:lang w:val="uk-UA"/>
        </w:rPr>
        <w:t xml:space="preserve">312. </w:t>
      </w:r>
      <w:r>
        <w:rPr>
          <w:i/>
          <w:sz w:val="28"/>
          <w:szCs w:val="28"/>
          <w:lang w:val="en-US"/>
        </w:rPr>
        <w:t xml:space="preserve">Caner B., </w:t>
      </w:r>
      <w:r>
        <w:rPr>
          <w:sz w:val="28"/>
          <w:szCs w:val="28"/>
          <w:lang w:val="en-US"/>
        </w:rPr>
        <w:t>Beller G.A. Are technetium – 99-m-labeled myocardial perfusion agents adequate for detection of myocardial viability? // Clin. Cardiol.</w:t>
      </w:r>
      <w:r w:rsidRPr="00F947B3">
        <w:rPr>
          <w:sz w:val="28"/>
          <w:szCs w:val="28"/>
          <w:lang w:val="en-US"/>
        </w:rPr>
        <w:t xml:space="preserve"> –</w:t>
      </w:r>
      <w:r>
        <w:rPr>
          <w:sz w:val="28"/>
          <w:szCs w:val="28"/>
          <w:lang w:val="en-US"/>
        </w:rPr>
        <w:t xml:space="preserve"> 1998.</w:t>
      </w:r>
      <w:r w:rsidRPr="00F947B3">
        <w:rPr>
          <w:sz w:val="28"/>
          <w:szCs w:val="28"/>
          <w:lang w:val="en-US"/>
        </w:rPr>
        <w:t xml:space="preserve"> –</w:t>
      </w:r>
      <w:r>
        <w:rPr>
          <w:sz w:val="28"/>
          <w:szCs w:val="28"/>
          <w:lang w:val="en-US"/>
        </w:rPr>
        <w:t xml:space="preserve"> Vol. 21.</w:t>
      </w:r>
      <w:r w:rsidRPr="00F947B3">
        <w:rPr>
          <w:sz w:val="28"/>
          <w:szCs w:val="28"/>
          <w:lang w:val="en-US"/>
        </w:rPr>
        <w:t xml:space="preserve"> –</w:t>
      </w:r>
      <w:r>
        <w:rPr>
          <w:sz w:val="28"/>
          <w:szCs w:val="28"/>
          <w:lang w:val="en-US"/>
        </w:rPr>
        <w:t xml:space="preserve"> P. 235</w:t>
      </w:r>
      <w:r w:rsidRPr="00F947B3">
        <w:rPr>
          <w:sz w:val="28"/>
          <w:szCs w:val="28"/>
          <w:lang w:val="en-US"/>
        </w:rPr>
        <w:t>–</w:t>
      </w:r>
      <w:r>
        <w:rPr>
          <w:sz w:val="28"/>
          <w:szCs w:val="28"/>
          <w:lang w:val="en-US"/>
        </w:rPr>
        <w:t>242.</w:t>
      </w:r>
    </w:p>
    <w:p w:rsidR="00FB1DF7" w:rsidRDefault="00FB1DF7" w:rsidP="00FB1DF7">
      <w:pPr>
        <w:spacing w:line="360" w:lineRule="auto"/>
        <w:jc w:val="both"/>
        <w:rPr>
          <w:sz w:val="28"/>
          <w:szCs w:val="28"/>
          <w:lang w:val="en-US"/>
        </w:rPr>
      </w:pPr>
      <w:r>
        <w:rPr>
          <w:i/>
          <w:sz w:val="28"/>
          <w:szCs w:val="28"/>
          <w:lang w:val="uk-UA"/>
        </w:rPr>
        <w:t xml:space="preserve">313. </w:t>
      </w:r>
      <w:r>
        <w:rPr>
          <w:i/>
          <w:sz w:val="28"/>
          <w:szCs w:val="28"/>
          <w:lang w:val="en-US"/>
        </w:rPr>
        <w:t>Cardioprotective</w:t>
      </w:r>
      <w:r>
        <w:rPr>
          <w:sz w:val="28"/>
          <w:szCs w:val="28"/>
          <w:lang w:val="en-US"/>
        </w:rPr>
        <w:t xml:space="preserve"> mechanism ofischemic preconditioning is impaired by postinfarct ventricular remodeling through angiotensin II type 1 receptor activation / Miki </w:t>
      </w:r>
      <w:r>
        <w:rPr>
          <w:sz w:val="28"/>
          <w:szCs w:val="28"/>
        </w:rPr>
        <w:t>Т</w:t>
      </w:r>
      <w:r>
        <w:rPr>
          <w:sz w:val="28"/>
          <w:szCs w:val="28"/>
          <w:lang w:val="en-US"/>
        </w:rPr>
        <w:t xml:space="preserve">., Miura </w:t>
      </w:r>
      <w:r>
        <w:rPr>
          <w:sz w:val="28"/>
          <w:szCs w:val="28"/>
        </w:rPr>
        <w:t>Т</w:t>
      </w:r>
      <w:r>
        <w:rPr>
          <w:sz w:val="28"/>
          <w:szCs w:val="28"/>
          <w:lang w:val="en-US"/>
        </w:rPr>
        <w:t xml:space="preserve">., TsuchidaA et al. // J. Cardiol. </w:t>
      </w:r>
      <w:r w:rsidRPr="00F947B3">
        <w:rPr>
          <w:sz w:val="28"/>
          <w:szCs w:val="28"/>
          <w:lang w:val="en-US"/>
        </w:rPr>
        <w:t>–</w:t>
      </w:r>
      <w:r>
        <w:rPr>
          <w:sz w:val="28"/>
          <w:szCs w:val="28"/>
          <w:lang w:val="en-US"/>
        </w:rPr>
        <w:t xml:space="preserve"> 2001. </w:t>
      </w:r>
      <w:r w:rsidRPr="00F947B3">
        <w:rPr>
          <w:sz w:val="28"/>
          <w:szCs w:val="28"/>
          <w:lang w:val="en-US"/>
        </w:rPr>
        <w:t>–</w:t>
      </w:r>
      <w:r>
        <w:rPr>
          <w:sz w:val="28"/>
          <w:szCs w:val="28"/>
          <w:lang w:val="en-US"/>
        </w:rPr>
        <w:t xml:space="preserve"> Vol. 37. </w:t>
      </w:r>
      <w:r w:rsidRPr="00F947B3">
        <w:rPr>
          <w:sz w:val="28"/>
          <w:szCs w:val="28"/>
          <w:lang w:val="en-US"/>
        </w:rPr>
        <w:t>–</w:t>
      </w:r>
      <w:r>
        <w:rPr>
          <w:sz w:val="28"/>
          <w:szCs w:val="28"/>
          <w:lang w:val="en-US"/>
        </w:rPr>
        <w:t xml:space="preserve"> P. 112</w:t>
      </w:r>
      <w:r w:rsidRPr="00F947B3">
        <w:rPr>
          <w:sz w:val="28"/>
          <w:szCs w:val="28"/>
          <w:lang w:val="en-US"/>
        </w:rPr>
        <w:t>–</w:t>
      </w:r>
      <w:r>
        <w:rPr>
          <w:sz w:val="28"/>
          <w:szCs w:val="28"/>
          <w:lang w:val="en-US"/>
        </w:rPr>
        <w:t>113.</w:t>
      </w:r>
    </w:p>
    <w:p w:rsidR="00FB1DF7" w:rsidRDefault="00FB1DF7" w:rsidP="00FB1DF7">
      <w:pPr>
        <w:spacing w:line="360" w:lineRule="auto"/>
        <w:jc w:val="both"/>
        <w:rPr>
          <w:sz w:val="28"/>
          <w:lang w:val="en-US"/>
        </w:rPr>
      </w:pPr>
      <w:r>
        <w:rPr>
          <w:i/>
          <w:sz w:val="28"/>
          <w:lang w:val="uk-UA"/>
        </w:rPr>
        <w:t xml:space="preserve">314. </w:t>
      </w:r>
      <w:r>
        <w:rPr>
          <w:i/>
          <w:sz w:val="28"/>
          <w:lang w:val="en-US"/>
        </w:rPr>
        <w:t>Carvedilol</w:t>
      </w:r>
      <w:r>
        <w:rPr>
          <w:sz w:val="28"/>
          <w:lang w:val="en-US"/>
        </w:rPr>
        <w:t xml:space="preserve"> produced dose-related improvements in left ventricular function and survival in subjects with chronic heart failure: MOCHA Investigators / Bristow M.R., Gibert E.M., Abraham W.T. et al. // Circulation.</w:t>
      </w:r>
      <w:r w:rsidRPr="00F947B3">
        <w:rPr>
          <w:sz w:val="28"/>
          <w:szCs w:val="28"/>
          <w:lang w:val="en-US"/>
        </w:rPr>
        <w:t xml:space="preserve"> –</w:t>
      </w:r>
      <w:r>
        <w:rPr>
          <w:sz w:val="28"/>
          <w:lang w:val="en-US"/>
        </w:rPr>
        <w:t xml:space="preserve"> 1996.</w:t>
      </w:r>
      <w:r w:rsidRPr="00F947B3">
        <w:rPr>
          <w:sz w:val="28"/>
          <w:szCs w:val="28"/>
          <w:lang w:val="en-US"/>
        </w:rPr>
        <w:t xml:space="preserve"> –</w:t>
      </w:r>
      <w:r>
        <w:rPr>
          <w:sz w:val="28"/>
          <w:lang w:val="en-US"/>
        </w:rPr>
        <w:t xml:space="preserve"> Vol. 94 (11).</w:t>
      </w:r>
      <w:r w:rsidRPr="00F947B3">
        <w:rPr>
          <w:sz w:val="28"/>
          <w:szCs w:val="28"/>
          <w:lang w:val="en-US"/>
        </w:rPr>
        <w:t xml:space="preserve"> –</w:t>
      </w:r>
      <w:r>
        <w:rPr>
          <w:sz w:val="28"/>
          <w:lang w:val="en-US"/>
        </w:rPr>
        <w:t xml:space="preserve"> P. 2807</w:t>
      </w:r>
      <w:r w:rsidRPr="00F947B3">
        <w:rPr>
          <w:sz w:val="28"/>
          <w:szCs w:val="28"/>
          <w:lang w:val="en-US"/>
        </w:rPr>
        <w:t>–</w:t>
      </w:r>
      <w:r>
        <w:rPr>
          <w:sz w:val="28"/>
          <w:lang w:val="en-US"/>
        </w:rPr>
        <w:t>2816.</w:t>
      </w:r>
    </w:p>
    <w:p w:rsidR="00FB1DF7" w:rsidRDefault="00FB1DF7" w:rsidP="00FB1DF7">
      <w:pPr>
        <w:spacing w:line="360" w:lineRule="auto"/>
        <w:jc w:val="both"/>
        <w:rPr>
          <w:sz w:val="28"/>
          <w:szCs w:val="28"/>
          <w:lang w:val="en-US"/>
        </w:rPr>
      </w:pPr>
      <w:r>
        <w:rPr>
          <w:i/>
          <w:sz w:val="28"/>
          <w:szCs w:val="28"/>
          <w:lang w:val="uk-UA"/>
        </w:rPr>
        <w:lastRenderedPageBreak/>
        <w:t xml:space="preserve">315. </w:t>
      </w:r>
      <w:r>
        <w:rPr>
          <w:i/>
          <w:sz w:val="28"/>
          <w:szCs w:val="28"/>
          <w:lang w:val="en-US"/>
        </w:rPr>
        <w:t>Cellular</w:t>
      </w:r>
      <w:r>
        <w:rPr>
          <w:sz w:val="28"/>
          <w:szCs w:val="28"/>
          <w:lang w:val="en-US"/>
        </w:rPr>
        <w:t xml:space="preserve"> and ionic basis of arrhythmias in postinfaretion remodeled ventricular myocardium / Qin D., Zhang Z.H., Caref E.B. et al. // Circ. Res.</w:t>
      </w:r>
      <w:r w:rsidRPr="00F947B3">
        <w:rPr>
          <w:sz w:val="28"/>
          <w:szCs w:val="28"/>
          <w:lang w:val="en-US"/>
        </w:rPr>
        <w:t xml:space="preserve"> –</w:t>
      </w:r>
      <w:r>
        <w:rPr>
          <w:sz w:val="28"/>
          <w:szCs w:val="28"/>
          <w:lang w:val="en-US"/>
        </w:rPr>
        <w:t xml:space="preserve"> 1996.</w:t>
      </w:r>
      <w:r w:rsidRPr="00F947B3">
        <w:rPr>
          <w:sz w:val="28"/>
          <w:szCs w:val="28"/>
          <w:lang w:val="en-US"/>
        </w:rPr>
        <w:t xml:space="preserve"> –</w:t>
      </w:r>
      <w:r>
        <w:rPr>
          <w:sz w:val="28"/>
          <w:szCs w:val="28"/>
          <w:lang w:val="en-US"/>
        </w:rPr>
        <w:t xml:space="preserve"> Vol. 79.</w:t>
      </w:r>
      <w:r w:rsidRPr="00F947B3">
        <w:rPr>
          <w:sz w:val="28"/>
          <w:szCs w:val="28"/>
          <w:lang w:val="en-US"/>
        </w:rPr>
        <w:t xml:space="preserve"> –</w:t>
      </w:r>
      <w:r>
        <w:rPr>
          <w:sz w:val="28"/>
          <w:szCs w:val="28"/>
          <w:lang w:val="en-US"/>
        </w:rPr>
        <w:t>P. 461</w:t>
      </w:r>
      <w:r w:rsidRPr="00F947B3">
        <w:rPr>
          <w:sz w:val="28"/>
          <w:szCs w:val="28"/>
          <w:lang w:val="en-US"/>
        </w:rPr>
        <w:t>–</w:t>
      </w:r>
      <w:r>
        <w:rPr>
          <w:sz w:val="28"/>
          <w:szCs w:val="28"/>
          <w:lang w:val="en-US"/>
        </w:rPr>
        <w:t>473.</w:t>
      </w:r>
    </w:p>
    <w:p w:rsidR="00FB1DF7" w:rsidRDefault="00FB1DF7" w:rsidP="00FB1DF7">
      <w:pPr>
        <w:spacing w:line="360" w:lineRule="auto"/>
        <w:jc w:val="both"/>
        <w:rPr>
          <w:i/>
          <w:sz w:val="28"/>
          <w:szCs w:val="28"/>
          <w:lang w:val="en-US"/>
        </w:rPr>
      </w:pPr>
      <w:r>
        <w:rPr>
          <w:i/>
          <w:sz w:val="28"/>
          <w:szCs w:val="28"/>
          <w:lang w:val="uk-UA"/>
        </w:rPr>
        <w:t xml:space="preserve">316. </w:t>
      </w:r>
      <w:r>
        <w:rPr>
          <w:i/>
          <w:sz w:val="28"/>
          <w:szCs w:val="28"/>
          <w:lang w:val="en-US"/>
        </w:rPr>
        <w:t xml:space="preserve">Choudhury L., </w:t>
      </w:r>
      <w:r>
        <w:rPr>
          <w:sz w:val="28"/>
          <w:szCs w:val="28"/>
          <w:lang w:val="en-US"/>
        </w:rPr>
        <w:t>Marsh J. Myocardial infarction in young patients // Am. J. Med.</w:t>
      </w:r>
      <w:r w:rsidRPr="00F947B3">
        <w:rPr>
          <w:sz w:val="28"/>
          <w:szCs w:val="28"/>
          <w:lang w:val="en-US"/>
        </w:rPr>
        <w:t xml:space="preserve"> –</w:t>
      </w:r>
      <w:r>
        <w:rPr>
          <w:sz w:val="28"/>
          <w:szCs w:val="28"/>
          <w:lang w:val="en-US"/>
        </w:rPr>
        <w:t xml:space="preserve"> 1999.</w:t>
      </w:r>
      <w:r w:rsidRPr="00F947B3">
        <w:rPr>
          <w:sz w:val="28"/>
          <w:szCs w:val="28"/>
          <w:lang w:val="en-US"/>
        </w:rPr>
        <w:t xml:space="preserve"> –</w:t>
      </w:r>
      <w:r>
        <w:rPr>
          <w:sz w:val="28"/>
          <w:szCs w:val="28"/>
          <w:lang w:val="en-US"/>
        </w:rPr>
        <w:t xml:space="preserve"> Vol. 107.</w:t>
      </w:r>
      <w:r w:rsidRPr="00F947B3">
        <w:rPr>
          <w:sz w:val="28"/>
          <w:szCs w:val="28"/>
          <w:lang w:val="en-US"/>
        </w:rPr>
        <w:t xml:space="preserve"> –</w:t>
      </w:r>
      <w:r>
        <w:rPr>
          <w:sz w:val="28"/>
          <w:szCs w:val="28"/>
          <w:lang w:val="en-US"/>
        </w:rPr>
        <w:t xml:space="preserve"> P. 254</w:t>
      </w:r>
      <w:r w:rsidRPr="00F947B3">
        <w:rPr>
          <w:sz w:val="28"/>
          <w:szCs w:val="28"/>
          <w:lang w:val="en-US"/>
        </w:rPr>
        <w:t>–</w:t>
      </w:r>
      <w:r>
        <w:rPr>
          <w:sz w:val="28"/>
          <w:szCs w:val="28"/>
          <w:lang w:val="en-US"/>
        </w:rPr>
        <w:t>261.</w:t>
      </w:r>
    </w:p>
    <w:p w:rsidR="00FB1DF7" w:rsidRDefault="00FB1DF7" w:rsidP="00FB1DF7">
      <w:pPr>
        <w:spacing w:line="360" w:lineRule="auto"/>
        <w:jc w:val="both"/>
        <w:rPr>
          <w:sz w:val="28"/>
          <w:szCs w:val="28"/>
          <w:lang w:val="en-US"/>
        </w:rPr>
      </w:pPr>
      <w:r>
        <w:rPr>
          <w:i/>
          <w:sz w:val="28"/>
          <w:szCs w:val="28"/>
          <w:lang w:val="uk-UA"/>
        </w:rPr>
        <w:t xml:space="preserve">317. </w:t>
      </w:r>
      <w:r>
        <w:rPr>
          <w:i/>
          <w:sz w:val="28"/>
          <w:szCs w:val="28"/>
          <w:lang w:val="en-US"/>
        </w:rPr>
        <w:t xml:space="preserve">Chronic </w:t>
      </w:r>
      <w:r>
        <w:rPr>
          <w:sz w:val="28"/>
          <w:szCs w:val="28"/>
          <w:lang w:val="en-US"/>
        </w:rPr>
        <w:t>myocardial hibernation in humans. From bedside to bench / Vanoverschelde J.L., Wijns W., Borgers M. et al. // Circulation.</w:t>
      </w:r>
      <w:r w:rsidRPr="00F947B3">
        <w:rPr>
          <w:sz w:val="28"/>
          <w:szCs w:val="28"/>
          <w:lang w:val="en-US"/>
        </w:rPr>
        <w:t xml:space="preserve"> –</w:t>
      </w:r>
      <w:r>
        <w:rPr>
          <w:sz w:val="28"/>
          <w:szCs w:val="28"/>
          <w:lang w:val="en-US"/>
        </w:rPr>
        <w:t xml:space="preserve"> 1997.</w:t>
      </w:r>
      <w:r w:rsidRPr="00F947B3">
        <w:rPr>
          <w:sz w:val="28"/>
          <w:szCs w:val="28"/>
          <w:lang w:val="en-US"/>
        </w:rPr>
        <w:t xml:space="preserve"> –</w:t>
      </w:r>
      <w:r>
        <w:rPr>
          <w:sz w:val="28"/>
          <w:szCs w:val="28"/>
          <w:lang w:val="en-US"/>
        </w:rPr>
        <w:t xml:space="preserve"> Vol. 95.</w:t>
      </w:r>
      <w:r w:rsidRPr="00F947B3">
        <w:rPr>
          <w:sz w:val="28"/>
          <w:szCs w:val="28"/>
          <w:lang w:val="en-US"/>
        </w:rPr>
        <w:t xml:space="preserve"> –</w:t>
      </w:r>
      <w:r>
        <w:rPr>
          <w:sz w:val="28"/>
          <w:szCs w:val="28"/>
          <w:lang w:val="en-US"/>
        </w:rPr>
        <w:t xml:space="preserve"> P. 1961</w:t>
      </w:r>
      <w:r w:rsidRPr="00F947B3">
        <w:rPr>
          <w:sz w:val="28"/>
          <w:szCs w:val="28"/>
          <w:lang w:val="en-US"/>
        </w:rPr>
        <w:t>–</w:t>
      </w:r>
      <w:r>
        <w:rPr>
          <w:sz w:val="28"/>
          <w:szCs w:val="28"/>
          <w:lang w:val="en-US"/>
        </w:rPr>
        <w:t>1971.</w:t>
      </w:r>
    </w:p>
    <w:p w:rsidR="00FB1DF7" w:rsidRDefault="00FB1DF7" w:rsidP="00FB1DF7">
      <w:pPr>
        <w:spacing w:line="360" w:lineRule="auto"/>
        <w:jc w:val="both"/>
        <w:rPr>
          <w:sz w:val="28"/>
          <w:szCs w:val="28"/>
          <w:lang w:val="en-US"/>
        </w:rPr>
      </w:pPr>
      <w:r>
        <w:rPr>
          <w:i/>
          <w:sz w:val="28"/>
          <w:szCs w:val="28"/>
          <w:lang w:val="uk-UA"/>
        </w:rPr>
        <w:t xml:space="preserve">318. </w:t>
      </w:r>
      <w:r>
        <w:rPr>
          <w:i/>
          <w:sz w:val="28"/>
          <w:szCs w:val="28"/>
          <w:lang w:val="en-US"/>
        </w:rPr>
        <w:t xml:space="preserve">CIBIS </w:t>
      </w:r>
      <w:r>
        <w:rPr>
          <w:sz w:val="28"/>
          <w:szCs w:val="28"/>
          <w:lang w:val="en-US"/>
        </w:rPr>
        <w:t>investigation and committees. The Cardiac insufficiency Bisoprolol Study (CIBIS II): a randomised trial // Lancet.</w:t>
      </w:r>
      <w:r w:rsidRPr="00F947B3">
        <w:rPr>
          <w:sz w:val="28"/>
          <w:szCs w:val="28"/>
          <w:lang w:val="en-US"/>
        </w:rPr>
        <w:t xml:space="preserve"> –</w:t>
      </w:r>
      <w:r>
        <w:rPr>
          <w:sz w:val="28"/>
          <w:szCs w:val="28"/>
          <w:lang w:val="en-US"/>
        </w:rPr>
        <w:t xml:space="preserve"> 1999.</w:t>
      </w:r>
      <w:r w:rsidRPr="00F947B3">
        <w:rPr>
          <w:sz w:val="28"/>
          <w:szCs w:val="28"/>
          <w:lang w:val="en-US"/>
        </w:rPr>
        <w:t xml:space="preserve"> –</w:t>
      </w:r>
      <w:r>
        <w:rPr>
          <w:sz w:val="28"/>
          <w:szCs w:val="28"/>
          <w:lang w:val="en-US"/>
        </w:rPr>
        <w:t xml:space="preserve"> V. 353.</w:t>
      </w:r>
      <w:r w:rsidRPr="00F947B3">
        <w:rPr>
          <w:sz w:val="28"/>
          <w:szCs w:val="28"/>
          <w:lang w:val="en-US"/>
        </w:rPr>
        <w:t xml:space="preserve"> –</w:t>
      </w:r>
      <w:r>
        <w:rPr>
          <w:sz w:val="28"/>
          <w:szCs w:val="28"/>
          <w:lang w:val="en-US"/>
        </w:rPr>
        <w:t xml:space="preserve"> P. 9</w:t>
      </w:r>
      <w:r w:rsidRPr="00F947B3">
        <w:rPr>
          <w:sz w:val="28"/>
          <w:szCs w:val="28"/>
          <w:lang w:val="en-US"/>
        </w:rPr>
        <w:t>–</w:t>
      </w:r>
      <w:r>
        <w:rPr>
          <w:sz w:val="28"/>
          <w:szCs w:val="28"/>
          <w:lang w:val="en-US"/>
        </w:rPr>
        <w:t>13.</w:t>
      </w:r>
    </w:p>
    <w:p w:rsidR="00FB1DF7" w:rsidRDefault="00FB1DF7" w:rsidP="00FB1DF7">
      <w:pPr>
        <w:spacing w:line="360" w:lineRule="auto"/>
        <w:jc w:val="both"/>
        <w:rPr>
          <w:sz w:val="28"/>
          <w:szCs w:val="28"/>
          <w:lang w:val="en-US"/>
        </w:rPr>
      </w:pPr>
      <w:r>
        <w:rPr>
          <w:i/>
          <w:sz w:val="28"/>
          <w:szCs w:val="28"/>
          <w:lang w:val="uk-UA"/>
        </w:rPr>
        <w:t xml:space="preserve">319. </w:t>
      </w:r>
      <w:r>
        <w:rPr>
          <w:i/>
          <w:sz w:val="28"/>
          <w:szCs w:val="28"/>
          <w:lang w:val="en-US"/>
        </w:rPr>
        <w:t xml:space="preserve">Cleland J.G.F., </w:t>
      </w:r>
      <w:r>
        <w:rPr>
          <w:sz w:val="28"/>
          <w:szCs w:val="28"/>
          <w:lang w:val="en-US"/>
        </w:rPr>
        <w:t>Clark A. Has a survival of the heart failure population changed? Lessons from trials // Am. J. Cardiol.</w:t>
      </w:r>
      <w:r w:rsidRPr="00F947B3">
        <w:rPr>
          <w:sz w:val="28"/>
          <w:szCs w:val="28"/>
          <w:lang w:val="en-US"/>
        </w:rPr>
        <w:t xml:space="preserve"> –</w:t>
      </w:r>
      <w:r>
        <w:rPr>
          <w:sz w:val="28"/>
          <w:szCs w:val="28"/>
          <w:lang w:val="en-US"/>
        </w:rPr>
        <w:t xml:space="preserve"> 1999.</w:t>
      </w:r>
      <w:r w:rsidRPr="00F947B3">
        <w:rPr>
          <w:sz w:val="28"/>
          <w:szCs w:val="28"/>
          <w:lang w:val="en-US"/>
        </w:rPr>
        <w:t xml:space="preserve"> –</w:t>
      </w:r>
      <w:r>
        <w:rPr>
          <w:sz w:val="28"/>
          <w:szCs w:val="28"/>
          <w:lang w:val="en-US"/>
        </w:rPr>
        <w:t xml:space="preserve"> Vol. 83 (5B).</w:t>
      </w:r>
      <w:r w:rsidRPr="00F947B3">
        <w:rPr>
          <w:sz w:val="28"/>
          <w:szCs w:val="28"/>
          <w:lang w:val="en-US"/>
        </w:rPr>
        <w:t xml:space="preserve"> –</w:t>
      </w:r>
      <w:r>
        <w:rPr>
          <w:sz w:val="28"/>
          <w:szCs w:val="28"/>
          <w:lang w:val="en-US"/>
        </w:rPr>
        <w:t xml:space="preserve"> P. 112</w:t>
      </w:r>
      <w:r w:rsidRPr="00F947B3">
        <w:rPr>
          <w:sz w:val="28"/>
          <w:szCs w:val="28"/>
          <w:lang w:val="en-US"/>
        </w:rPr>
        <w:t>–</w:t>
      </w:r>
      <w:r>
        <w:rPr>
          <w:sz w:val="28"/>
          <w:szCs w:val="28"/>
          <w:lang w:val="en-US"/>
        </w:rPr>
        <w:t>119.</w:t>
      </w:r>
    </w:p>
    <w:p w:rsidR="00FB1DF7" w:rsidRDefault="00FB1DF7" w:rsidP="00FB1DF7">
      <w:pPr>
        <w:spacing w:line="360" w:lineRule="auto"/>
        <w:jc w:val="both"/>
        <w:rPr>
          <w:sz w:val="28"/>
          <w:szCs w:val="28"/>
          <w:lang w:val="en-US"/>
        </w:rPr>
      </w:pPr>
      <w:r>
        <w:rPr>
          <w:i/>
          <w:sz w:val="28"/>
          <w:szCs w:val="28"/>
          <w:lang w:val="uk-UA"/>
        </w:rPr>
        <w:t xml:space="preserve">320. </w:t>
      </w:r>
      <w:r>
        <w:rPr>
          <w:i/>
          <w:sz w:val="28"/>
          <w:szCs w:val="28"/>
          <w:lang w:val="en-US"/>
        </w:rPr>
        <w:t xml:space="preserve">Clinical </w:t>
      </w:r>
      <w:r>
        <w:rPr>
          <w:sz w:val="28"/>
          <w:szCs w:val="28"/>
          <w:lang w:val="en-US"/>
        </w:rPr>
        <w:t>economics in clinical services through clinical trials / Schulman K.A., Ohishi A., Park P. et al. // Keio J. of Med.</w:t>
      </w:r>
      <w:r w:rsidRPr="00F947B3">
        <w:rPr>
          <w:sz w:val="28"/>
          <w:szCs w:val="28"/>
          <w:lang w:val="en-US"/>
        </w:rPr>
        <w:t xml:space="preserve"> –</w:t>
      </w:r>
      <w:r>
        <w:rPr>
          <w:sz w:val="28"/>
          <w:szCs w:val="28"/>
          <w:lang w:val="en-US"/>
        </w:rPr>
        <w:t xml:space="preserve"> 1999.</w:t>
      </w:r>
      <w:r w:rsidRPr="00F947B3">
        <w:rPr>
          <w:sz w:val="28"/>
          <w:szCs w:val="28"/>
          <w:lang w:val="en-US"/>
        </w:rPr>
        <w:t xml:space="preserve"> –</w:t>
      </w:r>
      <w:r>
        <w:rPr>
          <w:sz w:val="28"/>
          <w:szCs w:val="28"/>
          <w:lang w:val="en-US"/>
        </w:rPr>
        <w:t xml:space="preserve"> </w:t>
      </w:r>
      <w:r>
        <w:rPr>
          <w:sz w:val="28"/>
          <w:szCs w:val="28"/>
          <w:lang w:val="uk-UA"/>
        </w:rPr>
        <w:t>№ 1.</w:t>
      </w:r>
      <w:r w:rsidRPr="00F947B3">
        <w:rPr>
          <w:sz w:val="28"/>
          <w:szCs w:val="28"/>
          <w:lang w:val="en-US"/>
        </w:rPr>
        <w:t xml:space="preserve"> –</w:t>
      </w:r>
      <w:r>
        <w:rPr>
          <w:sz w:val="28"/>
          <w:szCs w:val="28"/>
          <w:lang w:val="uk-UA"/>
        </w:rPr>
        <w:t xml:space="preserve"> </w:t>
      </w:r>
      <w:r>
        <w:rPr>
          <w:sz w:val="28"/>
          <w:szCs w:val="28"/>
          <w:lang w:val="en-US"/>
        </w:rPr>
        <w:t>P. 1</w:t>
      </w:r>
      <w:r w:rsidRPr="00F947B3">
        <w:rPr>
          <w:sz w:val="28"/>
          <w:szCs w:val="28"/>
          <w:lang w:val="en-US"/>
        </w:rPr>
        <w:t>–</w:t>
      </w:r>
      <w:r>
        <w:rPr>
          <w:sz w:val="28"/>
          <w:szCs w:val="28"/>
          <w:lang w:val="en-US"/>
        </w:rPr>
        <w:t>11.</w:t>
      </w:r>
    </w:p>
    <w:p w:rsidR="00FB1DF7" w:rsidRDefault="00FB1DF7" w:rsidP="00FB1DF7">
      <w:pPr>
        <w:spacing w:line="360" w:lineRule="auto"/>
        <w:jc w:val="both"/>
        <w:rPr>
          <w:sz w:val="28"/>
          <w:szCs w:val="28"/>
          <w:lang w:val="en-US"/>
        </w:rPr>
      </w:pPr>
      <w:r>
        <w:rPr>
          <w:i/>
          <w:sz w:val="28"/>
          <w:szCs w:val="28"/>
          <w:lang w:val="uk-UA"/>
        </w:rPr>
        <w:t xml:space="preserve">321. </w:t>
      </w:r>
      <w:r>
        <w:rPr>
          <w:i/>
          <w:sz w:val="28"/>
          <w:szCs w:val="28"/>
          <w:lang w:val="en-US"/>
        </w:rPr>
        <w:t>Cohn J.N.</w:t>
      </w:r>
      <w:r>
        <w:rPr>
          <w:sz w:val="28"/>
          <w:szCs w:val="28"/>
          <w:lang w:val="en-US"/>
        </w:rPr>
        <w:t xml:space="preserve">, Ferrari R., Sharpe N. Cardiac remodeling - concepts and clinical implications: a consensus paper from an international forum on cardiac remodeling. Behalf of an International Forum on Cardiac Remodeling // J. Am. Coll. Cardiol. </w:t>
      </w:r>
      <w:r w:rsidRPr="00FB1DF7">
        <w:rPr>
          <w:sz w:val="28"/>
          <w:szCs w:val="28"/>
          <w:lang w:val="en-US"/>
        </w:rPr>
        <w:t>–</w:t>
      </w:r>
      <w:r>
        <w:rPr>
          <w:sz w:val="28"/>
          <w:szCs w:val="28"/>
          <w:lang w:val="en-US"/>
        </w:rPr>
        <w:t xml:space="preserve"> 2000. </w:t>
      </w:r>
      <w:r w:rsidRPr="00FB1DF7">
        <w:rPr>
          <w:sz w:val="28"/>
          <w:szCs w:val="28"/>
          <w:lang w:val="en-US"/>
        </w:rPr>
        <w:t>–</w:t>
      </w:r>
      <w:r>
        <w:rPr>
          <w:sz w:val="28"/>
          <w:szCs w:val="28"/>
          <w:lang w:val="en-US"/>
        </w:rPr>
        <w:t xml:space="preserve"> Vol. 35. </w:t>
      </w:r>
      <w:r w:rsidRPr="00FB1DF7">
        <w:rPr>
          <w:sz w:val="28"/>
          <w:szCs w:val="28"/>
          <w:lang w:val="en-US"/>
        </w:rPr>
        <w:t>–</w:t>
      </w:r>
      <w:r>
        <w:rPr>
          <w:sz w:val="28"/>
          <w:szCs w:val="28"/>
          <w:lang w:val="en-US"/>
        </w:rPr>
        <w:t xml:space="preserve"> P. 569</w:t>
      </w:r>
      <w:r w:rsidRPr="00FB1DF7">
        <w:rPr>
          <w:sz w:val="28"/>
          <w:szCs w:val="28"/>
          <w:lang w:val="en-US"/>
        </w:rPr>
        <w:t>–</w:t>
      </w:r>
      <w:r>
        <w:rPr>
          <w:sz w:val="28"/>
          <w:szCs w:val="28"/>
          <w:lang w:val="en-US"/>
        </w:rPr>
        <w:t>582.</w:t>
      </w:r>
    </w:p>
    <w:p w:rsidR="00FB1DF7" w:rsidRDefault="00FB1DF7" w:rsidP="00FB1DF7">
      <w:pPr>
        <w:spacing w:line="360" w:lineRule="auto"/>
        <w:jc w:val="both"/>
        <w:rPr>
          <w:sz w:val="28"/>
          <w:szCs w:val="28"/>
          <w:lang w:val="en-US"/>
        </w:rPr>
      </w:pPr>
      <w:r>
        <w:rPr>
          <w:i/>
          <w:sz w:val="28"/>
          <w:szCs w:val="28"/>
          <w:lang w:val="uk-UA"/>
        </w:rPr>
        <w:t xml:space="preserve">322. </w:t>
      </w:r>
      <w:r>
        <w:rPr>
          <w:i/>
          <w:sz w:val="28"/>
          <w:szCs w:val="28"/>
          <w:lang w:val="en-US"/>
        </w:rPr>
        <w:t>Combination</w:t>
      </w:r>
      <w:r>
        <w:rPr>
          <w:sz w:val="28"/>
          <w:szCs w:val="28"/>
          <w:lang w:val="en-US"/>
        </w:rPr>
        <w:t xml:space="preserve"> of dobutamine and myocardial contrast echocardiography to differentiate postischemic from infarcted myocardium / Meza M.F., Kates M.A., Barbee R.W. et al. // J. Amer. Coll. Cardiol.</w:t>
      </w:r>
      <w:r w:rsidRPr="00FB1DF7">
        <w:rPr>
          <w:sz w:val="28"/>
          <w:szCs w:val="28"/>
          <w:lang w:val="en-US"/>
        </w:rPr>
        <w:t xml:space="preserve"> –</w:t>
      </w:r>
      <w:r>
        <w:rPr>
          <w:sz w:val="28"/>
          <w:szCs w:val="28"/>
          <w:lang w:val="en-US"/>
        </w:rPr>
        <w:t xml:space="preserve"> 1997.</w:t>
      </w:r>
      <w:r w:rsidRPr="00FB1DF7">
        <w:rPr>
          <w:sz w:val="28"/>
          <w:szCs w:val="28"/>
          <w:lang w:val="en-US"/>
        </w:rPr>
        <w:t xml:space="preserve"> –</w:t>
      </w:r>
      <w:r>
        <w:rPr>
          <w:sz w:val="28"/>
          <w:szCs w:val="28"/>
          <w:lang w:val="en-US"/>
        </w:rPr>
        <w:t xml:space="preserve"> Vol. 29.</w:t>
      </w:r>
      <w:r w:rsidRPr="00FB1DF7">
        <w:rPr>
          <w:sz w:val="28"/>
          <w:szCs w:val="28"/>
          <w:lang w:val="en-US"/>
        </w:rPr>
        <w:t xml:space="preserve"> –</w:t>
      </w:r>
      <w:r>
        <w:rPr>
          <w:sz w:val="28"/>
          <w:szCs w:val="28"/>
          <w:lang w:val="en-US"/>
        </w:rPr>
        <w:t xml:space="preserve"> P. 974</w:t>
      </w:r>
      <w:r w:rsidRPr="00FB1DF7">
        <w:rPr>
          <w:sz w:val="28"/>
          <w:szCs w:val="28"/>
          <w:lang w:val="en-US"/>
        </w:rPr>
        <w:t>–</w:t>
      </w:r>
      <w:r>
        <w:rPr>
          <w:sz w:val="28"/>
          <w:szCs w:val="28"/>
          <w:lang w:val="en-US"/>
        </w:rPr>
        <w:t>984.</w:t>
      </w:r>
    </w:p>
    <w:p w:rsidR="00FB1DF7" w:rsidRDefault="00FB1DF7" w:rsidP="00FB1DF7">
      <w:pPr>
        <w:spacing w:line="360" w:lineRule="auto"/>
        <w:jc w:val="both"/>
        <w:rPr>
          <w:sz w:val="28"/>
          <w:szCs w:val="28"/>
          <w:lang w:val="en-US"/>
        </w:rPr>
      </w:pPr>
      <w:r>
        <w:rPr>
          <w:i/>
          <w:sz w:val="28"/>
          <w:szCs w:val="28"/>
          <w:lang w:val="uk-UA"/>
        </w:rPr>
        <w:t xml:space="preserve">323. </w:t>
      </w:r>
      <w:r>
        <w:rPr>
          <w:i/>
          <w:sz w:val="28"/>
          <w:szCs w:val="28"/>
          <w:lang w:val="en-US"/>
        </w:rPr>
        <w:t xml:space="preserve">Comparative </w:t>
      </w:r>
      <w:r>
        <w:rPr>
          <w:sz w:val="28"/>
          <w:szCs w:val="28"/>
          <w:lang w:val="en-US"/>
        </w:rPr>
        <w:t>study of ACE-Inhibition, angiotensin II antagonism, and calcium channel blockade on flow mediated vasodilatation in patients with coronary disease (BANFF Study) / Anderson T.J., Elstein E., Haber H. et al. // J. Am. Coll. Cardiol.</w:t>
      </w:r>
      <w:r w:rsidRPr="00FB1DF7">
        <w:rPr>
          <w:sz w:val="28"/>
          <w:szCs w:val="28"/>
          <w:lang w:val="en-US"/>
        </w:rPr>
        <w:t xml:space="preserve"> –</w:t>
      </w:r>
      <w:r>
        <w:rPr>
          <w:sz w:val="28"/>
          <w:szCs w:val="28"/>
          <w:lang w:val="en-US"/>
        </w:rPr>
        <w:t xml:space="preserve"> 2000.</w:t>
      </w:r>
      <w:r w:rsidRPr="00FB1DF7">
        <w:rPr>
          <w:sz w:val="28"/>
          <w:szCs w:val="28"/>
          <w:lang w:val="en-US"/>
        </w:rPr>
        <w:t xml:space="preserve"> –</w:t>
      </w:r>
      <w:r>
        <w:rPr>
          <w:sz w:val="28"/>
          <w:szCs w:val="28"/>
          <w:lang w:val="en-US"/>
        </w:rPr>
        <w:t xml:space="preserve"> Vol. 35.</w:t>
      </w:r>
      <w:r w:rsidRPr="00FB1DF7">
        <w:rPr>
          <w:sz w:val="28"/>
          <w:szCs w:val="28"/>
          <w:lang w:val="en-US"/>
        </w:rPr>
        <w:t xml:space="preserve"> –</w:t>
      </w:r>
      <w:r>
        <w:rPr>
          <w:sz w:val="28"/>
          <w:szCs w:val="28"/>
          <w:lang w:val="en-US"/>
        </w:rPr>
        <w:t xml:space="preserve"> P. 60</w:t>
      </w:r>
      <w:r w:rsidRPr="00FB1DF7">
        <w:rPr>
          <w:sz w:val="28"/>
          <w:szCs w:val="28"/>
          <w:lang w:val="en-US"/>
        </w:rPr>
        <w:t>–</w:t>
      </w:r>
      <w:r>
        <w:rPr>
          <w:sz w:val="28"/>
          <w:szCs w:val="28"/>
          <w:lang w:val="en-US"/>
        </w:rPr>
        <w:t>66.</w:t>
      </w:r>
    </w:p>
    <w:p w:rsidR="00FB1DF7" w:rsidRDefault="00FB1DF7" w:rsidP="00FB1DF7">
      <w:pPr>
        <w:spacing w:line="360" w:lineRule="auto"/>
        <w:jc w:val="both"/>
        <w:rPr>
          <w:i/>
          <w:sz w:val="28"/>
          <w:szCs w:val="28"/>
          <w:lang w:val="en-US"/>
        </w:rPr>
      </w:pPr>
      <w:r>
        <w:rPr>
          <w:i/>
          <w:sz w:val="28"/>
          <w:szCs w:val="28"/>
          <w:lang w:val="uk-UA"/>
        </w:rPr>
        <w:t xml:space="preserve">324. </w:t>
      </w:r>
      <w:r>
        <w:rPr>
          <w:i/>
          <w:sz w:val="28"/>
          <w:szCs w:val="28"/>
          <w:lang w:val="en-US"/>
        </w:rPr>
        <w:t xml:space="preserve">Comparison </w:t>
      </w:r>
      <w:r>
        <w:rPr>
          <w:sz w:val="28"/>
          <w:szCs w:val="28"/>
          <w:lang w:val="en-US"/>
        </w:rPr>
        <w:t>of baseline-nitrate technetium-99m sestamibi with rest-redistribution thallium-201 tomography in detecting viable hibernating myocardium and predicting postrevascularization recovery / Sciagra R., Bisi G., Santoro G.M. et al. // J. Amer. Coll. Cardiol.</w:t>
      </w:r>
      <w:r w:rsidRPr="00FB1DF7">
        <w:rPr>
          <w:sz w:val="28"/>
          <w:szCs w:val="28"/>
          <w:lang w:val="en-US"/>
        </w:rPr>
        <w:t xml:space="preserve"> –</w:t>
      </w:r>
      <w:r>
        <w:rPr>
          <w:sz w:val="28"/>
          <w:szCs w:val="28"/>
          <w:lang w:val="en-US"/>
        </w:rPr>
        <w:t xml:space="preserve"> 1997.</w:t>
      </w:r>
      <w:r w:rsidRPr="00FB1DF7">
        <w:rPr>
          <w:sz w:val="28"/>
          <w:szCs w:val="28"/>
          <w:lang w:val="en-US"/>
        </w:rPr>
        <w:t xml:space="preserve"> –</w:t>
      </w:r>
      <w:r>
        <w:rPr>
          <w:sz w:val="28"/>
          <w:szCs w:val="28"/>
          <w:lang w:val="en-US"/>
        </w:rPr>
        <w:t xml:space="preserve"> Vol. 30.</w:t>
      </w:r>
      <w:r w:rsidRPr="00FB1DF7">
        <w:rPr>
          <w:sz w:val="28"/>
          <w:szCs w:val="28"/>
          <w:lang w:val="en-US"/>
        </w:rPr>
        <w:t xml:space="preserve"> –</w:t>
      </w:r>
      <w:r>
        <w:rPr>
          <w:sz w:val="28"/>
          <w:szCs w:val="28"/>
          <w:lang w:val="en-US"/>
        </w:rPr>
        <w:t xml:space="preserve"> P. 384</w:t>
      </w:r>
      <w:r w:rsidRPr="00FB1DF7">
        <w:rPr>
          <w:sz w:val="28"/>
          <w:szCs w:val="28"/>
          <w:lang w:val="en-US"/>
        </w:rPr>
        <w:t>–</w:t>
      </w:r>
      <w:r>
        <w:rPr>
          <w:sz w:val="28"/>
          <w:szCs w:val="28"/>
          <w:lang w:val="en-US"/>
        </w:rPr>
        <w:t>391.</w:t>
      </w:r>
    </w:p>
    <w:p w:rsidR="00FB1DF7" w:rsidRDefault="00FB1DF7" w:rsidP="00FB1DF7">
      <w:pPr>
        <w:spacing w:line="360" w:lineRule="auto"/>
        <w:jc w:val="both"/>
        <w:rPr>
          <w:sz w:val="28"/>
          <w:szCs w:val="28"/>
          <w:lang w:val="en-US"/>
        </w:rPr>
      </w:pPr>
      <w:r>
        <w:rPr>
          <w:i/>
          <w:sz w:val="28"/>
          <w:szCs w:val="28"/>
          <w:lang w:val="uk-UA"/>
        </w:rPr>
        <w:lastRenderedPageBreak/>
        <w:t xml:space="preserve">325. </w:t>
      </w:r>
      <w:r>
        <w:rPr>
          <w:i/>
          <w:sz w:val="28"/>
          <w:szCs w:val="28"/>
          <w:lang w:val="en-US"/>
        </w:rPr>
        <w:t xml:space="preserve">Comparison </w:t>
      </w:r>
      <w:r>
        <w:rPr>
          <w:sz w:val="28"/>
          <w:szCs w:val="28"/>
          <w:lang w:val="en-US"/>
        </w:rPr>
        <w:t xml:space="preserve">of long-term clinical result of double versus single internal mammary artery bypass grafting / Farinas f.M., Carrier M., Hebert Y. et al. // Ann. Thorac. Surg. </w:t>
      </w:r>
      <w:r w:rsidRPr="00FB1DF7">
        <w:rPr>
          <w:sz w:val="28"/>
          <w:szCs w:val="28"/>
          <w:lang w:val="en-US"/>
        </w:rPr>
        <w:t>–</w:t>
      </w:r>
      <w:r>
        <w:rPr>
          <w:sz w:val="28"/>
          <w:szCs w:val="28"/>
          <w:lang w:val="en-US"/>
        </w:rPr>
        <w:t xml:space="preserve"> 1999. </w:t>
      </w:r>
      <w:r w:rsidRPr="00FB1DF7">
        <w:rPr>
          <w:sz w:val="28"/>
          <w:szCs w:val="28"/>
          <w:lang w:val="en-US"/>
        </w:rPr>
        <w:t>–</w:t>
      </w:r>
      <w:r>
        <w:rPr>
          <w:sz w:val="28"/>
          <w:szCs w:val="28"/>
          <w:lang w:val="en-US"/>
        </w:rPr>
        <w:t xml:space="preserve"> Vol. 67. </w:t>
      </w:r>
      <w:r w:rsidRPr="00FB1DF7">
        <w:rPr>
          <w:sz w:val="28"/>
          <w:szCs w:val="28"/>
          <w:lang w:val="en-US"/>
        </w:rPr>
        <w:t>–</w:t>
      </w:r>
      <w:r>
        <w:rPr>
          <w:sz w:val="28"/>
          <w:szCs w:val="28"/>
          <w:lang w:val="en-US"/>
        </w:rPr>
        <w:t xml:space="preserve"> P. 466</w:t>
      </w:r>
      <w:r w:rsidRPr="00FB1DF7">
        <w:rPr>
          <w:sz w:val="28"/>
          <w:szCs w:val="28"/>
          <w:lang w:val="en-US"/>
        </w:rPr>
        <w:t>–</w:t>
      </w:r>
      <w:r>
        <w:rPr>
          <w:sz w:val="28"/>
          <w:szCs w:val="28"/>
          <w:lang w:val="en-US"/>
        </w:rPr>
        <w:t>477.</w:t>
      </w:r>
    </w:p>
    <w:p w:rsidR="00FB1DF7" w:rsidRDefault="00FB1DF7" w:rsidP="00FB1DF7">
      <w:pPr>
        <w:spacing w:line="360" w:lineRule="auto"/>
        <w:jc w:val="both"/>
        <w:rPr>
          <w:sz w:val="28"/>
          <w:szCs w:val="28"/>
          <w:lang w:val="en-US"/>
        </w:rPr>
      </w:pPr>
      <w:r>
        <w:rPr>
          <w:i/>
          <w:sz w:val="28"/>
          <w:szCs w:val="28"/>
          <w:lang w:val="uk-UA"/>
        </w:rPr>
        <w:t xml:space="preserve">326. </w:t>
      </w:r>
      <w:r>
        <w:rPr>
          <w:i/>
          <w:sz w:val="28"/>
          <w:szCs w:val="28"/>
          <w:lang w:val="en-US"/>
        </w:rPr>
        <w:t xml:space="preserve">Coronary </w:t>
      </w:r>
      <w:r>
        <w:rPr>
          <w:sz w:val="28"/>
          <w:szCs w:val="28"/>
          <w:lang w:val="en-US"/>
        </w:rPr>
        <w:t xml:space="preserve">artery bypass conduits: review of current status / Reardon M.J., Conklin L.D., Reardon P.P., Baldwin J.C. // Cardiovasc. Surg. </w:t>
      </w:r>
      <w:r w:rsidRPr="008E6542">
        <w:rPr>
          <w:sz w:val="28"/>
          <w:szCs w:val="28"/>
          <w:lang w:val="en-US"/>
        </w:rPr>
        <w:t>–</w:t>
      </w:r>
      <w:r>
        <w:rPr>
          <w:sz w:val="28"/>
          <w:szCs w:val="28"/>
          <w:lang w:val="en-US"/>
        </w:rPr>
        <w:t xml:space="preserve"> 1997.</w:t>
      </w:r>
      <w:r w:rsidRPr="008E6542">
        <w:rPr>
          <w:sz w:val="28"/>
          <w:szCs w:val="28"/>
          <w:lang w:val="en-US"/>
        </w:rPr>
        <w:t xml:space="preserve"> –</w:t>
      </w:r>
      <w:r>
        <w:rPr>
          <w:sz w:val="28"/>
          <w:szCs w:val="28"/>
          <w:lang w:val="en-US"/>
        </w:rPr>
        <w:t xml:space="preserve"> Vol.</w:t>
      </w:r>
      <w:r w:rsidRPr="008E6542">
        <w:rPr>
          <w:sz w:val="28"/>
          <w:szCs w:val="28"/>
          <w:lang w:val="en-US"/>
        </w:rPr>
        <w:t xml:space="preserve"> </w:t>
      </w:r>
      <w:r>
        <w:rPr>
          <w:sz w:val="28"/>
          <w:szCs w:val="28"/>
          <w:lang w:val="en-US"/>
        </w:rPr>
        <w:t>38.</w:t>
      </w:r>
      <w:r w:rsidRPr="00FB1DF7">
        <w:rPr>
          <w:sz w:val="28"/>
          <w:szCs w:val="28"/>
          <w:lang w:val="en-US"/>
        </w:rPr>
        <w:t xml:space="preserve"> – </w:t>
      </w:r>
      <w:r>
        <w:rPr>
          <w:sz w:val="28"/>
          <w:szCs w:val="28"/>
          <w:lang w:val="en-US"/>
        </w:rPr>
        <w:t xml:space="preserve"> P. 201</w:t>
      </w:r>
      <w:r w:rsidRPr="00FB1DF7">
        <w:rPr>
          <w:sz w:val="28"/>
          <w:szCs w:val="28"/>
          <w:lang w:val="en-US"/>
        </w:rPr>
        <w:t>–</w:t>
      </w:r>
      <w:r>
        <w:rPr>
          <w:sz w:val="28"/>
          <w:szCs w:val="28"/>
          <w:lang w:val="en-US"/>
        </w:rPr>
        <w:t>209.</w:t>
      </w:r>
    </w:p>
    <w:p w:rsidR="00FB1DF7" w:rsidRDefault="00FB1DF7" w:rsidP="00FB1DF7">
      <w:pPr>
        <w:spacing w:line="360" w:lineRule="auto"/>
        <w:jc w:val="both"/>
        <w:rPr>
          <w:sz w:val="28"/>
          <w:szCs w:val="28"/>
          <w:lang w:val="en-US"/>
        </w:rPr>
      </w:pPr>
      <w:r>
        <w:rPr>
          <w:i/>
          <w:sz w:val="28"/>
          <w:szCs w:val="28"/>
          <w:lang w:val="uk-UA"/>
        </w:rPr>
        <w:t xml:space="preserve">327. </w:t>
      </w:r>
      <w:r>
        <w:rPr>
          <w:i/>
          <w:sz w:val="28"/>
          <w:szCs w:val="28"/>
          <w:lang w:val="en-US"/>
        </w:rPr>
        <w:t>Coronary</w:t>
      </w:r>
      <w:r>
        <w:rPr>
          <w:sz w:val="28"/>
          <w:szCs w:val="28"/>
          <w:lang w:val="en-US"/>
        </w:rPr>
        <w:t xml:space="preserve"> artery bypass grafting in patients with an ejection fraction of twenty percent or less / Kaul </w:t>
      </w:r>
      <w:r>
        <w:rPr>
          <w:sz w:val="28"/>
          <w:szCs w:val="28"/>
        </w:rPr>
        <w:t>Т</w:t>
      </w:r>
      <w:r>
        <w:rPr>
          <w:sz w:val="28"/>
          <w:szCs w:val="28"/>
          <w:lang w:val="en-US"/>
        </w:rPr>
        <w:t>.</w:t>
      </w:r>
      <w:r>
        <w:rPr>
          <w:sz w:val="28"/>
          <w:szCs w:val="28"/>
        </w:rPr>
        <w:t>К</w:t>
      </w:r>
      <w:r>
        <w:rPr>
          <w:sz w:val="28"/>
          <w:szCs w:val="28"/>
          <w:lang w:val="en-US"/>
        </w:rPr>
        <w:t xml:space="preserve">., Agnihotri A.K., Fields B.L. et al. // J. Thorac. Cardiovasc. Surg. </w:t>
      </w:r>
      <w:r w:rsidRPr="00FB1DF7">
        <w:rPr>
          <w:sz w:val="28"/>
          <w:szCs w:val="28"/>
          <w:lang w:val="en-US"/>
        </w:rPr>
        <w:t>–</w:t>
      </w:r>
      <w:r>
        <w:rPr>
          <w:sz w:val="28"/>
          <w:szCs w:val="28"/>
          <w:lang w:val="en-US"/>
        </w:rPr>
        <w:t xml:space="preserve"> 1996. </w:t>
      </w:r>
      <w:r w:rsidRPr="00FB1DF7">
        <w:rPr>
          <w:sz w:val="28"/>
          <w:szCs w:val="28"/>
          <w:lang w:val="en-US"/>
        </w:rPr>
        <w:t>–</w:t>
      </w:r>
      <w:r>
        <w:rPr>
          <w:sz w:val="28"/>
          <w:szCs w:val="28"/>
          <w:lang w:val="en-US"/>
        </w:rPr>
        <w:t xml:space="preserve"> Vol. 111. </w:t>
      </w:r>
      <w:r w:rsidRPr="00FB1DF7">
        <w:rPr>
          <w:sz w:val="28"/>
          <w:szCs w:val="28"/>
          <w:lang w:val="en-US"/>
        </w:rPr>
        <w:t>–</w:t>
      </w:r>
      <w:r>
        <w:rPr>
          <w:sz w:val="28"/>
          <w:szCs w:val="28"/>
          <w:lang w:val="en-US"/>
        </w:rPr>
        <w:t xml:space="preserve"> P. 1001</w:t>
      </w:r>
      <w:r w:rsidRPr="00FB1DF7">
        <w:rPr>
          <w:sz w:val="28"/>
          <w:szCs w:val="28"/>
          <w:lang w:val="en-US"/>
        </w:rPr>
        <w:t>–</w:t>
      </w:r>
      <w:r>
        <w:rPr>
          <w:sz w:val="28"/>
          <w:szCs w:val="28"/>
          <w:lang w:val="en-US"/>
        </w:rPr>
        <w:t>1012.</w:t>
      </w:r>
    </w:p>
    <w:p w:rsidR="00FB1DF7" w:rsidRDefault="00FB1DF7" w:rsidP="00FB1DF7">
      <w:pPr>
        <w:spacing w:line="360" w:lineRule="auto"/>
        <w:jc w:val="both"/>
        <w:rPr>
          <w:sz w:val="28"/>
          <w:szCs w:val="28"/>
          <w:lang w:val="en-US"/>
        </w:rPr>
      </w:pPr>
      <w:r>
        <w:rPr>
          <w:i/>
          <w:sz w:val="28"/>
          <w:szCs w:val="28"/>
          <w:lang w:val="uk-UA"/>
        </w:rPr>
        <w:t xml:space="preserve">328. </w:t>
      </w:r>
      <w:r>
        <w:rPr>
          <w:i/>
          <w:sz w:val="28"/>
          <w:szCs w:val="28"/>
          <w:lang w:val="en-US"/>
        </w:rPr>
        <w:t xml:space="preserve">Coronary </w:t>
      </w:r>
      <w:r>
        <w:rPr>
          <w:sz w:val="28"/>
          <w:szCs w:val="28"/>
          <w:lang w:val="en-US"/>
        </w:rPr>
        <w:t xml:space="preserve">bypass graft fate and patient outcome: angiographic follow-up of 5.065 grafts related to survival and reoperation in 1.388 patients during 25 years / Fitzgibbon G.M., Kafka H.R., Leach A.J. et al. // J. Am. Coll. Cardiol. </w:t>
      </w:r>
      <w:r w:rsidRPr="008E6542">
        <w:rPr>
          <w:sz w:val="28"/>
          <w:szCs w:val="28"/>
          <w:lang w:val="en-US"/>
        </w:rPr>
        <w:t>–</w:t>
      </w:r>
      <w:r>
        <w:rPr>
          <w:sz w:val="28"/>
          <w:szCs w:val="28"/>
          <w:lang w:val="en-US"/>
        </w:rPr>
        <w:t xml:space="preserve"> 1996. </w:t>
      </w:r>
      <w:r w:rsidRPr="008E6542">
        <w:rPr>
          <w:sz w:val="28"/>
          <w:szCs w:val="28"/>
          <w:lang w:val="en-US"/>
        </w:rPr>
        <w:t>–</w:t>
      </w:r>
      <w:r>
        <w:rPr>
          <w:sz w:val="28"/>
          <w:szCs w:val="28"/>
          <w:lang w:val="en-US"/>
        </w:rPr>
        <w:t xml:space="preserve"> Vol. 28. </w:t>
      </w:r>
      <w:r w:rsidRPr="008E6542">
        <w:rPr>
          <w:sz w:val="28"/>
          <w:szCs w:val="28"/>
          <w:lang w:val="en-US"/>
        </w:rPr>
        <w:t>–</w:t>
      </w:r>
      <w:r>
        <w:rPr>
          <w:sz w:val="28"/>
          <w:szCs w:val="28"/>
          <w:lang w:val="en-US"/>
        </w:rPr>
        <w:t xml:space="preserve"> P. 616</w:t>
      </w:r>
      <w:r w:rsidRPr="008E6542">
        <w:rPr>
          <w:sz w:val="28"/>
          <w:szCs w:val="28"/>
          <w:lang w:val="en-US"/>
        </w:rPr>
        <w:t>–</w:t>
      </w:r>
      <w:r>
        <w:rPr>
          <w:sz w:val="28"/>
          <w:szCs w:val="28"/>
          <w:lang w:val="en-US"/>
        </w:rPr>
        <w:t>626.</w:t>
      </w:r>
    </w:p>
    <w:p w:rsidR="00FB1DF7" w:rsidRDefault="00FB1DF7" w:rsidP="00FB1DF7">
      <w:pPr>
        <w:spacing w:line="360" w:lineRule="auto"/>
        <w:jc w:val="both"/>
        <w:rPr>
          <w:i/>
          <w:sz w:val="28"/>
          <w:szCs w:val="28"/>
          <w:lang w:val="en-US"/>
        </w:rPr>
      </w:pPr>
      <w:r>
        <w:rPr>
          <w:i/>
          <w:sz w:val="28"/>
          <w:szCs w:val="28"/>
          <w:lang w:val="uk-UA"/>
        </w:rPr>
        <w:t xml:space="preserve">329. </w:t>
      </w:r>
      <w:r>
        <w:rPr>
          <w:i/>
          <w:sz w:val="28"/>
          <w:szCs w:val="28"/>
          <w:lang w:val="en-US"/>
        </w:rPr>
        <w:t xml:space="preserve">Coronary </w:t>
      </w:r>
      <w:r>
        <w:rPr>
          <w:sz w:val="28"/>
          <w:szCs w:val="28"/>
          <w:lang w:val="en-US"/>
        </w:rPr>
        <w:t>endothelial dysfunction in humans improves with angiotension converting</w:t>
      </w:r>
      <w:r>
        <w:rPr>
          <w:i/>
          <w:sz w:val="28"/>
          <w:szCs w:val="28"/>
          <w:lang w:val="en-US"/>
        </w:rPr>
        <w:t xml:space="preserve"> </w:t>
      </w:r>
      <w:r>
        <w:rPr>
          <w:sz w:val="28"/>
          <w:szCs w:val="28"/>
          <w:lang w:val="en-US"/>
        </w:rPr>
        <w:t>enzyme inhibition / Prasad A., Husain S. et al. // Circulation.</w:t>
      </w:r>
      <w:r w:rsidRPr="008E6542">
        <w:rPr>
          <w:sz w:val="28"/>
          <w:szCs w:val="28"/>
          <w:lang w:val="en-US"/>
        </w:rPr>
        <w:t xml:space="preserve"> –</w:t>
      </w:r>
      <w:r>
        <w:rPr>
          <w:sz w:val="28"/>
          <w:szCs w:val="28"/>
          <w:lang w:val="en-US"/>
        </w:rPr>
        <w:t xml:space="preserve"> 1996.</w:t>
      </w:r>
      <w:r w:rsidRPr="008E6542">
        <w:rPr>
          <w:sz w:val="28"/>
          <w:szCs w:val="28"/>
          <w:lang w:val="en-US"/>
        </w:rPr>
        <w:t xml:space="preserve"> –</w:t>
      </w:r>
      <w:r>
        <w:rPr>
          <w:sz w:val="28"/>
          <w:szCs w:val="28"/>
          <w:lang w:val="en-US"/>
        </w:rPr>
        <w:t xml:space="preserve"> Vol. 94.</w:t>
      </w:r>
      <w:r w:rsidRPr="008E6542">
        <w:rPr>
          <w:sz w:val="28"/>
          <w:szCs w:val="28"/>
          <w:lang w:val="en-US"/>
        </w:rPr>
        <w:t xml:space="preserve"> –</w:t>
      </w:r>
      <w:r>
        <w:rPr>
          <w:sz w:val="28"/>
          <w:szCs w:val="28"/>
          <w:lang w:val="en-US"/>
        </w:rPr>
        <w:t xml:space="preserve"> Supple I.</w:t>
      </w:r>
      <w:r w:rsidRPr="008E6542">
        <w:rPr>
          <w:sz w:val="28"/>
          <w:szCs w:val="28"/>
          <w:lang w:val="en-US"/>
        </w:rPr>
        <w:t xml:space="preserve"> –</w:t>
      </w:r>
      <w:r>
        <w:rPr>
          <w:sz w:val="28"/>
          <w:szCs w:val="28"/>
          <w:lang w:val="en-US"/>
        </w:rPr>
        <w:t xml:space="preserve"> Abstract 1.</w:t>
      </w:r>
      <w:r w:rsidRPr="008E6542">
        <w:rPr>
          <w:sz w:val="28"/>
          <w:szCs w:val="28"/>
          <w:lang w:val="en-US"/>
        </w:rPr>
        <w:t xml:space="preserve"> –</w:t>
      </w:r>
      <w:r>
        <w:rPr>
          <w:sz w:val="28"/>
          <w:szCs w:val="28"/>
          <w:lang w:val="en-US"/>
        </w:rPr>
        <w:t xml:space="preserve"> P. 61.</w:t>
      </w:r>
    </w:p>
    <w:p w:rsidR="00FB1DF7" w:rsidRDefault="00FB1DF7" w:rsidP="00FB1DF7">
      <w:pPr>
        <w:spacing w:line="360" w:lineRule="auto"/>
        <w:jc w:val="both"/>
        <w:rPr>
          <w:sz w:val="28"/>
          <w:szCs w:val="28"/>
          <w:lang w:val="en-US"/>
        </w:rPr>
      </w:pPr>
      <w:r>
        <w:rPr>
          <w:i/>
          <w:sz w:val="28"/>
          <w:szCs w:val="28"/>
          <w:lang w:val="uk-UA"/>
        </w:rPr>
        <w:t xml:space="preserve">330. </w:t>
      </w:r>
      <w:r>
        <w:rPr>
          <w:i/>
          <w:sz w:val="28"/>
          <w:szCs w:val="28"/>
          <w:lang w:val="en-US"/>
        </w:rPr>
        <w:t xml:space="preserve">Coronary </w:t>
      </w:r>
      <w:r>
        <w:rPr>
          <w:sz w:val="28"/>
          <w:szCs w:val="28"/>
          <w:lang w:val="en-US"/>
        </w:rPr>
        <w:t>reoperations in patients with a patent internal mammary artery graft / Noyez L., van Eck P.M., Skotnicki S.H., Brouwer R.M. // Cardiovasc. Surg.</w:t>
      </w:r>
      <w:r w:rsidRPr="00FB1DF7">
        <w:rPr>
          <w:sz w:val="28"/>
          <w:szCs w:val="28"/>
          <w:lang w:val="en-US"/>
        </w:rPr>
        <w:t xml:space="preserve"> –</w:t>
      </w:r>
      <w:r>
        <w:rPr>
          <w:sz w:val="28"/>
          <w:szCs w:val="28"/>
          <w:lang w:val="en-US"/>
        </w:rPr>
        <w:t xml:space="preserve"> 2001.</w:t>
      </w:r>
      <w:r w:rsidRPr="00FB1DF7">
        <w:rPr>
          <w:sz w:val="28"/>
          <w:szCs w:val="28"/>
          <w:lang w:val="en-US"/>
        </w:rPr>
        <w:t xml:space="preserve">– </w:t>
      </w:r>
      <w:r>
        <w:rPr>
          <w:sz w:val="28"/>
          <w:szCs w:val="28"/>
          <w:lang w:val="en-US"/>
        </w:rPr>
        <w:t>Vol. 9.</w:t>
      </w:r>
      <w:r w:rsidRPr="00FB1DF7">
        <w:rPr>
          <w:sz w:val="28"/>
          <w:szCs w:val="28"/>
          <w:lang w:val="en-US"/>
        </w:rPr>
        <w:t xml:space="preserve"> –</w:t>
      </w:r>
      <w:r>
        <w:rPr>
          <w:sz w:val="28"/>
          <w:szCs w:val="28"/>
          <w:lang w:val="en-US"/>
        </w:rPr>
        <w:t xml:space="preserve"> P. l79</w:t>
      </w:r>
      <w:r w:rsidRPr="00FB1DF7">
        <w:rPr>
          <w:sz w:val="28"/>
          <w:szCs w:val="28"/>
          <w:lang w:val="en-US"/>
        </w:rPr>
        <w:t>–</w:t>
      </w:r>
      <w:r>
        <w:rPr>
          <w:sz w:val="28"/>
          <w:szCs w:val="28"/>
          <w:lang w:val="en-US"/>
        </w:rPr>
        <w:t xml:space="preserve">183. </w:t>
      </w:r>
    </w:p>
    <w:p w:rsidR="00FB1DF7" w:rsidRDefault="00FB1DF7" w:rsidP="00FB1DF7">
      <w:pPr>
        <w:spacing w:line="360" w:lineRule="auto"/>
        <w:jc w:val="both"/>
        <w:rPr>
          <w:sz w:val="28"/>
          <w:szCs w:val="28"/>
          <w:lang w:val="en-US"/>
        </w:rPr>
      </w:pPr>
      <w:r>
        <w:rPr>
          <w:i/>
          <w:sz w:val="28"/>
          <w:szCs w:val="28"/>
          <w:lang w:val="uk-UA"/>
        </w:rPr>
        <w:t xml:space="preserve">331. </w:t>
      </w:r>
      <w:r>
        <w:rPr>
          <w:i/>
          <w:sz w:val="28"/>
          <w:szCs w:val="28"/>
        </w:rPr>
        <w:t>Сох</w:t>
      </w:r>
      <w:r>
        <w:rPr>
          <w:i/>
          <w:sz w:val="28"/>
          <w:szCs w:val="28"/>
          <w:lang w:val="en-US"/>
        </w:rPr>
        <w:t xml:space="preserve"> J.L.</w:t>
      </w:r>
      <w:r>
        <w:rPr>
          <w:sz w:val="28"/>
          <w:szCs w:val="28"/>
          <w:lang w:val="en-US"/>
        </w:rPr>
        <w:t xml:space="preserve"> Left ventricular aneurysms: pathophysiologic observations and standard resection // Semin. Thorac. Cardiovasc. Surg. </w:t>
      </w:r>
      <w:r w:rsidRPr="00FB1DF7">
        <w:rPr>
          <w:sz w:val="28"/>
          <w:szCs w:val="28"/>
          <w:lang w:val="en-US"/>
        </w:rPr>
        <w:t>–</w:t>
      </w:r>
      <w:r>
        <w:rPr>
          <w:sz w:val="28"/>
          <w:szCs w:val="28"/>
          <w:lang w:val="en-US"/>
        </w:rPr>
        <w:t xml:space="preserve"> 1997. </w:t>
      </w:r>
      <w:r w:rsidRPr="00FB1DF7">
        <w:rPr>
          <w:sz w:val="28"/>
          <w:szCs w:val="28"/>
          <w:lang w:val="en-US"/>
        </w:rPr>
        <w:t>–</w:t>
      </w:r>
      <w:r>
        <w:rPr>
          <w:sz w:val="28"/>
          <w:szCs w:val="28"/>
          <w:lang w:val="en-US"/>
        </w:rPr>
        <w:t xml:space="preserve"> Vol. 9. </w:t>
      </w:r>
      <w:r w:rsidRPr="00FB1DF7">
        <w:rPr>
          <w:sz w:val="28"/>
          <w:szCs w:val="28"/>
          <w:lang w:val="en-US"/>
        </w:rPr>
        <w:t>–</w:t>
      </w:r>
      <w:r>
        <w:rPr>
          <w:sz w:val="28"/>
          <w:szCs w:val="28"/>
          <w:lang w:val="en-US"/>
        </w:rPr>
        <w:t xml:space="preserve"> P. 113</w:t>
      </w:r>
      <w:r w:rsidRPr="00FB1DF7">
        <w:rPr>
          <w:sz w:val="28"/>
          <w:szCs w:val="28"/>
          <w:lang w:val="en-US"/>
        </w:rPr>
        <w:t>–</w:t>
      </w:r>
      <w:r>
        <w:rPr>
          <w:sz w:val="28"/>
          <w:szCs w:val="28"/>
          <w:lang w:val="en-US"/>
        </w:rPr>
        <w:t>122.</w:t>
      </w:r>
    </w:p>
    <w:p w:rsidR="00FB1DF7" w:rsidRDefault="00FB1DF7" w:rsidP="00FB1DF7">
      <w:pPr>
        <w:spacing w:line="360" w:lineRule="auto"/>
        <w:jc w:val="both"/>
        <w:rPr>
          <w:sz w:val="28"/>
          <w:szCs w:val="28"/>
          <w:lang w:val="en-US"/>
        </w:rPr>
      </w:pPr>
      <w:r>
        <w:rPr>
          <w:i/>
          <w:sz w:val="28"/>
          <w:szCs w:val="28"/>
          <w:lang w:val="uk-UA"/>
        </w:rPr>
        <w:t xml:space="preserve">332. </w:t>
      </w:r>
      <w:r>
        <w:rPr>
          <w:i/>
          <w:sz w:val="28"/>
          <w:szCs w:val="28"/>
        </w:rPr>
        <w:t>Сох</w:t>
      </w:r>
      <w:r>
        <w:rPr>
          <w:i/>
          <w:sz w:val="28"/>
          <w:szCs w:val="28"/>
          <w:lang w:val="en-US"/>
        </w:rPr>
        <w:t xml:space="preserve"> J.L.</w:t>
      </w:r>
      <w:r>
        <w:rPr>
          <w:sz w:val="28"/>
          <w:szCs w:val="28"/>
          <w:lang w:val="en-US"/>
        </w:rPr>
        <w:t xml:space="preserve"> Surgical management of left ventricular aneurysms: a clarification of the similarities and differences between the Jatene and Dor techniques // Semin. Thorac. Cardiovasc. Surg. </w:t>
      </w:r>
      <w:r w:rsidRPr="008E6542">
        <w:rPr>
          <w:sz w:val="28"/>
          <w:szCs w:val="28"/>
          <w:lang w:val="en-US"/>
        </w:rPr>
        <w:t>–</w:t>
      </w:r>
      <w:r>
        <w:rPr>
          <w:sz w:val="28"/>
          <w:szCs w:val="28"/>
          <w:lang w:val="en-US"/>
        </w:rPr>
        <w:t xml:space="preserve"> 1997. </w:t>
      </w:r>
      <w:r w:rsidRPr="008E6542">
        <w:rPr>
          <w:sz w:val="28"/>
          <w:szCs w:val="28"/>
          <w:lang w:val="en-US"/>
        </w:rPr>
        <w:t>–</w:t>
      </w:r>
      <w:r>
        <w:rPr>
          <w:sz w:val="28"/>
          <w:szCs w:val="28"/>
          <w:lang w:val="en-US"/>
        </w:rPr>
        <w:t xml:space="preserve"> Vol. 9. </w:t>
      </w:r>
      <w:r w:rsidRPr="008E6542">
        <w:rPr>
          <w:sz w:val="28"/>
          <w:szCs w:val="28"/>
          <w:lang w:val="en-US"/>
        </w:rPr>
        <w:t>–</w:t>
      </w:r>
      <w:r>
        <w:rPr>
          <w:sz w:val="28"/>
          <w:szCs w:val="28"/>
          <w:lang w:val="en-US"/>
        </w:rPr>
        <w:t xml:space="preserve"> P. 131</w:t>
      </w:r>
      <w:r w:rsidRPr="008E6542">
        <w:rPr>
          <w:sz w:val="28"/>
          <w:szCs w:val="28"/>
          <w:lang w:val="en-US"/>
        </w:rPr>
        <w:t>–</w:t>
      </w:r>
      <w:r>
        <w:rPr>
          <w:sz w:val="28"/>
          <w:szCs w:val="28"/>
          <w:lang w:val="en-US"/>
        </w:rPr>
        <w:t>138.</w:t>
      </w:r>
    </w:p>
    <w:p w:rsidR="00FB1DF7" w:rsidRDefault="00FB1DF7" w:rsidP="00FB1DF7">
      <w:pPr>
        <w:spacing w:line="360" w:lineRule="auto"/>
        <w:jc w:val="both"/>
        <w:rPr>
          <w:sz w:val="28"/>
          <w:lang w:val="en-US"/>
        </w:rPr>
      </w:pPr>
      <w:r>
        <w:rPr>
          <w:i/>
          <w:sz w:val="28"/>
          <w:lang w:val="uk-UA"/>
        </w:rPr>
        <w:t xml:space="preserve">333. </w:t>
      </w:r>
      <w:r>
        <w:rPr>
          <w:i/>
          <w:sz w:val="28"/>
          <w:lang w:val="en-US"/>
        </w:rPr>
        <w:t xml:space="preserve">Creatine </w:t>
      </w:r>
      <w:r>
        <w:rPr>
          <w:sz w:val="28"/>
          <w:lang w:val="en-US"/>
        </w:rPr>
        <w:t>phosphate effects on red blood cells / Piacenza G., Strumia E., Lorenzi E. et al. // Creatine Phosphate: Biochemistry, Pharmacology and Clinical Effeciency.</w:t>
      </w:r>
      <w:r w:rsidRPr="008E6542">
        <w:rPr>
          <w:sz w:val="28"/>
          <w:szCs w:val="28"/>
          <w:lang w:val="en-US"/>
        </w:rPr>
        <w:t>–</w:t>
      </w:r>
      <w:r>
        <w:rPr>
          <w:sz w:val="28"/>
          <w:lang w:val="en-US"/>
        </w:rPr>
        <w:t xml:space="preserve"> Torino, 1987.</w:t>
      </w:r>
      <w:r w:rsidRPr="00FB1DF7">
        <w:rPr>
          <w:sz w:val="28"/>
          <w:szCs w:val="28"/>
          <w:lang w:val="en-US"/>
        </w:rPr>
        <w:t xml:space="preserve"> –</w:t>
      </w:r>
      <w:r>
        <w:rPr>
          <w:sz w:val="28"/>
          <w:lang w:val="en-US"/>
        </w:rPr>
        <w:t xml:space="preserve"> P. 177</w:t>
      </w:r>
      <w:r w:rsidRPr="00FB1DF7">
        <w:rPr>
          <w:sz w:val="28"/>
          <w:szCs w:val="28"/>
          <w:lang w:val="en-US"/>
        </w:rPr>
        <w:t>–</w:t>
      </w:r>
      <w:r>
        <w:rPr>
          <w:sz w:val="28"/>
          <w:lang w:val="en-US"/>
        </w:rPr>
        <w:t>184.</w:t>
      </w:r>
    </w:p>
    <w:p w:rsidR="00FB1DF7" w:rsidRDefault="00FB1DF7" w:rsidP="00FB1DF7">
      <w:pPr>
        <w:spacing w:line="360" w:lineRule="auto"/>
        <w:jc w:val="both"/>
        <w:rPr>
          <w:sz w:val="28"/>
          <w:lang w:val="uk-UA"/>
        </w:rPr>
      </w:pPr>
      <w:r>
        <w:rPr>
          <w:i/>
          <w:sz w:val="28"/>
          <w:lang w:val="uk-UA"/>
        </w:rPr>
        <w:t xml:space="preserve">334. </w:t>
      </w:r>
      <w:r>
        <w:rPr>
          <w:i/>
          <w:sz w:val="28"/>
          <w:lang w:val="en-US"/>
        </w:rPr>
        <w:t>Dambrova M.,</w:t>
      </w:r>
      <w:r>
        <w:rPr>
          <w:sz w:val="28"/>
          <w:lang w:val="en-US"/>
        </w:rPr>
        <w:t xml:space="preserve"> Liepinsh E., Kalvinsh I. Mildronate: Cardioprotective action through carnitinelowering effect</w:t>
      </w:r>
      <w:r>
        <w:rPr>
          <w:sz w:val="28"/>
          <w:lang w:val="uk-UA"/>
        </w:rPr>
        <w:t xml:space="preserve"> </w:t>
      </w:r>
      <w:r>
        <w:rPr>
          <w:sz w:val="28"/>
          <w:lang w:val="en-US"/>
        </w:rPr>
        <w:t>// Trends Cardiovasc. Med.</w:t>
      </w:r>
      <w:r w:rsidRPr="00FB1DF7">
        <w:rPr>
          <w:sz w:val="28"/>
          <w:szCs w:val="28"/>
          <w:lang w:val="en-US"/>
        </w:rPr>
        <w:t xml:space="preserve"> –</w:t>
      </w:r>
      <w:r>
        <w:rPr>
          <w:sz w:val="28"/>
          <w:lang w:val="en-US"/>
        </w:rPr>
        <w:t xml:space="preserve"> 2002.</w:t>
      </w:r>
      <w:r w:rsidRPr="00FB1DF7">
        <w:rPr>
          <w:sz w:val="28"/>
          <w:szCs w:val="28"/>
          <w:lang w:val="en-US"/>
        </w:rPr>
        <w:t xml:space="preserve"> –</w:t>
      </w:r>
      <w:r>
        <w:rPr>
          <w:sz w:val="28"/>
          <w:lang w:val="en-US"/>
        </w:rPr>
        <w:t xml:space="preserve"> Vol. 12.</w:t>
      </w:r>
      <w:r w:rsidRPr="00FB1DF7">
        <w:rPr>
          <w:sz w:val="28"/>
          <w:szCs w:val="28"/>
          <w:lang w:val="en-US"/>
        </w:rPr>
        <w:t xml:space="preserve"> –     </w:t>
      </w:r>
      <w:r>
        <w:rPr>
          <w:sz w:val="28"/>
          <w:lang w:val="en-US"/>
        </w:rPr>
        <w:t xml:space="preserve"> P. 275</w:t>
      </w:r>
      <w:r w:rsidRPr="00FB1DF7">
        <w:rPr>
          <w:sz w:val="28"/>
          <w:szCs w:val="28"/>
          <w:lang w:val="en-US"/>
        </w:rPr>
        <w:t>–</w:t>
      </w:r>
      <w:r>
        <w:rPr>
          <w:sz w:val="28"/>
          <w:lang w:val="en-US"/>
        </w:rPr>
        <w:t>279.</w:t>
      </w:r>
    </w:p>
    <w:p w:rsidR="00FB1DF7" w:rsidRDefault="00FB1DF7" w:rsidP="00FB1DF7">
      <w:pPr>
        <w:tabs>
          <w:tab w:val="num" w:pos="1440"/>
        </w:tabs>
        <w:spacing w:line="360" w:lineRule="auto"/>
        <w:jc w:val="both"/>
        <w:rPr>
          <w:sz w:val="28"/>
          <w:lang w:val="en-US"/>
        </w:rPr>
      </w:pPr>
      <w:r>
        <w:rPr>
          <w:i/>
          <w:sz w:val="28"/>
          <w:lang w:val="uk-UA"/>
        </w:rPr>
        <w:lastRenderedPageBreak/>
        <w:t xml:space="preserve">335. </w:t>
      </w:r>
      <w:r>
        <w:rPr>
          <w:i/>
          <w:sz w:val="28"/>
          <w:lang w:val="en-US"/>
        </w:rPr>
        <w:t>Demopoulos L.,</w:t>
      </w:r>
      <w:r>
        <w:rPr>
          <w:sz w:val="28"/>
          <w:lang w:val="en-US"/>
        </w:rPr>
        <w:t xml:space="preserve"> Bijou R., Fergus I. Exercise training in patient with severe CHF// J. Am. Coll. Cardiol.</w:t>
      </w:r>
      <w:r w:rsidRPr="008E6542">
        <w:rPr>
          <w:sz w:val="28"/>
          <w:szCs w:val="28"/>
          <w:lang w:val="en-US"/>
        </w:rPr>
        <w:t xml:space="preserve"> –</w:t>
      </w:r>
      <w:r>
        <w:rPr>
          <w:sz w:val="28"/>
          <w:lang w:val="en-US"/>
        </w:rPr>
        <w:t xml:space="preserve"> 1997.</w:t>
      </w:r>
      <w:r w:rsidRPr="008E6542">
        <w:rPr>
          <w:sz w:val="28"/>
          <w:szCs w:val="28"/>
          <w:lang w:val="en-US"/>
        </w:rPr>
        <w:t xml:space="preserve"> –</w:t>
      </w:r>
      <w:r>
        <w:rPr>
          <w:sz w:val="28"/>
          <w:lang w:val="en-US"/>
        </w:rPr>
        <w:t xml:space="preserve"> Vol. 29.</w:t>
      </w:r>
      <w:r w:rsidRPr="008E6542">
        <w:rPr>
          <w:sz w:val="28"/>
          <w:szCs w:val="28"/>
          <w:lang w:val="en-US"/>
        </w:rPr>
        <w:t xml:space="preserve"> –</w:t>
      </w:r>
      <w:r>
        <w:rPr>
          <w:sz w:val="28"/>
          <w:lang w:val="en-US"/>
        </w:rPr>
        <w:t xml:space="preserve"> P. 597</w:t>
      </w:r>
      <w:r w:rsidRPr="008E6542">
        <w:rPr>
          <w:sz w:val="28"/>
          <w:szCs w:val="28"/>
          <w:lang w:val="en-US"/>
        </w:rPr>
        <w:t>–</w:t>
      </w:r>
      <w:r>
        <w:rPr>
          <w:sz w:val="28"/>
          <w:lang w:val="en-US"/>
        </w:rPr>
        <w:t>603.</w:t>
      </w:r>
    </w:p>
    <w:p w:rsidR="00FB1DF7" w:rsidRDefault="00FB1DF7" w:rsidP="00FB1DF7">
      <w:pPr>
        <w:spacing w:line="360" w:lineRule="auto"/>
        <w:jc w:val="both"/>
        <w:rPr>
          <w:sz w:val="28"/>
          <w:szCs w:val="28"/>
          <w:lang w:val="en-US"/>
        </w:rPr>
      </w:pPr>
      <w:r>
        <w:rPr>
          <w:i/>
          <w:sz w:val="28"/>
          <w:szCs w:val="28"/>
          <w:lang w:val="uk-UA"/>
        </w:rPr>
        <w:t xml:space="preserve">336. </w:t>
      </w:r>
      <w:r>
        <w:rPr>
          <w:i/>
          <w:sz w:val="28"/>
          <w:szCs w:val="28"/>
          <w:lang w:val="en-US"/>
        </w:rPr>
        <w:t xml:space="preserve">Differential </w:t>
      </w:r>
      <w:r>
        <w:rPr>
          <w:sz w:val="28"/>
          <w:szCs w:val="28"/>
          <w:lang w:val="en-US"/>
        </w:rPr>
        <w:t>effects of quinaprilat and enalaprilat on endothelial function of conduit arteries in patients with chronic heart failure / Horing B., Arakawa N., Haussmann D. et al. // Circulation.</w:t>
      </w:r>
      <w:r w:rsidRPr="008E6542">
        <w:rPr>
          <w:sz w:val="28"/>
          <w:szCs w:val="28"/>
          <w:lang w:val="en-US"/>
        </w:rPr>
        <w:t xml:space="preserve"> –</w:t>
      </w:r>
      <w:r>
        <w:rPr>
          <w:sz w:val="28"/>
          <w:szCs w:val="28"/>
          <w:lang w:val="en-US"/>
        </w:rPr>
        <w:t xml:space="preserve"> 1998.</w:t>
      </w:r>
      <w:r w:rsidRPr="008E6542">
        <w:rPr>
          <w:sz w:val="28"/>
          <w:szCs w:val="28"/>
          <w:lang w:val="en-US"/>
        </w:rPr>
        <w:t xml:space="preserve"> –</w:t>
      </w:r>
      <w:r>
        <w:rPr>
          <w:sz w:val="28"/>
          <w:szCs w:val="28"/>
          <w:lang w:val="en-US"/>
        </w:rPr>
        <w:t xml:space="preserve"> Vol. 98.</w:t>
      </w:r>
      <w:r w:rsidRPr="008E6542">
        <w:rPr>
          <w:sz w:val="28"/>
          <w:szCs w:val="28"/>
          <w:lang w:val="en-US"/>
        </w:rPr>
        <w:t xml:space="preserve"> –</w:t>
      </w:r>
      <w:r>
        <w:rPr>
          <w:sz w:val="28"/>
          <w:szCs w:val="28"/>
          <w:lang w:val="en-US"/>
        </w:rPr>
        <w:t xml:space="preserve"> P. 2842</w:t>
      </w:r>
      <w:r w:rsidRPr="008E6542">
        <w:rPr>
          <w:sz w:val="28"/>
          <w:szCs w:val="28"/>
          <w:lang w:val="en-US"/>
        </w:rPr>
        <w:t>–</w:t>
      </w:r>
      <w:r>
        <w:rPr>
          <w:sz w:val="28"/>
          <w:szCs w:val="28"/>
          <w:lang w:val="en-US"/>
        </w:rPr>
        <w:t>2848.</w:t>
      </w:r>
    </w:p>
    <w:p w:rsidR="00FB1DF7" w:rsidRDefault="00FB1DF7" w:rsidP="00FB1DF7">
      <w:pPr>
        <w:spacing w:line="360" w:lineRule="auto"/>
        <w:jc w:val="both"/>
        <w:rPr>
          <w:sz w:val="28"/>
          <w:szCs w:val="28"/>
          <w:lang w:val="en-US"/>
        </w:rPr>
      </w:pPr>
      <w:r>
        <w:rPr>
          <w:i/>
          <w:sz w:val="28"/>
          <w:szCs w:val="28"/>
          <w:lang w:val="uk-UA"/>
        </w:rPr>
        <w:t xml:space="preserve">337. </w:t>
      </w:r>
      <w:r>
        <w:rPr>
          <w:i/>
          <w:sz w:val="28"/>
          <w:szCs w:val="28"/>
          <w:lang w:val="en-US"/>
        </w:rPr>
        <w:t>Dobutamine-atropine</w:t>
      </w:r>
      <w:r>
        <w:rPr>
          <w:sz w:val="28"/>
          <w:szCs w:val="28"/>
          <w:lang w:val="en-US"/>
        </w:rPr>
        <w:t xml:space="preserve"> stress echocardiography for the detection of coronary artery disease in patients with ventricular hypertrophy. Importance of chamber size and systolic wall stress / Smart S.C., Knickelbine </w:t>
      </w:r>
      <w:r>
        <w:rPr>
          <w:sz w:val="28"/>
          <w:szCs w:val="28"/>
        </w:rPr>
        <w:t>Т</w:t>
      </w:r>
      <w:r>
        <w:rPr>
          <w:sz w:val="28"/>
          <w:szCs w:val="28"/>
          <w:lang w:val="en-US"/>
        </w:rPr>
        <w:t>., Malik E., Sagar K.B. // Circulation.</w:t>
      </w:r>
      <w:r w:rsidRPr="008E6542">
        <w:rPr>
          <w:sz w:val="28"/>
          <w:szCs w:val="28"/>
          <w:lang w:val="en-US"/>
        </w:rPr>
        <w:t xml:space="preserve"> –</w:t>
      </w:r>
      <w:r>
        <w:rPr>
          <w:sz w:val="28"/>
          <w:szCs w:val="28"/>
          <w:lang w:val="en-US"/>
        </w:rPr>
        <w:t xml:space="preserve"> 2000.</w:t>
      </w:r>
      <w:r w:rsidRPr="008E6542">
        <w:rPr>
          <w:sz w:val="28"/>
          <w:szCs w:val="28"/>
          <w:lang w:val="en-US"/>
        </w:rPr>
        <w:t xml:space="preserve"> –</w:t>
      </w:r>
      <w:r>
        <w:rPr>
          <w:sz w:val="28"/>
          <w:szCs w:val="28"/>
          <w:lang w:val="en-US"/>
        </w:rPr>
        <w:t xml:space="preserve"> Vol. 101.</w:t>
      </w:r>
      <w:r w:rsidRPr="008E6542">
        <w:rPr>
          <w:sz w:val="28"/>
          <w:szCs w:val="28"/>
          <w:lang w:val="en-US"/>
        </w:rPr>
        <w:t xml:space="preserve"> –</w:t>
      </w:r>
      <w:r>
        <w:rPr>
          <w:sz w:val="28"/>
          <w:szCs w:val="28"/>
          <w:lang w:val="en-US"/>
        </w:rPr>
        <w:t xml:space="preserve"> P. 258</w:t>
      </w:r>
      <w:r w:rsidRPr="008E6542">
        <w:rPr>
          <w:sz w:val="28"/>
          <w:szCs w:val="28"/>
          <w:lang w:val="en-US"/>
        </w:rPr>
        <w:t>–</w:t>
      </w:r>
      <w:r>
        <w:rPr>
          <w:sz w:val="28"/>
          <w:szCs w:val="28"/>
          <w:lang w:val="en-US"/>
        </w:rPr>
        <w:t>263.</w:t>
      </w:r>
    </w:p>
    <w:p w:rsidR="00FB1DF7" w:rsidRDefault="00FB1DF7" w:rsidP="00FB1DF7">
      <w:pPr>
        <w:spacing w:line="360" w:lineRule="auto"/>
        <w:jc w:val="both"/>
        <w:rPr>
          <w:sz w:val="28"/>
          <w:szCs w:val="28"/>
          <w:lang w:val="en-US"/>
        </w:rPr>
      </w:pPr>
      <w:r>
        <w:rPr>
          <w:i/>
          <w:sz w:val="28"/>
          <w:szCs w:val="28"/>
          <w:lang w:val="uk-UA"/>
        </w:rPr>
        <w:t xml:space="preserve">338. </w:t>
      </w:r>
      <w:r>
        <w:rPr>
          <w:i/>
          <w:sz w:val="28"/>
          <w:szCs w:val="28"/>
          <w:lang w:val="en-US"/>
        </w:rPr>
        <w:t>Does</w:t>
      </w:r>
      <w:r>
        <w:rPr>
          <w:sz w:val="28"/>
          <w:szCs w:val="28"/>
          <w:lang w:val="en-US"/>
        </w:rPr>
        <w:t xml:space="preserve"> the extended used of arterial grafts compromise the myocardial recovery after coronary artery bypass grafting in left ventricular dysfunction? / Jegaden 0., Bontemps L., de Gevigney G. et al. //Europ. J. Cardiothorac. Surg. </w:t>
      </w:r>
      <w:r w:rsidRPr="008E6542">
        <w:rPr>
          <w:sz w:val="28"/>
          <w:szCs w:val="28"/>
          <w:lang w:val="en-US"/>
        </w:rPr>
        <w:t>–</w:t>
      </w:r>
      <w:r>
        <w:rPr>
          <w:sz w:val="28"/>
          <w:szCs w:val="28"/>
          <w:lang w:val="en-US"/>
        </w:rPr>
        <w:t xml:space="preserve"> 1998.</w:t>
      </w:r>
      <w:r w:rsidRPr="008E6542">
        <w:rPr>
          <w:sz w:val="28"/>
          <w:szCs w:val="28"/>
          <w:lang w:val="en-US"/>
        </w:rPr>
        <w:t>–</w:t>
      </w:r>
      <w:r>
        <w:rPr>
          <w:sz w:val="28"/>
          <w:szCs w:val="28"/>
          <w:lang w:val="en-US"/>
        </w:rPr>
        <w:t xml:space="preserve"> Vol. 14.</w:t>
      </w:r>
      <w:r w:rsidRPr="008E6542">
        <w:rPr>
          <w:sz w:val="28"/>
          <w:szCs w:val="28"/>
          <w:lang w:val="en-US"/>
        </w:rPr>
        <w:t>–</w:t>
      </w:r>
      <w:r>
        <w:rPr>
          <w:sz w:val="28"/>
          <w:szCs w:val="28"/>
          <w:lang w:val="en-US"/>
        </w:rPr>
        <w:t xml:space="preserve"> P. 353</w:t>
      </w:r>
      <w:r w:rsidRPr="008E6542">
        <w:rPr>
          <w:sz w:val="28"/>
          <w:szCs w:val="28"/>
          <w:lang w:val="en-US"/>
        </w:rPr>
        <w:t>–</w:t>
      </w:r>
      <w:r>
        <w:rPr>
          <w:sz w:val="28"/>
          <w:szCs w:val="28"/>
          <w:lang w:val="en-US"/>
        </w:rPr>
        <w:t>359.</w:t>
      </w:r>
    </w:p>
    <w:p w:rsidR="00FB1DF7" w:rsidRDefault="00FB1DF7" w:rsidP="00FB1DF7">
      <w:pPr>
        <w:spacing w:line="360" w:lineRule="auto"/>
        <w:jc w:val="both"/>
        <w:rPr>
          <w:sz w:val="28"/>
          <w:szCs w:val="28"/>
          <w:lang w:val="en-US"/>
        </w:rPr>
      </w:pPr>
      <w:r>
        <w:rPr>
          <w:i/>
          <w:sz w:val="28"/>
          <w:szCs w:val="28"/>
          <w:lang w:val="uk-UA"/>
        </w:rPr>
        <w:t xml:space="preserve">339. </w:t>
      </w:r>
      <w:r>
        <w:rPr>
          <w:i/>
          <w:sz w:val="28"/>
          <w:szCs w:val="28"/>
          <w:lang w:val="en-US"/>
        </w:rPr>
        <w:t xml:space="preserve">Doughty R.N. </w:t>
      </w:r>
      <w:r>
        <w:rPr>
          <w:sz w:val="28"/>
          <w:szCs w:val="28"/>
          <w:lang w:val="en-US"/>
        </w:rPr>
        <w:t>Beta-blockers for advanced heart failure – how far can you go ? // Eur. J. Heart Failure.</w:t>
      </w:r>
      <w:r w:rsidRPr="008E6542">
        <w:rPr>
          <w:sz w:val="28"/>
          <w:szCs w:val="28"/>
          <w:lang w:val="en-US"/>
        </w:rPr>
        <w:t xml:space="preserve"> –</w:t>
      </w:r>
      <w:r>
        <w:rPr>
          <w:sz w:val="28"/>
          <w:szCs w:val="28"/>
          <w:lang w:val="en-US"/>
        </w:rPr>
        <w:t xml:space="preserve"> 1999.</w:t>
      </w:r>
      <w:r w:rsidRPr="008E6542">
        <w:rPr>
          <w:sz w:val="28"/>
          <w:szCs w:val="28"/>
          <w:lang w:val="en-US"/>
        </w:rPr>
        <w:t xml:space="preserve"> –</w:t>
      </w:r>
      <w:r>
        <w:rPr>
          <w:sz w:val="28"/>
          <w:szCs w:val="28"/>
          <w:lang w:val="en-US"/>
        </w:rPr>
        <w:t xml:space="preserve"> Vol. 1 (3).</w:t>
      </w:r>
      <w:r w:rsidRPr="008E6542">
        <w:rPr>
          <w:sz w:val="28"/>
          <w:szCs w:val="28"/>
          <w:lang w:val="en-US"/>
        </w:rPr>
        <w:t xml:space="preserve"> –</w:t>
      </w:r>
      <w:r>
        <w:rPr>
          <w:sz w:val="28"/>
          <w:szCs w:val="28"/>
          <w:lang w:val="en-US"/>
        </w:rPr>
        <w:t xml:space="preserve"> P. 259</w:t>
      </w:r>
      <w:r w:rsidRPr="008E6542">
        <w:rPr>
          <w:sz w:val="28"/>
          <w:szCs w:val="28"/>
          <w:lang w:val="en-US"/>
        </w:rPr>
        <w:t>–</w:t>
      </w:r>
      <w:r>
        <w:rPr>
          <w:sz w:val="28"/>
          <w:szCs w:val="28"/>
          <w:lang w:val="en-US"/>
        </w:rPr>
        <w:t>262.</w:t>
      </w:r>
    </w:p>
    <w:p w:rsidR="00FB1DF7" w:rsidRDefault="00FB1DF7" w:rsidP="00FB1DF7">
      <w:pPr>
        <w:spacing w:line="360" w:lineRule="auto"/>
        <w:jc w:val="both"/>
        <w:rPr>
          <w:sz w:val="28"/>
          <w:szCs w:val="28"/>
          <w:lang w:val="en-US"/>
        </w:rPr>
      </w:pPr>
      <w:r>
        <w:rPr>
          <w:i/>
          <w:sz w:val="28"/>
          <w:szCs w:val="28"/>
          <w:lang w:val="uk-UA"/>
        </w:rPr>
        <w:t xml:space="preserve">340. </w:t>
      </w:r>
      <w:r>
        <w:rPr>
          <w:i/>
          <w:sz w:val="28"/>
          <w:szCs w:val="28"/>
          <w:lang w:val="en-US"/>
        </w:rPr>
        <w:t>Dor V.</w:t>
      </w:r>
      <w:r>
        <w:rPr>
          <w:sz w:val="28"/>
          <w:szCs w:val="28"/>
          <w:lang w:val="en-US"/>
        </w:rPr>
        <w:t xml:space="preserve"> Left ventricular aneurysms: the endoventricular circular patch plasty // Semin. Thorac. Cardiovasc. Surg. </w:t>
      </w:r>
      <w:r w:rsidRPr="00FB1DF7">
        <w:rPr>
          <w:sz w:val="28"/>
          <w:szCs w:val="28"/>
          <w:lang w:val="en-US"/>
        </w:rPr>
        <w:t>–</w:t>
      </w:r>
      <w:r>
        <w:rPr>
          <w:sz w:val="28"/>
          <w:szCs w:val="28"/>
          <w:lang w:val="en-US"/>
        </w:rPr>
        <w:t xml:space="preserve"> 1997. </w:t>
      </w:r>
      <w:r w:rsidRPr="00FB1DF7">
        <w:rPr>
          <w:sz w:val="28"/>
          <w:szCs w:val="28"/>
          <w:lang w:val="en-US"/>
        </w:rPr>
        <w:t>–</w:t>
      </w:r>
      <w:r>
        <w:rPr>
          <w:sz w:val="28"/>
          <w:szCs w:val="28"/>
          <w:lang w:val="en-US"/>
        </w:rPr>
        <w:t xml:space="preserve"> Vol. 9. </w:t>
      </w:r>
      <w:r w:rsidRPr="00FB1DF7">
        <w:rPr>
          <w:sz w:val="28"/>
          <w:szCs w:val="28"/>
          <w:lang w:val="en-US"/>
        </w:rPr>
        <w:t>–</w:t>
      </w:r>
      <w:r>
        <w:rPr>
          <w:sz w:val="28"/>
          <w:szCs w:val="28"/>
          <w:lang w:val="en-US"/>
        </w:rPr>
        <w:t xml:space="preserve"> P. 123</w:t>
      </w:r>
      <w:r w:rsidRPr="00FB1DF7">
        <w:rPr>
          <w:sz w:val="28"/>
          <w:szCs w:val="28"/>
          <w:lang w:val="en-US"/>
        </w:rPr>
        <w:t>–</w:t>
      </w:r>
      <w:r>
        <w:rPr>
          <w:sz w:val="28"/>
          <w:szCs w:val="28"/>
          <w:lang w:val="en-US"/>
        </w:rPr>
        <w:t>130.</w:t>
      </w:r>
    </w:p>
    <w:p w:rsidR="00FB1DF7" w:rsidRDefault="00FB1DF7" w:rsidP="00FB1DF7">
      <w:pPr>
        <w:spacing w:line="360" w:lineRule="auto"/>
        <w:jc w:val="both"/>
        <w:rPr>
          <w:sz w:val="28"/>
          <w:szCs w:val="28"/>
          <w:lang w:val="en-US"/>
        </w:rPr>
      </w:pPr>
      <w:r>
        <w:rPr>
          <w:i/>
          <w:sz w:val="28"/>
          <w:szCs w:val="28"/>
          <w:lang w:val="uk-UA"/>
        </w:rPr>
        <w:t xml:space="preserve">341. </w:t>
      </w:r>
      <w:r>
        <w:rPr>
          <w:i/>
          <w:sz w:val="28"/>
          <w:szCs w:val="28"/>
          <w:lang w:val="en-US"/>
        </w:rPr>
        <w:t>Dor V.</w:t>
      </w:r>
      <w:r>
        <w:rPr>
          <w:sz w:val="28"/>
          <w:szCs w:val="28"/>
          <w:lang w:val="en-US"/>
        </w:rPr>
        <w:t xml:space="preserve"> Reconstructive left ventricular surgery for post-ischemic akinetic dilatation // Semin. Thorac. Cardiovasc. Surg. </w:t>
      </w:r>
      <w:r w:rsidRPr="00FB1DF7">
        <w:rPr>
          <w:sz w:val="28"/>
          <w:szCs w:val="28"/>
          <w:lang w:val="en-US"/>
        </w:rPr>
        <w:t>–</w:t>
      </w:r>
      <w:r>
        <w:rPr>
          <w:sz w:val="28"/>
          <w:szCs w:val="28"/>
          <w:lang w:val="en-US"/>
        </w:rPr>
        <w:t xml:space="preserve"> 1997. </w:t>
      </w:r>
      <w:r w:rsidRPr="00FB1DF7">
        <w:rPr>
          <w:sz w:val="28"/>
          <w:szCs w:val="28"/>
          <w:lang w:val="en-US"/>
        </w:rPr>
        <w:t>–</w:t>
      </w:r>
      <w:r>
        <w:rPr>
          <w:sz w:val="28"/>
          <w:szCs w:val="28"/>
          <w:lang w:val="en-US"/>
        </w:rPr>
        <w:t xml:space="preserve"> Vol. 9. </w:t>
      </w:r>
      <w:r w:rsidRPr="00FB1DF7">
        <w:rPr>
          <w:sz w:val="28"/>
          <w:szCs w:val="28"/>
          <w:lang w:val="en-US"/>
        </w:rPr>
        <w:t>–</w:t>
      </w:r>
      <w:r>
        <w:rPr>
          <w:sz w:val="28"/>
          <w:szCs w:val="28"/>
          <w:lang w:val="en-US"/>
        </w:rPr>
        <w:t xml:space="preserve"> P. 139</w:t>
      </w:r>
      <w:r w:rsidRPr="00FB1DF7">
        <w:rPr>
          <w:sz w:val="28"/>
          <w:szCs w:val="28"/>
          <w:lang w:val="en-US"/>
        </w:rPr>
        <w:t>–</w:t>
      </w:r>
      <w:r>
        <w:rPr>
          <w:sz w:val="28"/>
          <w:szCs w:val="28"/>
          <w:lang w:val="en-US"/>
        </w:rPr>
        <w:t>145.</w:t>
      </w:r>
    </w:p>
    <w:p w:rsidR="00FB1DF7" w:rsidRDefault="00FB1DF7" w:rsidP="00FB1DF7">
      <w:pPr>
        <w:spacing w:line="360" w:lineRule="auto"/>
        <w:jc w:val="both"/>
        <w:rPr>
          <w:sz w:val="28"/>
          <w:szCs w:val="28"/>
          <w:lang w:val="en-US"/>
        </w:rPr>
      </w:pPr>
      <w:r>
        <w:rPr>
          <w:i/>
          <w:sz w:val="28"/>
          <w:szCs w:val="28"/>
          <w:lang w:val="uk-UA"/>
        </w:rPr>
        <w:t xml:space="preserve">342. </w:t>
      </w:r>
      <w:r>
        <w:rPr>
          <w:i/>
          <w:sz w:val="28"/>
          <w:szCs w:val="28"/>
          <w:lang w:val="en-US"/>
        </w:rPr>
        <w:t>Dor V.</w:t>
      </w:r>
      <w:r>
        <w:rPr>
          <w:sz w:val="28"/>
          <w:szCs w:val="28"/>
          <w:lang w:val="en-US"/>
        </w:rPr>
        <w:t xml:space="preserve"> The treatment of refractory ischemic ventricular tachycardia by endoventricular patch plasty reconstruction of the left ventricle // Semin. Thorac. Cardiovasc. Surg. </w:t>
      </w:r>
      <w:r w:rsidRPr="00FB1DF7">
        <w:rPr>
          <w:sz w:val="28"/>
          <w:szCs w:val="28"/>
          <w:lang w:val="en-US"/>
        </w:rPr>
        <w:t>–</w:t>
      </w:r>
      <w:r>
        <w:rPr>
          <w:sz w:val="28"/>
          <w:szCs w:val="28"/>
          <w:lang w:val="en-US"/>
        </w:rPr>
        <w:t xml:space="preserve"> 1997. </w:t>
      </w:r>
      <w:r w:rsidRPr="00FB1DF7">
        <w:rPr>
          <w:sz w:val="28"/>
          <w:szCs w:val="28"/>
          <w:lang w:val="en-US"/>
        </w:rPr>
        <w:t>–</w:t>
      </w:r>
      <w:r>
        <w:rPr>
          <w:sz w:val="28"/>
          <w:szCs w:val="28"/>
          <w:lang w:val="en-US"/>
        </w:rPr>
        <w:t xml:space="preserve"> Vol. 9. </w:t>
      </w:r>
      <w:r w:rsidRPr="00FB1DF7">
        <w:rPr>
          <w:sz w:val="28"/>
          <w:szCs w:val="28"/>
          <w:lang w:val="en-US"/>
        </w:rPr>
        <w:t>–</w:t>
      </w:r>
      <w:r>
        <w:rPr>
          <w:sz w:val="28"/>
          <w:szCs w:val="28"/>
          <w:lang w:val="en-US"/>
        </w:rPr>
        <w:t xml:space="preserve"> P. 146</w:t>
      </w:r>
      <w:r w:rsidRPr="00FB1DF7">
        <w:rPr>
          <w:sz w:val="28"/>
          <w:szCs w:val="28"/>
          <w:lang w:val="en-US"/>
        </w:rPr>
        <w:t>–</w:t>
      </w:r>
      <w:r>
        <w:rPr>
          <w:sz w:val="28"/>
          <w:szCs w:val="28"/>
          <w:lang w:val="en-US"/>
        </w:rPr>
        <w:t>155.</w:t>
      </w:r>
    </w:p>
    <w:p w:rsidR="00FB1DF7" w:rsidRDefault="00FB1DF7" w:rsidP="00FB1DF7">
      <w:pPr>
        <w:spacing w:line="360" w:lineRule="auto"/>
        <w:jc w:val="both"/>
        <w:rPr>
          <w:sz w:val="28"/>
          <w:szCs w:val="28"/>
          <w:lang w:val="en-US"/>
        </w:rPr>
      </w:pPr>
      <w:r>
        <w:rPr>
          <w:i/>
          <w:sz w:val="28"/>
          <w:szCs w:val="28"/>
          <w:lang w:val="uk-UA"/>
        </w:rPr>
        <w:t xml:space="preserve">343. </w:t>
      </w:r>
      <w:r>
        <w:rPr>
          <w:i/>
          <w:sz w:val="28"/>
          <w:szCs w:val="28"/>
          <w:lang w:val="en-US"/>
        </w:rPr>
        <w:t>Early</w:t>
      </w:r>
      <w:r>
        <w:rPr>
          <w:sz w:val="28"/>
          <w:szCs w:val="28"/>
          <w:lang w:val="en-US"/>
        </w:rPr>
        <w:t xml:space="preserve"> and late results after surgical therapy of postinfarction left ventricular / Pasini S., Gagliardotto P., Punta G., et al. // J. Cardiovasc. Surg. (Torino). </w:t>
      </w:r>
      <w:r w:rsidRPr="00FB1DF7">
        <w:rPr>
          <w:sz w:val="28"/>
          <w:szCs w:val="28"/>
          <w:lang w:val="en-US"/>
        </w:rPr>
        <w:t>–</w:t>
      </w:r>
      <w:r>
        <w:rPr>
          <w:sz w:val="28"/>
          <w:szCs w:val="28"/>
          <w:lang w:val="en-US"/>
        </w:rPr>
        <w:t xml:space="preserve"> 1998. </w:t>
      </w:r>
      <w:r w:rsidRPr="00FB1DF7">
        <w:rPr>
          <w:sz w:val="28"/>
          <w:szCs w:val="28"/>
          <w:lang w:val="en-US"/>
        </w:rPr>
        <w:t>–</w:t>
      </w:r>
      <w:r>
        <w:rPr>
          <w:sz w:val="28"/>
          <w:szCs w:val="28"/>
          <w:lang w:val="en-US"/>
        </w:rPr>
        <w:t xml:space="preserve"> Vol. 39. </w:t>
      </w:r>
      <w:r w:rsidRPr="00FB1DF7">
        <w:rPr>
          <w:sz w:val="28"/>
          <w:szCs w:val="28"/>
          <w:lang w:val="en-US"/>
        </w:rPr>
        <w:t>–</w:t>
      </w:r>
      <w:r>
        <w:rPr>
          <w:sz w:val="28"/>
          <w:szCs w:val="28"/>
          <w:lang w:val="en-US"/>
        </w:rPr>
        <w:t xml:space="preserve"> P. 209</w:t>
      </w:r>
      <w:r w:rsidRPr="00FB1DF7">
        <w:rPr>
          <w:sz w:val="28"/>
          <w:szCs w:val="28"/>
          <w:lang w:val="en-US"/>
        </w:rPr>
        <w:t>–</w:t>
      </w:r>
      <w:r>
        <w:rPr>
          <w:sz w:val="28"/>
          <w:szCs w:val="28"/>
          <w:lang w:val="en-US"/>
        </w:rPr>
        <w:t>215.</w:t>
      </w:r>
    </w:p>
    <w:p w:rsidR="00FB1DF7" w:rsidRDefault="00FB1DF7" w:rsidP="00FB1DF7">
      <w:pPr>
        <w:spacing w:line="360" w:lineRule="auto"/>
        <w:jc w:val="both"/>
        <w:rPr>
          <w:sz w:val="28"/>
          <w:szCs w:val="28"/>
          <w:lang w:val="en-US"/>
        </w:rPr>
      </w:pPr>
      <w:r>
        <w:rPr>
          <w:i/>
          <w:sz w:val="28"/>
          <w:szCs w:val="28"/>
          <w:lang w:val="uk-UA"/>
        </w:rPr>
        <w:t xml:space="preserve">344. </w:t>
      </w:r>
      <w:r>
        <w:rPr>
          <w:i/>
          <w:sz w:val="28"/>
          <w:szCs w:val="28"/>
          <w:lang w:val="en-US"/>
        </w:rPr>
        <w:t>Echocardiographic</w:t>
      </w:r>
      <w:r>
        <w:rPr>
          <w:sz w:val="28"/>
          <w:szCs w:val="28"/>
          <w:lang w:val="en-US"/>
        </w:rPr>
        <w:t xml:space="preserve"> assessment of pathologic geometry in the left ventricle with aneurysm before and after endoventricular plasty / Sobrowicz B., Hirnle T., Bross T., Wrabec K. // Pol. Arch. Med. Wewn.</w:t>
      </w:r>
      <w:r w:rsidRPr="005F0485">
        <w:rPr>
          <w:sz w:val="28"/>
          <w:szCs w:val="28"/>
          <w:lang w:val="en-US"/>
        </w:rPr>
        <w:t xml:space="preserve"> –</w:t>
      </w:r>
      <w:r>
        <w:rPr>
          <w:sz w:val="28"/>
          <w:szCs w:val="28"/>
          <w:lang w:val="en-US"/>
        </w:rPr>
        <w:t xml:space="preserve"> 1999.</w:t>
      </w:r>
      <w:r w:rsidRPr="005F0485">
        <w:rPr>
          <w:sz w:val="28"/>
          <w:szCs w:val="28"/>
          <w:lang w:val="en-US"/>
        </w:rPr>
        <w:t xml:space="preserve"> –</w:t>
      </w:r>
      <w:r>
        <w:rPr>
          <w:sz w:val="28"/>
          <w:szCs w:val="28"/>
          <w:lang w:val="en-US"/>
        </w:rPr>
        <w:t xml:space="preserve"> Vol. 101.</w:t>
      </w:r>
      <w:r w:rsidRPr="005F0485">
        <w:rPr>
          <w:sz w:val="28"/>
          <w:szCs w:val="28"/>
          <w:lang w:val="en-US"/>
        </w:rPr>
        <w:t xml:space="preserve"> –</w:t>
      </w:r>
      <w:r>
        <w:rPr>
          <w:sz w:val="28"/>
          <w:szCs w:val="28"/>
          <w:lang w:val="en-US"/>
        </w:rPr>
        <w:t xml:space="preserve"> P. 487</w:t>
      </w:r>
      <w:r w:rsidRPr="005F0485">
        <w:rPr>
          <w:sz w:val="28"/>
          <w:szCs w:val="28"/>
          <w:lang w:val="en-US"/>
        </w:rPr>
        <w:t>–</w:t>
      </w:r>
      <w:r>
        <w:rPr>
          <w:sz w:val="28"/>
          <w:szCs w:val="28"/>
          <w:lang w:val="en-US"/>
        </w:rPr>
        <w:t>494.</w:t>
      </w:r>
    </w:p>
    <w:p w:rsidR="00FB1DF7" w:rsidRDefault="00FB1DF7" w:rsidP="00FB1DF7">
      <w:pPr>
        <w:spacing w:line="360" w:lineRule="auto"/>
        <w:jc w:val="both"/>
        <w:rPr>
          <w:sz w:val="28"/>
          <w:szCs w:val="28"/>
          <w:lang w:val="en-US"/>
        </w:rPr>
      </w:pPr>
      <w:r>
        <w:rPr>
          <w:i/>
          <w:sz w:val="28"/>
          <w:szCs w:val="28"/>
          <w:lang w:val="uk-UA"/>
        </w:rPr>
        <w:t xml:space="preserve">345. </w:t>
      </w:r>
      <w:r>
        <w:rPr>
          <w:i/>
          <w:sz w:val="28"/>
          <w:szCs w:val="28"/>
          <w:lang w:val="en-US"/>
        </w:rPr>
        <w:t>Effect</w:t>
      </w:r>
      <w:r>
        <w:rPr>
          <w:sz w:val="28"/>
          <w:szCs w:val="28"/>
          <w:lang w:val="en-US"/>
        </w:rPr>
        <w:t xml:space="preserve"> of left ventricular volume on results of coronary artery bypass grafting / Kirn R.W., Ugurlu B.S., Tereb D.A. et al. // Am. J. Cardiol. </w:t>
      </w:r>
      <w:r w:rsidRPr="005F0485">
        <w:rPr>
          <w:sz w:val="28"/>
          <w:szCs w:val="28"/>
          <w:lang w:val="en-US"/>
        </w:rPr>
        <w:t>–</w:t>
      </w:r>
      <w:r>
        <w:rPr>
          <w:sz w:val="28"/>
          <w:szCs w:val="28"/>
          <w:lang w:val="en-US"/>
        </w:rPr>
        <w:t xml:space="preserve"> 2000. – Vol. 86.</w:t>
      </w:r>
      <w:r w:rsidRPr="005F0485">
        <w:rPr>
          <w:sz w:val="28"/>
          <w:szCs w:val="28"/>
          <w:lang w:val="en-US"/>
        </w:rPr>
        <w:t xml:space="preserve"> –      </w:t>
      </w:r>
      <w:r>
        <w:rPr>
          <w:sz w:val="28"/>
          <w:szCs w:val="28"/>
          <w:lang w:val="en-US"/>
        </w:rPr>
        <w:t>P. 1261</w:t>
      </w:r>
      <w:r w:rsidRPr="005F0485">
        <w:rPr>
          <w:sz w:val="28"/>
          <w:szCs w:val="28"/>
          <w:lang w:val="en-US"/>
        </w:rPr>
        <w:t>–</w:t>
      </w:r>
      <w:r>
        <w:rPr>
          <w:sz w:val="28"/>
          <w:szCs w:val="28"/>
          <w:lang w:val="en-US"/>
        </w:rPr>
        <w:t>1264.</w:t>
      </w:r>
    </w:p>
    <w:p w:rsidR="00FB1DF7" w:rsidRDefault="00FB1DF7" w:rsidP="00FB1DF7">
      <w:pPr>
        <w:spacing w:line="360" w:lineRule="auto"/>
        <w:jc w:val="both"/>
        <w:rPr>
          <w:sz w:val="28"/>
          <w:szCs w:val="28"/>
          <w:lang w:val="en-US"/>
        </w:rPr>
      </w:pPr>
      <w:r>
        <w:rPr>
          <w:i/>
          <w:sz w:val="28"/>
          <w:szCs w:val="28"/>
          <w:lang w:val="uk-UA"/>
        </w:rPr>
        <w:lastRenderedPageBreak/>
        <w:t xml:space="preserve">346. </w:t>
      </w:r>
      <w:r>
        <w:rPr>
          <w:i/>
          <w:sz w:val="28"/>
          <w:szCs w:val="28"/>
          <w:lang w:val="en-US"/>
        </w:rPr>
        <w:t xml:space="preserve">Effect </w:t>
      </w:r>
      <w:r>
        <w:rPr>
          <w:sz w:val="28"/>
          <w:szCs w:val="28"/>
          <w:lang w:val="en-US"/>
        </w:rPr>
        <w:t>of treatment for Chlamidia pneumonia and Helicobacter pylori on markers of inflammation and cardiac events in patients with acute coronary syndromes / Stone A.F.M., Mendall M.A., Kaski J.-C. et al. // Circulation.</w:t>
      </w:r>
      <w:r w:rsidRPr="005F0485">
        <w:rPr>
          <w:sz w:val="28"/>
          <w:szCs w:val="28"/>
          <w:lang w:val="en-US"/>
        </w:rPr>
        <w:t xml:space="preserve"> –</w:t>
      </w:r>
      <w:r>
        <w:rPr>
          <w:sz w:val="28"/>
          <w:szCs w:val="28"/>
          <w:lang w:val="en-US"/>
        </w:rPr>
        <w:t xml:space="preserve"> 2002.</w:t>
      </w:r>
      <w:r w:rsidRPr="005F0485">
        <w:rPr>
          <w:sz w:val="28"/>
          <w:szCs w:val="28"/>
          <w:lang w:val="en-US"/>
        </w:rPr>
        <w:t xml:space="preserve"> –</w:t>
      </w:r>
      <w:r>
        <w:rPr>
          <w:sz w:val="28"/>
          <w:szCs w:val="28"/>
          <w:lang w:val="en-US"/>
        </w:rPr>
        <w:t xml:space="preserve"> Vol. 106, </w:t>
      </w:r>
      <w:r>
        <w:rPr>
          <w:sz w:val="28"/>
          <w:szCs w:val="28"/>
          <w:lang w:val="uk-UA"/>
        </w:rPr>
        <w:t>№ 10.</w:t>
      </w:r>
      <w:r w:rsidRPr="005F0485">
        <w:rPr>
          <w:sz w:val="28"/>
          <w:szCs w:val="28"/>
          <w:lang w:val="en-US"/>
        </w:rPr>
        <w:t xml:space="preserve"> –</w:t>
      </w:r>
      <w:r>
        <w:rPr>
          <w:sz w:val="28"/>
          <w:szCs w:val="28"/>
          <w:lang w:val="uk-UA"/>
        </w:rPr>
        <w:t xml:space="preserve"> </w:t>
      </w:r>
      <w:r>
        <w:rPr>
          <w:sz w:val="28"/>
          <w:szCs w:val="28"/>
          <w:lang w:val="en-US"/>
        </w:rPr>
        <w:t>P. 1219</w:t>
      </w:r>
      <w:r w:rsidRPr="005F0485">
        <w:rPr>
          <w:sz w:val="28"/>
          <w:szCs w:val="28"/>
          <w:lang w:val="en-US"/>
        </w:rPr>
        <w:t>–</w:t>
      </w:r>
      <w:r>
        <w:rPr>
          <w:sz w:val="28"/>
          <w:szCs w:val="28"/>
          <w:lang w:val="en-US"/>
        </w:rPr>
        <w:t>1223.</w:t>
      </w:r>
    </w:p>
    <w:p w:rsidR="00FB1DF7" w:rsidRDefault="00FB1DF7" w:rsidP="00FB1DF7">
      <w:pPr>
        <w:spacing w:line="360" w:lineRule="auto"/>
        <w:jc w:val="both"/>
        <w:rPr>
          <w:sz w:val="28"/>
          <w:szCs w:val="28"/>
          <w:lang w:val="en-US"/>
        </w:rPr>
      </w:pPr>
      <w:r>
        <w:rPr>
          <w:i/>
          <w:sz w:val="28"/>
          <w:szCs w:val="28"/>
          <w:lang w:val="uk-UA"/>
        </w:rPr>
        <w:t xml:space="preserve">347. </w:t>
      </w:r>
      <w:r>
        <w:rPr>
          <w:i/>
          <w:sz w:val="28"/>
          <w:szCs w:val="28"/>
          <w:lang w:val="en-US"/>
        </w:rPr>
        <w:t xml:space="preserve">Effects </w:t>
      </w:r>
      <w:r>
        <w:rPr>
          <w:sz w:val="28"/>
          <w:szCs w:val="28"/>
          <w:lang w:val="en-US"/>
        </w:rPr>
        <w:t>of acute coronary occlusion and previous ischaemic injury on left ventricular wall motion in humans / Henein M.Y., O’Sullivan C., Davies S.W. et al. // Heart.</w:t>
      </w:r>
      <w:r w:rsidRPr="005F0485">
        <w:rPr>
          <w:sz w:val="28"/>
          <w:szCs w:val="28"/>
          <w:lang w:val="en-US"/>
        </w:rPr>
        <w:t xml:space="preserve"> –</w:t>
      </w:r>
      <w:r>
        <w:rPr>
          <w:sz w:val="28"/>
          <w:szCs w:val="28"/>
          <w:lang w:val="en-US"/>
        </w:rPr>
        <w:t xml:space="preserve"> 1997.</w:t>
      </w:r>
      <w:r w:rsidRPr="005F0485">
        <w:rPr>
          <w:sz w:val="28"/>
          <w:szCs w:val="28"/>
          <w:lang w:val="en-US"/>
        </w:rPr>
        <w:t xml:space="preserve"> –</w:t>
      </w:r>
      <w:r>
        <w:rPr>
          <w:sz w:val="28"/>
          <w:szCs w:val="28"/>
          <w:lang w:val="en-US"/>
        </w:rPr>
        <w:t xml:space="preserve"> Vol. 77.</w:t>
      </w:r>
      <w:r w:rsidRPr="005F0485">
        <w:rPr>
          <w:sz w:val="28"/>
          <w:szCs w:val="28"/>
          <w:lang w:val="en-US"/>
        </w:rPr>
        <w:t xml:space="preserve"> –</w:t>
      </w:r>
      <w:r>
        <w:rPr>
          <w:sz w:val="28"/>
          <w:szCs w:val="28"/>
          <w:lang w:val="en-US"/>
        </w:rPr>
        <w:t xml:space="preserve"> P. 338</w:t>
      </w:r>
      <w:r w:rsidRPr="005F0485">
        <w:rPr>
          <w:sz w:val="28"/>
          <w:szCs w:val="28"/>
          <w:lang w:val="en-US"/>
        </w:rPr>
        <w:t>–</w:t>
      </w:r>
      <w:r>
        <w:rPr>
          <w:sz w:val="28"/>
          <w:szCs w:val="28"/>
          <w:lang w:val="en-US"/>
        </w:rPr>
        <w:t>345.</w:t>
      </w:r>
    </w:p>
    <w:p w:rsidR="00FB1DF7" w:rsidRDefault="00FB1DF7" w:rsidP="00FB1DF7">
      <w:pPr>
        <w:spacing w:line="360" w:lineRule="auto"/>
        <w:jc w:val="both"/>
        <w:rPr>
          <w:i/>
          <w:sz w:val="28"/>
          <w:szCs w:val="28"/>
          <w:lang w:val="en-US"/>
        </w:rPr>
      </w:pPr>
      <w:r>
        <w:rPr>
          <w:i/>
          <w:sz w:val="28"/>
          <w:szCs w:val="28"/>
          <w:lang w:val="uk-UA"/>
        </w:rPr>
        <w:t xml:space="preserve">348. </w:t>
      </w:r>
      <w:r>
        <w:rPr>
          <w:i/>
          <w:sz w:val="28"/>
          <w:szCs w:val="28"/>
          <w:lang w:val="en-US"/>
        </w:rPr>
        <w:t xml:space="preserve">Effects </w:t>
      </w:r>
      <w:r>
        <w:rPr>
          <w:sz w:val="28"/>
          <w:szCs w:val="28"/>
          <w:lang w:val="en-US"/>
        </w:rPr>
        <w:t>of an angiotensin-converting-enzyme inhibitor, ramipril, on cardiovascular events in high-risk patients. The Heart Outcomes Prevention Evaluation Study Investigators / Yusuf S., Sleight P., Pogue J. et al. // N. Engl. J. Med.</w:t>
      </w:r>
      <w:r w:rsidRPr="005F0485">
        <w:rPr>
          <w:sz w:val="28"/>
          <w:szCs w:val="28"/>
          <w:lang w:val="en-US"/>
        </w:rPr>
        <w:t xml:space="preserve"> –</w:t>
      </w:r>
      <w:r>
        <w:rPr>
          <w:sz w:val="28"/>
          <w:szCs w:val="28"/>
          <w:lang w:val="en-US"/>
        </w:rPr>
        <w:t xml:space="preserve"> 2000.</w:t>
      </w:r>
      <w:r w:rsidRPr="005F0485">
        <w:rPr>
          <w:sz w:val="28"/>
          <w:szCs w:val="28"/>
          <w:lang w:val="en-US"/>
        </w:rPr>
        <w:t xml:space="preserve"> –</w:t>
      </w:r>
      <w:r>
        <w:rPr>
          <w:sz w:val="28"/>
          <w:szCs w:val="28"/>
          <w:lang w:val="en-US"/>
        </w:rPr>
        <w:t xml:space="preserve"> Vol. 342.</w:t>
      </w:r>
      <w:r w:rsidRPr="005F0485">
        <w:rPr>
          <w:sz w:val="28"/>
          <w:szCs w:val="28"/>
          <w:lang w:val="en-US"/>
        </w:rPr>
        <w:t xml:space="preserve"> –</w:t>
      </w:r>
      <w:r>
        <w:rPr>
          <w:sz w:val="28"/>
          <w:szCs w:val="28"/>
          <w:lang w:val="en-US"/>
        </w:rPr>
        <w:t xml:space="preserve"> P. 145</w:t>
      </w:r>
      <w:r w:rsidRPr="005F0485">
        <w:rPr>
          <w:sz w:val="28"/>
          <w:szCs w:val="28"/>
          <w:lang w:val="en-US"/>
        </w:rPr>
        <w:t>–</w:t>
      </w:r>
      <w:r>
        <w:rPr>
          <w:sz w:val="28"/>
          <w:szCs w:val="28"/>
          <w:lang w:val="en-US"/>
        </w:rPr>
        <w:t>153.</w:t>
      </w:r>
    </w:p>
    <w:p w:rsidR="00FB1DF7" w:rsidRDefault="00FB1DF7" w:rsidP="00FB1DF7">
      <w:pPr>
        <w:spacing w:line="360" w:lineRule="auto"/>
        <w:jc w:val="both"/>
        <w:rPr>
          <w:sz w:val="28"/>
          <w:szCs w:val="28"/>
          <w:lang w:val="en-US"/>
        </w:rPr>
      </w:pPr>
      <w:r>
        <w:rPr>
          <w:i/>
          <w:sz w:val="28"/>
          <w:szCs w:val="28"/>
          <w:lang w:val="uk-UA"/>
        </w:rPr>
        <w:t xml:space="preserve">349. </w:t>
      </w:r>
      <w:r>
        <w:rPr>
          <w:i/>
          <w:sz w:val="28"/>
          <w:szCs w:val="28"/>
          <w:lang w:val="en-US"/>
        </w:rPr>
        <w:t xml:space="preserve">Emission-based </w:t>
      </w:r>
      <w:r>
        <w:rPr>
          <w:sz w:val="28"/>
          <w:szCs w:val="28"/>
          <w:lang w:val="en-US"/>
        </w:rPr>
        <w:t>attenuation correction of myocardial perfusion studies / Madsen M.T., Kirchner P.T., Grover-McKay M. et al. // J. Nucl. Cardiol.</w:t>
      </w:r>
      <w:r w:rsidRPr="00FB1DF7">
        <w:rPr>
          <w:sz w:val="28"/>
          <w:szCs w:val="28"/>
          <w:lang w:val="en-US"/>
        </w:rPr>
        <w:t xml:space="preserve"> –</w:t>
      </w:r>
      <w:r>
        <w:rPr>
          <w:sz w:val="28"/>
          <w:szCs w:val="28"/>
          <w:lang w:val="en-US"/>
        </w:rPr>
        <w:t xml:space="preserve"> 1997.</w:t>
      </w:r>
      <w:r w:rsidRPr="00FB1DF7">
        <w:rPr>
          <w:sz w:val="28"/>
          <w:szCs w:val="28"/>
          <w:lang w:val="en-US"/>
        </w:rPr>
        <w:t xml:space="preserve"> –</w:t>
      </w:r>
      <w:r>
        <w:rPr>
          <w:sz w:val="28"/>
          <w:szCs w:val="28"/>
          <w:lang w:val="en-US"/>
        </w:rPr>
        <w:t xml:space="preserve"> Vol. 4.</w:t>
      </w:r>
      <w:r w:rsidRPr="00FB1DF7">
        <w:rPr>
          <w:sz w:val="28"/>
          <w:szCs w:val="28"/>
          <w:lang w:val="en-US"/>
        </w:rPr>
        <w:t xml:space="preserve"> –</w:t>
      </w:r>
      <w:r>
        <w:rPr>
          <w:sz w:val="28"/>
          <w:szCs w:val="28"/>
          <w:lang w:val="en-US"/>
        </w:rPr>
        <w:t xml:space="preserve"> P. 477</w:t>
      </w:r>
      <w:r w:rsidRPr="00FB1DF7">
        <w:rPr>
          <w:sz w:val="28"/>
          <w:szCs w:val="28"/>
          <w:lang w:val="en-US"/>
        </w:rPr>
        <w:t>–</w:t>
      </w:r>
      <w:r>
        <w:rPr>
          <w:sz w:val="28"/>
          <w:szCs w:val="28"/>
          <w:lang w:val="en-US"/>
        </w:rPr>
        <w:t>486.</w:t>
      </w:r>
    </w:p>
    <w:p w:rsidR="00FB1DF7" w:rsidRDefault="00FB1DF7" w:rsidP="00FB1DF7">
      <w:pPr>
        <w:spacing w:line="360" w:lineRule="auto"/>
        <w:jc w:val="both"/>
        <w:rPr>
          <w:sz w:val="28"/>
          <w:lang w:val="en-US"/>
        </w:rPr>
      </w:pPr>
      <w:r>
        <w:rPr>
          <w:i/>
          <w:sz w:val="28"/>
          <w:lang w:val="uk-UA"/>
        </w:rPr>
        <w:t xml:space="preserve">350. </w:t>
      </w:r>
      <w:r>
        <w:rPr>
          <w:i/>
          <w:sz w:val="28"/>
          <w:lang w:val="en-US"/>
        </w:rPr>
        <w:t>Endothelial</w:t>
      </w:r>
      <w:r>
        <w:rPr>
          <w:sz w:val="28"/>
          <w:lang w:val="en-US"/>
        </w:rPr>
        <w:t xml:space="preserve"> function and dysfunction in heart failure / Ferrari R., Bachetti T., Agnoletti L. et al. // Eur. Heart J.</w:t>
      </w:r>
      <w:r w:rsidRPr="005F0485">
        <w:rPr>
          <w:sz w:val="28"/>
          <w:szCs w:val="28"/>
          <w:lang w:val="en-US"/>
        </w:rPr>
        <w:t xml:space="preserve"> –</w:t>
      </w:r>
      <w:r>
        <w:rPr>
          <w:sz w:val="28"/>
          <w:lang w:val="en-US"/>
        </w:rPr>
        <w:t xml:space="preserve"> 1998.</w:t>
      </w:r>
      <w:r w:rsidRPr="005F0485">
        <w:rPr>
          <w:sz w:val="28"/>
          <w:szCs w:val="28"/>
          <w:lang w:val="en-US"/>
        </w:rPr>
        <w:t xml:space="preserve"> –</w:t>
      </w:r>
      <w:r>
        <w:rPr>
          <w:sz w:val="28"/>
          <w:lang w:val="en-US"/>
        </w:rPr>
        <w:t xml:space="preserve"> № 19: Suppl G: G41</w:t>
      </w:r>
      <w:r w:rsidRPr="005F0485">
        <w:rPr>
          <w:sz w:val="28"/>
          <w:szCs w:val="28"/>
          <w:lang w:val="en-US"/>
        </w:rPr>
        <w:t>–</w:t>
      </w:r>
      <w:r>
        <w:rPr>
          <w:sz w:val="28"/>
          <w:lang w:val="en-US"/>
        </w:rPr>
        <w:t>G47.</w:t>
      </w:r>
    </w:p>
    <w:p w:rsidR="00FB1DF7" w:rsidRDefault="00FB1DF7" w:rsidP="00FB1DF7">
      <w:pPr>
        <w:spacing w:line="360" w:lineRule="auto"/>
        <w:jc w:val="both"/>
        <w:rPr>
          <w:sz w:val="28"/>
          <w:szCs w:val="28"/>
          <w:lang w:val="en-US"/>
        </w:rPr>
      </w:pPr>
      <w:r>
        <w:rPr>
          <w:i/>
          <w:sz w:val="28"/>
          <w:szCs w:val="28"/>
          <w:lang w:val="uk-UA"/>
        </w:rPr>
        <w:t xml:space="preserve">351. </w:t>
      </w:r>
      <w:r>
        <w:rPr>
          <w:i/>
          <w:sz w:val="28"/>
          <w:szCs w:val="28"/>
          <w:lang w:val="en-US"/>
        </w:rPr>
        <w:t xml:space="preserve">Enhanced </w:t>
      </w:r>
      <w:r>
        <w:rPr>
          <w:sz w:val="28"/>
          <w:szCs w:val="28"/>
          <w:lang w:val="en-US"/>
        </w:rPr>
        <w:t>detection of viable myocardium by technetium-99m-MIBI imaging after nitrate administration in chronic coronary artery disease / Maurea S., Cuocolo A., Soricelli A. et al. // J. Nucl. Med.</w:t>
      </w:r>
      <w:r w:rsidRPr="005F0485">
        <w:rPr>
          <w:sz w:val="28"/>
          <w:szCs w:val="28"/>
          <w:lang w:val="en-US"/>
        </w:rPr>
        <w:t xml:space="preserve"> –</w:t>
      </w:r>
      <w:r>
        <w:rPr>
          <w:sz w:val="28"/>
          <w:szCs w:val="28"/>
          <w:lang w:val="en-US"/>
        </w:rPr>
        <w:t xml:space="preserve"> 1995.</w:t>
      </w:r>
      <w:r w:rsidRPr="005F0485">
        <w:rPr>
          <w:sz w:val="28"/>
          <w:szCs w:val="28"/>
          <w:lang w:val="en-US"/>
        </w:rPr>
        <w:t xml:space="preserve"> –</w:t>
      </w:r>
      <w:r>
        <w:rPr>
          <w:sz w:val="28"/>
          <w:szCs w:val="28"/>
          <w:lang w:val="en-US"/>
        </w:rPr>
        <w:t xml:space="preserve"> Vol. 36.</w:t>
      </w:r>
      <w:r w:rsidRPr="005F0485">
        <w:rPr>
          <w:sz w:val="28"/>
          <w:szCs w:val="28"/>
          <w:lang w:val="en-US"/>
        </w:rPr>
        <w:t xml:space="preserve"> –</w:t>
      </w:r>
      <w:r>
        <w:rPr>
          <w:sz w:val="28"/>
          <w:szCs w:val="28"/>
          <w:lang w:val="en-US"/>
        </w:rPr>
        <w:t xml:space="preserve"> P. 1945</w:t>
      </w:r>
      <w:r w:rsidRPr="005F0485">
        <w:rPr>
          <w:sz w:val="28"/>
          <w:szCs w:val="28"/>
          <w:lang w:val="en-US"/>
        </w:rPr>
        <w:t>–</w:t>
      </w:r>
      <w:r>
        <w:rPr>
          <w:sz w:val="28"/>
          <w:szCs w:val="28"/>
          <w:lang w:val="en-US"/>
        </w:rPr>
        <w:t>1952.</w:t>
      </w:r>
    </w:p>
    <w:p w:rsidR="00FB1DF7" w:rsidRDefault="00FB1DF7" w:rsidP="00FB1DF7">
      <w:pPr>
        <w:spacing w:line="360" w:lineRule="auto"/>
        <w:jc w:val="both"/>
        <w:rPr>
          <w:sz w:val="28"/>
          <w:szCs w:val="28"/>
          <w:lang w:val="en-US"/>
        </w:rPr>
      </w:pPr>
      <w:r>
        <w:rPr>
          <w:i/>
          <w:sz w:val="28"/>
          <w:szCs w:val="28"/>
          <w:lang w:val="uk-UA"/>
        </w:rPr>
        <w:t xml:space="preserve">352. </w:t>
      </w:r>
      <w:r>
        <w:rPr>
          <w:i/>
          <w:sz w:val="28"/>
          <w:szCs w:val="28"/>
          <w:lang w:val="en-US"/>
        </w:rPr>
        <w:t xml:space="preserve">Epstein S.E. </w:t>
      </w:r>
      <w:r>
        <w:rPr>
          <w:sz w:val="28"/>
          <w:szCs w:val="28"/>
          <w:lang w:val="en-US"/>
        </w:rPr>
        <w:t>The multiple mechanisms by which infection may contribute to atherosclerosis development and course // Circ. Res.</w:t>
      </w:r>
      <w:r w:rsidRPr="005F0485">
        <w:rPr>
          <w:sz w:val="28"/>
          <w:szCs w:val="28"/>
          <w:lang w:val="en-US"/>
        </w:rPr>
        <w:t xml:space="preserve"> –</w:t>
      </w:r>
      <w:r>
        <w:rPr>
          <w:sz w:val="28"/>
          <w:szCs w:val="28"/>
          <w:lang w:val="en-US"/>
        </w:rPr>
        <w:t xml:space="preserve"> 2002.</w:t>
      </w:r>
      <w:r w:rsidRPr="005F0485">
        <w:rPr>
          <w:sz w:val="28"/>
          <w:szCs w:val="28"/>
          <w:lang w:val="en-US"/>
        </w:rPr>
        <w:t xml:space="preserve"> –</w:t>
      </w:r>
      <w:r>
        <w:rPr>
          <w:sz w:val="28"/>
          <w:szCs w:val="28"/>
          <w:lang w:val="en-US"/>
        </w:rPr>
        <w:t xml:space="preserve"> Vol. 90.</w:t>
      </w:r>
      <w:r w:rsidRPr="005F0485">
        <w:rPr>
          <w:sz w:val="28"/>
          <w:szCs w:val="28"/>
          <w:lang w:val="en-US"/>
        </w:rPr>
        <w:t xml:space="preserve"> –</w:t>
      </w:r>
      <w:r>
        <w:rPr>
          <w:sz w:val="28"/>
          <w:szCs w:val="28"/>
          <w:lang w:val="en-US"/>
        </w:rPr>
        <w:t xml:space="preserve"> P. 2</w:t>
      </w:r>
      <w:r w:rsidRPr="005F0485">
        <w:rPr>
          <w:sz w:val="28"/>
          <w:szCs w:val="28"/>
          <w:lang w:val="en-US"/>
        </w:rPr>
        <w:t>–</w:t>
      </w:r>
      <w:r>
        <w:rPr>
          <w:sz w:val="28"/>
          <w:szCs w:val="28"/>
          <w:lang w:val="en-US"/>
        </w:rPr>
        <w:t>10.</w:t>
      </w:r>
    </w:p>
    <w:p w:rsidR="00FB1DF7" w:rsidRDefault="00FB1DF7" w:rsidP="00FB1DF7">
      <w:pPr>
        <w:spacing w:line="360" w:lineRule="auto"/>
        <w:jc w:val="both"/>
        <w:rPr>
          <w:sz w:val="28"/>
          <w:szCs w:val="28"/>
          <w:lang w:val="en-US"/>
        </w:rPr>
      </w:pPr>
      <w:r>
        <w:rPr>
          <w:i/>
          <w:sz w:val="28"/>
          <w:szCs w:val="28"/>
          <w:lang w:val="uk-UA"/>
        </w:rPr>
        <w:t xml:space="preserve">353. </w:t>
      </w:r>
      <w:r>
        <w:rPr>
          <w:i/>
          <w:sz w:val="28"/>
          <w:szCs w:val="28"/>
          <w:lang w:val="en-US"/>
        </w:rPr>
        <w:t xml:space="preserve">Espinila-Klein C., </w:t>
      </w:r>
      <w:r>
        <w:rPr>
          <w:sz w:val="28"/>
          <w:szCs w:val="28"/>
          <w:lang w:val="en-US"/>
        </w:rPr>
        <w:t>Rupprecht H. J., Blankenberg S. Impact of infections burden on extent and long-term prognosis of atherosclerosis // Circulation.</w:t>
      </w:r>
      <w:r w:rsidRPr="005F0485">
        <w:rPr>
          <w:sz w:val="28"/>
          <w:szCs w:val="28"/>
          <w:lang w:val="en-US"/>
        </w:rPr>
        <w:t xml:space="preserve"> –</w:t>
      </w:r>
      <w:r>
        <w:rPr>
          <w:sz w:val="28"/>
          <w:szCs w:val="28"/>
          <w:lang w:val="en-US"/>
        </w:rPr>
        <w:t xml:space="preserve"> 2002.</w:t>
      </w:r>
      <w:r w:rsidRPr="005F0485">
        <w:rPr>
          <w:sz w:val="28"/>
          <w:szCs w:val="28"/>
          <w:lang w:val="en-US"/>
        </w:rPr>
        <w:t xml:space="preserve"> –</w:t>
      </w:r>
      <w:r>
        <w:rPr>
          <w:sz w:val="28"/>
          <w:szCs w:val="28"/>
          <w:lang w:val="en-US"/>
        </w:rPr>
        <w:t xml:space="preserve"> Vol. 105, </w:t>
      </w:r>
      <w:r>
        <w:rPr>
          <w:sz w:val="28"/>
          <w:szCs w:val="28"/>
          <w:lang w:val="uk-UA"/>
        </w:rPr>
        <w:t>№ 1.</w:t>
      </w:r>
      <w:r w:rsidRPr="005F0485">
        <w:rPr>
          <w:sz w:val="28"/>
          <w:szCs w:val="28"/>
          <w:lang w:val="en-US"/>
        </w:rPr>
        <w:t xml:space="preserve"> –</w:t>
      </w:r>
      <w:r>
        <w:rPr>
          <w:sz w:val="28"/>
          <w:szCs w:val="28"/>
          <w:lang w:val="uk-UA"/>
        </w:rPr>
        <w:t xml:space="preserve"> </w:t>
      </w:r>
      <w:r>
        <w:rPr>
          <w:sz w:val="28"/>
          <w:szCs w:val="28"/>
          <w:lang w:val="en-US"/>
        </w:rPr>
        <w:t>P. 15</w:t>
      </w:r>
      <w:r w:rsidRPr="005F0485">
        <w:rPr>
          <w:sz w:val="28"/>
          <w:szCs w:val="28"/>
          <w:lang w:val="en-US"/>
        </w:rPr>
        <w:t>–</w:t>
      </w:r>
      <w:r>
        <w:rPr>
          <w:sz w:val="28"/>
          <w:szCs w:val="28"/>
          <w:lang w:val="en-US"/>
        </w:rPr>
        <w:t>21.</w:t>
      </w:r>
    </w:p>
    <w:p w:rsidR="00FB1DF7" w:rsidRDefault="00FB1DF7" w:rsidP="00FB1DF7">
      <w:pPr>
        <w:tabs>
          <w:tab w:val="num" w:pos="1440"/>
        </w:tabs>
        <w:spacing w:line="360" w:lineRule="auto"/>
        <w:jc w:val="both"/>
        <w:rPr>
          <w:sz w:val="28"/>
          <w:lang w:val="en-US"/>
        </w:rPr>
      </w:pPr>
      <w:r>
        <w:rPr>
          <w:i/>
          <w:sz w:val="28"/>
          <w:lang w:val="uk-UA"/>
        </w:rPr>
        <w:t xml:space="preserve">354. </w:t>
      </w:r>
      <w:r>
        <w:rPr>
          <w:i/>
          <w:sz w:val="28"/>
          <w:lang w:val="en-US"/>
        </w:rPr>
        <w:t>European</w:t>
      </w:r>
      <w:r>
        <w:rPr>
          <w:sz w:val="28"/>
          <w:lang w:val="en-US"/>
        </w:rPr>
        <w:t xml:space="preserve"> Heart Failure Training Group. Experience from controlled trials of physical training in CHF. Protocol and patients factors in effectiveness in the improvement in exercise tolerance</w:t>
      </w:r>
      <w:r>
        <w:rPr>
          <w:sz w:val="28"/>
          <w:lang w:val="uk-UA"/>
        </w:rPr>
        <w:t xml:space="preserve"> </w:t>
      </w:r>
      <w:r>
        <w:rPr>
          <w:sz w:val="28"/>
          <w:lang w:val="en-US"/>
        </w:rPr>
        <w:t>// Eur. Heart J.</w:t>
      </w:r>
      <w:r w:rsidRPr="00FB1DF7">
        <w:rPr>
          <w:sz w:val="28"/>
          <w:szCs w:val="28"/>
          <w:lang w:val="en-US"/>
        </w:rPr>
        <w:t xml:space="preserve"> –</w:t>
      </w:r>
      <w:r>
        <w:rPr>
          <w:sz w:val="28"/>
          <w:lang w:val="en-US"/>
        </w:rPr>
        <w:t xml:space="preserve"> 1998.</w:t>
      </w:r>
      <w:r w:rsidRPr="00FB1DF7">
        <w:rPr>
          <w:sz w:val="28"/>
          <w:szCs w:val="28"/>
          <w:lang w:val="en-US"/>
        </w:rPr>
        <w:t xml:space="preserve"> –</w:t>
      </w:r>
      <w:r>
        <w:rPr>
          <w:sz w:val="28"/>
          <w:lang w:val="en-US"/>
        </w:rPr>
        <w:t xml:space="preserve"> Vol. 19.</w:t>
      </w:r>
      <w:r w:rsidRPr="00FB1DF7">
        <w:rPr>
          <w:sz w:val="28"/>
          <w:szCs w:val="28"/>
          <w:lang w:val="en-US"/>
        </w:rPr>
        <w:t xml:space="preserve"> –</w:t>
      </w:r>
      <w:r>
        <w:rPr>
          <w:sz w:val="28"/>
          <w:lang w:val="en-US"/>
        </w:rPr>
        <w:t xml:space="preserve"> P. 466</w:t>
      </w:r>
      <w:r w:rsidRPr="00FB1DF7">
        <w:rPr>
          <w:sz w:val="28"/>
          <w:szCs w:val="28"/>
          <w:lang w:val="en-US"/>
        </w:rPr>
        <w:t>–</w:t>
      </w:r>
      <w:r>
        <w:rPr>
          <w:sz w:val="28"/>
          <w:lang w:val="en-US"/>
        </w:rPr>
        <w:t>475.</w:t>
      </w:r>
    </w:p>
    <w:p w:rsidR="00FB1DF7" w:rsidRDefault="00FB1DF7" w:rsidP="00FB1DF7">
      <w:pPr>
        <w:spacing w:line="360" w:lineRule="auto"/>
        <w:jc w:val="both"/>
        <w:rPr>
          <w:sz w:val="28"/>
          <w:szCs w:val="28"/>
          <w:lang w:val="en-US"/>
        </w:rPr>
      </w:pPr>
      <w:r>
        <w:rPr>
          <w:i/>
          <w:sz w:val="28"/>
          <w:szCs w:val="28"/>
          <w:lang w:val="uk-UA"/>
        </w:rPr>
        <w:t xml:space="preserve">355. </w:t>
      </w:r>
      <w:r>
        <w:rPr>
          <w:i/>
          <w:sz w:val="28"/>
          <w:szCs w:val="28"/>
          <w:lang w:val="en-US"/>
        </w:rPr>
        <w:t>Evaluation</w:t>
      </w:r>
      <w:r>
        <w:rPr>
          <w:sz w:val="28"/>
          <w:szCs w:val="28"/>
          <w:lang w:val="en-US"/>
        </w:rPr>
        <w:t xml:space="preserve"> and prognostic significance of left ventricular diastolic function assessed by Doppler echocardiography in the early phase of a first acute myocardial infarction / Poulsen S.H., Jensen S.E., Guitzsche 0., Egstrup K. // Eur. Heart. J. </w:t>
      </w:r>
      <w:r w:rsidRPr="00FB1DF7">
        <w:rPr>
          <w:sz w:val="28"/>
          <w:szCs w:val="28"/>
          <w:lang w:val="en-US"/>
        </w:rPr>
        <w:t>–</w:t>
      </w:r>
      <w:r>
        <w:rPr>
          <w:sz w:val="28"/>
          <w:szCs w:val="28"/>
          <w:lang w:val="en-US"/>
        </w:rPr>
        <w:t xml:space="preserve"> 1997. </w:t>
      </w:r>
      <w:r w:rsidRPr="00FB1DF7">
        <w:rPr>
          <w:sz w:val="28"/>
          <w:szCs w:val="28"/>
          <w:lang w:val="en-US"/>
        </w:rPr>
        <w:t>–</w:t>
      </w:r>
      <w:r>
        <w:rPr>
          <w:sz w:val="28"/>
          <w:szCs w:val="28"/>
          <w:lang w:val="en-US"/>
        </w:rPr>
        <w:t xml:space="preserve"> Vol. 18. </w:t>
      </w:r>
      <w:r w:rsidRPr="00FB1DF7">
        <w:rPr>
          <w:sz w:val="28"/>
          <w:szCs w:val="28"/>
          <w:lang w:val="en-US"/>
        </w:rPr>
        <w:t>–</w:t>
      </w:r>
      <w:r>
        <w:rPr>
          <w:sz w:val="28"/>
          <w:szCs w:val="28"/>
          <w:lang w:val="en-US"/>
        </w:rPr>
        <w:t xml:space="preserve"> P. 1882</w:t>
      </w:r>
      <w:r w:rsidRPr="00FB1DF7">
        <w:rPr>
          <w:sz w:val="28"/>
          <w:szCs w:val="28"/>
          <w:lang w:val="en-US"/>
        </w:rPr>
        <w:t>–</w:t>
      </w:r>
      <w:r>
        <w:rPr>
          <w:sz w:val="28"/>
          <w:szCs w:val="28"/>
          <w:lang w:val="en-US"/>
        </w:rPr>
        <w:t>1889.</w:t>
      </w:r>
    </w:p>
    <w:p w:rsidR="00FB1DF7" w:rsidRDefault="00FB1DF7" w:rsidP="00FB1DF7">
      <w:pPr>
        <w:spacing w:line="360" w:lineRule="auto"/>
        <w:jc w:val="both"/>
        <w:rPr>
          <w:sz w:val="28"/>
          <w:szCs w:val="28"/>
          <w:lang w:val="en-US"/>
        </w:rPr>
      </w:pPr>
      <w:r>
        <w:rPr>
          <w:i/>
          <w:sz w:val="28"/>
          <w:szCs w:val="28"/>
          <w:lang w:val="uk-UA"/>
        </w:rPr>
        <w:lastRenderedPageBreak/>
        <w:t xml:space="preserve">356. </w:t>
      </w:r>
      <w:r>
        <w:rPr>
          <w:i/>
          <w:sz w:val="28"/>
          <w:szCs w:val="28"/>
          <w:lang w:val="en-US"/>
        </w:rPr>
        <w:t xml:space="preserve">Exercise </w:t>
      </w:r>
      <w:r>
        <w:rPr>
          <w:sz w:val="28"/>
          <w:szCs w:val="28"/>
          <w:lang w:val="en-US"/>
        </w:rPr>
        <w:t>echocardiography versus dobutamin echocardiography for detection of myocardial viability in patients with recent myocardial infarction / Fusco R., Riccobono S., Pirelli S. et al. // Eur. Heart J.</w:t>
      </w:r>
      <w:r w:rsidRPr="00FB1DF7">
        <w:rPr>
          <w:sz w:val="28"/>
          <w:szCs w:val="28"/>
          <w:lang w:val="en-US"/>
        </w:rPr>
        <w:t xml:space="preserve"> –</w:t>
      </w:r>
      <w:r>
        <w:rPr>
          <w:sz w:val="28"/>
          <w:szCs w:val="28"/>
          <w:lang w:val="en-US"/>
        </w:rPr>
        <w:t xml:space="preserve"> 1997.</w:t>
      </w:r>
      <w:r w:rsidRPr="00FB1DF7">
        <w:rPr>
          <w:sz w:val="28"/>
          <w:szCs w:val="28"/>
          <w:lang w:val="en-US"/>
        </w:rPr>
        <w:t xml:space="preserve"> –</w:t>
      </w:r>
      <w:r>
        <w:rPr>
          <w:sz w:val="28"/>
          <w:szCs w:val="28"/>
          <w:lang w:val="en-US"/>
        </w:rPr>
        <w:t xml:space="preserve"> Vol. 18.</w:t>
      </w:r>
      <w:r w:rsidRPr="00FB1DF7">
        <w:rPr>
          <w:sz w:val="28"/>
          <w:szCs w:val="28"/>
          <w:lang w:val="en-US"/>
        </w:rPr>
        <w:t xml:space="preserve"> –</w:t>
      </w:r>
      <w:r>
        <w:rPr>
          <w:sz w:val="28"/>
          <w:szCs w:val="28"/>
          <w:lang w:val="en-US"/>
        </w:rPr>
        <w:t xml:space="preserve"> P. 32.</w:t>
      </w:r>
    </w:p>
    <w:p w:rsidR="00FB1DF7" w:rsidRDefault="00FB1DF7" w:rsidP="00FB1DF7">
      <w:pPr>
        <w:spacing w:line="360" w:lineRule="auto"/>
        <w:jc w:val="both"/>
        <w:rPr>
          <w:sz w:val="28"/>
          <w:szCs w:val="28"/>
          <w:lang w:val="en-US"/>
        </w:rPr>
      </w:pPr>
      <w:r>
        <w:rPr>
          <w:i/>
          <w:sz w:val="28"/>
          <w:szCs w:val="28"/>
          <w:lang w:val="uk-UA"/>
        </w:rPr>
        <w:t xml:space="preserve">357. </w:t>
      </w:r>
      <w:r>
        <w:rPr>
          <w:i/>
          <w:sz w:val="28"/>
          <w:szCs w:val="28"/>
          <w:lang w:val="en-US"/>
        </w:rPr>
        <w:t xml:space="preserve">Expression </w:t>
      </w:r>
      <w:r>
        <w:rPr>
          <w:sz w:val="28"/>
          <w:szCs w:val="28"/>
          <w:lang w:val="en-US"/>
        </w:rPr>
        <w:t>of vasoactive enzymes and cytokine: impact of modulation by different immunosuppressive regimens / Weis M., Wildhirt S.M., Schulze C. et al. // Eur. Heart J.</w:t>
      </w:r>
      <w:r w:rsidRPr="00FB1DF7">
        <w:rPr>
          <w:sz w:val="28"/>
          <w:szCs w:val="28"/>
          <w:lang w:val="en-US"/>
        </w:rPr>
        <w:t xml:space="preserve"> –</w:t>
      </w:r>
      <w:r>
        <w:rPr>
          <w:sz w:val="28"/>
          <w:szCs w:val="28"/>
          <w:lang w:val="en-US"/>
        </w:rPr>
        <w:t xml:space="preserve"> 1998.</w:t>
      </w:r>
      <w:r w:rsidRPr="00FB1DF7">
        <w:rPr>
          <w:sz w:val="28"/>
          <w:szCs w:val="28"/>
          <w:lang w:val="en-US"/>
        </w:rPr>
        <w:t xml:space="preserve"> –</w:t>
      </w:r>
      <w:r>
        <w:rPr>
          <w:sz w:val="28"/>
          <w:szCs w:val="28"/>
          <w:lang w:val="en-US"/>
        </w:rPr>
        <w:t xml:space="preserve"> Vol. 19.</w:t>
      </w:r>
      <w:r w:rsidRPr="00FB1DF7">
        <w:rPr>
          <w:sz w:val="28"/>
          <w:szCs w:val="28"/>
          <w:lang w:val="en-US"/>
        </w:rPr>
        <w:t xml:space="preserve"> –</w:t>
      </w:r>
      <w:r>
        <w:rPr>
          <w:sz w:val="28"/>
          <w:szCs w:val="28"/>
          <w:lang w:val="en-US"/>
        </w:rPr>
        <w:t xml:space="preserve"> Suppl. A.</w:t>
      </w:r>
      <w:r w:rsidRPr="00FB1DF7">
        <w:rPr>
          <w:sz w:val="28"/>
          <w:szCs w:val="28"/>
          <w:lang w:val="en-US"/>
        </w:rPr>
        <w:t xml:space="preserve"> –</w:t>
      </w:r>
      <w:r>
        <w:rPr>
          <w:sz w:val="28"/>
          <w:szCs w:val="28"/>
          <w:lang w:val="en-US"/>
        </w:rPr>
        <w:t xml:space="preserve"> P. 306.</w:t>
      </w:r>
    </w:p>
    <w:p w:rsidR="00FB1DF7" w:rsidRDefault="00FB1DF7" w:rsidP="00FB1DF7">
      <w:pPr>
        <w:spacing w:line="360" w:lineRule="auto"/>
        <w:jc w:val="both"/>
        <w:rPr>
          <w:sz w:val="28"/>
          <w:szCs w:val="28"/>
          <w:lang w:val="en-US"/>
        </w:rPr>
      </w:pPr>
      <w:r>
        <w:rPr>
          <w:i/>
          <w:sz w:val="28"/>
          <w:szCs w:val="28"/>
          <w:lang w:val="uk-UA"/>
        </w:rPr>
        <w:t xml:space="preserve">358. </w:t>
      </w:r>
      <w:r>
        <w:rPr>
          <w:i/>
          <w:sz w:val="28"/>
          <w:szCs w:val="28"/>
          <w:lang w:val="en-US"/>
        </w:rPr>
        <w:t xml:space="preserve">Fallavollita J.A., </w:t>
      </w:r>
      <w:r>
        <w:rPr>
          <w:sz w:val="28"/>
          <w:szCs w:val="28"/>
          <w:lang w:val="en-US"/>
        </w:rPr>
        <w:t xml:space="preserve">Perry B.J., Canty J.M.Jz. 18F-2-deoxyglucose deposition and regional flow in pigs with chronically dysfunctional myocardium. Evidence for transmural variations in chronic hibernating myocardium // Circulation. </w:t>
      </w:r>
      <w:r w:rsidRPr="005F0485">
        <w:rPr>
          <w:sz w:val="28"/>
          <w:szCs w:val="28"/>
          <w:lang w:val="en-US"/>
        </w:rPr>
        <w:t>–</w:t>
      </w:r>
      <w:r>
        <w:rPr>
          <w:sz w:val="28"/>
          <w:szCs w:val="28"/>
          <w:lang w:val="en-US"/>
        </w:rPr>
        <w:t xml:space="preserve"> 1997. </w:t>
      </w:r>
      <w:r w:rsidRPr="005F0485">
        <w:rPr>
          <w:sz w:val="28"/>
          <w:szCs w:val="28"/>
          <w:lang w:val="en-US"/>
        </w:rPr>
        <w:t>–</w:t>
      </w:r>
      <w:r>
        <w:rPr>
          <w:sz w:val="28"/>
          <w:szCs w:val="28"/>
          <w:lang w:val="en-US"/>
        </w:rPr>
        <w:t xml:space="preserve"> Vol. 95. </w:t>
      </w:r>
      <w:r w:rsidRPr="005F0485">
        <w:rPr>
          <w:sz w:val="28"/>
          <w:szCs w:val="28"/>
          <w:lang w:val="en-US"/>
        </w:rPr>
        <w:t>–</w:t>
      </w:r>
      <w:r>
        <w:rPr>
          <w:sz w:val="28"/>
          <w:szCs w:val="28"/>
          <w:lang w:val="en-US"/>
        </w:rPr>
        <w:t xml:space="preserve"> P. 1900</w:t>
      </w:r>
      <w:r w:rsidRPr="005F0485">
        <w:rPr>
          <w:sz w:val="28"/>
          <w:szCs w:val="28"/>
          <w:lang w:val="en-US"/>
        </w:rPr>
        <w:t>–</w:t>
      </w:r>
      <w:r>
        <w:rPr>
          <w:sz w:val="28"/>
          <w:szCs w:val="28"/>
          <w:lang w:val="en-US"/>
        </w:rPr>
        <w:t>1909.</w:t>
      </w:r>
    </w:p>
    <w:p w:rsidR="00FB1DF7" w:rsidRDefault="00FB1DF7" w:rsidP="00FB1DF7">
      <w:pPr>
        <w:spacing w:line="360" w:lineRule="auto"/>
        <w:jc w:val="both"/>
        <w:rPr>
          <w:sz w:val="28"/>
          <w:szCs w:val="28"/>
          <w:lang w:val="en-US"/>
        </w:rPr>
      </w:pPr>
      <w:r>
        <w:rPr>
          <w:i/>
          <w:sz w:val="28"/>
          <w:szCs w:val="28"/>
          <w:lang w:val="uk-UA"/>
        </w:rPr>
        <w:t xml:space="preserve">359. </w:t>
      </w:r>
      <w:r>
        <w:rPr>
          <w:i/>
          <w:sz w:val="28"/>
          <w:szCs w:val="28"/>
          <w:lang w:val="en-US"/>
        </w:rPr>
        <w:t xml:space="preserve">Finkel T., </w:t>
      </w:r>
      <w:r>
        <w:rPr>
          <w:sz w:val="28"/>
          <w:szCs w:val="28"/>
          <w:lang w:val="en-US"/>
        </w:rPr>
        <w:t>Holbrook N.J. Oxidants, oxidative stress and the biology of ageing // Nature.</w:t>
      </w:r>
      <w:r w:rsidRPr="005F0485">
        <w:rPr>
          <w:sz w:val="28"/>
          <w:szCs w:val="28"/>
          <w:lang w:val="en-US"/>
        </w:rPr>
        <w:t xml:space="preserve"> –</w:t>
      </w:r>
      <w:r>
        <w:rPr>
          <w:sz w:val="28"/>
          <w:szCs w:val="28"/>
          <w:lang w:val="en-US"/>
        </w:rPr>
        <w:t xml:space="preserve"> 2000.</w:t>
      </w:r>
      <w:r w:rsidRPr="005F0485">
        <w:rPr>
          <w:sz w:val="28"/>
          <w:szCs w:val="28"/>
          <w:lang w:val="en-US"/>
        </w:rPr>
        <w:t xml:space="preserve"> –</w:t>
      </w:r>
      <w:r>
        <w:rPr>
          <w:sz w:val="28"/>
          <w:szCs w:val="28"/>
          <w:lang w:val="en-US"/>
        </w:rPr>
        <w:t xml:space="preserve"> Vol. 408.</w:t>
      </w:r>
      <w:r w:rsidRPr="005F0485">
        <w:rPr>
          <w:sz w:val="28"/>
          <w:szCs w:val="28"/>
          <w:lang w:val="en-US"/>
        </w:rPr>
        <w:t xml:space="preserve"> –</w:t>
      </w:r>
      <w:r>
        <w:rPr>
          <w:sz w:val="28"/>
          <w:szCs w:val="28"/>
          <w:lang w:val="en-US"/>
        </w:rPr>
        <w:t xml:space="preserve"> P. 239</w:t>
      </w:r>
      <w:r w:rsidRPr="005F0485">
        <w:rPr>
          <w:sz w:val="28"/>
          <w:szCs w:val="28"/>
          <w:lang w:val="en-US"/>
        </w:rPr>
        <w:t>–</w:t>
      </w:r>
      <w:r>
        <w:rPr>
          <w:sz w:val="28"/>
          <w:szCs w:val="28"/>
          <w:lang w:val="en-US"/>
        </w:rPr>
        <w:t>247.</w:t>
      </w:r>
    </w:p>
    <w:p w:rsidR="00FB1DF7" w:rsidRDefault="00FB1DF7" w:rsidP="00FB1DF7">
      <w:pPr>
        <w:spacing w:line="360" w:lineRule="auto"/>
        <w:jc w:val="both"/>
        <w:rPr>
          <w:sz w:val="28"/>
          <w:szCs w:val="28"/>
          <w:lang w:val="en-US"/>
        </w:rPr>
      </w:pPr>
      <w:r>
        <w:rPr>
          <w:i/>
          <w:sz w:val="28"/>
          <w:szCs w:val="28"/>
          <w:lang w:val="uk-UA"/>
        </w:rPr>
        <w:t xml:space="preserve">360. </w:t>
      </w:r>
      <w:r>
        <w:rPr>
          <w:i/>
          <w:sz w:val="28"/>
          <w:szCs w:val="28"/>
          <w:lang w:val="en-US"/>
        </w:rPr>
        <w:t xml:space="preserve">Fluoro-18-FDG </w:t>
      </w:r>
      <w:r>
        <w:rPr>
          <w:sz w:val="28"/>
          <w:szCs w:val="28"/>
          <w:lang w:val="en-US"/>
        </w:rPr>
        <w:t>SPECT for the demonstration of hibernating myocardium: an interium account / Alexander C., Shaefer A., Trampert L. et al. // Nuklearmedizin.</w:t>
      </w:r>
      <w:r w:rsidRPr="005F0485">
        <w:rPr>
          <w:sz w:val="28"/>
          <w:szCs w:val="28"/>
          <w:lang w:val="en-US"/>
        </w:rPr>
        <w:t xml:space="preserve"> –</w:t>
      </w:r>
      <w:r>
        <w:rPr>
          <w:sz w:val="28"/>
          <w:szCs w:val="28"/>
          <w:lang w:val="en-US"/>
        </w:rPr>
        <w:t xml:space="preserve"> 1997.</w:t>
      </w:r>
      <w:r w:rsidRPr="005F0485">
        <w:rPr>
          <w:sz w:val="28"/>
          <w:szCs w:val="28"/>
          <w:lang w:val="en-US"/>
        </w:rPr>
        <w:t xml:space="preserve"> –</w:t>
      </w:r>
      <w:r>
        <w:rPr>
          <w:sz w:val="28"/>
          <w:szCs w:val="28"/>
          <w:lang w:val="en-US"/>
        </w:rPr>
        <w:t xml:space="preserve"> Vol. 36.</w:t>
      </w:r>
      <w:r w:rsidRPr="005F0485">
        <w:rPr>
          <w:sz w:val="28"/>
          <w:szCs w:val="28"/>
          <w:lang w:val="en-US"/>
        </w:rPr>
        <w:t xml:space="preserve"> –</w:t>
      </w:r>
      <w:r>
        <w:rPr>
          <w:sz w:val="28"/>
          <w:szCs w:val="28"/>
          <w:lang w:val="en-US"/>
        </w:rPr>
        <w:t xml:space="preserve"> P. 125</w:t>
      </w:r>
      <w:r w:rsidRPr="005F0485">
        <w:rPr>
          <w:sz w:val="28"/>
          <w:szCs w:val="28"/>
          <w:lang w:val="en-US"/>
        </w:rPr>
        <w:t>–</w:t>
      </w:r>
      <w:r>
        <w:rPr>
          <w:sz w:val="28"/>
          <w:szCs w:val="28"/>
          <w:lang w:val="en-US"/>
        </w:rPr>
        <w:t>130.</w:t>
      </w:r>
    </w:p>
    <w:p w:rsidR="00FB1DF7" w:rsidRDefault="00FB1DF7" w:rsidP="00FB1DF7">
      <w:pPr>
        <w:spacing w:line="360" w:lineRule="auto"/>
        <w:jc w:val="both"/>
        <w:rPr>
          <w:sz w:val="28"/>
          <w:szCs w:val="28"/>
          <w:lang w:val="en-US"/>
        </w:rPr>
      </w:pPr>
      <w:r>
        <w:rPr>
          <w:i/>
          <w:sz w:val="28"/>
          <w:szCs w:val="28"/>
          <w:lang w:val="uk-UA"/>
        </w:rPr>
        <w:t xml:space="preserve">361. </w:t>
      </w:r>
      <w:r>
        <w:rPr>
          <w:i/>
          <w:sz w:val="28"/>
          <w:szCs w:val="28"/>
          <w:lang w:val="en-US"/>
        </w:rPr>
        <w:t>Gadsboll N</w:t>
      </w:r>
      <w:r>
        <w:rPr>
          <w:sz w:val="28"/>
          <w:szCs w:val="28"/>
          <w:lang w:val="en-US"/>
        </w:rPr>
        <w:t xml:space="preserve">., Torp-Pedersen C., Hoilund-Carlsen P.F. In-hospital heart failure, first-year ventricular dilatation and 10-year survival after acute myocardial infarction // Eur. J. Heart. Fail. </w:t>
      </w:r>
      <w:r w:rsidRPr="00FB1DF7">
        <w:rPr>
          <w:sz w:val="28"/>
          <w:szCs w:val="28"/>
          <w:lang w:val="en-US"/>
        </w:rPr>
        <w:t>–</w:t>
      </w:r>
      <w:r>
        <w:rPr>
          <w:sz w:val="28"/>
          <w:szCs w:val="28"/>
          <w:lang w:val="en-US"/>
        </w:rPr>
        <w:t xml:space="preserve"> 2001. </w:t>
      </w:r>
      <w:r w:rsidRPr="00FB1DF7">
        <w:rPr>
          <w:sz w:val="28"/>
          <w:szCs w:val="28"/>
          <w:lang w:val="en-US"/>
        </w:rPr>
        <w:t>–</w:t>
      </w:r>
      <w:r>
        <w:rPr>
          <w:sz w:val="28"/>
          <w:szCs w:val="28"/>
          <w:lang w:val="en-US"/>
        </w:rPr>
        <w:t xml:space="preserve"> Vol. 3. </w:t>
      </w:r>
      <w:r w:rsidRPr="00FB1DF7">
        <w:rPr>
          <w:sz w:val="28"/>
          <w:szCs w:val="28"/>
          <w:lang w:val="en-US"/>
        </w:rPr>
        <w:t>–</w:t>
      </w:r>
      <w:r>
        <w:rPr>
          <w:sz w:val="28"/>
          <w:szCs w:val="28"/>
          <w:lang w:val="en-US"/>
        </w:rPr>
        <w:t xml:space="preserve"> P. 91</w:t>
      </w:r>
      <w:r w:rsidRPr="00FB1DF7">
        <w:rPr>
          <w:sz w:val="28"/>
          <w:szCs w:val="28"/>
          <w:lang w:val="en-US"/>
        </w:rPr>
        <w:t>–</w:t>
      </w:r>
      <w:r>
        <w:rPr>
          <w:sz w:val="28"/>
          <w:szCs w:val="28"/>
          <w:lang w:val="en-US"/>
        </w:rPr>
        <w:t>96.</w:t>
      </w:r>
    </w:p>
    <w:p w:rsidR="00FB1DF7" w:rsidRDefault="00FB1DF7" w:rsidP="00FB1DF7">
      <w:pPr>
        <w:spacing w:line="360" w:lineRule="auto"/>
        <w:jc w:val="both"/>
        <w:rPr>
          <w:sz w:val="28"/>
          <w:szCs w:val="28"/>
          <w:lang w:val="en-US"/>
        </w:rPr>
      </w:pPr>
      <w:r>
        <w:rPr>
          <w:i/>
          <w:sz w:val="28"/>
          <w:szCs w:val="28"/>
          <w:lang w:val="uk-UA"/>
        </w:rPr>
        <w:t xml:space="preserve">362. </w:t>
      </w:r>
      <w:r>
        <w:rPr>
          <w:i/>
          <w:sz w:val="28"/>
          <w:szCs w:val="28"/>
          <w:lang w:val="en-US"/>
        </w:rPr>
        <w:t xml:space="preserve">Gandhi S.K., </w:t>
      </w:r>
      <w:r>
        <w:rPr>
          <w:sz w:val="28"/>
          <w:szCs w:val="28"/>
          <w:lang w:val="en-US"/>
        </w:rPr>
        <w:t>Kong S.X. Quality of life measures in the evaluation of antihypertensive drug therapy: reability, validity, and quality of life domains // Clin. Ther.</w:t>
      </w:r>
      <w:r w:rsidRPr="009B6BFF">
        <w:rPr>
          <w:sz w:val="28"/>
          <w:szCs w:val="28"/>
          <w:lang w:val="en-US"/>
        </w:rPr>
        <w:t xml:space="preserve"> –</w:t>
      </w:r>
      <w:r>
        <w:rPr>
          <w:sz w:val="28"/>
          <w:szCs w:val="28"/>
          <w:lang w:val="en-US"/>
        </w:rPr>
        <w:t xml:space="preserve"> 1996.</w:t>
      </w:r>
      <w:r w:rsidRPr="009B6BFF">
        <w:rPr>
          <w:sz w:val="28"/>
          <w:szCs w:val="28"/>
          <w:lang w:val="en-US"/>
        </w:rPr>
        <w:t xml:space="preserve"> –</w:t>
      </w:r>
      <w:r>
        <w:rPr>
          <w:sz w:val="28"/>
          <w:szCs w:val="28"/>
          <w:lang w:val="en-US"/>
        </w:rPr>
        <w:t xml:space="preserve"> Vol. 18.</w:t>
      </w:r>
      <w:r w:rsidRPr="009B6BFF">
        <w:rPr>
          <w:sz w:val="28"/>
          <w:szCs w:val="28"/>
          <w:lang w:val="en-US"/>
        </w:rPr>
        <w:t xml:space="preserve"> –</w:t>
      </w:r>
      <w:r>
        <w:rPr>
          <w:sz w:val="28"/>
          <w:szCs w:val="28"/>
          <w:lang w:val="en-US"/>
        </w:rPr>
        <w:t xml:space="preserve"> P. 1276</w:t>
      </w:r>
      <w:r w:rsidRPr="009B6BFF">
        <w:rPr>
          <w:sz w:val="28"/>
          <w:szCs w:val="28"/>
          <w:lang w:val="en-US"/>
        </w:rPr>
        <w:t>–</w:t>
      </w:r>
      <w:r>
        <w:rPr>
          <w:sz w:val="28"/>
          <w:szCs w:val="28"/>
          <w:lang w:val="en-US"/>
        </w:rPr>
        <w:t>1295.</w:t>
      </w:r>
    </w:p>
    <w:p w:rsidR="00FB1DF7" w:rsidRDefault="00FB1DF7" w:rsidP="00FB1DF7">
      <w:pPr>
        <w:spacing w:line="360" w:lineRule="auto"/>
        <w:jc w:val="both"/>
        <w:rPr>
          <w:sz w:val="28"/>
          <w:szCs w:val="28"/>
          <w:lang w:val="en-US"/>
        </w:rPr>
      </w:pPr>
      <w:r>
        <w:rPr>
          <w:i/>
          <w:sz w:val="28"/>
          <w:szCs w:val="28"/>
          <w:lang w:val="uk-UA"/>
        </w:rPr>
        <w:t xml:space="preserve">363. </w:t>
      </w:r>
      <w:r>
        <w:rPr>
          <w:i/>
          <w:sz w:val="28"/>
          <w:szCs w:val="28"/>
          <w:lang w:val="en-US"/>
        </w:rPr>
        <w:t xml:space="preserve">Garcia-Dorado D., </w:t>
      </w:r>
      <w:r>
        <w:rPr>
          <w:sz w:val="28"/>
          <w:szCs w:val="28"/>
          <w:lang w:val="en-US"/>
        </w:rPr>
        <w:t>Barrabes J.A. Progressive postischemic dysfunction: stunning, preconditioning, hibernation, and confusion // Rev. Esp. Cardiol.</w:t>
      </w:r>
      <w:r w:rsidRPr="009B6BFF">
        <w:rPr>
          <w:sz w:val="28"/>
          <w:szCs w:val="28"/>
          <w:lang w:val="en-US"/>
        </w:rPr>
        <w:t xml:space="preserve"> –</w:t>
      </w:r>
      <w:r>
        <w:rPr>
          <w:sz w:val="28"/>
          <w:szCs w:val="28"/>
          <w:lang w:val="en-US"/>
        </w:rPr>
        <w:t xml:space="preserve"> 1997.</w:t>
      </w:r>
      <w:r w:rsidRPr="009B6BFF">
        <w:rPr>
          <w:sz w:val="28"/>
          <w:szCs w:val="28"/>
          <w:lang w:val="en-US"/>
        </w:rPr>
        <w:t xml:space="preserve"> –</w:t>
      </w:r>
      <w:r>
        <w:rPr>
          <w:sz w:val="28"/>
          <w:szCs w:val="28"/>
          <w:lang w:val="en-US"/>
        </w:rPr>
        <w:t xml:space="preserve"> Vol. 50.</w:t>
      </w:r>
      <w:r w:rsidRPr="009B6BFF">
        <w:rPr>
          <w:sz w:val="28"/>
          <w:szCs w:val="28"/>
          <w:lang w:val="en-US"/>
        </w:rPr>
        <w:t xml:space="preserve"> –</w:t>
      </w:r>
      <w:r>
        <w:rPr>
          <w:sz w:val="28"/>
          <w:szCs w:val="28"/>
          <w:lang w:val="en-US"/>
        </w:rPr>
        <w:t xml:space="preserve"> P. 260</w:t>
      </w:r>
      <w:r w:rsidRPr="009B6BFF">
        <w:rPr>
          <w:sz w:val="28"/>
          <w:szCs w:val="28"/>
          <w:lang w:val="en-US"/>
        </w:rPr>
        <w:t>–</w:t>
      </w:r>
      <w:r>
        <w:rPr>
          <w:sz w:val="28"/>
          <w:szCs w:val="28"/>
          <w:lang w:val="en-US"/>
        </w:rPr>
        <w:t>261.</w:t>
      </w:r>
    </w:p>
    <w:p w:rsidR="00FB1DF7" w:rsidRDefault="00FB1DF7" w:rsidP="00FB1DF7">
      <w:pPr>
        <w:spacing w:line="360" w:lineRule="auto"/>
        <w:jc w:val="both"/>
        <w:rPr>
          <w:sz w:val="28"/>
          <w:szCs w:val="28"/>
          <w:lang w:val="en-US"/>
        </w:rPr>
      </w:pPr>
      <w:r>
        <w:rPr>
          <w:i/>
          <w:sz w:val="28"/>
          <w:szCs w:val="28"/>
          <w:lang w:val="uk-UA"/>
        </w:rPr>
        <w:t xml:space="preserve">364. </w:t>
      </w:r>
      <w:r>
        <w:rPr>
          <w:i/>
          <w:sz w:val="28"/>
          <w:szCs w:val="28"/>
          <w:lang w:val="en-US"/>
        </w:rPr>
        <w:t xml:space="preserve">Gewirtz H. </w:t>
      </w:r>
      <w:r>
        <w:rPr>
          <w:sz w:val="28"/>
          <w:szCs w:val="28"/>
          <w:lang w:val="en-US"/>
        </w:rPr>
        <w:t>Pathophysiology of chronic myocardial hibernation [letter; comment] // Circulation.</w:t>
      </w:r>
      <w:r w:rsidRPr="009B6BFF">
        <w:rPr>
          <w:sz w:val="28"/>
          <w:szCs w:val="28"/>
          <w:lang w:val="en-US"/>
        </w:rPr>
        <w:t xml:space="preserve"> –</w:t>
      </w:r>
      <w:r>
        <w:rPr>
          <w:sz w:val="28"/>
          <w:szCs w:val="28"/>
          <w:lang w:val="en-US"/>
        </w:rPr>
        <w:t xml:space="preserve"> 1997.</w:t>
      </w:r>
      <w:r w:rsidRPr="009B6BFF">
        <w:rPr>
          <w:sz w:val="28"/>
          <w:szCs w:val="28"/>
          <w:lang w:val="en-US"/>
        </w:rPr>
        <w:t xml:space="preserve"> –</w:t>
      </w:r>
      <w:r>
        <w:rPr>
          <w:sz w:val="28"/>
          <w:szCs w:val="28"/>
          <w:lang w:val="en-US"/>
        </w:rPr>
        <w:t xml:space="preserve"> Vol. 96.</w:t>
      </w:r>
      <w:r w:rsidRPr="009B6BFF">
        <w:rPr>
          <w:sz w:val="28"/>
          <w:szCs w:val="28"/>
          <w:lang w:val="en-US"/>
        </w:rPr>
        <w:t xml:space="preserve"> –</w:t>
      </w:r>
      <w:r>
        <w:rPr>
          <w:sz w:val="28"/>
          <w:szCs w:val="28"/>
          <w:lang w:val="en-US"/>
        </w:rPr>
        <w:t xml:space="preserve"> P. 1052</w:t>
      </w:r>
      <w:r w:rsidRPr="009B6BFF">
        <w:rPr>
          <w:sz w:val="28"/>
          <w:szCs w:val="28"/>
          <w:lang w:val="en-US"/>
        </w:rPr>
        <w:t>–</w:t>
      </w:r>
      <w:r>
        <w:rPr>
          <w:sz w:val="28"/>
          <w:szCs w:val="28"/>
          <w:lang w:val="en-US"/>
        </w:rPr>
        <w:t>1053.</w:t>
      </w:r>
    </w:p>
    <w:p w:rsidR="00FB1DF7" w:rsidRDefault="00FB1DF7" w:rsidP="00FB1DF7">
      <w:pPr>
        <w:spacing w:line="360" w:lineRule="auto"/>
        <w:jc w:val="both"/>
        <w:rPr>
          <w:sz w:val="28"/>
          <w:szCs w:val="28"/>
          <w:lang w:val="en-US"/>
        </w:rPr>
      </w:pPr>
      <w:r>
        <w:rPr>
          <w:i/>
          <w:sz w:val="28"/>
          <w:szCs w:val="28"/>
          <w:lang w:val="uk-UA"/>
        </w:rPr>
        <w:t xml:space="preserve">365. </w:t>
      </w:r>
      <w:r>
        <w:rPr>
          <w:i/>
          <w:sz w:val="28"/>
          <w:szCs w:val="28"/>
          <w:lang w:val="en-US"/>
        </w:rPr>
        <w:t xml:space="preserve">Gorgels A.M.P. </w:t>
      </w:r>
      <w:r>
        <w:rPr>
          <w:sz w:val="28"/>
          <w:szCs w:val="28"/>
          <w:lang w:val="en-US"/>
        </w:rPr>
        <w:t>Pump dysfunction: practical approach // Modern Medicine.</w:t>
      </w:r>
      <w:r w:rsidRPr="009B6BFF">
        <w:rPr>
          <w:sz w:val="28"/>
          <w:szCs w:val="28"/>
          <w:lang w:val="en-US"/>
        </w:rPr>
        <w:t xml:space="preserve"> –</w:t>
      </w:r>
      <w:r>
        <w:rPr>
          <w:sz w:val="28"/>
          <w:szCs w:val="28"/>
          <w:lang w:val="en-US"/>
        </w:rPr>
        <w:t xml:space="preserve"> 1995.</w:t>
      </w:r>
      <w:r w:rsidRPr="009B6BFF">
        <w:rPr>
          <w:sz w:val="28"/>
          <w:szCs w:val="28"/>
          <w:lang w:val="en-US"/>
        </w:rPr>
        <w:t xml:space="preserve"> –</w:t>
      </w:r>
      <w:r>
        <w:rPr>
          <w:sz w:val="28"/>
          <w:szCs w:val="28"/>
          <w:lang w:val="en-US"/>
        </w:rPr>
        <w:t xml:space="preserve"> V. 19.</w:t>
      </w:r>
      <w:r w:rsidRPr="009B6BFF">
        <w:rPr>
          <w:sz w:val="28"/>
          <w:szCs w:val="28"/>
          <w:lang w:val="en-US"/>
        </w:rPr>
        <w:t xml:space="preserve"> –</w:t>
      </w:r>
      <w:r>
        <w:rPr>
          <w:sz w:val="28"/>
          <w:szCs w:val="28"/>
          <w:lang w:val="en-US"/>
        </w:rPr>
        <w:t xml:space="preserve"> P. 504</w:t>
      </w:r>
      <w:r w:rsidRPr="009B6BFF">
        <w:rPr>
          <w:sz w:val="28"/>
          <w:szCs w:val="28"/>
          <w:lang w:val="en-US"/>
        </w:rPr>
        <w:t>–</w:t>
      </w:r>
      <w:r>
        <w:rPr>
          <w:sz w:val="28"/>
          <w:szCs w:val="28"/>
          <w:lang w:val="en-US"/>
        </w:rPr>
        <w:t>511.</w:t>
      </w:r>
    </w:p>
    <w:p w:rsidR="00FB1DF7" w:rsidRDefault="00FB1DF7" w:rsidP="00FB1DF7">
      <w:pPr>
        <w:spacing w:line="360" w:lineRule="auto"/>
        <w:jc w:val="both"/>
        <w:rPr>
          <w:i/>
          <w:sz w:val="28"/>
          <w:szCs w:val="28"/>
          <w:lang w:val="en-US"/>
        </w:rPr>
      </w:pPr>
      <w:r>
        <w:rPr>
          <w:i/>
          <w:sz w:val="28"/>
          <w:szCs w:val="28"/>
          <w:lang w:val="uk-UA"/>
        </w:rPr>
        <w:t xml:space="preserve">366. </w:t>
      </w:r>
      <w:r>
        <w:rPr>
          <w:i/>
          <w:sz w:val="28"/>
          <w:szCs w:val="28"/>
          <w:lang w:val="en-US"/>
        </w:rPr>
        <w:t xml:space="preserve">Griendling K.K., </w:t>
      </w:r>
      <w:r>
        <w:rPr>
          <w:sz w:val="28"/>
          <w:szCs w:val="28"/>
          <w:lang w:val="en-US"/>
        </w:rPr>
        <w:t>Alexander R.W. Oxidative stress and cardiovascular discase // Circulation.</w:t>
      </w:r>
      <w:r w:rsidRPr="009B6BFF">
        <w:rPr>
          <w:sz w:val="28"/>
          <w:szCs w:val="28"/>
          <w:lang w:val="en-US"/>
        </w:rPr>
        <w:t xml:space="preserve"> –</w:t>
      </w:r>
      <w:r>
        <w:rPr>
          <w:sz w:val="28"/>
          <w:szCs w:val="28"/>
          <w:lang w:val="en-US"/>
        </w:rPr>
        <w:t xml:space="preserve"> 1997.</w:t>
      </w:r>
      <w:r w:rsidRPr="009B6BFF">
        <w:rPr>
          <w:sz w:val="28"/>
          <w:szCs w:val="28"/>
          <w:lang w:val="en-US"/>
        </w:rPr>
        <w:t xml:space="preserve"> –</w:t>
      </w:r>
      <w:r>
        <w:rPr>
          <w:sz w:val="28"/>
          <w:szCs w:val="28"/>
          <w:lang w:val="en-US"/>
        </w:rPr>
        <w:t xml:space="preserve"> Vol. 96.</w:t>
      </w:r>
      <w:r w:rsidRPr="009B6BFF">
        <w:rPr>
          <w:sz w:val="28"/>
          <w:szCs w:val="28"/>
          <w:lang w:val="en-US"/>
        </w:rPr>
        <w:t xml:space="preserve"> –</w:t>
      </w:r>
      <w:r>
        <w:rPr>
          <w:sz w:val="28"/>
          <w:szCs w:val="28"/>
          <w:lang w:val="en-US"/>
        </w:rPr>
        <w:t xml:space="preserve"> P. 3264</w:t>
      </w:r>
      <w:r w:rsidRPr="009B6BFF">
        <w:rPr>
          <w:sz w:val="28"/>
          <w:szCs w:val="28"/>
          <w:lang w:val="en-US"/>
        </w:rPr>
        <w:t>–</w:t>
      </w:r>
      <w:r>
        <w:rPr>
          <w:sz w:val="28"/>
          <w:szCs w:val="28"/>
          <w:lang w:val="en-US"/>
        </w:rPr>
        <w:t>3265.</w:t>
      </w:r>
    </w:p>
    <w:p w:rsidR="00FB1DF7" w:rsidRDefault="00FB1DF7" w:rsidP="00FB1DF7">
      <w:pPr>
        <w:tabs>
          <w:tab w:val="num" w:pos="1440"/>
        </w:tabs>
        <w:spacing w:line="360" w:lineRule="auto"/>
        <w:jc w:val="both"/>
        <w:rPr>
          <w:sz w:val="28"/>
          <w:lang w:val="en-US"/>
        </w:rPr>
      </w:pPr>
      <w:r>
        <w:rPr>
          <w:i/>
          <w:sz w:val="28"/>
          <w:lang w:val="uk-UA"/>
        </w:rPr>
        <w:lastRenderedPageBreak/>
        <w:t xml:space="preserve">367. </w:t>
      </w:r>
      <w:r>
        <w:rPr>
          <w:i/>
          <w:sz w:val="28"/>
          <w:lang w:val="en-US"/>
        </w:rPr>
        <w:t>Hambrecht E.T.</w:t>
      </w:r>
      <w:r>
        <w:rPr>
          <w:sz w:val="28"/>
          <w:lang w:val="en-US"/>
        </w:rPr>
        <w:t xml:space="preserve"> Physical training in CHF</w:t>
      </w:r>
      <w:r>
        <w:rPr>
          <w:sz w:val="28"/>
          <w:lang w:val="uk-UA"/>
        </w:rPr>
        <w:t xml:space="preserve"> </w:t>
      </w:r>
      <w:r>
        <w:rPr>
          <w:sz w:val="28"/>
          <w:lang w:val="en-US"/>
        </w:rPr>
        <w:t>// J. Am. Coll. Cardiol.</w:t>
      </w:r>
      <w:r w:rsidRPr="009B6BFF">
        <w:rPr>
          <w:sz w:val="28"/>
          <w:szCs w:val="28"/>
          <w:lang w:val="en-US"/>
        </w:rPr>
        <w:t xml:space="preserve"> –</w:t>
      </w:r>
      <w:r>
        <w:rPr>
          <w:sz w:val="28"/>
          <w:lang w:val="en-US"/>
        </w:rPr>
        <w:t xml:space="preserve"> 1995.</w:t>
      </w:r>
      <w:r w:rsidRPr="009B6BFF">
        <w:rPr>
          <w:sz w:val="28"/>
          <w:szCs w:val="28"/>
          <w:lang w:val="en-US"/>
        </w:rPr>
        <w:t xml:space="preserve"> –  </w:t>
      </w:r>
      <w:r>
        <w:rPr>
          <w:sz w:val="28"/>
          <w:lang w:val="en-US"/>
        </w:rPr>
        <w:t xml:space="preserve"> Vol. 25.</w:t>
      </w:r>
      <w:r w:rsidRPr="009B6BFF">
        <w:rPr>
          <w:sz w:val="28"/>
          <w:szCs w:val="28"/>
          <w:lang w:val="en-US"/>
        </w:rPr>
        <w:t xml:space="preserve"> –</w:t>
      </w:r>
      <w:r>
        <w:rPr>
          <w:sz w:val="28"/>
          <w:lang w:val="en-US"/>
        </w:rPr>
        <w:t xml:space="preserve"> P. 1239</w:t>
      </w:r>
      <w:r w:rsidRPr="009B6BFF">
        <w:rPr>
          <w:sz w:val="28"/>
          <w:szCs w:val="28"/>
          <w:lang w:val="en-US"/>
        </w:rPr>
        <w:t>–</w:t>
      </w:r>
      <w:r>
        <w:rPr>
          <w:sz w:val="28"/>
          <w:lang w:val="en-US"/>
        </w:rPr>
        <w:t>1249.</w:t>
      </w:r>
    </w:p>
    <w:p w:rsidR="00FB1DF7" w:rsidRDefault="00FB1DF7" w:rsidP="00FB1DF7">
      <w:pPr>
        <w:spacing w:line="360" w:lineRule="auto"/>
        <w:jc w:val="both"/>
        <w:rPr>
          <w:sz w:val="28"/>
          <w:szCs w:val="28"/>
          <w:lang w:val="en-US"/>
        </w:rPr>
      </w:pPr>
      <w:r>
        <w:rPr>
          <w:i/>
          <w:sz w:val="28"/>
          <w:szCs w:val="28"/>
          <w:lang w:val="uk-UA"/>
        </w:rPr>
        <w:t xml:space="preserve">368. </w:t>
      </w:r>
      <w:r>
        <w:rPr>
          <w:i/>
          <w:sz w:val="28"/>
          <w:szCs w:val="28"/>
          <w:lang w:val="en-US"/>
        </w:rPr>
        <w:t xml:space="preserve">Hampton J.R., </w:t>
      </w:r>
      <w:r>
        <w:rPr>
          <w:sz w:val="28"/>
          <w:szCs w:val="28"/>
          <w:lang w:val="en-US"/>
        </w:rPr>
        <w:t>van Veldhuisen D.J., Kleber F.X. Randomised study of effect of ibopamine on survival in patients with advanced severe heart failure // Lancet.</w:t>
      </w:r>
      <w:r w:rsidRPr="009B6BFF">
        <w:rPr>
          <w:sz w:val="28"/>
          <w:szCs w:val="28"/>
          <w:lang w:val="en-US"/>
        </w:rPr>
        <w:t xml:space="preserve"> –</w:t>
      </w:r>
      <w:r>
        <w:rPr>
          <w:sz w:val="28"/>
          <w:szCs w:val="28"/>
          <w:lang w:val="en-US"/>
        </w:rPr>
        <w:t xml:space="preserve"> 1997.</w:t>
      </w:r>
      <w:r w:rsidRPr="009B6BFF">
        <w:rPr>
          <w:sz w:val="28"/>
          <w:szCs w:val="28"/>
          <w:lang w:val="en-US"/>
        </w:rPr>
        <w:t xml:space="preserve"> –</w:t>
      </w:r>
      <w:r>
        <w:rPr>
          <w:sz w:val="28"/>
          <w:szCs w:val="28"/>
          <w:lang w:val="en-US"/>
        </w:rPr>
        <w:t xml:space="preserve"> Vol. 349.</w:t>
      </w:r>
      <w:r w:rsidRPr="009B6BFF">
        <w:rPr>
          <w:sz w:val="28"/>
          <w:szCs w:val="28"/>
          <w:lang w:val="en-US"/>
        </w:rPr>
        <w:t xml:space="preserve"> –</w:t>
      </w:r>
      <w:r>
        <w:rPr>
          <w:sz w:val="28"/>
          <w:szCs w:val="28"/>
          <w:lang w:val="en-US"/>
        </w:rPr>
        <w:t xml:space="preserve"> P. 971</w:t>
      </w:r>
      <w:r w:rsidRPr="009B6BFF">
        <w:rPr>
          <w:sz w:val="28"/>
          <w:szCs w:val="28"/>
          <w:lang w:val="en-US"/>
        </w:rPr>
        <w:t>–</w:t>
      </w:r>
      <w:r>
        <w:rPr>
          <w:sz w:val="28"/>
          <w:szCs w:val="28"/>
          <w:lang w:val="en-US"/>
        </w:rPr>
        <w:t>977.</w:t>
      </w:r>
    </w:p>
    <w:p w:rsidR="00FB1DF7" w:rsidRDefault="00FB1DF7" w:rsidP="00FB1DF7">
      <w:pPr>
        <w:spacing w:line="360" w:lineRule="auto"/>
        <w:jc w:val="both"/>
        <w:rPr>
          <w:sz w:val="28"/>
          <w:szCs w:val="28"/>
          <w:lang w:val="en-US"/>
        </w:rPr>
      </w:pPr>
      <w:r>
        <w:rPr>
          <w:i/>
          <w:sz w:val="28"/>
          <w:szCs w:val="28"/>
          <w:lang w:val="uk-UA"/>
        </w:rPr>
        <w:t xml:space="preserve">369. </w:t>
      </w:r>
      <w:r>
        <w:rPr>
          <w:i/>
          <w:sz w:val="28"/>
          <w:szCs w:val="28"/>
          <w:lang w:val="en-US"/>
        </w:rPr>
        <w:t xml:space="preserve">Hamson D.G. </w:t>
      </w:r>
      <w:r>
        <w:rPr>
          <w:sz w:val="28"/>
          <w:szCs w:val="28"/>
          <w:lang w:val="en-US"/>
        </w:rPr>
        <w:t>Endothelial function and oxidant stress // Clin. Cardiol.</w:t>
      </w:r>
      <w:r w:rsidRPr="00FB1DF7">
        <w:rPr>
          <w:sz w:val="28"/>
          <w:szCs w:val="28"/>
          <w:lang w:val="en-US"/>
        </w:rPr>
        <w:t xml:space="preserve"> –</w:t>
      </w:r>
      <w:r>
        <w:rPr>
          <w:sz w:val="28"/>
          <w:szCs w:val="28"/>
          <w:lang w:val="en-US"/>
        </w:rPr>
        <w:t xml:space="preserve"> 1997.</w:t>
      </w:r>
      <w:r w:rsidRPr="00FB1DF7">
        <w:rPr>
          <w:sz w:val="28"/>
          <w:szCs w:val="28"/>
          <w:lang w:val="en-US"/>
        </w:rPr>
        <w:t xml:space="preserve"> –</w:t>
      </w:r>
      <w:r>
        <w:rPr>
          <w:sz w:val="28"/>
          <w:szCs w:val="28"/>
          <w:lang w:val="en-US"/>
        </w:rPr>
        <w:t xml:space="preserve"> Vol. 20.</w:t>
      </w:r>
      <w:r w:rsidRPr="00FB1DF7">
        <w:rPr>
          <w:sz w:val="28"/>
          <w:szCs w:val="28"/>
          <w:lang w:val="en-US"/>
        </w:rPr>
        <w:t xml:space="preserve"> –</w:t>
      </w:r>
      <w:r>
        <w:rPr>
          <w:sz w:val="28"/>
          <w:szCs w:val="28"/>
          <w:lang w:val="en-US"/>
        </w:rPr>
        <w:t xml:space="preserve"> P. 11</w:t>
      </w:r>
      <w:r w:rsidRPr="00FB1DF7">
        <w:rPr>
          <w:sz w:val="28"/>
          <w:szCs w:val="28"/>
          <w:lang w:val="en-US"/>
        </w:rPr>
        <w:t>–</w:t>
      </w:r>
      <w:r>
        <w:rPr>
          <w:sz w:val="28"/>
          <w:szCs w:val="28"/>
          <w:lang w:val="en-US"/>
        </w:rPr>
        <w:t>17.</w:t>
      </w:r>
    </w:p>
    <w:p w:rsidR="00FB1DF7" w:rsidRDefault="00FB1DF7" w:rsidP="00FB1DF7">
      <w:pPr>
        <w:spacing w:line="360" w:lineRule="auto"/>
        <w:jc w:val="both"/>
        <w:rPr>
          <w:sz w:val="28"/>
          <w:szCs w:val="28"/>
          <w:lang w:val="en-US"/>
        </w:rPr>
      </w:pPr>
      <w:r>
        <w:rPr>
          <w:i/>
          <w:sz w:val="28"/>
          <w:szCs w:val="28"/>
          <w:lang w:val="uk-UA"/>
        </w:rPr>
        <w:t xml:space="preserve">370. </w:t>
      </w:r>
      <w:r>
        <w:rPr>
          <w:i/>
          <w:sz w:val="28"/>
          <w:szCs w:val="28"/>
          <w:lang w:val="en-US"/>
        </w:rPr>
        <w:t xml:space="preserve">Hansen P.R. </w:t>
      </w:r>
      <w:r>
        <w:rPr>
          <w:sz w:val="28"/>
          <w:szCs w:val="28"/>
          <w:lang w:val="en-US"/>
        </w:rPr>
        <w:t>Hibernation and stunning: conditions with reversible left ventricular dysfunction // Ugeskr. Laeger.</w:t>
      </w:r>
      <w:r w:rsidRPr="009B6BFF">
        <w:rPr>
          <w:sz w:val="28"/>
          <w:szCs w:val="28"/>
          <w:lang w:val="en-US"/>
        </w:rPr>
        <w:t xml:space="preserve"> –</w:t>
      </w:r>
      <w:r>
        <w:rPr>
          <w:sz w:val="28"/>
          <w:szCs w:val="28"/>
          <w:lang w:val="en-US"/>
        </w:rPr>
        <w:t xml:space="preserve"> 1997.</w:t>
      </w:r>
      <w:r w:rsidRPr="009B6BFF">
        <w:rPr>
          <w:sz w:val="28"/>
          <w:szCs w:val="28"/>
          <w:lang w:val="en-US"/>
        </w:rPr>
        <w:t xml:space="preserve"> –</w:t>
      </w:r>
      <w:r>
        <w:rPr>
          <w:sz w:val="28"/>
          <w:szCs w:val="28"/>
          <w:lang w:val="en-US"/>
        </w:rPr>
        <w:t xml:space="preserve"> Vol. 159.</w:t>
      </w:r>
      <w:r w:rsidRPr="009B6BFF">
        <w:rPr>
          <w:sz w:val="28"/>
          <w:szCs w:val="28"/>
          <w:lang w:val="en-US"/>
        </w:rPr>
        <w:t xml:space="preserve"> –</w:t>
      </w:r>
      <w:r>
        <w:rPr>
          <w:sz w:val="28"/>
          <w:szCs w:val="28"/>
          <w:lang w:val="en-US"/>
        </w:rPr>
        <w:t xml:space="preserve"> P. 5537</w:t>
      </w:r>
      <w:r w:rsidRPr="009B6BFF">
        <w:rPr>
          <w:sz w:val="28"/>
          <w:szCs w:val="28"/>
          <w:lang w:val="en-US"/>
        </w:rPr>
        <w:t>–</w:t>
      </w:r>
      <w:r>
        <w:rPr>
          <w:sz w:val="28"/>
          <w:szCs w:val="28"/>
          <w:lang w:val="en-US"/>
        </w:rPr>
        <w:t>5539.</w:t>
      </w:r>
    </w:p>
    <w:p w:rsidR="00FB1DF7" w:rsidRDefault="00FB1DF7" w:rsidP="00FB1DF7">
      <w:pPr>
        <w:spacing w:line="360" w:lineRule="auto"/>
        <w:jc w:val="both"/>
        <w:rPr>
          <w:sz w:val="28"/>
          <w:szCs w:val="28"/>
          <w:lang w:val="en-US"/>
        </w:rPr>
      </w:pPr>
      <w:r>
        <w:rPr>
          <w:i/>
          <w:sz w:val="28"/>
          <w:szCs w:val="28"/>
          <w:lang w:val="uk-UA"/>
        </w:rPr>
        <w:t xml:space="preserve">371. </w:t>
      </w:r>
      <w:r>
        <w:rPr>
          <w:i/>
          <w:sz w:val="28"/>
          <w:szCs w:val="28"/>
          <w:lang w:val="en-US"/>
        </w:rPr>
        <w:t xml:space="preserve">Hansen T.H., </w:t>
      </w:r>
      <w:r>
        <w:rPr>
          <w:sz w:val="28"/>
          <w:szCs w:val="28"/>
          <w:lang w:val="en-US"/>
        </w:rPr>
        <w:t>Segar D.S. The use of dobutamine stress echocardiography for the determination of myocardial viability //Clin. Cardiol.</w:t>
      </w:r>
      <w:r w:rsidRPr="009B6BFF">
        <w:rPr>
          <w:sz w:val="28"/>
          <w:szCs w:val="28"/>
          <w:lang w:val="en-US"/>
        </w:rPr>
        <w:t>–</w:t>
      </w:r>
      <w:r>
        <w:rPr>
          <w:sz w:val="28"/>
          <w:szCs w:val="28"/>
          <w:lang w:val="en-US"/>
        </w:rPr>
        <w:t xml:space="preserve"> 1996.</w:t>
      </w:r>
      <w:r w:rsidRPr="009B6BFF">
        <w:rPr>
          <w:sz w:val="28"/>
          <w:szCs w:val="28"/>
          <w:lang w:val="en-US"/>
        </w:rPr>
        <w:t xml:space="preserve"> –</w:t>
      </w:r>
      <w:r>
        <w:rPr>
          <w:sz w:val="28"/>
          <w:szCs w:val="28"/>
          <w:lang w:val="en-US"/>
        </w:rPr>
        <w:t xml:space="preserve"> Vol. 19.</w:t>
      </w:r>
      <w:r w:rsidRPr="009B6BFF">
        <w:rPr>
          <w:sz w:val="28"/>
          <w:szCs w:val="28"/>
          <w:lang w:val="en-US"/>
        </w:rPr>
        <w:t xml:space="preserve"> –</w:t>
      </w:r>
      <w:r>
        <w:rPr>
          <w:sz w:val="28"/>
          <w:szCs w:val="28"/>
          <w:lang w:val="en-US"/>
        </w:rPr>
        <w:t xml:space="preserve"> P. 607</w:t>
      </w:r>
      <w:r w:rsidRPr="009B6BFF">
        <w:rPr>
          <w:sz w:val="28"/>
          <w:szCs w:val="28"/>
          <w:lang w:val="en-US"/>
        </w:rPr>
        <w:t>–</w:t>
      </w:r>
      <w:r>
        <w:rPr>
          <w:sz w:val="28"/>
          <w:szCs w:val="28"/>
          <w:lang w:val="en-US"/>
        </w:rPr>
        <w:t>612.</w:t>
      </w:r>
    </w:p>
    <w:p w:rsidR="00FB1DF7" w:rsidRDefault="00FB1DF7" w:rsidP="00FB1DF7">
      <w:pPr>
        <w:spacing w:line="360" w:lineRule="auto"/>
        <w:jc w:val="both"/>
        <w:rPr>
          <w:sz w:val="28"/>
          <w:szCs w:val="28"/>
          <w:lang w:val="en-US"/>
        </w:rPr>
      </w:pPr>
      <w:r>
        <w:rPr>
          <w:i/>
          <w:sz w:val="28"/>
          <w:szCs w:val="28"/>
          <w:lang w:val="uk-UA"/>
        </w:rPr>
        <w:t xml:space="preserve">372. </w:t>
      </w:r>
      <w:r>
        <w:rPr>
          <w:i/>
          <w:sz w:val="28"/>
          <w:szCs w:val="28"/>
          <w:lang w:val="en-US"/>
        </w:rPr>
        <w:t xml:space="preserve">Hansson G.K. </w:t>
      </w:r>
      <w:r>
        <w:rPr>
          <w:sz w:val="28"/>
          <w:szCs w:val="28"/>
          <w:lang w:val="en-US"/>
        </w:rPr>
        <w:t>The stabilized plaque: will the dream come true? // Eur. Heart J.</w:t>
      </w:r>
      <w:r w:rsidRPr="00FB1DF7">
        <w:rPr>
          <w:sz w:val="28"/>
          <w:szCs w:val="28"/>
          <w:lang w:val="en-US"/>
        </w:rPr>
        <w:t xml:space="preserve"> –</w:t>
      </w:r>
      <w:r>
        <w:rPr>
          <w:sz w:val="28"/>
          <w:szCs w:val="28"/>
          <w:lang w:val="en-US"/>
        </w:rPr>
        <w:t xml:space="preserve"> 2001.</w:t>
      </w:r>
      <w:r w:rsidRPr="00FB1DF7">
        <w:rPr>
          <w:sz w:val="28"/>
          <w:szCs w:val="28"/>
          <w:lang w:val="en-US"/>
        </w:rPr>
        <w:t xml:space="preserve"> –</w:t>
      </w:r>
      <w:r>
        <w:rPr>
          <w:sz w:val="28"/>
          <w:szCs w:val="28"/>
          <w:lang w:val="en-US"/>
        </w:rPr>
        <w:t xml:space="preserve"> Vol. 3 (Suppl. C).</w:t>
      </w:r>
      <w:r w:rsidRPr="00FB1DF7">
        <w:rPr>
          <w:sz w:val="28"/>
          <w:szCs w:val="28"/>
          <w:lang w:val="en-US"/>
        </w:rPr>
        <w:t xml:space="preserve"> –</w:t>
      </w:r>
      <w:r>
        <w:rPr>
          <w:sz w:val="28"/>
          <w:szCs w:val="28"/>
          <w:lang w:val="en-US"/>
        </w:rPr>
        <w:t xml:space="preserve"> P. 69</w:t>
      </w:r>
      <w:r w:rsidRPr="00FB1DF7">
        <w:rPr>
          <w:sz w:val="28"/>
          <w:szCs w:val="28"/>
          <w:lang w:val="en-US"/>
        </w:rPr>
        <w:t>–</w:t>
      </w:r>
      <w:r>
        <w:rPr>
          <w:sz w:val="28"/>
          <w:szCs w:val="28"/>
          <w:lang w:val="en-US"/>
        </w:rPr>
        <w:t>75.</w:t>
      </w:r>
    </w:p>
    <w:p w:rsidR="00FB1DF7" w:rsidRDefault="00FB1DF7" w:rsidP="00FB1DF7">
      <w:pPr>
        <w:spacing w:line="360" w:lineRule="auto"/>
        <w:jc w:val="both"/>
        <w:rPr>
          <w:sz w:val="28"/>
          <w:szCs w:val="28"/>
          <w:lang w:val="uk-UA"/>
        </w:rPr>
      </w:pPr>
      <w:r>
        <w:rPr>
          <w:i/>
          <w:sz w:val="28"/>
          <w:szCs w:val="28"/>
          <w:lang w:val="uk-UA"/>
        </w:rPr>
        <w:t xml:space="preserve">373. </w:t>
      </w:r>
      <w:r>
        <w:rPr>
          <w:i/>
          <w:sz w:val="28"/>
          <w:szCs w:val="28"/>
          <w:lang w:val="en-US"/>
        </w:rPr>
        <w:t xml:space="preserve">Hauner H. </w:t>
      </w:r>
      <w:r>
        <w:rPr>
          <w:sz w:val="28"/>
          <w:szCs w:val="28"/>
          <w:lang w:val="en-US"/>
        </w:rPr>
        <w:t>Abdominal obesity and coronary heart disease. Pathophysiology and clinical significance // Herz.</w:t>
      </w:r>
      <w:r w:rsidRPr="009B6BFF">
        <w:rPr>
          <w:sz w:val="28"/>
          <w:szCs w:val="28"/>
          <w:lang w:val="en-US"/>
        </w:rPr>
        <w:t xml:space="preserve"> –</w:t>
      </w:r>
      <w:r>
        <w:rPr>
          <w:sz w:val="28"/>
          <w:szCs w:val="28"/>
          <w:lang w:val="en-US"/>
        </w:rPr>
        <w:t xml:space="preserve"> 1995.</w:t>
      </w:r>
      <w:r w:rsidRPr="009B6BFF">
        <w:rPr>
          <w:sz w:val="28"/>
          <w:szCs w:val="28"/>
          <w:lang w:val="en-US"/>
        </w:rPr>
        <w:t xml:space="preserve"> –</w:t>
      </w:r>
      <w:r>
        <w:rPr>
          <w:sz w:val="28"/>
          <w:szCs w:val="28"/>
          <w:lang w:val="en-US"/>
        </w:rPr>
        <w:t xml:space="preserve"> </w:t>
      </w:r>
      <w:r>
        <w:rPr>
          <w:sz w:val="28"/>
          <w:szCs w:val="28"/>
          <w:lang w:val="uk-UA"/>
        </w:rPr>
        <w:t>№</w:t>
      </w:r>
      <w:r>
        <w:rPr>
          <w:sz w:val="28"/>
          <w:szCs w:val="28"/>
          <w:lang w:val="en-US"/>
        </w:rPr>
        <w:t xml:space="preserve"> 20 (1)</w:t>
      </w:r>
      <w:r>
        <w:rPr>
          <w:sz w:val="28"/>
          <w:szCs w:val="28"/>
          <w:lang w:val="uk-UA"/>
        </w:rPr>
        <w:t>.</w:t>
      </w:r>
      <w:r w:rsidRPr="009B6BFF">
        <w:rPr>
          <w:sz w:val="28"/>
          <w:szCs w:val="28"/>
          <w:lang w:val="en-US"/>
        </w:rPr>
        <w:t xml:space="preserve"> –</w:t>
      </w:r>
      <w:r>
        <w:rPr>
          <w:sz w:val="28"/>
          <w:szCs w:val="28"/>
          <w:lang w:val="uk-UA"/>
        </w:rPr>
        <w:t xml:space="preserve"> Р. 47</w:t>
      </w:r>
      <w:r w:rsidRPr="009B6BFF">
        <w:rPr>
          <w:sz w:val="28"/>
          <w:szCs w:val="28"/>
          <w:lang w:val="en-US"/>
        </w:rPr>
        <w:t>–</w:t>
      </w:r>
      <w:r>
        <w:rPr>
          <w:sz w:val="28"/>
          <w:szCs w:val="28"/>
          <w:lang w:val="uk-UA"/>
        </w:rPr>
        <w:t>55.</w:t>
      </w:r>
    </w:p>
    <w:p w:rsidR="00FB1DF7" w:rsidRDefault="00FB1DF7" w:rsidP="00FB1DF7">
      <w:pPr>
        <w:spacing w:line="360" w:lineRule="auto"/>
        <w:jc w:val="both"/>
        <w:rPr>
          <w:i/>
          <w:sz w:val="28"/>
          <w:szCs w:val="28"/>
          <w:lang w:val="en-US"/>
        </w:rPr>
      </w:pPr>
      <w:r>
        <w:rPr>
          <w:i/>
          <w:sz w:val="28"/>
          <w:szCs w:val="28"/>
          <w:lang w:val="uk-UA"/>
        </w:rPr>
        <w:t xml:space="preserve">374. </w:t>
      </w:r>
      <w:r>
        <w:rPr>
          <w:i/>
          <w:sz w:val="28"/>
          <w:szCs w:val="28"/>
          <w:lang w:val="en-US"/>
        </w:rPr>
        <w:t xml:space="preserve">Healthrelated </w:t>
      </w:r>
      <w:r>
        <w:rPr>
          <w:sz w:val="28"/>
          <w:szCs w:val="28"/>
          <w:lang w:val="en-US"/>
        </w:rPr>
        <w:t>quality of life in long-term survivors of pediatric liver transplantation / Midgley D.E., Bradlee T.A., Donohoe C. et al. // Liver Transpl.</w:t>
      </w:r>
      <w:r w:rsidRPr="009B6BFF">
        <w:rPr>
          <w:sz w:val="28"/>
          <w:szCs w:val="28"/>
          <w:lang w:val="en-US"/>
        </w:rPr>
        <w:t xml:space="preserve"> –</w:t>
      </w:r>
      <w:r>
        <w:rPr>
          <w:sz w:val="28"/>
          <w:szCs w:val="28"/>
          <w:lang w:val="en-US"/>
        </w:rPr>
        <w:t xml:space="preserve"> 2000.</w:t>
      </w:r>
      <w:r w:rsidRPr="009B6BFF">
        <w:rPr>
          <w:sz w:val="28"/>
          <w:szCs w:val="28"/>
          <w:lang w:val="en-US"/>
        </w:rPr>
        <w:t xml:space="preserve"> –</w:t>
      </w:r>
      <w:r>
        <w:rPr>
          <w:sz w:val="28"/>
          <w:szCs w:val="28"/>
          <w:lang w:val="en-US"/>
        </w:rPr>
        <w:t xml:space="preserve"> Vol. 6 (3).</w:t>
      </w:r>
      <w:r w:rsidRPr="009B6BFF">
        <w:rPr>
          <w:sz w:val="28"/>
          <w:szCs w:val="28"/>
          <w:lang w:val="en-US"/>
        </w:rPr>
        <w:t xml:space="preserve"> –</w:t>
      </w:r>
      <w:r>
        <w:rPr>
          <w:sz w:val="28"/>
          <w:szCs w:val="28"/>
          <w:lang w:val="en-US"/>
        </w:rPr>
        <w:t xml:space="preserve"> P. 333</w:t>
      </w:r>
      <w:r w:rsidRPr="009B6BFF">
        <w:rPr>
          <w:sz w:val="28"/>
          <w:szCs w:val="28"/>
          <w:lang w:val="en-US"/>
        </w:rPr>
        <w:t>–</w:t>
      </w:r>
      <w:r>
        <w:rPr>
          <w:sz w:val="28"/>
          <w:szCs w:val="28"/>
          <w:lang w:val="en-US"/>
        </w:rPr>
        <w:t>339.</w:t>
      </w:r>
    </w:p>
    <w:p w:rsidR="00FB1DF7" w:rsidRDefault="00FB1DF7" w:rsidP="00FB1DF7">
      <w:pPr>
        <w:spacing w:line="360" w:lineRule="auto"/>
        <w:jc w:val="both"/>
        <w:rPr>
          <w:sz w:val="28"/>
          <w:szCs w:val="28"/>
          <w:lang w:val="en-US"/>
        </w:rPr>
      </w:pPr>
      <w:r>
        <w:rPr>
          <w:i/>
          <w:sz w:val="28"/>
          <w:szCs w:val="28"/>
          <w:lang w:val="uk-UA"/>
        </w:rPr>
        <w:t xml:space="preserve">375. </w:t>
      </w:r>
      <w:r>
        <w:rPr>
          <w:i/>
          <w:sz w:val="28"/>
          <w:szCs w:val="28"/>
          <w:lang w:val="en-US"/>
        </w:rPr>
        <w:t xml:space="preserve">Hearse D.J. </w:t>
      </w:r>
      <w:r>
        <w:rPr>
          <w:sz w:val="28"/>
          <w:szCs w:val="28"/>
          <w:lang w:val="en-US"/>
        </w:rPr>
        <w:t>Hibernation: a form of endogenous protection? Six questions for investigation // Basic. Res. Cardiol.</w:t>
      </w:r>
      <w:r w:rsidRPr="009B6BFF">
        <w:rPr>
          <w:sz w:val="28"/>
          <w:szCs w:val="28"/>
          <w:lang w:val="en-US"/>
        </w:rPr>
        <w:t xml:space="preserve"> –</w:t>
      </w:r>
      <w:r>
        <w:rPr>
          <w:sz w:val="28"/>
          <w:szCs w:val="28"/>
          <w:lang w:val="en-US"/>
        </w:rPr>
        <w:t xml:space="preserve"> 1997.</w:t>
      </w:r>
      <w:r w:rsidRPr="009B6BFF">
        <w:rPr>
          <w:sz w:val="28"/>
          <w:szCs w:val="28"/>
          <w:lang w:val="en-US"/>
        </w:rPr>
        <w:t xml:space="preserve"> –</w:t>
      </w:r>
      <w:r>
        <w:rPr>
          <w:sz w:val="28"/>
          <w:szCs w:val="28"/>
          <w:lang w:val="en-US"/>
        </w:rPr>
        <w:t xml:space="preserve"> Vol. 92.</w:t>
      </w:r>
      <w:r w:rsidRPr="009B6BFF">
        <w:rPr>
          <w:sz w:val="28"/>
          <w:szCs w:val="28"/>
          <w:lang w:val="en-US"/>
        </w:rPr>
        <w:t xml:space="preserve"> –</w:t>
      </w:r>
      <w:r>
        <w:rPr>
          <w:sz w:val="28"/>
          <w:szCs w:val="28"/>
          <w:lang w:val="en-US"/>
        </w:rPr>
        <w:t xml:space="preserve"> Suppl. 2.</w:t>
      </w:r>
      <w:r w:rsidRPr="009B6BFF">
        <w:rPr>
          <w:sz w:val="28"/>
          <w:szCs w:val="28"/>
          <w:lang w:val="en-US"/>
        </w:rPr>
        <w:t xml:space="preserve"> –</w:t>
      </w:r>
      <w:r>
        <w:rPr>
          <w:sz w:val="28"/>
          <w:szCs w:val="28"/>
          <w:lang w:val="en-US"/>
        </w:rPr>
        <w:t xml:space="preserve"> P. 1</w:t>
      </w:r>
      <w:r w:rsidRPr="009B6BFF">
        <w:rPr>
          <w:sz w:val="28"/>
          <w:szCs w:val="28"/>
          <w:lang w:val="en-US"/>
        </w:rPr>
        <w:t>–</w:t>
      </w:r>
      <w:r>
        <w:rPr>
          <w:sz w:val="28"/>
          <w:szCs w:val="28"/>
          <w:lang w:val="en-US"/>
        </w:rPr>
        <w:t>2.</w:t>
      </w:r>
    </w:p>
    <w:p w:rsidR="00FB1DF7" w:rsidRDefault="00FB1DF7" w:rsidP="00FB1DF7">
      <w:pPr>
        <w:spacing w:line="360" w:lineRule="auto"/>
        <w:jc w:val="both"/>
        <w:rPr>
          <w:sz w:val="28"/>
          <w:szCs w:val="28"/>
          <w:lang w:val="en-US"/>
        </w:rPr>
      </w:pPr>
      <w:r>
        <w:rPr>
          <w:i/>
          <w:sz w:val="28"/>
          <w:szCs w:val="28"/>
          <w:lang w:val="uk-UA"/>
        </w:rPr>
        <w:t xml:space="preserve">376. </w:t>
      </w:r>
      <w:r>
        <w:rPr>
          <w:i/>
          <w:sz w:val="28"/>
          <w:szCs w:val="28"/>
          <w:lang w:val="en-US"/>
        </w:rPr>
        <w:t xml:space="preserve">Heart </w:t>
      </w:r>
      <w:r>
        <w:rPr>
          <w:sz w:val="28"/>
          <w:szCs w:val="28"/>
          <w:lang w:val="en-US"/>
        </w:rPr>
        <w:t>failure treatments: issues of safety versus issues of quality of life / Feenstra J., Lubsen J., Grobbee D.F., Stricker B.H. // Drug Saf.</w:t>
      </w:r>
      <w:r w:rsidRPr="009B6BFF">
        <w:rPr>
          <w:sz w:val="28"/>
          <w:szCs w:val="28"/>
          <w:lang w:val="en-US"/>
        </w:rPr>
        <w:t xml:space="preserve"> –</w:t>
      </w:r>
      <w:r>
        <w:rPr>
          <w:sz w:val="28"/>
          <w:szCs w:val="28"/>
          <w:lang w:val="en-US"/>
        </w:rPr>
        <w:t xml:space="preserve"> 1999.</w:t>
      </w:r>
      <w:r w:rsidRPr="009B6BFF">
        <w:rPr>
          <w:sz w:val="28"/>
          <w:szCs w:val="28"/>
          <w:lang w:val="en-US"/>
        </w:rPr>
        <w:t xml:space="preserve"> –</w:t>
      </w:r>
      <w:r>
        <w:rPr>
          <w:sz w:val="28"/>
          <w:szCs w:val="28"/>
          <w:lang w:val="en-US"/>
        </w:rPr>
        <w:t xml:space="preserve"> Vol. 1.</w:t>
      </w:r>
      <w:r w:rsidRPr="009B6BFF">
        <w:rPr>
          <w:sz w:val="28"/>
          <w:szCs w:val="28"/>
          <w:lang w:val="en-US"/>
        </w:rPr>
        <w:t xml:space="preserve"> –</w:t>
      </w:r>
      <w:r>
        <w:rPr>
          <w:sz w:val="28"/>
          <w:szCs w:val="28"/>
          <w:lang w:val="uk-UA"/>
        </w:rPr>
        <w:t xml:space="preserve">  </w:t>
      </w:r>
      <w:r>
        <w:rPr>
          <w:sz w:val="28"/>
          <w:szCs w:val="28"/>
          <w:lang w:val="en-US"/>
        </w:rPr>
        <w:t xml:space="preserve"> P. 1</w:t>
      </w:r>
      <w:r w:rsidRPr="009B6BFF">
        <w:rPr>
          <w:sz w:val="28"/>
          <w:szCs w:val="28"/>
          <w:lang w:val="en-US"/>
        </w:rPr>
        <w:t>–</w:t>
      </w:r>
      <w:r>
        <w:rPr>
          <w:sz w:val="28"/>
          <w:szCs w:val="28"/>
          <w:lang w:val="en-US"/>
        </w:rPr>
        <w:t>7.</w:t>
      </w:r>
    </w:p>
    <w:p w:rsidR="00FB1DF7" w:rsidRDefault="00FB1DF7" w:rsidP="00FB1DF7">
      <w:pPr>
        <w:spacing w:line="360" w:lineRule="auto"/>
        <w:jc w:val="both"/>
        <w:rPr>
          <w:sz w:val="28"/>
          <w:szCs w:val="28"/>
          <w:lang w:val="en-US"/>
        </w:rPr>
      </w:pPr>
      <w:r>
        <w:rPr>
          <w:i/>
          <w:sz w:val="28"/>
          <w:szCs w:val="28"/>
          <w:lang w:val="uk-UA"/>
        </w:rPr>
        <w:t xml:space="preserve">377. </w:t>
      </w:r>
      <w:r>
        <w:rPr>
          <w:i/>
          <w:sz w:val="28"/>
          <w:szCs w:val="28"/>
          <w:lang w:val="en-US"/>
        </w:rPr>
        <w:t xml:space="preserve">Heterogeneity </w:t>
      </w:r>
      <w:r>
        <w:rPr>
          <w:sz w:val="28"/>
          <w:szCs w:val="28"/>
          <w:lang w:val="en-US"/>
        </w:rPr>
        <w:t xml:space="preserve">of left ventricular remodeling after acute myocardial infarction: results of the Echo Substudy / Giannuzzi P., Temporelli P.I., Bosimini E. et al. // Am. Heart. J. </w:t>
      </w:r>
      <w:r w:rsidRPr="00FB1DF7">
        <w:rPr>
          <w:sz w:val="28"/>
          <w:szCs w:val="28"/>
          <w:lang w:val="en-US"/>
        </w:rPr>
        <w:t>–</w:t>
      </w:r>
      <w:r>
        <w:rPr>
          <w:sz w:val="28"/>
          <w:szCs w:val="28"/>
          <w:lang w:val="en-US"/>
        </w:rPr>
        <w:t xml:space="preserve"> 2001. </w:t>
      </w:r>
      <w:r w:rsidRPr="00FB1DF7">
        <w:rPr>
          <w:sz w:val="28"/>
          <w:szCs w:val="28"/>
          <w:lang w:val="en-US"/>
        </w:rPr>
        <w:t>–</w:t>
      </w:r>
      <w:r>
        <w:rPr>
          <w:sz w:val="28"/>
          <w:szCs w:val="28"/>
          <w:lang w:val="en-US"/>
        </w:rPr>
        <w:t xml:space="preserve"> Vol. 141. </w:t>
      </w:r>
      <w:r w:rsidRPr="00FB1DF7">
        <w:rPr>
          <w:sz w:val="28"/>
          <w:szCs w:val="28"/>
          <w:lang w:val="en-US"/>
        </w:rPr>
        <w:t>–</w:t>
      </w:r>
      <w:r>
        <w:rPr>
          <w:sz w:val="28"/>
          <w:szCs w:val="28"/>
          <w:lang w:val="en-US"/>
        </w:rPr>
        <w:t xml:space="preserve"> P. 131</w:t>
      </w:r>
      <w:r w:rsidRPr="00FB1DF7">
        <w:rPr>
          <w:sz w:val="28"/>
          <w:szCs w:val="28"/>
          <w:lang w:val="en-US"/>
        </w:rPr>
        <w:t>–</w:t>
      </w:r>
      <w:r>
        <w:rPr>
          <w:sz w:val="28"/>
          <w:szCs w:val="28"/>
          <w:lang w:val="en-US"/>
        </w:rPr>
        <w:t>138.</w:t>
      </w:r>
    </w:p>
    <w:p w:rsidR="00FB1DF7" w:rsidRDefault="00FB1DF7" w:rsidP="00FB1DF7">
      <w:pPr>
        <w:spacing w:line="360" w:lineRule="auto"/>
        <w:jc w:val="both"/>
        <w:rPr>
          <w:sz w:val="28"/>
          <w:szCs w:val="28"/>
          <w:lang w:val="en-US"/>
        </w:rPr>
      </w:pPr>
      <w:r>
        <w:rPr>
          <w:i/>
          <w:sz w:val="28"/>
          <w:szCs w:val="28"/>
          <w:lang w:val="uk-UA"/>
        </w:rPr>
        <w:t xml:space="preserve">378. </w:t>
      </w:r>
      <w:r>
        <w:rPr>
          <w:i/>
          <w:sz w:val="28"/>
          <w:szCs w:val="28"/>
          <w:lang w:val="en-US"/>
        </w:rPr>
        <w:t xml:space="preserve">Heusch G. </w:t>
      </w:r>
      <w:r>
        <w:rPr>
          <w:sz w:val="28"/>
          <w:szCs w:val="28"/>
          <w:lang w:val="en-US"/>
        </w:rPr>
        <w:t>What are the underlying mechanisms of myocardial hibernation? // Dialogues in Cardiovasc. Med.</w:t>
      </w:r>
      <w:r w:rsidRPr="00FB1DF7">
        <w:rPr>
          <w:sz w:val="28"/>
          <w:szCs w:val="28"/>
          <w:lang w:val="en-US"/>
        </w:rPr>
        <w:t xml:space="preserve"> –</w:t>
      </w:r>
      <w:r>
        <w:rPr>
          <w:sz w:val="28"/>
          <w:szCs w:val="28"/>
          <w:lang w:val="en-US"/>
        </w:rPr>
        <w:t xml:space="preserve"> 1997.</w:t>
      </w:r>
      <w:r w:rsidRPr="00FB1DF7">
        <w:rPr>
          <w:sz w:val="28"/>
          <w:szCs w:val="28"/>
          <w:lang w:val="en-US"/>
        </w:rPr>
        <w:t xml:space="preserve"> –</w:t>
      </w:r>
      <w:r>
        <w:rPr>
          <w:sz w:val="28"/>
          <w:szCs w:val="28"/>
          <w:lang w:val="en-US"/>
        </w:rPr>
        <w:t xml:space="preserve"> Vol. 2.</w:t>
      </w:r>
      <w:r w:rsidRPr="00FB1DF7">
        <w:rPr>
          <w:sz w:val="28"/>
          <w:szCs w:val="28"/>
          <w:lang w:val="en-US"/>
        </w:rPr>
        <w:t xml:space="preserve"> –</w:t>
      </w:r>
      <w:r>
        <w:rPr>
          <w:sz w:val="28"/>
          <w:szCs w:val="28"/>
          <w:lang w:val="en-US"/>
        </w:rPr>
        <w:t xml:space="preserve"> P. 79</w:t>
      </w:r>
      <w:r w:rsidRPr="00FB1DF7">
        <w:rPr>
          <w:sz w:val="28"/>
          <w:szCs w:val="28"/>
          <w:lang w:val="en-US"/>
        </w:rPr>
        <w:t>–</w:t>
      </w:r>
      <w:r>
        <w:rPr>
          <w:sz w:val="28"/>
          <w:szCs w:val="28"/>
          <w:lang w:val="en-US"/>
        </w:rPr>
        <w:t>83.</w:t>
      </w:r>
    </w:p>
    <w:p w:rsidR="00FB1DF7" w:rsidRDefault="00FB1DF7" w:rsidP="00FB1DF7">
      <w:pPr>
        <w:spacing w:line="360" w:lineRule="auto"/>
        <w:jc w:val="both"/>
        <w:rPr>
          <w:sz w:val="28"/>
          <w:szCs w:val="28"/>
          <w:lang w:val="en-US"/>
        </w:rPr>
      </w:pPr>
      <w:r>
        <w:rPr>
          <w:i/>
          <w:sz w:val="28"/>
          <w:szCs w:val="28"/>
          <w:lang w:val="uk-UA"/>
        </w:rPr>
        <w:t xml:space="preserve">379. </w:t>
      </w:r>
      <w:r>
        <w:rPr>
          <w:i/>
          <w:sz w:val="28"/>
          <w:szCs w:val="28"/>
          <w:lang w:val="en-US"/>
        </w:rPr>
        <w:t xml:space="preserve">Hibernating </w:t>
      </w:r>
      <w:r>
        <w:rPr>
          <w:sz w:val="28"/>
          <w:szCs w:val="28"/>
          <w:lang w:val="en-US"/>
        </w:rPr>
        <w:t>myocardium: clinical and functional response to revascularisation / Gunning M.G., Chua T.P., Harrington D. et al. // Eur. J. Cardiothorac. Surg.</w:t>
      </w:r>
      <w:r w:rsidRPr="009B6BFF">
        <w:rPr>
          <w:sz w:val="28"/>
          <w:szCs w:val="28"/>
          <w:lang w:val="en-US"/>
        </w:rPr>
        <w:t xml:space="preserve"> –</w:t>
      </w:r>
      <w:r>
        <w:rPr>
          <w:sz w:val="28"/>
          <w:szCs w:val="28"/>
          <w:lang w:val="en-US"/>
        </w:rPr>
        <w:t xml:space="preserve"> 1997.</w:t>
      </w:r>
      <w:r w:rsidRPr="009B6BFF">
        <w:rPr>
          <w:sz w:val="28"/>
          <w:szCs w:val="28"/>
          <w:lang w:val="en-US"/>
        </w:rPr>
        <w:t>–</w:t>
      </w:r>
      <w:r>
        <w:rPr>
          <w:sz w:val="28"/>
          <w:szCs w:val="28"/>
          <w:lang w:val="en-US"/>
        </w:rPr>
        <w:t xml:space="preserve"> Vol. 11.</w:t>
      </w:r>
      <w:r w:rsidRPr="009B6BFF">
        <w:rPr>
          <w:sz w:val="28"/>
          <w:szCs w:val="28"/>
          <w:lang w:val="en-US"/>
        </w:rPr>
        <w:t xml:space="preserve"> –</w:t>
      </w:r>
      <w:r>
        <w:rPr>
          <w:sz w:val="28"/>
          <w:szCs w:val="28"/>
          <w:lang w:val="en-US"/>
        </w:rPr>
        <w:t xml:space="preserve"> P. 1105</w:t>
      </w:r>
      <w:r w:rsidRPr="009B6BFF">
        <w:rPr>
          <w:sz w:val="28"/>
          <w:szCs w:val="28"/>
          <w:lang w:val="en-US"/>
        </w:rPr>
        <w:t>–</w:t>
      </w:r>
      <w:r>
        <w:rPr>
          <w:sz w:val="28"/>
          <w:szCs w:val="28"/>
          <w:lang w:val="en-US"/>
        </w:rPr>
        <w:t>1112.</w:t>
      </w:r>
    </w:p>
    <w:p w:rsidR="00FB1DF7" w:rsidRDefault="00FB1DF7" w:rsidP="00FB1DF7">
      <w:pPr>
        <w:tabs>
          <w:tab w:val="num" w:pos="1440"/>
        </w:tabs>
        <w:spacing w:line="360" w:lineRule="auto"/>
        <w:jc w:val="both"/>
        <w:rPr>
          <w:sz w:val="28"/>
          <w:lang w:val="en-US"/>
        </w:rPr>
      </w:pPr>
      <w:r>
        <w:rPr>
          <w:i/>
          <w:sz w:val="28"/>
          <w:lang w:val="uk-UA"/>
        </w:rPr>
        <w:lastRenderedPageBreak/>
        <w:t xml:space="preserve">380. </w:t>
      </w:r>
      <w:r>
        <w:rPr>
          <w:i/>
          <w:sz w:val="28"/>
          <w:lang w:val="en-US"/>
        </w:rPr>
        <w:t>Hornig B.,</w:t>
      </w:r>
      <w:r>
        <w:rPr>
          <w:sz w:val="28"/>
          <w:lang w:val="en-US"/>
        </w:rPr>
        <w:t xml:space="preserve"> Maier V., Drexler H. Physical training improves endothelial function in pathients with CHF// Circulation.</w:t>
      </w:r>
      <w:r w:rsidRPr="009B6BFF">
        <w:rPr>
          <w:sz w:val="28"/>
          <w:szCs w:val="28"/>
          <w:lang w:val="en-US"/>
        </w:rPr>
        <w:t xml:space="preserve"> –</w:t>
      </w:r>
      <w:r>
        <w:rPr>
          <w:sz w:val="28"/>
          <w:lang w:val="en-US"/>
        </w:rPr>
        <w:t xml:space="preserve"> 1996.</w:t>
      </w:r>
      <w:r w:rsidRPr="009B6BFF">
        <w:rPr>
          <w:sz w:val="28"/>
          <w:szCs w:val="28"/>
          <w:lang w:val="en-US"/>
        </w:rPr>
        <w:t xml:space="preserve"> –</w:t>
      </w:r>
      <w:r>
        <w:rPr>
          <w:sz w:val="28"/>
          <w:lang w:val="en-US"/>
        </w:rPr>
        <w:t xml:space="preserve"> Vol. 93.</w:t>
      </w:r>
      <w:r w:rsidRPr="009B6BFF">
        <w:rPr>
          <w:sz w:val="28"/>
          <w:szCs w:val="28"/>
          <w:lang w:val="en-US"/>
        </w:rPr>
        <w:t xml:space="preserve"> –</w:t>
      </w:r>
      <w:r>
        <w:rPr>
          <w:sz w:val="28"/>
          <w:lang w:val="en-US"/>
        </w:rPr>
        <w:t xml:space="preserve"> P. 210</w:t>
      </w:r>
      <w:r w:rsidRPr="009B6BFF">
        <w:rPr>
          <w:sz w:val="28"/>
          <w:szCs w:val="28"/>
          <w:lang w:val="en-US"/>
        </w:rPr>
        <w:t>–</w:t>
      </w:r>
      <w:r>
        <w:rPr>
          <w:sz w:val="28"/>
          <w:lang w:val="en-US"/>
        </w:rPr>
        <w:t>214.</w:t>
      </w:r>
    </w:p>
    <w:p w:rsidR="00FB1DF7" w:rsidRDefault="00FB1DF7" w:rsidP="00FB1DF7">
      <w:pPr>
        <w:spacing w:line="360" w:lineRule="auto"/>
        <w:jc w:val="both"/>
        <w:rPr>
          <w:sz w:val="28"/>
          <w:lang w:val="uk-UA"/>
        </w:rPr>
      </w:pPr>
      <w:r>
        <w:rPr>
          <w:i/>
          <w:sz w:val="28"/>
          <w:lang w:val="uk-UA"/>
        </w:rPr>
        <w:t xml:space="preserve">381. </w:t>
      </w:r>
      <w:r>
        <w:rPr>
          <w:i/>
          <w:sz w:val="28"/>
          <w:lang w:val="en-US"/>
        </w:rPr>
        <w:t>Identification</w:t>
      </w:r>
      <w:r>
        <w:rPr>
          <w:sz w:val="28"/>
          <w:lang w:val="en-US"/>
        </w:rPr>
        <w:t xml:space="preserve"> of viable myocardium by echocardiography during nitrate administration in patients with myocardial infarction: comparison with functional recovery following revascularization</w:t>
      </w:r>
      <w:r>
        <w:rPr>
          <w:sz w:val="28"/>
          <w:lang w:val="uk-UA"/>
        </w:rPr>
        <w:t xml:space="preserve"> /</w:t>
      </w:r>
      <w:r>
        <w:rPr>
          <w:sz w:val="28"/>
          <w:lang w:val="en-US"/>
        </w:rPr>
        <w:t xml:space="preserve"> Pagnotta P., Fragasso J., Carlino M. et al. // Eur. Heart J.</w:t>
      </w:r>
      <w:r w:rsidRPr="00FB1DF7">
        <w:rPr>
          <w:sz w:val="28"/>
          <w:szCs w:val="28"/>
          <w:lang w:val="en-US"/>
        </w:rPr>
        <w:t xml:space="preserve"> –</w:t>
      </w:r>
      <w:r>
        <w:rPr>
          <w:sz w:val="28"/>
          <w:lang w:val="en-US"/>
        </w:rPr>
        <w:t xml:space="preserve"> 1997.</w:t>
      </w:r>
      <w:r w:rsidRPr="00FB1DF7">
        <w:rPr>
          <w:sz w:val="28"/>
          <w:szCs w:val="28"/>
          <w:lang w:val="en-US"/>
        </w:rPr>
        <w:t xml:space="preserve"> –</w:t>
      </w:r>
      <w:r>
        <w:rPr>
          <w:sz w:val="28"/>
          <w:lang w:val="en-US"/>
        </w:rPr>
        <w:t xml:space="preserve"> Vol. 18.</w:t>
      </w:r>
      <w:r w:rsidRPr="00FB1DF7">
        <w:rPr>
          <w:sz w:val="28"/>
          <w:szCs w:val="28"/>
          <w:lang w:val="en-US"/>
        </w:rPr>
        <w:t xml:space="preserve"> –</w:t>
      </w:r>
      <w:r>
        <w:rPr>
          <w:sz w:val="28"/>
          <w:lang w:val="en-US"/>
        </w:rPr>
        <w:t xml:space="preserve"> P. 255.</w:t>
      </w:r>
    </w:p>
    <w:p w:rsidR="00FB1DF7" w:rsidRDefault="00FB1DF7" w:rsidP="00FB1DF7">
      <w:pPr>
        <w:spacing w:line="360" w:lineRule="auto"/>
        <w:jc w:val="both"/>
        <w:rPr>
          <w:sz w:val="28"/>
          <w:szCs w:val="28"/>
          <w:lang w:val="en-US"/>
        </w:rPr>
      </w:pPr>
      <w:r>
        <w:rPr>
          <w:i/>
          <w:sz w:val="28"/>
          <w:szCs w:val="28"/>
          <w:lang w:val="uk-UA"/>
        </w:rPr>
        <w:t xml:space="preserve">382. </w:t>
      </w:r>
      <w:r>
        <w:rPr>
          <w:i/>
          <w:sz w:val="28"/>
          <w:szCs w:val="28"/>
          <w:lang w:val="en-US"/>
        </w:rPr>
        <w:t>Incidence</w:t>
      </w:r>
      <w:r>
        <w:rPr>
          <w:sz w:val="28"/>
          <w:szCs w:val="28"/>
          <w:lang w:val="en-US"/>
        </w:rPr>
        <w:t xml:space="preserve"> of postinfarction aneurysm within one month of infarct. Experiences with sixteen patients in Hawaii / Premaratne S., Razzuk A.M., Koduru S.B. et al. // J. Cardiovasc. Surg. (Torino). </w:t>
      </w:r>
      <w:r w:rsidRPr="00FB1DF7">
        <w:rPr>
          <w:sz w:val="28"/>
          <w:szCs w:val="28"/>
          <w:lang w:val="en-US"/>
        </w:rPr>
        <w:t>–</w:t>
      </w:r>
      <w:r>
        <w:rPr>
          <w:sz w:val="28"/>
          <w:szCs w:val="28"/>
          <w:lang w:val="en-US"/>
        </w:rPr>
        <w:t xml:space="preserve"> 1999. </w:t>
      </w:r>
      <w:r w:rsidRPr="00FB1DF7">
        <w:rPr>
          <w:sz w:val="28"/>
          <w:szCs w:val="28"/>
          <w:lang w:val="en-US"/>
        </w:rPr>
        <w:t>–</w:t>
      </w:r>
      <w:r>
        <w:rPr>
          <w:sz w:val="28"/>
          <w:szCs w:val="28"/>
          <w:lang w:val="en-US"/>
        </w:rPr>
        <w:t xml:space="preserve"> Vol. 40. </w:t>
      </w:r>
      <w:r w:rsidRPr="00FB1DF7">
        <w:rPr>
          <w:sz w:val="28"/>
          <w:szCs w:val="28"/>
          <w:lang w:val="en-US"/>
        </w:rPr>
        <w:t>–</w:t>
      </w:r>
      <w:r>
        <w:rPr>
          <w:sz w:val="28"/>
          <w:szCs w:val="28"/>
          <w:lang w:val="en-US"/>
        </w:rPr>
        <w:t xml:space="preserve"> P. 473</w:t>
      </w:r>
      <w:r w:rsidRPr="00FB1DF7">
        <w:rPr>
          <w:sz w:val="28"/>
          <w:szCs w:val="28"/>
          <w:lang w:val="en-US"/>
        </w:rPr>
        <w:t>–</w:t>
      </w:r>
      <w:r>
        <w:rPr>
          <w:sz w:val="28"/>
          <w:szCs w:val="28"/>
          <w:lang w:val="en-US"/>
        </w:rPr>
        <w:t>476.</w:t>
      </w:r>
    </w:p>
    <w:p w:rsidR="00FB1DF7" w:rsidRDefault="00FB1DF7" w:rsidP="00FB1DF7">
      <w:pPr>
        <w:spacing w:line="360" w:lineRule="auto"/>
        <w:jc w:val="both"/>
        <w:rPr>
          <w:sz w:val="28"/>
          <w:szCs w:val="28"/>
          <w:lang w:val="en-US"/>
        </w:rPr>
      </w:pPr>
      <w:r>
        <w:rPr>
          <w:i/>
          <w:sz w:val="28"/>
          <w:szCs w:val="28"/>
          <w:lang w:val="uk-UA"/>
        </w:rPr>
        <w:t xml:space="preserve">383. </w:t>
      </w:r>
      <w:r>
        <w:rPr>
          <w:i/>
          <w:sz w:val="28"/>
          <w:szCs w:val="28"/>
          <w:lang w:val="en-US"/>
        </w:rPr>
        <w:t xml:space="preserve">Inotropic </w:t>
      </w:r>
      <w:r>
        <w:rPr>
          <w:sz w:val="28"/>
          <w:szCs w:val="28"/>
          <w:lang w:val="en-US"/>
        </w:rPr>
        <w:t>stimulation by dobutamine increases left ventricular regional function at the expense of metabolism in hibernating myocardium / Indolfi C., Piscione F., Perrone-Filardi P. et al. // Amer. Heart J.</w:t>
      </w:r>
      <w:r w:rsidRPr="009B6BFF">
        <w:rPr>
          <w:sz w:val="28"/>
          <w:szCs w:val="28"/>
          <w:lang w:val="en-US"/>
        </w:rPr>
        <w:t xml:space="preserve"> –</w:t>
      </w:r>
      <w:r>
        <w:rPr>
          <w:sz w:val="28"/>
          <w:szCs w:val="28"/>
          <w:lang w:val="en-US"/>
        </w:rPr>
        <w:t xml:space="preserve"> 1996.</w:t>
      </w:r>
      <w:r w:rsidRPr="009B6BFF">
        <w:rPr>
          <w:sz w:val="28"/>
          <w:szCs w:val="28"/>
          <w:lang w:val="en-US"/>
        </w:rPr>
        <w:t xml:space="preserve"> –</w:t>
      </w:r>
      <w:r>
        <w:rPr>
          <w:sz w:val="28"/>
          <w:szCs w:val="28"/>
          <w:lang w:val="en-US"/>
        </w:rPr>
        <w:t xml:space="preserve"> Vol. 132.</w:t>
      </w:r>
      <w:r w:rsidRPr="009B6BFF">
        <w:rPr>
          <w:sz w:val="28"/>
          <w:szCs w:val="28"/>
          <w:lang w:val="en-US"/>
        </w:rPr>
        <w:t xml:space="preserve"> –</w:t>
      </w:r>
      <w:r>
        <w:rPr>
          <w:sz w:val="28"/>
          <w:szCs w:val="28"/>
          <w:lang w:val="en-US"/>
        </w:rPr>
        <w:t xml:space="preserve"> P. 542</w:t>
      </w:r>
      <w:r w:rsidRPr="009B6BFF">
        <w:rPr>
          <w:sz w:val="28"/>
          <w:szCs w:val="28"/>
          <w:lang w:val="en-US"/>
        </w:rPr>
        <w:t>–</w:t>
      </w:r>
      <w:r>
        <w:rPr>
          <w:sz w:val="28"/>
          <w:szCs w:val="28"/>
          <w:lang w:val="en-US"/>
        </w:rPr>
        <w:t>549.</w:t>
      </w:r>
    </w:p>
    <w:p w:rsidR="00FB1DF7" w:rsidRDefault="00FB1DF7" w:rsidP="00FB1DF7">
      <w:pPr>
        <w:spacing w:line="360" w:lineRule="auto"/>
        <w:jc w:val="both"/>
        <w:rPr>
          <w:sz w:val="28"/>
          <w:szCs w:val="28"/>
          <w:lang w:val="en-US"/>
        </w:rPr>
      </w:pPr>
      <w:r>
        <w:rPr>
          <w:i/>
          <w:sz w:val="28"/>
          <w:szCs w:val="28"/>
          <w:lang w:val="uk-UA"/>
        </w:rPr>
        <w:t xml:space="preserve">384. </w:t>
      </w:r>
      <w:r>
        <w:rPr>
          <w:i/>
          <w:sz w:val="28"/>
          <w:szCs w:val="28"/>
          <w:lang w:val="en-US"/>
        </w:rPr>
        <w:t>Insuficiencia</w:t>
      </w:r>
      <w:r>
        <w:rPr>
          <w:sz w:val="28"/>
          <w:szCs w:val="28"/>
          <w:lang w:val="en-US"/>
        </w:rPr>
        <w:t xml:space="preserve"> mitral funcional. Fisiopatologia e impacto del tratamiento medico </w:t>
      </w:r>
      <w:r>
        <w:rPr>
          <w:sz w:val="28"/>
          <w:szCs w:val="28"/>
        </w:rPr>
        <w:t>у</w:t>
      </w:r>
      <w:r>
        <w:rPr>
          <w:sz w:val="28"/>
          <w:szCs w:val="28"/>
          <w:lang w:val="en-US"/>
        </w:rPr>
        <w:t xml:space="preserve"> de las tecnicas quirurgicas de reduccion yentricular izquierda / Comin J., Manito N., Roca J. et al. // Rev. Esp. Cardiol. </w:t>
      </w:r>
      <w:r w:rsidRPr="009B6BFF">
        <w:rPr>
          <w:sz w:val="28"/>
          <w:szCs w:val="28"/>
          <w:lang w:val="en-US"/>
        </w:rPr>
        <w:t>–</w:t>
      </w:r>
      <w:r>
        <w:rPr>
          <w:sz w:val="28"/>
          <w:szCs w:val="28"/>
          <w:lang w:val="en-US"/>
        </w:rPr>
        <w:t xml:space="preserve"> 1999. </w:t>
      </w:r>
      <w:r w:rsidRPr="009B6BFF">
        <w:rPr>
          <w:sz w:val="28"/>
          <w:szCs w:val="28"/>
          <w:lang w:val="en-US"/>
        </w:rPr>
        <w:t>–</w:t>
      </w:r>
      <w:r>
        <w:rPr>
          <w:sz w:val="28"/>
          <w:szCs w:val="28"/>
          <w:lang w:val="en-US"/>
        </w:rPr>
        <w:t xml:space="preserve"> Vol. 52. </w:t>
      </w:r>
      <w:r w:rsidRPr="009B6BFF">
        <w:rPr>
          <w:sz w:val="28"/>
          <w:szCs w:val="28"/>
          <w:lang w:val="en-US"/>
        </w:rPr>
        <w:t>–</w:t>
      </w:r>
      <w:r>
        <w:rPr>
          <w:sz w:val="28"/>
          <w:szCs w:val="28"/>
          <w:lang w:val="en-US"/>
        </w:rPr>
        <w:t xml:space="preserve"> P. 512</w:t>
      </w:r>
      <w:r w:rsidRPr="009B6BFF">
        <w:rPr>
          <w:sz w:val="28"/>
          <w:szCs w:val="28"/>
          <w:lang w:val="en-US"/>
        </w:rPr>
        <w:t>–</w:t>
      </w:r>
      <w:r>
        <w:rPr>
          <w:sz w:val="28"/>
          <w:szCs w:val="28"/>
          <w:lang w:val="en-US"/>
        </w:rPr>
        <w:t>520.</w:t>
      </w:r>
    </w:p>
    <w:p w:rsidR="00FB1DF7" w:rsidRDefault="00FB1DF7" w:rsidP="00FB1DF7">
      <w:pPr>
        <w:spacing w:line="360" w:lineRule="auto"/>
        <w:jc w:val="both"/>
        <w:rPr>
          <w:sz w:val="28"/>
          <w:szCs w:val="28"/>
          <w:lang w:val="en-US"/>
        </w:rPr>
      </w:pPr>
      <w:r>
        <w:rPr>
          <w:i/>
          <w:sz w:val="28"/>
          <w:szCs w:val="28"/>
          <w:lang w:val="uk-UA"/>
        </w:rPr>
        <w:t xml:space="preserve">385. </w:t>
      </w:r>
      <w:r>
        <w:rPr>
          <w:i/>
          <w:sz w:val="28"/>
          <w:szCs w:val="28"/>
          <w:lang w:val="en-US"/>
        </w:rPr>
        <w:t xml:space="preserve">Interleukin-1β </w:t>
      </w:r>
      <w:r>
        <w:rPr>
          <w:sz w:val="28"/>
          <w:szCs w:val="28"/>
          <w:lang w:val="en-US"/>
        </w:rPr>
        <w:t>and the risk of coronary heart disease in European men / Blankenberg S., Luc G., Ducimetiere P. et al. // Circulation.</w:t>
      </w:r>
      <w:r w:rsidRPr="009B6BFF">
        <w:rPr>
          <w:sz w:val="28"/>
          <w:szCs w:val="28"/>
          <w:lang w:val="en-US"/>
        </w:rPr>
        <w:t xml:space="preserve"> –</w:t>
      </w:r>
      <w:r>
        <w:rPr>
          <w:sz w:val="28"/>
          <w:szCs w:val="28"/>
          <w:lang w:val="en-US"/>
        </w:rPr>
        <w:t xml:space="preserve"> 2003.</w:t>
      </w:r>
      <w:r w:rsidRPr="009B6BFF">
        <w:rPr>
          <w:sz w:val="28"/>
          <w:szCs w:val="28"/>
          <w:lang w:val="en-US"/>
        </w:rPr>
        <w:t xml:space="preserve"> –</w:t>
      </w:r>
      <w:r>
        <w:rPr>
          <w:sz w:val="28"/>
          <w:szCs w:val="28"/>
          <w:lang w:val="en-US"/>
        </w:rPr>
        <w:t xml:space="preserve"> Vol. 108,</w:t>
      </w:r>
      <w:r>
        <w:rPr>
          <w:sz w:val="28"/>
          <w:szCs w:val="28"/>
          <w:lang w:val="uk-UA"/>
        </w:rPr>
        <w:t xml:space="preserve">       </w:t>
      </w:r>
      <w:r>
        <w:rPr>
          <w:sz w:val="28"/>
          <w:szCs w:val="28"/>
          <w:lang w:val="en-US"/>
        </w:rPr>
        <w:t xml:space="preserve"> # 20.</w:t>
      </w:r>
      <w:r>
        <w:rPr>
          <w:sz w:val="28"/>
          <w:szCs w:val="28"/>
          <w:lang w:val="uk-UA"/>
        </w:rPr>
        <w:t xml:space="preserve"> </w:t>
      </w:r>
      <w:r w:rsidRPr="009B6BFF">
        <w:rPr>
          <w:sz w:val="28"/>
          <w:szCs w:val="28"/>
          <w:lang w:val="en-US"/>
        </w:rPr>
        <w:t>–</w:t>
      </w:r>
      <w:r>
        <w:rPr>
          <w:sz w:val="28"/>
          <w:szCs w:val="28"/>
          <w:lang w:val="en-US"/>
        </w:rPr>
        <w:t xml:space="preserve"> P. 2453</w:t>
      </w:r>
      <w:r w:rsidRPr="009B6BFF">
        <w:rPr>
          <w:sz w:val="28"/>
          <w:szCs w:val="28"/>
          <w:lang w:val="en-US"/>
        </w:rPr>
        <w:t>–</w:t>
      </w:r>
      <w:r>
        <w:rPr>
          <w:sz w:val="28"/>
          <w:szCs w:val="28"/>
          <w:lang w:val="en-US"/>
        </w:rPr>
        <w:t>2439.</w:t>
      </w:r>
    </w:p>
    <w:p w:rsidR="00FB1DF7" w:rsidRDefault="00FB1DF7" w:rsidP="00FB1DF7">
      <w:pPr>
        <w:spacing w:line="360" w:lineRule="auto"/>
        <w:jc w:val="both"/>
        <w:rPr>
          <w:sz w:val="28"/>
          <w:szCs w:val="28"/>
          <w:lang w:val="en-US"/>
        </w:rPr>
      </w:pPr>
      <w:r>
        <w:rPr>
          <w:i/>
          <w:sz w:val="28"/>
          <w:szCs w:val="28"/>
          <w:lang w:val="uk-UA"/>
        </w:rPr>
        <w:t xml:space="preserve">386. </w:t>
      </w:r>
      <w:r>
        <w:rPr>
          <w:i/>
          <w:sz w:val="28"/>
          <w:szCs w:val="28"/>
          <w:lang w:val="en-US"/>
        </w:rPr>
        <w:t>Intrinsic</w:t>
      </w:r>
      <w:r>
        <w:rPr>
          <w:sz w:val="28"/>
          <w:szCs w:val="28"/>
          <w:lang w:val="en-US"/>
        </w:rPr>
        <w:t xml:space="preserve"> myocyte dysfunction and tyrosine kinase activation underlie impaired wall thickening of adjanced regions during postinfarction left ventricular remodeling / Melillo G., Lima J.A. </w:t>
      </w:r>
      <w:r>
        <w:rPr>
          <w:sz w:val="28"/>
          <w:szCs w:val="28"/>
        </w:rPr>
        <w:t>С</w:t>
      </w:r>
      <w:r>
        <w:rPr>
          <w:sz w:val="28"/>
          <w:szCs w:val="28"/>
          <w:lang w:val="en-US"/>
        </w:rPr>
        <w:t xml:space="preserve">., Judd R.M. et al. // Circulation. </w:t>
      </w:r>
      <w:r w:rsidRPr="009B6BFF">
        <w:rPr>
          <w:sz w:val="28"/>
          <w:szCs w:val="28"/>
          <w:lang w:val="en-US"/>
        </w:rPr>
        <w:t>–</w:t>
      </w:r>
      <w:r>
        <w:rPr>
          <w:sz w:val="28"/>
          <w:szCs w:val="28"/>
          <w:lang w:val="en-US"/>
        </w:rPr>
        <w:t xml:space="preserve"> 1996.</w:t>
      </w:r>
      <w:r w:rsidRPr="009B6BFF">
        <w:rPr>
          <w:sz w:val="28"/>
          <w:szCs w:val="28"/>
          <w:lang w:val="en-US"/>
        </w:rPr>
        <w:t xml:space="preserve"> –</w:t>
      </w:r>
      <w:r>
        <w:rPr>
          <w:sz w:val="28"/>
          <w:szCs w:val="28"/>
          <w:lang w:val="en-US"/>
        </w:rPr>
        <w:t xml:space="preserve"> Vol. 93. </w:t>
      </w:r>
      <w:r w:rsidRPr="009B6BFF">
        <w:rPr>
          <w:sz w:val="28"/>
          <w:szCs w:val="28"/>
          <w:lang w:val="en-US"/>
        </w:rPr>
        <w:t>–</w:t>
      </w:r>
      <w:r>
        <w:rPr>
          <w:sz w:val="28"/>
          <w:szCs w:val="28"/>
          <w:lang w:val="uk-UA"/>
        </w:rPr>
        <w:t xml:space="preserve">         </w:t>
      </w:r>
      <w:r>
        <w:rPr>
          <w:sz w:val="28"/>
          <w:szCs w:val="28"/>
          <w:lang w:val="en-US"/>
        </w:rPr>
        <w:t xml:space="preserve"> P. 1447</w:t>
      </w:r>
      <w:r w:rsidRPr="009B6BFF">
        <w:rPr>
          <w:sz w:val="28"/>
          <w:szCs w:val="28"/>
          <w:lang w:val="en-US"/>
        </w:rPr>
        <w:t>–</w:t>
      </w:r>
      <w:r>
        <w:rPr>
          <w:sz w:val="28"/>
          <w:szCs w:val="28"/>
          <w:lang w:val="en-US"/>
        </w:rPr>
        <w:t>1458.</w:t>
      </w:r>
    </w:p>
    <w:p w:rsidR="00FB1DF7" w:rsidRDefault="00FB1DF7" w:rsidP="00FB1DF7">
      <w:pPr>
        <w:spacing w:line="360" w:lineRule="auto"/>
        <w:jc w:val="both"/>
        <w:rPr>
          <w:sz w:val="28"/>
          <w:szCs w:val="28"/>
          <w:lang w:val="en-US"/>
        </w:rPr>
      </w:pPr>
      <w:r>
        <w:rPr>
          <w:i/>
          <w:sz w:val="28"/>
          <w:szCs w:val="28"/>
          <w:lang w:val="uk-UA"/>
        </w:rPr>
        <w:t xml:space="preserve">387. </w:t>
      </w:r>
      <w:r>
        <w:rPr>
          <w:i/>
          <w:sz w:val="28"/>
          <w:szCs w:val="28"/>
          <w:lang w:val="en-US"/>
        </w:rPr>
        <w:t xml:space="preserve">Inverse </w:t>
      </w:r>
      <w:r>
        <w:rPr>
          <w:sz w:val="28"/>
          <w:szCs w:val="28"/>
          <w:lang w:val="en-US"/>
        </w:rPr>
        <w:t>relationship between circulating oxidized low density lipoprotein (oxLDL) and anti-oxLDL antibody levels in healthy subjects / Shoji T., Nishizawa Y., Fukumoto M. et al. // Atheroscerosis.</w:t>
      </w:r>
      <w:r w:rsidRPr="009B6BFF">
        <w:rPr>
          <w:sz w:val="28"/>
          <w:szCs w:val="28"/>
          <w:lang w:val="en-US"/>
        </w:rPr>
        <w:t xml:space="preserve"> –</w:t>
      </w:r>
      <w:r>
        <w:rPr>
          <w:sz w:val="28"/>
          <w:szCs w:val="28"/>
          <w:lang w:val="en-US"/>
        </w:rPr>
        <w:t xml:space="preserve"> 2000.</w:t>
      </w:r>
      <w:r w:rsidRPr="009B6BFF">
        <w:rPr>
          <w:sz w:val="28"/>
          <w:szCs w:val="28"/>
          <w:lang w:val="en-US"/>
        </w:rPr>
        <w:t xml:space="preserve"> –</w:t>
      </w:r>
      <w:r>
        <w:rPr>
          <w:sz w:val="28"/>
          <w:szCs w:val="28"/>
          <w:lang w:val="en-US"/>
        </w:rPr>
        <w:t xml:space="preserve"> Vol. 148.</w:t>
      </w:r>
      <w:r w:rsidRPr="009B6BFF">
        <w:rPr>
          <w:sz w:val="28"/>
          <w:szCs w:val="28"/>
          <w:lang w:val="en-US"/>
        </w:rPr>
        <w:t xml:space="preserve"> –</w:t>
      </w:r>
      <w:r>
        <w:rPr>
          <w:sz w:val="28"/>
          <w:szCs w:val="28"/>
          <w:lang w:val="en-US"/>
        </w:rPr>
        <w:t xml:space="preserve"> P. 171</w:t>
      </w:r>
      <w:r w:rsidRPr="009B6BFF">
        <w:rPr>
          <w:sz w:val="28"/>
          <w:szCs w:val="28"/>
          <w:lang w:val="en-US"/>
        </w:rPr>
        <w:t>–</w:t>
      </w:r>
      <w:r>
        <w:rPr>
          <w:sz w:val="28"/>
          <w:szCs w:val="28"/>
          <w:lang w:val="en-US"/>
        </w:rPr>
        <w:t>177.</w:t>
      </w:r>
    </w:p>
    <w:p w:rsidR="00FB1DF7" w:rsidRDefault="00FB1DF7" w:rsidP="00FB1DF7">
      <w:pPr>
        <w:spacing w:line="360" w:lineRule="auto"/>
        <w:jc w:val="both"/>
        <w:rPr>
          <w:sz w:val="28"/>
          <w:szCs w:val="28"/>
          <w:lang w:val="en-US"/>
        </w:rPr>
      </w:pPr>
      <w:r>
        <w:rPr>
          <w:i/>
          <w:sz w:val="28"/>
          <w:szCs w:val="28"/>
          <w:lang w:val="uk-UA"/>
        </w:rPr>
        <w:t xml:space="preserve">388. </w:t>
      </w:r>
      <w:r>
        <w:rPr>
          <w:i/>
          <w:sz w:val="28"/>
          <w:szCs w:val="28"/>
          <w:lang w:val="en-US"/>
        </w:rPr>
        <w:t xml:space="preserve">In </w:t>
      </w:r>
      <w:r>
        <w:rPr>
          <w:sz w:val="28"/>
          <w:szCs w:val="28"/>
          <w:lang w:val="en-US"/>
        </w:rPr>
        <w:t>vivo evidence for a role of toll-like receptor 4 in the development of intimal lesions / Vink A., Schoneveld A.H., Meer J.J. et al. // Circulation.</w:t>
      </w:r>
      <w:r w:rsidRPr="00E62C21">
        <w:rPr>
          <w:sz w:val="28"/>
          <w:szCs w:val="28"/>
          <w:lang w:val="en-US"/>
        </w:rPr>
        <w:t xml:space="preserve"> –</w:t>
      </w:r>
      <w:r>
        <w:rPr>
          <w:sz w:val="28"/>
          <w:szCs w:val="28"/>
          <w:lang w:val="en-US"/>
        </w:rPr>
        <w:t xml:space="preserve"> 2002.</w:t>
      </w:r>
      <w:r w:rsidRPr="00E62C21">
        <w:rPr>
          <w:sz w:val="28"/>
          <w:szCs w:val="28"/>
          <w:lang w:val="en-US"/>
        </w:rPr>
        <w:t xml:space="preserve"> –</w:t>
      </w:r>
      <w:r>
        <w:rPr>
          <w:sz w:val="28"/>
          <w:szCs w:val="28"/>
          <w:lang w:val="en-US"/>
        </w:rPr>
        <w:t xml:space="preserve"> Vol. 106, </w:t>
      </w:r>
      <w:r>
        <w:rPr>
          <w:sz w:val="28"/>
          <w:szCs w:val="28"/>
          <w:lang w:val="uk-UA"/>
        </w:rPr>
        <w:t>№ 15.</w:t>
      </w:r>
      <w:r w:rsidRPr="00E62C21">
        <w:rPr>
          <w:sz w:val="28"/>
          <w:szCs w:val="28"/>
          <w:lang w:val="en-US"/>
        </w:rPr>
        <w:t xml:space="preserve"> –</w:t>
      </w:r>
      <w:r>
        <w:rPr>
          <w:sz w:val="28"/>
          <w:szCs w:val="28"/>
          <w:lang w:val="uk-UA"/>
        </w:rPr>
        <w:t xml:space="preserve"> </w:t>
      </w:r>
      <w:r>
        <w:rPr>
          <w:sz w:val="28"/>
          <w:szCs w:val="28"/>
          <w:lang w:val="en-US"/>
        </w:rPr>
        <w:t>P. 1985</w:t>
      </w:r>
      <w:r w:rsidRPr="00E62C21">
        <w:rPr>
          <w:sz w:val="28"/>
          <w:szCs w:val="28"/>
          <w:lang w:val="en-US"/>
        </w:rPr>
        <w:t>–</w:t>
      </w:r>
      <w:r>
        <w:rPr>
          <w:sz w:val="28"/>
          <w:szCs w:val="28"/>
          <w:lang w:val="en-US"/>
        </w:rPr>
        <w:t>1990.</w:t>
      </w:r>
    </w:p>
    <w:p w:rsidR="00FB1DF7" w:rsidRDefault="00FB1DF7" w:rsidP="00FB1DF7">
      <w:pPr>
        <w:spacing w:line="360" w:lineRule="auto"/>
        <w:jc w:val="both"/>
        <w:rPr>
          <w:sz w:val="28"/>
          <w:szCs w:val="28"/>
          <w:lang w:val="en-US"/>
        </w:rPr>
      </w:pPr>
      <w:r>
        <w:rPr>
          <w:i/>
          <w:sz w:val="28"/>
          <w:szCs w:val="28"/>
          <w:lang w:val="uk-UA"/>
        </w:rPr>
        <w:t xml:space="preserve">389. </w:t>
      </w:r>
      <w:r>
        <w:rPr>
          <w:i/>
          <w:sz w:val="28"/>
          <w:szCs w:val="28"/>
          <w:lang w:val="en-US"/>
        </w:rPr>
        <w:t>Isolated</w:t>
      </w:r>
      <w:r>
        <w:rPr>
          <w:sz w:val="28"/>
          <w:szCs w:val="28"/>
          <w:lang w:val="en-US"/>
        </w:rPr>
        <w:t xml:space="preserve"> myocyte contractile function is normal in postinfarct remodeled rat heart with systolic dysfunction / Anand I.S., Liu D., Chugh S.S. et al. // Circulation. </w:t>
      </w:r>
      <w:r w:rsidRPr="00E62C21">
        <w:rPr>
          <w:sz w:val="28"/>
          <w:szCs w:val="28"/>
          <w:lang w:val="en-US"/>
        </w:rPr>
        <w:t>–</w:t>
      </w:r>
      <w:r>
        <w:rPr>
          <w:sz w:val="28"/>
          <w:szCs w:val="28"/>
          <w:lang w:val="en-US"/>
        </w:rPr>
        <w:t xml:space="preserve"> 1997. </w:t>
      </w:r>
      <w:r w:rsidRPr="00E62C21">
        <w:rPr>
          <w:sz w:val="28"/>
          <w:szCs w:val="28"/>
          <w:lang w:val="en-US"/>
        </w:rPr>
        <w:t>–</w:t>
      </w:r>
      <w:r>
        <w:rPr>
          <w:sz w:val="28"/>
          <w:szCs w:val="28"/>
          <w:lang w:val="en-US"/>
        </w:rPr>
        <w:t xml:space="preserve"> Vol. 96. </w:t>
      </w:r>
      <w:r w:rsidRPr="00E62C21">
        <w:rPr>
          <w:sz w:val="28"/>
          <w:szCs w:val="28"/>
          <w:lang w:val="en-US"/>
        </w:rPr>
        <w:t>–</w:t>
      </w:r>
      <w:r>
        <w:rPr>
          <w:sz w:val="28"/>
          <w:szCs w:val="28"/>
          <w:lang w:val="en-US"/>
        </w:rPr>
        <w:t xml:space="preserve"> P. 3974</w:t>
      </w:r>
      <w:r w:rsidRPr="00E62C21">
        <w:rPr>
          <w:sz w:val="28"/>
          <w:szCs w:val="28"/>
          <w:lang w:val="en-US"/>
        </w:rPr>
        <w:t>–</w:t>
      </w:r>
      <w:r>
        <w:rPr>
          <w:sz w:val="28"/>
          <w:szCs w:val="28"/>
          <w:lang w:val="en-US"/>
        </w:rPr>
        <w:t>84.</w:t>
      </w:r>
    </w:p>
    <w:p w:rsidR="00FB1DF7" w:rsidRDefault="00FB1DF7" w:rsidP="00FB1DF7">
      <w:pPr>
        <w:spacing w:line="360" w:lineRule="auto"/>
        <w:jc w:val="both"/>
        <w:rPr>
          <w:sz w:val="28"/>
          <w:szCs w:val="28"/>
          <w:lang w:val="en-US"/>
        </w:rPr>
      </w:pPr>
      <w:r>
        <w:rPr>
          <w:i/>
          <w:sz w:val="28"/>
          <w:szCs w:val="28"/>
          <w:lang w:val="uk-UA"/>
        </w:rPr>
        <w:lastRenderedPageBreak/>
        <w:t xml:space="preserve">390. </w:t>
      </w:r>
      <w:r>
        <w:rPr>
          <w:i/>
          <w:sz w:val="28"/>
          <w:szCs w:val="28"/>
          <w:lang w:val="en-US"/>
        </w:rPr>
        <w:t xml:space="preserve">Jackson G. </w:t>
      </w:r>
      <w:r>
        <w:rPr>
          <w:sz w:val="28"/>
          <w:szCs w:val="28"/>
          <w:lang w:val="en-US"/>
        </w:rPr>
        <w:t>Angina, myocardial hibernation and trimetazidine // Int. J. Clin. Pract.</w:t>
      </w:r>
      <w:r w:rsidRPr="00E62C21">
        <w:rPr>
          <w:sz w:val="28"/>
          <w:szCs w:val="28"/>
          <w:lang w:val="en-US"/>
        </w:rPr>
        <w:t xml:space="preserve"> –</w:t>
      </w:r>
      <w:r>
        <w:rPr>
          <w:sz w:val="28"/>
          <w:szCs w:val="28"/>
          <w:lang w:val="en-US"/>
        </w:rPr>
        <w:t xml:space="preserve"> 1997.</w:t>
      </w:r>
      <w:r w:rsidRPr="00E62C21">
        <w:rPr>
          <w:sz w:val="28"/>
          <w:szCs w:val="28"/>
          <w:lang w:val="en-US"/>
        </w:rPr>
        <w:t xml:space="preserve"> –</w:t>
      </w:r>
      <w:r>
        <w:rPr>
          <w:sz w:val="28"/>
          <w:szCs w:val="28"/>
          <w:lang w:val="en-US"/>
        </w:rPr>
        <w:t xml:space="preserve"> Vol. 51.</w:t>
      </w:r>
      <w:r w:rsidRPr="00E62C21">
        <w:rPr>
          <w:sz w:val="28"/>
          <w:szCs w:val="28"/>
          <w:lang w:val="en-US"/>
        </w:rPr>
        <w:t xml:space="preserve"> –</w:t>
      </w:r>
      <w:r>
        <w:rPr>
          <w:sz w:val="28"/>
          <w:szCs w:val="28"/>
          <w:lang w:val="en-US"/>
        </w:rPr>
        <w:t xml:space="preserve"> P. 347.</w:t>
      </w:r>
    </w:p>
    <w:p w:rsidR="00FB1DF7" w:rsidRDefault="00FB1DF7" w:rsidP="00FB1DF7">
      <w:pPr>
        <w:spacing w:line="360" w:lineRule="auto"/>
        <w:jc w:val="both"/>
        <w:rPr>
          <w:sz w:val="28"/>
          <w:szCs w:val="28"/>
          <w:lang w:val="en-US"/>
        </w:rPr>
      </w:pPr>
      <w:r>
        <w:rPr>
          <w:i/>
          <w:sz w:val="28"/>
          <w:szCs w:val="28"/>
          <w:lang w:val="uk-UA"/>
        </w:rPr>
        <w:t xml:space="preserve">391. </w:t>
      </w:r>
      <w:r>
        <w:rPr>
          <w:i/>
          <w:sz w:val="28"/>
          <w:szCs w:val="28"/>
          <w:lang w:val="en-US"/>
        </w:rPr>
        <w:t xml:space="preserve">Johanesson M., </w:t>
      </w:r>
      <w:r>
        <w:rPr>
          <w:sz w:val="28"/>
          <w:szCs w:val="28"/>
          <w:lang w:val="en-US"/>
        </w:rPr>
        <w:t>O’Brein B.D. Economics, pharmaceuticals and pharmacoeconomics // Medical Decision Making.</w:t>
      </w:r>
      <w:r w:rsidRPr="00E62C21">
        <w:rPr>
          <w:sz w:val="28"/>
          <w:szCs w:val="28"/>
          <w:lang w:val="en-US"/>
        </w:rPr>
        <w:t xml:space="preserve"> –</w:t>
      </w:r>
      <w:r>
        <w:rPr>
          <w:sz w:val="28"/>
          <w:szCs w:val="28"/>
          <w:lang w:val="en-US"/>
        </w:rPr>
        <w:t xml:space="preserve"> 1998.</w:t>
      </w:r>
      <w:r w:rsidRPr="00E62C21">
        <w:rPr>
          <w:sz w:val="28"/>
          <w:szCs w:val="28"/>
          <w:lang w:val="en-US"/>
        </w:rPr>
        <w:t xml:space="preserve"> –</w:t>
      </w:r>
      <w:r>
        <w:rPr>
          <w:sz w:val="28"/>
          <w:szCs w:val="28"/>
          <w:lang w:val="en-US"/>
        </w:rPr>
        <w:t xml:space="preserve"> </w:t>
      </w:r>
      <w:r>
        <w:rPr>
          <w:sz w:val="28"/>
          <w:szCs w:val="28"/>
          <w:lang w:val="uk-UA"/>
        </w:rPr>
        <w:t>№ 18.</w:t>
      </w:r>
      <w:r w:rsidRPr="00E62C21">
        <w:rPr>
          <w:sz w:val="28"/>
          <w:szCs w:val="28"/>
          <w:lang w:val="en-US"/>
        </w:rPr>
        <w:t xml:space="preserve"> –</w:t>
      </w:r>
      <w:r>
        <w:rPr>
          <w:sz w:val="28"/>
          <w:szCs w:val="28"/>
          <w:lang w:val="uk-UA"/>
        </w:rPr>
        <w:t xml:space="preserve"> </w:t>
      </w:r>
      <w:r>
        <w:rPr>
          <w:sz w:val="28"/>
          <w:szCs w:val="28"/>
          <w:lang w:val="en-US"/>
        </w:rPr>
        <w:t>P. 1</w:t>
      </w:r>
      <w:r w:rsidRPr="00E62C21">
        <w:rPr>
          <w:sz w:val="28"/>
          <w:szCs w:val="28"/>
          <w:lang w:val="en-US"/>
        </w:rPr>
        <w:t>–</w:t>
      </w:r>
      <w:r>
        <w:rPr>
          <w:sz w:val="28"/>
          <w:szCs w:val="28"/>
          <w:lang w:val="en-US"/>
        </w:rPr>
        <w:t>3.</w:t>
      </w:r>
    </w:p>
    <w:p w:rsidR="00FB1DF7" w:rsidRDefault="00FB1DF7" w:rsidP="00FB1DF7">
      <w:pPr>
        <w:tabs>
          <w:tab w:val="num" w:pos="1440"/>
        </w:tabs>
        <w:spacing w:line="360" w:lineRule="auto"/>
        <w:jc w:val="both"/>
        <w:rPr>
          <w:sz w:val="28"/>
          <w:lang w:val="en-US"/>
        </w:rPr>
      </w:pPr>
      <w:r>
        <w:rPr>
          <w:i/>
          <w:sz w:val="28"/>
          <w:lang w:val="uk-UA"/>
        </w:rPr>
        <w:t xml:space="preserve">392. </w:t>
      </w:r>
      <w:r>
        <w:rPr>
          <w:i/>
          <w:sz w:val="28"/>
          <w:lang w:val="en-US"/>
        </w:rPr>
        <w:t>Kavanagh T.,</w:t>
      </w:r>
      <w:r>
        <w:rPr>
          <w:sz w:val="28"/>
          <w:lang w:val="en-US"/>
        </w:rPr>
        <w:t xml:space="preserve"> Myers M.G., Baigrie R. Quality of life and cardiorespiratory function in CHF: effects of 12 months aerobic training// Heart.</w:t>
      </w:r>
      <w:r w:rsidRPr="00E62C21">
        <w:rPr>
          <w:sz w:val="28"/>
          <w:szCs w:val="28"/>
          <w:lang w:val="en-US"/>
        </w:rPr>
        <w:t xml:space="preserve"> –</w:t>
      </w:r>
      <w:r>
        <w:rPr>
          <w:sz w:val="28"/>
          <w:lang w:val="en-US"/>
        </w:rPr>
        <w:t xml:space="preserve"> 1996.</w:t>
      </w:r>
      <w:r w:rsidRPr="00E62C21">
        <w:rPr>
          <w:sz w:val="28"/>
          <w:szCs w:val="28"/>
          <w:lang w:val="en-US"/>
        </w:rPr>
        <w:t xml:space="preserve"> –</w:t>
      </w:r>
      <w:r>
        <w:rPr>
          <w:sz w:val="28"/>
          <w:lang w:val="en-US"/>
        </w:rPr>
        <w:t xml:space="preserve"> Vol. 76.</w:t>
      </w:r>
      <w:r w:rsidRPr="00E62C21">
        <w:rPr>
          <w:sz w:val="28"/>
          <w:szCs w:val="28"/>
          <w:lang w:val="en-US"/>
        </w:rPr>
        <w:t xml:space="preserve"> –</w:t>
      </w:r>
      <w:r>
        <w:rPr>
          <w:sz w:val="28"/>
          <w:szCs w:val="28"/>
          <w:lang w:val="uk-UA"/>
        </w:rPr>
        <w:t xml:space="preserve"> </w:t>
      </w:r>
      <w:r>
        <w:rPr>
          <w:sz w:val="28"/>
          <w:lang w:val="en-US"/>
        </w:rPr>
        <w:t xml:space="preserve"> P. 42</w:t>
      </w:r>
      <w:r w:rsidRPr="00E62C21">
        <w:rPr>
          <w:sz w:val="28"/>
          <w:szCs w:val="28"/>
          <w:lang w:val="en-US"/>
        </w:rPr>
        <w:t>–</w:t>
      </w:r>
      <w:r>
        <w:rPr>
          <w:sz w:val="28"/>
          <w:lang w:val="en-US"/>
        </w:rPr>
        <w:t>49.</w:t>
      </w:r>
    </w:p>
    <w:p w:rsidR="00FB1DF7" w:rsidRDefault="00FB1DF7" w:rsidP="00FB1DF7">
      <w:pPr>
        <w:tabs>
          <w:tab w:val="num" w:pos="1440"/>
        </w:tabs>
        <w:spacing w:line="360" w:lineRule="auto"/>
        <w:jc w:val="both"/>
        <w:rPr>
          <w:sz w:val="28"/>
          <w:lang w:val="en-US"/>
        </w:rPr>
      </w:pPr>
      <w:r>
        <w:rPr>
          <w:i/>
          <w:sz w:val="28"/>
          <w:lang w:val="uk-UA"/>
        </w:rPr>
        <w:t xml:space="preserve">393. </w:t>
      </w:r>
      <w:r>
        <w:rPr>
          <w:i/>
          <w:sz w:val="28"/>
          <w:lang w:val="en-US"/>
        </w:rPr>
        <w:t>Kiilavori K.,</w:t>
      </w:r>
      <w:r>
        <w:rPr>
          <w:sz w:val="28"/>
          <w:lang w:val="en-US"/>
        </w:rPr>
        <w:t xml:space="preserve"> Naveri H., Leinonen H. The effect of phisical training on hormonal response in patients with CHF// Eur. Heart J.</w:t>
      </w:r>
      <w:r w:rsidRPr="00FB1DF7">
        <w:rPr>
          <w:sz w:val="28"/>
          <w:szCs w:val="28"/>
          <w:lang w:val="en-US"/>
        </w:rPr>
        <w:t xml:space="preserve"> –</w:t>
      </w:r>
      <w:r>
        <w:rPr>
          <w:sz w:val="28"/>
          <w:lang w:val="en-US"/>
        </w:rPr>
        <w:t xml:space="preserve"> 1999.</w:t>
      </w:r>
      <w:r w:rsidRPr="00FB1DF7">
        <w:rPr>
          <w:sz w:val="28"/>
          <w:szCs w:val="28"/>
          <w:lang w:val="en-US"/>
        </w:rPr>
        <w:t xml:space="preserve"> –</w:t>
      </w:r>
      <w:r>
        <w:rPr>
          <w:sz w:val="28"/>
          <w:lang w:val="en-US"/>
        </w:rPr>
        <w:t xml:space="preserve"> Vol. 20:6.</w:t>
      </w:r>
      <w:r w:rsidRPr="00FB1DF7">
        <w:rPr>
          <w:sz w:val="28"/>
          <w:szCs w:val="28"/>
          <w:lang w:val="en-US"/>
        </w:rPr>
        <w:t xml:space="preserve"> –</w:t>
      </w:r>
      <w:r>
        <w:rPr>
          <w:sz w:val="28"/>
          <w:lang w:val="en-US"/>
        </w:rPr>
        <w:t xml:space="preserve"> P. 456</w:t>
      </w:r>
      <w:r w:rsidRPr="00FB1DF7">
        <w:rPr>
          <w:sz w:val="28"/>
          <w:szCs w:val="28"/>
          <w:lang w:val="en-US"/>
        </w:rPr>
        <w:t>–</w:t>
      </w:r>
      <w:r>
        <w:rPr>
          <w:sz w:val="28"/>
          <w:lang w:val="en-US"/>
        </w:rPr>
        <w:t>465.</w:t>
      </w:r>
    </w:p>
    <w:p w:rsidR="00FB1DF7" w:rsidRDefault="00FB1DF7" w:rsidP="00FB1DF7">
      <w:pPr>
        <w:spacing w:line="360" w:lineRule="auto"/>
        <w:jc w:val="both"/>
        <w:rPr>
          <w:sz w:val="28"/>
          <w:lang w:val="en-US"/>
        </w:rPr>
      </w:pPr>
      <w:r>
        <w:rPr>
          <w:i/>
          <w:sz w:val="28"/>
          <w:lang w:val="uk-UA"/>
        </w:rPr>
        <w:t xml:space="preserve">394. </w:t>
      </w:r>
      <w:r>
        <w:rPr>
          <w:i/>
          <w:sz w:val="28"/>
          <w:lang w:val="en-US"/>
        </w:rPr>
        <w:t>Krum H.</w:t>
      </w:r>
      <w:r>
        <w:rPr>
          <w:sz w:val="28"/>
          <w:lang w:val="en-US"/>
        </w:rPr>
        <w:t xml:space="preserve"> Beta blockers in heart failure. The “new wave” of clinical trials // Drugs.</w:t>
      </w:r>
      <w:r w:rsidRPr="00E62C21">
        <w:rPr>
          <w:sz w:val="28"/>
          <w:szCs w:val="28"/>
          <w:lang w:val="en-US"/>
        </w:rPr>
        <w:t xml:space="preserve"> –</w:t>
      </w:r>
      <w:r>
        <w:rPr>
          <w:sz w:val="28"/>
          <w:lang w:val="en-US"/>
        </w:rPr>
        <w:t xml:space="preserve"> 1999.</w:t>
      </w:r>
      <w:r w:rsidRPr="00E62C21">
        <w:rPr>
          <w:sz w:val="28"/>
          <w:szCs w:val="28"/>
          <w:lang w:val="en-US"/>
        </w:rPr>
        <w:t xml:space="preserve"> –</w:t>
      </w:r>
      <w:r>
        <w:rPr>
          <w:sz w:val="28"/>
          <w:lang w:val="en-US"/>
        </w:rPr>
        <w:t xml:space="preserve"> Vol. 58.</w:t>
      </w:r>
      <w:r w:rsidRPr="00E62C21">
        <w:rPr>
          <w:sz w:val="28"/>
          <w:szCs w:val="28"/>
          <w:lang w:val="en-US"/>
        </w:rPr>
        <w:t xml:space="preserve"> –</w:t>
      </w:r>
      <w:r>
        <w:rPr>
          <w:sz w:val="28"/>
          <w:lang w:val="en-US"/>
        </w:rPr>
        <w:t xml:space="preserve"> P. 203</w:t>
      </w:r>
      <w:r w:rsidRPr="00E62C21">
        <w:rPr>
          <w:sz w:val="28"/>
          <w:szCs w:val="28"/>
          <w:lang w:val="en-US"/>
        </w:rPr>
        <w:t>–</w:t>
      </w:r>
      <w:r>
        <w:rPr>
          <w:sz w:val="28"/>
          <w:lang w:val="en-US"/>
        </w:rPr>
        <w:t>210.</w:t>
      </w:r>
    </w:p>
    <w:p w:rsidR="00FB1DF7" w:rsidRDefault="00FB1DF7" w:rsidP="00FB1DF7">
      <w:pPr>
        <w:spacing w:line="360" w:lineRule="auto"/>
        <w:jc w:val="both"/>
        <w:rPr>
          <w:sz w:val="28"/>
          <w:lang w:val="en-US"/>
        </w:rPr>
      </w:pPr>
      <w:r>
        <w:rPr>
          <w:i/>
          <w:sz w:val="28"/>
          <w:lang w:val="uk-UA"/>
        </w:rPr>
        <w:t xml:space="preserve">395. </w:t>
      </w:r>
      <w:r>
        <w:rPr>
          <w:i/>
          <w:sz w:val="28"/>
          <w:lang w:val="en-US"/>
        </w:rPr>
        <w:t>Kubli S.,</w:t>
      </w:r>
      <w:r>
        <w:rPr>
          <w:sz w:val="28"/>
          <w:lang w:val="en-US"/>
        </w:rPr>
        <w:t xml:space="preserve"> Feihl F., Waeber B. Beta-blocade with nebivolol enhances the acetylcholine – induced cutaneus vasodilation // Clin. Pharmacol. Ther.</w:t>
      </w:r>
      <w:r w:rsidRPr="00E62C21">
        <w:rPr>
          <w:sz w:val="28"/>
          <w:szCs w:val="28"/>
          <w:lang w:val="en-US"/>
        </w:rPr>
        <w:t xml:space="preserve"> –</w:t>
      </w:r>
      <w:r>
        <w:rPr>
          <w:sz w:val="28"/>
          <w:lang w:val="en-US"/>
        </w:rPr>
        <w:t xml:space="preserve"> 2001.</w:t>
      </w:r>
      <w:r w:rsidRPr="00E62C21">
        <w:rPr>
          <w:sz w:val="28"/>
          <w:szCs w:val="28"/>
          <w:lang w:val="en-US"/>
        </w:rPr>
        <w:t xml:space="preserve"> –</w:t>
      </w:r>
      <w:r>
        <w:rPr>
          <w:sz w:val="28"/>
          <w:lang w:val="en-US"/>
        </w:rPr>
        <w:t xml:space="preserve"> Vol. 69.</w:t>
      </w:r>
      <w:r w:rsidRPr="00E62C21">
        <w:rPr>
          <w:sz w:val="28"/>
          <w:szCs w:val="28"/>
          <w:lang w:val="en-US"/>
        </w:rPr>
        <w:t xml:space="preserve"> –</w:t>
      </w:r>
      <w:r>
        <w:rPr>
          <w:sz w:val="28"/>
          <w:lang w:val="en-US"/>
        </w:rPr>
        <w:t xml:space="preserve"> P. 238</w:t>
      </w:r>
      <w:r w:rsidRPr="00E62C21">
        <w:rPr>
          <w:sz w:val="28"/>
          <w:szCs w:val="28"/>
          <w:lang w:val="en-US"/>
        </w:rPr>
        <w:t>–</w:t>
      </w:r>
      <w:r>
        <w:rPr>
          <w:sz w:val="28"/>
          <w:lang w:val="en-US"/>
        </w:rPr>
        <w:t>244.</w:t>
      </w:r>
    </w:p>
    <w:p w:rsidR="00FB1DF7" w:rsidRDefault="00FB1DF7" w:rsidP="00FB1DF7">
      <w:pPr>
        <w:spacing w:line="360" w:lineRule="auto"/>
        <w:jc w:val="both"/>
        <w:rPr>
          <w:sz w:val="28"/>
          <w:szCs w:val="28"/>
          <w:lang w:val="en-US"/>
        </w:rPr>
      </w:pPr>
      <w:r>
        <w:rPr>
          <w:i/>
          <w:sz w:val="28"/>
          <w:szCs w:val="28"/>
          <w:lang w:val="uk-UA"/>
        </w:rPr>
        <w:t xml:space="preserve">396. </w:t>
      </w:r>
      <w:r>
        <w:rPr>
          <w:i/>
          <w:sz w:val="28"/>
          <w:szCs w:val="28"/>
          <w:lang w:val="en-US"/>
        </w:rPr>
        <w:t>Kuwada Y.</w:t>
      </w:r>
      <w:r>
        <w:rPr>
          <w:sz w:val="28"/>
          <w:szCs w:val="28"/>
          <w:lang w:val="en-US"/>
        </w:rPr>
        <w:t xml:space="preserve">, Takenaka </w:t>
      </w:r>
      <w:r>
        <w:rPr>
          <w:sz w:val="28"/>
          <w:szCs w:val="28"/>
        </w:rPr>
        <w:t>К</w:t>
      </w:r>
      <w:r>
        <w:rPr>
          <w:sz w:val="28"/>
          <w:szCs w:val="28"/>
          <w:lang w:val="en-US"/>
        </w:rPr>
        <w:t xml:space="preserve">. Transmural heterogeneity of the left ventricular wall: subendocardial layer and subepicardial layer // J. Cardiol. </w:t>
      </w:r>
      <w:r w:rsidRPr="00E62C21">
        <w:rPr>
          <w:sz w:val="28"/>
          <w:szCs w:val="28"/>
          <w:lang w:val="en-US"/>
        </w:rPr>
        <w:t>–</w:t>
      </w:r>
      <w:r>
        <w:rPr>
          <w:sz w:val="28"/>
          <w:szCs w:val="28"/>
          <w:lang w:val="en-US"/>
        </w:rPr>
        <w:t xml:space="preserve"> 2000. </w:t>
      </w:r>
      <w:r w:rsidRPr="00E62C21">
        <w:rPr>
          <w:sz w:val="28"/>
          <w:szCs w:val="28"/>
          <w:lang w:val="en-US"/>
        </w:rPr>
        <w:t>–</w:t>
      </w:r>
      <w:r>
        <w:rPr>
          <w:sz w:val="28"/>
          <w:szCs w:val="28"/>
          <w:lang w:val="en-US"/>
        </w:rPr>
        <w:t xml:space="preserve"> Vol. 35.</w:t>
      </w:r>
      <w:r w:rsidRPr="00E62C21">
        <w:rPr>
          <w:sz w:val="28"/>
          <w:szCs w:val="28"/>
          <w:lang w:val="en-US"/>
        </w:rPr>
        <w:t xml:space="preserve"> –</w:t>
      </w:r>
      <w:r>
        <w:rPr>
          <w:sz w:val="28"/>
          <w:szCs w:val="28"/>
          <w:lang w:val="uk-UA"/>
        </w:rPr>
        <w:t xml:space="preserve">         </w:t>
      </w:r>
      <w:r>
        <w:rPr>
          <w:sz w:val="28"/>
          <w:szCs w:val="28"/>
          <w:lang w:val="en-US"/>
        </w:rPr>
        <w:t xml:space="preserve"> P. 205</w:t>
      </w:r>
      <w:r w:rsidRPr="00E62C21">
        <w:rPr>
          <w:sz w:val="28"/>
          <w:szCs w:val="28"/>
          <w:lang w:val="en-US"/>
        </w:rPr>
        <w:t>–</w:t>
      </w:r>
      <w:r>
        <w:rPr>
          <w:sz w:val="28"/>
          <w:szCs w:val="28"/>
          <w:lang w:val="en-US"/>
        </w:rPr>
        <w:t>218.</w:t>
      </w:r>
    </w:p>
    <w:p w:rsidR="00FB1DF7" w:rsidRDefault="00FB1DF7" w:rsidP="00FB1DF7">
      <w:pPr>
        <w:spacing w:line="360" w:lineRule="auto"/>
        <w:jc w:val="both"/>
        <w:rPr>
          <w:sz w:val="28"/>
          <w:szCs w:val="28"/>
          <w:lang w:val="en-US"/>
        </w:rPr>
      </w:pPr>
      <w:r>
        <w:rPr>
          <w:i/>
          <w:sz w:val="28"/>
          <w:szCs w:val="28"/>
          <w:lang w:val="uk-UA"/>
        </w:rPr>
        <w:t xml:space="preserve">397. </w:t>
      </w:r>
      <w:r>
        <w:rPr>
          <w:i/>
          <w:sz w:val="28"/>
          <w:szCs w:val="28"/>
          <w:lang w:val="en-US"/>
        </w:rPr>
        <w:t xml:space="preserve">Langley P.C. </w:t>
      </w:r>
      <w:r>
        <w:rPr>
          <w:sz w:val="28"/>
          <w:szCs w:val="28"/>
          <w:lang w:val="en-US"/>
        </w:rPr>
        <w:t>The future of pharmacoeconomics: a comentary // Clin. Therapeutics.</w:t>
      </w:r>
      <w:r w:rsidRPr="00FB1DF7">
        <w:rPr>
          <w:sz w:val="28"/>
          <w:szCs w:val="28"/>
          <w:lang w:val="en-US"/>
        </w:rPr>
        <w:t xml:space="preserve"> –</w:t>
      </w:r>
      <w:r>
        <w:rPr>
          <w:sz w:val="28"/>
          <w:szCs w:val="28"/>
          <w:lang w:val="en-US"/>
        </w:rPr>
        <w:t xml:space="preserve"> 1997.</w:t>
      </w:r>
      <w:r w:rsidRPr="00FB1DF7">
        <w:rPr>
          <w:sz w:val="28"/>
          <w:szCs w:val="28"/>
          <w:lang w:val="en-US"/>
        </w:rPr>
        <w:t xml:space="preserve"> –</w:t>
      </w:r>
      <w:r>
        <w:rPr>
          <w:sz w:val="28"/>
          <w:szCs w:val="28"/>
          <w:lang w:val="en-US"/>
        </w:rPr>
        <w:t xml:space="preserve"> </w:t>
      </w:r>
      <w:r>
        <w:rPr>
          <w:sz w:val="28"/>
          <w:szCs w:val="28"/>
          <w:lang w:val="uk-UA"/>
        </w:rPr>
        <w:t>№</w:t>
      </w:r>
      <w:r>
        <w:rPr>
          <w:sz w:val="28"/>
          <w:szCs w:val="28"/>
          <w:lang w:val="en-US"/>
        </w:rPr>
        <w:t xml:space="preserve"> 19 (4).</w:t>
      </w:r>
      <w:r w:rsidRPr="00FB1DF7">
        <w:rPr>
          <w:sz w:val="28"/>
          <w:szCs w:val="28"/>
          <w:lang w:val="en-US"/>
        </w:rPr>
        <w:t xml:space="preserve"> –</w:t>
      </w:r>
      <w:r>
        <w:rPr>
          <w:sz w:val="28"/>
          <w:szCs w:val="28"/>
          <w:lang w:val="en-US"/>
        </w:rPr>
        <w:t xml:space="preserve"> P. 762</w:t>
      </w:r>
      <w:r w:rsidRPr="00FB1DF7">
        <w:rPr>
          <w:sz w:val="28"/>
          <w:szCs w:val="28"/>
          <w:lang w:val="en-US"/>
        </w:rPr>
        <w:t>–</w:t>
      </w:r>
      <w:r>
        <w:rPr>
          <w:sz w:val="28"/>
          <w:szCs w:val="28"/>
          <w:lang w:val="en-US"/>
        </w:rPr>
        <w:t>769.</w:t>
      </w:r>
    </w:p>
    <w:p w:rsidR="00FB1DF7" w:rsidRDefault="00FB1DF7" w:rsidP="00FB1DF7">
      <w:pPr>
        <w:spacing w:line="360" w:lineRule="auto"/>
        <w:jc w:val="both"/>
        <w:rPr>
          <w:sz w:val="28"/>
          <w:szCs w:val="28"/>
          <w:lang w:val="en-US"/>
        </w:rPr>
      </w:pPr>
      <w:r>
        <w:rPr>
          <w:i/>
          <w:sz w:val="28"/>
          <w:szCs w:val="28"/>
          <w:lang w:val="uk-UA"/>
        </w:rPr>
        <w:t xml:space="preserve">398. </w:t>
      </w:r>
      <w:r>
        <w:rPr>
          <w:i/>
          <w:sz w:val="28"/>
          <w:szCs w:val="28"/>
          <w:lang w:val="en-US"/>
        </w:rPr>
        <w:t xml:space="preserve">Left </w:t>
      </w:r>
      <w:r>
        <w:rPr>
          <w:sz w:val="28"/>
          <w:szCs w:val="28"/>
          <w:lang w:val="en-US"/>
        </w:rPr>
        <w:t>and right ventricular collagen type I/III ratios and remodeling post-myocardial infarction / Wei S., Chow L.T., Shum L.O. et al. // J. Card. Fail.</w:t>
      </w:r>
      <w:r w:rsidRPr="00FB1DF7">
        <w:rPr>
          <w:sz w:val="28"/>
          <w:szCs w:val="28"/>
          <w:lang w:val="en-US"/>
        </w:rPr>
        <w:t xml:space="preserve"> –</w:t>
      </w:r>
      <w:r>
        <w:rPr>
          <w:sz w:val="28"/>
          <w:szCs w:val="28"/>
          <w:lang w:val="en-US"/>
        </w:rPr>
        <w:t xml:space="preserve"> 1999.</w:t>
      </w:r>
      <w:r w:rsidRPr="00FB1DF7">
        <w:rPr>
          <w:sz w:val="28"/>
          <w:szCs w:val="28"/>
          <w:lang w:val="en-US"/>
        </w:rPr>
        <w:t xml:space="preserve"> –</w:t>
      </w:r>
      <w:r>
        <w:rPr>
          <w:sz w:val="28"/>
          <w:szCs w:val="28"/>
          <w:lang w:val="en-US"/>
        </w:rPr>
        <w:t xml:space="preserve"> Vol. 5.</w:t>
      </w:r>
      <w:r w:rsidRPr="00FB1DF7">
        <w:rPr>
          <w:sz w:val="28"/>
          <w:szCs w:val="28"/>
          <w:lang w:val="en-US"/>
        </w:rPr>
        <w:t xml:space="preserve"> –</w:t>
      </w:r>
      <w:r>
        <w:rPr>
          <w:sz w:val="28"/>
          <w:szCs w:val="28"/>
          <w:lang w:val="en-US"/>
        </w:rPr>
        <w:t xml:space="preserve"> P. 117</w:t>
      </w:r>
      <w:r w:rsidRPr="00FB1DF7">
        <w:rPr>
          <w:sz w:val="28"/>
          <w:szCs w:val="28"/>
          <w:lang w:val="en-US"/>
        </w:rPr>
        <w:t>–</w:t>
      </w:r>
      <w:r>
        <w:rPr>
          <w:sz w:val="28"/>
          <w:szCs w:val="28"/>
          <w:lang w:val="en-US"/>
        </w:rPr>
        <w:t>126.</w:t>
      </w:r>
    </w:p>
    <w:p w:rsidR="00FB1DF7" w:rsidRDefault="00FB1DF7" w:rsidP="00FB1DF7">
      <w:pPr>
        <w:spacing w:line="360" w:lineRule="auto"/>
        <w:jc w:val="both"/>
        <w:rPr>
          <w:sz w:val="28"/>
          <w:szCs w:val="28"/>
          <w:lang w:val="en-US"/>
        </w:rPr>
      </w:pPr>
      <w:r>
        <w:rPr>
          <w:i/>
          <w:sz w:val="28"/>
          <w:szCs w:val="28"/>
          <w:lang w:val="uk-UA"/>
        </w:rPr>
        <w:t xml:space="preserve">399. </w:t>
      </w:r>
      <w:r>
        <w:rPr>
          <w:i/>
          <w:sz w:val="28"/>
          <w:szCs w:val="28"/>
          <w:lang w:val="en-US"/>
        </w:rPr>
        <w:t xml:space="preserve">Left </w:t>
      </w:r>
      <w:r>
        <w:rPr>
          <w:sz w:val="28"/>
          <w:szCs w:val="28"/>
          <w:lang w:val="en-US"/>
        </w:rPr>
        <w:t>ventricular aneurysm-ectomy; comparison between two techniques; early and late results / Sinatra R., Macrina E, Braccio M., et al. // Eur. J. Cardiothorac. Surg.</w:t>
      </w:r>
      <w:r w:rsidRPr="00FB1DF7">
        <w:rPr>
          <w:sz w:val="28"/>
          <w:szCs w:val="28"/>
          <w:lang w:val="en-US"/>
        </w:rPr>
        <w:t xml:space="preserve"> –</w:t>
      </w:r>
      <w:r>
        <w:rPr>
          <w:sz w:val="28"/>
          <w:szCs w:val="28"/>
          <w:lang w:val="en-US"/>
        </w:rPr>
        <w:t xml:space="preserve"> 1997. </w:t>
      </w:r>
      <w:r w:rsidRPr="00FB1DF7">
        <w:rPr>
          <w:sz w:val="28"/>
          <w:szCs w:val="28"/>
          <w:lang w:val="en-US"/>
        </w:rPr>
        <w:t>–</w:t>
      </w:r>
      <w:r>
        <w:rPr>
          <w:sz w:val="28"/>
          <w:szCs w:val="28"/>
          <w:lang w:val="en-US"/>
        </w:rPr>
        <w:t xml:space="preserve"> Vol. 12. </w:t>
      </w:r>
      <w:r w:rsidRPr="00FB1DF7">
        <w:rPr>
          <w:sz w:val="28"/>
          <w:szCs w:val="28"/>
          <w:lang w:val="en-US"/>
        </w:rPr>
        <w:t>–</w:t>
      </w:r>
      <w:r>
        <w:rPr>
          <w:sz w:val="28"/>
          <w:szCs w:val="28"/>
          <w:lang w:val="en-US"/>
        </w:rPr>
        <w:t xml:space="preserve"> P. 291</w:t>
      </w:r>
      <w:r w:rsidRPr="00FB1DF7">
        <w:rPr>
          <w:sz w:val="28"/>
          <w:szCs w:val="28"/>
          <w:lang w:val="en-US"/>
        </w:rPr>
        <w:t>–</w:t>
      </w:r>
      <w:r>
        <w:rPr>
          <w:sz w:val="28"/>
          <w:szCs w:val="28"/>
          <w:lang w:val="en-US"/>
        </w:rPr>
        <w:t>297.</w:t>
      </w:r>
    </w:p>
    <w:p w:rsidR="00FB1DF7" w:rsidRDefault="00FB1DF7" w:rsidP="00FB1DF7">
      <w:pPr>
        <w:spacing w:line="360" w:lineRule="auto"/>
        <w:jc w:val="both"/>
        <w:rPr>
          <w:i/>
          <w:sz w:val="28"/>
          <w:szCs w:val="28"/>
          <w:lang w:val="en-US"/>
        </w:rPr>
      </w:pPr>
      <w:r>
        <w:rPr>
          <w:i/>
          <w:sz w:val="28"/>
          <w:szCs w:val="28"/>
          <w:lang w:val="uk-UA"/>
        </w:rPr>
        <w:t xml:space="preserve">400. </w:t>
      </w:r>
      <w:r>
        <w:rPr>
          <w:i/>
          <w:sz w:val="28"/>
          <w:szCs w:val="28"/>
          <w:lang w:val="en-US"/>
        </w:rPr>
        <w:t xml:space="preserve">Left </w:t>
      </w:r>
      <w:r>
        <w:rPr>
          <w:sz w:val="28"/>
          <w:szCs w:val="28"/>
          <w:lang w:val="en-US"/>
        </w:rPr>
        <w:t>ventricular dysfunction due to the new ischemic outcomes: stunning and hibernation / Ferrari R., Ceconi C., Curello S. et al. // J. Cardiovasc. Pharmacol.</w:t>
      </w:r>
      <w:r w:rsidRPr="00E62C21">
        <w:rPr>
          <w:sz w:val="28"/>
          <w:szCs w:val="28"/>
          <w:lang w:val="en-US"/>
        </w:rPr>
        <w:t xml:space="preserve"> –</w:t>
      </w:r>
      <w:r>
        <w:rPr>
          <w:sz w:val="28"/>
          <w:szCs w:val="28"/>
          <w:lang w:val="en-US"/>
        </w:rPr>
        <w:t xml:space="preserve"> 1996.</w:t>
      </w:r>
      <w:r w:rsidRPr="00E62C21">
        <w:rPr>
          <w:sz w:val="28"/>
          <w:szCs w:val="28"/>
          <w:lang w:val="en-US"/>
        </w:rPr>
        <w:t xml:space="preserve"> –</w:t>
      </w:r>
      <w:r>
        <w:rPr>
          <w:sz w:val="28"/>
          <w:szCs w:val="28"/>
          <w:lang w:val="en-US"/>
        </w:rPr>
        <w:t xml:space="preserve"> Vol. 28.</w:t>
      </w:r>
      <w:r w:rsidRPr="00E62C21">
        <w:rPr>
          <w:sz w:val="28"/>
          <w:szCs w:val="28"/>
          <w:lang w:val="en-US"/>
        </w:rPr>
        <w:t xml:space="preserve"> –</w:t>
      </w:r>
      <w:r>
        <w:rPr>
          <w:sz w:val="28"/>
          <w:szCs w:val="28"/>
          <w:lang w:val="en-US"/>
        </w:rPr>
        <w:t xml:space="preserve"> Supple 1.</w:t>
      </w:r>
      <w:r w:rsidRPr="00E62C21">
        <w:rPr>
          <w:sz w:val="28"/>
          <w:szCs w:val="28"/>
          <w:lang w:val="en-US"/>
        </w:rPr>
        <w:t xml:space="preserve"> –</w:t>
      </w:r>
      <w:r>
        <w:rPr>
          <w:sz w:val="28"/>
          <w:szCs w:val="28"/>
          <w:lang w:val="en-US"/>
        </w:rPr>
        <w:t xml:space="preserve"> P. S18</w:t>
      </w:r>
      <w:r w:rsidRPr="00E62C21">
        <w:rPr>
          <w:sz w:val="28"/>
          <w:szCs w:val="28"/>
          <w:lang w:val="en-US"/>
        </w:rPr>
        <w:t>–</w:t>
      </w:r>
      <w:r>
        <w:rPr>
          <w:sz w:val="28"/>
          <w:szCs w:val="28"/>
          <w:lang w:val="en-US"/>
        </w:rPr>
        <w:t>S26.</w:t>
      </w:r>
    </w:p>
    <w:p w:rsidR="00FB1DF7" w:rsidRDefault="00FB1DF7" w:rsidP="00FB1DF7">
      <w:pPr>
        <w:spacing w:line="360" w:lineRule="auto"/>
        <w:jc w:val="both"/>
        <w:rPr>
          <w:i/>
          <w:sz w:val="28"/>
          <w:szCs w:val="28"/>
          <w:lang w:val="en-US"/>
        </w:rPr>
      </w:pPr>
      <w:r>
        <w:rPr>
          <w:i/>
          <w:sz w:val="28"/>
          <w:szCs w:val="28"/>
          <w:lang w:val="uk-UA"/>
        </w:rPr>
        <w:t xml:space="preserve">401. </w:t>
      </w:r>
      <w:r>
        <w:rPr>
          <w:i/>
          <w:sz w:val="28"/>
          <w:szCs w:val="28"/>
          <w:lang w:val="en-US"/>
        </w:rPr>
        <w:t xml:space="preserve">Left </w:t>
      </w:r>
      <w:r>
        <w:rPr>
          <w:sz w:val="28"/>
          <w:szCs w:val="28"/>
          <w:lang w:val="en-US"/>
        </w:rPr>
        <w:t>ventricular remodeling in myocardial hibernation / Chen C., Ma L., Dyckman W. et al. // Circulation.</w:t>
      </w:r>
      <w:r w:rsidRPr="00E62C21">
        <w:rPr>
          <w:sz w:val="28"/>
          <w:szCs w:val="28"/>
          <w:lang w:val="en-US"/>
        </w:rPr>
        <w:t xml:space="preserve"> –</w:t>
      </w:r>
      <w:r>
        <w:rPr>
          <w:sz w:val="28"/>
          <w:szCs w:val="28"/>
          <w:lang w:val="en-US"/>
        </w:rPr>
        <w:t xml:space="preserve"> 1997.</w:t>
      </w:r>
      <w:r w:rsidRPr="00E62C21">
        <w:rPr>
          <w:sz w:val="28"/>
          <w:szCs w:val="28"/>
          <w:lang w:val="en-US"/>
        </w:rPr>
        <w:t xml:space="preserve"> –</w:t>
      </w:r>
      <w:r>
        <w:rPr>
          <w:sz w:val="28"/>
          <w:szCs w:val="28"/>
          <w:lang w:val="en-US"/>
        </w:rPr>
        <w:t xml:space="preserve"> Vol. 96.</w:t>
      </w:r>
      <w:r w:rsidRPr="00E62C21">
        <w:rPr>
          <w:sz w:val="28"/>
          <w:szCs w:val="28"/>
          <w:lang w:val="en-US"/>
        </w:rPr>
        <w:t xml:space="preserve"> –</w:t>
      </w:r>
      <w:r>
        <w:rPr>
          <w:sz w:val="28"/>
          <w:szCs w:val="28"/>
          <w:lang w:val="en-US"/>
        </w:rPr>
        <w:t xml:space="preserve"> Supple 9.</w:t>
      </w:r>
      <w:r w:rsidRPr="00E62C21">
        <w:rPr>
          <w:sz w:val="28"/>
          <w:szCs w:val="28"/>
          <w:lang w:val="en-US"/>
        </w:rPr>
        <w:t xml:space="preserve"> –</w:t>
      </w:r>
      <w:r>
        <w:rPr>
          <w:sz w:val="28"/>
          <w:szCs w:val="28"/>
          <w:lang w:val="en-US"/>
        </w:rPr>
        <w:t xml:space="preserve"> P. II-46–II-50.</w:t>
      </w:r>
    </w:p>
    <w:p w:rsidR="00FB1DF7" w:rsidRDefault="00FB1DF7" w:rsidP="00FB1DF7">
      <w:pPr>
        <w:spacing w:line="360" w:lineRule="auto"/>
        <w:jc w:val="both"/>
        <w:rPr>
          <w:sz w:val="28"/>
          <w:szCs w:val="28"/>
          <w:lang w:val="en-US"/>
        </w:rPr>
      </w:pPr>
      <w:r>
        <w:rPr>
          <w:i/>
          <w:sz w:val="28"/>
          <w:szCs w:val="28"/>
          <w:lang w:val="uk-UA"/>
        </w:rPr>
        <w:lastRenderedPageBreak/>
        <w:t xml:space="preserve">402. </w:t>
      </w:r>
      <w:r>
        <w:rPr>
          <w:i/>
          <w:sz w:val="28"/>
          <w:szCs w:val="28"/>
          <w:lang w:val="en-US"/>
        </w:rPr>
        <w:t xml:space="preserve">Lerch R. </w:t>
      </w:r>
      <w:r>
        <w:rPr>
          <w:sz w:val="28"/>
          <w:szCs w:val="28"/>
          <w:lang w:val="en-US"/>
        </w:rPr>
        <w:t>Myocardial stunning: the role of oxydative substrate metabolism // Basic Res. Cardiol.</w:t>
      </w:r>
      <w:r w:rsidRPr="00FB1DF7">
        <w:rPr>
          <w:sz w:val="28"/>
          <w:szCs w:val="28"/>
          <w:lang w:val="en-US"/>
        </w:rPr>
        <w:t xml:space="preserve"> –</w:t>
      </w:r>
      <w:r>
        <w:rPr>
          <w:sz w:val="28"/>
          <w:szCs w:val="28"/>
          <w:lang w:val="en-US"/>
        </w:rPr>
        <w:t xml:space="preserve"> 1995.</w:t>
      </w:r>
      <w:r w:rsidRPr="00FB1DF7">
        <w:rPr>
          <w:sz w:val="28"/>
          <w:szCs w:val="28"/>
          <w:lang w:val="en-US"/>
        </w:rPr>
        <w:t xml:space="preserve"> –</w:t>
      </w:r>
      <w:r>
        <w:rPr>
          <w:sz w:val="28"/>
          <w:szCs w:val="28"/>
          <w:lang w:val="en-US"/>
        </w:rPr>
        <w:t xml:space="preserve"> Vol. 90.</w:t>
      </w:r>
      <w:r w:rsidRPr="00FB1DF7">
        <w:rPr>
          <w:sz w:val="28"/>
          <w:szCs w:val="28"/>
          <w:lang w:val="en-US"/>
        </w:rPr>
        <w:t xml:space="preserve"> –</w:t>
      </w:r>
      <w:r>
        <w:rPr>
          <w:sz w:val="28"/>
          <w:szCs w:val="28"/>
          <w:lang w:val="en-US"/>
        </w:rPr>
        <w:t xml:space="preserve"> P. 276</w:t>
      </w:r>
      <w:r w:rsidRPr="00FB1DF7">
        <w:rPr>
          <w:sz w:val="28"/>
          <w:szCs w:val="28"/>
          <w:lang w:val="en-US"/>
        </w:rPr>
        <w:t>–</w:t>
      </w:r>
      <w:r>
        <w:rPr>
          <w:sz w:val="28"/>
          <w:szCs w:val="28"/>
          <w:lang w:val="en-US"/>
        </w:rPr>
        <w:t>278.</w:t>
      </w:r>
    </w:p>
    <w:p w:rsidR="00FB1DF7" w:rsidRDefault="00FB1DF7" w:rsidP="00FB1DF7">
      <w:pPr>
        <w:spacing w:line="360" w:lineRule="auto"/>
        <w:jc w:val="both"/>
        <w:rPr>
          <w:sz w:val="28"/>
          <w:szCs w:val="28"/>
          <w:lang w:val="en-US"/>
        </w:rPr>
      </w:pPr>
      <w:r>
        <w:rPr>
          <w:i/>
          <w:sz w:val="28"/>
          <w:szCs w:val="28"/>
          <w:lang w:val="uk-UA"/>
        </w:rPr>
        <w:t xml:space="preserve">403. </w:t>
      </w:r>
      <w:r>
        <w:rPr>
          <w:i/>
          <w:sz w:val="28"/>
          <w:szCs w:val="28"/>
          <w:lang w:val="en-US"/>
        </w:rPr>
        <w:t>Limitation</w:t>
      </w:r>
      <w:r>
        <w:rPr>
          <w:sz w:val="28"/>
          <w:szCs w:val="28"/>
          <w:lang w:val="en-US"/>
        </w:rPr>
        <w:t xml:space="preserve"> of physical activity, dyspnoea and chest pain before and two years after coronary artery bypass grafting in relation to preoperative ejection fraction / Herlitz J., Brandrup-Wognsen G., Karlson B.W. et al. //Scand. Cardiovasc. J. </w:t>
      </w:r>
      <w:r w:rsidRPr="00064809">
        <w:rPr>
          <w:sz w:val="28"/>
          <w:szCs w:val="28"/>
          <w:lang w:val="en-US"/>
        </w:rPr>
        <w:t>–</w:t>
      </w:r>
      <w:r>
        <w:rPr>
          <w:sz w:val="28"/>
          <w:szCs w:val="28"/>
          <w:lang w:val="en-US"/>
        </w:rPr>
        <w:t xml:space="preserve"> 2000.</w:t>
      </w:r>
      <w:r w:rsidRPr="00064809">
        <w:rPr>
          <w:sz w:val="28"/>
          <w:szCs w:val="28"/>
          <w:lang w:val="en-US"/>
        </w:rPr>
        <w:t>–</w:t>
      </w:r>
      <w:r>
        <w:rPr>
          <w:sz w:val="28"/>
          <w:szCs w:val="28"/>
          <w:lang w:val="en-US"/>
        </w:rPr>
        <w:t xml:space="preserve"> Vol. 34. </w:t>
      </w:r>
      <w:r w:rsidRPr="00064809">
        <w:rPr>
          <w:sz w:val="28"/>
          <w:szCs w:val="28"/>
          <w:lang w:val="en-US"/>
        </w:rPr>
        <w:t>–</w:t>
      </w:r>
      <w:r>
        <w:rPr>
          <w:sz w:val="28"/>
          <w:szCs w:val="28"/>
          <w:lang w:val="en-US"/>
        </w:rPr>
        <w:t xml:space="preserve"> P. 65</w:t>
      </w:r>
      <w:r w:rsidRPr="00064809">
        <w:rPr>
          <w:sz w:val="28"/>
          <w:szCs w:val="28"/>
          <w:lang w:val="en-US"/>
        </w:rPr>
        <w:t>–</w:t>
      </w:r>
      <w:r>
        <w:rPr>
          <w:sz w:val="28"/>
          <w:szCs w:val="28"/>
          <w:lang w:val="en-US"/>
        </w:rPr>
        <w:t>72.</w:t>
      </w:r>
    </w:p>
    <w:p w:rsidR="00FB1DF7" w:rsidRDefault="00FB1DF7" w:rsidP="00FB1DF7">
      <w:pPr>
        <w:spacing w:line="360" w:lineRule="auto"/>
        <w:jc w:val="both"/>
        <w:rPr>
          <w:sz w:val="28"/>
          <w:szCs w:val="28"/>
          <w:lang w:val="en-US"/>
        </w:rPr>
      </w:pPr>
      <w:r>
        <w:rPr>
          <w:i/>
          <w:sz w:val="28"/>
          <w:szCs w:val="28"/>
          <w:lang w:val="uk-UA"/>
        </w:rPr>
        <w:t xml:space="preserve">404. </w:t>
      </w:r>
      <w:r>
        <w:rPr>
          <w:i/>
          <w:sz w:val="28"/>
          <w:szCs w:val="28"/>
          <w:lang w:val="en-US"/>
        </w:rPr>
        <w:t xml:space="preserve">Lind L., </w:t>
      </w:r>
      <w:r>
        <w:rPr>
          <w:sz w:val="28"/>
          <w:szCs w:val="28"/>
          <w:lang w:val="en-US"/>
        </w:rPr>
        <w:t>Granstam S.O., Millard J. Endothelium – dependent vasodilatation in hypertension: a review // Blood Pressure.</w:t>
      </w:r>
      <w:r w:rsidRPr="00064809">
        <w:rPr>
          <w:sz w:val="28"/>
          <w:szCs w:val="28"/>
          <w:lang w:val="en-US"/>
        </w:rPr>
        <w:t xml:space="preserve"> –</w:t>
      </w:r>
      <w:r>
        <w:rPr>
          <w:sz w:val="28"/>
          <w:szCs w:val="28"/>
          <w:lang w:val="en-US"/>
        </w:rPr>
        <w:t xml:space="preserve"> 2000.</w:t>
      </w:r>
      <w:r w:rsidRPr="00064809">
        <w:rPr>
          <w:sz w:val="28"/>
          <w:szCs w:val="28"/>
          <w:lang w:val="en-US"/>
        </w:rPr>
        <w:t xml:space="preserve"> –</w:t>
      </w:r>
      <w:r>
        <w:rPr>
          <w:sz w:val="28"/>
          <w:szCs w:val="28"/>
          <w:lang w:val="en-US"/>
        </w:rPr>
        <w:t xml:space="preserve"> Vol. 9.</w:t>
      </w:r>
      <w:r w:rsidRPr="00064809">
        <w:rPr>
          <w:sz w:val="28"/>
          <w:szCs w:val="28"/>
          <w:lang w:val="en-US"/>
        </w:rPr>
        <w:t xml:space="preserve"> –</w:t>
      </w:r>
      <w:r>
        <w:rPr>
          <w:sz w:val="28"/>
          <w:szCs w:val="28"/>
          <w:lang w:val="en-US"/>
        </w:rPr>
        <w:t xml:space="preserve"> P. 4</w:t>
      </w:r>
      <w:r w:rsidRPr="00064809">
        <w:rPr>
          <w:sz w:val="28"/>
          <w:szCs w:val="28"/>
          <w:lang w:val="en-US"/>
        </w:rPr>
        <w:t>–</w:t>
      </w:r>
      <w:r>
        <w:rPr>
          <w:sz w:val="28"/>
          <w:szCs w:val="28"/>
          <w:lang w:val="en-US"/>
        </w:rPr>
        <w:t>15.</w:t>
      </w:r>
    </w:p>
    <w:p w:rsidR="00FB1DF7" w:rsidRDefault="00FB1DF7" w:rsidP="00FB1DF7">
      <w:pPr>
        <w:spacing w:line="360" w:lineRule="auto"/>
        <w:jc w:val="both"/>
        <w:rPr>
          <w:sz w:val="28"/>
          <w:szCs w:val="28"/>
          <w:lang w:val="en-US"/>
        </w:rPr>
      </w:pPr>
      <w:r>
        <w:rPr>
          <w:i/>
          <w:sz w:val="28"/>
          <w:szCs w:val="28"/>
          <w:lang w:val="uk-UA"/>
        </w:rPr>
        <w:t xml:space="preserve">405. </w:t>
      </w:r>
      <w:r>
        <w:rPr>
          <w:i/>
          <w:sz w:val="28"/>
          <w:szCs w:val="28"/>
          <w:lang w:val="en-US"/>
        </w:rPr>
        <w:t xml:space="preserve">Lindner J.R., </w:t>
      </w:r>
      <w:r>
        <w:rPr>
          <w:sz w:val="28"/>
          <w:szCs w:val="28"/>
          <w:lang w:val="en-US"/>
        </w:rPr>
        <w:t>Kaul S. Assessment of myocardial viability with two-dimensional echocardiography and magnetic resonance imaging // J. Nucl. Cardiol.</w:t>
      </w:r>
      <w:r w:rsidRPr="00FB1DF7">
        <w:rPr>
          <w:sz w:val="28"/>
          <w:szCs w:val="28"/>
          <w:lang w:val="en-US"/>
        </w:rPr>
        <w:t xml:space="preserve"> –</w:t>
      </w:r>
      <w:r>
        <w:rPr>
          <w:sz w:val="28"/>
          <w:szCs w:val="28"/>
          <w:lang w:val="en-US"/>
        </w:rPr>
        <w:t xml:space="preserve"> 1996.</w:t>
      </w:r>
      <w:r w:rsidRPr="00FB1DF7">
        <w:rPr>
          <w:sz w:val="28"/>
          <w:szCs w:val="28"/>
          <w:lang w:val="en-US"/>
        </w:rPr>
        <w:t xml:space="preserve"> –</w:t>
      </w:r>
      <w:r>
        <w:rPr>
          <w:sz w:val="28"/>
          <w:szCs w:val="28"/>
          <w:lang w:val="en-US"/>
        </w:rPr>
        <w:t xml:space="preserve"> Vol. 3.</w:t>
      </w:r>
      <w:r w:rsidRPr="00FB1DF7">
        <w:rPr>
          <w:sz w:val="28"/>
          <w:szCs w:val="28"/>
          <w:lang w:val="en-US"/>
        </w:rPr>
        <w:t xml:space="preserve"> –</w:t>
      </w:r>
      <w:r>
        <w:rPr>
          <w:sz w:val="28"/>
          <w:szCs w:val="28"/>
          <w:lang w:val="en-US"/>
        </w:rPr>
        <w:t xml:space="preserve"> P. 167</w:t>
      </w:r>
      <w:r w:rsidRPr="00FB1DF7">
        <w:rPr>
          <w:sz w:val="28"/>
          <w:szCs w:val="28"/>
          <w:lang w:val="en-US"/>
        </w:rPr>
        <w:t>–</w:t>
      </w:r>
      <w:r>
        <w:rPr>
          <w:sz w:val="28"/>
          <w:szCs w:val="28"/>
          <w:lang w:val="en-US"/>
        </w:rPr>
        <w:t>182.</w:t>
      </w:r>
    </w:p>
    <w:p w:rsidR="00FB1DF7" w:rsidRDefault="00FB1DF7" w:rsidP="00FB1DF7">
      <w:pPr>
        <w:spacing w:line="360" w:lineRule="auto"/>
        <w:jc w:val="both"/>
        <w:rPr>
          <w:sz w:val="28"/>
          <w:szCs w:val="28"/>
          <w:lang w:val="en-US"/>
        </w:rPr>
      </w:pPr>
      <w:r>
        <w:rPr>
          <w:i/>
          <w:sz w:val="28"/>
          <w:szCs w:val="28"/>
          <w:lang w:val="uk-UA"/>
        </w:rPr>
        <w:t xml:space="preserve">406. </w:t>
      </w:r>
      <w:r>
        <w:rPr>
          <w:i/>
          <w:sz w:val="28"/>
          <w:szCs w:val="28"/>
          <w:lang w:val="en-US"/>
        </w:rPr>
        <w:t>Loop E.D.</w:t>
      </w:r>
      <w:r>
        <w:rPr>
          <w:sz w:val="28"/>
          <w:szCs w:val="28"/>
          <w:lang w:val="en-US"/>
        </w:rPr>
        <w:t xml:space="preserve"> Coronary artery surgery: the end of the beginning // Europ. J. Cardiothorac. Surg. </w:t>
      </w:r>
      <w:r w:rsidRPr="00FB1DF7">
        <w:rPr>
          <w:sz w:val="28"/>
          <w:szCs w:val="28"/>
          <w:lang w:val="en-US"/>
        </w:rPr>
        <w:t>–</w:t>
      </w:r>
      <w:r>
        <w:rPr>
          <w:sz w:val="28"/>
          <w:szCs w:val="28"/>
          <w:lang w:val="en-US"/>
        </w:rPr>
        <w:t xml:space="preserve"> 1998. </w:t>
      </w:r>
      <w:r w:rsidRPr="00FB1DF7">
        <w:rPr>
          <w:sz w:val="28"/>
          <w:szCs w:val="28"/>
          <w:lang w:val="en-US"/>
        </w:rPr>
        <w:t>–</w:t>
      </w:r>
      <w:r>
        <w:rPr>
          <w:sz w:val="28"/>
          <w:szCs w:val="28"/>
          <w:lang w:val="en-US"/>
        </w:rPr>
        <w:t xml:space="preserve"> Vol. 14. </w:t>
      </w:r>
      <w:r w:rsidRPr="00FB1DF7">
        <w:rPr>
          <w:sz w:val="28"/>
          <w:szCs w:val="28"/>
          <w:lang w:val="en-US"/>
        </w:rPr>
        <w:t>–</w:t>
      </w:r>
      <w:r>
        <w:rPr>
          <w:sz w:val="28"/>
          <w:szCs w:val="28"/>
          <w:lang w:val="en-US"/>
        </w:rPr>
        <w:t xml:space="preserve"> P. 554</w:t>
      </w:r>
      <w:r w:rsidRPr="00FB1DF7">
        <w:rPr>
          <w:sz w:val="28"/>
          <w:szCs w:val="28"/>
          <w:lang w:val="en-US"/>
        </w:rPr>
        <w:t>–</w:t>
      </w:r>
      <w:r>
        <w:rPr>
          <w:sz w:val="28"/>
          <w:szCs w:val="28"/>
          <w:lang w:val="en-US"/>
        </w:rPr>
        <w:t>571.</w:t>
      </w:r>
    </w:p>
    <w:p w:rsidR="00FB1DF7" w:rsidRDefault="00FB1DF7" w:rsidP="00FB1DF7">
      <w:pPr>
        <w:spacing w:line="360" w:lineRule="auto"/>
        <w:jc w:val="both"/>
        <w:rPr>
          <w:sz w:val="28"/>
          <w:szCs w:val="28"/>
          <w:lang w:val="en-US"/>
        </w:rPr>
      </w:pPr>
      <w:r>
        <w:rPr>
          <w:i/>
          <w:sz w:val="28"/>
          <w:szCs w:val="28"/>
          <w:lang w:val="uk-UA"/>
        </w:rPr>
        <w:t xml:space="preserve">407. </w:t>
      </w:r>
      <w:r>
        <w:rPr>
          <w:i/>
          <w:sz w:val="28"/>
          <w:szCs w:val="28"/>
          <w:lang w:val="en-US"/>
        </w:rPr>
        <w:t xml:space="preserve">Lusher t.F., </w:t>
      </w:r>
      <w:r>
        <w:rPr>
          <w:sz w:val="28"/>
          <w:szCs w:val="28"/>
          <w:lang w:val="en-US"/>
        </w:rPr>
        <w:t>Barton M. Biology of the endothelium // Clin. Cardiol.</w:t>
      </w:r>
      <w:r w:rsidRPr="00064809">
        <w:rPr>
          <w:sz w:val="28"/>
          <w:szCs w:val="28"/>
          <w:lang w:val="en-US"/>
        </w:rPr>
        <w:t xml:space="preserve"> –</w:t>
      </w:r>
      <w:r>
        <w:rPr>
          <w:sz w:val="28"/>
          <w:szCs w:val="28"/>
          <w:lang w:val="en-US"/>
        </w:rPr>
        <w:t xml:space="preserve"> 1997.</w:t>
      </w:r>
      <w:r w:rsidRPr="00064809">
        <w:rPr>
          <w:sz w:val="28"/>
          <w:szCs w:val="28"/>
          <w:lang w:val="en-US"/>
        </w:rPr>
        <w:t xml:space="preserve"> –</w:t>
      </w:r>
      <w:r>
        <w:rPr>
          <w:sz w:val="28"/>
          <w:szCs w:val="28"/>
          <w:lang w:val="en-US"/>
        </w:rPr>
        <w:t xml:space="preserve"> Vol. 10.</w:t>
      </w:r>
      <w:r w:rsidRPr="00064809">
        <w:rPr>
          <w:sz w:val="28"/>
          <w:szCs w:val="28"/>
          <w:lang w:val="en-US"/>
        </w:rPr>
        <w:t xml:space="preserve"> –</w:t>
      </w:r>
      <w:r>
        <w:rPr>
          <w:sz w:val="28"/>
          <w:szCs w:val="28"/>
          <w:lang w:val="en-US"/>
        </w:rPr>
        <w:t xml:space="preserve"> P. 3</w:t>
      </w:r>
      <w:r w:rsidRPr="00064809">
        <w:rPr>
          <w:sz w:val="28"/>
          <w:szCs w:val="28"/>
          <w:lang w:val="en-US"/>
        </w:rPr>
        <w:t>–</w:t>
      </w:r>
      <w:r>
        <w:rPr>
          <w:sz w:val="28"/>
          <w:szCs w:val="28"/>
          <w:lang w:val="en-US"/>
        </w:rPr>
        <w:t>10.</w:t>
      </w:r>
    </w:p>
    <w:p w:rsidR="00FB1DF7" w:rsidRDefault="00FB1DF7" w:rsidP="00FB1DF7">
      <w:pPr>
        <w:spacing w:line="360" w:lineRule="auto"/>
        <w:jc w:val="both"/>
        <w:rPr>
          <w:sz w:val="28"/>
          <w:szCs w:val="28"/>
          <w:lang w:val="en-US"/>
        </w:rPr>
      </w:pPr>
      <w:r>
        <w:rPr>
          <w:i/>
          <w:sz w:val="28"/>
          <w:szCs w:val="28"/>
          <w:lang w:val="uk-UA"/>
        </w:rPr>
        <w:t xml:space="preserve">408. </w:t>
      </w:r>
      <w:r>
        <w:rPr>
          <w:i/>
          <w:sz w:val="28"/>
          <w:szCs w:val="28"/>
          <w:lang w:val="en-US"/>
        </w:rPr>
        <w:t>Matrix</w:t>
      </w:r>
      <w:r>
        <w:rPr>
          <w:sz w:val="28"/>
          <w:szCs w:val="28"/>
          <w:lang w:val="en-US"/>
        </w:rPr>
        <w:t xml:space="preserve"> metalloproteinase expression in cardiac myocytes following myocardial infarction in the rabbin / Romanic AM., Bums-Kurtis C.L, Gout B. et al. // Life Sci. </w:t>
      </w:r>
      <w:r w:rsidRPr="00064809">
        <w:rPr>
          <w:sz w:val="28"/>
          <w:szCs w:val="28"/>
          <w:lang w:val="en-US"/>
        </w:rPr>
        <w:t>–</w:t>
      </w:r>
      <w:r>
        <w:rPr>
          <w:sz w:val="28"/>
          <w:szCs w:val="28"/>
          <w:lang w:val="en-US"/>
        </w:rPr>
        <w:t xml:space="preserve"> 2001. – Vol. 68. </w:t>
      </w:r>
      <w:r w:rsidRPr="00064809">
        <w:rPr>
          <w:sz w:val="28"/>
          <w:szCs w:val="28"/>
          <w:lang w:val="en-US"/>
        </w:rPr>
        <w:t>–</w:t>
      </w:r>
      <w:r>
        <w:rPr>
          <w:sz w:val="28"/>
          <w:szCs w:val="28"/>
          <w:lang w:val="en-US"/>
        </w:rPr>
        <w:t xml:space="preserve"> P. 799</w:t>
      </w:r>
      <w:r w:rsidRPr="00064809">
        <w:rPr>
          <w:sz w:val="28"/>
          <w:szCs w:val="28"/>
          <w:lang w:val="en-US"/>
        </w:rPr>
        <w:t>–</w:t>
      </w:r>
      <w:r>
        <w:rPr>
          <w:sz w:val="28"/>
          <w:szCs w:val="28"/>
          <w:lang w:val="en-US"/>
        </w:rPr>
        <w:t>814.</w:t>
      </w:r>
    </w:p>
    <w:p w:rsidR="00FB1DF7" w:rsidRDefault="00FB1DF7" w:rsidP="00FB1DF7">
      <w:pPr>
        <w:spacing w:line="360" w:lineRule="auto"/>
        <w:jc w:val="both"/>
        <w:rPr>
          <w:sz w:val="28"/>
          <w:lang w:val="uk-UA"/>
        </w:rPr>
      </w:pPr>
      <w:r>
        <w:rPr>
          <w:i/>
          <w:sz w:val="28"/>
          <w:lang w:val="uk-UA"/>
        </w:rPr>
        <w:t xml:space="preserve">409. </w:t>
      </w:r>
      <w:r>
        <w:rPr>
          <w:i/>
          <w:sz w:val="28"/>
          <w:lang w:val="en-US"/>
        </w:rPr>
        <w:t>Maurer I.,</w:t>
      </w:r>
      <w:r>
        <w:rPr>
          <w:sz w:val="28"/>
          <w:lang w:val="en-US"/>
        </w:rPr>
        <w:t xml:space="preserve"> Zierz S. Carnitine palmitoyltransferase in patients with cardiac ischemia due to atherosclerotic coronary artery disease and in patients with idiopathic dilated cardiomyopathy</w:t>
      </w:r>
      <w:r>
        <w:rPr>
          <w:sz w:val="28"/>
          <w:lang w:val="uk-UA"/>
        </w:rPr>
        <w:t xml:space="preserve"> </w:t>
      </w:r>
      <w:r>
        <w:rPr>
          <w:sz w:val="28"/>
          <w:lang w:val="en-US"/>
        </w:rPr>
        <w:t>// Cardiology.</w:t>
      </w:r>
      <w:r w:rsidRPr="00064809">
        <w:rPr>
          <w:sz w:val="28"/>
          <w:szCs w:val="28"/>
          <w:lang w:val="en-US"/>
        </w:rPr>
        <w:t xml:space="preserve"> –</w:t>
      </w:r>
      <w:r>
        <w:rPr>
          <w:sz w:val="28"/>
          <w:lang w:val="en-US"/>
        </w:rPr>
        <w:t xml:space="preserve"> 1997.</w:t>
      </w:r>
      <w:r w:rsidRPr="00064809">
        <w:rPr>
          <w:sz w:val="28"/>
          <w:szCs w:val="28"/>
          <w:lang w:val="en-US"/>
        </w:rPr>
        <w:t xml:space="preserve"> –</w:t>
      </w:r>
      <w:r>
        <w:rPr>
          <w:sz w:val="28"/>
          <w:lang w:val="en-US"/>
        </w:rPr>
        <w:t xml:space="preserve"> Vol. 88, № 3.</w:t>
      </w:r>
      <w:r w:rsidRPr="00064809">
        <w:rPr>
          <w:sz w:val="28"/>
          <w:szCs w:val="28"/>
          <w:lang w:val="en-US"/>
        </w:rPr>
        <w:t xml:space="preserve"> –</w:t>
      </w:r>
      <w:r>
        <w:rPr>
          <w:sz w:val="28"/>
          <w:lang w:val="en-US"/>
        </w:rPr>
        <w:t xml:space="preserve"> P. 258</w:t>
      </w:r>
      <w:r w:rsidRPr="00064809">
        <w:rPr>
          <w:sz w:val="28"/>
          <w:szCs w:val="28"/>
          <w:lang w:val="en-US"/>
        </w:rPr>
        <w:t>–</w:t>
      </w:r>
      <w:r>
        <w:rPr>
          <w:sz w:val="28"/>
          <w:lang w:val="en-US"/>
        </w:rPr>
        <w:t>263.</w:t>
      </w:r>
    </w:p>
    <w:p w:rsidR="00FB1DF7" w:rsidRDefault="00FB1DF7" w:rsidP="00FB1DF7">
      <w:pPr>
        <w:spacing w:line="360" w:lineRule="auto"/>
        <w:jc w:val="both"/>
        <w:rPr>
          <w:sz w:val="28"/>
          <w:szCs w:val="28"/>
          <w:lang w:val="en-US"/>
        </w:rPr>
      </w:pPr>
      <w:r>
        <w:rPr>
          <w:i/>
          <w:sz w:val="28"/>
          <w:szCs w:val="28"/>
          <w:lang w:val="uk-UA"/>
        </w:rPr>
        <w:t xml:space="preserve">410. </w:t>
      </w:r>
      <w:r>
        <w:rPr>
          <w:i/>
          <w:sz w:val="28"/>
          <w:szCs w:val="28"/>
          <w:lang w:val="en-US"/>
        </w:rPr>
        <w:t>Mechanism</w:t>
      </w:r>
      <w:r>
        <w:rPr>
          <w:sz w:val="28"/>
          <w:szCs w:val="28"/>
          <w:lang w:val="en-US"/>
        </w:rPr>
        <w:t xml:space="preserve"> underlying mechanical dysfunction in the border zone of left ventricular aneurysm: a finite element model study / Guccione J.M., Moonly S.M., Moustakidis P. et al. // Ann. Thorac. Surg. </w:t>
      </w:r>
      <w:r w:rsidRPr="00064809">
        <w:rPr>
          <w:sz w:val="28"/>
          <w:szCs w:val="28"/>
          <w:lang w:val="en-US"/>
        </w:rPr>
        <w:t>–</w:t>
      </w:r>
      <w:r>
        <w:rPr>
          <w:sz w:val="28"/>
          <w:szCs w:val="28"/>
          <w:lang w:val="en-US"/>
        </w:rPr>
        <w:t xml:space="preserve"> 2001. </w:t>
      </w:r>
      <w:r w:rsidRPr="00064809">
        <w:rPr>
          <w:sz w:val="28"/>
          <w:szCs w:val="28"/>
          <w:lang w:val="en-US"/>
        </w:rPr>
        <w:t>–</w:t>
      </w:r>
      <w:r>
        <w:rPr>
          <w:sz w:val="28"/>
          <w:szCs w:val="28"/>
          <w:lang w:val="en-US"/>
        </w:rPr>
        <w:t xml:space="preserve"> Vol. 71. </w:t>
      </w:r>
      <w:r w:rsidRPr="00064809">
        <w:rPr>
          <w:sz w:val="28"/>
          <w:szCs w:val="28"/>
          <w:lang w:val="en-US"/>
        </w:rPr>
        <w:t>–</w:t>
      </w:r>
      <w:r>
        <w:rPr>
          <w:sz w:val="28"/>
          <w:szCs w:val="28"/>
          <w:lang w:val="en-US"/>
        </w:rPr>
        <w:t xml:space="preserve"> P. 654</w:t>
      </w:r>
      <w:r w:rsidRPr="00064809">
        <w:rPr>
          <w:sz w:val="28"/>
          <w:szCs w:val="28"/>
          <w:lang w:val="en-US"/>
        </w:rPr>
        <w:t>–</w:t>
      </w:r>
      <w:r>
        <w:rPr>
          <w:sz w:val="28"/>
          <w:szCs w:val="28"/>
          <w:lang w:val="en-US"/>
        </w:rPr>
        <w:t>662.</w:t>
      </w:r>
    </w:p>
    <w:p w:rsidR="00FB1DF7" w:rsidRDefault="00FB1DF7" w:rsidP="00FB1DF7">
      <w:pPr>
        <w:spacing w:line="360" w:lineRule="auto"/>
        <w:jc w:val="both"/>
        <w:rPr>
          <w:sz w:val="28"/>
          <w:szCs w:val="28"/>
          <w:lang w:val="en-US"/>
        </w:rPr>
      </w:pPr>
      <w:r>
        <w:rPr>
          <w:i/>
          <w:sz w:val="28"/>
          <w:szCs w:val="28"/>
          <w:lang w:val="uk-UA"/>
        </w:rPr>
        <w:t xml:space="preserve">411. </w:t>
      </w:r>
      <w:r>
        <w:rPr>
          <w:i/>
          <w:sz w:val="28"/>
          <w:szCs w:val="28"/>
          <w:lang w:val="en-US"/>
        </w:rPr>
        <w:t xml:space="preserve">Medical </w:t>
      </w:r>
      <w:r>
        <w:rPr>
          <w:sz w:val="28"/>
          <w:szCs w:val="28"/>
          <w:lang w:val="en-US"/>
        </w:rPr>
        <w:t>and cellular implications of stunning, hibernation, and preconditioning an NHLBI workshop / Kloner R.A., Bolli R., Marban E. et al. // Circulation.</w:t>
      </w:r>
      <w:r w:rsidRPr="00064809">
        <w:rPr>
          <w:sz w:val="28"/>
          <w:szCs w:val="28"/>
          <w:lang w:val="en-US"/>
        </w:rPr>
        <w:t xml:space="preserve"> –</w:t>
      </w:r>
      <w:r>
        <w:rPr>
          <w:sz w:val="28"/>
          <w:szCs w:val="28"/>
          <w:lang w:val="en-US"/>
        </w:rPr>
        <w:t xml:space="preserve"> 1998.</w:t>
      </w:r>
      <w:r w:rsidRPr="00064809">
        <w:rPr>
          <w:sz w:val="28"/>
          <w:szCs w:val="28"/>
          <w:lang w:val="en-US"/>
        </w:rPr>
        <w:t>–</w:t>
      </w:r>
      <w:r>
        <w:rPr>
          <w:sz w:val="28"/>
          <w:szCs w:val="28"/>
          <w:lang w:val="en-US"/>
        </w:rPr>
        <w:t xml:space="preserve"> Vol. 97.</w:t>
      </w:r>
      <w:r w:rsidRPr="00064809">
        <w:rPr>
          <w:sz w:val="28"/>
          <w:szCs w:val="28"/>
          <w:lang w:val="en-US"/>
        </w:rPr>
        <w:t xml:space="preserve"> –</w:t>
      </w:r>
      <w:r>
        <w:rPr>
          <w:sz w:val="28"/>
          <w:szCs w:val="28"/>
          <w:lang w:val="en-US"/>
        </w:rPr>
        <w:t xml:space="preserve"> P. 1848</w:t>
      </w:r>
      <w:r w:rsidRPr="00064809">
        <w:rPr>
          <w:sz w:val="28"/>
          <w:szCs w:val="28"/>
          <w:lang w:val="en-US"/>
        </w:rPr>
        <w:t>–</w:t>
      </w:r>
      <w:r>
        <w:rPr>
          <w:sz w:val="28"/>
          <w:szCs w:val="28"/>
          <w:lang w:val="en-US"/>
        </w:rPr>
        <w:t>1867.</w:t>
      </w:r>
    </w:p>
    <w:p w:rsidR="00FB1DF7" w:rsidRDefault="00FB1DF7" w:rsidP="00FB1DF7">
      <w:pPr>
        <w:spacing w:line="360" w:lineRule="auto"/>
        <w:jc w:val="both"/>
        <w:rPr>
          <w:sz w:val="28"/>
          <w:szCs w:val="28"/>
          <w:lang w:val="en-US"/>
        </w:rPr>
      </w:pPr>
      <w:r>
        <w:rPr>
          <w:i/>
          <w:sz w:val="28"/>
          <w:szCs w:val="28"/>
          <w:lang w:val="uk-UA"/>
        </w:rPr>
        <w:t xml:space="preserve">412. </w:t>
      </w:r>
      <w:r>
        <w:rPr>
          <w:i/>
          <w:sz w:val="28"/>
          <w:szCs w:val="28"/>
          <w:lang w:val="en-US"/>
        </w:rPr>
        <w:t xml:space="preserve">Metabolic </w:t>
      </w:r>
      <w:r>
        <w:rPr>
          <w:sz w:val="28"/>
          <w:szCs w:val="28"/>
          <w:lang w:val="en-US"/>
        </w:rPr>
        <w:t>adaptation during a sequence of no-flow and low-flow ischemia. A possible trigger for hibernation / Ferrari R., Cargnoni A., Bernocchi P. et al. // Ibicl.</w:t>
      </w:r>
      <w:r w:rsidRPr="00064809">
        <w:rPr>
          <w:sz w:val="28"/>
          <w:szCs w:val="28"/>
          <w:lang w:val="en-US"/>
        </w:rPr>
        <w:t xml:space="preserve"> –</w:t>
      </w:r>
      <w:r>
        <w:rPr>
          <w:sz w:val="28"/>
          <w:szCs w:val="28"/>
          <w:lang w:val="en-US"/>
        </w:rPr>
        <w:t xml:space="preserve"> 1996.</w:t>
      </w:r>
      <w:r w:rsidRPr="00064809">
        <w:rPr>
          <w:sz w:val="28"/>
          <w:szCs w:val="28"/>
          <w:lang w:val="en-US"/>
        </w:rPr>
        <w:t xml:space="preserve"> –</w:t>
      </w:r>
      <w:r>
        <w:rPr>
          <w:sz w:val="28"/>
          <w:szCs w:val="28"/>
          <w:lang w:val="en-US"/>
        </w:rPr>
        <w:t xml:space="preserve"> Vol. 94.</w:t>
      </w:r>
      <w:r w:rsidRPr="00064809">
        <w:rPr>
          <w:sz w:val="28"/>
          <w:szCs w:val="28"/>
          <w:lang w:val="en-US"/>
        </w:rPr>
        <w:t xml:space="preserve"> –</w:t>
      </w:r>
      <w:r>
        <w:rPr>
          <w:sz w:val="28"/>
          <w:szCs w:val="28"/>
          <w:lang w:val="en-US"/>
        </w:rPr>
        <w:t xml:space="preserve"> P. 2587</w:t>
      </w:r>
      <w:r w:rsidRPr="00064809">
        <w:rPr>
          <w:sz w:val="28"/>
          <w:szCs w:val="28"/>
          <w:lang w:val="en-US"/>
        </w:rPr>
        <w:t>–</w:t>
      </w:r>
      <w:r>
        <w:rPr>
          <w:sz w:val="28"/>
          <w:szCs w:val="28"/>
          <w:lang w:val="en-US"/>
        </w:rPr>
        <w:t>2596.</w:t>
      </w:r>
    </w:p>
    <w:p w:rsidR="00FB1DF7" w:rsidRDefault="00FB1DF7" w:rsidP="00FB1DF7">
      <w:pPr>
        <w:tabs>
          <w:tab w:val="num" w:pos="1440"/>
        </w:tabs>
        <w:spacing w:line="360" w:lineRule="auto"/>
        <w:jc w:val="both"/>
        <w:rPr>
          <w:sz w:val="28"/>
          <w:lang w:val="uk-UA"/>
        </w:rPr>
      </w:pPr>
      <w:r>
        <w:rPr>
          <w:i/>
          <w:sz w:val="28"/>
          <w:lang w:val="uk-UA"/>
        </w:rPr>
        <w:lastRenderedPageBreak/>
        <w:t>413. Metabolic</w:t>
      </w:r>
      <w:r>
        <w:rPr>
          <w:sz w:val="28"/>
          <w:lang w:val="uk-UA"/>
        </w:rPr>
        <w:t xml:space="preserve"> approaches to the treatment of ischemic heart disease: the clinicians perspective / Wolff A.A., Rotmensch H.H., Stapley W.C., Ferrar R. // Heart Fail. Rev.</w:t>
      </w:r>
      <w:r w:rsidRPr="00FB1DF7">
        <w:rPr>
          <w:sz w:val="28"/>
          <w:szCs w:val="28"/>
          <w:lang w:val="en-US"/>
        </w:rPr>
        <w:t xml:space="preserve"> –</w:t>
      </w:r>
      <w:r>
        <w:rPr>
          <w:sz w:val="28"/>
          <w:lang w:val="uk-UA"/>
        </w:rPr>
        <w:t xml:space="preserve"> 2002.</w:t>
      </w:r>
      <w:r w:rsidRPr="00FB1DF7">
        <w:rPr>
          <w:sz w:val="28"/>
          <w:szCs w:val="28"/>
          <w:lang w:val="en-US"/>
        </w:rPr>
        <w:t xml:space="preserve"> –</w:t>
      </w:r>
      <w:r>
        <w:rPr>
          <w:sz w:val="28"/>
          <w:lang w:val="uk-UA"/>
        </w:rPr>
        <w:t xml:space="preserve"> Vol. 7, №</w:t>
      </w:r>
      <w:r>
        <w:rPr>
          <w:sz w:val="28"/>
          <w:lang w:val="en-US"/>
        </w:rPr>
        <w:t xml:space="preserve"> 2.</w:t>
      </w:r>
      <w:r w:rsidRPr="00FB1DF7">
        <w:rPr>
          <w:sz w:val="28"/>
          <w:szCs w:val="28"/>
          <w:lang w:val="en-US"/>
        </w:rPr>
        <w:t xml:space="preserve"> –</w:t>
      </w:r>
      <w:r>
        <w:rPr>
          <w:sz w:val="28"/>
          <w:lang w:val="en-US"/>
        </w:rPr>
        <w:t xml:space="preserve"> P. 187</w:t>
      </w:r>
      <w:r w:rsidRPr="00FB1DF7">
        <w:rPr>
          <w:sz w:val="28"/>
          <w:szCs w:val="28"/>
          <w:lang w:val="en-US"/>
        </w:rPr>
        <w:t>–</w:t>
      </w:r>
      <w:r>
        <w:rPr>
          <w:sz w:val="28"/>
          <w:lang w:val="en-US"/>
        </w:rPr>
        <w:t>203.</w:t>
      </w:r>
    </w:p>
    <w:p w:rsidR="00FB1DF7" w:rsidRDefault="00FB1DF7" w:rsidP="00FB1DF7">
      <w:pPr>
        <w:spacing w:line="360" w:lineRule="auto"/>
        <w:jc w:val="both"/>
        <w:rPr>
          <w:sz w:val="28"/>
          <w:szCs w:val="28"/>
          <w:lang w:val="en-US"/>
        </w:rPr>
      </w:pPr>
      <w:r>
        <w:rPr>
          <w:i/>
          <w:sz w:val="28"/>
          <w:szCs w:val="28"/>
          <w:lang w:val="uk-UA"/>
        </w:rPr>
        <w:t xml:space="preserve">414. </w:t>
      </w:r>
      <w:r>
        <w:rPr>
          <w:i/>
          <w:sz w:val="28"/>
          <w:szCs w:val="28"/>
          <w:lang w:val="en-US"/>
        </w:rPr>
        <w:t>Mickleborough L.L.</w:t>
      </w:r>
      <w:r>
        <w:rPr>
          <w:sz w:val="28"/>
          <w:szCs w:val="28"/>
          <w:lang w:val="en-US"/>
        </w:rPr>
        <w:t xml:space="preserve">, Carson S., Ivanov J. Repair ofdyskinetic or akine-tic left ventricular aneurysm: Results obtained with a modified linear closure // J. Thorac. Cardiovasc. Surg. </w:t>
      </w:r>
      <w:r w:rsidRPr="00FB1DF7">
        <w:rPr>
          <w:sz w:val="28"/>
          <w:szCs w:val="28"/>
          <w:lang w:val="en-US"/>
        </w:rPr>
        <w:t>–</w:t>
      </w:r>
      <w:r>
        <w:rPr>
          <w:sz w:val="28"/>
          <w:szCs w:val="28"/>
          <w:lang w:val="en-US"/>
        </w:rPr>
        <w:t xml:space="preserve"> 2001. </w:t>
      </w:r>
      <w:r w:rsidRPr="00FB1DF7">
        <w:rPr>
          <w:sz w:val="28"/>
          <w:szCs w:val="28"/>
          <w:lang w:val="en-US"/>
        </w:rPr>
        <w:t>–</w:t>
      </w:r>
      <w:r>
        <w:rPr>
          <w:sz w:val="28"/>
          <w:szCs w:val="28"/>
          <w:lang w:val="en-US"/>
        </w:rPr>
        <w:t xml:space="preserve"> Vol. 121. </w:t>
      </w:r>
      <w:r w:rsidRPr="00FB1DF7">
        <w:rPr>
          <w:sz w:val="28"/>
          <w:szCs w:val="28"/>
          <w:lang w:val="en-US"/>
        </w:rPr>
        <w:t>–</w:t>
      </w:r>
      <w:r>
        <w:rPr>
          <w:sz w:val="28"/>
          <w:szCs w:val="28"/>
          <w:lang w:val="en-US"/>
        </w:rPr>
        <w:t xml:space="preserve"> P. 675</w:t>
      </w:r>
      <w:r w:rsidRPr="00FB1DF7">
        <w:rPr>
          <w:sz w:val="28"/>
          <w:szCs w:val="28"/>
          <w:lang w:val="en-US"/>
        </w:rPr>
        <w:t>–</w:t>
      </w:r>
      <w:r>
        <w:rPr>
          <w:sz w:val="28"/>
          <w:szCs w:val="28"/>
          <w:lang w:val="en-US"/>
        </w:rPr>
        <w:t>682.</w:t>
      </w:r>
    </w:p>
    <w:p w:rsidR="00FB1DF7" w:rsidRDefault="00FB1DF7" w:rsidP="00FB1DF7">
      <w:pPr>
        <w:spacing w:line="360" w:lineRule="auto"/>
        <w:jc w:val="both"/>
        <w:rPr>
          <w:sz w:val="28"/>
          <w:lang w:val="en-US"/>
        </w:rPr>
      </w:pPr>
      <w:r>
        <w:rPr>
          <w:i/>
          <w:sz w:val="28"/>
          <w:lang w:val="uk-UA"/>
        </w:rPr>
        <w:t xml:space="preserve">415. </w:t>
      </w:r>
      <w:r>
        <w:rPr>
          <w:i/>
          <w:sz w:val="28"/>
          <w:lang w:val="en-US"/>
        </w:rPr>
        <w:t>Mildronate</w:t>
      </w:r>
      <w:r>
        <w:rPr>
          <w:sz w:val="28"/>
          <w:lang w:val="en-US"/>
        </w:rPr>
        <w:t xml:space="preserve"> – a new drug for treatment of chronic heart failure</w:t>
      </w:r>
      <w:r>
        <w:rPr>
          <w:sz w:val="28"/>
          <w:lang w:val="uk-UA"/>
        </w:rPr>
        <w:t xml:space="preserve"> /</w:t>
      </w:r>
      <w:r>
        <w:rPr>
          <w:sz w:val="28"/>
          <w:lang w:val="en-US"/>
        </w:rPr>
        <w:t xml:space="preserve"> Skarda J., Dzerve V., Klincare D. et al. // Scandinavicen Cardiovasc. J.</w:t>
      </w:r>
      <w:r w:rsidRPr="00AB4B4D">
        <w:rPr>
          <w:sz w:val="28"/>
          <w:szCs w:val="28"/>
          <w:lang w:val="en-US"/>
        </w:rPr>
        <w:t xml:space="preserve"> –</w:t>
      </w:r>
      <w:r>
        <w:rPr>
          <w:sz w:val="28"/>
          <w:lang w:val="en-US"/>
        </w:rPr>
        <w:t xml:space="preserve"> 1997.</w:t>
      </w:r>
      <w:r w:rsidRPr="00AB4B4D">
        <w:rPr>
          <w:sz w:val="28"/>
          <w:szCs w:val="28"/>
          <w:lang w:val="en-US"/>
        </w:rPr>
        <w:t xml:space="preserve"> –</w:t>
      </w:r>
      <w:r>
        <w:rPr>
          <w:sz w:val="28"/>
          <w:lang w:val="en-US"/>
        </w:rPr>
        <w:t xml:space="preserve"> Vol. 31.</w:t>
      </w:r>
      <w:r w:rsidRPr="00AB4B4D">
        <w:rPr>
          <w:sz w:val="28"/>
          <w:szCs w:val="28"/>
          <w:lang w:val="en-US"/>
        </w:rPr>
        <w:t xml:space="preserve"> –</w:t>
      </w:r>
      <w:r>
        <w:rPr>
          <w:sz w:val="28"/>
          <w:szCs w:val="28"/>
          <w:lang w:val="uk-UA"/>
        </w:rPr>
        <w:t xml:space="preserve">    </w:t>
      </w:r>
      <w:r>
        <w:rPr>
          <w:sz w:val="28"/>
          <w:lang w:val="en-US"/>
        </w:rPr>
        <w:t xml:space="preserve"> P. 45</w:t>
      </w:r>
      <w:r w:rsidRPr="00AB4B4D">
        <w:rPr>
          <w:sz w:val="28"/>
          <w:szCs w:val="28"/>
          <w:lang w:val="en-US"/>
        </w:rPr>
        <w:t>–</w:t>
      </w:r>
      <w:r>
        <w:rPr>
          <w:sz w:val="28"/>
          <w:lang w:val="en-US"/>
        </w:rPr>
        <w:t>52.</w:t>
      </w:r>
    </w:p>
    <w:p w:rsidR="00FB1DF7" w:rsidRDefault="00FB1DF7" w:rsidP="00FB1DF7">
      <w:pPr>
        <w:spacing w:line="360" w:lineRule="auto"/>
        <w:jc w:val="both"/>
        <w:rPr>
          <w:sz w:val="28"/>
          <w:szCs w:val="28"/>
          <w:lang w:val="en-US"/>
        </w:rPr>
      </w:pPr>
      <w:r>
        <w:rPr>
          <w:i/>
          <w:sz w:val="28"/>
          <w:szCs w:val="28"/>
          <w:lang w:val="uk-UA"/>
        </w:rPr>
        <w:t xml:space="preserve">416. </w:t>
      </w:r>
      <w:r>
        <w:rPr>
          <w:i/>
          <w:sz w:val="28"/>
          <w:szCs w:val="28"/>
          <w:lang w:val="en-US"/>
        </w:rPr>
        <w:t xml:space="preserve">Mitochondrial </w:t>
      </w:r>
      <w:r>
        <w:rPr>
          <w:sz w:val="28"/>
          <w:szCs w:val="28"/>
          <w:lang w:val="en-US"/>
        </w:rPr>
        <w:t xml:space="preserve">DNA Damage and Dysfunction Associated With Oxidative Stress in Failing Hearts After Myocardial Infarction / Ide </w:t>
      </w:r>
      <w:r>
        <w:rPr>
          <w:sz w:val="28"/>
          <w:szCs w:val="28"/>
        </w:rPr>
        <w:t>Т</w:t>
      </w:r>
      <w:r>
        <w:rPr>
          <w:sz w:val="28"/>
          <w:szCs w:val="28"/>
          <w:lang w:val="en-US"/>
        </w:rPr>
        <w:t xml:space="preserve">., Tsutsui H., Hayashidani S. et al. // Circ. Res. </w:t>
      </w:r>
      <w:r w:rsidRPr="00AB4B4D">
        <w:rPr>
          <w:sz w:val="28"/>
          <w:szCs w:val="28"/>
          <w:lang w:val="en-US"/>
        </w:rPr>
        <w:t>–</w:t>
      </w:r>
      <w:r>
        <w:rPr>
          <w:sz w:val="28"/>
          <w:szCs w:val="28"/>
          <w:lang w:val="en-US"/>
        </w:rPr>
        <w:t xml:space="preserve"> 2001. </w:t>
      </w:r>
      <w:r w:rsidRPr="00AB4B4D">
        <w:rPr>
          <w:sz w:val="28"/>
          <w:szCs w:val="28"/>
          <w:lang w:val="en-US"/>
        </w:rPr>
        <w:t>–</w:t>
      </w:r>
      <w:r>
        <w:rPr>
          <w:sz w:val="28"/>
          <w:szCs w:val="28"/>
          <w:lang w:val="en-US"/>
        </w:rPr>
        <w:t xml:space="preserve"> Vol. 88. </w:t>
      </w:r>
      <w:r w:rsidRPr="00AB4B4D">
        <w:rPr>
          <w:sz w:val="28"/>
          <w:szCs w:val="28"/>
          <w:lang w:val="en-US"/>
        </w:rPr>
        <w:t>–</w:t>
      </w:r>
      <w:r>
        <w:rPr>
          <w:sz w:val="28"/>
          <w:szCs w:val="28"/>
          <w:lang w:val="en-US"/>
        </w:rPr>
        <w:t xml:space="preserve"> P. 529</w:t>
      </w:r>
      <w:r w:rsidRPr="00AB4B4D">
        <w:rPr>
          <w:sz w:val="28"/>
          <w:szCs w:val="28"/>
          <w:lang w:val="en-US"/>
        </w:rPr>
        <w:t>–</w:t>
      </w:r>
      <w:r>
        <w:rPr>
          <w:sz w:val="28"/>
          <w:szCs w:val="28"/>
          <w:lang w:val="en-US"/>
        </w:rPr>
        <w:t>535.</w:t>
      </w:r>
    </w:p>
    <w:p w:rsidR="00FB1DF7" w:rsidRDefault="00FB1DF7" w:rsidP="00FB1DF7">
      <w:pPr>
        <w:spacing w:line="360" w:lineRule="auto"/>
        <w:jc w:val="both"/>
        <w:rPr>
          <w:i/>
          <w:sz w:val="28"/>
          <w:szCs w:val="28"/>
          <w:lang w:val="en-US"/>
        </w:rPr>
      </w:pPr>
      <w:r>
        <w:rPr>
          <w:i/>
          <w:sz w:val="28"/>
          <w:szCs w:val="28"/>
          <w:lang w:val="uk-UA"/>
        </w:rPr>
        <w:t xml:space="preserve">417. </w:t>
      </w:r>
      <w:r>
        <w:rPr>
          <w:i/>
          <w:sz w:val="28"/>
          <w:szCs w:val="28"/>
          <w:lang w:val="en-US"/>
        </w:rPr>
        <w:t xml:space="preserve">Mitochondrial </w:t>
      </w:r>
      <w:r>
        <w:rPr>
          <w:sz w:val="28"/>
          <w:szCs w:val="28"/>
          <w:lang w:val="en-US"/>
        </w:rPr>
        <w:t>Nitric-oxide synthase: role in pathophysiology /</w:t>
      </w:r>
      <w:r>
        <w:rPr>
          <w:i/>
          <w:sz w:val="28"/>
          <w:szCs w:val="28"/>
          <w:lang w:val="en-US"/>
        </w:rPr>
        <w:t xml:space="preserve"> </w:t>
      </w:r>
      <w:r>
        <w:rPr>
          <w:sz w:val="28"/>
          <w:szCs w:val="28"/>
          <w:lang w:val="en-US"/>
        </w:rPr>
        <w:t>Haynes V.,</w:t>
      </w:r>
      <w:r>
        <w:rPr>
          <w:i/>
          <w:sz w:val="28"/>
          <w:szCs w:val="28"/>
          <w:lang w:val="en-US"/>
        </w:rPr>
        <w:t xml:space="preserve"> </w:t>
      </w:r>
      <w:r>
        <w:rPr>
          <w:sz w:val="28"/>
          <w:szCs w:val="28"/>
          <w:lang w:val="en-US"/>
        </w:rPr>
        <w:t>Elfering S.L., Squires R.J. et al. // IUBMB Life.</w:t>
      </w:r>
      <w:r w:rsidRPr="00AB4B4D">
        <w:rPr>
          <w:sz w:val="28"/>
          <w:szCs w:val="28"/>
          <w:lang w:val="en-US"/>
        </w:rPr>
        <w:t xml:space="preserve"> –</w:t>
      </w:r>
      <w:r>
        <w:rPr>
          <w:sz w:val="28"/>
          <w:szCs w:val="28"/>
          <w:lang w:val="en-US"/>
        </w:rPr>
        <w:t xml:space="preserve"> 2003.</w:t>
      </w:r>
      <w:r w:rsidRPr="00AB4B4D">
        <w:rPr>
          <w:sz w:val="28"/>
          <w:szCs w:val="28"/>
          <w:lang w:val="en-US"/>
        </w:rPr>
        <w:t xml:space="preserve"> –</w:t>
      </w:r>
      <w:r>
        <w:rPr>
          <w:sz w:val="28"/>
          <w:szCs w:val="28"/>
          <w:lang w:val="en-US"/>
        </w:rPr>
        <w:t xml:space="preserve"> Vol. 55.</w:t>
      </w:r>
      <w:r w:rsidRPr="00AB4B4D">
        <w:rPr>
          <w:sz w:val="28"/>
          <w:szCs w:val="28"/>
          <w:lang w:val="en-US"/>
        </w:rPr>
        <w:t xml:space="preserve"> –</w:t>
      </w:r>
      <w:r>
        <w:rPr>
          <w:sz w:val="28"/>
          <w:szCs w:val="28"/>
          <w:lang w:val="en-US"/>
        </w:rPr>
        <w:t xml:space="preserve"> P. 599</w:t>
      </w:r>
      <w:r w:rsidRPr="00AB4B4D">
        <w:rPr>
          <w:sz w:val="28"/>
          <w:szCs w:val="28"/>
          <w:lang w:val="en-US"/>
        </w:rPr>
        <w:t>–</w:t>
      </w:r>
      <w:r>
        <w:rPr>
          <w:sz w:val="28"/>
          <w:szCs w:val="28"/>
          <w:lang w:val="en-US"/>
        </w:rPr>
        <w:t>603.</w:t>
      </w:r>
    </w:p>
    <w:p w:rsidR="00FB1DF7" w:rsidRDefault="00FB1DF7" w:rsidP="00FB1DF7">
      <w:pPr>
        <w:spacing w:line="360" w:lineRule="auto"/>
        <w:jc w:val="both"/>
        <w:rPr>
          <w:sz w:val="28"/>
          <w:szCs w:val="28"/>
          <w:lang w:val="en-US"/>
        </w:rPr>
      </w:pPr>
      <w:r>
        <w:rPr>
          <w:i/>
          <w:sz w:val="28"/>
          <w:szCs w:val="28"/>
          <w:lang w:val="uk-UA"/>
        </w:rPr>
        <w:t xml:space="preserve">418. </w:t>
      </w:r>
      <w:r>
        <w:rPr>
          <w:i/>
          <w:sz w:val="28"/>
          <w:szCs w:val="28"/>
          <w:lang w:val="en-US"/>
        </w:rPr>
        <w:t>Motwani J.G.</w:t>
      </w:r>
      <w:r>
        <w:rPr>
          <w:sz w:val="28"/>
          <w:szCs w:val="28"/>
          <w:lang w:val="en-US"/>
        </w:rPr>
        <w:t xml:space="preserve">, Topol E.J. Aortocoronary saphenous vein graft disease: pathogenesis, predisposition and prevention // Circulation. </w:t>
      </w:r>
      <w:r w:rsidRPr="00AB4B4D">
        <w:rPr>
          <w:sz w:val="28"/>
          <w:szCs w:val="28"/>
          <w:lang w:val="en-US"/>
        </w:rPr>
        <w:t>–</w:t>
      </w:r>
      <w:r>
        <w:rPr>
          <w:sz w:val="28"/>
          <w:szCs w:val="28"/>
          <w:lang w:val="en-US"/>
        </w:rPr>
        <w:t xml:space="preserve"> 1998. </w:t>
      </w:r>
      <w:r w:rsidRPr="00AB4B4D">
        <w:rPr>
          <w:sz w:val="28"/>
          <w:szCs w:val="28"/>
          <w:lang w:val="en-US"/>
        </w:rPr>
        <w:t>–</w:t>
      </w:r>
      <w:r>
        <w:rPr>
          <w:sz w:val="28"/>
          <w:szCs w:val="28"/>
          <w:lang w:val="en-US"/>
        </w:rPr>
        <w:t xml:space="preserve"> Vol. 97. –</w:t>
      </w:r>
      <w:r>
        <w:rPr>
          <w:sz w:val="28"/>
          <w:szCs w:val="28"/>
          <w:lang w:val="uk-UA"/>
        </w:rPr>
        <w:t xml:space="preserve">        </w:t>
      </w:r>
      <w:r>
        <w:rPr>
          <w:sz w:val="28"/>
          <w:szCs w:val="28"/>
          <w:lang w:val="en-US"/>
        </w:rPr>
        <w:t xml:space="preserve"> P. 916</w:t>
      </w:r>
      <w:r w:rsidRPr="00AB4B4D">
        <w:rPr>
          <w:sz w:val="28"/>
          <w:szCs w:val="28"/>
          <w:lang w:val="en-US"/>
        </w:rPr>
        <w:t>–</w:t>
      </w:r>
      <w:r>
        <w:rPr>
          <w:sz w:val="28"/>
          <w:szCs w:val="28"/>
          <w:lang w:val="en-US"/>
        </w:rPr>
        <w:t>931.</w:t>
      </w:r>
    </w:p>
    <w:p w:rsidR="00FB1DF7" w:rsidRDefault="00FB1DF7" w:rsidP="00FB1DF7">
      <w:pPr>
        <w:spacing w:line="360" w:lineRule="auto"/>
        <w:jc w:val="both"/>
        <w:rPr>
          <w:sz w:val="28"/>
          <w:szCs w:val="28"/>
          <w:lang w:val="en-US"/>
        </w:rPr>
      </w:pPr>
      <w:r>
        <w:rPr>
          <w:i/>
          <w:sz w:val="28"/>
          <w:szCs w:val="28"/>
          <w:lang w:val="uk-UA"/>
        </w:rPr>
        <w:t xml:space="preserve">419. </w:t>
      </w:r>
      <w:r>
        <w:rPr>
          <w:i/>
          <w:sz w:val="28"/>
          <w:szCs w:val="28"/>
          <w:lang w:val="en-US"/>
        </w:rPr>
        <w:t>Moustapha A.</w:t>
      </w:r>
      <w:r>
        <w:rPr>
          <w:sz w:val="28"/>
          <w:szCs w:val="28"/>
          <w:lang w:val="en-US"/>
        </w:rPr>
        <w:t>, Anderson H. V. Revascularization interventions for ischemic heart disease</w:t>
      </w:r>
      <w:r>
        <w:rPr>
          <w:sz w:val="28"/>
          <w:szCs w:val="28"/>
          <w:lang w:val="uk-UA"/>
        </w:rPr>
        <w:t xml:space="preserve"> </w:t>
      </w:r>
      <w:r>
        <w:rPr>
          <w:sz w:val="28"/>
          <w:szCs w:val="28"/>
          <w:lang w:val="en-US"/>
        </w:rPr>
        <w:t>//</w:t>
      </w:r>
      <w:r>
        <w:rPr>
          <w:sz w:val="28"/>
          <w:szCs w:val="28"/>
          <w:lang w:val="uk-UA"/>
        </w:rPr>
        <w:t xml:space="preserve"> </w:t>
      </w:r>
      <w:r>
        <w:rPr>
          <w:sz w:val="28"/>
          <w:szCs w:val="28"/>
          <w:lang w:val="en-US"/>
        </w:rPr>
        <w:t xml:space="preserve">Curr. Opin. Cardiol. </w:t>
      </w:r>
      <w:r w:rsidRPr="00AB4B4D">
        <w:rPr>
          <w:sz w:val="28"/>
          <w:szCs w:val="28"/>
          <w:lang w:val="en-US"/>
        </w:rPr>
        <w:t>–</w:t>
      </w:r>
      <w:r>
        <w:rPr>
          <w:sz w:val="28"/>
          <w:szCs w:val="28"/>
          <w:lang w:val="en-US"/>
        </w:rPr>
        <w:t xml:space="preserve"> 2000. </w:t>
      </w:r>
      <w:r w:rsidRPr="00AB4B4D">
        <w:rPr>
          <w:sz w:val="28"/>
          <w:szCs w:val="28"/>
          <w:lang w:val="en-US"/>
        </w:rPr>
        <w:t>–</w:t>
      </w:r>
      <w:r>
        <w:rPr>
          <w:sz w:val="28"/>
          <w:szCs w:val="28"/>
          <w:lang w:val="en-US"/>
        </w:rPr>
        <w:t xml:space="preserve"> Vol. 15. </w:t>
      </w:r>
      <w:r w:rsidRPr="00AB4B4D">
        <w:rPr>
          <w:sz w:val="28"/>
          <w:szCs w:val="28"/>
          <w:lang w:val="en-US"/>
        </w:rPr>
        <w:t>–</w:t>
      </w:r>
      <w:r>
        <w:rPr>
          <w:sz w:val="28"/>
          <w:szCs w:val="28"/>
          <w:lang w:val="en-US"/>
        </w:rPr>
        <w:t xml:space="preserve"> P. 463</w:t>
      </w:r>
      <w:r w:rsidRPr="00AB4B4D">
        <w:rPr>
          <w:sz w:val="28"/>
          <w:szCs w:val="28"/>
          <w:lang w:val="en-US"/>
        </w:rPr>
        <w:t>–</w:t>
      </w:r>
      <w:r>
        <w:rPr>
          <w:sz w:val="28"/>
          <w:szCs w:val="28"/>
          <w:lang w:val="uk-UA"/>
        </w:rPr>
        <w:t>4</w:t>
      </w:r>
      <w:r>
        <w:rPr>
          <w:sz w:val="28"/>
          <w:szCs w:val="28"/>
          <w:lang w:val="en-US"/>
        </w:rPr>
        <w:t>71.</w:t>
      </w:r>
    </w:p>
    <w:p w:rsidR="00FB1DF7" w:rsidRPr="001016BC" w:rsidRDefault="00FB1DF7" w:rsidP="00FB1DF7">
      <w:pPr>
        <w:spacing w:line="360" w:lineRule="auto"/>
        <w:jc w:val="both"/>
        <w:rPr>
          <w:sz w:val="28"/>
          <w:szCs w:val="28"/>
          <w:lang w:val="en-US"/>
        </w:rPr>
      </w:pPr>
      <w:r>
        <w:rPr>
          <w:i/>
          <w:sz w:val="28"/>
          <w:szCs w:val="28"/>
          <w:lang w:val="uk-UA"/>
        </w:rPr>
        <w:t xml:space="preserve">420. </w:t>
      </w:r>
      <w:r>
        <w:rPr>
          <w:i/>
          <w:sz w:val="28"/>
          <w:szCs w:val="28"/>
          <w:lang w:val="en-US"/>
        </w:rPr>
        <w:t xml:space="preserve">Multiple </w:t>
      </w:r>
      <w:r>
        <w:rPr>
          <w:sz w:val="28"/>
          <w:szCs w:val="28"/>
          <w:lang w:val="en-US"/>
        </w:rPr>
        <w:t>infections and subsequent cardiovascular events in the Heart Outcomes Prevention Evaluation (HOPE) Study / Smieja M., Gnarpe J., Lonn E. et al. // Circulation.</w:t>
      </w:r>
      <w:r w:rsidRPr="00AB4B4D">
        <w:rPr>
          <w:sz w:val="28"/>
          <w:szCs w:val="28"/>
          <w:lang w:val="en-US"/>
        </w:rPr>
        <w:t xml:space="preserve"> –</w:t>
      </w:r>
      <w:r>
        <w:rPr>
          <w:sz w:val="28"/>
          <w:szCs w:val="28"/>
          <w:lang w:val="en-US"/>
        </w:rPr>
        <w:t xml:space="preserve"> 2003.</w:t>
      </w:r>
      <w:r w:rsidRPr="00AB4B4D">
        <w:rPr>
          <w:sz w:val="28"/>
          <w:szCs w:val="28"/>
          <w:lang w:val="en-US"/>
        </w:rPr>
        <w:t xml:space="preserve"> –</w:t>
      </w:r>
      <w:r>
        <w:rPr>
          <w:sz w:val="28"/>
          <w:szCs w:val="28"/>
          <w:lang w:val="en-US"/>
        </w:rPr>
        <w:t xml:space="preserve"> Vol. 107, </w:t>
      </w:r>
      <w:r>
        <w:rPr>
          <w:sz w:val="28"/>
          <w:szCs w:val="28"/>
          <w:lang w:val="uk-UA"/>
        </w:rPr>
        <w:t>№ 2.</w:t>
      </w:r>
      <w:r w:rsidRPr="00AB4B4D">
        <w:rPr>
          <w:sz w:val="28"/>
          <w:szCs w:val="28"/>
          <w:lang w:val="en-US"/>
        </w:rPr>
        <w:t xml:space="preserve"> –</w:t>
      </w:r>
      <w:r>
        <w:rPr>
          <w:sz w:val="28"/>
          <w:szCs w:val="28"/>
          <w:lang w:val="uk-UA"/>
        </w:rPr>
        <w:t xml:space="preserve"> </w:t>
      </w:r>
      <w:r>
        <w:rPr>
          <w:sz w:val="28"/>
          <w:szCs w:val="28"/>
          <w:lang w:val="en-US"/>
        </w:rPr>
        <w:t>P. 915</w:t>
      </w:r>
      <w:r w:rsidRPr="00AB4B4D">
        <w:rPr>
          <w:sz w:val="28"/>
          <w:szCs w:val="28"/>
          <w:lang w:val="en-US"/>
        </w:rPr>
        <w:t>–</w:t>
      </w:r>
      <w:r>
        <w:rPr>
          <w:sz w:val="28"/>
          <w:szCs w:val="28"/>
          <w:lang w:val="en-US"/>
        </w:rPr>
        <w:t>919.</w:t>
      </w:r>
    </w:p>
    <w:p w:rsidR="00FB1DF7" w:rsidRDefault="00FB1DF7" w:rsidP="00FB1DF7">
      <w:pPr>
        <w:spacing w:line="360" w:lineRule="auto"/>
        <w:jc w:val="both"/>
        <w:rPr>
          <w:i/>
          <w:sz w:val="28"/>
          <w:szCs w:val="28"/>
          <w:lang w:val="en-US"/>
        </w:rPr>
      </w:pPr>
      <w:r>
        <w:rPr>
          <w:i/>
          <w:sz w:val="28"/>
          <w:szCs w:val="28"/>
          <w:lang w:val="uk-UA"/>
        </w:rPr>
        <w:t xml:space="preserve">421. </w:t>
      </w:r>
      <w:r>
        <w:rPr>
          <w:i/>
          <w:sz w:val="28"/>
          <w:szCs w:val="28"/>
          <w:lang w:val="en-US"/>
        </w:rPr>
        <w:t xml:space="preserve">Myocardial </w:t>
      </w:r>
      <w:r>
        <w:rPr>
          <w:sz w:val="28"/>
          <w:szCs w:val="28"/>
          <w:lang w:val="en-US"/>
        </w:rPr>
        <w:t xml:space="preserve">contrast echocardiography in comparision with low dose echo-dobutamin stress test to asses myocardial viability / Baglini R., Petronio A.S., </w:t>
      </w:r>
      <w:r>
        <w:rPr>
          <w:sz w:val="28"/>
          <w:szCs w:val="28"/>
          <w:lang w:val="uk-UA"/>
        </w:rPr>
        <w:t xml:space="preserve"> </w:t>
      </w:r>
      <w:r>
        <w:rPr>
          <w:sz w:val="28"/>
          <w:szCs w:val="28"/>
          <w:lang w:val="en-US"/>
        </w:rPr>
        <w:t>Amoroso G. et al. // Echocardiography: J. Cardiovasc. Ultrasound and Allied Tech.</w:t>
      </w:r>
      <w:r w:rsidRPr="00FB1DF7">
        <w:rPr>
          <w:sz w:val="28"/>
          <w:szCs w:val="28"/>
          <w:lang w:val="en-US"/>
        </w:rPr>
        <w:t xml:space="preserve"> –</w:t>
      </w:r>
      <w:r>
        <w:rPr>
          <w:sz w:val="28"/>
          <w:szCs w:val="28"/>
          <w:lang w:val="en-US"/>
        </w:rPr>
        <w:t xml:space="preserve"> 1997.</w:t>
      </w:r>
      <w:r w:rsidRPr="00FB1DF7">
        <w:rPr>
          <w:sz w:val="28"/>
          <w:szCs w:val="28"/>
          <w:lang w:val="en-US"/>
        </w:rPr>
        <w:t xml:space="preserve"> –</w:t>
      </w:r>
      <w:r>
        <w:rPr>
          <w:sz w:val="28"/>
          <w:szCs w:val="28"/>
          <w:lang w:val="en-US"/>
        </w:rPr>
        <w:t xml:space="preserve"> Vol. 14.</w:t>
      </w:r>
      <w:r w:rsidRPr="00FB1DF7">
        <w:rPr>
          <w:sz w:val="28"/>
          <w:szCs w:val="28"/>
          <w:lang w:val="en-US"/>
        </w:rPr>
        <w:t xml:space="preserve"> –</w:t>
      </w:r>
      <w:r>
        <w:rPr>
          <w:sz w:val="28"/>
          <w:szCs w:val="28"/>
          <w:lang w:val="en-US"/>
        </w:rPr>
        <w:t xml:space="preserve"> P. s95.</w:t>
      </w:r>
    </w:p>
    <w:p w:rsidR="00FB1DF7" w:rsidRDefault="00FB1DF7" w:rsidP="00FB1DF7">
      <w:pPr>
        <w:spacing w:line="360" w:lineRule="auto"/>
        <w:jc w:val="both"/>
        <w:rPr>
          <w:sz w:val="28"/>
          <w:szCs w:val="28"/>
          <w:lang w:val="en-US"/>
        </w:rPr>
      </w:pPr>
      <w:r>
        <w:rPr>
          <w:i/>
          <w:sz w:val="28"/>
          <w:szCs w:val="28"/>
          <w:lang w:val="uk-UA"/>
        </w:rPr>
        <w:t xml:space="preserve">422. </w:t>
      </w:r>
      <w:r>
        <w:rPr>
          <w:i/>
          <w:sz w:val="28"/>
          <w:szCs w:val="28"/>
          <w:lang w:val="en-US"/>
        </w:rPr>
        <w:t xml:space="preserve">Myocardial </w:t>
      </w:r>
      <w:r>
        <w:rPr>
          <w:sz w:val="28"/>
          <w:szCs w:val="28"/>
          <w:lang w:val="en-US"/>
        </w:rPr>
        <w:t>contrast echocardiography versus dobutamine echocardiography for predicting functional recovery after acute myocardial infarction treated with primary coronary angioplasty / Bolognese L., Antoniucci D., Rovai D. et al. // J. Amer. Coll. Cardiol.</w:t>
      </w:r>
      <w:r w:rsidRPr="00AB4B4D">
        <w:rPr>
          <w:sz w:val="28"/>
          <w:szCs w:val="28"/>
          <w:lang w:val="en-US"/>
        </w:rPr>
        <w:t xml:space="preserve"> –</w:t>
      </w:r>
      <w:r>
        <w:rPr>
          <w:sz w:val="28"/>
          <w:szCs w:val="28"/>
          <w:lang w:val="en-US"/>
        </w:rPr>
        <w:t xml:space="preserve"> 1996.</w:t>
      </w:r>
      <w:r w:rsidRPr="00AB4B4D">
        <w:rPr>
          <w:sz w:val="28"/>
          <w:szCs w:val="28"/>
          <w:lang w:val="en-US"/>
        </w:rPr>
        <w:t xml:space="preserve"> –</w:t>
      </w:r>
      <w:r>
        <w:rPr>
          <w:sz w:val="28"/>
          <w:szCs w:val="28"/>
          <w:lang w:val="en-US"/>
        </w:rPr>
        <w:t xml:space="preserve"> Vol. 28.</w:t>
      </w:r>
      <w:r w:rsidRPr="00AB4B4D">
        <w:rPr>
          <w:sz w:val="28"/>
          <w:szCs w:val="28"/>
          <w:lang w:val="en-US"/>
        </w:rPr>
        <w:t xml:space="preserve"> –</w:t>
      </w:r>
      <w:r>
        <w:rPr>
          <w:sz w:val="28"/>
          <w:szCs w:val="28"/>
          <w:lang w:val="en-US"/>
        </w:rPr>
        <w:t xml:space="preserve"> P. 1677</w:t>
      </w:r>
      <w:r w:rsidRPr="00AB4B4D">
        <w:rPr>
          <w:sz w:val="28"/>
          <w:szCs w:val="28"/>
          <w:lang w:val="en-US"/>
        </w:rPr>
        <w:t>–</w:t>
      </w:r>
      <w:r>
        <w:rPr>
          <w:sz w:val="28"/>
          <w:szCs w:val="28"/>
          <w:lang w:val="en-US"/>
        </w:rPr>
        <w:t>1683.</w:t>
      </w:r>
    </w:p>
    <w:p w:rsidR="00FB1DF7" w:rsidRDefault="00FB1DF7" w:rsidP="00FB1DF7">
      <w:pPr>
        <w:spacing w:line="360" w:lineRule="auto"/>
        <w:jc w:val="both"/>
        <w:rPr>
          <w:sz w:val="28"/>
          <w:szCs w:val="28"/>
          <w:lang w:val="en-US"/>
        </w:rPr>
      </w:pPr>
      <w:r>
        <w:rPr>
          <w:i/>
          <w:sz w:val="28"/>
          <w:szCs w:val="28"/>
          <w:lang w:val="uk-UA"/>
        </w:rPr>
        <w:lastRenderedPageBreak/>
        <w:t xml:space="preserve">423. </w:t>
      </w:r>
      <w:r>
        <w:rPr>
          <w:i/>
          <w:sz w:val="28"/>
          <w:szCs w:val="28"/>
          <w:lang w:val="en-US"/>
        </w:rPr>
        <w:t>Myocardial</w:t>
      </w:r>
      <w:r>
        <w:rPr>
          <w:sz w:val="28"/>
          <w:szCs w:val="28"/>
          <w:lang w:val="en-US"/>
        </w:rPr>
        <w:t xml:space="preserve"> SPECT in the study of ischemic heart disease detection of hibernating myocardium and evaluation of cost/benefit ratio / Giordano A., Calcagni ML, Verrillo A., Maccafeo S. // Rays. </w:t>
      </w:r>
      <w:r w:rsidRPr="00AB4B4D">
        <w:rPr>
          <w:sz w:val="28"/>
          <w:szCs w:val="28"/>
          <w:lang w:val="en-US"/>
        </w:rPr>
        <w:t>–</w:t>
      </w:r>
      <w:r>
        <w:rPr>
          <w:sz w:val="28"/>
          <w:szCs w:val="28"/>
          <w:lang w:val="en-US"/>
        </w:rPr>
        <w:t xml:space="preserve"> 1999. </w:t>
      </w:r>
      <w:r w:rsidRPr="00AB4B4D">
        <w:rPr>
          <w:sz w:val="28"/>
          <w:szCs w:val="28"/>
          <w:lang w:val="en-US"/>
        </w:rPr>
        <w:t>–</w:t>
      </w:r>
      <w:r>
        <w:rPr>
          <w:sz w:val="28"/>
          <w:szCs w:val="28"/>
          <w:lang w:val="en-US"/>
        </w:rPr>
        <w:t xml:space="preserve"> Vol. 24. </w:t>
      </w:r>
      <w:r w:rsidRPr="00AB4B4D">
        <w:rPr>
          <w:sz w:val="28"/>
          <w:szCs w:val="28"/>
          <w:lang w:val="en-US"/>
        </w:rPr>
        <w:t>–</w:t>
      </w:r>
      <w:r>
        <w:rPr>
          <w:sz w:val="28"/>
          <w:szCs w:val="28"/>
          <w:lang w:val="en-US"/>
        </w:rPr>
        <w:t xml:space="preserve"> P. 73</w:t>
      </w:r>
      <w:r w:rsidRPr="00AB4B4D">
        <w:rPr>
          <w:sz w:val="28"/>
          <w:szCs w:val="28"/>
          <w:lang w:val="en-US"/>
        </w:rPr>
        <w:t>–</w:t>
      </w:r>
      <w:r>
        <w:rPr>
          <w:sz w:val="28"/>
          <w:szCs w:val="28"/>
          <w:lang w:val="en-US"/>
        </w:rPr>
        <w:t>80.</w:t>
      </w:r>
    </w:p>
    <w:p w:rsidR="00FB1DF7" w:rsidRDefault="00FB1DF7" w:rsidP="00FB1DF7">
      <w:pPr>
        <w:spacing w:line="360" w:lineRule="auto"/>
        <w:jc w:val="both"/>
        <w:rPr>
          <w:sz w:val="28"/>
          <w:szCs w:val="28"/>
          <w:lang w:val="en-US"/>
        </w:rPr>
      </w:pPr>
      <w:r>
        <w:rPr>
          <w:i/>
          <w:sz w:val="28"/>
          <w:szCs w:val="28"/>
          <w:lang w:val="uk-UA"/>
        </w:rPr>
        <w:t xml:space="preserve">424. </w:t>
      </w:r>
      <w:r>
        <w:rPr>
          <w:i/>
          <w:sz w:val="28"/>
          <w:szCs w:val="28"/>
          <w:lang w:val="en-US"/>
        </w:rPr>
        <w:t xml:space="preserve">Myocardial </w:t>
      </w:r>
      <w:r>
        <w:rPr>
          <w:sz w:val="28"/>
          <w:szCs w:val="28"/>
          <w:lang w:val="en-US"/>
        </w:rPr>
        <w:t>stunning: a therapeutic conundrum / Zhou Z., Lasley R.D., Hegge J.O. et al. // J. Thorac. Cardiovasc. Surg.</w:t>
      </w:r>
      <w:r w:rsidRPr="00FB1DF7">
        <w:rPr>
          <w:sz w:val="28"/>
          <w:szCs w:val="28"/>
          <w:lang w:val="en-US"/>
        </w:rPr>
        <w:t xml:space="preserve"> –</w:t>
      </w:r>
      <w:r>
        <w:rPr>
          <w:sz w:val="28"/>
          <w:szCs w:val="28"/>
          <w:lang w:val="en-US"/>
        </w:rPr>
        <w:t xml:space="preserve"> 1995.</w:t>
      </w:r>
      <w:r w:rsidRPr="00FB1DF7">
        <w:rPr>
          <w:sz w:val="28"/>
          <w:szCs w:val="28"/>
          <w:lang w:val="en-US"/>
        </w:rPr>
        <w:t xml:space="preserve"> –</w:t>
      </w:r>
      <w:r>
        <w:rPr>
          <w:sz w:val="28"/>
          <w:szCs w:val="28"/>
          <w:lang w:val="en-US"/>
        </w:rPr>
        <w:t xml:space="preserve"> Vol. 110.</w:t>
      </w:r>
      <w:r w:rsidRPr="00FB1DF7">
        <w:rPr>
          <w:sz w:val="28"/>
          <w:szCs w:val="28"/>
          <w:lang w:val="en-US"/>
        </w:rPr>
        <w:t xml:space="preserve"> –</w:t>
      </w:r>
      <w:r>
        <w:rPr>
          <w:sz w:val="28"/>
          <w:szCs w:val="28"/>
          <w:lang w:val="en-US"/>
        </w:rPr>
        <w:t xml:space="preserve"> P. 1391</w:t>
      </w:r>
      <w:r w:rsidRPr="00FB1DF7">
        <w:rPr>
          <w:sz w:val="28"/>
          <w:szCs w:val="28"/>
          <w:lang w:val="en-US"/>
        </w:rPr>
        <w:t>–</w:t>
      </w:r>
      <w:r>
        <w:rPr>
          <w:sz w:val="28"/>
          <w:szCs w:val="28"/>
          <w:lang w:val="en-US"/>
        </w:rPr>
        <w:t>1401.</w:t>
      </w:r>
    </w:p>
    <w:p w:rsidR="00FB1DF7" w:rsidRDefault="00FB1DF7" w:rsidP="00FB1DF7">
      <w:pPr>
        <w:spacing w:line="360" w:lineRule="auto"/>
        <w:jc w:val="both"/>
        <w:rPr>
          <w:sz w:val="28"/>
          <w:lang w:val="en-US"/>
        </w:rPr>
      </w:pPr>
      <w:r>
        <w:rPr>
          <w:i/>
          <w:sz w:val="28"/>
          <w:lang w:val="uk-UA"/>
        </w:rPr>
        <w:t xml:space="preserve">425. </w:t>
      </w:r>
      <w:r>
        <w:rPr>
          <w:i/>
          <w:sz w:val="28"/>
          <w:lang w:val="en-US"/>
        </w:rPr>
        <w:t xml:space="preserve">Nebivolol </w:t>
      </w:r>
      <w:r>
        <w:rPr>
          <w:sz w:val="28"/>
          <w:lang w:val="en-US"/>
        </w:rPr>
        <w:t>decreases systemic oxidative stress in healthy volunteers / Troost R., Schwedhelm E., Rojczyr S. et al. // Br. J. Clin. Pharmacol.</w:t>
      </w:r>
      <w:r w:rsidRPr="00FB1DF7">
        <w:rPr>
          <w:sz w:val="28"/>
          <w:szCs w:val="28"/>
          <w:lang w:val="en-US"/>
        </w:rPr>
        <w:t xml:space="preserve"> –</w:t>
      </w:r>
      <w:r>
        <w:rPr>
          <w:sz w:val="28"/>
          <w:lang w:val="en-US"/>
        </w:rPr>
        <w:t xml:space="preserve"> 2000.</w:t>
      </w:r>
      <w:r w:rsidRPr="00FB1DF7">
        <w:rPr>
          <w:sz w:val="28"/>
          <w:szCs w:val="28"/>
          <w:lang w:val="en-US"/>
        </w:rPr>
        <w:t xml:space="preserve"> –</w:t>
      </w:r>
      <w:r>
        <w:rPr>
          <w:sz w:val="28"/>
          <w:lang w:val="en-US"/>
        </w:rPr>
        <w:t xml:space="preserve"> Vol. 50 (4).</w:t>
      </w:r>
      <w:r w:rsidRPr="00FB1DF7">
        <w:rPr>
          <w:sz w:val="28"/>
          <w:szCs w:val="28"/>
          <w:lang w:val="en-US"/>
        </w:rPr>
        <w:t xml:space="preserve"> –</w:t>
      </w:r>
      <w:r>
        <w:rPr>
          <w:sz w:val="28"/>
          <w:szCs w:val="28"/>
          <w:lang w:val="uk-UA"/>
        </w:rPr>
        <w:t xml:space="preserve">  </w:t>
      </w:r>
      <w:r>
        <w:rPr>
          <w:sz w:val="28"/>
          <w:lang w:val="en-US"/>
        </w:rPr>
        <w:t xml:space="preserve"> P. 377</w:t>
      </w:r>
      <w:r w:rsidRPr="00FB1DF7">
        <w:rPr>
          <w:sz w:val="28"/>
          <w:szCs w:val="28"/>
          <w:lang w:val="en-US"/>
        </w:rPr>
        <w:t>–</w:t>
      </w:r>
      <w:r>
        <w:rPr>
          <w:sz w:val="28"/>
          <w:lang w:val="en-US"/>
        </w:rPr>
        <w:t>379.</w:t>
      </w:r>
    </w:p>
    <w:p w:rsidR="00FB1DF7" w:rsidRDefault="00FB1DF7" w:rsidP="00FB1DF7">
      <w:pPr>
        <w:spacing w:line="360" w:lineRule="auto"/>
        <w:jc w:val="both"/>
        <w:rPr>
          <w:i/>
          <w:sz w:val="28"/>
          <w:szCs w:val="28"/>
          <w:lang w:val="en-US"/>
        </w:rPr>
      </w:pPr>
      <w:r>
        <w:rPr>
          <w:i/>
          <w:sz w:val="28"/>
          <w:szCs w:val="28"/>
          <w:lang w:val="uk-UA"/>
        </w:rPr>
        <w:t xml:space="preserve">426. </w:t>
      </w:r>
      <w:r>
        <w:rPr>
          <w:i/>
          <w:sz w:val="28"/>
          <w:szCs w:val="28"/>
          <w:lang w:val="en-US"/>
        </w:rPr>
        <w:t xml:space="preserve">Neutel C. </w:t>
      </w:r>
      <w:r>
        <w:rPr>
          <w:sz w:val="28"/>
          <w:szCs w:val="28"/>
          <w:lang w:val="en-US"/>
        </w:rPr>
        <w:t>Status pharmacoepidemiology in regulatory environment // Pharmacoepid. Drug Safety.</w:t>
      </w:r>
      <w:r w:rsidRPr="00FB1DF7">
        <w:rPr>
          <w:sz w:val="28"/>
          <w:szCs w:val="28"/>
          <w:lang w:val="en-US"/>
        </w:rPr>
        <w:t xml:space="preserve"> –</w:t>
      </w:r>
      <w:r>
        <w:rPr>
          <w:sz w:val="28"/>
          <w:szCs w:val="28"/>
          <w:lang w:val="en-US"/>
        </w:rPr>
        <w:t xml:space="preserve"> 2000.</w:t>
      </w:r>
      <w:r w:rsidRPr="00FB1DF7">
        <w:rPr>
          <w:sz w:val="28"/>
          <w:szCs w:val="28"/>
          <w:lang w:val="en-US"/>
        </w:rPr>
        <w:t xml:space="preserve"> –</w:t>
      </w:r>
      <w:r>
        <w:rPr>
          <w:sz w:val="28"/>
          <w:szCs w:val="28"/>
          <w:lang w:val="en-US"/>
        </w:rPr>
        <w:t xml:space="preserve"> </w:t>
      </w:r>
      <w:r>
        <w:rPr>
          <w:sz w:val="28"/>
          <w:szCs w:val="28"/>
          <w:lang w:val="uk-UA"/>
        </w:rPr>
        <w:t>№ 9.</w:t>
      </w:r>
      <w:r w:rsidRPr="00FB1DF7">
        <w:rPr>
          <w:sz w:val="28"/>
          <w:szCs w:val="28"/>
          <w:lang w:val="en-US"/>
        </w:rPr>
        <w:t xml:space="preserve"> –</w:t>
      </w:r>
      <w:r>
        <w:rPr>
          <w:sz w:val="28"/>
          <w:szCs w:val="28"/>
          <w:lang w:val="en-US"/>
        </w:rPr>
        <w:t xml:space="preserve"> P. 65</w:t>
      </w:r>
      <w:r w:rsidRPr="00FB1DF7">
        <w:rPr>
          <w:sz w:val="28"/>
          <w:szCs w:val="28"/>
          <w:lang w:val="en-US"/>
        </w:rPr>
        <w:t>–</w:t>
      </w:r>
      <w:r>
        <w:rPr>
          <w:sz w:val="28"/>
          <w:szCs w:val="28"/>
          <w:lang w:val="en-US"/>
        </w:rPr>
        <w:t>70.</w:t>
      </w:r>
    </w:p>
    <w:p w:rsidR="00FB1DF7" w:rsidRDefault="00FB1DF7" w:rsidP="00FB1DF7">
      <w:pPr>
        <w:spacing w:line="360" w:lineRule="auto"/>
        <w:jc w:val="both"/>
        <w:rPr>
          <w:sz w:val="28"/>
          <w:lang w:val="uk-UA"/>
        </w:rPr>
      </w:pPr>
      <w:r>
        <w:rPr>
          <w:i/>
          <w:sz w:val="28"/>
          <w:lang w:val="uk-UA"/>
        </w:rPr>
        <w:t xml:space="preserve">427. </w:t>
      </w:r>
      <w:r>
        <w:rPr>
          <w:i/>
          <w:sz w:val="28"/>
          <w:lang w:val="en-US"/>
        </w:rPr>
        <w:t>Nitroglicerin</w:t>
      </w:r>
      <w:r>
        <w:rPr>
          <w:sz w:val="28"/>
          <w:lang w:val="en-US"/>
        </w:rPr>
        <w:t xml:space="preserve"> echocardiography: a new method for assessing myocardial viability</w:t>
      </w:r>
      <w:r>
        <w:rPr>
          <w:sz w:val="28"/>
          <w:lang w:val="uk-UA"/>
        </w:rPr>
        <w:t xml:space="preserve"> /</w:t>
      </w:r>
      <w:r>
        <w:rPr>
          <w:sz w:val="28"/>
          <w:lang w:val="en-US"/>
        </w:rPr>
        <w:t xml:space="preserve"> Chauvel C., Cohen A.A., Benhalima B. et al. // Echocardiography: J. CV Ultras. Allied Tech.</w:t>
      </w:r>
      <w:r w:rsidRPr="00AB4B4D">
        <w:rPr>
          <w:sz w:val="28"/>
          <w:szCs w:val="28"/>
          <w:lang w:val="en-US"/>
        </w:rPr>
        <w:t xml:space="preserve"> –</w:t>
      </w:r>
      <w:r>
        <w:rPr>
          <w:sz w:val="28"/>
          <w:lang w:val="en-US"/>
        </w:rPr>
        <w:t xml:space="preserve"> 1997.</w:t>
      </w:r>
      <w:r w:rsidRPr="00AB4B4D">
        <w:rPr>
          <w:sz w:val="28"/>
          <w:szCs w:val="28"/>
          <w:lang w:val="en-US"/>
        </w:rPr>
        <w:t xml:space="preserve"> –</w:t>
      </w:r>
      <w:r>
        <w:rPr>
          <w:sz w:val="28"/>
          <w:lang w:val="en-US"/>
        </w:rPr>
        <w:t xml:space="preserve"> Vol. 14.</w:t>
      </w:r>
      <w:r w:rsidRPr="00AB4B4D">
        <w:rPr>
          <w:sz w:val="28"/>
          <w:szCs w:val="28"/>
          <w:lang w:val="en-US"/>
        </w:rPr>
        <w:t xml:space="preserve"> –</w:t>
      </w:r>
      <w:r>
        <w:rPr>
          <w:sz w:val="28"/>
          <w:lang w:val="en-US"/>
        </w:rPr>
        <w:t xml:space="preserve"> P. S72.</w:t>
      </w:r>
    </w:p>
    <w:p w:rsidR="00FB1DF7" w:rsidRDefault="00FB1DF7" w:rsidP="00FB1DF7">
      <w:pPr>
        <w:spacing w:line="360" w:lineRule="auto"/>
        <w:jc w:val="both"/>
        <w:rPr>
          <w:i/>
          <w:sz w:val="28"/>
          <w:szCs w:val="28"/>
          <w:lang w:val="en-US"/>
        </w:rPr>
      </w:pPr>
      <w:r>
        <w:rPr>
          <w:i/>
          <w:sz w:val="28"/>
          <w:szCs w:val="28"/>
          <w:lang w:val="uk-UA"/>
        </w:rPr>
        <w:t xml:space="preserve">428. </w:t>
      </w:r>
      <w:r>
        <w:rPr>
          <w:i/>
          <w:sz w:val="28"/>
          <w:szCs w:val="28"/>
          <w:lang w:val="en-US"/>
        </w:rPr>
        <w:t xml:space="preserve">Non-invasive </w:t>
      </w:r>
      <w:r>
        <w:rPr>
          <w:sz w:val="28"/>
          <w:szCs w:val="28"/>
          <w:lang w:val="en-US"/>
        </w:rPr>
        <w:t>detection of endothelial dysfunction in children and adults at risk of atherosclerosis / Celermajer D.S., Sorensen K.E., Cooh V.A. et al. // Lancet.</w:t>
      </w:r>
      <w:r w:rsidRPr="00AB4B4D">
        <w:rPr>
          <w:sz w:val="28"/>
          <w:szCs w:val="28"/>
          <w:lang w:val="en-US"/>
        </w:rPr>
        <w:t xml:space="preserve"> –</w:t>
      </w:r>
      <w:r>
        <w:rPr>
          <w:sz w:val="28"/>
          <w:szCs w:val="28"/>
          <w:lang w:val="en-US"/>
        </w:rPr>
        <w:t xml:space="preserve"> 1992.</w:t>
      </w:r>
      <w:r w:rsidRPr="00AB4B4D">
        <w:rPr>
          <w:sz w:val="28"/>
          <w:szCs w:val="28"/>
          <w:lang w:val="en-US"/>
        </w:rPr>
        <w:t xml:space="preserve"> –</w:t>
      </w:r>
      <w:r>
        <w:rPr>
          <w:sz w:val="28"/>
          <w:szCs w:val="28"/>
          <w:lang w:val="en-US"/>
        </w:rPr>
        <w:t xml:space="preserve"> Vol. 340.</w:t>
      </w:r>
      <w:r w:rsidRPr="00AB4B4D">
        <w:rPr>
          <w:sz w:val="28"/>
          <w:szCs w:val="28"/>
          <w:lang w:val="en-US"/>
        </w:rPr>
        <w:t xml:space="preserve"> –</w:t>
      </w:r>
      <w:r>
        <w:rPr>
          <w:sz w:val="28"/>
          <w:szCs w:val="28"/>
          <w:lang w:val="en-US"/>
        </w:rPr>
        <w:t xml:space="preserve"> P. 1111</w:t>
      </w:r>
      <w:r w:rsidRPr="00AB4B4D">
        <w:rPr>
          <w:sz w:val="28"/>
          <w:szCs w:val="28"/>
          <w:lang w:val="en-US"/>
        </w:rPr>
        <w:t>–</w:t>
      </w:r>
      <w:r>
        <w:rPr>
          <w:sz w:val="28"/>
          <w:szCs w:val="28"/>
          <w:lang w:val="en-US"/>
        </w:rPr>
        <w:t>1115.</w:t>
      </w:r>
    </w:p>
    <w:p w:rsidR="00FB1DF7" w:rsidRDefault="00FB1DF7" w:rsidP="00FB1DF7">
      <w:pPr>
        <w:spacing w:line="360" w:lineRule="auto"/>
        <w:jc w:val="both"/>
        <w:rPr>
          <w:sz w:val="28"/>
          <w:lang w:val="en-US"/>
        </w:rPr>
      </w:pPr>
      <w:r>
        <w:rPr>
          <w:i/>
          <w:sz w:val="28"/>
          <w:lang w:val="uk-UA"/>
        </w:rPr>
        <w:t xml:space="preserve">429. </w:t>
      </w:r>
      <w:r>
        <w:rPr>
          <w:i/>
          <w:sz w:val="28"/>
          <w:lang w:val="en-US"/>
        </w:rPr>
        <w:t>Oliver M.F.,</w:t>
      </w:r>
      <w:r>
        <w:rPr>
          <w:sz w:val="28"/>
          <w:lang w:val="en-US"/>
        </w:rPr>
        <w:t xml:space="preserve"> Opic L.N. Effects of glucose and fatty acids on myocardial ischemia and arrythmias// Lancet.</w:t>
      </w:r>
      <w:r w:rsidRPr="00AB4B4D">
        <w:rPr>
          <w:sz w:val="28"/>
          <w:szCs w:val="28"/>
          <w:lang w:val="en-US"/>
        </w:rPr>
        <w:t xml:space="preserve"> –</w:t>
      </w:r>
      <w:r>
        <w:rPr>
          <w:sz w:val="28"/>
          <w:lang w:val="en-US"/>
        </w:rPr>
        <w:t xml:space="preserve"> 1994.</w:t>
      </w:r>
      <w:r w:rsidRPr="00AB4B4D">
        <w:rPr>
          <w:sz w:val="28"/>
          <w:szCs w:val="28"/>
          <w:lang w:val="en-US"/>
        </w:rPr>
        <w:t xml:space="preserve"> –</w:t>
      </w:r>
      <w:r>
        <w:rPr>
          <w:sz w:val="28"/>
          <w:lang w:val="en-US"/>
        </w:rPr>
        <w:t xml:space="preserve"> Vol. 343.</w:t>
      </w:r>
      <w:r w:rsidRPr="00AB4B4D">
        <w:rPr>
          <w:sz w:val="28"/>
          <w:szCs w:val="28"/>
          <w:lang w:val="en-US"/>
        </w:rPr>
        <w:t xml:space="preserve"> –</w:t>
      </w:r>
      <w:r>
        <w:rPr>
          <w:sz w:val="28"/>
          <w:lang w:val="en-US"/>
        </w:rPr>
        <w:t xml:space="preserve"> P. 155</w:t>
      </w:r>
      <w:r w:rsidRPr="00AB4B4D">
        <w:rPr>
          <w:sz w:val="28"/>
          <w:szCs w:val="28"/>
          <w:lang w:val="en-US"/>
        </w:rPr>
        <w:t>–</w:t>
      </w:r>
      <w:r>
        <w:rPr>
          <w:sz w:val="28"/>
          <w:lang w:val="en-US"/>
        </w:rPr>
        <w:t>158.</w:t>
      </w:r>
    </w:p>
    <w:p w:rsidR="00FB1DF7" w:rsidRDefault="00FB1DF7" w:rsidP="00FB1DF7">
      <w:pPr>
        <w:spacing w:line="360" w:lineRule="auto"/>
        <w:jc w:val="both"/>
        <w:rPr>
          <w:sz w:val="28"/>
          <w:lang w:val="en-US"/>
        </w:rPr>
      </w:pPr>
      <w:r>
        <w:rPr>
          <w:i/>
          <w:sz w:val="28"/>
          <w:lang w:val="uk-UA"/>
        </w:rPr>
        <w:t xml:space="preserve">430. </w:t>
      </w:r>
      <w:r>
        <w:rPr>
          <w:i/>
          <w:sz w:val="28"/>
          <w:lang w:val="en-US"/>
        </w:rPr>
        <w:t xml:space="preserve">Osterud B., </w:t>
      </w:r>
      <w:r>
        <w:rPr>
          <w:sz w:val="28"/>
          <w:lang w:val="en-US"/>
        </w:rPr>
        <w:t>Bjorklid E. Role monocytes in atherogenesis // Physiologic Review.</w:t>
      </w:r>
      <w:r w:rsidRPr="00AB4B4D">
        <w:rPr>
          <w:sz w:val="28"/>
          <w:szCs w:val="28"/>
          <w:lang w:val="en-US"/>
        </w:rPr>
        <w:t>–</w:t>
      </w:r>
      <w:r>
        <w:rPr>
          <w:sz w:val="28"/>
          <w:lang w:val="en-US"/>
        </w:rPr>
        <w:t xml:space="preserve"> 2003.</w:t>
      </w:r>
      <w:r w:rsidRPr="00FB1DF7">
        <w:rPr>
          <w:sz w:val="28"/>
          <w:szCs w:val="28"/>
          <w:lang w:val="en-US"/>
        </w:rPr>
        <w:t xml:space="preserve"> –</w:t>
      </w:r>
      <w:r>
        <w:rPr>
          <w:sz w:val="28"/>
          <w:lang w:val="en-US"/>
        </w:rPr>
        <w:t xml:space="preserve"> Vol. 83.</w:t>
      </w:r>
      <w:r w:rsidRPr="00FB1DF7">
        <w:rPr>
          <w:sz w:val="28"/>
          <w:szCs w:val="28"/>
          <w:lang w:val="en-US"/>
        </w:rPr>
        <w:t xml:space="preserve"> –</w:t>
      </w:r>
      <w:r>
        <w:rPr>
          <w:sz w:val="28"/>
          <w:lang w:val="en-US"/>
        </w:rPr>
        <w:t xml:space="preserve"> P. 1069</w:t>
      </w:r>
      <w:r w:rsidRPr="00FB1DF7">
        <w:rPr>
          <w:sz w:val="28"/>
          <w:szCs w:val="28"/>
          <w:lang w:val="en-US"/>
        </w:rPr>
        <w:t>–</w:t>
      </w:r>
      <w:r>
        <w:rPr>
          <w:sz w:val="28"/>
          <w:lang w:val="en-US"/>
        </w:rPr>
        <w:t>1113.</w:t>
      </w:r>
    </w:p>
    <w:p w:rsidR="00FB1DF7" w:rsidRDefault="00FB1DF7" w:rsidP="00FB1DF7">
      <w:pPr>
        <w:spacing w:line="360" w:lineRule="auto"/>
        <w:jc w:val="both"/>
        <w:rPr>
          <w:sz w:val="28"/>
          <w:lang w:val="en-US"/>
        </w:rPr>
      </w:pPr>
      <w:r>
        <w:rPr>
          <w:i/>
          <w:sz w:val="28"/>
          <w:lang w:val="uk-UA"/>
        </w:rPr>
        <w:t xml:space="preserve">431. </w:t>
      </w:r>
      <w:r>
        <w:rPr>
          <w:i/>
          <w:sz w:val="28"/>
          <w:lang w:val="en-US"/>
        </w:rPr>
        <w:t>Oxidative</w:t>
      </w:r>
      <w:r>
        <w:rPr>
          <w:sz w:val="28"/>
          <w:lang w:val="en-US"/>
        </w:rPr>
        <w:t xml:space="preserve"> stress during miocardial ischaemia and heart failure / Ferrari R., Angoletti L., Comini L. et al. // Eur. Heart J.</w:t>
      </w:r>
      <w:r w:rsidRPr="00FB1DF7">
        <w:rPr>
          <w:sz w:val="28"/>
          <w:szCs w:val="28"/>
          <w:lang w:val="en-US"/>
        </w:rPr>
        <w:t xml:space="preserve"> –</w:t>
      </w:r>
      <w:r>
        <w:rPr>
          <w:sz w:val="28"/>
          <w:lang w:val="en-US"/>
        </w:rPr>
        <w:t xml:space="preserve"> 1998.</w:t>
      </w:r>
      <w:r w:rsidRPr="00FB1DF7">
        <w:rPr>
          <w:sz w:val="28"/>
          <w:szCs w:val="28"/>
          <w:lang w:val="en-US"/>
        </w:rPr>
        <w:t xml:space="preserve"> –</w:t>
      </w:r>
      <w:r>
        <w:rPr>
          <w:sz w:val="28"/>
          <w:lang w:val="en-US"/>
        </w:rPr>
        <w:t xml:space="preserve"> Supple B.</w:t>
      </w:r>
      <w:r w:rsidRPr="00FB1DF7">
        <w:rPr>
          <w:sz w:val="28"/>
          <w:szCs w:val="28"/>
          <w:lang w:val="en-US"/>
        </w:rPr>
        <w:t xml:space="preserve"> –</w:t>
      </w:r>
      <w:r>
        <w:rPr>
          <w:sz w:val="28"/>
          <w:lang w:val="en-US"/>
        </w:rPr>
        <w:t xml:space="preserve"> P. B2</w:t>
      </w:r>
      <w:r w:rsidRPr="00FB1DF7">
        <w:rPr>
          <w:sz w:val="28"/>
          <w:szCs w:val="28"/>
          <w:lang w:val="en-US"/>
        </w:rPr>
        <w:t>–</w:t>
      </w:r>
      <w:r>
        <w:rPr>
          <w:sz w:val="28"/>
          <w:lang w:val="en-US"/>
        </w:rPr>
        <w:t>B11.</w:t>
      </w:r>
    </w:p>
    <w:p w:rsidR="00FB1DF7" w:rsidRDefault="00FB1DF7" w:rsidP="00FB1DF7">
      <w:pPr>
        <w:spacing w:line="360" w:lineRule="auto"/>
        <w:jc w:val="both"/>
        <w:rPr>
          <w:sz w:val="28"/>
          <w:lang w:val="en-US"/>
        </w:rPr>
      </w:pPr>
      <w:r>
        <w:rPr>
          <w:i/>
          <w:sz w:val="28"/>
          <w:lang w:val="uk-UA"/>
        </w:rPr>
        <w:t xml:space="preserve">432. </w:t>
      </w:r>
      <w:r>
        <w:rPr>
          <w:i/>
          <w:sz w:val="28"/>
          <w:lang w:val="en-US"/>
        </w:rPr>
        <w:t>Parker M.</w:t>
      </w:r>
      <w:r>
        <w:rPr>
          <w:sz w:val="28"/>
          <w:lang w:val="en-US"/>
        </w:rPr>
        <w:t xml:space="preserve"> A novel approach to the development of positive inotropic agents for chronic heart failure</w:t>
      </w:r>
      <w:r>
        <w:rPr>
          <w:sz w:val="28"/>
          <w:lang w:val="uk-UA"/>
        </w:rPr>
        <w:t xml:space="preserve"> </w:t>
      </w:r>
      <w:r>
        <w:rPr>
          <w:sz w:val="28"/>
          <w:lang w:val="en-US"/>
        </w:rPr>
        <w:t xml:space="preserve">// J. </w:t>
      </w:r>
      <w:r>
        <w:rPr>
          <w:sz w:val="28"/>
          <w:lang w:val="uk-UA"/>
        </w:rPr>
        <w:t>С</w:t>
      </w:r>
      <w:r>
        <w:rPr>
          <w:sz w:val="28"/>
          <w:lang w:val="en-US"/>
        </w:rPr>
        <w:t>ardiovasc. Pharmacol.</w:t>
      </w:r>
      <w:r w:rsidRPr="00FB1DF7">
        <w:rPr>
          <w:sz w:val="28"/>
          <w:szCs w:val="28"/>
          <w:lang w:val="en-US"/>
        </w:rPr>
        <w:t xml:space="preserve"> –</w:t>
      </w:r>
      <w:r>
        <w:rPr>
          <w:sz w:val="28"/>
          <w:lang w:val="en-US"/>
        </w:rPr>
        <w:t xml:space="preserve"> 1995.</w:t>
      </w:r>
      <w:r w:rsidRPr="00FB1DF7">
        <w:rPr>
          <w:sz w:val="28"/>
          <w:szCs w:val="28"/>
          <w:lang w:val="en-US"/>
        </w:rPr>
        <w:t xml:space="preserve"> –</w:t>
      </w:r>
      <w:r>
        <w:rPr>
          <w:sz w:val="28"/>
          <w:lang w:val="en-US"/>
        </w:rPr>
        <w:t xml:space="preserve"> Vol. 26.</w:t>
      </w:r>
      <w:r w:rsidRPr="00FB1DF7">
        <w:rPr>
          <w:sz w:val="28"/>
          <w:szCs w:val="28"/>
          <w:lang w:val="en-US"/>
        </w:rPr>
        <w:t xml:space="preserve"> –</w:t>
      </w:r>
      <w:r>
        <w:rPr>
          <w:sz w:val="28"/>
          <w:lang w:val="en-US"/>
        </w:rPr>
        <w:t xml:space="preserve"> Suppl. 1.</w:t>
      </w:r>
      <w:r w:rsidRPr="00FB1DF7">
        <w:rPr>
          <w:sz w:val="28"/>
          <w:szCs w:val="28"/>
          <w:lang w:val="en-US"/>
        </w:rPr>
        <w:t xml:space="preserve"> –</w:t>
      </w:r>
      <w:r>
        <w:rPr>
          <w:sz w:val="28"/>
          <w:szCs w:val="28"/>
          <w:lang w:val="uk-UA"/>
        </w:rPr>
        <w:t xml:space="preserve">    </w:t>
      </w:r>
      <w:r>
        <w:rPr>
          <w:sz w:val="28"/>
          <w:lang w:val="en-US"/>
        </w:rPr>
        <w:t xml:space="preserve"> P. 552</w:t>
      </w:r>
      <w:r w:rsidRPr="00FB1DF7">
        <w:rPr>
          <w:sz w:val="28"/>
          <w:szCs w:val="28"/>
          <w:lang w:val="en-US"/>
        </w:rPr>
        <w:t>–</w:t>
      </w:r>
      <w:r>
        <w:rPr>
          <w:sz w:val="28"/>
          <w:lang w:val="en-US"/>
        </w:rPr>
        <w:t>556.</w:t>
      </w:r>
    </w:p>
    <w:p w:rsidR="00FB1DF7" w:rsidRDefault="00FB1DF7" w:rsidP="00FB1DF7">
      <w:pPr>
        <w:spacing w:line="360" w:lineRule="auto"/>
        <w:jc w:val="both"/>
        <w:rPr>
          <w:sz w:val="28"/>
          <w:szCs w:val="28"/>
          <w:lang w:val="en-US"/>
        </w:rPr>
      </w:pPr>
      <w:r>
        <w:rPr>
          <w:i/>
          <w:sz w:val="28"/>
          <w:szCs w:val="28"/>
          <w:lang w:val="uk-UA"/>
        </w:rPr>
        <w:t xml:space="preserve">433. </w:t>
      </w:r>
      <w:r>
        <w:rPr>
          <w:i/>
          <w:sz w:val="28"/>
          <w:szCs w:val="28"/>
          <w:lang w:val="en-US"/>
        </w:rPr>
        <w:t xml:space="preserve">Partial </w:t>
      </w:r>
      <w:r>
        <w:rPr>
          <w:sz w:val="28"/>
          <w:szCs w:val="28"/>
          <w:lang w:val="en-US"/>
        </w:rPr>
        <w:t>left ventriculectomy to improve left ventricular function in end-stage heart disease / Batista R.J., Santos J.L., Takeshita N. et al. // J. Card. Surg.</w:t>
      </w:r>
      <w:r w:rsidRPr="00FB1DF7">
        <w:rPr>
          <w:sz w:val="28"/>
          <w:szCs w:val="28"/>
          <w:lang w:val="en-US"/>
        </w:rPr>
        <w:t xml:space="preserve"> –</w:t>
      </w:r>
      <w:r>
        <w:rPr>
          <w:sz w:val="28"/>
          <w:szCs w:val="28"/>
          <w:lang w:val="en-US"/>
        </w:rPr>
        <w:t xml:space="preserve"> 1996.</w:t>
      </w:r>
      <w:r w:rsidRPr="00FB1DF7">
        <w:rPr>
          <w:sz w:val="28"/>
          <w:szCs w:val="28"/>
          <w:lang w:val="en-US"/>
        </w:rPr>
        <w:t xml:space="preserve"> –</w:t>
      </w:r>
      <w:r>
        <w:rPr>
          <w:sz w:val="28"/>
          <w:szCs w:val="28"/>
          <w:lang w:val="en-US"/>
        </w:rPr>
        <w:t xml:space="preserve"> Vol. 11.</w:t>
      </w:r>
      <w:r w:rsidRPr="00FB1DF7">
        <w:rPr>
          <w:sz w:val="28"/>
          <w:szCs w:val="28"/>
          <w:lang w:val="en-US"/>
        </w:rPr>
        <w:t xml:space="preserve"> –</w:t>
      </w:r>
      <w:r>
        <w:rPr>
          <w:sz w:val="28"/>
          <w:szCs w:val="28"/>
          <w:lang w:val="en-US"/>
        </w:rPr>
        <w:t xml:space="preserve"> P. 96</w:t>
      </w:r>
      <w:r w:rsidRPr="00FB1DF7">
        <w:rPr>
          <w:sz w:val="28"/>
          <w:szCs w:val="28"/>
          <w:lang w:val="en-US"/>
        </w:rPr>
        <w:t>–</w:t>
      </w:r>
      <w:r>
        <w:rPr>
          <w:sz w:val="28"/>
          <w:szCs w:val="28"/>
          <w:lang w:val="en-US"/>
        </w:rPr>
        <w:t>97.</w:t>
      </w:r>
    </w:p>
    <w:p w:rsidR="00FB1DF7" w:rsidRDefault="00FB1DF7" w:rsidP="00FB1DF7">
      <w:pPr>
        <w:spacing w:line="360" w:lineRule="auto"/>
        <w:jc w:val="both"/>
        <w:rPr>
          <w:sz w:val="28"/>
          <w:szCs w:val="28"/>
          <w:lang w:val="en-US"/>
        </w:rPr>
      </w:pPr>
      <w:r>
        <w:rPr>
          <w:i/>
          <w:sz w:val="28"/>
          <w:szCs w:val="28"/>
          <w:lang w:val="uk-UA"/>
        </w:rPr>
        <w:t xml:space="preserve">434. </w:t>
      </w:r>
      <w:r>
        <w:rPr>
          <w:i/>
          <w:sz w:val="28"/>
          <w:szCs w:val="28"/>
          <w:lang w:val="en-US"/>
        </w:rPr>
        <w:t xml:space="preserve">Partial </w:t>
      </w:r>
      <w:r>
        <w:rPr>
          <w:sz w:val="28"/>
          <w:szCs w:val="28"/>
          <w:lang w:val="en-US"/>
        </w:rPr>
        <w:t>left ventriculectomy, to treat end-stage heart disease / Batista R., Verde J., Nery P. et al. // Ann. Thorac. Surg.</w:t>
      </w:r>
      <w:r w:rsidRPr="002E5377">
        <w:rPr>
          <w:sz w:val="28"/>
          <w:szCs w:val="28"/>
          <w:lang w:val="en-US"/>
        </w:rPr>
        <w:t xml:space="preserve"> –</w:t>
      </w:r>
      <w:r>
        <w:rPr>
          <w:sz w:val="28"/>
          <w:szCs w:val="28"/>
          <w:lang w:val="en-US"/>
        </w:rPr>
        <w:t xml:space="preserve"> 1997.</w:t>
      </w:r>
      <w:r w:rsidRPr="002E5377">
        <w:rPr>
          <w:sz w:val="28"/>
          <w:szCs w:val="28"/>
          <w:lang w:val="en-US"/>
        </w:rPr>
        <w:t xml:space="preserve"> –</w:t>
      </w:r>
      <w:r>
        <w:rPr>
          <w:sz w:val="28"/>
          <w:szCs w:val="28"/>
          <w:lang w:val="en-US"/>
        </w:rPr>
        <w:t xml:space="preserve"> Vol. 64.</w:t>
      </w:r>
      <w:r w:rsidRPr="002E5377">
        <w:rPr>
          <w:sz w:val="28"/>
          <w:szCs w:val="28"/>
          <w:lang w:val="en-US"/>
        </w:rPr>
        <w:t xml:space="preserve"> –</w:t>
      </w:r>
      <w:r>
        <w:rPr>
          <w:sz w:val="28"/>
          <w:szCs w:val="28"/>
          <w:lang w:val="en-US"/>
        </w:rPr>
        <w:t xml:space="preserve"> P. 634</w:t>
      </w:r>
      <w:r w:rsidRPr="002E5377">
        <w:rPr>
          <w:sz w:val="28"/>
          <w:szCs w:val="28"/>
          <w:lang w:val="en-US"/>
        </w:rPr>
        <w:t>–</w:t>
      </w:r>
      <w:r>
        <w:rPr>
          <w:sz w:val="28"/>
          <w:szCs w:val="28"/>
          <w:lang w:val="en-US"/>
        </w:rPr>
        <w:t>638.</w:t>
      </w:r>
    </w:p>
    <w:p w:rsidR="00FB1DF7" w:rsidRDefault="00FB1DF7" w:rsidP="00FB1DF7">
      <w:pPr>
        <w:spacing w:line="360" w:lineRule="auto"/>
        <w:jc w:val="both"/>
        <w:rPr>
          <w:sz w:val="28"/>
          <w:szCs w:val="28"/>
          <w:lang w:val="en-US"/>
        </w:rPr>
      </w:pPr>
      <w:r>
        <w:rPr>
          <w:i/>
          <w:sz w:val="28"/>
          <w:szCs w:val="28"/>
          <w:lang w:val="uk-UA"/>
        </w:rPr>
        <w:lastRenderedPageBreak/>
        <w:t xml:space="preserve">435. </w:t>
      </w:r>
      <w:r>
        <w:rPr>
          <w:i/>
          <w:sz w:val="28"/>
          <w:szCs w:val="28"/>
          <w:lang w:val="en-US"/>
        </w:rPr>
        <w:t xml:space="preserve">Pathophysiological </w:t>
      </w:r>
      <w:r>
        <w:rPr>
          <w:sz w:val="28"/>
          <w:szCs w:val="28"/>
          <w:lang w:val="en-US"/>
        </w:rPr>
        <w:t>mechanisms of chronic reversible left ventricular dysfunction due to coronary artery disease (hibernating myocardium) / Camici P.G., Wijins W., Borgers M. et al. // Circulation.</w:t>
      </w:r>
      <w:r w:rsidRPr="002E5377">
        <w:rPr>
          <w:sz w:val="28"/>
          <w:szCs w:val="28"/>
          <w:lang w:val="en-US"/>
        </w:rPr>
        <w:t xml:space="preserve"> –</w:t>
      </w:r>
      <w:r>
        <w:rPr>
          <w:sz w:val="28"/>
          <w:szCs w:val="28"/>
          <w:lang w:val="en-US"/>
        </w:rPr>
        <w:t xml:space="preserve"> 1997.</w:t>
      </w:r>
      <w:r w:rsidRPr="002E5377">
        <w:rPr>
          <w:sz w:val="28"/>
          <w:szCs w:val="28"/>
          <w:lang w:val="en-US"/>
        </w:rPr>
        <w:t xml:space="preserve"> –</w:t>
      </w:r>
      <w:r>
        <w:rPr>
          <w:sz w:val="28"/>
          <w:szCs w:val="28"/>
          <w:lang w:val="en-US"/>
        </w:rPr>
        <w:t xml:space="preserve"> Vol. 96.</w:t>
      </w:r>
      <w:r w:rsidRPr="002E5377">
        <w:rPr>
          <w:sz w:val="28"/>
          <w:szCs w:val="28"/>
          <w:lang w:val="en-US"/>
        </w:rPr>
        <w:t xml:space="preserve"> –</w:t>
      </w:r>
      <w:r>
        <w:rPr>
          <w:sz w:val="28"/>
          <w:szCs w:val="28"/>
          <w:lang w:val="en-US"/>
        </w:rPr>
        <w:t xml:space="preserve"> P. 3205</w:t>
      </w:r>
      <w:r w:rsidRPr="002E5377">
        <w:rPr>
          <w:sz w:val="28"/>
          <w:szCs w:val="28"/>
          <w:lang w:val="en-US"/>
        </w:rPr>
        <w:t>–</w:t>
      </w:r>
      <w:r>
        <w:rPr>
          <w:sz w:val="28"/>
          <w:szCs w:val="28"/>
          <w:lang w:val="en-US"/>
        </w:rPr>
        <w:t>3214.</w:t>
      </w:r>
    </w:p>
    <w:p w:rsidR="00FB1DF7" w:rsidRDefault="00FB1DF7" w:rsidP="00FB1DF7">
      <w:pPr>
        <w:spacing w:line="360" w:lineRule="auto"/>
        <w:jc w:val="both"/>
        <w:rPr>
          <w:sz w:val="28"/>
          <w:szCs w:val="28"/>
          <w:lang w:val="en-US"/>
        </w:rPr>
      </w:pPr>
      <w:r>
        <w:rPr>
          <w:i/>
          <w:sz w:val="28"/>
          <w:szCs w:val="28"/>
          <w:lang w:val="uk-UA"/>
        </w:rPr>
        <w:t xml:space="preserve">436. </w:t>
      </w:r>
      <w:r>
        <w:rPr>
          <w:i/>
          <w:sz w:val="28"/>
          <w:szCs w:val="28"/>
          <w:lang w:val="en-US"/>
        </w:rPr>
        <w:t xml:space="preserve">Perez N.G., </w:t>
      </w:r>
      <w:r>
        <w:rPr>
          <w:sz w:val="28"/>
          <w:szCs w:val="28"/>
          <w:lang w:val="en-US"/>
        </w:rPr>
        <w:t>Yao W.D., Marban E. Novel myofilament Ca</w:t>
      </w:r>
      <w:r>
        <w:rPr>
          <w:sz w:val="28"/>
          <w:szCs w:val="28"/>
          <w:vertAlign w:val="superscript"/>
          <w:lang w:val="en-US"/>
        </w:rPr>
        <w:t>+2</w:t>
      </w:r>
      <w:r>
        <w:rPr>
          <w:sz w:val="28"/>
          <w:szCs w:val="28"/>
          <w:lang w:val="en-US"/>
        </w:rPr>
        <w:t>-sensitizing property of xanthine oxidase inhibitors // Circ. Res.</w:t>
      </w:r>
      <w:r w:rsidRPr="002E5377">
        <w:rPr>
          <w:sz w:val="28"/>
          <w:szCs w:val="28"/>
          <w:lang w:val="en-US"/>
        </w:rPr>
        <w:t xml:space="preserve"> –</w:t>
      </w:r>
      <w:r>
        <w:rPr>
          <w:sz w:val="28"/>
          <w:szCs w:val="28"/>
          <w:lang w:val="en-US"/>
        </w:rPr>
        <w:t xml:space="preserve"> 1998.</w:t>
      </w:r>
      <w:r w:rsidRPr="002E5377">
        <w:rPr>
          <w:sz w:val="28"/>
          <w:szCs w:val="28"/>
          <w:lang w:val="en-US"/>
        </w:rPr>
        <w:t xml:space="preserve"> –</w:t>
      </w:r>
      <w:r>
        <w:rPr>
          <w:sz w:val="28"/>
          <w:szCs w:val="28"/>
          <w:lang w:val="en-US"/>
        </w:rPr>
        <w:t xml:space="preserve"> Vol. 83.</w:t>
      </w:r>
      <w:r w:rsidRPr="002E5377">
        <w:rPr>
          <w:sz w:val="28"/>
          <w:szCs w:val="28"/>
          <w:lang w:val="en-US"/>
        </w:rPr>
        <w:t xml:space="preserve"> –</w:t>
      </w:r>
      <w:r>
        <w:rPr>
          <w:sz w:val="28"/>
          <w:szCs w:val="28"/>
          <w:lang w:val="en-US"/>
        </w:rPr>
        <w:t xml:space="preserve"> P. 423</w:t>
      </w:r>
      <w:r w:rsidRPr="002E5377">
        <w:rPr>
          <w:sz w:val="28"/>
          <w:szCs w:val="28"/>
          <w:lang w:val="en-US"/>
        </w:rPr>
        <w:t>–</w:t>
      </w:r>
      <w:r>
        <w:rPr>
          <w:sz w:val="28"/>
          <w:szCs w:val="28"/>
          <w:lang w:val="en-US"/>
        </w:rPr>
        <w:t>430.</w:t>
      </w:r>
    </w:p>
    <w:p w:rsidR="00FB1DF7" w:rsidRDefault="00FB1DF7" w:rsidP="00FB1DF7">
      <w:pPr>
        <w:spacing w:line="360" w:lineRule="auto"/>
        <w:jc w:val="both"/>
        <w:rPr>
          <w:i/>
          <w:sz w:val="28"/>
          <w:szCs w:val="28"/>
          <w:lang w:val="en-US"/>
        </w:rPr>
      </w:pPr>
      <w:r>
        <w:rPr>
          <w:i/>
          <w:sz w:val="28"/>
          <w:szCs w:val="28"/>
          <w:lang w:val="uk-UA"/>
        </w:rPr>
        <w:t xml:space="preserve">437. </w:t>
      </w:r>
      <w:r>
        <w:rPr>
          <w:i/>
          <w:sz w:val="28"/>
          <w:szCs w:val="28"/>
          <w:lang w:val="en-US"/>
        </w:rPr>
        <w:t xml:space="preserve">Peripheral </w:t>
      </w:r>
      <w:r>
        <w:rPr>
          <w:sz w:val="28"/>
          <w:szCs w:val="28"/>
          <w:lang w:val="en-US"/>
        </w:rPr>
        <w:t>vascular endothelial dysfunction in patients with angina pectoris and normal coronary arteriograms / Lekakis J.P., Paramichael C.M., Vemmos C.N. et al. // J. Am. Coll. Cardiol. – 1998.</w:t>
      </w:r>
      <w:r w:rsidRPr="00FB1DF7">
        <w:rPr>
          <w:sz w:val="28"/>
          <w:szCs w:val="28"/>
          <w:lang w:val="en-US"/>
        </w:rPr>
        <w:t xml:space="preserve"> –</w:t>
      </w:r>
      <w:r>
        <w:rPr>
          <w:sz w:val="28"/>
          <w:szCs w:val="28"/>
          <w:lang w:val="en-US"/>
        </w:rPr>
        <w:t xml:space="preserve"> Vol. 31.</w:t>
      </w:r>
      <w:r w:rsidRPr="00FB1DF7">
        <w:rPr>
          <w:sz w:val="28"/>
          <w:szCs w:val="28"/>
          <w:lang w:val="en-US"/>
        </w:rPr>
        <w:t xml:space="preserve"> –</w:t>
      </w:r>
      <w:r>
        <w:rPr>
          <w:sz w:val="28"/>
          <w:szCs w:val="28"/>
          <w:lang w:val="en-US"/>
        </w:rPr>
        <w:t xml:space="preserve"> P. 541</w:t>
      </w:r>
      <w:r w:rsidRPr="00FB1DF7">
        <w:rPr>
          <w:sz w:val="28"/>
          <w:szCs w:val="28"/>
          <w:lang w:val="en-US"/>
        </w:rPr>
        <w:t>–</w:t>
      </w:r>
      <w:r>
        <w:rPr>
          <w:sz w:val="28"/>
          <w:szCs w:val="28"/>
          <w:lang w:val="en-US"/>
        </w:rPr>
        <w:t>546.</w:t>
      </w:r>
    </w:p>
    <w:p w:rsidR="00FB1DF7" w:rsidRDefault="00FB1DF7" w:rsidP="00FB1DF7">
      <w:pPr>
        <w:spacing w:line="360" w:lineRule="auto"/>
        <w:jc w:val="both"/>
        <w:rPr>
          <w:sz w:val="28"/>
          <w:szCs w:val="28"/>
          <w:lang w:val="en-US"/>
        </w:rPr>
      </w:pPr>
      <w:r>
        <w:rPr>
          <w:i/>
          <w:sz w:val="28"/>
          <w:szCs w:val="28"/>
          <w:lang w:val="uk-UA"/>
        </w:rPr>
        <w:t xml:space="preserve">438. </w:t>
      </w:r>
      <w:r>
        <w:rPr>
          <w:i/>
          <w:sz w:val="28"/>
          <w:szCs w:val="28"/>
          <w:lang w:val="en-US"/>
        </w:rPr>
        <w:t xml:space="preserve">Peripheral </w:t>
      </w:r>
      <w:r>
        <w:rPr>
          <w:sz w:val="28"/>
          <w:szCs w:val="28"/>
          <w:lang w:val="en-US"/>
        </w:rPr>
        <w:t>vascular remodelling as a mechanism of exercise limitation in patients with chronic heart failure / Florya V., Mareyev V., Belenkov Yu. Et al. // Eur. Heart J.</w:t>
      </w:r>
      <w:r w:rsidRPr="002E5377">
        <w:rPr>
          <w:sz w:val="28"/>
          <w:szCs w:val="28"/>
          <w:lang w:val="en-US"/>
        </w:rPr>
        <w:t xml:space="preserve"> –</w:t>
      </w:r>
      <w:r>
        <w:rPr>
          <w:sz w:val="28"/>
          <w:szCs w:val="28"/>
          <w:lang w:val="en-US"/>
        </w:rPr>
        <w:t xml:space="preserve"> 1998.</w:t>
      </w:r>
      <w:r w:rsidRPr="002E5377">
        <w:rPr>
          <w:sz w:val="28"/>
          <w:szCs w:val="28"/>
          <w:lang w:val="en-US"/>
        </w:rPr>
        <w:t xml:space="preserve"> –</w:t>
      </w:r>
      <w:r>
        <w:rPr>
          <w:sz w:val="28"/>
          <w:szCs w:val="28"/>
          <w:lang w:val="en-US"/>
        </w:rPr>
        <w:t xml:space="preserve"> Vol. 19.</w:t>
      </w:r>
      <w:r w:rsidRPr="002E5377">
        <w:rPr>
          <w:sz w:val="28"/>
          <w:szCs w:val="28"/>
          <w:lang w:val="en-US"/>
        </w:rPr>
        <w:t xml:space="preserve"> –</w:t>
      </w:r>
      <w:r>
        <w:rPr>
          <w:sz w:val="28"/>
          <w:szCs w:val="28"/>
          <w:lang w:val="en-US"/>
        </w:rPr>
        <w:t xml:space="preserve"> Suppl. A.</w:t>
      </w:r>
      <w:r w:rsidRPr="002E5377">
        <w:rPr>
          <w:sz w:val="28"/>
          <w:szCs w:val="28"/>
          <w:lang w:val="en-US"/>
        </w:rPr>
        <w:t xml:space="preserve"> –</w:t>
      </w:r>
      <w:r>
        <w:rPr>
          <w:sz w:val="28"/>
          <w:szCs w:val="28"/>
          <w:lang w:val="en-US"/>
        </w:rPr>
        <w:t xml:space="preserve"> P. 65.</w:t>
      </w:r>
    </w:p>
    <w:p w:rsidR="00FB1DF7" w:rsidRDefault="00FB1DF7" w:rsidP="00FB1DF7">
      <w:pPr>
        <w:spacing w:line="360" w:lineRule="auto"/>
        <w:jc w:val="both"/>
        <w:rPr>
          <w:sz w:val="28"/>
          <w:szCs w:val="28"/>
          <w:lang w:val="en-US"/>
        </w:rPr>
      </w:pPr>
      <w:r>
        <w:rPr>
          <w:i/>
          <w:sz w:val="28"/>
          <w:szCs w:val="28"/>
          <w:lang w:val="uk-UA"/>
        </w:rPr>
        <w:t xml:space="preserve">439. </w:t>
      </w:r>
      <w:r>
        <w:rPr>
          <w:i/>
          <w:sz w:val="28"/>
          <w:szCs w:val="28"/>
          <w:lang w:val="en-US"/>
        </w:rPr>
        <w:t xml:space="preserve">Pfeffer </w:t>
      </w:r>
      <w:r>
        <w:rPr>
          <w:i/>
          <w:sz w:val="28"/>
          <w:szCs w:val="28"/>
        </w:rPr>
        <w:t>М</w:t>
      </w:r>
      <w:r>
        <w:rPr>
          <w:i/>
          <w:sz w:val="28"/>
          <w:szCs w:val="28"/>
          <w:lang w:val="en-US"/>
        </w:rPr>
        <w:t>.</w:t>
      </w:r>
      <w:r>
        <w:rPr>
          <w:i/>
          <w:sz w:val="28"/>
          <w:szCs w:val="28"/>
        </w:rPr>
        <w:t>А</w:t>
      </w:r>
      <w:r>
        <w:rPr>
          <w:sz w:val="28"/>
          <w:szCs w:val="28"/>
          <w:lang w:val="en-US"/>
        </w:rPr>
        <w:t xml:space="preserve">., Braunwald E. Ventricular remodeling after myocardial infarction: experimental observations and clinical implications // Circulation. </w:t>
      </w:r>
      <w:r w:rsidRPr="002E5377">
        <w:rPr>
          <w:sz w:val="28"/>
          <w:szCs w:val="28"/>
          <w:lang w:val="en-US"/>
        </w:rPr>
        <w:t>–</w:t>
      </w:r>
      <w:r>
        <w:rPr>
          <w:sz w:val="28"/>
          <w:szCs w:val="28"/>
          <w:lang w:val="en-US"/>
        </w:rPr>
        <w:t xml:space="preserve"> 1990.</w:t>
      </w:r>
      <w:r w:rsidRPr="002E5377">
        <w:rPr>
          <w:sz w:val="28"/>
          <w:szCs w:val="28"/>
          <w:lang w:val="en-US"/>
        </w:rPr>
        <w:t xml:space="preserve"> –</w:t>
      </w:r>
      <w:r>
        <w:rPr>
          <w:sz w:val="28"/>
          <w:szCs w:val="28"/>
          <w:lang w:val="en-US"/>
        </w:rPr>
        <w:t xml:space="preserve"> Vol. 81.</w:t>
      </w:r>
      <w:r w:rsidRPr="002E5377">
        <w:rPr>
          <w:sz w:val="28"/>
          <w:szCs w:val="28"/>
          <w:lang w:val="en-US"/>
        </w:rPr>
        <w:t>–</w:t>
      </w:r>
      <w:r>
        <w:rPr>
          <w:sz w:val="28"/>
          <w:szCs w:val="28"/>
          <w:lang w:val="en-US"/>
        </w:rPr>
        <w:t xml:space="preserve"> P. 1161</w:t>
      </w:r>
      <w:r w:rsidRPr="00FB1DF7">
        <w:rPr>
          <w:sz w:val="28"/>
          <w:szCs w:val="28"/>
          <w:lang w:val="en-US"/>
        </w:rPr>
        <w:t>–</w:t>
      </w:r>
      <w:r>
        <w:rPr>
          <w:sz w:val="28"/>
          <w:szCs w:val="28"/>
          <w:lang w:val="en-US"/>
        </w:rPr>
        <w:t>1172.</w:t>
      </w:r>
    </w:p>
    <w:p w:rsidR="00FB1DF7" w:rsidRDefault="00FB1DF7" w:rsidP="00FB1DF7">
      <w:pPr>
        <w:spacing w:line="360" w:lineRule="auto"/>
        <w:jc w:val="both"/>
        <w:rPr>
          <w:sz w:val="28"/>
          <w:szCs w:val="28"/>
          <w:lang w:val="en-US"/>
        </w:rPr>
      </w:pPr>
      <w:r>
        <w:rPr>
          <w:i/>
          <w:sz w:val="28"/>
          <w:szCs w:val="28"/>
          <w:lang w:val="uk-UA"/>
        </w:rPr>
        <w:t xml:space="preserve">440. </w:t>
      </w:r>
      <w:r>
        <w:rPr>
          <w:i/>
          <w:sz w:val="28"/>
          <w:szCs w:val="28"/>
          <w:lang w:val="en-US"/>
        </w:rPr>
        <w:t>Pitt M.</w:t>
      </w:r>
      <w:r>
        <w:rPr>
          <w:sz w:val="28"/>
          <w:szCs w:val="28"/>
          <w:lang w:val="en-US"/>
        </w:rPr>
        <w:t xml:space="preserve">, Lewis M.E., Bonser R.S. Coronary artery surgery for isc-hemic heart failure: risks, benefits, and the importance of assessment of myocardial viability // Prog. Cardiovasc. Dis. </w:t>
      </w:r>
      <w:r w:rsidRPr="002E5377">
        <w:rPr>
          <w:sz w:val="28"/>
          <w:szCs w:val="28"/>
          <w:lang w:val="en-US"/>
        </w:rPr>
        <w:t>–</w:t>
      </w:r>
      <w:r>
        <w:rPr>
          <w:sz w:val="28"/>
          <w:szCs w:val="28"/>
          <w:lang w:val="en-US"/>
        </w:rPr>
        <w:t xml:space="preserve"> 2001. </w:t>
      </w:r>
      <w:r w:rsidRPr="002E5377">
        <w:rPr>
          <w:sz w:val="28"/>
          <w:szCs w:val="28"/>
          <w:lang w:val="en-US"/>
        </w:rPr>
        <w:t>–</w:t>
      </w:r>
      <w:r>
        <w:rPr>
          <w:sz w:val="28"/>
          <w:szCs w:val="28"/>
          <w:lang w:val="en-US"/>
        </w:rPr>
        <w:t xml:space="preserve"> Vol. 43.</w:t>
      </w:r>
      <w:r w:rsidRPr="002E5377">
        <w:rPr>
          <w:sz w:val="28"/>
          <w:szCs w:val="28"/>
          <w:lang w:val="en-US"/>
        </w:rPr>
        <w:t xml:space="preserve"> –</w:t>
      </w:r>
      <w:r>
        <w:rPr>
          <w:sz w:val="28"/>
          <w:szCs w:val="28"/>
          <w:lang w:val="en-US"/>
        </w:rPr>
        <w:t xml:space="preserve"> P. 373</w:t>
      </w:r>
      <w:r w:rsidRPr="002E5377">
        <w:rPr>
          <w:sz w:val="28"/>
          <w:szCs w:val="28"/>
          <w:lang w:val="en-US"/>
        </w:rPr>
        <w:t>–</w:t>
      </w:r>
      <w:r>
        <w:rPr>
          <w:sz w:val="28"/>
          <w:szCs w:val="28"/>
          <w:lang w:val="en-US"/>
        </w:rPr>
        <w:t>386.</w:t>
      </w:r>
    </w:p>
    <w:p w:rsidR="00FB1DF7" w:rsidRDefault="00FB1DF7" w:rsidP="00FB1DF7">
      <w:pPr>
        <w:spacing w:line="360" w:lineRule="auto"/>
        <w:jc w:val="both"/>
        <w:rPr>
          <w:sz w:val="28"/>
          <w:szCs w:val="28"/>
          <w:lang w:val="en-US"/>
        </w:rPr>
      </w:pPr>
      <w:r>
        <w:rPr>
          <w:i/>
          <w:sz w:val="28"/>
          <w:szCs w:val="28"/>
          <w:lang w:val="uk-UA"/>
        </w:rPr>
        <w:t xml:space="preserve">441. </w:t>
      </w:r>
      <w:r>
        <w:rPr>
          <w:i/>
          <w:sz w:val="28"/>
          <w:szCs w:val="28"/>
          <w:lang w:val="en-US"/>
        </w:rPr>
        <w:t xml:space="preserve">Post-extrasystolic </w:t>
      </w:r>
      <w:r>
        <w:rPr>
          <w:sz w:val="28"/>
          <w:szCs w:val="28"/>
          <w:lang w:val="en-US"/>
        </w:rPr>
        <w:t>potentiation and dobutamine echocardiography in predicting recovery of myocardial function after coronary bypass revascularization / Scognamiglio R., Fasoli G., Casarotto D. et al. // Circulation.</w:t>
      </w:r>
      <w:r w:rsidRPr="002E5377">
        <w:rPr>
          <w:sz w:val="28"/>
          <w:szCs w:val="28"/>
          <w:lang w:val="en-US"/>
        </w:rPr>
        <w:t xml:space="preserve"> –</w:t>
      </w:r>
      <w:r>
        <w:rPr>
          <w:sz w:val="28"/>
          <w:szCs w:val="28"/>
          <w:lang w:val="en-US"/>
        </w:rPr>
        <w:t xml:space="preserve"> 1997.</w:t>
      </w:r>
      <w:r w:rsidRPr="002E5377">
        <w:rPr>
          <w:sz w:val="28"/>
          <w:szCs w:val="28"/>
          <w:lang w:val="en-US"/>
        </w:rPr>
        <w:t xml:space="preserve"> –</w:t>
      </w:r>
      <w:r>
        <w:rPr>
          <w:sz w:val="28"/>
          <w:szCs w:val="28"/>
          <w:lang w:val="en-US"/>
        </w:rPr>
        <w:t xml:space="preserve"> Vol. 96.</w:t>
      </w:r>
      <w:r w:rsidRPr="002E5377">
        <w:rPr>
          <w:sz w:val="28"/>
          <w:szCs w:val="28"/>
          <w:lang w:val="en-US"/>
        </w:rPr>
        <w:t xml:space="preserve"> –</w:t>
      </w:r>
      <w:r>
        <w:rPr>
          <w:sz w:val="28"/>
          <w:szCs w:val="28"/>
          <w:lang w:val="uk-UA"/>
        </w:rPr>
        <w:t xml:space="preserve">   </w:t>
      </w:r>
      <w:r>
        <w:rPr>
          <w:sz w:val="28"/>
          <w:szCs w:val="28"/>
          <w:lang w:val="en-US"/>
        </w:rPr>
        <w:t xml:space="preserve"> P. 816</w:t>
      </w:r>
      <w:r w:rsidRPr="002E5377">
        <w:rPr>
          <w:sz w:val="28"/>
          <w:szCs w:val="28"/>
          <w:lang w:val="en-US"/>
        </w:rPr>
        <w:t>–</w:t>
      </w:r>
      <w:r>
        <w:rPr>
          <w:sz w:val="28"/>
          <w:szCs w:val="28"/>
          <w:lang w:val="en-US"/>
        </w:rPr>
        <w:t>820.</w:t>
      </w:r>
    </w:p>
    <w:p w:rsidR="00FB1DF7" w:rsidRDefault="00FB1DF7" w:rsidP="00FB1DF7">
      <w:pPr>
        <w:spacing w:line="360" w:lineRule="auto"/>
        <w:jc w:val="both"/>
        <w:rPr>
          <w:sz w:val="28"/>
          <w:szCs w:val="28"/>
          <w:lang w:val="en-US"/>
        </w:rPr>
      </w:pPr>
      <w:r>
        <w:rPr>
          <w:i/>
          <w:sz w:val="28"/>
          <w:szCs w:val="28"/>
          <w:lang w:val="uk-UA"/>
        </w:rPr>
        <w:t xml:space="preserve">442. </w:t>
      </w:r>
      <w:r>
        <w:rPr>
          <w:i/>
          <w:sz w:val="28"/>
          <w:szCs w:val="28"/>
          <w:lang w:val="en-US"/>
        </w:rPr>
        <w:t xml:space="preserve">Predicting </w:t>
      </w:r>
      <w:r>
        <w:rPr>
          <w:sz w:val="28"/>
          <w:szCs w:val="28"/>
          <w:lang w:val="en-US"/>
        </w:rPr>
        <w:t>recovery of severe regional ventricular dysfunction: Comparison of resting scintigraphy with 201-thallium and 99m Tc-Sestamibi / Udelson J.E., Coleman P.S., Metherall J. et al. // Circulation.</w:t>
      </w:r>
      <w:r w:rsidRPr="002E5377">
        <w:rPr>
          <w:sz w:val="28"/>
          <w:szCs w:val="28"/>
          <w:lang w:val="en-US"/>
        </w:rPr>
        <w:t xml:space="preserve"> –</w:t>
      </w:r>
      <w:r>
        <w:rPr>
          <w:sz w:val="28"/>
          <w:szCs w:val="28"/>
          <w:lang w:val="en-US"/>
        </w:rPr>
        <w:t xml:space="preserve"> 1994.</w:t>
      </w:r>
      <w:r w:rsidRPr="002E5377">
        <w:rPr>
          <w:sz w:val="28"/>
          <w:szCs w:val="28"/>
          <w:lang w:val="en-US"/>
        </w:rPr>
        <w:t xml:space="preserve"> –</w:t>
      </w:r>
      <w:r>
        <w:rPr>
          <w:sz w:val="28"/>
          <w:szCs w:val="28"/>
          <w:lang w:val="en-US"/>
        </w:rPr>
        <w:t xml:space="preserve"> Vol. 89.</w:t>
      </w:r>
      <w:r w:rsidRPr="002E5377">
        <w:rPr>
          <w:sz w:val="28"/>
          <w:szCs w:val="28"/>
          <w:lang w:val="en-US"/>
        </w:rPr>
        <w:t xml:space="preserve"> –</w:t>
      </w:r>
      <w:r>
        <w:rPr>
          <w:sz w:val="28"/>
          <w:szCs w:val="28"/>
          <w:lang w:val="en-US"/>
        </w:rPr>
        <w:t xml:space="preserve"> P. 2552</w:t>
      </w:r>
      <w:r w:rsidRPr="002E5377">
        <w:rPr>
          <w:sz w:val="28"/>
          <w:szCs w:val="28"/>
          <w:lang w:val="en-US"/>
        </w:rPr>
        <w:t>–</w:t>
      </w:r>
      <w:r>
        <w:rPr>
          <w:sz w:val="28"/>
          <w:szCs w:val="28"/>
          <w:lang w:val="en-US"/>
        </w:rPr>
        <w:t>2561.</w:t>
      </w:r>
    </w:p>
    <w:p w:rsidR="00FB1DF7" w:rsidRDefault="00FB1DF7" w:rsidP="00FB1DF7">
      <w:pPr>
        <w:spacing w:line="360" w:lineRule="auto"/>
        <w:jc w:val="both"/>
        <w:rPr>
          <w:sz w:val="28"/>
          <w:szCs w:val="28"/>
          <w:lang w:val="en-US"/>
        </w:rPr>
      </w:pPr>
      <w:r>
        <w:rPr>
          <w:i/>
          <w:sz w:val="28"/>
          <w:szCs w:val="28"/>
          <w:lang w:val="uk-UA"/>
        </w:rPr>
        <w:t xml:space="preserve">443. </w:t>
      </w:r>
      <w:r>
        <w:rPr>
          <w:i/>
          <w:sz w:val="28"/>
          <w:szCs w:val="28"/>
          <w:lang w:val="en-US"/>
        </w:rPr>
        <w:t xml:space="preserve">Predisposition </w:t>
      </w:r>
      <w:r>
        <w:rPr>
          <w:sz w:val="28"/>
          <w:szCs w:val="28"/>
          <w:lang w:val="en-US"/>
        </w:rPr>
        <w:t>to atherosclerosis by infections. Role of endothelial dysfunction / Prasad A., Zhu J., Halcox J.P. et al. // Circulation.</w:t>
      </w:r>
      <w:r w:rsidRPr="002E5377">
        <w:rPr>
          <w:sz w:val="28"/>
          <w:szCs w:val="28"/>
          <w:lang w:val="en-US"/>
        </w:rPr>
        <w:t xml:space="preserve"> –</w:t>
      </w:r>
      <w:r>
        <w:rPr>
          <w:sz w:val="28"/>
          <w:szCs w:val="28"/>
          <w:lang w:val="en-US"/>
        </w:rPr>
        <w:t xml:space="preserve"> 2002.</w:t>
      </w:r>
      <w:r w:rsidRPr="002E5377">
        <w:rPr>
          <w:sz w:val="28"/>
          <w:szCs w:val="28"/>
          <w:lang w:val="en-US"/>
        </w:rPr>
        <w:t xml:space="preserve"> –</w:t>
      </w:r>
      <w:r>
        <w:rPr>
          <w:sz w:val="28"/>
          <w:szCs w:val="28"/>
          <w:lang w:val="en-US"/>
        </w:rPr>
        <w:t xml:space="preserve"> Vol. 106, </w:t>
      </w:r>
      <w:r>
        <w:rPr>
          <w:sz w:val="28"/>
          <w:szCs w:val="28"/>
          <w:lang w:val="uk-UA"/>
        </w:rPr>
        <w:t>№ 2.</w:t>
      </w:r>
      <w:r w:rsidRPr="002E5377">
        <w:rPr>
          <w:sz w:val="28"/>
          <w:szCs w:val="28"/>
          <w:lang w:val="en-US"/>
        </w:rPr>
        <w:t xml:space="preserve"> –</w:t>
      </w:r>
      <w:r>
        <w:rPr>
          <w:sz w:val="28"/>
          <w:szCs w:val="28"/>
          <w:lang w:val="uk-UA"/>
        </w:rPr>
        <w:t xml:space="preserve"> </w:t>
      </w:r>
      <w:r>
        <w:rPr>
          <w:sz w:val="28"/>
          <w:szCs w:val="28"/>
          <w:lang w:val="en-US"/>
        </w:rPr>
        <w:t>P. 184</w:t>
      </w:r>
      <w:r w:rsidRPr="002E5377">
        <w:rPr>
          <w:sz w:val="28"/>
          <w:szCs w:val="28"/>
          <w:lang w:val="en-US"/>
        </w:rPr>
        <w:t>–</w:t>
      </w:r>
      <w:r>
        <w:rPr>
          <w:sz w:val="28"/>
          <w:szCs w:val="28"/>
          <w:lang w:val="en-US"/>
        </w:rPr>
        <w:t>190.</w:t>
      </w:r>
    </w:p>
    <w:p w:rsidR="00FB1DF7" w:rsidRDefault="00FB1DF7" w:rsidP="00FB1DF7">
      <w:pPr>
        <w:spacing w:line="360" w:lineRule="auto"/>
        <w:jc w:val="both"/>
        <w:rPr>
          <w:sz w:val="28"/>
          <w:szCs w:val="28"/>
          <w:lang w:val="en-US"/>
        </w:rPr>
      </w:pPr>
      <w:r>
        <w:rPr>
          <w:i/>
          <w:sz w:val="28"/>
          <w:szCs w:val="28"/>
          <w:lang w:val="uk-UA"/>
        </w:rPr>
        <w:t xml:space="preserve">444. </w:t>
      </w:r>
      <w:r>
        <w:rPr>
          <w:i/>
          <w:sz w:val="28"/>
          <w:szCs w:val="28"/>
          <w:lang w:val="en-US"/>
        </w:rPr>
        <w:t xml:space="preserve">Prevalence </w:t>
      </w:r>
      <w:r>
        <w:rPr>
          <w:sz w:val="28"/>
          <w:szCs w:val="28"/>
          <w:lang w:val="en-US"/>
        </w:rPr>
        <w:t>and mortality rate of congestive heart failure in the United States / Schocken D.D., Arrieta M.I., Leaverton P.E. et al. // J. Am. Coll. Cardiol.</w:t>
      </w:r>
      <w:r w:rsidRPr="00FB1DF7">
        <w:rPr>
          <w:sz w:val="28"/>
          <w:szCs w:val="28"/>
          <w:lang w:val="en-US"/>
        </w:rPr>
        <w:t xml:space="preserve"> –</w:t>
      </w:r>
      <w:r>
        <w:rPr>
          <w:sz w:val="28"/>
          <w:szCs w:val="28"/>
          <w:lang w:val="en-US"/>
        </w:rPr>
        <w:t xml:space="preserve"> 1992.</w:t>
      </w:r>
      <w:r w:rsidRPr="00FB1DF7">
        <w:rPr>
          <w:sz w:val="28"/>
          <w:szCs w:val="28"/>
          <w:lang w:val="en-US"/>
        </w:rPr>
        <w:t xml:space="preserve"> –</w:t>
      </w:r>
      <w:r>
        <w:rPr>
          <w:sz w:val="28"/>
          <w:szCs w:val="28"/>
          <w:lang w:val="en-US"/>
        </w:rPr>
        <w:t xml:space="preserve"> V. 20.</w:t>
      </w:r>
      <w:r w:rsidRPr="00FB1DF7">
        <w:rPr>
          <w:sz w:val="28"/>
          <w:szCs w:val="28"/>
          <w:lang w:val="en-US"/>
        </w:rPr>
        <w:t xml:space="preserve"> –</w:t>
      </w:r>
      <w:r>
        <w:rPr>
          <w:sz w:val="28"/>
          <w:szCs w:val="28"/>
          <w:lang w:val="en-US"/>
        </w:rPr>
        <w:t xml:space="preserve"> P. 301</w:t>
      </w:r>
      <w:r w:rsidRPr="00FB1DF7">
        <w:rPr>
          <w:sz w:val="28"/>
          <w:szCs w:val="28"/>
          <w:lang w:val="en-US"/>
        </w:rPr>
        <w:t>–</w:t>
      </w:r>
      <w:r>
        <w:rPr>
          <w:sz w:val="28"/>
          <w:szCs w:val="28"/>
          <w:lang w:val="en-US"/>
        </w:rPr>
        <w:t>306.</w:t>
      </w:r>
    </w:p>
    <w:p w:rsidR="00FB1DF7" w:rsidRDefault="00FB1DF7" w:rsidP="00FB1DF7">
      <w:pPr>
        <w:spacing w:line="360" w:lineRule="auto"/>
        <w:jc w:val="both"/>
        <w:rPr>
          <w:sz w:val="28"/>
          <w:szCs w:val="28"/>
          <w:lang w:val="en-US"/>
        </w:rPr>
      </w:pPr>
      <w:r>
        <w:rPr>
          <w:i/>
          <w:sz w:val="28"/>
          <w:szCs w:val="28"/>
          <w:lang w:val="uk-UA"/>
        </w:rPr>
        <w:lastRenderedPageBreak/>
        <w:t xml:space="preserve">445. </w:t>
      </w:r>
      <w:r>
        <w:rPr>
          <w:i/>
          <w:sz w:val="28"/>
          <w:szCs w:val="28"/>
          <w:lang w:val="en-US"/>
        </w:rPr>
        <w:t xml:space="preserve">Prognostic </w:t>
      </w:r>
      <w:r>
        <w:rPr>
          <w:sz w:val="28"/>
          <w:szCs w:val="28"/>
          <w:lang w:val="en-US"/>
        </w:rPr>
        <w:t>value of an increase in fluorine-18 deoxyglucose uptake in patients with myocardial infarction: comparison with stress thallium imaging / Tamaki N., Kawamoto M., Takahashi N. et al. // J. Amer. Coll. Cardiol.</w:t>
      </w:r>
      <w:r w:rsidRPr="00FB1DF7">
        <w:rPr>
          <w:sz w:val="28"/>
          <w:szCs w:val="28"/>
          <w:lang w:val="en-US"/>
        </w:rPr>
        <w:t xml:space="preserve"> –</w:t>
      </w:r>
      <w:r>
        <w:rPr>
          <w:sz w:val="28"/>
          <w:szCs w:val="28"/>
          <w:lang w:val="en-US"/>
        </w:rPr>
        <w:t xml:space="preserve"> 1992.</w:t>
      </w:r>
      <w:r w:rsidRPr="00FB1DF7">
        <w:rPr>
          <w:sz w:val="28"/>
          <w:szCs w:val="28"/>
          <w:lang w:val="en-US"/>
        </w:rPr>
        <w:t xml:space="preserve"> –</w:t>
      </w:r>
      <w:r>
        <w:rPr>
          <w:sz w:val="28"/>
          <w:szCs w:val="28"/>
          <w:lang w:val="en-US"/>
        </w:rPr>
        <w:t xml:space="preserve"> Vol. 22.</w:t>
      </w:r>
      <w:r w:rsidRPr="00FB1DF7">
        <w:rPr>
          <w:sz w:val="28"/>
          <w:szCs w:val="28"/>
          <w:lang w:val="en-US"/>
        </w:rPr>
        <w:t xml:space="preserve"> –</w:t>
      </w:r>
      <w:r>
        <w:rPr>
          <w:sz w:val="28"/>
          <w:szCs w:val="28"/>
          <w:lang w:val="uk-UA"/>
        </w:rPr>
        <w:t xml:space="preserve">     </w:t>
      </w:r>
      <w:r>
        <w:rPr>
          <w:sz w:val="28"/>
          <w:szCs w:val="28"/>
          <w:lang w:val="en-US"/>
        </w:rPr>
        <w:t xml:space="preserve"> P. 1621</w:t>
      </w:r>
      <w:r w:rsidRPr="00FB1DF7">
        <w:rPr>
          <w:sz w:val="28"/>
          <w:szCs w:val="28"/>
          <w:lang w:val="en-US"/>
        </w:rPr>
        <w:t>–</w:t>
      </w:r>
      <w:r>
        <w:rPr>
          <w:sz w:val="28"/>
          <w:szCs w:val="28"/>
          <w:lang w:val="en-US"/>
        </w:rPr>
        <w:t>1627.</w:t>
      </w:r>
    </w:p>
    <w:p w:rsidR="00FB1DF7" w:rsidRDefault="00FB1DF7" w:rsidP="00FB1DF7">
      <w:pPr>
        <w:spacing w:line="360" w:lineRule="auto"/>
        <w:jc w:val="both"/>
        <w:rPr>
          <w:sz w:val="28"/>
          <w:szCs w:val="28"/>
          <w:lang w:val="en-US"/>
        </w:rPr>
      </w:pPr>
      <w:r>
        <w:rPr>
          <w:i/>
          <w:sz w:val="28"/>
          <w:szCs w:val="28"/>
          <w:lang w:val="uk-UA"/>
        </w:rPr>
        <w:t xml:space="preserve">446. </w:t>
      </w:r>
      <w:r>
        <w:rPr>
          <w:i/>
          <w:sz w:val="28"/>
          <w:szCs w:val="28"/>
          <w:lang w:val="en-US"/>
        </w:rPr>
        <w:t xml:space="preserve">Prognostic </w:t>
      </w:r>
      <w:r>
        <w:rPr>
          <w:sz w:val="28"/>
          <w:szCs w:val="28"/>
          <w:lang w:val="en-US"/>
        </w:rPr>
        <w:t>value of wall motion score index after acute myocardial infarction using low and high dose dobutamine stress echocardiography-relation to infarct-related artery / Fiuza M., Carda B., Conduto R. et al. // Eur. Heart J.</w:t>
      </w:r>
      <w:r w:rsidRPr="00FB1DF7">
        <w:rPr>
          <w:sz w:val="28"/>
          <w:szCs w:val="28"/>
          <w:lang w:val="en-US"/>
        </w:rPr>
        <w:t xml:space="preserve"> –</w:t>
      </w:r>
      <w:r>
        <w:rPr>
          <w:sz w:val="28"/>
          <w:szCs w:val="28"/>
          <w:lang w:val="en-US"/>
        </w:rPr>
        <w:t xml:space="preserve"> 1997.</w:t>
      </w:r>
      <w:r w:rsidRPr="00FB1DF7">
        <w:rPr>
          <w:sz w:val="28"/>
          <w:szCs w:val="28"/>
          <w:lang w:val="en-US"/>
        </w:rPr>
        <w:t xml:space="preserve"> –</w:t>
      </w:r>
      <w:r>
        <w:rPr>
          <w:sz w:val="28"/>
          <w:szCs w:val="28"/>
          <w:lang w:val="en-US"/>
        </w:rPr>
        <w:t xml:space="preserve"> Vol. 18.</w:t>
      </w:r>
      <w:r w:rsidRPr="00FB1DF7">
        <w:rPr>
          <w:sz w:val="28"/>
          <w:szCs w:val="28"/>
          <w:lang w:val="en-US"/>
        </w:rPr>
        <w:t xml:space="preserve"> –</w:t>
      </w:r>
      <w:r>
        <w:rPr>
          <w:sz w:val="28"/>
          <w:szCs w:val="28"/>
          <w:lang w:val="en-US"/>
        </w:rPr>
        <w:t xml:space="preserve"> P. 397.</w:t>
      </w:r>
    </w:p>
    <w:p w:rsidR="00FB1DF7" w:rsidRDefault="00FB1DF7" w:rsidP="00FB1DF7">
      <w:pPr>
        <w:spacing w:line="360" w:lineRule="auto"/>
        <w:jc w:val="both"/>
        <w:rPr>
          <w:sz w:val="28"/>
          <w:szCs w:val="28"/>
          <w:lang w:val="en-US"/>
        </w:rPr>
      </w:pPr>
      <w:r>
        <w:rPr>
          <w:i/>
          <w:sz w:val="28"/>
          <w:szCs w:val="28"/>
          <w:lang w:val="uk-UA"/>
        </w:rPr>
        <w:t xml:space="preserve">447. </w:t>
      </w:r>
      <w:r>
        <w:rPr>
          <w:i/>
          <w:sz w:val="28"/>
          <w:szCs w:val="28"/>
          <w:lang w:val="en-US"/>
        </w:rPr>
        <w:t xml:space="preserve">Proportionate </w:t>
      </w:r>
      <w:r>
        <w:rPr>
          <w:sz w:val="28"/>
          <w:szCs w:val="28"/>
          <w:lang w:val="en-US"/>
        </w:rPr>
        <w:t>reversible decreases in systolic function and myocardial oxygen consumption after modest reductions in coronary flow: hibernation versus stunning / Sherman A.J., Harris K.R., Hedjbeli S. et al. // J. amer. Coll. Cardiol.</w:t>
      </w:r>
      <w:r w:rsidRPr="002E5377">
        <w:rPr>
          <w:sz w:val="28"/>
          <w:szCs w:val="28"/>
          <w:lang w:val="en-US"/>
        </w:rPr>
        <w:t xml:space="preserve"> –</w:t>
      </w:r>
      <w:r>
        <w:rPr>
          <w:sz w:val="28"/>
          <w:szCs w:val="28"/>
          <w:lang w:val="en-US"/>
        </w:rPr>
        <w:t xml:space="preserve"> 1997.</w:t>
      </w:r>
      <w:r w:rsidRPr="002E5377">
        <w:rPr>
          <w:sz w:val="28"/>
          <w:szCs w:val="28"/>
          <w:lang w:val="en-US"/>
        </w:rPr>
        <w:t xml:space="preserve"> –</w:t>
      </w:r>
      <w:r>
        <w:rPr>
          <w:sz w:val="28"/>
          <w:szCs w:val="28"/>
          <w:lang w:val="en-US"/>
        </w:rPr>
        <w:t xml:space="preserve"> Vol. 29.</w:t>
      </w:r>
      <w:r w:rsidRPr="002E5377">
        <w:rPr>
          <w:sz w:val="28"/>
          <w:szCs w:val="28"/>
          <w:lang w:val="en-US"/>
        </w:rPr>
        <w:t xml:space="preserve"> –</w:t>
      </w:r>
      <w:r>
        <w:rPr>
          <w:sz w:val="28"/>
          <w:szCs w:val="28"/>
          <w:lang w:val="en-US"/>
        </w:rPr>
        <w:t xml:space="preserve"> P. 1623</w:t>
      </w:r>
      <w:r w:rsidRPr="002E5377">
        <w:rPr>
          <w:sz w:val="28"/>
          <w:szCs w:val="28"/>
          <w:lang w:val="en-US"/>
        </w:rPr>
        <w:t>–</w:t>
      </w:r>
      <w:r>
        <w:rPr>
          <w:sz w:val="28"/>
          <w:szCs w:val="28"/>
          <w:lang w:val="en-US"/>
        </w:rPr>
        <w:t>1631.</w:t>
      </w:r>
    </w:p>
    <w:p w:rsidR="00FB1DF7" w:rsidRDefault="00FB1DF7" w:rsidP="00FB1DF7">
      <w:pPr>
        <w:spacing w:line="360" w:lineRule="auto"/>
        <w:jc w:val="both"/>
        <w:rPr>
          <w:sz w:val="28"/>
          <w:szCs w:val="28"/>
          <w:lang w:val="en-US"/>
        </w:rPr>
      </w:pPr>
      <w:r>
        <w:rPr>
          <w:i/>
          <w:sz w:val="28"/>
          <w:szCs w:val="28"/>
          <w:lang w:val="uk-UA"/>
        </w:rPr>
        <w:t xml:space="preserve">448. </w:t>
      </w:r>
      <w:r>
        <w:rPr>
          <w:i/>
          <w:sz w:val="28"/>
          <w:szCs w:val="28"/>
          <w:lang w:val="en-US"/>
        </w:rPr>
        <w:t xml:space="preserve">Quantitative </w:t>
      </w:r>
      <w:r>
        <w:rPr>
          <w:sz w:val="28"/>
          <w:szCs w:val="28"/>
          <w:lang w:val="en-US"/>
        </w:rPr>
        <w:t>analysis of myocardial response to dobutamine by measurement of left ventricular wall motion using annidirectional M-mode echocardiography / Iwado Y., Mizushige K., Watanabe K. et al. // Amer. J. Cardiol.</w:t>
      </w:r>
      <w:r w:rsidRPr="002E5377">
        <w:rPr>
          <w:sz w:val="28"/>
          <w:szCs w:val="28"/>
          <w:lang w:val="en-US"/>
        </w:rPr>
        <w:t xml:space="preserve"> –</w:t>
      </w:r>
      <w:r>
        <w:rPr>
          <w:sz w:val="28"/>
          <w:szCs w:val="28"/>
          <w:lang w:val="en-US"/>
        </w:rPr>
        <w:t xml:space="preserve"> 1999.</w:t>
      </w:r>
      <w:r w:rsidRPr="002E5377">
        <w:rPr>
          <w:sz w:val="28"/>
          <w:szCs w:val="28"/>
          <w:lang w:val="en-US"/>
        </w:rPr>
        <w:t xml:space="preserve"> –</w:t>
      </w:r>
      <w:r>
        <w:rPr>
          <w:sz w:val="28"/>
          <w:szCs w:val="28"/>
          <w:lang w:val="en-US"/>
        </w:rPr>
        <w:t xml:space="preserve"> Vol. 83.</w:t>
      </w:r>
      <w:r w:rsidRPr="002E5377">
        <w:rPr>
          <w:sz w:val="28"/>
          <w:szCs w:val="28"/>
          <w:lang w:val="en-US"/>
        </w:rPr>
        <w:t xml:space="preserve"> –</w:t>
      </w:r>
      <w:r>
        <w:rPr>
          <w:sz w:val="28"/>
          <w:szCs w:val="28"/>
          <w:lang w:val="en-US"/>
        </w:rPr>
        <w:t xml:space="preserve"> P. 765</w:t>
      </w:r>
      <w:r w:rsidRPr="002E5377">
        <w:rPr>
          <w:sz w:val="28"/>
          <w:szCs w:val="28"/>
          <w:lang w:val="en-US"/>
        </w:rPr>
        <w:t>–</w:t>
      </w:r>
      <w:r>
        <w:rPr>
          <w:sz w:val="28"/>
          <w:szCs w:val="28"/>
          <w:lang w:val="en-US"/>
        </w:rPr>
        <w:t>769.</w:t>
      </w:r>
    </w:p>
    <w:p w:rsidR="00FB1DF7" w:rsidRDefault="00FB1DF7" w:rsidP="00FB1DF7">
      <w:pPr>
        <w:spacing w:line="360" w:lineRule="auto"/>
        <w:jc w:val="both"/>
        <w:rPr>
          <w:sz w:val="28"/>
          <w:szCs w:val="28"/>
          <w:lang w:val="en-US"/>
        </w:rPr>
      </w:pPr>
      <w:r>
        <w:rPr>
          <w:i/>
          <w:sz w:val="28"/>
          <w:szCs w:val="28"/>
          <w:lang w:val="uk-UA"/>
        </w:rPr>
        <w:t xml:space="preserve">449. </w:t>
      </w:r>
      <w:r>
        <w:rPr>
          <w:i/>
          <w:sz w:val="28"/>
          <w:szCs w:val="28"/>
          <w:lang w:val="en-US"/>
        </w:rPr>
        <w:t xml:space="preserve">Quyyumi A.A. </w:t>
      </w:r>
      <w:r>
        <w:rPr>
          <w:sz w:val="28"/>
          <w:szCs w:val="28"/>
          <w:lang w:val="en-US"/>
        </w:rPr>
        <w:t>Endothelial function in health and disease: new insights into the genesis of cardiovascular disease // Am. J. Med.</w:t>
      </w:r>
      <w:r w:rsidRPr="002E5377">
        <w:rPr>
          <w:sz w:val="28"/>
          <w:szCs w:val="28"/>
          <w:lang w:val="en-US"/>
        </w:rPr>
        <w:t xml:space="preserve"> –</w:t>
      </w:r>
      <w:r>
        <w:rPr>
          <w:sz w:val="28"/>
          <w:szCs w:val="28"/>
          <w:lang w:val="en-US"/>
        </w:rPr>
        <w:t xml:space="preserve"> 1998.</w:t>
      </w:r>
      <w:r w:rsidRPr="002E5377">
        <w:rPr>
          <w:sz w:val="28"/>
          <w:szCs w:val="28"/>
          <w:lang w:val="en-US"/>
        </w:rPr>
        <w:t xml:space="preserve"> –</w:t>
      </w:r>
      <w:r>
        <w:rPr>
          <w:sz w:val="28"/>
          <w:szCs w:val="28"/>
          <w:lang w:val="en-US"/>
        </w:rPr>
        <w:t xml:space="preserve"> Vol. 105.</w:t>
      </w:r>
      <w:r w:rsidRPr="002E5377">
        <w:rPr>
          <w:sz w:val="28"/>
          <w:szCs w:val="28"/>
          <w:lang w:val="en-US"/>
        </w:rPr>
        <w:t xml:space="preserve"> –</w:t>
      </w:r>
      <w:r>
        <w:rPr>
          <w:sz w:val="28"/>
          <w:szCs w:val="28"/>
          <w:lang w:val="en-US"/>
        </w:rPr>
        <w:t xml:space="preserve"> P. 32S</w:t>
      </w:r>
      <w:r w:rsidRPr="002E5377">
        <w:rPr>
          <w:sz w:val="28"/>
          <w:szCs w:val="28"/>
          <w:lang w:val="en-US"/>
        </w:rPr>
        <w:t>–</w:t>
      </w:r>
      <w:r>
        <w:rPr>
          <w:sz w:val="28"/>
          <w:szCs w:val="28"/>
          <w:lang w:val="en-US"/>
        </w:rPr>
        <w:t>39S.</w:t>
      </w:r>
    </w:p>
    <w:p w:rsidR="00FB1DF7" w:rsidRDefault="00FB1DF7" w:rsidP="00FB1DF7">
      <w:pPr>
        <w:spacing w:line="360" w:lineRule="auto"/>
        <w:jc w:val="both"/>
        <w:rPr>
          <w:sz w:val="28"/>
          <w:szCs w:val="28"/>
          <w:lang w:val="en-US"/>
        </w:rPr>
      </w:pPr>
      <w:r>
        <w:rPr>
          <w:i/>
          <w:sz w:val="28"/>
          <w:szCs w:val="28"/>
          <w:lang w:val="uk-UA"/>
        </w:rPr>
        <w:t xml:space="preserve">450. </w:t>
      </w:r>
      <w:r>
        <w:rPr>
          <w:i/>
          <w:sz w:val="28"/>
          <w:szCs w:val="28"/>
          <w:lang w:val="en-US"/>
        </w:rPr>
        <w:t xml:space="preserve">Rahimtoola S.H. </w:t>
      </w:r>
      <w:r>
        <w:rPr>
          <w:sz w:val="28"/>
          <w:szCs w:val="28"/>
          <w:lang w:val="en-US"/>
        </w:rPr>
        <w:t>From coronary artery disease to heart failure: role of the hibernating myocardium // Amer. J. Cardiol.</w:t>
      </w:r>
      <w:r w:rsidRPr="002E5377">
        <w:rPr>
          <w:sz w:val="28"/>
          <w:szCs w:val="28"/>
          <w:lang w:val="en-US"/>
        </w:rPr>
        <w:t xml:space="preserve"> –</w:t>
      </w:r>
      <w:r>
        <w:rPr>
          <w:sz w:val="28"/>
          <w:szCs w:val="28"/>
          <w:lang w:val="en-US"/>
        </w:rPr>
        <w:t xml:space="preserve"> 1995.</w:t>
      </w:r>
      <w:r w:rsidRPr="002E5377">
        <w:rPr>
          <w:sz w:val="28"/>
          <w:szCs w:val="28"/>
          <w:lang w:val="en-US"/>
        </w:rPr>
        <w:t xml:space="preserve"> –</w:t>
      </w:r>
      <w:r>
        <w:rPr>
          <w:sz w:val="28"/>
          <w:szCs w:val="28"/>
          <w:lang w:val="en-US"/>
        </w:rPr>
        <w:t xml:space="preserve"> Vol. 75.</w:t>
      </w:r>
      <w:r w:rsidRPr="002E5377">
        <w:rPr>
          <w:sz w:val="28"/>
          <w:szCs w:val="28"/>
          <w:lang w:val="en-US"/>
        </w:rPr>
        <w:t xml:space="preserve"> –</w:t>
      </w:r>
      <w:r>
        <w:rPr>
          <w:sz w:val="28"/>
          <w:szCs w:val="28"/>
          <w:lang w:val="en-US"/>
        </w:rPr>
        <w:t xml:space="preserve"> P. 16E</w:t>
      </w:r>
      <w:r w:rsidRPr="002E5377">
        <w:rPr>
          <w:sz w:val="28"/>
          <w:szCs w:val="28"/>
          <w:lang w:val="en-US"/>
        </w:rPr>
        <w:t>–</w:t>
      </w:r>
      <w:r>
        <w:rPr>
          <w:sz w:val="28"/>
          <w:szCs w:val="28"/>
          <w:lang w:val="en-US"/>
        </w:rPr>
        <w:t>22E.</w:t>
      </w:r>
    </w:p>
    <w:p w:rsidR="00FB1DF7" w:rsidRDefault="00FB1DF7" w:rsidP="00FB1DF7">
      <w:pPr>
        <w:spacing w:line="360" w:lineRule="auto"/>
        <w:jc w:val="both"/>
        <w:rPr>
          <w:sz w:val="28"/>
          <w:szCs w:val="28"/>
          <w:lang w:val="en-US"/>
        </w:rPr>
      </w:pPr>
      <w:r>
        <w:rPr>
          <w:i/>
          <w:sz w:val="28"/>
          <w:szCs w:val="28"/>
          <w:lang w:val="uk-UA"/>
        </w:rPr>
        <w:t xml:space="preserve">451. </w:t>
      </w:r>
      <w:r>
        <w:rPr>
          <w:i/>
          <w:sz w:val="28"/>
          <w:szCs w:val="28"/>
          <w:lang w:val="en-US"/>
        </w:rPr>
        <w:t>Rahimtoola S.H.</w:t>
      </w:r>
      <w:r>
        <w:rPr>
          <w:sz w:val="28"/>
          <w:szCs w:val="28"/>
          <w:lang w:val="en-US"/>
        </w:rPr>
        <w:t xml:space="preserve"> Myocardial hibernation: clinical manifestations and importance // Dialog. Cardiovasc. Med. </w:t>
      </w:r>
      <w:r w:rsidRPr="00FB1DF7">
        <w:rPr>
          <w:sz w:val="28"/>
          <w:szCs w:val="28"/>
          <w:lang w:val="en-US"/>
        </w:rPr>
        <w:t>–</w:t>
      </w:r>
      <w:r>
        <w:rPr>
          <w:sz w:val="28"/>
          <w:szCs w:val="28"/>
          <w:lang w:val="en-US"/>
        </w:rPr>
        <w:t xml:space="preserve"> 1997. </w:t>
      </w:r>
      <w:r w:rsidRPr="00FB1DF7">
        <w:rPr>
          <w:sz w:val="28"/>
          <w:szCs w:val="28"/>
          <w:lang w:val="en-US"/>
        </w:rPr>
        <w:t>–</w:t>
      </w:r>
      <w:r>
        <w:rPr>
          <w:sz w:val="28"/>
          <w:szCs w:val="28"/>
          <w:lang w:val="en-US"/>
        </w:rPr>
        <w:t xml:space="preserve"> Vol. 2. </w:t>
      </w:r>
      <w:r w:rsidRPr="00FB1DF7">
        <w:rPr>
          <w:sz w:val="28"/>
          <w:szCs w:val="28"/>
          <w:lang w:val="en-US"/>
        </w:rPr>
        <w:t>–</w:t>
      </w:r>
      <w:r>
        <w:rPr>
          <w:sz w:val="28"/>
          <w:szCs w:val="28"/>
          <w:lang w:val="en-US"/>
        </w:rPr>
        <w:t xml:space="preserve"> P. 59</w:t>
      </w:r>
      <w:r w:rsidRPr="00FB1DF7">
        <w:rPr>
          <w:sz w:val="28"/>
          <w:szCs w:val="28"/>
          <w:lang w:val="en-US"/>
        </w:rPr>
        <w:t>–</w:t>
      </w:r>
      <w:r>
        <w:rPr>
          <w:sz w:val="28"/>
          <w:szCs w:val="28"/>
          <w:lang w:val="en-US"/>
        </w:rPr>
        <w:t>75.</w:t>
      </w:r>
    </w:p>
    <w:p w:rsidR="00FB1DF7" w:rsidRDefault="00FB1DF7" w:rsidP="00FB1DF7">
      <w:pPr>
        <w:spacing w:line="360" w:lineRule="auto"/>
        <w:jc w:val="both"/>
        <w:rPr>
          <w:sz w:val="28"/>
          <w:szCs w:val="28"/>
          <w:lang w:val="en-US"/>
        </w:rPr>
      </w:pPr>
      <w:r>
        <w:rPr>
          <w:i/>
          <w:sz w:val="28"/>
          <w:szCs w:val="28"/>
          <w:lang w:val="uk-UA"/>
        </w:rPr>
        <w:t xml:space="preserve">452. </w:t>
      </w:r>
      <w:r>
        <w:rPr>
          <w:i/>
          <w:sz w:val="28"/>
          <w:szCs w:val="28"/>
          <w:lang w:val="en-US"/>
        </w:rPr>
        <w:t>Recovery</w:t>
      </w:r>
      <w:r>
        <w:rPr>
          <w:sz w:val="28"/>
          <w:szCs w:val="28"/>
          <w:lang w:val="en-US"/>
        </w:rPr>
        <w:t xml:space="preserve"> of ventricular function after myocardial infarction in the reperfusion era: the healing and early afferload reducing therapy study / Solomon S.D., Glynn R.J., Greaves S. et al. // Ann. Intern. Med.</w:t>
      </w:r>
      <w:r w:rsidRPr="00FB1DF7">
        <w:rPr>
          <w:sz w:val="28"/>
          <w:szCs w:val="28"/>
          <w:lang w:val="en-US"/>
        </w:rPr>
        <w:t xml:space="preserve"> –</w:t>
      </w:r>
      <w:r>
        <w:rPr>
          <w:sz w:val="28"/>
          <w:szCs w:val="28"/>
          <w:lang w:val="en-US"/>
        </w:rPr>
        <w:t xml:space="preserve"> 2001.</w:t>
      </w:r>
      <w:r w:rsidRPr="00FB1DF7">
        <w:rPr>
          <w:sz w:val="28"/>
          <w:szCs w:val="28"/>
          <w:lang w:val="en-US"/>
        </w:rPr>
        <w:t xml:space="preserve"> –</w:t>
      </w:r>
      <w:r>
        <w:rPr>
          <w:sz w:val="28"/>
          <w:szCs w:val="28"/>
          <w:lang w:val="en-US"/>
        </w:rPr>
        <w:t xml:space="preserve"> Vol. 134.</w:t>
      </w:r>
      <w:r w:rsidRPr="00FB1DF7">
        <w:rPr>
          <w:sz w:val="28"/>
          <w:szCs w:val="28"/>
          <w:lang w:val="en-US"/>
        </w:rPr>
        <w:t xml:space="preserve"> –</w:t>
      </w:r>
      <w:r>
        <w:rPr>
          <w:sz w:val="28"/>
          <w:szCs w:val="28"/>
          <w:lang w:val="en-US"/>
        </w:rPr>
        <w:t xml:space="preserve"> P. 451</w:t>
      </w:r>
      <w:r w:rsidRPr="00FB1DF7">
        <w:rPr>
          <w:sz w:val="28"/>
          <w:szCs w:val="28"/>
          <w:lang w:val="en-US"/>
        </w:rPr>
        <w:t>–</w:t>
      </w:r>
      <w:r>
        <w:rPr>
          <w:sz w:val="28"/>
          <w:szCs w:val="28"/>
          <w:lang w:val="en-US"/>
        </w:rPr>
        <w:t>458.</w:t>
      </w:r>
    </w:p>
    <w:p w:rsidR="00FB1DF7" w:rsidRDefault="00FB1DF7" w:rsidP="00FB1DF7">
      <w:pPr>
        <w:spacing w:line="360" w:lineRule="auto"/>
        <w:jc w:val="both"/>
        <w:rPr>
          <w:sz w:val="28"/>
          <w:szCs w:val="28"/>
          <w:lang w:val="en-US"/>
        </w:rPr>
      </w:pPr>
      <w:r>
        <w:rPr>
          <w:i/>
          <w:sz w:val="28"/>
          <w:szCs w:val="28"/>
          <w:lang w:val="uk-UA"/>
        </w:rPr>
        <w:t xml:space="preserve">453. </w:t>
      </w:r>
      <w:r>
        <w:rPr>
          <w:i/>
          <w:sz w:val="28"/>
          <w:szCs w:val="28"/>
          <w:lang w:val="en-US"/>
        </w:rPr>
        <w:t xml:space="preserve">Reduction </w:t>
      </w:r>
      <w:r>
        <w:rPr>
          <w:sz w:val="28"/>
          <w:szCs w:val="28"/>
          <w:lang w:val="en-US"/>
        </w:rPr>
        <w:t>of carnitine content by inhibition of its biosynthesis results in protection of isolated guinea pig hearts againts hypoxic damage / Dhar P.K., Yrupp J.L., Schwartz A. et al. // J. Cardiovasc. Pharmacol. Therap.</w:t>
      </w:r>
      <w:r w:rsidRPr="002E5377">
        <w:rPr>
          <w:sz w:val="28"/>
          <w:szCs w:val="28"/>
          <w:lang w:val="en-US"/>
        </w:rPr>
        <w:t xml:space="preserve"> –</w:t>
      </w:r>
      <w:r>
        <w:rPr>
          <w:sz w:val="28"/>
          <w:szCs w:val="28"/>
          <w:lang w:val="en-US"/>
        </w:rPr>
        <w:t xml:space="preserve"> 1996.</w:t>
      </w:r>
      <w:r w:rsidRPr="002E5377">
        <w:rPr>
          <w:sz w:val="28"/>
          <w:szCs w:val="28"/>
          <w:lang w:val="en-US"/>
        </w:rPr>
        <w:t xml:space="preserve"> –</w:t>
      </w:r>
      <w:r>
        <w:rPr>
          <w:sz w:val="28"/>
          <w:szCs w:val="28"/>
          <w:lang w:val="en-US"/>
        </w:rPr>
        <w:t xml:space="preserve"> Vol. 1.</w:t>
      </w:r>
      <w:r w:rsidRPr="002E5377">
        <w:rPr>
          <w:sz w:val="28"/>
          <w:szCs w:val="28"/>
          <w:lang w:val="en-US"/>
        </w:rPr>
        <w:t xml:space="preserve"> –</w:t>
      </w:r>
      <w:r>
        <w:rPr>
          <w:sz w:val="28"/>
          <w:szCs w:val="28"/>
          <w:lang w:val="uk-UA"/>
        </w:rPr>
        <w:t xml:space="preserve">       </w:t>
      </w:r>
      <w:r>
        <w:rPr>
          <w:sz w:val="28"/>
          <w:szCs w:val="28"/>
          <w:lang w:val="en-US"/>
        </w:rPr>
        <w:t xml:space="preserve"> P. 235</w:t>
      </w:r>
      <w:r w:rsidRPr="002E5377">
        <w:rPr>
          <w:sz w:val="28"/>
          <w:szCs w:val="28"/>
          <w:lang w:val="en-US"/>
        </w:rPr>
        <w:t>–</w:t>
      </w:r>
      <w:r>
        <w:rPr>
          <w:sz w:val="28"/>
          <w:szCs w:val="28"/>
          <w:lang w:val="en-US"/>
        </w:rPr>
        <w:t>242.</w:t>
      </w:r>
    </w:p>
    <w:p w:rsidR="00FB1DF7" w:rsidRDefault="00FB1DF7" w:rsidP="00FB1DF7">
      <w:pPr>
        <w:spacing w:line="360" w:lineRule="auto"/>
        <w:jc w:val="both"/>
        <w:rPr>
          <w:sz w:val="28"/>
          <w:szCs w:val="28"/>
          <w:lang w:val="en-US"/>
        </w:rPr>
      </w:pPr>
      <w:r>
        <w:rPr>
          <w:i/>
          <w:sz w:val="28"/>
          <w:szCs w:val="28"/>
          <w:lang w:val="uk-UA"/>
        </w:rPr>
        <w:lastRenderedPageBreak/>
        <w:t xml:space="preserve">454. </w:t>
      </w:r>
      <w:r>
        <w:rPr>
          <w:i/>
          <w:sz w:val="28"/>
          <w:szCs w:val="28"/>
          <w:lang w:val="en-US"/>
        </w:rPr>
        <w:t xml:space="preserve">Redwood S.R., </w:t>
      </w:r>
      <w:r>
        <w:rPr>
          <w:sz w:val="28"/>
          <w:szCs w:val="28"/>
          <w:lang w:val="en-US"/>
        </w:rPr>
        <w:t>Ferrari R., Marber M.S. Myocardial hibernation and stunning: from physiological principles to clinical practice // Heart.</w:t>
      </w:r>
      <w:r w:rsidRPr="002E5377">
        <w:rPr>
          <w:sz w:val="28"/>
          <w:szCs w:val="28"/>
          <w:lang w:val="en-US"/>
        </w:rPr>
        <w:t xml:space="preserve"> –</w:t>
      </w:r>
      <w:r>
        <w:rPr>
          <w:sz w:val="28"/>
          <w:szCs w:val="28"/>
          <w:lang w:val="en-US"/>
        </w:rPr>
        <w:t xml:space="preserve"> 1998.</w:t>
      </w:r>
      <w:r w:rsidRPr="002E5377">
        <w:rPr>
          <w:sz w:val="28"/>
          <w:szCs w:val="28"/>
          <w:lang w:val="en-US"/>
        </w:rPr>
        <w:t xml:space="preserve"> –</w:t>
      </w:r>
      <w:r>
        <w:rPr>
          <w:sz w:val="28"/>
          <w:szCs w:val="28"/>
          <w:lang w:val="en-US"/>
        </w:rPr>
        <w:t xml:space="preserve"> Vol. 80.</w:t>
      </w:r>
      <w:r w:rsidRPr="002E5377">
        <w:rPr>
          <w:sz w:val="28"/>
          <w:szCs w:val="28"/>
          <w:lang w:val="en-US"/>
        </w:rPr>
        <w:t xml:space="preserve"> –</w:t>
      </w:r>
      <w:r>
        <w:rPr>
          <w:sz w:val="28"/>
          <w:szCs w:val="28"/>
          <w:lang w:val="uk-UA"/>
        </w:rPr>
        <w:t xml:space="preserve">         </w:t>
      </w:r>
      <w:r>
        <w:rPr>
          <w:sz w:val="28"/>
          <w:szCs w:val="28"/>
          <w:lang w:val="en-US"/>
        </w:rPr>
        <w:t xml:space="preserve"> P. 218</w:t>
      </w:r>
      <w:r w:rsidRPr="002E5377">
        <w:rPr>
          <w:sz w:val="28"/>
          <w:szCs w:val="28"/>
          <w:lang w:val="en-US"/>
        </w:rPr>
        <w:t>–</w:t>
      </w:r>
      <w:r>
        <w:rPr>
          <w:sz w:val="28"/>
          <w:szCs w:val="28"/>
          <w:lang w:val="en-US"/>
        </w:rPr>
        <w:t>222.</w:t>
      </w:r>
    </w:p>
    <w:p w:rsidR="00FB1DF7" w:rsidRDefault="00FB1DF7" w:rsidP="00FB1DF7">
      <w:pPr>
        <w:spacing w:line="360" w:lineRule="auto"/>
        <w:jc w:val="both"/>
        <w:rPr>
          <w:sz w:val="28"/>
          <w:szCs w:val="28"/>
          <w:lang w:val="en-US"/>
        </w:rPr>
      </w:pPr>
      <w:r>
        <w:rPr>
          <w:i/>
          <w:sz w:val="28"/>
          <w:szCs w:val="28"/>
          <w:lang w:val="uk-UA"/>
        </w:rPr>
        <w:t xml:space="preserve">455. </w:t>
      </w:r>
      <w:r>
        <w:rPr>
          <w:i/>
          <w:sz w:val="28"/>
          <w:szCs w:val="28"/>
          <w:lang w:val="en-US"/>
        </w:rPr>
        <w:t xml:space="preserve">Regional </w:t>
      </w:r>
      <w:r>
        <w:rPr>
          <w:sz w:val="28"/>
          <w:szCs w:val="28"/>
          <w:lang w:val="en-US"/>
        </w:rPr>
        <w:t>wall stress predicts ventricular remodeling after anteroseptal myocardial infarction in the Healing and Early Aft-erioad Reducing Trial (HEART): an echocardiography-based structural analysis / Aikawa Y</w:t>
      </w:r>
      <w:r>
        <w:rPr>
          <w:sz w:val="28"/>
          <w:szCs w:val="28"/>
          <w:lang w:val="uk-UA"/>
        </w:rPr>
        <w:t>.</w:t>
      </w:r>
      <w:r>
        <w:rPr>
          <w:sz w:val="28"/>
          <w:szCs w:val="28"/>
          <w:lang w:val="en-US"/>
        </w:rPr>
        <w:t>, Rohde L</w:t>
      </w:r>
      <w:r>
        <w:rPr>
          <w:sz w:val="28"/>
          <w:szCs w:val="28"/>
          <w:lang w:val="uk-UA"/>
        </w:rPr>
        <w:t>.</w:t>
      </w:r>
      <w:r>
        <w:rPr>
          <w:sz w:val="28"/>
          <w:szCs w:val="28"/>
          <w:lang w:val="en-US"/>
        </w:rPr>
        <w:t xml:space="preserve">, Plehn J. et al. // Am. Heart. J. </w:t>
      </w:r>
      <w:r w:rsidRPr="00FB1DF7">
        <w:rPr>
          <w:sz w:val="28"/>
          <w:szCs w:val="28"/>
          <w:lang w:val="en-US"/>
        </w:rPr>
        <w:t>–</w:t>
      </w:r>
      <w:r>
        <w:rPr>
          <w:sz w:val="28"/>
          <w:szCs w:val="28"/>
          <w:lang w:val="en-US"/>
        </w:rPr>
        <w:t xml:space="preserve"> 2001. </w:t>
      </w:r>
      <w:r w:rsidRPr="00FB1DF7">
        <w:rPr>
          <w:sz w:val="28"/>
          <w:szCs w:val="28"/>
          <w:lang w:val="en-US"/>
        </w:rPr>
        <w:t>–</w:t>
      </w:r>
      <w:r>
        <w:rPr>
          <w:sz w:val="28"/>
          <w:szCs w:val="28"/>
          <w:lang w:val="en-US"/>
        </w:rPr>
        <w:t xml:space="preserve"> V. 141. </w:t>
      </w:r>
      <w:r w:rsidRPr="00FB1DF7">
        <w:rPr>
          <w:sz w:val="28"/>
          <w:szCs w:val="28"/>
          <w:lang w:val="en-US"/>
        </w:rPr>
        <w:t>–</w:t>
      </w:r>
      <w:r>
        <w:rPr>
          <w:sz w:val="28"/>
          <w:szCs w:val="28"/>
          <w:lang w:val="en-US"/>
        </w:rPr>
        <w:t xml:space="preserve"> </w:t>
      </w:r>
      <w:r>
        <w:rPr>
          <w:sz w:val="28"/>
          <w:szCs w:val="28"/>
          <w:lang w:val="uk-UA"/>
        </w:rPr>
        <w:t>Р</w:t>
      </w:r>
      <w:r>
        <w:rPr>
          <w:sz w:val="28"/>
          <w:szCs w:val="28"/>
          <w:lang w:val="en-US"/>
        </w:rPr>
        <w:t>. 234</w:t>
      </w:r>
      <w:r w:rsidRPr="00FB1DF7">
        <w:rPr>
          <w:sz w:val="28"/>
          <w:szCs w:val="28"/>
          <w:lang w:val="en-US"/>
        </w:rPr>
        <w:t>–</w:t>
      </w:r>
      <w:r>
        <w:rPr>
          <w:sz w:val="28"/>
          <w:szCs w:val="28"/>
          <w:lang w:val="uk-UA"/>
        </w:rPr>
        <w:t>2</w:t>
      </w:r>
      <w:r>
        <w:rPr>
          <w:sz w:val="28"/>
          <w:szCs w:val="28"/>
          <w:lang w:val="en-US"/>
        </w:rPr>
        <w:t>42.</w:t>
      </w:r>
    </w:p>
    <w:p w:rsidR="00FB1DF7" w:rsidRDefault="00FB1DF7" w:rsidP="00FB1DF7">
      <w:pPr>
        <w:spacing w:line="360" w:lineRule="auto"/>
        <w:jc w:val="both"/>
        <w:rPr>
          <w:sz w:val="28"/>
          <w:szCs w:val="28"/>
          <w:lang w:val="en-US"/>
        </w:rPr>
      </w:pPr>
      <w:r>
        <w:rPr>
          <w:i/>
          <w:sz w:val="28"/>
          <w:szCs w:val="28"/>
          <w:lang w:val="uk-UA"/>
        </w:rPr>
        <w:t xml:space="preserve">456. </w:t>
      </w:r>
      <w:r>
        <w:rPr>
          <w:i/>
          <w:sz w:val="28"/>
          <w:szCs w:val="28"/>
          <w:lang w:val="en-US"/>
        </w:rPr>
        <w:t xml:space="preserve">Relation </w:t>
      </w:r>
      <w:r>
        <w:rPr>
          <w:sz w:val="28"/>
          <w:szCs w:val="28"/>
          <w:lang w:val="en-US"/>
        </w:rPr>
        <w:t>between contractive reserve and position emission tomographic patterns of perfusion and glucose utilization in chronic ischemic left ventricular dysfunction: implications for identification of myocardial viability / Melon P.G., de Landsheere C.M., Degueldre C. et al. // J. Amer. Coll. Cardiol.</w:t>
      </w:r>
      <w:r w:rsidRPr="00FB1DF7">
        <w:rPr>
          <w:sz w:val="28"/>
          <w:szCs w:val="28"/>
          <w:lang w:val="en-US"/>
        </w:rPr>
        <w:t xml:space="preserve"> –</w:t>
      </w:r>
      <w:r>
        <w:rPr>
          <w:sz w:val="28"/>
          <w:szCs w:val="28"/>
          <w:lang w:val="en-US"/>
        </w:rPr>
        <w:t xml:space="preserve"> 1997.</w:t>
      </w:r>
      <w:r w:rsidRPr="00FB1DF7">
        <w:rPr>
          <w:sz w:val="28"/>
          <w:szCs w:val="28"/>
          <w:lang w:val="en-US"/>
        </w:rPr>
        <w:t xml:space="preserve"> –</w:t>
      </w:r>
      <w:r>
        <w:rPr>
          <w:sz w:val="28"/>
          <w:szCs w:val="28"/>
          <w:lang w:val="en-US"/>
        </w:rPr>
        <w:t xml:space="preserve"> Vol. 30.</w:t>
      </w:r>
      <w:r w:rsidRPr="00FB1DF7">
        <w:rPr>
          <w:sz w:val="28"/>
          <w:szCs w:val="28"/>
          <w:lang w:val="en-US"/>
        </w:rPr>
        <w:t xml:space="preserve"> –</w:t>
      </w:r>
      <w:r>
        <w:rPr>
          <w:sz w:val="28"/>
          <w:szCs w:val="28"/>
          <w:lang w:val="en-US"/>
        </w:rPr>
        <w:t xml:space="preserve"> P. 1651</w:t>
      </w:r>
      <w:r w:rsidRPr="00FB1DF7">
        <w:rPr>
          <w:sz w:val="28"/>
          <w:szCs w:val="28"/>
          <w:lang w:val="en-US"/>
        </w:rPr>
        <w:t>–</w:t>
      </w:r>
      <w:r>
        <w:rPr>
          <w:sz w:val="28"/>
          <w:szCs w:val="28"/>
          <w:lang w:val="en-US"/>
        </w:rPr>
        <w:t>1659.</w:t>
      </w:r>
    </w:p>
    <w:p w:rsidR="00FB1DF7" w:rsidRDefault="00FB1DF7" w:rsidP="00FB1DF7">
      <w:pPr>
        <w:spacing w:line="360" w:lineRule="auto"/>
        <w:jc w:val="both"/>
        <w:rPr>
          <w:i/>
          <w:sz w:val="28"/>
          <w:szCs w:val="28"/>
          <w:lang w:val="en-US"/>
        </w:rPr>
      </w:pPr>
      <w:r>
        <w:rPr>
          <w:i/>
          <w:sz w:val="28"/>
          <w:szCs w:val="28"/>
          <w:lang w:val="uk-UA"/>
        </w:rPr>
        <w:t xml:space="preserve">457. </w:t>
      </w:r>
      <w:r>
        <w:rPr>
          <w:i/>
          <w:sz w:val="28"/>
          <w:szCs w:val="28"/>
          <w:lang w:val="en-US"/>
        </w:rPr>
        <w:t xml:space="preserve">Relation </w:t>
      </w:r>
      <w:r>
        <w:rPr>
          <w:sz w:val="28"/>
          <w:szCs w:val="28"/>
          <w:lang w:val="en-US"/>
        </w:rPr>
        <w:t>Between Plasma Tumor Necrosis Factor-a and Insulin Sensitivity in Elderly Men With Non-Insulin-Dependent Diabetes Mellitus / Nilsson J., Joving S., Niemann A. et al. // Arterioscler. Thromb. Vasc. Biol.</w:t>
      </w:r>
      <w:r w:rsidRPr="002E5377">
        <w:rPr>
          <w:sz w:val="28"/>
          <w:szCs w:val="28"/>
          <w:lang w:val="en-US"/>
        </w:rPr>
        <w:t xml:space="preserve"> –</w:t>
      </w:r>
      <w:r>
        <w:rPr>
          <w:sz w:val="28"/>
          <w:szCs w:val="28"/>
          <w:lang w:val="en-US"/>
        </w:rPr>
        <w:t xml:space="preserve"> 1998.</w:t>
      </w:r>
      <w:r w:rsidRPr="002E5377">
        <w:rPr>
          <w:sz w:val="28"/>
          <w:szCs w:val="28"/>
          <w:lang w:val="en-US"/>
        </w:rPr>
        <w:t xml:space="preserve"> –</w:t>
      </w:r>
      <w:r>
        <w:rPr>
          <w:sz w:val="28"/>
          <w:szCs w:val="28"/>
          <w:lang w:val="en-US"/>
        </w:rPr>
        <w:t xml:space="preserve"> Vol. 18.</w:t>
      </w:r>
      <w:r w:rsidRPr="002E5377">
        <w:rPr>
          <w:sz w:val="28"/>
          <w:szCs w:val="28"/>
          <w:lang w:val="en-US"/>
        </w:rPr>
        <w:t xml:space="preserve"> –</w:t>
      </w:r>
      <w:r>
        <w:rPr>
          <w:sz w:val="28"/>
          <w:szCs w:val="28"/>
          <w:lang w:val="en-US"/>
        </w:rPr>
        <w:t xml:space="preserve"> P. 1199</w:t>
      </w:r>
      <w:r w:rsidRPr="002E5377">
        <w:rPr>
          <w:sz w:val="28"/>
          <w:szCs w:val="28"/>
          <w:lang w:val="en-US"/>
        </w:rPr>
        <w:t>–</w:t>
      </w:r>
      <w:r>
        <w:rPr>
          <w:sz w:val="28"/>
          <w:szCs w:val="28"/>
          <w:lang w:val="en-US"/>
        </w:rPr>
        <w:t>1202.</w:t>
      </w:r>
    </w:p>
    <w:p w:rsidR="00FB1DF7" w:rsidRDefault="00FB1DF7" w:rsidP="00FB1DF7">
      <w:pPr>
        <w:spacing w:line="360" w:lineRule="auto"/>
        <w:jc w:val="both"/>
        <w:rPr>
          <w:sz w:val="28"/>
          <w:szCs w:val="28"/>
          <w:lang w:val="en-US"/>
        </w:rPr>
      </w:pPr>
      <w:r>
        <w:rPr>
          <w:i/>
          <w:sz w:val="28"/>
          <w:szCs w:val="28"/>
          <w:lang w:val="uk-UA"/>
        </w:rPr>
        <w:t xml:space="preserve">458. </w:t>
      </w:r>
      <w:r>
        <w:rPr>
          <w:i/>
          <w:sz w:val="28"/>
          <w:szCs w:val="28"/>
          <w:lang w:val="en-US"/>
        </w:rPr>
        <w:t xml:space="preserve">Relation </w:t>
      </w:r>
      <w:r>
        <w:rPr>
          <w:sz w:val="28"/>
          <w:szCs w:val="28"/>
          <w:lang w:val="en-US"/>
        </w:rPr>
        <w:t>of the site of acute myocardial infarction to the most severe coronary arterial stenosis at prior angiography / Giroud D., Li J.M., Urban P. et al. // Amer. J. Cardiol.</w:t>
      </w:r>
      <w:r w:rsidRPr="002E5377">
        <w:rPr>
          <w:sz w:val="28"/>
          <w:szCs w:val="28"/>
          <w:lang w:val="en-US"/>
        </w:rPr>
        <w:t xml:space="preserve"> –</w:t>
      </w:r>
      <w:r>
        <w:rPr>
          <w:sz w:val="28"/>
          <w:szCs w:val="28"/>
          <w:lang w:val="en-US"/>
        </w:rPr>
        <w:t xml:space="preserve"> 1992.</w:t>
      </w:r>
      <w:r w:rsidRPr="002E5377">
        <w:rPr>
          <w:sz w:val="28"/>
          <w:szCs w:val="28"/>
          <w:lang w:val="en-US"/>
        </w:rPr>
        <w:t xml:space="preserve"> –</w:t>
      </w:r>
      <w:r>
        <w:rPr>
          <w:sz w:val="28"/>
          <w:szCs w:val="28"/>
          <w:lang w:val="en-US"/>
        </w:rPr>
        <w:t xml:space="preserve"> Vol. 69.</w:t>
      </w:r>
      <w:r w:rsidRPr="002E5377">
        <w:rPr>
          <w:sz w:val="28"/>
          <w:szCs w:val="28"/>
          <w:lang w:val="en-US"/>
        </w:rPr>
        <w:t xml:space="preserve"> –</w:t>
      </w:r>
      <w:r>
        <w:rPr>
          <w:sz w:val="28"/>
          <w:szCs w:val="28"/>
          <w:lang w:val="en-US"/>
        </w:rPr>
        <w:t xml:space="preserve"> P. 729</w:t>
      </w:r>
      <w:r w:rsidRPr="002E5377">
        <w:rPr>
          <w:sz w:val="28"/>
          <w:szCs w:val="28"/>
          <w:lang w:val="en-US"/>
        </w:rPr>
        <w:t>–</w:t>
      </w:r>
      <w:r>
        <w:rPr>
          <w:sz w:val="28"/>
          <w:szCs w:val="28"/>
          <w:lang w:val="en-US"/>
        </w:rPr>
        <w:t>732.</w:t>
      </w:r>
    </w:p>
    <w:p w:rsidR="00FB1DF7" w:rsidRDefault="00FB1DF7" w:rsidP="00FB1DF7">
      <w:pPr>
        <w:spacing w:line="360" w:lineRule="auto"/>
        <w:jc w:val="both"/>
        <w:rPr>
          <w:sz w:val="28"/>
          <w:szCs w:val="28"/>
          <w:lang w:val="en-US"/>
        </w:rPr>
      </w:pPr>
      <w:r>
        <w:rPr>
          <w:i/>
          <w:sz w:val="28"/>
          <w:szCs w:val="28"/>
          <w:lang w:val="uk-UA"/>
        </w:rPr>
        <w:t xml:space="preserve">459. </w:t>
      </w:r>
      <w:r>
        <w:rPr>
          <w:i/>
          <w:sz w:val="28"/>
          <w:szCs w:val="28"/>
          <w:lang w:val="en-US"/>
        </w:rPr>
        <w:t>Relationship</w:t>
      </w:r>
      <w:r>
        <w:rPr>
          <w:sz w:val="28"/>
          <w:szCs w:val="28"/>
          <w:lang w:val="en-US"/>
        </w:rPr>
        <w:t xml:space="preserve"> between mitral regurgitation and myocardial viability after acute myocardial infarction: their impact on prognosis / Golia G., Anselmi M., Rossi A. et al. // Int. J. Cardiol. </w:t>
      </w:r>
      <w:r w:rsidRPr="002E5377">
        <w:rPr>
          <w:sz w:val="28"/>
          <w:szCs w:val="28"/>
          <w:lang w:val="en-US"/>
        </w:rPr>
        <w:t>–</w:t>
      </w:r>
      <w:r>
        <w:rPr>
          <w:sz w:val="28"/>
          <w:szCs w:val="28"/>
          <w:lang w:val="en-US"/>
        </w:rPr>
        <w:t xml:space="preserve"> 2001. </w:t>
      </w:r>
      <w:r w:rsidRPr="002E5377">
        <w:rPr>
          <w:sz w:val="28"/>
          <w:szCs w:val="28"/>
          <w:lang w:val="en-US"/>
        </w:rPr>
        <w:t>–</w:t>
      </w:r>
      <w:r>
        <w:rPr>
          <w:sz w:val="28"/>
          <w:szCs w:val="28"/>
          <w:lang w:val="en-US"/>
        </w:rPr>
        <w:t xml:space="preserve"> Vol. 78. </w:t>
      </w:r>
      <w:r w:rsidRPr="002E5377">
        <w:rPr>
          <w:sz w:val="28"/>
          <w:szCs w:val="28"/>
          <w:lang w:val="en-US"/>
        </w:rPr>
        <w:t>–</w:t>
      </w:r>
      <w:r>
        <w:rPr>
          <w:sz w:val="28"/>
          <w:szCs w:val="28"/>
          <w:lang w:val="en-US"/>
        </w:rPr>
        <w:t xml:space="preserve"> P. 81</w:t>
      </w:r>
      <w:r w:rsidRPr="002E5377">
        <w:rPr>
          <w:sz w:val="28"/>
          <w:szCs w:val="28"/>
          <w:lang w:val="en-US"/>
        </w:rPr>
        <w:t>–</w:t>
      </w:r>
      <w:r>
        <w:rPr>
          <w:sz w:val="28"/>
          <w:szCs w:val="28"/>
          <w:lang w:val="en-US"/>
        </w:rPr>
        <w:t>90.</w:t>
      </w:r>
    </w:p>
    <w:p w:rsidR="00FB1DF7" w:rsidRDefault="00FB1DF7" w:rsidP="00FB1DF7">
      <w:pPr>
        <w:spacing w:line="360" w:lineRule="auto"/>
        <w:jc w:val="both"/>
        <w:rPr>
          <w:sz w:val="28"/>
          <w:szCs w:val="28"/>
          <w:lang w:val="en-US"/>
        </w:rPr>
      </w:pPr>
      <w:r>
        <w:rPr>
          <w:i/>
          <w:sz w:val="28"/>
          <w:szCs w:val="28"/>
          <w:lang w:val="uk-UA"/>
        </w:rPr>
        <w:t xml:space="preserve">460. </w:t>
      </w:r>
      <w:r>
        <w:rPr>
          <w:i/>
          <w:sz w:val="28"/>
          <w:szCs w:val="28"/>
          <w:lang w:val="en-US"/>
        </w:rPr>
        <w:t>Remote</w:t>
      </w:r>
      <w:r>
        <w:rPr>
          <w:sz w:val="28"/>
          <w:szCs w:val="28"/>
          <w:lang w:val="en-US"/>
        </w:rPr>
        <w:t xml:space="preserve"> noninfarcted region dysfunction soon after first anterior myocardial infarction. A magnetic resonance tagging study / Kramer CM; Rogers W.J., Theobald T.M. et al. // Circulation. </w:t>
      </w:r>
      <w:r w:rsidRPr="002E5377">
        <w:rPr>
          <w:sz w:val="28"/>
          <w:szCs w:val="28"/>
          <w:lang w:val="en-US"/>
        </w:rPr>
        <w:t>–</w:t>
      </w:r>
      <w:r>
        <w:rPr>
          <w:sz w:val="28"/>
          <w:szCs w:val="28"/>
          <w:lang w:val="en-US"/>
        </w:rPr>
        <w:t xml:space="preserve"> 1996. </w:t>
      </w:r>
      <w:r w:rsidRPr="002E5377">
        <w:rPr>
          <w:sz w:val="28"/>
          <w:szCs w:val="28"/>
          <w:lang w:val="en-US"/>
        </w:rPr>
        <w:t>–</w:t>
      </w:r>
      <w:r>
        <w:rPr>
          <w:sz w:val="28"/>
          <w:szCs w:val="28"/>
          <w:lang w:val="en-US"/>
        </w:rPr>
        <w:t xml:space="preserve"> Vol. 94. </w:t>
      </w:r>
      <w:r w:rsidRPr="002E5377">
        <w:rPr>
          <w:sz w:val="28"/>
          <w:szCs w:val="28"/>
          <w:lang w:val="en-US"/>
        </w:rPr>
        <w:t>–</w:t>
      </w:r>
      <w:r>
        <w:rPr>
          <w:sz w:val="28"/>
          <w:szCs w:val="28"/>
          <w:lang w:val="en-US"/>
        </w:rPr>
        <w:t xml:space="preserve"> P. 660</w:t>
      </w:r>
      <w:r w:rsidRPr="002E5377">
        <w:rPr>
          <w:sz w:val="28"/>
          <w:szCs w:val="28"/>
          <w:lang w:val="en-US"/>
        </w:rPr>
        <w:t>–</w:t>
      </w:r>
      <w:r>
        <w:rPr>
          <w:sz w:val="28"/>
          <w:szCs w:val="28"/>
          <w:lang w:val="en-US"/>
        </w:rPr>
        <w:t>666.</w:t>
      </w:r>
    </w:p>
    <w:p w:rsidR="00FB1DF7" w:rsidRDefault="00FB1DF7" w:rsidP="00FB1DF7">
      <w:pPr>
        <w:spacing w:line="360" w:lineRule="auto"/>
        <w:jc w:val="both"/>
        <w:rPr>
          <w:sz w:val="28"/>
          <w:szCs w:val="28"/>
          <w:lang w:val="en-US"/>
        </w:rPr>
      </w:pPr>
      <w:r>
        <w:rPr>
          <w:i/>
          <w:sz w:val="28"/>
          <w:szCs w:val="28"/>
          <w:lang w:val="uk-UA"/>
        </w:rPr>
        <w:t xml:space="preserve">461. </w:t>
      </w:r>
      <w:r>
        <w:rPr>
          <w:i/>
          <w:sz w:val="28"/>
          <w:szCs w:val="28"/>
          <w:lang w:val="en-US"/>
        </w:rPr>
        <w:t xml:space="preserve">Renstrom B., </w:t>
      </w:r>
      <w:r>
        <w:rPr>
          <w:sz w:val="28"/>
          <w:szCs w:val="28"/>
          <w:lang w:val="en-US"/>
        </w:rPr>
        <w:t>Liecltke A.J. Adjustments in competitive substrate utilization in stunned myocardium during early reperfusion // Basic Res. Cardiol.</w:t>
      </w:r>
      <w:r w:rsidRPr="00FB1DF7">
        <w:rPr>
          <w:sz w:val="28"/>
          <w:szCs w:val="28"/>
          <w:lang w:val="en-US"/>
        </w:rPr>
        <w:t xml:space="preserve"> –</w:t>
      </w:r>
      <w:r>
        <w:rPr>
          <w:sz w:val="28"/>
          <w:szCs w:val="28"/>
          <w:lang w:val="en-US"/>
        </w:rPr>
        <w:t xml:space="preserve"> 1995.</w:t>
      </w:r>
      <w:r w:rsidRPr="00FB1DF7">
        <w:rPr>
          <w:sz w:val="28"/>
          <w:szCs w:val="28"/>
          <w:lang w:val="en-US"/>
        </w:rPr>
        <w:t xml:space="preserve"> –</w:t>
      </w:r>
      <w:r>
        <w:rPr>
          <w:sz w:val="28"/>
          <w:szCs w:val="28"/>
          <w:lang w:val="uk-UA"/>
        </w:rPr>
        <w:t xml:space="preserve">      </w:t>
      </w:r>
      <w:r>
        <w:rPr>
          <w:sz w:val="28"/>
          <w:szCs w:val="28"/>
          <w:lang w:val="en-US"/>
        </w:rPr>
        <w:t xml:space="preserve"> Vol. 90.</w:t>
      </w:r>
      <w:r w:rsidRPr="00FB1DF7">
        <w:rPr>
          <w:sz w:val="28"/>
          <w:szCs w:val="28"/>
          <w:lang w:val="en-US"/>
        </w:rPr>
        <w:t xml:space="preserve"> –</w:t>
      </w:r>
      <w:r>
        <w:rPr>
          <w:sz w:val="28"/>
          <w:szCs w:val="28"/>
          <w:lang w:val="en-US"/>
        </w:rPr>
        <w:t xml:space="preserve"> P. 279</w:t>
      </w:r>
      <w:r w:rsidRPr="00FB1DF7">
        <w:rPr>
          <w:sz w:val="28"/>
          <w:szCs w:val="28"/>
          <w:lang w:val="en-US"/>
        </w:rPr>
        <w:t>–</w:t>
      </w:r>
      <w:r>
        <w:rPr>
          <w:sz w:val="28"/>
          <w:szCs w:val="28"/>
          <w:lang w:val="en-US"/>
        </w:rPr>
        <w:t>281.</w:t>
      </w:r>
    </w:p>
    <w:p w:rsidR="00FB1DF7" w:rsidRDefault="00FB1DF7" w:rsidP="00FB1DF7">
      <w:pPr>
        <w:spacing w:line="360" w:lineRule="auto"/>
        <w:jc w:val="both"/>
        <w:rPr>
          <w:sz w:val="28"/>
          <w:szCs w:val="28"/>
          <w:lang w:val="en-US"/>
        </w:rPr>
      </w:pPr>
      <w:r>
        <w:rPr>
          <w:i/>
          <w:sz w:val="28"/>
          <w:szCs w:val="28"/>
          <w:lang w:val="uk-UA"/>
        </w:rPr>
        <w:t xml:space="preserve">462. </w:t>
      </w:r>
      <w:r>
        <w:rPr>
          <w:i/>
          <w:sz w:val="28"/>
          <w:szCs w:val="28"/>
          <w:lang w:val="en-US"/>
        </w:rPr>
        <w:t>Results</w:t>
      </w:r>
      <w:r>
        <w:rPr>
          <w:sz w:val="28"/>
          <w:szCs w:val="28"/>
          <w:lang w:val="en-US"/>
        </w:rPr>
        <w:t xml:space="preserve"> of revascularization in patients with severe left ventricular dysfunction / Mickleborough L.L., Carson S., Tamariz M., Ivanov J. // J. Thorac. Cardiovasc. Surg.</w:t>
      </w:r>
      <w:r w:rsidRPr="002E5377">
        <w:rPr>
          <w:sz w:val="28"/>
          <w:szCs w:val="28"/>
          <w:lang w:val="en-US"/>
        </w:rPr>
        <w:t>–</w:t>
      </w:r>
      <w:r>
        <w:rPr>
          <w:sz w:val="28"/>
          <w:szCs w:val="28"/>
          <w:lang w:val="en-US"/>
        </w:rPr>
        <w:t xml:space="preserve"> 2000. </w:t>
      </w:r>
      <w:r w:rsidRPr="00FB1DF7">
        <w:rPr>
          <w:sz w:val="28"/>
          <w:szCs w:val="28"/>
          <w:lang w:val="en-US"/>
        </w:rPr>
        <w:t>–</w:t>
      </w:r>
      <w:r>
        <w:rPr>
          <w:sz w:val="28"/>
          <w:szCs w:val="28"/>
          <w:lang w:val="en-US"/>
        </w:rPr>
        <w:t xml:space="preserve"> Vol. 119. </w:t>
      </w:r>
      <w:r w:rsidRPr="00FB1DF7">
        <w:rPr>
          <w:sz w:val="28"/>
          <w:szCs w:val="28"/>
          <w:lang w:val="en-US"/>
        </w:rPr>
        <w:t>–</w:t>
      </w:r>
      <w:r>
        <w:rPr>
          <w:sz w:val="28"/>
          <w:szCs w:val="28"/>
          <w:lang w:val="en-US"/>
        </w:rPr>
        <w:t xml:space="preserve"> P. 550</w:t>
      </w:r>
      <w:r w:rsidRPr="00FB1DF7">
        <w:rPr>
          <w:sz w:val="28"/>
          <w:szCs w:val="28"/>
          <w:lang w:val="en-US"/>
        </w:rPr>
        <w:t>–</w:t>
      </w:r>
      <w:r>
        <w:rPr>
          <w:sz w:val="28"/>
          <w:szCs w:val="28"/>
          <w:lang w:val="en-US"/>
        </w:rPr>
        <w:t>557.</w:t>
      </w:r>
    </w:p>
    <w:p w:rsidR="00FB1DF7" w:rsidRDefault="00FB1DF7" w:rsidP="00FB1DF7">
      <w:pPr>
        <w:spacing w:line="360" w:lineRule="auto"/>
        <w:jc w:val="both"/>
        <w:rPr>
          <w:sz w:val="28"/>
          <w:szCs w:val="28"/>
          <w:lang w:val="en-US"/>
        </w:rPr>
      </w:pPr>
      <w:r>
        <w:rPr>
          <w:i/>
          <w:sz w:val="28"/>
          <w:szCs w:val="28"/>
          <w:lang w:val="uk-UA"/>
        </w:rPr>
        <w:lastRenderedPageBreak/>
        <w:t xml:space="preserve">463. </w:t>
      </w:r>
      <w:r>
        <w:rPr>
          <w:i/>
          <w:sz w:val="28"/>
          <w:szCs w:val="28"/>
          <w:lang w:val="en-US"/>
        </w:rPr>
        <w:t xml:space="preserve">Reversibility </w:t>
      </w:r>
      <w:r>
        <w:rPr>
          <w:sz w:val="28"/>
          <w:szCs w:val="28"/>
          <w:lang w:val="en-US"/>
        </w:rPr>
        <w:t xml:space="preserve">and pathohistological basis of left ventricular remodeling in hibernating myocardium / Lai </w:t>
      </w:r>
      <w:r>
        <w:rPr>
          <w:sz w:val="28"/>
          <w:szCs w:val="28"/>
        </w:rPr>
        <w:t>Т</w:t>
      </w:r>
      <w:r>
        <w:rPr>
          <w:sz w:val="28"/>
          <w:szCs w:val="28"/>
          <w:lang w:val="en-US"/>
        </w:rPr>
        <w:t xml:space="preserve">., Fallon J.T., Liu J. et al. // Cardiovasc. Pathol. </w:t>
      </w:r>
      <w:r w:rsidRPr="002E5377">
        <w:rPr>
          <w:sz w:val="28"/>
          <w:szCs w:val="28"/>
          <w:lang w:val="en-US"/>
        </w:rPr>
        <w:t>–</w:t>
      </w:r>
      <w:r>
        <w:rPr>
          <w:sz w:val="28"/>
          <w:szCs w:val="28"/>
          <w:lang w:val="en-US"/>
        </w:rPr>
        <w:t xml:space="preserve"> 2000. </w:t>
      </w:r>
      <w:r w:rsidRPr="002E5377">
        <w:rPr>
          <w:sz w:val="28"/>
          <w:szCs w:val="28"/>
          <w:lang w:val="en-US"/>
        </w:rPr>
        <w:t>–</w:t>
      </w:r>
      <w:r>
        <w:rPr>
          <w:sz w:val="28"/>
          <w:szCs w:val="28"/>
          <w:lang w:val="en-US"/>
        </w:rPr>
        <w:t xml:space="preserve"> Vol. 9. </w:t>
      </w:r>
      <w:r w:rsidRPr="002E5377">
        <w:rPr>
          <w:sz w:val="28"/>
          <w:szCs w:val="28"/>
          <w:lang w:val="en-US"/>
        </w:rPr>
        <w:t>–</w:t>
      </w:r>
      <w:r>
        <w:rPr>
          <w:sz w:val="28"/>
          <w:szCs w:val="28"/>
          <w:lang w:val="en-US"/>
        </w:rPr>
        <w:t xml:space="preserve"> P. 323</w:t>
      </w:r>
      <w:r w:rsidRPr="002E5377">
        <w:rPr>
          <w:sz w:val="28"/>
          <w:szCs w:val="28"/>
          <w:lang w:val="en-US"/>
        </w:rPr>
        <w:t>–</w:t>
      </w:r>
      <w:r>
        <w:rPr>
          <w:sz w:val="28"/>
          <w:szCs w:val="28"/>
          <w:lang w:val="en-US"/>
        </w:rPr>
        <w:t>335.</w:t>
      </w:r>
    </w:p>
    <w:p w:rsidR="00FB1DF7" w:rsidRDefault="00FB1DF7" w:rsidP="00FB1DF7">
      <w:pPr>
        <w:spacing w:line="360" w:lineRule="auto"/>
        <w:jc w:val="both"/>
        <w:rPr>
          <w:sz w:val="28"/>
          <w:szCs w:val="28"/>
          <w:lang w:val="en-US"/>
        </w:rPr>
      </w:pPr>
      <w:r>
        <w:rPr>
          <w:i/>
          <w:sz w:val="28"/>
          <w:szCs w:val="28"/>
          <w:lang w:val="uk-UA"/>
        </w:rPr>
        <w:t xml:space="preserve">464. </w:t>
      </w:r>
      <w:r>
        <w:rPr>
          <w:i/>
          <w:sz w:val="28"/>
          <w:szCs w:val="28"/>
          <w:lang w:val="en-US"/>
        </w:rPr>
        <w:t>Risk</w:t>
      </w:r>
      <w:r>
        <w:rPr>
          <w:sz w:val="28"/>
          <w:szCs w:val="28"/>
          <w:lang w:val="en-US"/>
        </w:rPr>
        <w:t xml:space="preserve"> and limits in coronary patients with falling left ventricle (EF&lt;30%) - experience in 1.800 patients / Radovamvic N., Petrjvic L., Mihajlovic B. et al. // </w:t>
      </w:r>
      <w:r>
        <w:rPr>
          <w:sz w:val="28"/>
          <w:szCs w:val="28"/>
        </w:rPr>
        <w:t>Материалы</w:t>
      </w:r>
      <w:r>
        <w:rPr>
          <w:sz w:val="28"/>
          <w:szCs w:val="28"/>
          <w:lang w:val="en-US"/>
        </w:rPr>
        <w:t xml:space="preserve"> IV </w:t>
      </w:r>
      <w:r>
        <w:rPr>
          <w:sz w:val="28"/>
          <w:szCs w:val="28"/>
        </w:rPr>
        <w:t>Всероссийского</w:t>
      </w:r>
      <w:r>
        <w:rPr>
          <w:sz w:val="28"/>
          <w:szCs w:val="28"/>
          <w:lang w:val="en-US"/>
        </w:rPr>
        <w:t xml:space="preserve"> </w:t>
      </w:r>
      <w:r>
        <w:rPr>
          <w:sz w:val="28"/>
          <w:szCs w:val="28"/>
        </w:rPr>
        <w:t>съезда</w:t>
      </w:r>
      <w:r>
        <w:rPr>
          <w:sz w:val="28"/>
          <w:szCs w:val="28"/>
          <w:lang w:val="en-US"/>
        </w:rPr>
        <w:t xml:space="preserve"> </w:t>
      </w:r>
      <w:r>
        <w:rPr>
          <w:sz w:val="28"/>
          <w:szCs w:val="28"/>
        </w:rPr>
        <w:t>сердечно</w:t>
      </w:r>
      <w:r>
        <w:rPr>
          <w:sz w:val="28"/>
          <w:szCs w:val="28"/>
          <w:lang w:val="en-US"/>
        </w:rPr>
        <w:t>-</w:t>
      </w:r>
      <w:r>
        <w:rPr>
          <w:sz w:val="28"/>
          <w:szCs w:val="28"/>
        </w:rPr>
        <w:t>сосудистых</w:t>
      </w:r>
      <w:r>
        <w:rPr>
          <w:sz w:val="28"/>
          <w:szCs w:val="28"/>
          <w:lang w:val="en-US"/>
        </w:rPr>
        <w:t xml:space="preserve"> </w:t>
      </w:r>
      <w:r>
        <w:rPr>
          <w:sz w:val="28"/>
          <w:szCs w:val="28"/>
        </w:rPr>
        <w:t>хирургов</w:t>
      </w:r>
      <w:r>
        <w:rPr>
          <w:sz w:val="28"/>
          <w:szCs w:val="28"/>
          <w:lang w:val="en-US"/>
        </w:rPr>
        <w:t xml:space="preserve">. </w:t>
      </w:r>
      <w:r w:rsidRPr="002E5377">
        <w:rPr>
          <w:sz w:val="28"/>
          <w:szCs w:val="28"/>
          <w:lang w:val="en-US"/>
        </w:rPr>
        <w:t>–</w:t>
      </w:r>
      <w:r>
        <w:rPr>
          <w:sz w:val="28"/>
          <w:szCs w:val="28"/>
          <w:lang w:val="en-US"/>
        </w:rPr>
        <w:t xml:space="preserve"> M</w:t>
      </w:r>
      <w:r>
        <w:rPr>
          <w:sz w:val="28"/>
          <w:szCs w:val="28"/>
          <w:lang w:val="uk-UA"/>
        </w:rPr>
        <w:t>.</w:t>
      </w:r>
      <w:r>
        <w:rPr>
          <w:sz w:val="28"/>
          <w:szCs w:val="28"/>
          <w:lang w:val="en-US"/>
        </w:rPr>
        <w:t xml:space="preserve">, 1998. </w:t>
      </w:r>
      <w:r w:rsidRPr="002E5377">
        <w:rPr>
          <w:sz w:val="28"/>
          <w:szCs w:val="28"/>
          <w:lang w:val="en-US"/>
        </w:rPr>
        <w:t>–</w:t>
      </w:r>
      <w:r>
        <w:rPr>
          <w:sz w:val="28"/>
          <w:szCs w:val="28"/>
          <w:lang w:val="en-US"/>
        </w:rPr>
        <w:t xml:space="preserve"> </w:t>
      </w:r>
      <w:r>
        <w:rPr>
          <w:sz w:val="28"/>
          <w:szCs w:val="28"/>
        </w:rPr>
        <w:t>С</w:t>
      </w:r>
      <w:r>
        <w:rPr>
          <w:sz w:val="28"/>
          <w:szCs w:val="28"/>
          <w:lang w:val="en-US"/>
        </w:rPr>
        <w:t>. 63.</w:t>
      </w:r>
    </w:p>
    <w:p w:rsidR="00FB1DF7" w:rsidRPr="00133D9D" w:rsidRDefault="00FB1DF7" w:rsidP="00FB1DF7">
      <w:pPr>
        <w:spacing w:line="360" w:lineRule="auto"/>
        <w:jc w:val="both"/>
        <w:rPr>
          <w:sz w:val="28"/>
          <w:szCs w:val="28"/>
          <w:lang w:val="uk-UA"/>
        </w:rPr>
      </w:pPr>
      <w:r>
        <w:rPr>
          <w:i/>
          <w:sz w:val="28"/>
          <w:szCs w:val="28"/>
          <w:lang w:val="uk-UA"/>
        </w:rPr>
        <w:t xml:space="preserve">465. </w:t>
      </w:r>
      <w:r>
        <w:rPr>
          <w:i/>
          <w:sz w:val="28"/>
          <w:szCs w:val="28"/>
          <w:lang w:val="en-US"/>
        </w:rPr>
        <w:t xml:space="preserve">Rizk T.A., Deschmukh N. </w:t>
      </w:r>
      <w:r>
        <w:rPr>
          <w:sz w:val="28"/>
          <w:szCs w:val="28"/>
          <w:lang w:val="en-US"/>
        </w:rPr>
        <w:t>Familiar acalculous gallbladder disease // South Med.</w:t>
      </w:r>
      <w:r w:rsidRPr="002E5377">
        <w:rPr>
          <w:sz w:val="28"/>
          <w:szCs w:val="28"/>
          <w:lang w:val="en-US"/>
        </w:rPr>
        <w:t>–</w:t>
      </w:r>
      <w:r>
        <w:rPr>
          <w:sz w:val="28"/>
          <w:szCs w:val="28"/>
          <w:lang w:val="en-US"/>
        </w:rPr>
        <w:t xml:space="preserve"> 1993.</w:t>
      </w:r>
      <w:r w:rsidRPr="002E5377">
        <w:rPr>
          <w:sz w:val="28"/>
          <w:szCs w:val="28"/>
          <w:lang w:val="en-US"/>
        </w:rPr>
        <w:t xml:space="preserve"> –</w:t>
      </w:r>
      <w:r>
        <w:rPr>
          <w:sz w:val="28"/>
          <w:szCs w:val="28"/>
          <w:lang w:val="en-US"/>
        </w:rPr>
        <w:t xml:space="preserve"> Vol. 86.</w:t>
      </w:r>
      <w:r w:rsidRPr="002E5377">
        <w:rPr>
          <w:sz w:val="28"/>
          <w:szCs w:val="28"/>
          <w:lang w:val="en-US"/>
        </w:rPr>
        <w:t xml:space="preserve"> –</w:t>
      </w:r>
      <w:r>
        <w:rPr>
          <w:sz w:val="28"/>
          <w:szCs w:val="28"/>
          <w:lang w:val="en-US"/>
        </w:rPr>
        <w:t xml:space="preserve"> </w:t>
      </w:r>
      <w:r>
        <w:rPr>
          <w:sz w:val="28"/>
          <w:szCs w:val="28"/>
          <w:lang w:val="uk-UA"/>
        </w:rPr>
        <w:t>№ 2.</w:t>
      </w:r>
      <w:r w:rsidRPr="002E5377">
        <w:rPr>
          <w:sz w:val="28"/>
          <w:szCs w:val="28"/>
          <w:lang w:val="en-US"/>
        </w:rPr>
        <w:t xml:space="preserve"> –</w:t>
      </w:r>
      <w:r>
        <w:rPr>
          <w:sz w:val="28"/>
          <w:szCs w:val="28"/>
          <w:lang w:val="uk-UA"/>
        </w:rPr>
        <w:t xml:space="preserve"> Р. 183</w:t>
      </w:r>
      <w:r w:rsidRPr="002E5377">
        <w:rPr>
          <w:sz w:val="28"/>
          <w:szCs w:val="28"/>
          <w:lang w:val="en-US"/>
        </w:rPr>
        <w:t>–</w:t>
      </w:r>
      <w:r>
        <w:rPr>
          <w:sz w:val="28"/>
          <w:szCs w:val="28"/>
          <w:lang w:val="uk-UA"/>
        </w:rPr>
        <w:t>186.</w:t>
      </w:r>
    </w:p>
    <w:p w:rsidR="00FB1DF7" w:rsidRDefault="00FB1DF7" w:rsidP="00FB1DF7">
      <w:pPr>
        <w:spacing w:line="360" w:lineRule="auto"/>
        <w:jc w:val="both"/>
        <w:rPr>
          <w:sz w:val="28"/>
          <w:szCs w:val="28"/>
          <w:lang w:val="en-US"/>
        </w:rPr>
      </w:pPr>
      <w:r>
        <w:rPr>
          <w:i/>
          <w:sz w:val="28"/>
          <w:szCs w:val="28"/>
          <w:lang w:val="uk-UA"/>
        </w:rPr>
        <w:t xml:space="preserve">466. </w:t>
      </w:r>
      <w:r>
        <w:rPr>
          <w:i/>
          <w:sz w:val="28"/>
          <w:szCs w:val="28"/>
          <w:lang w:val="en-US"/>
        </w:rPr>
        <w:t xml:space="preserve">Schachinger V., </w:t>
      </w:r>
      <w:r>
        <w:rPr>
          <w:sz w:val="28"/>
          <w:szCs w:val="28"/>
          <w:lang w:val="en-US"/>
        </w:rPr>
        <w:t>Britten M.B., Zeiner A.M. Prognostic impact of coronary vasodilator dysfunction on adverse long-term outcome of coronary heart disease // Circulation.</w:t>
      </w:r>
      <w:r w:rsidRPr="002E5377">
        <w:rPr>
          <w:sz w:val="28"/>
          <w:szCs w:val="28"/>
          <w:lang w:val="en-US"/>
        </w:rPr>
        <w:t xml:space="preserve"> –</w:t>
      </w:r>
      <w:r>
        <w:rPr>
          <w:sz w:val="28"/>
          <w:szCs w:val="28"/>
          <w:lang w:val="en-US"/>
        </w:rPr>
        <w:t xml:space="preserve"> 2000.</w:t>
      </w:r>
      <w:r w:rsidRPr="002E5377">
        <w:rPr>
          <w:sz w:val="28"/>
          <w:szCs w:val="28"/>
          <w:lang w:val="en-US"/>
        </w:rPr>
        <w:t xml:space="preserve"> –</w:t>
      </w:r>
      <w:r>
        <w:rPr>
          <w:sz w:val="28"/>
          <w:szCs w:val="28"/>
          <w:lang w:val="en-US"/>
        </w:rPr>
        <w:t xml:space="preserve"> Vol. 101.</w:t>
      </w:r>
      <w:r w:rsidRPr="002E5377">
        <w:rPr>
          <w:sz w:val="28"/>
          <w:szCs w:val="28"/>
          <w:lang w:val="en-US"/>
        </w:rPr>
        <w:t xml:space="preserve"> –</w:t>
      </w:r>
      <w:r>
        <w:rPr>
          <w:sz w:val="28"/>
          <w:szCs w:val="28"/>
          <w:lang w:val="en-US"/>
        </w:rPr>
        <w:t xml:space="preserve"> P. 1899</w:t>
      </w:r>
      <w:r w:rsidRPr="002E5377">
        <w:rPr>
          <w:sz w:val="28"/>
          <w:szCs w:val="28"/>
          <w:lang w:val="en-US"/>
        </w:rPr>
        <w:t>–</w:t>
      </w:r>
      <w:r>
        <w:rPr>
          <w:sz w:val="28"/>
          <w:szCs w:val="28"/>
          <w:lang w:val="en-US"/>
        </w:rPr>
        <w:t>1906.</w:t>
      </w:r>
    </w:p>
    <w:p w:rsidR="00FB1DF7" w:rsidRDefault="00FB1DF7" w:rsidP="00FB1DF7">
      <w:pPr>
        <w:spacing w:line="360" w:lineRule="auto"/>
        <w:jc w:val="both"/>
        <w:rPr>
          <w:sz w:val="28"/>
          <w:szCs w:val="28"/>
          <w:lang w:val="en-US"/>
        </w:rPr>
      </w:pPr>
      <w:r>
        <w:rPr>
          <w:i/>
          <w:sz w:val="28"/>
          <w:szCs w:val="28"/>
          <w:lang w:val="uk-UA"/>
        </w:rPr>
        <w:t xml:space="preserve">467. </w:t>
      </w:r>
      <w:r>
        <w:rPr>
          <w:i/>
          <w:sz w:val="28"/>
          <w:szCs w:val="28"/>
          <w:lang w:val="en-US"/>
        </w:rPr>
        <w:t xml:space="preserve">Serial </w:t>
      </w:r>
      <w:r>
        <w:rPr>
          <w:sz w:val="28"/>
          <w:szCs w:val="28"/>
          <w:lang w:val="en-US"/>
        </w:rPr>
        <w:t>changes in response of hibernating myocardium to inotropic stimulation after revascularization: a dobutamine echocardiographic study / Afriadi J., Qureshi U., Kopelen H.A. et al. // J. Amer. Coll. Cardiol.</w:t>
      </w:r>
      <w:r w:rsidRPr="00FB1DF7">
        <w:rPr>
          <w:sz w:val="28"/>
          <w:szCs w:val="28"/>
          <w:lang w:val="en-US"/>
        </w:rPr>
        <w:t xml:space="preserve"> –</w:t>
      </w:r>
      <w:r>
        <w:rPr>
          <w:sz w:val="28"/>
          <w:szCs w:val="28"/>
          <w:lang w:val="en-US"/>
        </w:rPr>
        <w:t xml:space="preserve"> 1997.</w:t>
      </w:r>
      <w:r w:rsidRPr="00FB1DF7">
        <w:rPr>
          <w:sz w:val="28"/>
          <w:szCs w:val="28"/>
          <w:lang w:val="en-US"/>
        </w:rPr>
        <w:t xml:space="preserve"> –</w:t>
      </w:r>
      <w:r>
        <w:rPr>
          <w:sz w:val="28"/>
          <w:szCs w:val="28"/>
          <w:lang w:val="en-US"/>
        </w:rPr>
        <w:t xml:space="preserve"> Vol. 30.</w:t>
      </w:r>
      <w:r w:rsidRPr="00FB1DF7">
        <w:rPr>
          <w:sz w:val="28"/>
          <w:szCs w:val="28"/>
          <w:lang w:val="en-US"/>
        </w:rPr>
        <w:t xml:space="preserve"> –</w:t>
      </w:r>
      <w:r>
        <w:rPr>
          <w:sz w:val="28"/>
          <w:szCs w:val="28"/>
          <w:lang w:val="en-US"/>
        </w:rPr>
        <w:t xml:space="preserve"> P. 1233</w:t>
      </w:r>
      <w:r w:rsidRPr="00FB1DF7">
        <w:rPr>
          <w:sz w:val="28"/>
          <w:szCs w:val="28"/>
          <w:lang w:val="en-US"/>
        </w:rPr>
        <w:t>–</w:t>
      </w:r>
      <w:r>
        <w:rPr>
          <w:sz w:val="28"/>
          <w:szCs w:val="28"/>
          <w:lang w:val="en-US"/>
        </w:rPr>
        <w:t>1240.</w:t>
      </w:r>
    </w:p>
    <w:p w:rsidR="00FB1DF7" w:rsidRDefault="00FB1DF7" w:rsidP="00FB1DF7">
      <w:pPr>
        <w:spacing w:line="360" w:lineRule="auto"/>
        <w:jc w:val="both"/>
        <w:rPr>
          <w:sz w:val="28"/>
          <w:szCs w:val="28"/>
          <w:lang w:val="en-US"/>
        </w:rPr>
      </w:pPr>
      <w:r>
        <w:rPr>
          <w:i/>
          <w:sz w:val="28"/>
          <w:szCs w:val="28"/>
          <w:lang w:val="uk-UA"/>
        </w:rPr>
        <w:t xml:space="preserve">468. </w:t>
      </w:r>
      <w:r>
        <w:rPr>
          <w:i/>
          <w:sz w:val="28"/>
          <w:szCs w:val="28"/>
          <w:lang w:val="en-US"/>
        </w:rPr>
        <w:t xml:space="preserve">Shishehbor M.H., </w:t>
      </w:r>
      <w:r>
        <w:rPr>
          <w:sz w:val="28"/>
          <w:szCs w:val="28"/>
          <w:lang w:val="en-US"/>
        </w:rPr>
        <w:t>Hazen S.L. Inflammatory and oxidative markers in atherosclerosis: relationship to outcome // Cur. Atherosc. Report.</w:t>
      </w:r>
      <w:r w:rsidRPr="00420A89">
        <w:rPr>
          <w:sz w:val="28"/>
          <w:szCs w:val="28"/>
          <w:lang w:val="en-US"/>
        </w:rPr>
        <w:t xml:space="preserve"> –</w:t>
      </w:r>
      <w:r>
        <w:rPr>
          <w:sz w:val="28"/>
          <w:szCs w:val="28"/>
          <w:lang w:val="en-US"/>
        </w:rPr>
        <w:t xml:space="preserve"> 2004.</w:t>
      </w:r>
      <w:r w:rsidRPr="00420A89">
        <w:rPr>
          <w:sz w:val="28"/>
          <w:szCs w:val="28"/>
          <w:lang w:val="en-US"/>
        </w:rPr>
        <w:t xml:space="preserve"> –</w:t>
      </w:r>
      <w:r>
        <w:rPr>
          <w:sz w:val="28"/>
          <w:szCs w:val="28"/>
          <w:lang w:val="en-US"/>
        </w:rPr>
        <w:t xml:space="preserve"> Vol. 6.</w:t>
      </w:r>
      <w:r w:rsidRPr="00420A89">
        <w:rPr>
          <w:sz w:val="28"/>
          <w:szCs w:val="28"/>
          <w:lang w:val="en-US"/>
        </w:rPr>
        <w:t xml:space="preserve"> –</w:t>
      </w:r>
      <w:r>
        <w:rPr>
          <w:sz w:val="28"/>
          <w:szCs w:val="28"/>
          <w:lang w:val="en-US"/>
        </w:rPr>
        <w:t xml:space="preserve"> P. 243</w:t>
      </w:r>
      <w:r w:rsidRPr="00420A89">
        <w:rPr>
          <w:sz w:val="28"/>
          <w:szCs w:val="28"/>
          <w:lang w:val="en-US"/>
        </w:rPr>
        <w:t>–</w:t>
      </w:r>
      <w:r>
        <w:rPr>
          <w:sz w:val="28"/>
          <w:szCs w:val="28"/>
          <w:lang w:val="en-US"/>
        </w:rPr>
        <w:t>250.</w:t>
      </w:r>
    </w:p>
    <w:p w:rsidR="00FB1DF7" w:rsidRDefault="00FB1DF7" w:rsidP="00FB1DF7">
      <w:pPr>
        <w:spacing w:line="360" w:lineRule="auto"/>
        <w:jc w:val="both"/>
        <w:rPr>
          <w:sz w:val="28"/>
          <w:szCs w:val="28"/>
          <w:lang w:val="en-US"/>
        </w:rPr>
      </w:pPr>
      <w:r>
        <w:rPr>
          <w:i/>
          <w:sz w:val="28"/>
          <w:szCs w:val="28"/>
          <w:lang w:val="uk-UA"/>
        </w:rPr>
        <w:t xml:space="preserve">469. </w:t>
      </w:r>
      <w:r>
        <w:rPr>
          <w:i/>
          <w:sz w:val="28"/>
          <w:szCs w:val="28"/>
          <w:lang w:val="en-US"/>
        </w:rPr>
        <w:t xml:space="preserve">Significance </w:t>
      </w:r>
      <w:r>
        <w:rPr>
          <w:sz w:val="28"/>
          <w:szCs w:val="28"/>
          <w:lang w:val="en-US"/>
        </w:rPr>
        <w:t xml:space="preserve">of rest technetium-99m sestambi imaging for the prediction of improvement of left ventricular dysfunction after q wave myocardial infarction: importance of infarct location adjusted thresholds / Schneider C.A., Voth E., </w:t>
      </w:r>
      <w:r w:rsidRPr="00420A89">
        <w:rPr>
          <w:sz w:val="28"/>
          <w:szCs w:val="28"/>
          <w:lang w:val="en-US"/>
        </w:rPr>
        <w:t xml:space="preserve"> </w:t>
      </w:r>
      <w:r>
        <w:rPr>
          <w:sz w:val="28"/>
          <w:szCs w:val="28"/>
          <w:lang w:val="en-US"/>
        </w:rPr>
        <w:t>Gawlich S. et al. // J. Amer. Coll. Cardiol.</w:t>
      </w:r>
      <w:r w:rsidRPr="00FB1DF7">
        <w:rPr>
          <w:sz w:val="28"/>
          <w:szCs w:val="28"/>
          <w:lang w:val="en-US"/>
        </w:rPr>
        <w:t xml:space="preserve"> –</w:t>
      </w:r>
      <w:r>
        <w:rPr>
          <w:sz w:val="28"/>
          <w:szCs w:val="28"/>
          <w:lang w:val="en-US"/>
        </w:rPr>
        <w:t xml:space="preserve"> 1997.</w:t>
      </w:r>
      <w:r w:rsidRPr="00FB1DF7">
        <w:rPr>
          <w:sz w:val="28"/>
          <w:szCs w:val="28"/>
          <w:lang w:val="en-US"/>
        </w:rPr>
        <w:t xml:space="preserve"> –</w:t>
      </w:r>
      <w:r>
        <w:rPr>
          <w:sz w:val="28"/>
          <w:szCs w:val="28"/>
          <w:lang w:val="en-US"/>
        </w:rPr>
        <w:t xml:space="preserve"> Vol. 32.</w:t>
      </w:r>
      <w:r w:rsidRPr="00FB1DF7">
        <w:rPr>
          <w:sz w:val="28"/>
          <w:szCs w:val="28"/>
          <w:lang w:val="en-US"/>
        </w:rPr>
        <w:t xml:space="preserve"> –</w:t>
      </w:r>
      <w:r>
        <w:rPr>
          <w:sz w:val="28"/>
          <w:szCs w:val="28"/>
          <w:lang w:val="en-US"/>
        </w:rPr>
        <w:t xml:space="preserve"> P. 648</w:t>
      </w:r>
      <w:r w:rsidRPr="00FB1DF7">
        <w:rPr>
          <w:sz w:val="28"/>
          <w:szCs w:val="28"/>
          <w:lang w:val="en-US"/>
        </w:rPr>
        <w:t>–</w:t>
      </w:r>
      <w:r>
        <w:rPr>
          <w:sz w:val="28"/>
          <w:szCs w:val="28"/>
          <w:lang w:val="en-US"/>
        </w:rPr>
        <w:t>654.</w:t>
      </w:r>
    </w:p>
    <w:p w:rsidR="00FB1DF7" w:rsidRDefault="00FB1DF7" w:rsidP="00FB1DF7">
      <w:pPr>
        <w:spacing w:line="360" w:lineRule="auto"/>
        <w:jc w:val="both"/>
        <w:rPr>
          <w:sz w:val="28"/>
          <w:szCs w:val="28"/>
          <w:lang w:val="en-US"/>
        </w:rPr>
      </w:pPr>
      <w:r>
        <w:rPr>
          <w:i/>
          <w:sz w:val="28"/>
          <w:szCs w:val="28"/>
          <w:lang w:val="uk-UA"/>
        </w:rPr>
        <w:t xml:space="preserve">470. </w:t>
      </w:r>
      <w:r>
        <w:rPr>
          <w:i/>
          <w:sz w:val="28"/>
          <w:szCs w:val="28"/>
          <w:lang w:val="en-US"/>
        </w:rPr>
        <w:t>Single</w:t>
      </w:r>
      <w:r>
        <w:rPr>
          <w:sz w:val="28"/>
          <w:szCs w:val="28"/>
          <w:lang w:val="en-US"/>
        </w:rPr>
        <w:t xml:space="preserve"> versus bilateral mammary artery grafts: 10-year outcome analysis / Pick A.W., Orszuldk T.A., Anderson B.J., Schaff H.V. // Ann. Thorac. Surg. </w:t>
      </w:r>
      <w:r w:rsidRPr="00FB1DF7">
        <w:rPr>
          <w:sz w:val="28"/>
          <w:szCs w:val="28"/>
          <w:lang w:val="en-US"/>
        </w:rPr>
        <w:t>–</w:t>
      </w:r>
      <w:r>
        <w:rPr>
          <w:sz w:val="28"/>
          <w:szCs w:val="28"/>
          <w:lang w:val="en-US"/>
        </w:rPr>
        <w:t xml:space="preserve"> 1997. </w:t>
      </w:r>
      <w:r w:rsidRPr="00FB1DF7">
        <w:rPr>
          <w:sz w:val="28"/>
          <w:szCs w:val="28"/>
          <w:lang w:val="en-US"/>
        </w:rPr>
        <w:t>–</w:t>
      </w:r>
      <w:r>
        <w:rPr>
          <w:sz w:val="28"/>
          <w:szCs w:val="28"/>
          <w:lang w:val="en-US"/>
        </w:rPr>
        <w:t xml:space="preserve"> Vol. 64. </w:t>
      </w:r>
      <w:r w:rsidRPr="00FB1DF7">
        <w:rPr>
          <w:sz w:val="28"/>
          <w:szCs w:val="28"/>
          <w:lang w:val="en-US"/>
        </w:rPr>
        <w:t>–</w:t>
      </w:r>
      <w:r>
        <w:rPr>
          <w:sz w:val="28"/>
          <w:szCs w:val="28"/>
          <w:lang w:val="en-US"/>
        </w:rPr>
        <w:t xml:space="preserve"> P. 559</w:t>
      </w:r>
      <w:r w:rsidRPr="00FB1DF7">
        <w:rPr>
          <w:sz w:val="28"/>
          <w:szCs w:val="28"/>
          <w:lang w:val="en-US"/>
        </w:rPr>
        <w:t>–</w:t>
      </w:r>
      <w:r>
        <w:rPr>
          <w:sz w:val="28"/>
          <w:szCs w:val="28"/>
          <w:lang w:val="en-US"/>
        </w:rPr>
        <w:t>565.</w:t>
      </w:r>
    </w:p>
    <w:p w:rsidR="00FB1DF7" w:rsidRDefault="00FB1DF7" w:rsidP="00FB1DF7">
      <w:pPr>
        <w:spacing w:line="360" w:lineRule="auto"/>
        <w:jc w:val="both"/>
        <w:rPr>
          <w:sz w:val="28"/>
          <w:szCs w:val="28"/>
          <w:lang w:val="en-US"/>
        </w:rPr>
      </w:pPr>
      <w:r>
        <w:rPr>
          <w:i/>
          <w:sz w:val="28"/>
          <w:szCs w:val="28"/>
          <w:lang w:val="uk-UA"/>
        </w:rPr>
        <w:t xml:space="preserve">471. </w:t>
      </w:r>
      <w:r>
        <w:rPr>
          <w:i/>
          <w:sz w:val="28"/>
          <w:szCs w:val="28"/>
          <w:lang w:val="en-US"/>
        </w:rPr>
        <w:t>Sodium</w:t>
      </w:r>
      <w:r>
        <w:rPr>
          <w:sz w:val="28"/>
          <w:szCs w:val="28"/>
          <w:lang w:val="en-US"/>
        </w:rPr>
        <w:t xml:space="preserve"> hydrogen exchange inhibitions improve postishaemic recovery of function in the perfused rabbit heart / Myers M.L., Mathur S., Li G.H., Karmazyn M. // Cardiovasc. Res.</w:t>
      </w:r>
      <w:r w:rsidRPr="00FB1DF7">
        <w:rPr>
          <w:sz w:val="28"/>
          <w:szCs w:val="28"/>
          <w:lang w:val="en-US"/>
        </w:rPr>
        <w:t xml:space="preserve"> –</w:t>
      </w:r>
      <w:r>
        <w:rPr>
          <w:sz w:val="28"/>
          <w:szCs w:val="28"/>
          <w:lang w:val="en-US"/>
        </w:rPr>
        <w:t xml:space="preserve"> 1995.</w:t>
      </w:r>
      <w:r w:rsidRPr="00FB1DF7">
        <w:rPr>
          <w:sz w:val="28"/>
          <w:szCs w:val="28"/>
          <w:lang w:val="en-US"/>
        </w:rPr>
        <w:t xml:space="preserve"> –</w:t>
      </w:r>
      <w:r>
        <w:rPr>
          <w:sz w:val="28"/>
          <w:szCs w:val="28"/>
          <w:lang w:val="en-US"/>
        </w:rPr>
        <w:t xml:space="preserve"> Vol. 29.</w:t>
      </w:r>
      <w:r w:rsidRPr="00FB1DF7">
        <w:rPr>
          <w:sz w:val="28"/>
          <w:szCs w:val="28"/>
          <w:lang w:val="en-US"/>
        </w:rPr>
        <w:t xml:space="preserve"> –</w:t>
      </w:r>
      <w:r>
        <w:rPr>
          <w:sz w:val="28"/>
          <w:szCs w:val="28"/>
          <w:lang w:val="en-US"/>
        </w:rPr>
        <w:t xml:space="preserve"> P. 209</w:t>
      </w:r>
      <w:r w:rsidRPr="00FB1DF7">
        <w:rPr>
          <w:sz w:val="28"/>
          <w:szCs w:val="28"/>
          <w:lang w:val="en-US"/>
        </w:rPr>
        <w:t>–</w:t>
      </w:r>
      <w:r>
        <w:rPr>
          <w:sz w:val="28"/>
          <w:szCs w:val="28"/>
          <w:lang w:val="en-US"/>
        </w:rPr>
        <w:t>214.</w:t>
      </w:r>
    </w:p>
    <w:p w:rsidR="00FB1DF7" w:rsidRDefault="00FB1DF7" w:rsidP="00FB1DF7">
      <w:pPr>
        <w:spacing w:line="360" w:lineRule="auto"/>
        <w:jc w:val="both"/>
        <w:rPr>
          <w:sz w:val="28"/>
          <w:szCs w:val="28"/>
          <w:lang w:val="en-US"/>
        </w:rPr>
      </w:pPr>
      <w:r>
        <w:rPr>
          <w:i/>
          <w:sz w:val="28"/>
          <w:szCs w:val="28"/>
          <w:lang w:val="uk-UA"/>
        </w:rPr>
        <w:t xml:space="preserve">472. </w:t>
      </w:r>
      <w:r>
        <w:rPr>
          <w:i/>
          <w:sz w:val="28"/>
          <w:szCs w:val="28"/>
          <w:lang w:val="en-US"/>
        </w:rPr>
        <w:t xml:space="preserve">Some </w:t>
      </w:r>
      <w:r>
        <w:rPr>
          <w:sz w:val="28"/>
          <w:szCs w:val="28"/>
          <w:lang w:val="en-US"/>
        </w:rPr>
        <w:t>triggering mechanism, in addition to perfusion – contraction matching, may be essential to initiate hibernation / Van Binsbergen X.A., van Echteld C.J., Ferrari R., Ruigrok T.J. // Basic Res. Cardiol.</w:t>
      </w:r>
      <w:r w:rsidRPr="00FB1DF7">
        <w:rPr>
          <w:sz w:val="28"/>
          <w:szCs w:val="28"/>
          <w:lang w:val="en-US"/>
        </w:rPr>
        <w:t xml:space="preserve"> –</w:t>
      </w:r>
      <w:r>
        <w:rPr>
          <w:sz w:val="28"/>
          <w:szCs w:val="28"/>
          <w:lang w:val="en-US"/>
        </w:rPr>
        <w:t xml:space="preserve"> 1997.</w:t>
      </w:r>
      <w:r w:rsidRPr="00FB1DF7">
        <w:rPr>
          <w:sz w:val="28"/>
          <w:szCs w:val="28"/>
          <w:lang w:val="en-US"/>
        </w:rPr>
        <w:t xml:space="preserve"> –</w:t>
      </w:r>
      <w:r>
        <w:rPr>
          <w:sz w:val="28"/>
          <w:szCs w:val="28"/>
          <w:lang w:val="en-US"/>
        </w:rPr>
        <w:t xml:space="preserve"> Vol. 92.</w:t>
      </w:r>
      <w:r w:rsidRPr="00FB1DF7">
        <w:rPr>
          <w:sz w:val="28"/>
          <w:szCs w:val="28"/>
          <w:lang w:val="en-US"/>
        </w:rPr>
        <w:t xml:space="preserve"> –</w:t>
      </w:r>
      <w:r>
        <w:rPr>
          <w:sz w:val="28"/>
          <w:szCs w:val="28"/>
          <w:lang w:val="en-US"/>
        </w:rPr>
        <w:t xml:space="preserve"> Suppl. 2.</w:t>
      </w:r>
      <w:r w:rsidRPr="00FB1DF7">
        <w:rPr>
          <w:sz w:val="28"/>
          <w:szCs w:val="28"/>
          <w:lang w:val="en-US"/>
        </w:rPr>
        <w:t xml:space="preserve"> –</w:t>
      </w:r>
      <w:r>
        <w:rPr>
          <w:sz w:val="28"/>
          <w:szCs w:val="28"/>
          <w:lang w:val="en-US"/>
        </w:rPr>
        <w:t xml:space="preserve"> P. 3</w:t>
      </w:r>
      <w:r w:rsidRPr="00FB1DF7">
        <w:rPr>
          <w:sz w:val="28"/>
          <w:szCs w:val="28"/>
          <w:lang w:val="en-US"/>
        </w:rPr>
        <w:t>–</w:t>
      </w:r>
      <w:r>
        <w:rPr>
          <w:sz w:val="28"/>
          <w:szCs w:val="28"/>
          <w:lang w:val="en-US"/>
        </w:rPr>
        <w:t>5.</w:t>
      </w:r>
    </w:p>
    <w:p w:rsidR="00FB1DF7" w:rsidRDefault="00FB1DF7" w:rsidP="00FB1DF7">
      <w:pPr>
        <w:tabs>
          <w:tab w:val="num" w:pos="1080"/>
          <w:tab w:val="num" w:pos="1260"/>
        </w:tabs>
        <w:spacing w:line="360" w:lineRule="auto"/>
        <w:jc w:val="both"/>
        <w:rPr>
          <w:sz w:val="28"/>
          <w:lang w:val="uk-UA"/>
        </w:rPr>
      </w:pPr>
      <w:r>
        <w:rPr>
          <w:i/>
          <w:sz w:val="28"/>
          <w:lang w:val="uk-UA"/>
        </w:rPr>
        <w:lastRenderedPageBreak/>
        <w:t xml:space="preserve">473. </w:t>
      </w:r>
      <w:r>
        <w:rPr>
          <w:i/>
          <w:sz w:val="28"/>
          <w:lang w:val="en-US"/>
        </w:rPr>
        <w:t>Spinale F.G.</w:t>
      </w:r>
      <w:r>
        <w:rPr>
          <w:sz w:val="28"/>
          <w:lang w:val="en-US"/>
        </w:rPr>
        <w:t xml:space="preserve"> Novel approaches to retard ventricular in heart failure // Europ. J. Heart Failure.</w:t>
      </w:r>
      <w:r w:rsidRPr="002E5377">
        <w:rPr>
          <w:sz w:val="28"/>
          <w:szCs w:val="28"/>
          <w:lang w:val="en-US"/>
        </w:rPr>
        <w:t xml:space="preserve"> –</w:t>
      </w:r>
      <w:r>
        <w:rPr>
          <w:sz w:val="28"/>
          <w:lang w:val="en-US"/>
        </w:rPr>
        <w:t xml:space="preserve"> 1999.</w:t>
      </w:r>
      <w:r w:rsidRPr="002E5377">
        <w:rPr>
          <w:sz w:val="28"/>
          <w:szCs w:val="28"/>
          <w:lang w:val="en-US"/>
        </w:rPr>
        <w:t xml:space="preserve"> –</w:t>
      </w:r>
      <w:r>
        <w:rPr>
          <w:sz w:val="28"/>
          <w:lang w:val="en-US"/>
        </w:rPr>
        <w:t xml:space="preserve"> Vol. 1.</w:t>
      </w:r>
      <w:r w:rsidRPr="002E5377">
        <w:rPr>
          <w:sz w:val="28"/>
          <w:szCs w:val="28"/>
          <w:lang w:val="en-US"/>
        </w:rPr>
        <w:t xml:space="preserve"> –</w:t>
      </w:r>
      <w:r>
        <w:rPr>
          <w:sz w:val="28"/>
          <w:lang w:val="en-US"/>
        </w:rPr>
        <w:t xml:space="preserve"> P. 17</w:t>
      </w:r>
      <w:r w:rsidRPr="002E5377">
        <w:rPr>
          <w:sz w:val="28"/>
          <w:szCs w:val="28"/>
          <w:lang w:val="en-US"/>
        </w:rPr>
        <w:t>–</w:t>
      </w:r>
      <w:r>
        <w:rPr>
          <w:sz w:val="28"/>
          <w:lang w:val="en-US"/>
        </w:rPr>
        <w:t>23.</w:t>
      </w:r>
    </w:p>
    <w:p w:rsidR="00FB1DF7" w:rsidRDefault="00FB1DF7" w:rsidP="00FB1DF7">
      <w:pPr>
        <w:spacing w:line="360" w:lineRule="auto"/>
        <w:jc w:val="both"/>
        <w:rPr>
          <w:sz w:val="28"/>
          <w:szCs w:val="28"/>
          <w:lang w:val="en-US"/>
        </w:rPr>
      </w:pPr>
      <w:r>
        <w:rPr>
          <w:i/>
          <w:sz w:val="28"/>
          <w:szCs w:val="28"/>
          <w:lang w:val="uk-UA"/>
        </w:rPr>
        <w:t xml:space="preserve">474. </w:t>
      </w:r>
      <w:r>
        <w:rPr>
          <w:i/>
          <w:sz w:val="28"/>
          <w:szCs w:val="28"/>
          <w:lang w:val="en-US"/>
        </w:rPr>
        <w:t xml:space="preserve">Stent-induced </w:t>
      </w:r>
      <w:r>
        <w:rPr>
          <w:sz w:val="28"/>
          <w:szCs w:val="28"/>
          <w:lang w:val="en-US"/>
        </w:rPr>
        <w:t>expression and activation of the leukocyte integrin Mac-1 is associated with neointimal thickening and restenosis / Inoue T., Uchida T., Yaguchi I. et al. // Circulation.</w:t>
      </w:r>
      <w:r w:rsidRPr="002E5377">
        <w:rPr>
          <w:sz w:val="28"/>
          <w:szCs w:val="28"/>
          <w:lang w:val="en-US"/>
        </w:rPr>
        <w:t xml:space="preserve"> –</w:t>
      </w:r>
      <w:r>
        <w:rPr>
          <w:sz w:val="28"/>
          <w:szCs w:val="28"/>
          <w:lang w:val="en-US"/>
        </w:rPr>
        <w:t xml:space="preserve"> 2003.</w:t>
      </w:r>
      <w:r w:rsidRPr="002E5377">
        <w:rPr>
          <w:sz w:val="28"/>
          <w:szCs w:val="28"/>
          <w:lang w:val="en-US"/>
        </w:rPr>
        <w:t xml:space="preserve"> –</w:t>
      </w:r>
      <w:r>
        <w:rPr>
          <w:sz w:val="28"/>
          <w:szCs w:val="28"/>
          <w:lang w:val="en-US"/>
        </w:rPr>
        <w:t xml:space="preserve"> Vol. 107, </w:t>
      </w:r>
      <w:r>
        <w:rPr>
          <w:sz w:val="28"/>
          <w:szCs w:val="28"/>
          <w:lang w:val="uk-UA"/>
        </w:rPr>
        <w:t>№ 13.</w:t>
      </w:r>
      <w:r w:rsidRPr="002E5377">
        <w:rPr>
          <w:sz w:val="28"/>
          <w:szCs w:val="28"/>
          <w:lang w:val="en-US"/>
        </w:rPr>
        <w:t xml:space="preserve"> –</w:t>
      </w:r>
      <w:r>
        <w:rPr>
          <w:sz w:val="28"/>
          <w:szCs w:val="28"/>
          <w:lang w:val="uk-UA"/>
        </w:rPr>
        <w:t xml:space="preserve"> </w:t>
      </w:r>
      <w:r>
        <w:rPr>
          <w:sz w:val="28"/>
          <w:szCs w:val="28"/>
          <w:lang w:val="en-US"/>
        </w:rPr>
        <w:t>P. 1757</w:t>
      </w:r>
      <w:r w:rsidRPr="002E5377">
        <w:rPr>
          <w:sz w:val="28"/>
          <w:szCs w:val="28"/>
          <w:lang w:val="en-US"/>
        </w:rPr>
        <w:t>–</w:t>
      </w:r>
      <w:r>
        <w:rPr>
          <w:sz w:val="28"/>
          <w:szCs w:val="28"/>
          <w:lang w:val="en-US"/>
        </w:rPr>
        <w:t>1763.</w:t>
      </w:r>
    </w:p>
    <w:p w:rsidR="00FB1DF7" w:rsidRDefault="00FB1DF7" w:rsidP="00FB1DF7">
      <w:pPr>
        <w:spacing w:line="360" w:lineRule="auto"/>
        <w:jc w:val="both"/>
        <w:rPr>
          <w:sz w:val="28"/>
          <w:szCs w:val="28"/>
          <w:lang w:val="en-US"/>
        </w:rPr>
      </w:pPr>
      <w:r>
        <w:rPr>
          <w:i/>
          <w:sz w:val="28"/>
          <w:szCs w:val="28"/>
          <w:lang w:val="uk-UA"/>
        </w:rPr>
        <w:t xml:space="preserve">475. </w:t>
      </w:r>
      <w:r>
        <w:rPr>
          <w:i/>
          <w:sz w:val="28"/>
          <w:szCs w:val="28"/>
          <w:lang w:val="en-US"/>
        </w:rPr>
        <w:t xml:space="preserve">Structural </w:t>
      </w:r>
      <w:r>
        <w:rPr>
          <w:sz w:val="28"/>
          <w:szCs w:val="28"/>
          <w:lang w:val="en-US"/>
        </w:rPr>
        <w:t>and metabolic correlates of the ischemic dysfunction in humans / Depre C., Vanoverschelde J.L., Melin J.A. et al. // Amer. J. Physicl.</w:t>
      </w:r>
      <w:r w:rsidRPr="0051231C">
        <w:rPr>
          <w:sz w:val="28"/>
          <w:szCs w:val="28"/>
          <w:lang w:val="en-US"/>
        </w:rPr>
        <w:t xml:space="preserve"> –</w:t>
      </w:r>
      <w:r>
        <w:rPr>
          <w:sz w:val="28"/>
          <w:szCs w:val="28"/>
          <w:lang w:val="en-US"/>
        </w:rPr>
        <w:t xml:space="preserve"> 1995.</w:t>
      </w:r>
      <w:r w:rsidRPr="0051231C">
        <w:rPr>
          <w:sz w:val="28"/>
          <w:szCs w:val="28"/>
          <w:lang w:val="en-US"/>
        </w:rPr>
        <w:t xml:space="preserve"> –</w:t>
      </w:r>
      <w:r>
        <w:rPr>
          <w:sz w:val="28"/>
          <w:szCs w:val="28"/>
          <w:lang w:val="en-US"/>
        </w:rPr>
        <w:t xml:space="preserve"> Vol. 268.</w:t>
      </w:r>
      <w:r w:rsidRPr="0051231C">
        <w:rPr>
          <w:sz w:val="28"/>
          <w:szCs w:val="28"/>
          <w:lang w:val="en-US"/>
        </w:rPr>
        <w:t xml:space="preserve"> –</w:t>
      </w:r>
      <w:r>
        <w:rPr>
          <w:sz w:val="28"/>
          <w:szCs w:val="28"/>
          <w:lang w:val="en-US"/>
        </w:rPr>
        <w:t xml:space="preserve"> P. H1265</w:t>
      </w:r>
      <w:r w:rsidRPr="0051231C">
        <w:rPr>
          <w:sz w:val="28"/>
          <w:szCs w:val="28"/>
          <w:lang w:val="en-US"/>
        </w:rPr>
        <w:t>–</w:t>
      </w:r>
      <w:r>
        <w:rPr>
          <w:sz w:val="28"/>
          <w:szCs w:val="28"/>
          <w:lang w:val="en-US"/>
        </w:rPr>
        <w:t>H1275.</w:t>
      </w:r>
    </w:p>
    <w:p w:rsidR="00FB1DF7" w:rsidRDefault="00FB1DF7" w:rsidP="00FB1DF7">
      <w:pPr>
        <w:spacing w:line="360" w:lineRule="auto"/>
        <w:jc w:val="both"/>
        <w:rPr>
          <w:sz w:val="28"/>
          <w:szCs w:val="28"/>
          <w:lang w:val="en-US"/>
        </w:rPr>
      </w:pPr>
      <w:r>
        <w:rPr>
          <w:i/>
          <w:sz w:val="28"/>
          <w:szCs w:val="28"/>
          <w:lang w:val="uk-UA"/>
        </w:rPr>
        <w:t xml:space="preserve">476. </w:t>
      </w:r>
      <w:r>
        <w:rPr>
          <w:i/>
          <w:sz w:val="28"/>
          <w:szCs w:val="28"/>
          <w:lang w:val="en-US"/>
        </w:rPr>
        <w:t>Surgical</w:t>
      </w:r>
      <w:r>
        <w:rPr>
          <w:sz w:val="28"/>
          <w:szCs w:val="28"/>
          <w:lang w:val="en-US"/>
        </w:rPr>
        <w:t xml:space="preserve"> anterior ventricular endocardial restoration (SAVER) in the dilated remodeled ventricle after anterior myocardial infarction. RESTORE group. Reconstructive Endoventricular Surgery, returning Torsion Original Radius Elliptical Shape to the LV / Athanasuleas C.L., Stanley A.W., Buckberg G.D. et al. // J. Am. Coll. Cardiol. </w:t>
      </w:r>
      <w:r w:rsidRPr="00FB1DF7">
        <w:rPr>
          <w:sz w:val="28"/>
          <w:szCs w:val="28"/>
          <w:lang w:val="en-US"/>
        </w:rPr>
        <w:t>–</w:t>
      </w:r>
      <w:r>
        <w:rPr>
          <w:sz w:val="28"/>
          <w:szCs w:val="28"/>
          <w:lang w:val="en-US"/>
        </w:rPr>
        <w:t xml:space="preserve"> 2001. </w:t>
      </w:r>
      <w:r w:rsidRPr="00FB1DF7">
        <w:rPr>
          <w:sz w:val="28"/>
          <w:szCs w:val="28"/>
          <w:lang w:val="en-US"/>
        </w:rPr>
        <w:t>–</w:t>
      </w:r>
      <w:r>
        <w:rPr>
          <w:sz w:val="28"/>
          <w:szCs w:val="28"/>
          <w:lang w:val="en-US"/>
        </w:rPr>
        <w:t xml:space="preserve"> Vol. 37. </w:t>
      </w:r>
      <w:r w:rsidRPr="00FB1DF7">
        <w:rPr>
          <w:sz w:val="28"/>
          <w:szCs w:val="28"/>
          <w:lang w:val="en-US"/>
        </w:rPr>
        <w:t>–</w:t>
      </w:r>
      <w:r>
        <w:rPr>
          <w:sz w:val="28"/>
          <w:szCs w:val="28"/>
          <w:lang w:val="en-US"/>
        </w:rPr>
        <w:t xml:space="preserve"> P. 1199</w:t>
      </w:r>
      <w:r w:rsidRPr="00FB1DF7">
        <w:rPr>
          <w:sz w:val="28"/>
          <w:szCs w:val="28"/>
          <w:lang w:val="en-US"/>
        </w:rPr>
        <w:t>–</w:t>
      </w:r>
      <w:r>
        <w:rPr>
          <w:sz w:val="28"/>
          <w:szCs w:val="28"/>
          <w:lang w:val="en-US"/>
        </w:rPr>
        <w:t>1209.</w:t>
      </w:r>
    </w:p>
    <w:p w:rsidR="00FB1DF7" w:rsidRDefault="00FB1DF7" w:rsidP="00FB1DF7">
      <w:pPr>
        <w:spacing w:line="360" w:lineRule="auto"/>
        <w:jc w:val="both"/>
        <w:rPr>
          <w:sz w:val="28"/>
          <w:szCs w:val="28"/>
          <w:lang w:val="en-US"/>
        </w:rPr>
      </w:pPr>
      <w:r>
        <w:rPr>
          <w:i/>
          <w:sz w:val="28"/>
          <w:szCs w:val="28"/>
          <w:lang w:val="uk-UA"/>
        </w:rPr>
        <w:t xml:space="preserve">477. </w:t>
      </w:r>
      <w:r>
        <w:rPr>
          <w:i/>
          <w:sz w:val="28"/>
          <w:szCs w:val="28"/>
          <w:lang w:val="en-US"/>
        </w:rPr>
        <w:t>Surgical</w:t>
      </w:r>
      <w:r>
        <w:rPr>
          <w:sz w:val="28"/>
          <w:szCs w:val="28"/>
          <w:lang w:val="en-US"/>
        </w:rPr>
        <w:t xml:space="preserve"> treatment of dilated cardiomyopathy with conventional techniques / Calafiore A.M., Gallina S., Contini M. et al. // Eur. J. Cardiothorac. Surg.</w:t>
      </w:r>
      <w:r w:rsidRPr="00FB1DF7">
        <w:rPr>
          <w:sz w:val="28"/>
          <w:szCs w:val="28"/>
          <w:lang w:val="en-US"/>
        </w:rPr>
        <w:t xml:space="preserve"> –</w:t>
      </w:r>
      <w:r>
        <w:rPr>
          <w:sz w:val="28"/>
          <w:szCs w:val="28"/>
          <w:lang w:val="en-US"/>
        </w:rPr>
        <w:t xml:space="preserve"> 1999.</w:t>
      </w:r>
      <w:r w:rsidRPr="00FB1DF7">
        <w:rPr>
          <w:sz w:val="28"/>
          <w:szCs w:val="28"/>
          <w:lang w:val="en-US"/>
        </w:rPr>
        <w:t xml:space="preserve"> –</w:t>
      </w:r>
      <w:r>
        <w:rPr>
          <w:sz w:val="28"/>
          <w:szCs w:val="28"/>
          <w:lang w:val="en-US"/>
        </w:rPr>
        <w:t xml:space="preserve"> Vol. 16 (Suppl. I).</w:t>
      </w:r>
      <w:r w:rsidRPr="00FB1DF7">
        <w:rPr>
          <w:sz w:val="28"/>
          <w:szCs w:val="28"/>
          <w:lang w:val="en-US"/>
        </w:rPr>
        <w:t xml:space="preserve"> –</w:t>
      </w:r>
      <w:r>
        <w:rPr>
          <w:sz w:val="28"/>
          <w:szCs w:val="28"/>
          <w:lang w:val="en-US"/>
        </w:rPr>
        <w:t xml:space="preserve"> P. S73</w:t>
      </w:r>
      <w:r w:rsidRPr="00FB1DF7">
        <w:rPr>
          <w:sz w:val="28"/>
          <w:szCs w:val="28"/>
          <w:lang w:val="en-US"/>
        </w:rPr>
        <w:t>–</w:t>
      </w:r>
      <w:r>
        <w:rPr>
          <w:sz w:val="28"/>
          <w:szCs w:val="28"/>
          <w:lang w:val="en-US"/>
        </w:rPr>
        <w:t>S78.</w:t>
      </w:r>
    </w:p>
    <w:p w:rsidR="00FB1DF7" w:rsidRDefault="00FB1DF7" w:rsidP="00FB1DF7">
      <w:pPr>
        <w:spacing w:line="360" w:lineRule="auto"/>
        <w:jc w:val="both"/>
        <w:rPr>
          <w:sz w:val="28"/>
          <w:szCs w:val="28"/>
          <w:lang w:val="en-US"/>
        </w:rPr>
      </w:pPr>
      <w:r>
        <w:rPr>
          <w:i/>
          <w:sz w:val="28"/>
          <w:szCs w:val="28"/>
          <w:lang w:val="uk-UA"/>
        </w:rPr>
        <w:t xml:space="preserve">478. </w:t>
      </w:r>
      <w:r>
        <w:rPr>
          <w:i/>
          <w:sz w:val="28"/>
          <w:szCs w:val="28"/>
          <w:lang w:val="en-US"/>
        </w:rPr>
        <w:t>Su X.,</w:t>
      </w:r>
      <w:r>
        <w:rPr>
          <w:sz w:val="28"/>
          <w:szCs w:val="28"/>
          <w:lang w:val="en-US"/>
        </w:rPr>
        <w:t xml:space="preserve"> Sekiguchi M., Endo M. An ultrastructural study of cardiac myocytes in postmyocardial infarction ventricular aneurysm representative of chronic ischemic myocardium using semiquantitative and quantitative assessment // Cardiovasc. Pathol.</w:t>
      </w:r>
      <w:r w:rsidRPr="00FB1DF7">
        <w:rPr>
          <w:sz w:val="28"/>
          <w:szCs w:val="28"/>
          <w:lang w:val="en-US"/>
        </w:rPr>
        <w:t xml:space="preserve"> –</w:t>
      </w:r>
      <w:r>
        <w:rPr>
          <w:sz w:val="28"/>
          <w:szCs w:val="28"/>
          <w:lang w:val="en-US"/>
        </w:rPr>
        <w:t xml:space="preserve"> 2000.</w:t>
      </w:r>
      <w:r w:rsidRPr="00FB1DF7">
        <w:rPr>
          <w:sz w:val="28"/>
          <w:szCs w:val="28"/>
          <w:lang w:val="en-US"/>
        </w:rPr>
        <w:t xml:space="preserve"> –</w:t>
      </w:r>
      <w:r>
        <w:rPr>
          <w:sz w:val="28"/>
          <w:szCs w:val="28"/>
          <w:lang w:val="en-US"/>
        </w:rPr>
        <w:t xml:space="preserve"> Vol. 9.</w:t>
      </w:r>
      <w:r w:rsidRPr="00FB1DF7">
        <w:rPr>
          <w:sz w:val="28"/>
          <w:szCs w:val="28"/>
          <w:lang w:val="en-US"/>
        </w:rPr>
        <w:t xml:space="preserve"> –</w:t>
      </w:r>
      <w:r>
        <w:rPr>
          <w:sz w:val="28"/>
          <w:szCs w:val="28"/>
          <w:lang w:val="en-US"/>
        </w:rPr>
        <w:t xml:space="preserve"> P. 1</w:t>
      </w:r>
      <w:r w:rsidRPr="00FB1DF7">
        <w:rPr>
          <w:sz w:val="28"/>
          <w:szCs w:val="28"/>
          <w:lang w:val="en-US"/>
        </w:rPr>
        <w:t>–</w:t>
      </w:r>
      <w:r>
        <w:rPr>
          <w:sz w:val="28"/>
          <w:szCs w:val="28"/>
          <w:lang w:val="en-US"/>
        </w:rPr>
        <w:t>8.</w:t>
      </w:r>
    </w:p>
    <w:p w:rsidR="00FB1DF7" w:rsidRDefault="00FB1DF7" w:rsidP="00FB1DF7">
      <w:pPr>
        <w:spacing w:line="360" w:lineRule="auto"/>
        <w:jc w:val="both"/>
        <w:rPr>
          <w:sz w:val="28"/>
          <w:szCs w:val="28"/>
          <w:lang w:val="en-US"/>
        </w:rPr>
      </w:pPr>
      <w:r>
        <w:rPr>
          <w:i/>
          <w:sz w:val="28"/>
          <w:szCs w:val="28"/>
          <w:lang w:val="uk-UA"/>
        </w:rPr>
        <w:t xml:space="preserve">479. </w:t>
      </w:r>
      <w:r>
        <w:rPr>
          <w:i/>
          <w:sz w:val="28"/>
          <w:szCs w:val="28"/>
          <w:lang w:val="en-US"/>
        </w:rPr>
        <w:t xml:space="preserve">Taniguchi K., </w:t>
      </w:r>
      <w:r>
        <w:rPr>
          <w:sz w:val="28"/>
          <w:szCs w:val="28"/>
          <w:lang w:val="en-US"/>
        </w:rPr>
        <w:t>Sakurai M., Takahashi T. Postinfarction left ventricular aneurism: regional stress, function, and remodeling after aneurysmectomy // J. Thorac. Cardiovasc. Surg.</w:t>
      </w:r>
      <w:r w:rsidRPr="0051231C">
        <w:rPr>
          <w:sz w:val="28"/>
          <w:szCs w:val="28"/>
          <w:lang w:val="en-US"/>
        </w:rPr>
        <w:t xml:space="preserve"> –</w:t>
      </w:r>
      <w:r>
        <w:rPr>
          <w:sz w:val="28"/>
          <w:szCs w:val="28"/>
          <w:lang w:val="en-US"/>
        </w:rPr>
        <w:t xml:space="preserve"> 1998.</w:t>
      </w:r>
      <w:r w:rsidRPr="0051231C">
        <w:rPr>
          <w:sz w:val="28"/>
          <w:szCs w:val="28"/>
          <w:lang w:val="en-US"/>
        </w:rPr>
        <w:t xml:space="preserve"> –</w:t>
      </w:r>
      <w:r>
        <w:rPr>
          <w:sz w:val="28"/>
          <w:szCs w:val="28"/>
          <w:lang w:val="en-US"/>
        </w:rPr>
        <w:t xml:space="preserve"> Vol. 46.</w:t>
      </w:r>
      <w:r w:rsidRPr="0051231C">
        <w:rPr>
          <w:sz w:val="28"/>
          <w:szCs w:val="28"/>
          <w:lang w:val="en-US"/>
        </w:rPr>
        <w:t xml:space="preserve"> –</w:t>
      </w:r>
      <w:r>
        <w:rPr>
          <w:sz w:val="28"/>
          <w:szCs w:val="28"/>
          <w:lang w:val="en-US"/>
        </w:rPr>
        <w:t xml:space="preserve"> P. 253</w:t>
      </w:r>
      <w:r w:rsidRPr="0051231C">
        <w:rPr>
          <w:sz w:val="28"/>
          <w:szCs w:val="28"/>
          <w:lang w:val="en-US"/>
        </w:rPr>
        <w:t>–</w:t>
      </w:r>
      <w:r>
        <w:rPr>
          <w:sz w:val="28"/>
          <w:szCs w:val="28"/>
          <w:lang w:val="en-US"/>
        </w:rPr>
        <w:t>259.</w:t>
      </w:r>
    </w:p>
    <w:p w:rsidR="00FB1DF7" w:rsidRDefault="00FB1DF7" w:rsidP="00FB1DF7">
      <w:pPr>
        <w:spacing w:line="360" w:lineRule="auto"/>
        <w:jc w:val="both"/>
        <w:rPr>
          <w:sz w:val="28"/>
          <w:szCs w:val="28"/>
          <w:lang w:val="en-US"/>
        </w:rPr>
      </w:pPr>
      <w:r>
        <w:rPr>
          <w:i/>
          <w:sz w:val="28"/>
          <w:szCs w:val="28"/>
          <w:lang w:val="uk-UA"/>
        </w:rPr>
        <w:t xml:space="preserve">480. </w:t>
      </w:r>
      <w:r>
        <w:rPr>
          <w:i/>
          <w:sz w:val="28"/>
          <w:szCs w:val="28"/>
          <w:lang w:val="en-US"/>
        </w:rPr>
        <w:t xml:space="preserve">Tarolo G.L., </w:t>
      </w:r>
      <w:r>
        <w:rPr>
          <w:sz w:val="28"/>
          <w:szCs w:val="28"/>
          <w:lang w:val="en-US"/>
        </w:rPr>
        <w:t>Fiorentini C., Bestetti A. Nuclear cardiology and echocardiography in assessment myocardial viability // Eur. J. Nucl. Med.</w:t>
      </w:r>
      <w:r w:rsidRPr="0051231C">
        <w:rPr>
          <w:sz w:val="28"/>
          <w:szCs w:val="28"/>
          <w:lang w:val="en-US"/>
        </w:rPr>
        <w:t xml:space="preserve"> –</w:t>
      </w:r>
      <w:r>
        <w:rPr>
          <w:sz w:val="28"/>
          <w:szCs w:val="28"/>
          <w:lang w:val="en-US"/>
        </w:rPr>
        <w:t xml:space="preserve"> 1996.</w:t>
      </w:r>
      <w:r w:rsidRPr="0051231C">
        <w:rPr>
          <w:sz w:val="28"/>
          <w:szCs w:val="28"/>
          <w:lang w:val="en-US"/>
        </w:rPr>
        <w:t xml:space="preserve"> –</w:t>
      </w:r>
      <w:r>
        <w:rPr>
          <w:sz w:val="28"/>
          <w:szCs w:val="28"/>
          <w:lang w:val="en-US"/>
        </w:rPr>
        <w:t xml:space="preserve"> Vol. 40.</w:t>
      </w:r>
      <w:r w:rsidRPr="0051231C">
        <w:rPr>
          <w:sz w:val="28"/>
          <w:szCs w:val="28"/>
          <w:lang w:val="en-US"/>
        </w:rPr>
        <w:t xml:space="preserve"> –</w:t>
      </w:r>
      <w:r>
        <w:rPr>
          <w:sz w:val="28"/>
          <w:szCs w:val="28"/>
          <w:lang w:val="en-US"/>
        </w:rPr>
        <w:t xml:space="preserve"> P. 91</w:t>
      </w:r>
      <w:r w:rsidRPr="0051231C">
        <w:rPr>
          <w:sz w:val="28"/>
          <w:szCs w:val="28"/>
          <w:lang w:val="en-US"/>
        </w:rPr>
        <w:t>–</w:t>
      </w:r>
      <w:r>
        <w:rPr>
          <w:sz w:val="28"/>
          <w:szCs w:val="28"/>
          <w:lang w:val="en-US"/>
        </w:rPr>
        <w:t>107.</w:t>
      </w:r>
    </w:p>
    <w:p w:rsidR="00FB1DF7" w:rsidRPr="00133D9D" w:rsidRDefault="00FB1DF7" w:rsidP="00FB1DF7">
      <w:pPr>
        <w:spacing w:line="360" w:lineRule="auto"/>
        <w:jc w:val="both"/>
        <w:rPr>
          <w:sz w:val="28"/>
          <w:szCs w:val="28"/>
          <w:lang w:val="uk-UA"/>
        </w:rPr>
      </w:pPr>
      <w:r>
        <w:rPr>
          <w:i/>
          <w:sz w:val="28"/>
          <w:szCs w:val="28"/>
          <w:lang w:val="uk-UA"/>
        </w:rPr>
        <w:t xml:space="preserve">481. </w:t>
      </w:r>
      <w:r>
        <w:rPr>
          <w:i/>
          <w:sz w:val="28"/>
          <w:szCs w:val="28"/>
          <w:lang w:val="en-US"/>
        </w:rPr>
        <w:t xml:space="preserve">The acid </w:t>
      </w:r>
      <w:r>
        <w:rPr>
          <w:sz w:val="28"/>
          <w:szCs w:val="28"/>
          <w:lang w:val="en-US"/>
        </w:rPr>
        <w:t>respouse to gastrin disting diseases duodenal ulcen patients from Helicobacter pylori infected that they subjects / Gillen D., Omar E., Sui P. et al. // Gastroenterology.</w:t>
      </w:r>
      <w:r w:rsidRPr="0051231C">
        <w:rPr>
          <w:sz w:val="28"/>
          <w:szCs w:val="28"/>
          <w:lang w:val="en-US"/>
        </w:rPr>
        <w:t xml:space="preserve"> –</w:t>
      </w:r>
      <w:r>
        <w:rPr>
          <w:sz w:val="28"/>
          <w:szCs w:val="28"/>
          <w:lang w:val="en-US"/>
        </w:rPr>
        <w:t xml:space="preserve"> 1998.</w:t>
      </w:r>
      <w:r w:rsidRPr="0051231C">
        <w:rPr>
          <w:sz w:val="28"/>
          <w:szCs w:val="28"/>
          <w:lang w:val="en-US"/>
        </w:rPr>
        <w:t xml:space="preserve"> –</w:t>
      </w:r>
      <w:r>
        <w:rPr>
          <w:sz w:val="28"/>
          <w:szCs w:val="28"/>
          <w:lang w:val="en-US"/>
        </w:rPr>
        <w:t xml:space="preserve"> Vol. 114.</w:t>
      </w:r>
      <w:r w:rsidRPr="0051231C">
        <w:rPr>
          <w:sz w:val="28"/>
          <w:szCs w:val="28"/>
          <w:lang w:val="en-US"/>
        </w:rPr>
        <w:t xml:space="preserve"> –</w:t>
      </w:r>
      <w:r>
        <w:rPr>
          <w:sz w:val="28"/>
          <w:szCs w:val="28"/>
          <w:lang w:val="en-US"/>
        </w:rPr>
        <w:t xml:space="preserve"> </w:t>
      </w:r>
      <w:r>
        <w:rPr>
          <w:sz w:val="28"/>
          <w:szCs w:val="28"/>
          <w:lang w:val="uk-UA"/>
        </w:rPr>
        <w:t>№</w:t>
      </w:r>
      <w:r>
        <w:rPr>
          <w:sz w:val="28"/>
          <w:szCs w:val="28"/>
          <w:lang w:val="en-US"/>
        </w:rPr>
        <w:t xml:space="preserve"> 1.</w:t>
      </w:r>
      <w:r w:rsidRPr="0051231C">
        <w:rPr>
          <w:sz w:val="28"/>
          <w:szCs w:val="28"/>
          <w:lang w:val="en-US"/>
        </w:rPr>
        <w:t xml:space="preserve"> –</w:t>
      </w:r>
      <w:r>
        <w:rPr>
          <w:sz w:val="28"/>
          <w:szCs w:val="28"/>
          <w:lang w:val="uk-UA"/>
        </w:rPr>
        <w:t xml:space="preserve"> Р. 50</w:t>
      </w:r>
      <w:r w:rsidRPr="0051231C">
        <w:rPr>
          <w:sz w:val="28"/>
          <w:szCs w:val="28"/>
          <w:lang w:val="en-US"/>
        </w:rPr>
        <w:t>–</w:t>
      </w:r>
      <w:r>
        <w:rPr>
          <w:sz w:val="28"/>
          <w:szCs w:val="28"/>
          <w:lang w:val="uk-UA"/>
        </w:rPr>
        <w:t>57.</w:t>
      </w:r>
    </w:p>
    <w:p w:rsidR="00FB1DF7" w:rsidRDefault="00FB1DF7" w:rsidP="00FB1DF7">
      <w:pPr>
        <w:spacing w:line="360" w:lineRule="auto"/>
        <w:jc w:val="both"/>
        <w:rPr>
          <w:sz w:val="28"/>
          <w:szCs w:val="28"/>
          <w:lang w:val="en-US"/>
        </w:rPr>
      </w:pPr>
      <w:r>
        <w:rPr>
          <w:i/>
          <w:sz w:val="28"/>
          <w:szCs w:val="28"/>
          <w:lang w:val="uk-UA"/>
        </w:rPr>
        <w:t xml:space="preserve">482. </w:t>
      </w:r>
      <w:r>
        <w:rPr>
          <w:i/>
          <w:sz w:val="28"/>
          <w:szCs w:val="28"/>
          <w:lang w:val="en-US"/>
        </w:rPr>
        <w:t xml:space="preserve">The </w:t>
      </w:r>
      <w:r>
        <w:rPr>
          <w:sz w:val="28"/>
          <w:szCs w:val="28"/>
          <w:lang w:val="en-US"/>
        </w:rPr>
        <w:t>epidemiology of heart failure: Framingham Study / Ho K.K., Pinsky J.L., Kannel W.B. et al. // J. Am. Coll. Cardiol.</w:t>
      </w:r>
      <w:r w:rsidRPr="00FB1DF7">
        <w:rPr>
          <w:sz w:val="28"/>
          <w:szCs w:val="28"/>
          <w:lang w:val="en-US"/>
        </w:rPr>
        <w:t xml:space="preserve"> –</w:t>
      </w:r>
      <w:r>
        <w:rPr>
          <w:sz w:val="28"/>
          <w:szCs w:val="28"/>
          <w:lang w:val="en-US"/>
        </w:rPr>
        <w:t xml:space="preserve"> 1993.</w:t>
      </w:r>
      <w:r w:rsidRPr="00FB1DF7">
        <w:rPr>
          <w:sz w:val="28"/>
          <w:szCs w:val="28"/>
          <w:lang w:val="en-US"/>
        </w:rPr>
        <w:t xml:space="preserve"> –</w:t>
      </w:r>
      <w:r>
        <w:rPr>
          <w:sz w:val="28"/>
          <w:szCs w:val="28"/>
          <w:lang w:val="en-US"/>
        </w:rPr>
        <w:t xml:space="preserve"> V. 22 (suppl A).</w:t>
      </w:r>
      <w:r w:rsidRPr="00FB1DF7">
        <w:rPr>
          <w:sz w:val="28"/>
          <w:szCs w:val="28"/>
          <w:lang w:val="en-US"/>
        </w:rPr>
        <w:t xml:space="preserve"> –</w:t>
      </w:r>
      <w:r>
        <w:rPr>
          <w:sz w:val="28"/>
          <w:szCs w:val="28"/>
          <w:lang w:val="en-US"/>
        </w:rPr>
        <w:t xml:space="preserve"> P. 6A</w:t>
      </w:r>
      <w:r w:rsidRPr="00FB1DF7">
        <w:rPr>
          <w:sz w:val="28"/>
          <w:szCs w:val="28"/>
          <w:lang w:val="en-US"/>
        </w:rPr>
        <w:t>–</w:t>
      </w:r>
      <w:r>
        <w:rPr>
          <w:sz w:val="28"/>
          <w:szCs w:val="28"/>
          <w:lang w:val="en-US"/>
        </w:rPr>
        <w:t>13A.</w:t>
      </w:r>
    </w:p>
    <w:p w:rsidR="00FB1DF7" w:rsidRDefault="00FB1DF7" w:rsidP="00FB1DF7">
      <w:pPr>
        <w:spacing w:line="360" w:lineRule="auto"/>
        <w:jc w:val="both"/>
        <w:rPr>
          <w:sz w:val="28"/>
          <w:szCs w:val="28"/>
          <w:lang w:val="en-US"/>
        </w:rPr>
      </w:pPr>
      <w:r>
        <w:rPr>
          <w:i/>
          <w:sz w:val="28"/>
          <w:szCs w:val="28"/>
          <w:lang w:val="uk-UA"/>
        </w:rPr>
        <w:lastRenderedPageBreak/>
        <w:t xml:space="preserve">483. </w:t>
      </w:r>
      <w:r>
        <w:rPr>
          <w:i/>
          <w:sz w:val="28"/>
          <w:szCs w:val="28"/>
          <w:lang w:val="en-US"/>
        </w:rPr>
        <w:t xml:space="preserve">The </w:t>
      </w:r>
      <w:r>
        <w:rPr>
          <w:sz w:val="28"/>
          <w:szCs w:val="28"/>
          <w:lang w:val="en-US"/>
        </w:rPr>
        <w:t>equivalence of SF-36 summary health scores estimated using standard and country-specific algorithms in 10 countries: results from the IQOLA Project. International Quality of Life Assessment / Ware J.E. Jr., Gander B., Kosinski M. et al. // J. Clin. Epidemiol.</w:t>
      </w:r>
      <w:r w:rsidRPr="0051231C">
        <w:rPr>
          <w:sz w:val="28"/>
          <w:szCs w:val="28"/>
          <w:lang w:val="en-US"/>
        </w:rPr>
        <w:t xml:space="preserve"> –</w:t>
      </w:r>
      <w:r>
        <w:rPr>
          <w:sz w:val="28"/>
          <w:szCs w:val="28"/>
          <w:lang w:val="en-US"/>
        </w:rPr>
        <w:t xml:space="preserve"> 1998.</w:t>
      </w:r>
      <w:r w:rsidRPr="0051231C">
        <w:rPr>
          <w:sz w:val="28"/>
          <w:szCs w:val="28"/>
          <w:lang w:val="en-US"/>
        </w:rPr>
        <w:t xml:space="preserve"> –</w:t>
      </w:r>
      <w:r>
        <w:rPr>
          <w:sz w:val="28"/>
          <w:szCs w:val="28"/>
          <w:lang w:val="en-US"/>
        </w:rPr>
        <w:t xml:space="preserve"> Vol. 51 (11).</w:t>
      </w:r>
      <w:r w:rsidRPr="0051231C">
        <w:rPr>
          <w:sz w:val="28"/>
          <w:szCs w:val="28"/>
          <w:lang w:val="en-US"/>
        </w:rPr>
        <w:t xml:space="preserve"> –</w:t>
      </w:r>
      <w:r>
        <w:rPr>
          <w:sz w:val="28"/>
          <w:szCs w:val="28"/>
          <w:lang w:val="en-US"/>
        </w:rPr>
        <w:t xml:space="preserve"> P. 1167</w:t>
      </w:r>
      <w:r w:rsidRPr="0051231C">
        <w:rPr>
          <w:sz w:val="28"/>
          <w:szCs w:val="28"/>
          <w:lang w:val="en-US"/>
        </w:rPr>
        <w:t>–</w:t>
      </w:r>
      <w:r>
        <w:rPr>
          <w:sz w:val="28"/>
          <w:szCs w:val="28"/>
          <w:lang w:val="en-US"/>
        </w:rPr>
        <w:t>1170.</w:t>
      </w:r>
    </w:p>
    <w:p w:rsidR="00FB1DF7" w:rsidRDefault="00FB1DF7" w:rsidP="00FB1DF7">
      <w:pPr>
        <w:spacing w:line="360" w:lineRule="auto"/>
        <w:jc w:val="both"/>
        <w:rPr>
          <w:sz w:val="28"/>
          <w:szCs w:val="28"/>
          <w:lang w:val="en-US"/>
        </w:rPr>
      </w:pPr>
      <w:r>
        <w:rPr>
          <w:i/>
          <w:sz w:val="28"/>
          <w:szCs w:val="28"/>
          <w:lang w:val="uk-UA"/>
        </w:rPr>
        <w:t xml:space="preserve">484. </w:t>
      </w:r>
      <w:r>
        <w:rPr>
          <w:i/>
          <w:sz w:val="28"/>
          <w:szCs w:val="28"/>
          <w:lang w:val="en-US"/>
        </w:rPr>
        <w:t xml:space="preserve">The </w:t>
      </w:r>
      <w:r>
        <w:rPr>
          <w:sz w:val="28"/>
          <w:szCs w:val="28"/>
          <w:lang w:val="en-US"/>
        </w:rPr>
        <w:t>TIMI risk score for unstable angina/non-ST elevation MI: method for prognostication and therapeutic decision making / Antman E.M., Cohen M., Bernink P.J. et al. // JAMA.</w:t>
      </w:r>
      <w:r w:rsidRPr="0051231C">
        <w:rPr>
          <w:sz w:val="28"/>
          <w:szCs w:val="28"/>
          <w:lang w:val="en-US"/>
        </w:rPr>
        <w:t xml:space="preserve"> –</w:t>
      </w:r>
      <w:r>
        <w:rPr>
          <w:sz w:val="28"/>
          <w:szCs w:val="28"/>
          <w:lang w:val="en-US"/>
        </w:rPr>
        <w:t xml:space="preserve"> 2000.</w:t>
      </w:r>
      <w:r w:rsidRPr="0051231C">
        <w:rPr>
          <w:sz w:val="28"/>
          <w:szCs w:val="28"/>
          <w:lang w:val="en-US"/>
        </w:rPr>
        <w:t xml:space="preserve"> –</w:t>
      </w:r>
      <w:r>
        <w:rPr>
          <w:sz w:val="28"/>
          <w:szCs w:val="28"/>
          <w:lang w:val="en-US"/>
        </w:rPr>
        <w:t xml:space="preserve"> № 284.</w:t>
      </w:r>
      <w:r w:rsidRPr="0051231C">
        <w:rPr>
          <w:sz w:val="28"/>
          <w:szCs w:val="28"/>
          <w:lang w:val="en-US"/>
        </w:rPr>
        <w:t xml:space="preserve"> –</w:t>
      </w:r>
      <w:r>
        <w:rPr>
          <w:sz w:val="28"/>
          <w:szCs w:val="28"/>
          <w:lang w:val="en-US"/>
        </w:rPr>
        <w:t xml:space="preserve"> P. 835</w:t>
      </w:r>
      <w:r w:rsidRPr="0051231C">
        <w:rPr>
          <w:sz w:val="28"/>
          <w:szCs w:val="28"/>
          <w:lang w:val="en-US"/>
        </w:rPr>
        <w:t>–</w:t>
      </w:r>
      <w:r>
        <w:rPr>
          <w:sz w:val="28"/>
          <w:szCs w:val="28"/>
          <w:lang w:val="en-US"/>
        </w:rPr>
        <w:t>842.</w:t>
      </w:r>
    </w:p>
    <w:p w:rsidR="00FB1DF7" w:rsidRDefault="00FB1DF7" w:rsidP="00FB1DF7">
      <w:pPr>
        <w:spacing w:line="360" w:lineRule="auto"/>
        <w:jc w:val="both"/>
        <w:rPr>
          <w:sz w:val="28"/>
          <w:szCs w:val="28"/>
          <w:lang w:val="en-US"/>
        </w:rPr>
      </w:pPr>
      <w:r>
        <w:rPr>
          <w:i/>
          <w:sz w:val="28"/>
          <w:szCs w:val="28"/>
          <w:lang w:val="uk-UA"/>
        </w:rPr>
        <w:t xml:space="preserve">485. </w:t>
      </w:r>
      <w:r>
        <w:rPr>
          <w:i/>
          <w:sz w:val="28"/>
          <w:szCs w:val="28"/>
          <w:lang w:val="en-US"/>
        </w:rPr>
        <w:t>The</w:t>
      </w:r>
      <w:r>
        <w:rPr>
          <w:sz w:val="28"/>
          <w:szCs w:val="28"/>
          <w:lang w:val="en-US"/>
        </w:rPr>
        <w:t xml:space="preserve"> use of autolo-gous pericardium for ventricular aneurysm closure. Updated in 1996 / Fiore AC., Misbach G.A., McKeown P.P. et al. //Ann. Thorac. Surg. </w:t>
      </w:r>
      <w:r w:rsidRPr="0051231C">
        <w:rPr>
          <w:sz w:val="28"/>
          <w:szCs w:val="28"/>
          <w:lang w:val="en-US"/>
        </w:rPr>
        <w:t>–</w:t>
      </w:r>
      <w:r>
        <w:rPr>
          <w:sz w:val="28"/>
          <w:szCs w:val="28"/>
          <w:lang w:val="en-US"/>
        </w:rPr>
        <w:t xml:space="preserve"> 1996. </w:t>
      </w:r>
      <w:r w:rsidRPr="0051231C">
        <w:rPr>
          <w:sz w:val="28"/>
          <w:szCs w:val="28"/>
          <w:lang w:val="en-US"/>
        </w:rPr>
        <w:t>–</w:t>
      </w:r>
      <w:r>
        <w:rPr>
          <w:sz w:val="28"/>
          <w:szCs w:val="28"/>
          <w:lang w:val="en-US"/>
        </w:rPr>
        <w:t xml:space="preserve"> Vol. 61. </w:t>
      </w:r>
      <w:r w:rsidRPr="0051231C">
        <w:rPr>
          <w:sz w:val="28"/>
          <w:szCs w:val="28"/>
          <w:lang w:val="en-US"/>
        </w:rPr>
        <w:t>–</w:t>
      </w:r>
      <w:r>
        <w:rPr>
          <w:sz w:val="28"/>
          <w:szCs w:val="28"/>
          <w:lang w:val="en-US"/>
        </w:rPr>
        <w:t xml:space="preserve"> P. 271</w:t>
      </w:r>
      <w:r w:rsidRPr="0051231C">
        <w:rPr>
          <w:sz w:val="28"/>
          <w:szCs w:val="28"/>
          <w:lang w:val="en-US"/>
        </w:rPr>
        <w:t>–</w:t>
      </w:r>
      <w:r>
        <w:rPr>
          <w:sz w:val="28"/>
          <w:szCs w:val="28"/>
          <w:lang w:val="en-US"/>
        </w:rPr>
        <w:t>272.</w:t>
      </w:r>
    </w:p>
    <w:p w:rsidR="00FB1DF7" w:rsidRDefault="00FB1DF7" w:rsidP="00FB1DF7">
      <w:pPr>
        <w:spacing w:line="360" w:lineRule="auto"/>
        <w:jc w:val="both"/>
        <w:rPr>
          <w:sz w:val="28"/>
          <w:szCs w:val="28"/>
          <w:lang w:val="en-US"/>
        </w:rPr>
      </w:pPr>
      <w:r>
        <w:rPr>
          <w:i/>
          <w:sz w:val="28"/>
          <w:szCs w:val="28"/>
          <w:lang w:val="uk-UA"/>
        </w:rPr>
        <w:t xml:space="preserve">486. </w:t>
      </w:r>
      <w:r>
        <w:rPr>
          <w:i/>
          <w:sz w:val="28"/>
          <w:szCs w:val="28"/>
          <w:lang w:val="en-US"/>
        </w:rPr>
        <w:t xml:space="preserve">Tissue </w:t>
      </w:r>
      <w:r>
        <w:rPr>
          <w:sz w:val="28"/>
          <w:szCs w:val="28"/>
          <w:lang w:val="en-US"/>
        </w:rPr>
        <w:t>inhibition of angiothensin-converting enzyme activity simulates angiogenesis in vivo / Fabre J.-E., Rivard A., Magner M. et al. // Circulation.</w:t>
      </w:r>
      <w:r w:rsidRPr="0051231C">
        <w:rPr>
          <w:sz w:val="28"/>
          <w:szCs w:val="28"/>
          <w:lang w:val="en-US"/>
        </w:rPr>
        <w:t xml:space="preserve"> –</w:t>
      </w:r>
      <w:r>
        <w:rPr>
          <w:sz w:val="28"/>
          <w:szCs w:val="28"/>
          <w:lang w:val="en-US"/>
        </w:rPr>
        <w:t xml:space="preserve"> 1999.</w:t>
      </w:r>
      <w:r w:rsidRPr="0051231C">
        <w:rPr>
          <w:sz w:val="28"/>
          <w:szCs w:val="28"/>
          <w:lang w:val="en-US"/>
        </w:rPr>
        <w:t>–</w:t>
      </w:r>
      <w:r>
        <w:rPr>
          <w:sz w:val="28"/>
          <w:szCs w:val="28"/>
          <w:lang w:val="en-US"/>
        </w:rPr>
        <w:t xml:space="preserve"> Vol. 99.</w:t>
      </w:r>
      <w:r w:rsidRPr="00FB1DF7">
        <w:rPr>
          <w:sz w:val="28"/>
          <w:szCs w:val="28"/>
          <w:lang w:val="en-US"/>
        </w:rPr>
        <w:t xml:space="preserve"> –</w:t>
      </w:r>
      <w:r>
        <w:rPr>
          <w:sz w:val="28"/>
          <w:szCs w:val="28"/>
          <w:lang w:val="en-US"/>
        </w:rPr>
        <w:t xml:space="preserve"> P. 3043</w:t>
      </w:r>
      <w:r w:rsidRPr="00FB1DF7">
        <w:rPr>
          <w:sz w:val="28"/>
          <w:szCs w:val="28"/>
          <w:lang w:val="en-US"/>
        </w:rPr>
        <w:t>–</w:t>
      </w:r>
      <w:r>
        <w:rPr>
          <w:sz w:val="28"/>
          <w:szCs w:val="28"/>
          <w:lang w:val="en-US"/>
        </w:rPr>
        <w:t>3049.</w:t>
      </w:r>
    </w:p>
    <w:p w:rsidR="00FB1DF7" w:rsidRDefault="00FB1DF7" w:rsidP="00FB1DF7">
      <w:pPr>
        <w:spacing w:line="360" w:lineRule="auto"/>
        <w:jc w:val="both"/>
        <w:rPr>
          <w:sz w:val="28"/>
          <w:szCs w:val="28"/>
          <w:lang w:val="en-US"/>
        </w:rPr>
      </w:pPr>
      <w:r>
        <w:rPr>
          <w:i/>
          <w:sz w:val="28"/>
          <w:szCs w:val="28"/>
          <w:lang w:val="uk-UA"/>
        </w:rPr>
        <w:t xml:space="preserve">487. </w:t>
      </w:r>
      <w:r>
        <w:rPr>
          <w:i/>
          <w:sz w:val="28"/>
          <w:szCs w:val="28"/>
          <w:lang w:val="en-US"/>
        </w:rPr>
        <w:t xml:space="preserve">Trends </w:t>
      </w:r>
      <w:r>
        <w:rPr>
          <w:sz w:val="28"/>
          <w:szCs w:val="28"/>
          <w:lang w:val="en-US"/>
        </w:rPr>
        <w:t>in case-fatality in 117 718 patients admitted with acute myocardial infarction in Scotland / Capewell S., Livingston B.M., MacIntyre K., et al. // Eur. Heart J.</w:t>
      </w:r>
      <w:r w:rsidRPr="00FB1DF7">
        <w:rPr>
          <w:sz w:val="28"/>
          <w:szCs w:val="28"/>
          <w:lang w:val="en-US"/>
        </w:rPr>
        <w:t xml:space="preserve"> –</w:t>
      </w:r>
      <w:r>
        <w:rPr>
          <w:sz w:val="28"/>
          <w:szCs w:val="28"/>
          <w:lang w:val="en-US"/>
        </w:rPr>
        <w:t xml:space="preserve"> 2000.</w:t>
      </w:r>
      <w:r w:rsidRPr="00FB1DF7">
        <w:rPr>
          <w:sz w:val="28"/>
          <w:szCs w:val="28"/>
          <w:lang w:val="en-US"/>
        </w:rPr>
        <w:t xml:space="preserve"> –</w:t>
      </w:r>
      <w:r>
        <w:rPr>
          <w:sz w:val="28"/>
          <w:szCs w:val="28"/>
          <w:lang w:val="en-US"/>
        </w:rPr>
        <w:t xml:space="preserve"> Vol. 21.</w:t>
      </w:r>
      <w:r w:rsidRPr="00FB1DF7">
        <w:rPr>
          <w:sz w:val="28"/>
          <w:szCs w:val="28"/>
          <w:lang w:val="en-US"/>
        </w:rPr>
        <w:t xml:space="preserve"> –</w:t>
      </w:r>
      <w:r>
        <w:rPr>
          <w:sz w:val="28"/>
          <w:szCs w:val="28"/>
          <w:lang w:val="en-US"/>
        </w:rPr>
        <w:t xml:space="preserve"> P. 1833</w:t>
      </w:r>
      <w:r w:rsidRPr="00FB1DF7">
        <w:rPr>
          <w:sz w:val="28"/>
          <w:szCs w:val="28"/>
          <w:lang w:val="en-US"/>
        </w:rPr>
        <w:t>–</w:t>
      </w:r>
      <w:r>
        <w:rPr>
          <w:sz w:val="28"/>
          <w:szCs w:val="28"/>
          <w:lang w:val="en-US"/>
        </w:rPr>
        <w:t>1840.</w:t>
      </w:r>
    </w:p>
    <w:p w:rsidR="00FB1DF7" w:rsidRDefault="00FB1DF7" w:rsidP="00FB1DF7">
      <w:pPr>
        <w:spacing w:line="360" w:lineRule="auto"/>
        <w:jc w:val="both"/>
        <w:rPr>
          <w:sz w:val="28"/>
          <w:szCs w:val="28"/>
          <w:lang w:val="en-US"/>
        </w:rPr>
      </w:pPr>
      <w:r>
        <w:rPr>
          <w:i/>
          <w:sz w:val="28"/>
          <w:szCs w:val="28"/>
          <w:lang w:val="uk-UA"/>
        </w:rPr>
        <w:t xml:space="preserve">488. </w:t>
      </w:r>
      <w:r>
        <w:rPr>
          <w:i/>
          <w:sz w:val="28"/>
          <w:szCs w:val="28"/>
          <w:lang w:val="en-US"/>
        </w:rPr>
        <w:t xml:space="preserve">Vacheron A. </w:t>
      </w:r>
      <w:r>
        <w:rPr>
          <w:sz w:val="28"/>
          <w:szCs w:val="28"/>
          <w:lang w:val="en-US"/>
        </w:rPr>
        <w:t>Myocardial viability // Arch. Mal. Cocur. Vaiss.</w:t>
      </w:r>
      <w:r w:rsidRPr="0051231C">
        <w:rPr>
          <w:sz w:val="28"/>
          <w:szCs w:val="28"/>
          <w:lang w:val="en-US"/>
        </w:rPr>
        <w:t xml:space="preserve"> –</w:t>
      </w:r>
      <w:r>
        <w:rPr>
          <w:sz w:val="28"/>
          <w:szCs w:val="28"/>
          <w:lang w:val="en-US"/>
        </w:rPr>
        <w:t xml:space="preserve"> 1997.</w:t>
      </w:r>
      <w:r w:rsidRPr="0051231C">
        <w:rPr>
          <w:sz w:val="28"/>
          <w:szCs w:val="28"/>
          <w:lang w:val="en-US"/>
        </w:rPr>
        <w:t xml:space="preserve"> –</w:t>
      </w:r>
      <w:r>
        <w:rPr>
          <w:sz w:val="28"/>
          <w:szCs w:val="28"/>
          <w:lang w:val="en-US"/>
        </w:rPr>
        <w:t xml:space="preserve"> Vol. 90.</w:t>
      </w:r>
      <w:r w:rsidRPr="0051231C">
        <w:rPr>
          <w:sz w:val="28"/>
          <w:szCs w:val="28"/>
          <w:lang w:val="en-US"/>
        </w:rPr>
        <w:t>–</w:t>
      </w:r>
      <w:r>
        <w:rPr>
          <w:sz w:val="28"/>
          <w:szCs w:val="28"/>
          <w:lang w:val="en-US"/>
        </w:rPr>
        <w:t xml:space="preserve"> P. 9</w:t>
      </w:r>
      <w:r w:rsidRPr="0051231C">
        <w:rPr>
          <w:sz w:val="28"/>
          <w:szCs w:val="28"/>
          <w:lang w:val="en-US"/>
        </w:rPr>
        <w:t>–</w:t>
      </w:r>
      <w:r>
        <w:rPr>
          <w:sz w:val="28"/>
          <w:szCs w:val="28"/>
          <w:lang w:val="en-US"/>
        </w:rPr>
        <w:t>10.</w:t>
      </w:r>
    </w:p>
    <w:p w:rsidR="00FB1DF7" w:rsidRDefault="00FB1DF7" w:rsidP="00FB1DF7">
      <w:pPr>
        <w:spacing w:line="360" w:lineRule="auto"/>
        <w:jc w:val="both"/>
        <w:rPr>
          <w:sz w:val="28"/>
          <w:szCs w:val="28"/>
          <w:lang w:val="uk-UA"/>
        </w:rPr>
      </w:pPr>
      <w:r>
        <w:rPr>
          <w:i/>
          <w:sz w:val="28"/>
          <w:szCs w:val="28"/>
          <w:lang w:val="uk-UA"/>
        </w:rPr>
        <w:t xml:space="preserve">489. </w:t>
      </w:r>
      <w:r>
        <w:rPr>
          <w:i/>
          <w:sz w:val="28"/>
          <w:szCs w:val="28"/>
          <w:lang w:val="en-US"/>
        </w:rPr>
        <w:t xml:space="preserve">Valkov J., </w:t>
      </w:r>
      <w:r>
        <w:rPr>
          <w:sz w:val="28"/>
          <w:szCs w:val="28"/>
          <w:lang w:val="en-US"/>
        </w:rPr>
        <w:t>Matev T., Hristov I. Relationship between somatotype and some risk factors for ischemic heart disease // Folia Med.</w:t>
      </w:r>
      <w:r w:rsidRPr="0051231C">
        <w:rPr>
          <w:sz w:val="28"/>
          <w:szCs w:val="28"/>
          <w:lang w:val="en-US"/>
        </w:rPr>
        <w:t xml:space="preserve"> –</w:t>
      </w:r>
      <w:r>
        <w:rPr>
          <w:sz w:val="28"/>
          <w:szCs w:val="28"/>
          <w:lang w:val="en-US"/>
        </w:rPr>
        <w:t xml:space="preserve"> 1996.</w:t>
      </w:r>
      <w:r w:rsidRPr="0051231C">
        <w:rPr>
          <w:sz w:val="28"/>
          <w:szCs w:val="28"/>
          <w:lang w:val="en-US"/>
        </w:rPr>
        <w:t xml:space="preserve"> –</w:t>
      </w:r>
      <w:r>
        <w:rPr>
          <w:sz w:val="28"/>
          <w:szCs w:val="28"/>
          <w:lang w:val="en-US"/>
        </w:rPr>
        <w:t xml:space="preserve"> </w:t>
      </w:r>
      <w:r>
        <w:rPr>
          <w:sz w:val="28"/>
          <w:szCs w:val="28"/>
          <w:lang w:val="uk-UA"/>
        </w:rPr>
        <w:t>№ 38 (1).</w:t>
      </w:r>
      <w:r w:rsidRPr="0051231C">
        <w:rPr>
          <w:sz w:val="28"/>
          <w:szCs w:val="28"/>
          <w:lang w:val="en-US"/>
        </w:rPr>
        <w:t xml:space="preserve"> –</w:t>
      </w:r>
      <w:r>
        <w:rPr>
          <w:sz w:val="28"/>
          <w:szCs w:val="28"/>
          <w:lang w:val="uk-UA"/>
        </w:rPr>
        <w:t xml:space="preserve"> Р. 17</w:t>
      </w:r>
      <w:r w:rsidRPr="0051231C">
        <w:rPr>
          <w:sz w:val="28"/>
          <w:szCs w:val="28"/>
          <w:lang w:val="en-US"/>
        </w:rPr>
        <w:t>–</w:t>
      </w:r>
      <w:r>
        <w:rPr>
          <w:sz w:val="28"/>
          <w:szCs w:val="28"/>
          <w:lang w:val="uk-UA"/>
        </w:rPr>
        <w:t>21.</w:t>
      </w:r>
    </w:p>
    <w:p w:rsidR="00FB1DF7" w:rsidRDefault="00FB1DF7" w:rsidP="00FB1DF7">
      <w:pPr>
        <w:spacing w:line="360" w:lineRule="auto"/>
        <w:jc w:val="both"/>
        <w:rPr>
          <w:sz w:val="28"/>
          <w:szCs w:val="28"/>
          <w:lang w:val="en-US"/>
        </w:rPr>
      </w:pPr>
      <w:r>
        <w:rPr>
          <w:i/>
          <w:sz w:val="28"/>
          <w:szCs w:val="28"/>
          <w:lang w:val="uk-UA"/>
        </w:rPr>
        <w:t xml:space="preserve">490. </w:t>
      </w:r>
      <w:r>
        <w:rPr>
          <w:i/>
          <w:sz w:val="28"/>
          <w:szCs w:val="28"/>
          <w:lang w:val="en-US"/>
        </w:rPr>
        <w:t xml:space="preserve">Variants </w:t>
      </w:r>
      <w:r>
        <w:rPr>
          <w:sz w:val="28"/>
          <w:szCs w:val="28"/>
          <w:lang w:val="en-US"/>
        </w:rPr>
        <w:t>of toll-like receptor 4 modify the eficacy of statin therapy and the risk of cardiovascular effects / Boekhold S.M., Agema W.R.P., Peters R.J.G. et al. // Circulation.</w:t>
      </w:r>
      <w:r w:rsidRPr="0051231C">
        <w:rPr>
          <w:sz w:val="28"/>
          <w:szCs w:val="28"/>
          <w:lang w:val="en-US"/>
        </w:rPr>
        <w:t xml:space="preserve"> –</w:t>
      </w:r>
      <w:r>
        <w:rPr>
          <w:sz w:val="28"/>
          <w:szCs w:val="28"/>
          <w:lang w:val="en-US"/>
        </w:rPr>
        <w:t xml:space="preserve"> 2003.</w:t>
      </w:r>
      <w:r w:rsidRPr="0051231C">
        <w:rPr>
          <w:sz w:val="28"/>
          <w:szCs w:val="28"/>
          <w:lang w:val="en-US"/>
        </w:rPr>
        <w:t xml:space="preserve"> –</w:t>
      </w:r>
      <w:r>
        <w:rPr>
          <w:sz w:val="28"/>
          <w:szCs w:val="28"/>
          <w:lang w:val="en-US"/>
        </w:rPr>
        <w:t xml:space="preserve"> Vol. 107, </w:t>
      </w:r>
      <w:r>
        <w:rPr>
          <w:sz w:val="28"/>
          <w:szCs w:val="28"/>
          <w:lang w:val="uk-UA"/>
        </w:rPr>
        <w:t>№</w:t>
      </w:r>
      <w:r>
        <w:rPr>
          <w:sz w:val="28"/>
          <w:szCs w:val="28"/>
          <w:lang w:val="en-US"/>
        </w:rPr>
        <w:t xml:space="preserve"> 19.</w:t>
      </w:r>
      <w:r w:rsidRPr="0051231C">
        <w:rPr>
          <w:sz w:val="28"/>
          <w:szCs w:val="28"/>
          <w:lang w:val="en-US"/>
        </w:rPr>
        <w:t xml:space="preserve"> –</w:t>
      </w:r>
      <w:r>
        <w:rPr>
          <w:sz w:val="28"/>
          <w:szCs w:val="28"/>
          <w:lang w:val="en-US"/>
        </w:rPr>
        <w:t xml:space="preserve"> P. 2416</w:t>
      </w:r>
      <w:r w:rsidRPr="0051231C">
        <w:rPr>
          <w:sz w:val="28"/>
          <w:szCs w:val="28"/>
          <w:lang w:val="en-US"/>
        </w:rPr>
        <w:t>–</w:t>
      </w:r>
      <w:r>
        <w:rPr>
          <w:sz w:val="28"/>
          <w:szCs w:val="28"/>
          <w:lang w:val="en-US"/>
        </w:rPr>
        <w:t>2421.</w:t>
      </w:r>
    </w:p>
    <w:p w:rsidR="00FB1DF7" w:rsidRDefault="00FB1DF7" w:rsidP="00FB1DF7">
      <w:pPr>
        <w:spacing w:line="360" w:lineRule="auto"/>
        <w:jc w:val="both"/>
        <w:rPr>
          <w:sz w:val="28"/>
          <w:szCs w:val="28"/>
          <w:lang w:val="en-US"/>
        </w:rPr>
      </w:pPr>
      <w:r>
        <w:rPr>
          <w:i/>
          <w:sz w:val="28"/>
          <w:szCs w:val="28"/>
          <w:lang w:val="uk-UA"/>
        </w:rPr>
        <w:t xml:space="preserve">491. </w:t>
      </w:r>
      <w:r>
        <w:rPr>
          <w:i/>
          <w:sz w:val="28"/>
          <w:szCs w:val="28"/>
          <w:lang w:val="en-US"/>
        </w:rPr>
        <w:t xml:space="preserve">Vatner S.F., </w:t>
      </w:r>
      <w:r>
        <w:rPr>
          <w:sz w:val="28"/>
          <w:szCs w:val="28"/>
          <w:lang w:val="en-US"/>
        </w:rPr>
        <w:t>Heyndrickx G.R. Uniquity of myocardial stunning // Basic Res. Cardiol.</w:t>
      </w:r>
      <w:r w:rsidRPr="00FB1DF7">
        <w:rPr>
          <w:sz w:val="28"/>
          <w:szCs w:val="28"/>
          <w:lang w:val="en-US"/>
        </w:rPr>
        <w:t xml:space="preserve"> –</w:t>
      </w:r>
      <w:r>
        <w:rPr>
          <w:sz w:val="28"/>
          <w:szCs w:val="28"/>
          <w:lang w:val="en-US"/>
        </w:rPr>
        <w:t xml:space="preserve"> 1995.</w:t>
      </w:r>
      <w:r w:rsidRPr="00FB1DF7">
        <w:rPr>
          <w:sz w:val="28"/>
          <w:szCs w:val="28"/>
          <w:lang w:val="en-US"/>
        </w:rPr>
        <w:t xml:space="preserve"> –</w:t>
      </w:r>
      <w:r>
        <w:rPr>
          <w:sz w:val="28"/>
          <w:szCs w:val="28"/>
          <w:lang w:val="en-US"/>
        </w:rPr>
        <w:t xml:space="preserve"> Vol. 90.</w:t>
      </w:r>
      <w:r w:rsidRPr="00FB1DF7">
        <w:rPr>
          <w:sz w:val="28"/>
          <w:szCs w:val="28"/>
          <w:lang w:val="en-US"/>
        </w:rPr>
        <w:t xml:space="preserve"> –</w:t>
      </w:r>
      <w:r>
        <w:rPr>
          <w:sz w:val="28"/>
          <w:szCs w:val="28"/>
          <w:lang w:val="en-US"/>
        </w:rPr>
        <w:t xml:space="preserve"> P. 253</w:t>
      </w:r>
      <w:r w:rsidRPr="00FB1DF7">
        <w:rPr>
          <w:sz w:val="28"/>
          <w:szCs w:val="28"/>
          <w:lang w:val="en-US"/>
        </w:rPr>
        <w:t>–</w:t>
      </w:r>
      <w:r>
        <w:rPr>
          <w:sz w:val="28"/>
          <w:szCs w:val="28"/>
          <w:lang w:val="en-US"/>
        </w:rPr>
        <w:t>256.</w:t>
      </w:r>
    </w:p>
    <w:p w:rsidR="00FB1DF7" w:rsidRDefault="00FB1DF7" w:rsidP="00FB1DF7">
      <w:pPr>
        <w:spacing w:line="360" w:lineRule="auto"/>
        <w:jc w:val="both"/>
        <w:rPr>
          <w:sz w:val="28"/>
          <w:szCs w:val="28"/>
          <w:lang w:val="en-US"/>
        </w:rPr>
      </w:pPr>
      <w:r>
        <w:rPr>
          <w:i/>
          <w:sz w:val="28"/>
          <w:szCs w:val="28"/>
          <w:lang w:val="uk-UA"/>
        </w:rPr>
        <w:t xml:space="preserve">492. </w:t>
      </w:r>
      <w:r>
        <w:rPr>
          <w:i/>
          <w:sz w:val="28"/>
          <w:szCs w:val="28"/>
          <w:lang w:val="en-US"/>
        </w:rPr>
        <w:t>Ventricular</w:t>
      </w:r>
      <w:r>
        <w:rPr>
          <w:sz w:val="28"/>
          <w:szCs w:val="28"/>
          <w:lang w:val="en-US"/>
        </w:rPr>
        <w:t xml:space="preserve"> remodelling and revascularization in severe left ventricular dysfunction / Pathi V.L., Pillay T.M., Lall K. et al. // Eur. J. Cardiothorac. Surg. </w:t>
      </w:r>
      <w:r w:rsidRPr="00FB1DF7">
        <w:rPr>
          <w:sz w:val="28"/>
          <w:szCs w:val="28"/>
          <w:lang w:val="en-US"/>
        </w:rPr>
        <w:t>–</w:t>
      </w:r>
      <w:r>
        <w:rPr>
          <w:sz w:val="28"/>
          <w:szCs w:val="28"/>
          <w:lang w:val="en-US"/>
        </w:rPr>
        <w:t xml:space="preserve"> 1998. </w:t>
      </w:r>
      <w:r w:rsidRPr="00FB1DF7">
        <w:rPr>
          <w:sz w:val="28"/>
          <w:szCs w:val="28"/>
          <w:lang w:val="en-US"/>
        </w:rPr>
        <w:t>–</w:t>
      </w:r>
      <w:r>
        <w:rPr>
          <w:sz w:val="28"/>
          <w:szCs w:val="28"/>
          <w:lang w:val="en-US"/>
        </w:rPr>
        <w:t xml:space="preserve"> Vol. 14. </w:t>
      </w:r>
      <w:r w:rsidRPr="00FB1DF7">
        <w:rPr>
          <w:sz w:val="28"/>
          <w:szCs w:val="28"/>
          <w:lang w:val="en-US"/>
        </w:rPr>
        <w:t>–</w:t>
      </w:r>
      <w:r>
        <w:rPr>
          <w:sz w:val="28"/>
          <w:szCs w:val="28"/>
          <w:lang w:val="en-US"/>
        </w:rPr>
        <w:t xml:space="preserve"> P. 54</w:t>
      </w:r>
      <w:r w:rsidRPr="00FB1DF7">
        <w:rPr>
          <w:sz w:val="28"/>
          <w:szCs w:val="28"/>
          <w:lang w:val="en-US"/>
        </w:rPr>
        <w:t>–</w:t>
      </w:r>
      <w:r>
        <w:rPr>
          <w:sz w:val="28"/>
          <w:szCs w:val="28"/>
          <w:lang w:val="en-US"/>
        </w:rPr>
        <w:t>58.</w:t>
      </w:r>
    </w:p>
    <w:p w:rsidR="00FB1DF7" w:rsidRDefault="00FB1DF7" w:rsidP="00FB1DF7">
      <w:pPr>
        <w:tabs>
          <w:tab w:val="num" w:pos="1440"/>
        </w:tabs>
        <w:spacing w:line="360" w:lineRule="auto"/>
        <w:jc w:val="both"/>
        <w:rPr>
          <w:sz w:val="28"/>
          <w:lang w:val="en-US"/>
        </w:rPr>
      </w:pPr>
      <w:r>
        <w:rPr>
          <w:i/>
          <w:sz w:val="28"/>
          <w:lang w:val="uk-UA"/>
        </w:rPr>
        <w:t xml:space="preserve">493. </w:t>
      </w:r>
      <w:r>
        <w:rPr>
          <w:i/>
          <w:sz w:val="28"/>
          <w:lang w:val="en-US"/>
        </w:rPr>
        <w:t xml:space="preserve">Vogel R.A. </w:t>
      </w:r>
      <w:r>
        <w:rPr>
          <w:sz w:val="28"/>
          <w:lang w:val="en-US"/>
        </w:rPr>
        <w:t>Brachial artery ultrasound: a noninvastive tool in the assessment of triglyceride – rich lipoproteins // Clin. Cardiol.</w:t>
      </w:r>
      <w:r w:rsidRPr="00420A89">
        <w:rPr>
          <w:sz w:val="28"/>
          <w:szCs w:val="28"/>
          <w:lang w:val="en-US"/>
        </w:rPr>
        <w:t xml:space="preserve"> –</w:t>
      </w:r>
      <w:r>
        <w:rPr>
          <w:sz w:val="28"/>
          <w:lang w:val="en-US"/>
        </w:rPr>
        <w:t xml:space="preserve"> 1999.</w:t>
      </w:r>
      <w:r w:rsidRPr="00420A89">
        <w:rPr>
          <w:sz w:val="28"/>
          <w:szCs w:val="28"/>
          <w:lang w:val="en-US"/>
        </w:rPr>
        <w:t xml:space="preserve"> –</w:t>
      </w:r>
      <w:r>
        <w:rPr>
          <w:sz w:val="28"/>
          <w:lang w:val="en-US"/>
        </w:rPr>
        <w:t xml:space="preserve"> Vol. 22, Suppl. 2.</w:t>
      </w:r>
      <w:r w:rsidRPr="00420A89">
        <w:rPr>
          <w:sz w:val="28"/>
          <w:szCs w:val="28"/>
          <w:lang w:val="en-US"/>
        </w:rPr>
        <w:t xml:space="preserve"> –</w:t>
      </w:r>
      <w:r>
        <w:rPr>
          <w:sz w:val="28"/>
          <w:szCs w:val="28"/>
          <w:lang w:val="uk-UA"/>
        </w:rPr>
        <w:t xml:space="preserve">           </w:t>
      </w:r>
      <w:r>
        <w:rPr>
          <w:sz w:val="28"/>
          <w:lang w:val="en-US"/>
        </w:rPr>
        <w:t xml:space="preserve"> P. 1134</w:t>
      </w:r>
      <w:r w:rsidRPr="00420A89">
        <w:rPr>
          <w:sz w:val="28"/>
          <w:szCs w:val="28"/>
          <w:lang w:val="en-US"/>
        </w:rPr>
        <w:t>–</w:t>
      </w:r>
      <w:r>
        <w:rPr>
          <w:sz w:val="28"/>
          <w:lang w:val="en-US"/>
        </w:rPr>
        <w:t>1139.</w:t>
      </w:r>
    </w:p>
    <w:p w:rsidR="00FB1DF7" w:rsidRDefault="00FB1DF7" w:rsidP="00FB1DF7">
      <w:pPr>
        <w:tabs>
          <w:tab w:val="num" w:pos="1440"/>
        </w:tabs>
        <w:spacing w:line="360" w:lineRule="auto"/>
        <w:jc w:val="both"/>
        <w:rPr>
          <w:sz w:val="28"/>
          <w:lang w:val="en-US"/>
        </w:rPr>
      </w:pPr>
      <w:r>
        <w:rPr>
          <w:i/>
          <w:sz w:val="28"/>
          <w:lang w:val="uk-UA"/>
        </w:rPr>
        <w:lastRenderedPageBreak/>
        <w:t xml:space="preserve">494. </w:t>
      </w:r>
      <w:r>
        <w:rPr>
          <w:i/>
          <w:sz w:val="28"/>
          <w:lang w:val="en-US"/>
        </w:rPr>
        <w:t xml:space="preserve">Ware J.F., </w:t>
      </w:r>
      <w:r>
        <w:rPr>
          <w:sz w:val="28"/>
          <w:lang w:val="en-US"/>
        </w:rPr>
        <w:t xml:space="preserve">Sherbourne C.D. The MOS 36-item shont-form health survey </w:t>
      </w:r>
      <w:r w:rsidRPr="00420A89">
        <w:rPr>
          <w:sz w:val="28"/>
          <w:lang w:val="en-US"/>
        </w:rPr>
        <w:t xml:space="preserve">      </w:t>
      </w:r>
      <w:r>
        <w:rPr>
          <w:sz w:val="28"/>
          <w:lang w:val="en-US"/>
        </w:rPr>
        <w:t>(SF-36): conceptual framework and item selection // Med. Care.</w:t>
      </w:r>
      <w:r w:rsidRPr="00C835B5">
        <w:rPr>
          <w:sz w:val="28"/>
          <w:szCs w:val="28"/>
          <w:lang w:val="en-US"/>
        </w:rPr>
        <w:t xml:space="preserve"> –</w:t>
      </w:r>
      <w:r>
        <w:rPr>
          <w:sz w:val="28"/>
          <w:lang w:val="en-US"/>
        </w:rPr>
        <w:t xml:space="preserve"> 1992.</w:t>
      </w:r>
      <w:r w:rsidRPr="00C835B5">
        <w:rPr>
          <w:sz w:val="28"/>
          <w:szCs w:val="28"/>
          <w:lang w:val="en-US"/>
        </w:rPr>
        <w:t xml:space="preserve"> –</w:t>
      </w:r>
      <w:r>
        <w:rPr>
          <w:sz w:val="28"/>
          <w:lang w:val="en-US"/>
        </w:rPr>
        <w:t xml:space="preserve"> Vol. 30.</w:t>
      </w:r>
      <w:r w:rsidRPr="00C835B5">
        <w:rPr>
          <w:sz w:val="28"/>
          <w:szCs w:val="28"/>
          <w:lang w:val="en-US"/>
        </w:rPr>
        <w:t xml:space="preserve"> –</w:t>
      </w:r>
      <w:r>
        <w:rPr>
          <w:sz w:val="28"/>
          <w:szCs w:val="28"/>
          <w:lang w:val="uk-UA"/>
        </w:rPr>
        <w:t xml:space="preserve">     </w:t>
      </w:r>
      <w:r>
        <w:rPr>
          <w:sz w:val="28"/>
          <w:lang w:val="en-US"/>
        </w:rPr>
        <w:t xml:space="preserve"> P. 473</w:t>
      </w:r>
      <w:r w:rsidRPr="00C835B5">
        <w:rPr>
          <w:sz w:val="28"/>
          <w:szCs w:val="28"/>
          <w:lang w:val="en-US"/>
        </w:rPr>
        <w:t>–</w:t>
      </w:r>
      <w:r>
        <w:rPr>
          <w:sz w:val="28"/>
          <w:lang w:val="en-US"/>
        </w:rPr>
        <w:t>485.</w:t>
      </w:r>
    </w:p>
    <w:p w:rsidR="00FB1DF7" w:rsidRDefault="00FB1DF7" w:rsidP="00FB1DF7">
      <w:pPr>
        <w:tabs>
          <w:tab w:val="num" w:pos="1440"/>
        </w:tabs>
        <w:spacing w:line="360" w:lineRule="auto"/>
        <w:jc w:val="both"/>
        <w:rPr>
          <w:sz w:val="28"/>
          <w:lang w:val="en-US"/>
        </w:rPr>
      </w:pPr>
      <w:r>
        <w:rPr>
          <w:i/>
          <w:sz w:val="28"/>
          <w:lang w:val="uk-UA"/>
        </w:rPr>
        <w:t xml:space="preserve">495. </w:t>
      </w:r>
      <w:r>
        <w:rPr>
          <w:i/>
          <w:sz w:val="28"/>
          <w:lang w:val="en-US"/>
        </w:rPr>
        <w:t xml:space="preserve">Wasting </w:t>
      </w:r>
      <w:r>
        <w:rPr>
          <w:sz w:val="28"/>
          <w:lang w:val="en-US"/>
        </w:rPr>
        <w:t>as independent risk factor for mortality in chronic heart failure / Anker S.D., Ponikowski P., Varney S. et al. // Lancet.</w:t>
      </w:r>
      <w:r w:rsidRPr="00C835B5">
        <w:rPr>
          <w:sz w:val="28"/>
          <w:szCs w:val="28"/>
          <w:lang w:val="en-US"/>
        </w:rPr>
        <w:t xml:space="preserve"> –</w:t>
      </w:r>
      <w:r>
        <w:rPr>
          <w:sz w:val="28"/>
          <w:lang w:val="en-US"/>
        </w:rPr>
        <w:t xml:space="preserve"> 1997.</w:t>
      </w:r>
      <w:r w:rsidRPr="00C835B5">
        <w:rPr>
          <w:sz w:val="28"/>
          <w:szCs w:val="28"/>
          <w:lang w:val="en-US"/>
        </w:rPr>
        <w:t xml:space="preserve"> –</w:t>
      </w:r>
      <w:r>
        <w:rPr>
          <w:sz w:val="28"/>
          <w:lang w:val="en-US"/>
        </w:rPr>
        <w:t xml:space="preserve"> Vol. 349.</w:t>
      </w:r>
      <w:r w:rsidRPr="00C835B5">
        <w:rPr>
          <w:sz w:val="28"/>
          <w:szCs w:val="28"/>
          <w:lang w:val="en-US"/>
        </w:rPr>
        <w:t xml:space="preserve"> –</w:t>
      </w:r>
      <w:r>
        <w:rPr>
          <w:sz w:val="28"/>
          <w:lang w:val="en-US"/>
        </w:rPr>
        <w:t xml:space="preserve"> P. 1050</w:t>
      </w:r>
      <w:r w:rsidRPr="00C835B5">
        <w:rPr>
          <w:sz w:val="28"/>
          <w:szCs w:val="28"/>
          <w:lang w:val="en-US"/>
        </w:rPr>
        <w:t>–</w:t>
      </w:r>
      <w:r>
        <w:rPr>
          <w:sz w:val="28"/>
          <w:lang w:val="en-US"/>
        </w:rPr>
        <w:t>1053.</w:t>
      </w:r>
    </w:p>
    <w:p w:rsidR="00FB1DF7" w:rsidRDefault="00FB1DF7" w:rsidP="00FB1DF7">
      <w:pPr>
        <w:tabs>
          <w:tab w:val="num" w:pos="1440"/>
        </w:tabs>
        <w:spacing w:line="360" w:lineRule="auto"/>
        <w:jc w:val="both"/>
        <w:rPr>
          <w:sz w:val="28"/>
          <w:lang w:val="uk-UA"/>
        </w:rPr>
      </w:pPr>
      <w:r>
        <w:rPr>
          <w:i/>
          <w:sz w:val="28"/>
          <w:lang w:val="uk-UA"/>
        </w:rPr>
        <w:t xml:space="preserve">496. </w:t>
      </w:r>
      <w:r>
        <w:rPr>
          <w:i/>
          <w:sz w:val="28"/>
          <w:lang w:val="en-US"/>
        </w:rPr>
        <w:t>Weilenga R.P.,</w:t>
      </w:r>
      <w:r>
        <w:rPr>
          <w:sz w:val="28"/>
          <w:lang w:val="en-US"/>
        </w:rPr>
        <w:t xml:space="preserve"> Huisveld I.A., Bol E. Safety and effects of physical training in CHF results of the CHF and Cracled Exercise study (CHANGE)// Eur. Heart J.</w:t>
      </w:r>
      <w:r w:rsidRPr="00FB1DF7">
        <w:rPr>
          <w:sz w:val="28"/>
          <w:szCs w:val="28"/>
          <w:lang w:val="en-US"/>
        </w:rPr>
        <w:t xml:space="preserve"> –</w:t>
      </w:r>
      <w:r>
        <w:rPr>
          <w:sz w:val="28"/>
          <w:lang w:val="en-US"/>
        </w:rPr>
        <w:t xml:space="preserve"> 1999.</w:t>
      </w:r>
      <w:r w:rsidRPr="00FB1DF7">
        <w:rPr>
          <w:sz w:val="28"/>
          <w:szCs w:val="28"/>
          <w:lang w:val="en-US"/>
        </w:rPr>
        <w:t xml:space="preserve"> –</w:t>
      </w:r>
      <w:r>
        <w:rPr>
          <w:sz w:val="28"/>
          <w:lang w:val="en-US"/>
        </w:rPr>
        <w:t xml:space="preserve"> Vol. 20.</w:t>
      </w:r>
      <w:r w:rsidRPr="00FB1DF7">
        <w:rPr>
          <w:sz w:val="28"/>
          <w:szCs w:val="28"/>
          <w:lang w:val="en-US"/>
        </w:rPr>
        <w:t xml:space="preserve"> –</w:t>
      </w:r>
      <w:r>
        <w:rPr>
          <w:sz w:val="28"/>
          <w:lang w:val="en-US"/>
        </w:rPr>
        <w:t xml:space="preserve"> P. 872</w:t>
      </w:r>
      <w:r w:rsidRPr="00FB1DF7">
        <w:rPr>
          <w:sz w:val="28"/>
          <w:szCs w:val="28"/>
          <w:lang w:val="en-US"/>
        </w:rPr>
        <w:t>–</w:t>
      </w:r>
      <w:r>
        <w:rPr>
          <w:sz w:val="28"/>
          <w:lang w:val="en-US"/>
        </w:rPr>
        <w:t>880.</w:t>
      </w:r>
    </w:p>
    <w:p w:rsidR="00FB1DF7" w:rsidRDefault="00FB1DF7" w:rsidP="00FB1DF7">
      <w:pPr>
        <w:spacing w:line="360" w:lineRule="auto"/>
        <w:jc w:val="both"/>
        <w:rPr>
          <w:sz w:val="28"/>
          <w:szCs w:val="28"/>
          <w:lang w:val="en-US"/>
        </w:rPr>
      </w:pPr>
      <w:r>
        <w:rPr>
          <w:i/>
          <w:sz w:val="28"/>
          <w:szCs w:val="28"/>
          <w:lang w:val="uk-UA"/>
        </w:rPr>
        <w:t xml:space="preserve">497. </w:t>
      </w:r>
      <w:r>
        <w:rPr>
          <w:i/>
          <w:sz w:val="28"/>
          <w:szCs w:val="28"/>
          <w:lang w:val="en-US"/>
        </w:rPr>
        <w:t>Willenheimer R.</w:t>
      </w:r>
      <w:r>
        <w:rPr>
          <w:sz w:val="28"/>
          <w:szCs w:val="28"/>
          <w:lang w:val="en-US"/>
        </w:rPr>
        <w:t xml:space="preserve"> Left ventricular remodelling and dysfunction. Can the process be prevented? // Int. J. Cardiol.</w:t>
      </w:r>
      <w:r w:rsidRPr="00C835B5">
        <w:rPr>
          <w:sz w:val="28"/>
          <w:szCs w:val="28"/>
          <w:lang w:val="en-US"/>
        </w:rPr>
        <w:t xml:space="preserve"> –</w:t>
      </w:r>
      <w:r>
        <w:rPr>
          <w:sz w:val="28"/>
          <w:szCs w:val="28"/>
          <w:lang w:val="en-US"/>
        </w:rPr>
        <w:t xml:space="preserve"> 2000.</w:t>
      </w:r>
      <w:r w:rsidRPr="00C835B5">
        <w:rPr>
          <w:sz w:val="28"/>
          <w:szCs w:val="28"/>
          <w:lang w:val="en-US"/>
        </w:rPr>
        <w:t xml:space="preserve"> –</w:t>
      </w:r>
      <w:r>
        <w:rPr>
          <w:sz w:val="28"/>
          <w:szCs w:val="28"/>
          <w:lang w:val="en-US"/>
        </w:rPr>
        <w:t xml:space="preserve"> Vol. 72.</w:t>
      </w:r>
      <w:r w:rsidRPr="00C835B5">
        <w:rPr>
          <w:sz w:val="28"/>
          <w:szCs w:val="28"/>
          <w:lang w:val="en-US"/>
        </w:rPr>
        <w:t xml:space="preserve"> –</w:t>
      </w:r>
      <w:r>
        <w:rPr>
          <w:sz w:val="28"/>
          <w:szCs w:val="28"/>
          <w:lang w:val="en-US"/>
        </w:rPr>
        <w:t xml:space="preserve"> P. 143</w:t>
      </w:r>
      <w:r w:rsidRPr="00C835B5">
        <w:rPr>
          <w:sz w:val="28"/>
          <w:szCs w:val="28"/>
          <w:lang w:val="en-US"/>
        </w:rPr>
        <w:t>–</w:t>
      </w:r>
      <w:r>
        <w:rPr>
          <w:sz w:val="28"/>
          <w:szCs w:val="28"/>
          <w:lang w:val="en-US"/>
        </w:rPr>
        <w:t>150.</w:t>
      </w:r>
    </w:p>
    <w:p w:rsidR="00FB1DF7" w:rsidRDefault="00FB1DF7" w:rsidP="00FB1DF7">
      <w:pPr>
        <w:spacing w:line="360" w:lineRule="auto"/>
        <w:jc w:val="both"/>
        <w:rPr>
          <w:sz w:val="28"/>
          <w:szCs w:val="28"/>
          <w:lang w:val="en-US"/>
        </w:rPr>
      </w:pPr>
      <w:r>
        <w:rPr>
          <w:i/>
          <w:sz w:val="28"/>
          <w:szCs w:val="28"/>
          <w:lang w:val="uk-UA"/>
        </w:rPr>
        <w:t xml:space="preserve">498. </w:t>
      </w:r>
      <w:r>
        <w:rPr>
          <w:i/>
          <w:sz w:val="28"/>
          <w:szCs w:val="28"/>
          <w:lang w:val="en-US"/>
        </w:rPr>
        <w:t xml:space="preserve">Winters C.A. </w:t>
      </w:r>
      <w:r>
        <w:rPr>
          <w:sz w:val="28"/>
          <w:szCs w:val="28"/>
          <w:lang w:val="en-US"/>
        </w:rPr>
        <w:t>Heart failure: living with uncertainty // Prog. Cardiovasc. Nurs.</w:t>
      </w:r>
      <w:r w:rsidRPr="00FB1DF7">
        <w:rPr>
          <w:sz w:val="28"/>
          <w:szCs w:val="28"/>
          <w:lang w:val="en-US"/>
        </w:rPr>
        <w:t xml:space="preserve"> –</w:t>
      </w:r>
      <w:r>
        <w:rPr>
          <w:sz w:val="28"/>
          <w:szCs w:val="28"/>
          <w:lang w:val="en-US"/>
        </w:rPr>
        <w:t xml:space="preserve"> 1999.</w:t>
      </w:r>
      <w:r w:rsidRPr="00FB1DF7">
        <w:rPr>
          <w:sz w:val="28"/>
          <w:szCs w:val="28"/>
          <w:lang w:val="en-US"/>
        </w:rPr>
        <w:t xml:space="preserve"> –</w:t>
      </w:r>
      <w:r>
        <w:rPr>
          <w:sz w:val="28"/>
          <w:szCs w:val="28"/>
          <w:lang w:val="en-US"/>
        </w:rPr>
        <w:t xml:space="preserve"> Vol. 14 (3).</w:t>
      </w:r>
      <w:r w:rsidRPr="00FB1DF7">
        <w:rPr>
          <w:sz w:val="28"/>
          <w:szCs w:val="28"/>
          <w:lang w:val="en-US"/>
        </w:rPr>
        <w:t xml:space="preserve"> –</w:t>
      </w:r>
      <w:r>
        <w:rPr>
          <w:sz w:val="28"/>
          <w:szCs w:val="28"/>
          <w:lang w:val="en-US"/>
        </w:rPr>
        <w:t xml:space="preserve"> P. 85</w:t>
      </w:r>
      <w:r w:rsidRPr="00FB1DF7">
        <w:rPr>
          <w:sz w:val="28"/>
          <w:szCs w:val="28"/>
          <w:lang w:val="en-US"/>
        </w:rPr>
        <w:t>–</w:t>
      </w:r>
      <w:r>
        <w:rPr>
          <w:sz w:val="28"/>
          <w:szCs w:val="28"/>
          <w:lang w:val="en-US"/>
        </w:rPr>
        <w:t>91.</w:t>
      </w:r>
    </w:p>
    <w:p w:rsidR="00FB1DF7" w:rsidRDefault="00FB1DF7" w:rsidP="00FB1DF7">
      <w:pPr>
        <w:spacing w:line="360" w:lineRule="auto"/>
        <w:jc w:val="both"/>
        <w:rPr>
          <w:sz w:val="28"/>
          <w:szCs w:val="28"/>
          <w:lang w:val="en-US"/>
        </w:rPr>
      </w:pPr>
      <w:r>
        <w:rPr>
          <w:i/>
          <w:sz w:val="28"/>
          <w:szCs w:val="28"/>
          <w:lang w:val="uk-UA"/>
        </w:rPr>
        <w:t xml:space="preserve">499. </w:t>
      </w:r>
      <w:r>
        <w:rPr>
          <w:i/>
          <w:sz w:val="28"/>
          <w:szCs w:val="28"/>
          <w:lang w:val="en-US"/>
        </w:rPr>
        <w:t>Yousef Z.R.,</w:t>
      </w:r>
      <w:r>
        <w:rPr>
          <w:sz w:val="28"/>
          <w:szCs w:val="28"/>
          <w:lang w:val="en-US"/>
        </w:rPr>
        <w:t xml:space="preserve"> Marber M.S. The open artery hypothesis: potential mechanisms of action // Prog. Cardiovasc. Dis.</w:t>
      </w:r>
      <w:r w:rsidRPr="00C835B5">
        <w:rPr>
          <w:sz w:val="28"/>
          <w:szCs w:val="28"/>
          <w:lang w:val="en-US"/>
        </w:rPr>
        <w:t xml:space="preserve"> –</w:t>
      </w:r>
      <w:r>
        <w:rPr>
          <w:sz w:val="28"/>
          <w:szCs w:val="28"/>
          <w:lang w:val="en-US"/>
        </w:rPr>
        <w:t xml:space="preserve"> 2000.</w:t>
      </w:r>
      <w:r w:rsidRPr="00C835B5">
        <w:rPr>
          <w:sz w:val="28"/>
          <w:szCs w:val="28"/>
          <w:lang w:val="en-US"/>
        </w:rPr>
        <w:t xml:space="preserve"> –</w:t>
      </w:r>
      <w:r>
        <w:rPr>
          <w:sz w:val="28"/>
          <w:szCs w:val="28"/>
          <w:lang w:val="en-US"/>
        </w:rPr>
        <w:t xml:space="preserve"> Vol. 42.</w:t>
      </w:r>
      <w:r w:rsidRPr="00C835B5">
        <w:rPr>
          <w:sz w:val="28"/>
          <w:szCs w:val="28"/>
          <w:lang w:val="en-US"/>
        </w:rPr>
        <w:t xml:space="preserve"> –</w:t>
      </w:r>
      <w:r>
        <w:rPr>
          <w:sz w:val="28"/>
          <w:szCs w:val="28"/>
          <w:lang w:val="en-US"/>
        </w:rPr>
        <w:t xml:space="preserve"> P. 419</w:t>
      </w:r>
      <w:r w:rsidRPr="00C835B5">
        <w:rPr>
          <w:sz w:val="28"/>
          <w:szCs w:val="28"/>
          <w:lang w:val="en-US"/>
        </w:rPr>
        <w:t>–</w:t>
      </w:r>
      <w:r>
        <w:rPr>
          <w:sz w:val="28"/>
          <w:szCs w:val="28"/>
          <w:lang w:val="en-US"/>
        </w:rPr>
        <w:t>438.</w:t>
      </w:r>
    </w:p>
    <w:p w:rsidR="00FB1DF7" w:rsidRDefault="00FB1DF7" w:rsidP="00FB1DF7">
      <w:pPr>
        <w:spacing w:line="360" w:lineRule="auto"/>
        <w:jc w:val="both"/>
        <w:rPr>
          <w:sz w:val="28"/>
          <w:szCs w:val="28"/>
          <w:lang w:val="uk-UA"/>
        </w:rPr>
      </w:pPr>
      <w:r>
        <w:rPr>
          <w:i/>
          <w:sz w:val="28"/>
          <w:szCs w:val="28"/>
          <w:lang w:val="uk-UA"/>
        </w:rPr>
        <w:t xml:space="preserve">500. </w:t>
      </w:r>
      <w:r>
        <w:rPr>
          <w:i/>
          <w:sz w:val="28"/>
          <w:szCs w:val="28"/>
          <w:lang w:val="en-US"/>
        </w:rPr>
        <w:t>Yousufuddin M.,</w:t>
      </w:r>
      <w:r>
        <w:rPr>
          <w:sz w:val="28"/>
          <w:szCs w:val="28"/>
          <w:lang w:val="en-US"/>
        </w:rPr>
        <w:t xml:space="preserve"> Shamim W., Chamber J. Endothelium dependent and in dependent vascular responses and blood flow in the brachial artery of heart failure patients: relationship to peak oxygen consumption and left ventricle eiection fraction // Eur. J. H. Fail.</w:t>
      </w:r>
      <w:r w:rsidRPr="00C835B5">
        <w:rPr>
          <w:sz w:val="28"/>
          <w:szCs w:val="28"/>
          <w:lang w:val="en-US"/>
        </w:rPr>
        <w:t xml:space="preserve"> –</w:t>
      </w:r>
      <w:r>
        <w:rPr>
          <w:sz w:val="28"/>
          <w:szCs w:val="28"/>
          <w:lang w:val="en-US"/>
        </w:rPr>
        <w:t xml:space="preserve"> 1999.</w:t>
      </w:r>
      <w:r w:rsidRPr="00C835B5">
        <w:rPr>
          <w:sz w:val="28"/>
          <w:szCs w:val="28"/>
          <w:lang w:val="en-US"/>
        </w:rPr>
        <w:t xml:space="preserve"> –</w:t>
      </w:r>
      <w:r>
        <w:rPr>
          <w:sz w:val="28"/>
          <w:szCs w:val="28"/>
          <w:lang w:val="en-US"/>
        </w:rPr>
        <w:t xml:space="preserve"> Suppl. 1.</w:t>
      </w:r>
      <w:r w:rsidRPr="00C835B5">
        <w:rPr>
          <w:sz w:val="28"/>
          <w:szCs w:val="28"/>
        </w:rPr>
        <w:t xml:space="preserve"> </w:t>
      </w:r>
      <w:r>
        <w:rPr>
          <w:sz w:val="28"/>
          <w:szCs w:val="28"/>
        </w:rPr>
        <w:t>–</w:t>
      </w:r>
      <w:r>
        <w:rPr>
          <w:sz w:val="28"/>
          <w:szCs w:val="28"/>
          <w:lang w:val="en-US"/>
        </w:rPr>
        <w:t xml:space="preserve"> P. 75.</w:t>
      </w:r>
    </w:p>
    <w:p w:rsidR="00AC0A49" w:rsidRPr="00FB1DF7" w:rsidRDefault="00AC0A49" w:rsidP="006F11FC">
      <w:pPr>
        <w:jc w:val="center"/>
        <w:outlineLvl w:val="0"/>
        <w:rPr>
          <w:b/>
          <w:sz w:val="28"/>
          <w:szCs w:val="28"/>
        </w:rPr>
      </w:pPr>
    </w:p>
    <w:p w:rsidR="00AC0A49" w:rsidRPr="00043CBF" w:rsidRDefault="00AC0A49" w:rsidP="00AC0A49">
      <w:pPr>
        <w:pStyle w:val="BodyText21"/>
        <w:spacing w:line="360" w:lineRule="auto"/>
        <w:ind w:firstLine="540"/>
        <w:rPr>
          <w:lang w:val="uk-UA"/>
        </w:rPr>
      </w:pPr>
    </w:p>
    <w:p w:rsidR="00E8063E" w:rsidRDefault="00E8063E" w:rsidP="00FD2FD6">
      <w:pPr>
        <w:pStyle w:val="afc"/>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4"/>
            <w:color w:val="0070C0"/>
          </w:rPr>
          <w:t>http://www.mydisser.com/search.html</w:t>
        </w:r>
      </w:hyperlink>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3E" w:rsidRDefault="0066073E">
      <w:r>
        <w:separator/>
      </w:r>
    </w:p>
  </w:endnote>
  <w:endnote w:type="continuationSeparator" w:id="0">
    <w:p w:rsidR="0066073E" w:rsidRDefault="0066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3E" w:rsidRDefault="0066073E">
      <w:r>
        <w:separator/>
      </w:r>
    </w:p>
  </w:footnote>
  <w:footnote w:type="continuationSeparator" w:id="0">
    <w:p w:rsidR="0066073E" w:rsidRDefault="00660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8E728B7"/>
    <w:multiLevelType w:val="singleLevel"/>
    <w:tmpl w:val="82E6584A"/>
    <w:lvl w:ilvl="0">
      <w:start w:val="1"/>
      <w:numFmt w:val="decimal"/>
      <w:lvlText w:val="4.%1."/>
      <w:legacy w:legacy="1" w:legacySpace="0" w:legacyIndent="519"/>
      <w:lvlJc w:val="left"/>
      <w:rPr>
        <w:rFonts w:ascii="Times New Roman" w:hAnsi="Times New Roman" w:cs="Times New Roman" w:hint="default"/>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4CC088A"/>
    <w:multiLevelType w:val="singleLevel"/>
    <w:tmpl w:val="8A1491DC"/>
    <w:lvl w:ilvl="0">
      <w:start w:val="1"/>
      <w:numFmt w:val="decimal"/>
      <w:lvlText w:val="1.%1."/>
      <w:legacy w:legacy="1" w:legacySpace="0" w:legacyIndent="472"/>
      <w:lvlJc w:val="left"/>
      <w:rPr>
        <w:rFonts w:ascii="Times New Roman" w:hAnsi="Times New Roman" w:cs="Times New Roman" w:hint="default"/>
      </w:rPr>
    </w:lvl>
  </w:abstractNum>
  <w:abstractNum w:abstractNumId="45">
    <w:nsid w:val="1FDE3D5F"/>
    <w:multiLevelType w:val="singleLevel"/>
    <w:tmpl w:val="2FB4966A"/>
    <w:lvl w:ilvl="0">
      <w:start w:val="1"/>
      <w:numFmt w:val="decimal"/>
      <w:lvlText w:val="2.%1."/>
      <w:legacy w:legacy="1" w:legacySpace="0" w:legacyIndent="486"/>
      <w:lvlJc w:val="left"/>
      <w:rPr>
        <w:rFonts w:ascii="Times New Roman" w:hAnsi="Times New Roman" w:cs="Times New Roman" w:hint="default"/>
      </w:rPr>
    </w:lvl>
  </w:abstractNum>
  <w:abstractNum w:abstractNumId="46">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6D347AE"/>
    <w:multiLevelType w:val="hybridMultilevel"/>
    <w:tmpl w:val="5C9E96C4"/>
    <w:lvl w:ilvl="0" w:tplc="5DCCBA14">
      <w:start w:val="1"/>
      <w:numFmt w:val="decimal"/>
      <w:pStyle w:val="a9"/>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750011A"/>
    <w:multiLevelType w:val="singleLevel"/>
    <w:tmpl w:val="C70470F4"/>
    <w:lvl w:ilvl="0">
      <w:start w:val="1"/>
      <w:numFmt w:val="decimal"/>
      <w:lvlText w:val="6.%1."/>
      <w:legacy w:legacy="1" w:legacySpace="0" w:legacyIndent="500"/>
      <w:lvlJc w:val="left"/>
      <w:rPr>
        <w:rFonts w:ascii="Times New Roman" w:hAnsi="Times New Roman" w:cs="Times New Roman" w:hint="default"/>
      </w:rPr>
    </w:lvl>
  </w:abstractNum>
  <w:abstractNum w:abstractNumId="50">
    <w:nsid w:val="4B471CB1"/>
    <w:multiLevelType w:val="singleLevel"/>
    <w:tmpl w:val="4DA8B104"/>
    <w:lvl w:ilvl="0">
      <w:start w:val="1"/>
      <w:numFmt w:val="decimal"/>
      <w:pStyle w:val="aa"/>
      <w:lvlText w:val="%1."/>
      <w:lvlJc w:val="left"/>
      <w:pPr>
        <w:tabs>
          <w:tab w:val="num" w:pos="360"/>
        </w:tabs>
        <w:ind w:left="360" w:hanging="360"/>
      </w:pPr>
      <w:rPr>
        <w:rFonts w:ascii="Times New Roman" w:hAnsi="Times New Roman" w:cs="Times New Roman"/>
      </w:rPr>
    </w:lvl>
  </w:abstractNum>
  <w:abstractNum w:abstractNumId="51">
    <w:nsid w:val="4B4B49F6"/>
    <w:multiLevelType w:val="hybridMultilevel"/>
    <w:tmpl w:val="EF448196"/>
    <w:lvl w:ilvl="0" w:tplc="C7DA9470">
      <w:start w:val="1"/>
      <w:numFmt w:val="decimal"/>
      <w:pStyle w:val="ab"/>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5955A01"/>
    <w:multiLevelType w:val="hybridMultilevel"/>
    <w:tmpl w:val="90E888D8"/>
    <w:lvl w:ilvl="0" w:tplc="6AD49DB8">
      <w:start w:val="1"/>
      <w:numFmt w:val="decimal"/>
      <w:pStyle w:val="ac"/>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AD54B2C"/>
    <w:multiLevelType w:val="singleLevel"/>
    <w:tmpl w:val="454286D6"/>
    <w:lvl w:ilvl="0">
      <w:start w:val="1"/>
      <w:numFmt w:val="decimal"/>
      <w:lvlText w:val="7.%1."/>
      <w:legacy w:legacy="1" w:legacySpace="0" w:legacyIndent="501"/>
      <w:lvlJc w:val="left"/>
      <w:rPr>
        <w:rFonts w:ascii="Times New Roman" w:hAnsi="Times New Roman" w:cs="Times New Roman" w:hint="default"/>
      </w:rPr>
    </w:lvl>
  </w:abstractNum>
  <w:abstractNum w:abstractNumId="54">
    <w:nsid w:val="6F4F78DB"/>
    <w:multiLevelType w:val="singleLevel"/>
    <w:tmpl w:val="68501B92"/>
    <w:lvl w:ilvl="0">
      <w:start w:val="2"/>
      <w:numFmt w:val="decimal"/>
      <w:lvlText w:val="3.%1."/>
      <w:legacy w:legacy="1" w:legacySpace="0" w:legacyIndent="515"/>
      <w:lvlJc w:val="left"/>
      <w:rPr>
        <w:rFonts w:ascii="Times New Roman" w:hAnsi="Times New Roman" w:cs="Times New Roman" w:hint="default"/>
      </w:rPr>
    </w:lvl>
  </w:abstractNum>
  <w:abstractNum w:abstractNumId="55">
    <w:nsid w:val="75255FA2"/>
    <w:multiLevelType w:val="singleLevel"/>
    <w:tmpl w:val="3922150C"/>
    <w:lvl w:ilvl="0">
      <w:start w:val="1"/>
      <w:numFmt w:val="decimal"/>
      <w:lvlText w:val="2.2.%1."/>
      <w:legacy w:legacy="1" w:legacySpace="0" w:legacyIndent="706"/>
      <w:lvlJc w:val="left"/>
      <w:rPr>
        <w:rFonts w:ascii="Times New Roman" w:hAnsi="Times New Roman" w:cs="Times New Roman"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47"/>
  </w:num>
  <w:num w:numId="39">
    <w:abstractNumId w:val="1"/>
  </w:num>
  <w:num w:numId="40">
    <w:abstractNumId w:val="4"/>
  </w:num>
  <w:num w:numId="41">
    <w:abstractNumId w:val="2"/>
  </w:num>
  <w:num w:numId="42">
    <w:abstractNumId w:val="3"/>
  </w:num>
  <w:num w:numId="43">
    <w:abstractNumId w:val="0"/>
  </w:num>
  <w:num w:numId="44">
    <w:abstractNumId w:val="50"/>
  </w:num>
  <w:num w:numId="45">
    <w:abstractNumId w:val="5"/>
  </w:num>
  <w:num w:numId="46">
    <w:abstractNumId w:val="46"/>
  </w:num>
  <w:num w:numId="47">
    <w:abstractNumId w:val="48"/>
  </w:num>
  <w:num w:numId="48">
    <w:abstractNumId w:val="51"/>
  </w:num>
  <w:num w:numId="49">
    <w:abstractNumId w:val="52"/>
  </w:num>
  <w:num w:numId="50">
    <w:abstractNumId w:val="44"/>
  </w:num>
  <w:num w:numId="51">
    <w:abstractNumId w:val="45"/>
  </w:num>
  <w:num w:numId="52">
    <w:abstractNumId w:val="55"/>
  </w:num>
  <w:num w:numId="53">
    <w:abstractNumId w:val="54"/>
  </w:num>
  <w:num w:numId="54">
    <w:abstractNumId w:val="42"/>
  </w:num>
  <w:num w:numId="55">
    <w:abstractNumId w:val="49"/>
  </w:num>
  <w:num w:numId="56">
    <w:abstractNumId w:val="53"/>
  </w:num>
  <w:num w:numId="57">
    <w:abstractNumId w:val="53"/>
    <w:lvlOverride w:ilvl="0">
      <w:lvl w:ilvl="0">
        <w:start w:val="1"/>
        <w:numFmt w:val="decimal"/>
        <w:lvlText w:val="7.%1."/>
        <w:legacy w:legacy="1" w:legacySpace="0" w:legacyIndent="500"/>
        <w:lvlJc w:val="left"/>
        <w:rPr>
          <w:rFonts w:ascii="Times New Roman" w:hAnsi="Times New Roman" w:cs="Times New Roman" w:hint="default"/>
        </w:r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E3A"/>
    <w:rsid w:val="0001496C"/>
    <w:rsid w:val="00020234"/>
    <w:rsid w:val="00027B78"/>
    <w:rsid w:val="00043386"/>
    <w:rsid w:val="00043CBF"/>
    <w:rsid w:val="000458CD"/>
    <w:rsid w:val="0004729D"/>
    <w:rsid w:val="00051685"/>
    <w:rsid w:val="00053EC4"/>
    <w:rsid w:val="0005543B"/>
    <w:rsid w:val="000561E5"/>
    <w:rsid w:val="0006663E"/>
    <w:rsid w:val="00067B48"/>
    <w:rsid w:val="00075237"/>
    <w:rsid w:val="0008255B"/>
    <w:rsid w:val="000849E5"/>
    <w:rsid w:val="00097530"/>
    <w:rsid w:val="000976D0"/>
    <w:rsid w:val="000A3262"/>
    <w:rsid w:val="000A56E3"/>
    <w:rsid w:val="000A6478"/>
    <w:rsid w:val="000B003D"/>
    <w:rsid w:val="000B2515"/>
    <w:rsid w:val="000B6AF5"/>
    <w:rsid w:val="000C0078"/>
    <w:rsid w:val="000C0BF5"/>
    <w:rsid w:val="000D071C"/>
    <w:rsid w:val="000D07E0"/>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339CE"/>
    <w:rsid w:val="001407E0"/>
    <w:rsid w:val="00140B95"/>
    <w:rsid w:val="00140CEE"/>
    <w:rsid w:val="00143253"/>
    <w:rsid w:val="00151077"/>
    <w:rsid w:val="00152934"/>
    <w:rsid w:val="0015371E"/>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0F74"/>
    <w:rsid w:val="00211287"/>
    <w:rsid w:val="00223F3D"/>
    <w:rsid w:val="00230B01"/>
    <w:rsid w:val="002366B5"/>
    <w:rsid w:val="00240761"/>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C2431"/>
    <w:rsid w:val="002C7D8D"/>
    <w:rsid w:val="002D11A8"/>
    <w:rsid w:val="002D254C"/>
    <w:rsid w:val="002D4909"/>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42491"/>
    <w:rsid w:val="0034262A"/>
    <w:rsid w:val="0034460F"/>
    <w:rsid w:val="00347B7E"/>
    <w:rsid w:val="003507BE"/>
    <w:rsid w:val="003556FD"/>
    <w:rsid w:val="003723CF"/>
    <w:rsid w:val="00372848"/>
    <w:rsid w:val="0037513E"/>
    <w:rsid w:val="00375439"/>
    <w:rsid w:val="00377A7C"/>
    <w:rsid w:val="003827D7"/>
    <w:rsid w:val="00383B3E"/>
    <w:rsid w:val="00390E76"/>
    <w:rsid w:val="00391C16"/>
    <w:rsid w:val="0039380B"/>
    <w:rsid w:val="00393F40"/>
    <w:rsid w:val="003A3D03"/>
    <w:rsid w:val="003A67F5"/>
    <w:rsid w:val="003A6904"/>
    <w:rsid w:val="003A70F8"/>
    <w:rsid w:val="003B5D6C"/>
    <w:rsid w:val="003B6B94"/>
    <w:rsid w:val="003B71E5"/>
    <w:rsid w:val="003C00A6"/>
    <w:rsid w:val="003C2A97"/>
    <w:rsid w:val="003C6BE6"/>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38A8"/>
    <w:rsid w:val="004B59E3"/>
    <w:rsid w:val="004B780E"/>
    <w:rsid w:val="004C00FA"/>
    <w:rsid w:val="004C379A"/>
    <w:rsid w:val="004C3850"/>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5493C"/>
    <w:rsid w:val="00560081"/>
    <w:rsid w:val="005709E0"/>
    <w:rsid w:val="005724A8"/>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3CE3"/>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073E"/>
    <w:rsid w:val="006655E9"/>
    <w:rsid w:val="00673773"/>
    <w:rsid w:val="00680AB0"/>
    <w:rsid w:val="00681DFD"/>
    <w:rsid w:val="006940E3"/>
    <w:rsid w:val="006A0054"/>
    <w:rsid w:val="006A1105"/>
    <w:rsid w:val="006A2942"/>
    <w:rsid w:val="006A457C"/>
    <w:rsid w:val="006B4D7B"/>
    <w:rsid w:val="006B4F1B"/>
    <w:rsid w:val="006B73EC"/>
    <w:rsid w:val="006B783C"/>
    <w:rsid w:val="006C2CC6"/>
    <w:rsid w:val="006C4AF9"/>
    <w:rsid w:val="006C7D70"/>
    <w:rsid w:val="006D0B9F"/>
    <w:rsid w:val="006D0D69"/>
    <w:rsid w:val="006D7CC8"/>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60C9A"/>
    <w:rsid w:val="00763C76"/>
    <w:rsid w:val="007734EE"/>
    <w:rsid w:val="007755D7"/>
    <w:rsid w:val="00790231"/>
    <w:rsid w:val="00790406"/>
    <w:rsid w:val="0079424B"/>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E0D"/>
    <w:rsid w:val="008649A7"/>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6975"/>
    <w:rsid w:val="008B4057"/>
    <w:rsid w:val="008B79CA"/>
    <w:rsid w:val="008C140F"/>
    <w:rsid w:val="008C2804"/>
    <w:rsid w:val="008C3C55"/>
    <w:rsid w:val="008C5750"/>
    <w:rsid w:val="008C67EF"/>
    <w:rsid w:val="008C727A"/>
    <w:rsid w:val="008D0321"/>
    <w:rsid w:val="008D2E58"/>
    <w:rsid w:val="008D33C9"/>
    <w:rsid w:val="008D39D9"/>
    <w:rsid w:val="008E1FEE"/>
    <w:rsid w:val="008E567E"/>
    <w:rsid w:val="008E7A5F"/>
    <w:rsid w:val="008F087D"/>
    <w:rsid w:val="00902A7A"/>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69EE"/>
    <w:rsid w:val="00997C25"/>
    <w:rsid w:val="009A0253"/>
    <w:rsid w:val="009A127A"/>
    <w:rsid w:val="009B2805"/>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04EE1"/>
    <w:rsid w:val="00A1321B"/>
    <w:rsid w:val="00A23A7B"/>
    <w:rsid w:val="00A27490"/>
    <w:rsid w:val="00A306BD"/>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814A4"/>
    <w:rsid w:val="00A81A8F"/>
    <w:rsid w:val="00A84733"/>
    <w:rsid w:val="00A8527C"/>
    <w:rsid w:val="00A93F08"/>
    <w:rsid w:val="00A963F2"/>
    <w:rsid w:val="00A96C62"/>
    <w:rsid w:val="00AA2DB9"/>
    <w:rsid w:val="00AA46C8"/>
    <w:rsid w:val="00AA51C8"/>
    <w:rsid w:val="00AB3E0C"/>
    <w:rsid w:val="00AB6253"/>
    <w:rsid w:val="00AC0A49"/>
    <w:rsid w:val="00AC1CB8"/>
    <w:rsid w:val="00AC5CFA"/>
    <w:rsid w:val="00AC6A13"/>
    <w:rsid w:val="00AC6EDA"/>
    <w:rsid w:val="00AD01B6"/>
    <w:rsid w:val="00AD7062"/>
    <w:rsid w:val="00AD75CF"/>
    <w:rsid w:val="00AD7A65"/>
    <w:rsid w:val="00AF5500"/>
    <w:rsid w:val="00AF649C"/>
    <w:rsid w:val="00B01F5B"/>
    <w:rsid w:val="00B025D1"/>
    <w:rsid w:val="00B03E1D"/>
    <w:rsid w:val="00B1230A"/>
    <w:rsid w:val="00B15527"/>
    <w:rsid w:val="00B3226C"/>
    <w:rsid w:val="00B339FA"/>
    <w:rsid w:val="00B36D0E"/>
    <w:rsid w:val="00B41380"/>
    <w:rsid w:val="00B45D08"/>
    <w:rsid w:val="00B46023"/>
    <w:rsid w:val="00B522F5"/>
    <w:rsid w:val="00B53BD0"/>
    <w:rsid w:val="00B5523A"/>
    <w:rsid w:val="00B60608"/>
    <w:rsid w:val="00B64050"/>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395B"/>
    <w:rsid w:val="00BF1277"/>
    <w:rsid w:val="00BF54BF"/>
    <w:rsid w:val="00C01307"/>
    <w:rsid w:val="00C20DA6"/>
    <w:rsid w:val="00C33A43"/>
    <w:rsid w:val="00C34C20"/>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7163"/>
    <w:rsid w:val="00C86B5D"/>
    <w:rsid w:val="00C87CAD"/>
    <w:rsid w:val="00C951A1"/>
    <w:rsid w:val="00C96056"/>
    <w:rsid w:val="00C96315"/>
    <w:rsid w:val="00CA47FB"/>
    <w:rsid w:val="00CA7E0D"/>
    <w:rsid w:val="00CB0A45"/>
    <w:rsid w:val="00CB1C7A"/>
    <w:rsid w:val="00CB2DD4"/>
    <w:rsid w:val="00CB5B02"/>
    <w:rsid w:val="00CB74DD"/>
    <w:rsid w:val="00CC4460"/>
    <w:rsid w:val="00CC54E2"/>
    <w:rsid w:val="00CC6BB0"/>
    <w:rsid w:val="00CD4BED"/>
    <w:rsid w:val="00CE2459"/>
    <w:rsid w:val="00CE3755"/>
    <w:rsid w:val="00CE652C"/>
    <w:rsid w:val="00CE7CE9"/>
    <w:rsid w:val="00CF00BF"/>
    <w:rsid w:val="00CF3DA8"/>
    <w:rsid w:val="00CF5C30"/>
    <w:rsid w:val="00CF6003"/>
    <w:rsid w:val="00D0085B"/>
    <w:rsid w:val="00D0418C"/>
    <w:rsid w:val="00D13A16"/>
    <w:rsid w:val="00D13C17"/>
    <w:rsid w:val="00D1495D"/>
    <w:rsid w:val="00D1591A"/>
    <w:rsid w:val="00D248FA"/>
    <w:rsid w:val="00D251E9"/>
    <w:rsid w:val="00D3022A"/>
    <w:rsid w:val="00D3158B"/>
    <w:rsid w:val="00D32D19"/>
    <w:rsid w:val="00D347FA"/>
    <w:rsid w:val="00D34F96"/>
    <w:rsid w:val="00D46BAC"/>
    <w:rsid w:val="00D52279"/>
    <w:rsid w:val="00D548D3"/>
    <w:rsid w:val="00D5644C"/>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459"/>
    <w:rsid w:val="00E431A5"/>
    <w:rsid w:val="00E434EB"/>
    <w:rsid w:val="00E453E7"/>
    <w:rsid w:val="00E45B14"/>
    <w:rsid w:val="00E53AD4"/>
    <w:rsid w:val="00E5494D"/>
    <w:rsid w:val="00E54AAA"/>
    <w:rsid w:val="00E56978"/>
    <w:rsid w:val="00E57281"/>
    <w:rsid w:val="00E63D91"/>
    <w:rsid w:val="00E64939"/>
    <w:rsid w:val="00E66720"/>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5658"/>
    <w:rsid w:val="00F75937"/>
    <w:rsid w:val="00F864E0"/>
    <w:rsid w:val="00F91991"/>
    <w:rsid w:val="00FB1DF7"/>
    <w:rsid w:val="00FB4310"/>
    <w:rsid w:val="00FB5208"/>
    <w:rsid w:val="00FC04A2"/>
    <w:rsid w:val="00FC1CE9"/>
    <w:rsid w:val="00FC3019"/>
    <w:rsid w:val="00FC5D3D"/>
    <w:rsid w:val="00FC6DFC"/>
    <w:rsid w:val="00FD2FD6"/>
    <w:rsid w:val="00FD6178"/>
    <w:rsid w:val="00FD7A77"/>
    <w:rsid w:val="00FE1A62"/>
    <w:rsid w:val="00FE75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link w:val="3f5"/>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8">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9">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b">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c">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d">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6">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7">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9">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4">
    <w:name w:val="Body Text 3"/>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d">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d"/>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d"/>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d"/>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c">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3">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b">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c">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d">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e">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1">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e"/>
    <w:rsid w:val="00D93504"/>
    <w:rPr>
      <w:b/>
      <w:bCs/>
      <w:sz w:val="26"/>
      <w:szCs w:val="24"/>
      <w:lang w:val="uk-UA"/>
    </w:rPr>
  </w:style>
  <w:style w:type="character" w:customStyle="1" w:styleId="1210">
    <w:name w:val="Знак Знак121"/>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0">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1">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2">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3">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4">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5">
    <w:name w:val="Список1"/>
    <w:basedOn w:val="245"/>
    <w:rsid w:val="00B80692"/>
    <w:pPr>
      <w:ind w:left="283" w:hanging="283"/>
    </w:pPr>
    <w:rPr>
      <w:snapToGrid/>
    </w:rPr>
  </w:style>
  <w:style w:type="paragraph" w:customStyle="1" w:styleId="1ffffffff6">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a">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e"/>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c">
    <w:name w:val="Мой"/>
    <w:basedOn w:val="264"/>
    <w:rsid w:val="00FD2FD6"/>
    <w:pPr>
      <w:widowControl w:val="0"/>
      <w:ind w:firstLine="567"/>
      <w:jc w:val="both"/>
    </w:pPr>
  </w:style>
  <w:style w:type="paragraph" w:customStyle="1" w:styleId="3ffff5">
    <w:name w:val="Без интервала3"/>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7">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7"/>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8">
    <w:name w:val="Нумерованый 1"/>
    <w:basedOn w:val="ad"/>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9"/>
    <w:rsid w:val="00C71DF4"/>
  </w:style>
  <w:style w:type="character" w:customStyle="1" w:styleId="3ffff6">
    <w:name w:val="Выделение3"/>
    <w:rsid w:val="00C71DF4"/>
    <w:rPr>
      <w:i/>
    </w:rPr>
  </w:style>
  <w:style w:type="paragraph" w:customStyle="1" w:styleId="3100">
    <w:name w:val="Основной текст с отступом 310"/>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
    <w:rsid w:val="00C71DF4"/>
    <w:pPr>
      <w:suppressAutoHyphens/>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8"/>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7">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d"/>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e"/>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d"/>
    <w:next w:val="ad"/>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e"/>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e"/>
    <w:rsid w:val="00CB2DD4"/>
  </w:style>
  <w:style w:type="paragraph" w:customStyle="1" w:styleId="Pa20">
    <w:name w:val="Pa20"/>
    <w:basedOn w:val="ad"/>
    <w:next w:val="ad"/>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Normal0">
    <w:name w:val="Normal"/>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d"/>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8">
    <w:name w:val="List Continue 3"/>
    <w:basedOn w:val="ad"/>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BodyText20">
    <w:name w:val="Body Text 2"/>
    <w:basedOn w:val="ad"/>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d"/>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e"/>
    <w:rsid w:val="00A736DB"/>
    <w:rPr>
      <w:rFonts w:ascii="Arial" w:hAnsi="Arial" w:cs="Arial" w:hint="default"/>
      <w:b/>
      <w:bCs/>
      <w:color w:val="000000"/>
      <w:sz w:val="22"/>
      <w:szCs w:val="22"/>
    </w:rPr>
  </w:style>
  <w:style w:type="character" w:customStyle="1" w:styleId="summarypages">
    <w:name w:val="summary_pages"/>
    <w:basedOn w:val="ae"/>
    <w:rsid w:val="00A736DB"/>
  </w:style>
  <w:style w:type="character" w:customStyle="1" w:styleId="articletitle">
    <w:name w:val="articletitle"/>
    <w:basedOn w:val="ae"/>
    <w:rsid w:val="00A736DB"/>
  </w:style>
  <w:style w:type="paragraph" w:customStyle="1" w:styleId="rvps15">
    <w:name w:val="rvps15"/>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0">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1">
    <w:name w:val="текст дис.ЖК"/>
    <w:basedOn w:val="affffffffffffffffffffffffff0"/>
    <w:next w:val="affffffffffffffffffffffffff0"/>
    <w:autoRedefine/>
    <w:rsid w:val="00A6044C"/>
    <w:rPr>
      <w:b/>
      <w:i/>
    </w:rPr>
  </w:style>
  <w:style w:type="paragraph" w:customStyle="1" w:styleId="1ffffffff9">
    <w:name w:val="Дис. 1"/>
    <w:basedOn w:val="affffffffffffffffffffffffff0"/>
    <w:next w:val="affffffffffffffffffffffffff0"/>
    <w:autoRedefine/>
    <w:rsid w:val="00A6044C"/>
    <w:pPr>
      <w:spacing w:before="120" w:after="360"/>
      <w:ind w:firstLine="0"/>
      <w:jc w:val="center"/>
      <w:outlineLvl w:val="0"/>
    </w:pPr>
    <w:rPr>
      <w:b/>
      <w:caps/>
      <w:szCs w:val="28"/>
    </w:rPr>
  </w:style>
  <w:style w:type="paragraph" w:customStyle="1" w:styleId="affffffffffffffffffffffffff2">
    <w:name w:val="Тит. Шапка дис."/>
    <w:basedOn w:val="affffffffffffffffffffffffff0"/>
    <w:next w:val="affffffffffffffffffffffffff0"/>
    <w:autoRedefine/>
    <w:rsid w:val="00A6044C"/>
    <w:pPr>
      <w:spacing w:line="240" w:lineRule="auto"/>
      <w:ind w:firstLine="0"/>
      <w:jc w:val="center"/>
    </w:pPr>
    <w:rPr>
      <w:b/>
      <w:caps/>
      <w:szCs w:val="28"/>
    </w:rPr>
  </w:style>
  <w:style w:type="paragraph" w:customStyle="1" w:styleId="affffffffffffffffffffffffff3">
    <w:name w:val="Тит. Название дис."/>
    <w:next w:val="affffffffffffffffffffffffff0"/>
    <w:autoRedefine/>
    <w:rsid w:val="00A6044C"/>
    <w:pPr>
      <w:jc w:val="center"/>
    </w:pPr>
    <w:rPr>
      <w:rFonts w:ascii="Arial" w:eastAsia="Times New Roman" w:hAnsi="Arial" w:cs="Times New Roman"/>
      <w:b/>
      <w:caps/>
      <w:sz w:val="36"/>
      <w:szCs w:val="36"/>
    </w:rPr>
  </w:style>
  <w:style w:type="paragraph" w:customStyle="1" w:styleId="affffffffffffffffffffffffff4">
    <w:name w:val="текст дис. Ц"/>
    <w:basedOn w:val="affffffffffffffffffffffffff0"/>
    <w:next w:val="affffffffffffffffffffffffff0"/>
    <w:autoRedefine/>
    <w:rsid w:val="00A6044C"/>
    <w:pPr>
      <w:ind w:firstLine="0"/>
      <w:jc w:val="center"/>
    </w:pPr>
  </w:style>
  <w:style w:type="character" w:customStyle="1" w:styleId="affffffffffffffffffffffffff5">
    <w:name w:val="Шрифт Ж"/>
    <w:basedOn w:val="ae"/>
    <w:rsid w:val="00A6044C"/>
    <w:rPr>
      <w:b/>
    </w:rPr>
  </w:style>
  <w:style w:type="character" w:customStyle="1" w:styleId="affffffffffffffffffffffffff6">
    <w:name w:val="Шрифт К"/>
    <w:basedOn w:val="ae"/>
    <w:rsid w:val="00A6044C"/>
    <w:rPr>
      <w:i/>
    </w:rPr>
  </w:style>
  <w:style w:type="paragraph" w:customStyle="1" w:styleId="affffffffffffffffffffffffff7">
    <w:name w:val="Тит. рук."/>
    <w:basedOn w:val="affffffffffffffffffffffffff0"/>
    <w:next w:val="affffffffffffffffffffffffff0"/>
    <w:autoRedefine/>
    <w:rsid w:val="00A6044C"/>
    <w:pPr>
      <w:ind w:left="5670" w:firstLine="0"/>
    </w:pPr>
  </w:style>
  <w:style w:type="character" w:customStyle="1" w:styleId="affffffffffffffffffffffffff8">
    <w:name w:val="текст дис.ЖК Знак"/>
    <w:basedOn w:val="ae"/>
    <w:rsid w:val="00A6044C"/>
    <w:rPr>
      <w:b/>
      <w:i/>
      <w:sz w:val="28"/>
      <w:szCs w:val="24"/>
      <w:lang w:val="ru-RU" w:eastAsia="ru-RU" w:bidi="ar-SA"/>
    </w:rPr>
  </w:style>
  <w:style w:type="paragraph" w:customStyle="1" w:styleId="affffffffffffffffffffffffff9">
    <w:name w:val="текст дис.Ж"/>
    <w:basedOn w:val="affffffffffffffffffffffffff0"/>
    <w:next w:val="affffffffffffffffffffffffff0"/>
    <w:autoRedefine/>
    <w:rsid w:val="00A6044C"/>
    <w:rPr>
      <w:b/>
    </w:rPr>
  </w:style>
  <w:style w:type="paragraph" w:customStyle="1" w:styleId="affffffffffffffffffffffffffa">
    <w:name w:val="текст дис. К"/>
    <w:basedOn w:val="affffffffffffffffffffffffff0"/>
    <w:next w:val="affffffffffffffffffffffffff0"/>
    <w:autoRedefine/>
    <w:rsid w:val="00A6044C"/>
  </w:style>
  <w:style w:type="paragraph" w:customStyle="1" w:styleId="11f5">
    <w:name w:val="Дис. 1.1"/>
    <w:basedOn w:val="affffffffffffffffffffffffff0"/>
    <w:next w:val="affffffffffffffffffffffffff0"/>
    <w:autoRedefine/>
    <w:rsid w:val="00A6044C"/>
    <w:pPr>
      <w:spacing w:before="120" w:after="240"/>
      <w:ind w:left="709" w:firstLine="0"/>
      <w:contextualSpacing/>
      <w:jc w:val="left"/>
      <w:outlineLvl w:val="1"/>
    </w:pPr>
  </w:style>
  <w:style w:type="paragraph" w:customStyle="1" w:styleId="1113">
    <w:name w:val="Дис. 1.1.1"/>
    <w:basedOn w:val="affffffffffffffffffffffffff0"/>
    <w:next w:val="affffffffffffffffffffffffff0"/>
    <w:autoRedefine/>
    <w:rsid w:val="00A6044C"/>
    <w:pPr>
      <w:spacing w:before="120" w:after="240"/>
      <w:ind w:left="720" w:firstLine="0"/>
      <w:jc w:val="left"/>
      <w:outlineLvl w:val="2"/>
    </w:pPr>
    <w:rPr>
      <w:bCs/>
    </w:rPr>
  </w:style>
  <w:style w:type="paragraph" w:customStyle="1" w:styleId="11111">
    <w:name w:val="Дис. 1.1.1.1"/>
    <w:basedOn w:val="affffffffffffffffffffffffff0"/>
    <w:next w:val="affffffffffffffffffffffffff0"/>
    <w:autoRedefine/>
    <w:rsid w:val="00A6044C"/>
    <w:pPr>
      <w:spacing w:before="120" w:after="240"/>
      <w:ind w:left="709" w:firstLine="0"/>
      <w:contextualSpacing/>
      <w:jc w:val="left"/>
      <w:outlineLvl w:val="3"/>
    </w:pPr>
  </w:style>
  <w:style w:type="paragraph" w:customStyle="1" w:styleId="affffffffffffffffffffffffffb">
    <w:name w:val="текст дис. Пр"/>
    <w:basedOn w:val="affffffffffffffffffffffffff0"/>
    <w:next w:val="affffffffffffffffffffffffff0"/>
    <w:autoRedefine/>
    <w:rsid w:val="00A6044C"/>
    <w:pPr>
      <w:jc w:val="right"/>
    </w:pPr>
  </w:style>
  <w:style w:type="paragraph" w:customStyle="1" w:styleId="affffffffffffffffffffffffffc">
    <w:name w:val="Таб. номер"/>
    <w:basedOn w:val="affffffffffffffffffffffffff0"/>
    <w:next w:val="affffffffffffffffffffffffffd"/>
    <w:autoRedefine/>
    <w:rsid w:val="00A6044C"/>
    <w:pPr>
      <w:ind w:firstLine="0"/>
      <w:jc w:val="right"/>
    </w:pPr>
    <w:rPr>
      <w:i/>
    </w:rPr>
  </w:style>
  <w:style w:type="paragraph" w:customStyle="1" w:styleId="affffffffffffffffffffffffffd">
    <w:name w:val="Таб. название"/>
    <w:basedOn w:val="affffffffffffffffffffffffff0"/>
    <w:next w:val="affffffffffffffffffffffffff0"/>
    <w:autoRedefine/>
    <w:rsid w:val="00A6044C"/>
    <w:pPr>
      <w:spacing w:line="240" w:lineRule="auto"/>
      <w:ind w:firstLine="0"/>
      <w:jc w:val="center"/>
    </w:pPr>
    <w:rPr>
      <w:b/>
    </w:rPr>
  </w:style>
  <w:style w:type="character" w:customStyle="1" w:styleId="affffffffffffffffffffffffffe">
    <w:name w:val="Шрифт"/>
    <w:basedOn w:val="ae"/>
    <w:rsid w:val="00A6044C"/>
  </w:style>
  <w:style w:type="paragraph" w:customStyle="1" w:styleId="afffffffffffffffffffffffffff">
    <w:name w:val="текст табл."/>
    <w:basedOn w:val="affffffffffffffffffffffffff0"/>
    <w:next w:val="affffffffffffffffffffffffff0"/>
    <w:autoRedefine/>
    <w:rsid w:val="00A6044C"/>
    <w:pPr>
      <w:spacing w:line="240" w:lineRule="auto"/>
    </w:pPr>
    <w:rPr>
      <w:sz w:val="24"/>
    </w:rPr>
  </w:style>
  <w:style w:type="paragraph" w:customStyle="1" w:styleId="afffffffffffffffffffffffffff0">
    <w:name w:val="Примечание"/>
    <w:basedOn w:val="affffffffffffffffffffffffff0"/>
    <w:next w:val="affffffffffffffffffffffffff0"/>
    <w:autoRedefine/>
    <w:rsid w:val="00A6044C"/>
    <w:pPr>
      <w:spacing w:before="240" w:line="240" w:lineRule="auto"/>
      <w:ind w:left="1158" w:hanging="449"/>
      <w:contextualSpacing/>
    </w:pPr>
  </w:style>
  <w:style w:type="paragraph" w:customStyle="1" w:styleId="afffffffffffffffffffffffffff1">
    <w:name w:val="текст табл. Лево"/>
    <w:basedOn w:val="afffffffffffffffffffffffffff"/>
    <w:next w:val="affffffffffffffffffffffffff0"/>
    <w:autoRedefine/>
    <w:rsid w:val="00A6044C"/>
    <w:pPr>
      <w:spacing w:line="360" w:lineRule="auto"/>
      <w:ind w:firstLine="0"/>
      <w:jc w:val="left"/>
    </w:pPr>
  </w:style>
  <w:style w:type="paragraph" w:customStyle="1" w:styleId="157">
    <w:name w:val="табл. Лево 1.5"/>
    <w:basedOn w:val="ad"/>
    <w:next w:val="affffffffffffffffffffffffff0"/>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d"/>
    <w:next w:val="affffffffffffffffffffffffff0"/>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d"/>
    <w:next w:val="affffffffffffffffffffffffff0"/>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2">
    <w:name w:val="текст дис. Знак"/>
    <w:basedOn w:val="ae"/>
    <w:rsid w:val="00A6044C"/>
    <w:rPr>
      <w:sz w:val="28"/>
      <w:szCs w:val="24"/>
      <w:lang w:val="ru-RU" w:eastAsia="ru-RU" w:bidi="ar-SA"/>
    </w:rPr>
  </w:style>
  <w:style w:type="paragraph" w:customStyle="1" w:styleId="afffffffffffffffffffffffffff3">
    <w:name w:val="Осн.текст"/>
    <w:basedOn w:val="a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4">
    <w:name w:val="текст дис.Ж Знак"/>
    <w:basedOn w:val="afffffffffffffffffffffffffff2"/>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5">
    <w:name w:val="Таб. номер Знак"/>
    <w:basedOn w:val="afffffffffffffffffffffffffff2"/>
    <w:rsid w:val="00A6044C"/>
    <w:rPr>
      <w:i/>
      <w:sz w:val="28"/>
      <w:szCs w:val="24"/>
      <w:lang w:val="ru-RU" w:eastAsia="ru-RU" w:bidi="ar-SA"/>
    </w:rPr>
  </w:style>
  <w:style w:type="character" w:customStyle="1" w:styleId="11f7">
    <w:name w:val="Дис. 1.1 Знак"/>
    <w:basedOn w:val="afffffffffffffffffffffffffff2"/>
    <w:rsid w:val="00A6044C"/>
    <w:rPr>
      <w:sz w:val="28"/>
      <w:szCs w:val="24"/>
      <w:lang w:val="ru-RU" w:eastAsia="ru-RU" w:bidi="ar-SA"/>
    </w:rPr>
  </w:style>
  <w:style w:type="character" w:customStyle="1" w:styleId="1ffffffffa">
    <w:name w:val="текст дис. Знак1"/>
    <w:basedOn w:val="ae"/>
    <w:rsid w:val="00A6044C"/>
    <w:rPr>
      <w:sz w:val="28"/>
      <w:szCs w:val="24"/>
      <w:lang w:val="ru-RU" w:eastAsia="ru-RU" w:bidi="ar-SA"/>
    </w:rPr>
  </w:style>
  <w:style w:type="paragraph" w:customStyle="1" w:styleId="1ffffffffb">
    <w:name w:val="Рис 1"/>
    <w:basedOn w:val="afffffffffffffffa"/>
    <w:next w:val="a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d"/>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BalloonText">
    <w:name w:val="Balloon Text"/>
    <w:basedOn w:val="ad"/>
    <w:rsid w:val="006F11FC"/>
    <w:pPr>
      <w:suppressAutoHyphens w:val="0"/>
    </w:pPr>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link w:val="3f5"/>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8">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9">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b">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c">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d">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6">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7">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9">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4">
    <w:name w:val="Body Text 3"/>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d">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d"/>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d"/>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d"/>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c">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3">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b">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c">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d">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e">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1">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e"/>
    <w:rsid w:val="00D93504"/>
    <w:rPr>
      <w:b/>
      <w:bCs/>
      <w:sz w:val="26"/>
      <w:szCs w:val="24"/>
      <w:lang w:val="uk-UA"/>
    </w:rPr>
  </w:style>
  <w:style w:type="character" w:customStyle="1" w:styleId="1210">
    <w:name w:val="Знак Знак121"/>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0">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1">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2">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3">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4">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5">
    <w:name w:val="Список1"/>
    <w:basedOn w:val="245"/>
    <w:rsid w:val="00B80692"/>
    <w:pPr>
      <w:ind w:left="283" w:hanging="283"/>
    </w:pPr>
    <w:rPr>
      <w:snapToGrid/>
    </w:rPr>
  </w:style>
  <w:style w:type="paragraph" w:customStyle="1" w:styleId="1ffffffff6">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a">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e"/>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c">
    <w:name w:val="Мой"/>
    <w:basedOn w:val="264"/>
    <w:rsid w:val="00FD2FD6"/>
    <w:pPr>
      <w:widowControl w:val="0"/>
      <w:ind w:firstLine="567"/>
      <w:jc w:val="both"/>
    </w:pPr>
  </w:style>
  <w:style w:type="paragraph" w:customStyle="1" w:styleId="3ffff5">
    <w:name w:val="Без интервала3"/>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7">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7"/>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8">
    <w:name w:val="Нумерованый 1"/>
    <w:basedOn w:val="ad"/>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9"/>
    <w:rsid w:val="00C71DF4"/>
  </w:style>
  <w:style w:type="character" w:customStyle="1" w:styleId="3ffff6">
    <w:name w:val="Выделение3"/>
    <w:rsid w:val="00C71DF4"/>
    <w:rPr>
      <w:i/>
    </w:rPr>
  </w:style>
  <w:style w:type="paragraph" w:customStyle="1" w:styleId="3100">
    <w:name w:val="Основной текст с отступом 310"/>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
    <w:rsid w:val="00C71DF4"/>
    <w:pPr>
      <w:suppressAutoHyphens/>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8"/>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7">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d"/>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e"/>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d"/>
    <w:next w:val="ad"/>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e"/>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e"/>
    <w:rsid w:val="00CB2DD4"/>
  </w:style>
  <w:style w:type="paragraph" w:customStyle="1" w:styleId="Pa20">
    <w:name w:val="Pa20"/>
    <w:basedOn w:val="ad"/>
    <w:next w:val="ad"/>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Normal0">
    <w:name w:val="Normal"/>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d"/>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8">
    <w:name w:val="List Continue 3"/>
    <w:basedOn w:val="ad"/>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BodyText20">
    <w:name w:val="Body Text 2"/>
    <w:basedOn w:val="ad"/>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d"/>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e"/>
    <w:rsid w:val="00A736DB"/>
    <w:rPr>
      <w:rFonts w:ascii="Arial" w:hAnsi="Arial" w:cs="Arial" w:hint="default"/>
      <w:b/>
      <w:bCs/>
      <w:color w:val="000000"/>
      <w:sz w:val="22"/>
      <w:szCs w:val="22"/>
    </w:rPr>
  </w:style>
  <w:style w:type="character" w:customStyle="1" w:styleId="summarypages">
    <w:name w:val="summary_pages"/>
    <w:basedOn w:val="ae"/>
    <w:rsid w:val="00A736DB"/>
  </w:style>
  <w:style w:type="character" w:customStyle="1" w:styleId="articletitle">
    <w:name w:val="articletitle"/>
    <w:basedOn w:val="ae"/>
    <w:rsid w:val="00A736DB"/>
  </w:style>
  <w:style w:type="paragraph" w:customStyle="1" w:styleId="rvps15">
    <w:name w:val="rvps15"/>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0">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1">
    <w:name w:val="текст дис.ЖК"/>
    <w:basedOn w:val="affffffffffffffffffffffffff0"/>
    <w:next w:val="affffffffffffffffffffffffff0"/>
    <w:autoRedefine/>
    <w:rsid w:val="00A6044C"/>
    <w:rPr>
      <w:b/>
      <w:i/>
    </w:rPr>
  </w:style>
  <w:style w:type="paragraph" w:customStyle="1" w:styleId="1ffffffff9">
    <w:name w:val="Дис. 1"/>
    <w:basedOn w:val="affffffffffffffffffffffffff0"/>
    <w:next w:val="affffffffffffffffffffffffff0"/>
    <w:autoRedefine/>
    <w:rsid w:val="00A6044C"/>
    <w:pPr>
      <w:spacing w:before="120" w:after="360"/>
      <w:ind w:firstLine="0"/>
      <w:jc w:val="center"/>
      <w:outlineLvl w:val="0"/>
    </w:pPr>
    <w:rPr>
      <w:b/>
      <w:caps/>
      <w:szCs w:val="28"/>
    </w:rPr>
  </w:style>
  <w:style w:type="paragraph" w:customStyle="1" w:styleId="affffffffffffffffffffffffff2">
    <w:name w:val="Тит. Шапка дис."/>
    <w:basedOn w:val="affffffffffffffffffffffffff0"/>
    <w:next w:val="affffffffffffffffffffffffff0"/>
    <w:autoRedefine/>
    <w:rsid w:val="00A6044C"/>
    <w:pPr>
      <w:spacing w:line="240" w:lineRule="auto"/>
      <w:ind w:firstLine="0"/>
      <w:jc w:val="center"/>
    </w:pPr>
    <w:rPr>
      <w:b/>
      <w:caps/>
      <w:szCs w:val="28"/>
    </w:rPr>
  </w:style>
  <w:style w:type="paragraph" w:customStyle="1" w:styleId="affffffffffffffffffffffffff3">
    <w:name w:val="Тит. Название дис."/>
    <w:next w:val="affffffffffffffffffffffffff0"/>
    <w:autoRedefine/>
    <w:rsid w:val="00A6044C"/>
    <w:pPr>
      <w:jc w:val="center"/>
    </w:pPr>
    <w:rPr>
      <w:rFonts w:ascii="Arial" w:eastAsia="Times New Roman" w:hAnsi="Arial" w:cs="Times New Roman"/>
      <w:b/>
      <w:caps/>
      <w:sz w:val="36"/>
      <w:szCs w:val="36"/>
    </w:rPr>
  </w:style>
  <w:style w:type="paragraph" w:customStyle="1" w:styleId="affffffffffffffffffffffffff4">
    <w:name w:val="текст дис. Ц"/>
    <w:basedOn w:val="affffffffffffffffffffffffff0"/>
    <w:next w:val="affffffffffffffffffffffffff0"/>
    <w:autoRedefine/>
    <w:rsid w:val="00A6044C"/>
    <w:pPr>
      <w:ind w:firstLine="0"/>
      <w:jc w:val="center"/>
    </w:pPr>
  </w:style>
  <w:style w:type="character" w:customStyle="1" w:styleId="affffffffffffffffffffffffff5">
    <w:name w:val="Шрифт Ж"/>
    <w:basedOn w:val="ae"/>
    <w:rsid w:val="00A6044C"/>
    <w:rPr>
      <w:b/>
    </w:rPr>
  </w:style>
  <w:style w:type="character" w:customStyle="1" w:styleId="affffffffffffffffffffffffff6">
    <w:name w:val="Шрифт К"/>
    <w:basedOn w:val="ae"/>
    <w:rsid w:val="00A6044C"/>
    <w:rPr>
      <w:i/>
    </w:rPr>
  </w:style>
  <w:style w:type="paragraph" w:customStyle="1" w:styleId="affffffffffffffffffffffffff7">
    <w:name w:val="Тит. рук."/>
    <w:basedOn w:val="affffffffffffffffffffffffff0"/>
    <w:next w:val="affffffffffffffffffffffffff0"/>
    <w:autoRedefine/>
    <w:rsid w:val="00A6044C"/>
    <w:pPr>
      <w:ind w:left="5670" w:firstLine="0"/>
    </w:pPr>
  </w:style>
  <w:style w:type="character" w:customStyle="1" w:styleId="affffffffffffffffffffffffff8">
    <w:name w:val="текст дис.ЖК Знак"/>
    <w:basedOn w:val="ae"/>
    <w:rsid w:val="00A6044C"/>
    <w:rPr>
      <w:b/>
      <w:i/>
      <w:sz w:val="28"/>
      <w:szCs w:val="24"/>
      <w:lang w:val="ru-RU" w:eastAsia="ru-RU" w:bidi="ar-SA"/>
    </w:rPr>
  </w:style>
  <w:style w:type="paragraph" w:customStyle="1" w:styleId="affffffffffffffffffffffffff9">
    <w:name w:val="текст дис.Ж"/>
    <w:basedOn w:val="affffffffffffffffffffffffff0"/>
    <w:next w:val="affffffffffffffffffffffffff0"/>
    <w:autoRedefine/>
    <w:rsid w:val="00A6044C"/>
    <w:rPr>
      <w:b/>
    </w:rPr>
  </w:style>
  <w:style w:type="paragraph" w:customStyle="1" w:styleId="affffffffffffffffffffffffffa">
    <w:name w:val="текст дис. К"/>
    <w:basedOn w:val="affffffffffffffffffffffffff0"/>
    <w:next w:val="affffffffffffffffffffffffff0"/>
    <w:autoRedefine/>
    <w:rsid w:val="00A6044C"/>
  </w:style>
  <w:style w:type="paragraph" w:customStyle="1" w:styleId="11f5">
    <w:name w:val="Дис. 1.1"/>
    <w:basedOn w:val="affffffffffffffffffffffffff0"/>
    <w:next w:val="affffffffffffffffffffffffff0"/>
    <w:autoRedefine/>
    <w:rsid w:val="00A6044C"/>
    <w:pPr>
      <w:spacing w:before="120" w:after="240"/>
      <w:ind w:left="709" w:firstLine="0"/>
      <w:contextualSpacing/>
      <w:jc w:val="left"/>
      <w:outlineLvl w:val="1"/>
    </w:pPr>
  </w:style>
  <w:style w:type="paragraph" w:customStyle="1" w:styleId="1113">
    <w:name w:val="Дис. 1.1.1"/>
    <w:basedOn w:val="affffffffffffffffffffffffff0"/>
    <w:next w:val="affffffffffffffffffffffffff0"/>
    <w:autoRedefine/>
    <w:rsid w:val="00A6044C"/>
    <w:pPr>
      <w:spacing w:before="120" w:after="240"/>
      <w:ind w:left="720" w:firstLine="0"/>
      <w:jc w:val="left"/>
      <w:outlineLvl w:val="2"/>
    </w:pPr>
    <w:rPr>
      <w:bCs/>
    </w:rPr>
  </w:style>
  <w:style w:type="paragraph" w:customStyle="1" w:styleId="11111">
    <w:name w:val="Дис. 1.1.1.1"/>
    <w:basedOn w:val="affffffffffffffffffffffffff0"/>
    <w:next w:val="affffffffffffffffffffffffff0"/>
    <w:autoRedefine/>
    <w:rsid w:val="00A6044C"/>
    <w:pPr>
      <w:spacing w:before="120" w:after="240"/>
      <w:ind w:left="709" w:firstLine="0"/>
      <w:contextualSpacing/>
      <w:jc w:val="left"/>
      <w:outlineLvl w:val="3"/>
    </w:pPr>
  </w:style>
  <w:style w:type="paragraph" w:customStyle="1" w:styleId="affffffffffffffffffffffffffb">
    <w:name w:val="текст дис. Пр"/>
    <w:basedOn w:val="affffffffffffffffffffffffff0"/>
    <w:next w:val="affffffffffffffffffffffffff0"/>
    <w:autoRedefine/>
    <w:rsid w:val="00A6044C"/>
    <w:pPr>
      <w:jc w:val="right"/>
    </w:pPr>
  </w:style>
  <w:style w:type="paragraph" w:customStyle="1" w:styleId="affffffffffffffffffffffffffc">
    <w:name w:val="Таб. номер"/>
    <w:basedOn w:val="affffffffffffffffffffffffff0"/>
    <w:next w:val="affffffffffffffffffffffffffd"/>
    <w:autoRedefine/>
    <w:rsid w:val="00A6044C"/>
    <w:pPr>
      <w:ind w:firstLine="0"/>
      <w:jc w:val="right"/>
    </w:pPr>
    <w:rPr>
      <w:i/>
    </w:rPr>
  </w:style>
  <w:style w:type="paragraph" w:customStyle="1" w:styleId="affffffffffffffffffffffffffd">
    <w:name w:val="Таб. название"/>
    <w:basedOn w:val="affffffffffffffffffffffffff0"/>
    <w:next w:val="affffffffffffffffffffffffff0"/>
    <w:autoRedefine/>
    <w:rsid w:val="00A6044C"/>
    <w:pPr>
      <w:spacing w:line="240" w:lineRule="auto"/>
      <w:ind w:firstLine="0"/>
      <w:jc w:val="center"/>
    </w:pPr>
    <w:rPr>
      <w:b/>
    </w:rPr>
  </w:style>
  <w:style w:type="character" w:customStyle="1" w:styleId="affffffffffffffffffffffffffe">
    <w:name w:val="Шрифт"/>
    <w:basedOn w:val="ae"/>
    <w:rsid w:val="00A6044C"/>
  </w:style>
  <w:style w:type="paragraph" w:customStyle="1" w:styleId="afffffffffffffffffffffffffff">
    <w:name w:val="текст табл."/>
    <w:basedOn w:val="affffffffffffffffffffffffff0"/>
    <w:next w:val="affffffffffffffffffffffffff0"/>
    <w:autoRedefine/>
    <w:rsid w:val="00A6044C"/>
    <w:pPr>
      <w:spacing w:line="240" w:lineRule="auto"/>
    </w:pPr>
    <w:rPr>
      <w:sz w:val="24"/>
    </w:rPr>
  </w:style>
  <w:style w:type="paragraph" w:customStyle="1" w:styleId="afffffffffffffffffffffffffff0">
    <w:name w:val="Примечание"/>
    <w:basedOn w:val="affffffffffffffffffffffffff0"/>
    <w:next w:val="affffffffffffffffffffffffff0"/>
    <w:autoRedefine/>
    <w:rsid w:val="00A6044C"/>
    <w:pPr>
      <w:spacing w:before="240" w:line="240" w:lineRule="auto"/>
      <w:ind w:left="1158" w:hanging="449"/>
      <w:contextualSpacing/>
    </w:pPr>
  </w:style>
  <w:style w:type="paragraph" w:customStyle="1" w:styleId="afffffffffffffffffffffffffff1">
    <w:name w:val="текст табл. Лево"/>
    <w:basedOn w:val="afffffffffffffffffffffffffff"/>
    <w:next w:val="affffffffffffffffffffffffff0"/>
    <w:autoRedefine/>
    <w:rsid w:val="00A6044C"/>
    <w:pPr>
      <w:spacing w:line="360" w:lineRule="auto"/>
      <w:ind w:firstLine="0"/>
      <w:jc w:val="left"/>
    </w:pPr>
  </w:style>
  <w:style w:type="paragraph" w:customStyle="1" w:styleId="157">
    <w:name w:val="табл. Лево 1.5"/>
    <w:basedOn w:val="ad"/>
    <w:next w:val="affffffffffffffffffffffffff0"/>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d"/>
    <w:next w:val="affffffffffffffffffffffffff0"/>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d"/>
    <w:next w:val="affffffffffffffffffffffffff0"/>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2">
    <w:name w:val="текст дис. Знак"/>
    <w:basedOn w:val="ae"/>
    <w:rsid w:val="00A6044C"/>
    <w:rPr>
      <w:sz w:val="28"/>
      <w:szCs w:val="24"/>
      <w:lang w:val="ru-RU" w:eastAsia="ru-RU" w:bidi="ar-SA"/>
    </w:rPr>
  </w:style>
  <w:style w:type="paragraph" w:customStyle="1" w:styleId="afffffffffffffffffffffffffff3">
    <w:name w:val="Осн.текст"/>
    <w:basedOn w:val="a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4">
    <w:name w:val="текст дис.Ж Знак"/>
    <w:basedOn w:val="afffffffffffffffffffffffffff2"/>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5">
    <w:name w:val="Таб. номер Знак"/>
    <w:basedOn w:val="afffffffffffffffffffffffffff2"/>
    <w:rsid w:val="00A6044C"/>
    <w:rPr>
      <w:i/>
      <w:sz w:val="28"/>
      <w:szCs w:val="24"/>
      <w:lang w:val="ru-RU" w:eastAsia="ru-RU" w:bidi="ar-SA"/>
    </w:rPr>
  </w:style>
  <w:style w:type="character" w:customStyle="1" w:styleId="11f7">
    <w:name w:val="Дис. 1.1 Знак"/>
    <w:basedOn w:val="afffffffffffffffffffffffffff2"/>
    <w:rsid w:val="00A6044C"/>
    <w:rPr>
      <w:sz w:val="28"/>
      <w:szCs w:val="24"/>
      <w:lang w:val="ru-RU" w:eastAsia="ru-RU" w:bidi="ar-SA"/>
    </w:rPr>
  </w:style>
  <w:style w:type="character" w:customStyle="1" w:styleId="1ffffffffa">
    <w:name w:val="текст дис. Знак1"/>
    <w:basedOn w:val="ae"/>
    <w:rsid w:val="00A6044C"/>
    <w:rPr>
      <w:sz w:val="28"/>
      <w:szCs w:val="24"/>
      <w:lang w:val="ru-RU" w:eastAsia="ru-RU" w:bidi="ar-SA"/>
    </w:rPr>
  </w:style>
  <w:style w:type="paragraph" w:customStyle="1" w:styleId="1ffffffffb">
    <w:name w:val="Рис 1"/>
    <w:basedOn w:val="afffffffffffffffa"/>
    <w:next w:val="a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d"/>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BalloonText">
    <w:name w:val="Balloon Text"/>
    <w:basedOn w:val="ad"/>
    <w:rsid w:val="006F11FC"/>
    <w:pPr>
      <w:suppressAutoHyphens w:val="0"/>
    </w:pPr>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136DA-C308-41E7-BBF8-EE71D188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69</Pages>
  <Words>19472</Words>
  <Characters>110994</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130206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454</cp:revision>
  <cp:lastPrinted>2009-02-06T08:36:00Z</cp:lastPrinted>
  <dcterms:created xsi:type="dcterms:W3CDTF">2015-03-22T11:10:00Z</dcterms:created>
  <dcterms:modified xsi:type="dcterms:W3CDTF">2015-08-21T08:54:00Z</dcterms:modified>
</cp:coreProperties>
</file>