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2017" w14:textId="77777777" w:rsidR="00FB56AB" w:rsidRDefault="00FB56AB" w:rsidP="00FB56AB">
      <w:pPr>
        <w:pStyle w:val="afffffffffffffffffffffffffff5"/>
        <w:rPr>
          <w:rFonts w:ascii="Verdana" w:hAnsi="Verdana"/>
          <w:color w:val="000000"/>
          <w:sz w:val="21"/>
          <w:szCs w:val="21"/>
        </w:rPr>
      </w:pPr>
      <w:r>
        <w:rPr>
          <w:rFonts w:ascii="Helvetica Neue" w:hAnsi="Helvetica Neue"/>
          <w:b/>
          <w:bCs w:val="0"/>
          <w:color w:val="222222"/>
          <w:sz w:val="21"/>
          <w:szCs w:val="21"/>
        </w:rPr>
        <w:t>Бакши, Игорь Самуилович.</w:t>
      </w:r>
    </w:p>
    <w:p w14:paraId="0AA715EF" w14:textId="77777777" w:rsidR="00FB56AB" w:rsidRDefault="00FB56AB" w:rsidP="00FB56A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1/f шум в </w:t>
      </w:r>
      <w:proofErr w:type="gramStart"/>
      <w:r>
        <w:rPr>
          <w:rFonts w:ascii="Helvetica Neue" w:hAnsi="Helvetica Neue" w:cs="Arial"/>
          <w:caps/>
          <w:color w:val="222222"/>
          <w:sz w:val="21"/>
          <w:szCs w:val="21"/>
        </w:rPr>
        <w:t>металлах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- 170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70123CD" w14:textId="77777777" w:rsidR="00FB56AB" w:rsidRDefault="00FB56AB" w:rsidP="00FB56A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Бакши, Игорь Самуилович</w:t>
      </w:r>
    </w:p>
    <w:p w14:paraId="11C74F3C"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376985"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Современное состояние исследований шума металлов.</w:t>
      </w:r>
    </w:p>
    <w:p w14:paraId="36D7DA0D"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^ф спектра.</w:t>
      </w:r>
    </w:p>
    <w:p w14:paraId="11D4EA2F"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Экспериментальное исследование шума металлов.</w:t>
      </w:r>
    </w:p>
    <w:p w14:paraId="3028CF2A"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Синтез спектра и гипотезы о физических механизмах </w:t>
      </w:r>
      <w:proofErr w:type="spellStart"/>
      <w:r>
        <w:rPr>
          <w:rFonts w:ascii="Arial" w:hAnsi="Arial" w:cs="Arial"/>
          <w:color w:val="333333"/>
          <w:sz w:val="21"/>
          <w:szCs w:val="21"/>
        </w:rPr>
        <w:t>Vf</w:t>
      </w:r>
      <w:proofErr w:type="spellEnd"/>
      <w:r>
        <w:rPr>
          <w:rFonts w:ascii="Arial" w:hAnsi="Arial" w:cs="Arial"/>
          <w:color w:val="333333"/>
          <w:sz w:val="21"/>
          <w:szCs w:val="21"/>
        </w:rPr>
        <w:t xml:space="preserve"> шума металлов.</w:t>
      </w:r>
    </w:p>
    <w:p w14:paraId="28A039AD"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Постановка задачи.</w:t>
      </w:r>
    </w:p>
    <w:p w14:paraId="25D17D43"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Зависимость избыточного шума пленок алюминия от структурных факторов.</w:t>
      </w:r>
    </w:p>
    <w:p w14:paraId="70BF3DE4"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Краткая характеристика образцов. Влияние технологических режимов получения пленок на избыточный шум.</w:t>
      </w:r>
    </w:p>
    <w:p w14:paraId="73B649C3"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дисперсности структуры на уровень избыточного шума.</w:t>
      </w:r>
    </w:p>
    <w:p w14:paraId="3338BA72"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Влияние механических напряжений на уровень избыточного шума.</w:t>
      </w:r>
    </w:p>
    <w:p w14:paraId="225583F4"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Применение шума для оценки качества пленок алюминия</w:t>
      </w:r>
    </w:p>
    <w:p w14:paraId="45B3E7A1"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Выводы по второй главе.</w:t>
      </w:r>
    </w:p>
    <w:p w14:paraId="21C9E9FA"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Избыточный шум пленок алюминия при релаксационных структурных процессах и температурная зависимость шума.</w:t>
      </w:r>
    </w:p>
    <w:p w14:paraId="5A21D12B"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Снижение уровня избыточного шума </w:t>
      </w:r>
      <w:proofErr w:type="spellStart"/>
      <w:r>
        <w:rPr>
          <w:rFonts w:ascii="Arial" w:hAnsi="Arial" w:cs="Arial"/>
          <w:color w:val="333333"/>
          <w:sz w:val="21"/>
          <w:szCs w:val="21"/>
        </w:rPr>
        <w:t>цри</w:t>
      </w:r>
      <w:proofErr w:type="spellEnd"/>
      <w:r>
        <w:rPr>
          <w:rFonts w:ascii="Arial" w:hAnsi="Arial" w:cs="Arial"/>
          <w:color w:val="333333"/>
          <w:sz w:val="21"/>
          <w:szCs w:val="21"/>
        </w:rPr>
        <w:t xml:space="preserve"> низкотемпературном отжиге.</w:t>
      </w:r>
    </w:p>
    <w:p w14:paraId="5E62450C"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Влияние механических напряжений.</w:t>
      </w:r>
    </w:p>
    <w:p w14:paraId="7AFFC2CF"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Температурная зависимость шума.</w:t>
      </w:r>
    </w:p>
    <w:p w14:paraId="40E17D27"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Выводы по третьей главе.</w:t>
      </w:r>
    </w:p>
    <w:p w14:paraId="258B280C"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4. Избыточный шум медных </w:t>
      </w:r>
      <w:proofErr w:type="spellStart"/>
      <w:r>
        <w:rPr>
          <w:rFonts w:ascii="Arial" w:hAnsi="Arial" w:cs="Arial"/>
          <w:color w:val="333333"/>
          <w:sz w:val="21"/>
          <w:szCs w:val="21"/>
        </w:rPr>
        <w:t>цроволок</w:t>
      </w:r>
      <w:proofErr w:type="spellEnd"/>
      <w:r>
        <w:rPr>
          <w:rFonts w:ascii="Arial" w:hAnsi="Arial" w:cs="Arial"/>
          <w:color w:val="333333"/>
          <w:sz w:val="21"/>
          <w:szCs w:val="21"/>
        </w:rPr>
        <w:t>.</w:t>
      </w:r>
    </w:p>
    <w:p w14:paraId="668C16E5"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Препарирование и отбор образцов для исследований.</w:t>
      </w:r>
    </w:p>
    <w:p w14:paraId="2757346C"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Контрольные эксперименты.</w:t>
      </w:r>
    </w:p>
    <w:p w14:paraId="5782D5EB"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Зависимость интенсивности шума от геометрических размеров образцов.</w:t>
      </w:r>
    </w:p>
    <w:p w14:paraId="51558B89"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Выводы по четвертой главе.</w:t>
      </w:r>
    </w:p>
    <w:p w14:paraId="59D6E793"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Обсуждение экспериментальных результатов</w:t>
      </w:r>
    </w:p>
    <w:p w14:paraId="247EE652"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Влияние дефектов структуры.</w:t>
      </w:r>
    </w:p>
    <w:p w14:paraId="33568B31"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Флуктуации числа точечных дефектов.</w:t>
      </w:r>
    </w:p>
    <w:p w14:paraId="1A26A182" w14:textId="77777777" w:rsidR="00FB56AB" w:rsidRDefault="00FB56AB" w:rsidP="00FB56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Выводы по пятой главе.</w:t>
      </w:r>
    </w:p>
    <w:p w14:paraId="071EBB05" w14:textId="73375769" w:rsidR="00E67B85" w:rsidRPr="00FB56AB" w:rsidRDefault="00E67B85" w:rsidP="00FB56AB"/>
    <w:sectPr w:rsidR="00E67B85" w:rsidRPr="00FB56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F660" w14:textId="77777777" w:rsidR="00E13B92" w:rsidRDefault="00E13B92">
      <w:pPr>
        <w:spacing w:after="0" w:line="240" w:lineRule="auto"/>
      </w:pPr>
      <w:r>
        <w:separator/>
      </w:r>
    </w:p>
  </w:endnote>
  <w:endnote w:type="continuationSeparator" w:id="0">
    <w:p w14:paraId="640E4F3F" w14:textId="77777777" w:rsidR="00E13B92" w:rsidRDefault="00E1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A13B" w14:textId="77777777" w:rsidR="00E13B92" w:rsidRDefault="00E13B92"/>
    <w:p w14:paraId="2E0347C0" w14:textId="77777777" w:rsidR="00E13B92" w:rsidRDefault="00E13B92"/>
    <w:p w14:paraId="4EE45934" w14:textId="77777777" w:rsidR="00E13B92" w:rsidRDefault="00E13B92"/>
    <w:p w14:paraId="293F1288" w14:textId="77777777" w:rsidR="00E13B92" w:rsidRDefault="00E13B92"/>
    <w:p w14:paraId="73B6C1CC" w14:textId="77777777" w:rsidR="00E13B92" w:rsidRDefault="00E13B92"/>
    <w:p w14:paraId="45359982" w14:textId="77777777" w:rsidR="00E13B92" w:rsidRDefault="00E13B92"/>
    <w:p w14:paraId="344EE75F" w14:textId="77777777" w:rsidR="00E13B92" w:rsidRDefault="00E13B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05E043" wp14:editId="5B795F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C66E" w14:textId="77777777" w:rsidR="00E13B92" w:rsidRDefault="00E13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05E0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3BC66E" w14:textId="77777777" w:rsidR="00E13B92" w:rsidRDefault="00E13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0EE481" w14:textId="77777777" w:rsidR="00E13B92" w:rsidRDefault="00E13B92"/>
    <w:p w14:paraId="2060FD29" w14:textId="77777777" w:rsidR="00E13B92" w:rsidRDefault="00E13B92"/>
    <w:p w14:paraId="43DCCEA2" w14:textId="77777777" w:rsidR="00E13B92" w:rsidRDefault="00E13B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B3ADD" wp14:editId="78EE22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87F0" w14:textId="77777777" w:rsidR="00E13B92" w:rsidRDefault="00E13B92"/>
                          <w:p w14:paraId="527F0AA2" w14:textId="77777777" w:rsidR="00E13B92" w:rsidRDefault="00E13B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B3A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2F87F0" w14:textId="77777777" w:rsidR="00E13B92" w:rsidRDefault="00E13B92"/>
                    <w:p w14:paraId="527F0AA2" w14:textId="77777777" w:rsidR="00E13B92" w:rsidRDefault="00E13B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EFF44C" w14:textId="77777777" w:rsidR="00E13B92" w:rsidRDefault="00E13B92"/>
    <w:p w14:paraId="787BBA1C" w14:textId="77777777" w:rsidR="00E13B92" w:rsidRDefault="00E13B92">
      <w:pPr>
        <w:rPr>
          <w:sz w:val="2"/>
          <w:szCs w:val="2"/>
        </w:rPr>
      </w:pPr>
    </w:p>
    <w:p w14:paraId="3D9FAE59" w14:textId="77777777" w:rsidR="00E13B92" w:rsidRDefault="00E13B92"/>
    <w:p w14:paraId="31F04EA5" w14:textId="77777777" w:rsidR="00E13B92" w:rsidRDefault="00E13B92">
      <w:pPr>
        <w:spacing w:after="0" w:line="240" w:lineRule="auto"/>
      </w:pPr>
    </w:p>
  </w:footnote>
  <w:footnote w:type="continuationSeparator" w:id="0">
    <w:p w14:paraId="10056253" w14:textId="77777777" w:rsidR="00E13B92" w:rsidRDefault="00E13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92"/>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118702</TotalTime>
  <Pages>2</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2578</cp:revision>
  <cp:lastPrinted>2009-02-06T05:36:00Z</cp:lastPrinted>
  <dcterms:created xsi:type="dcterms:W3CDTF">2024-01-07T13:43:00Z</dcterms:created>
  <dcterms:modified xsi:type="dcterms:W3CDTF">2025-06-20T12:56:00Z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